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FB56A94" w14:textId="6D6D63B5" w:rsidR="003F6555" w:rsidRDefault="00F0451B" w:rsidP="0022603D">
      <w:r>
        <w:rPr>
          <w:noProof/>
        </w:rPr>
        <mc:AlternateContent>
          <mc:Choice Requires="wps">
            <w:drawing>
              <wp:anchor distT="0" distB="0" distL="114300" distR="114300" simplePos="0" relativeHeight="251567104" behindDoc="0" locked="0" layoutInCell="1" allowOverlap="1" wp14:anchorId="0876B8EB" wp14:editId="5B852B08">
                <wp:simplePos x="0" y="0"/>
                <mc:AlternateContent>
                  <mc:Choice Requires="wp14">
                    <wp:positionH relativeFrom="page">
                      <wp14:pctPosHOffset>45500</wp14:pctPosHOffset>
                    </wp:positionH>
                  </mc:Choice>
                  <mc:Fallback>
                    <wp:positionH relativeFrom="page">
                      <wp:posOffset>3439795</wp:posOffset>
                    </wp:positionH>
                  </mc:Fallback>
                </mc:AlternateContent>
                <mc:AlternateContent>
                  <mc:Choice Requires="wp14">
                    <wp:positionV relativeFrom="page">
                      <wp14:pctPosVOffset>2500</wp14:pctPosVOffset>
                    </wp:positionV>
                  </mc:Choice>
                  <mc:Fallback>
                    <wp:positionV relativeFrom="page">
                      <wp:posOffset>266700</wp:posOffset>
                    </wp:positionV>
                  </mc:Fallback>
                </mc:AlternateContent>
                <wp:extent cx="2875915" cy="2070847"/>
                <wp:effectExtent l="0" t="0" r="3175" b="5715"/>
                <wp:wrapNone/>
                <wp:docPr id="467" name="Rectangle 467"/>
                <wp:cNvGraphicFramePr/>
                <a:graphic xmlns:a="http://schemas.openxmlformats.org/drawingml/2006/main">
                  <a:graphicData uri="http://schemas.microsoft.com/office/word/2010/wordprocessingShape">
                    <wps:wsp>
                      <wps:cNvSpPr/>
                      <wps:spPr>
                        <a:xfrm>
                          <a:off x="0" y="0"/>
                          <a:ext cx="2875915" cy="2070847"/>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65E8DE7C" w14:textId="531FC688" w:rsidR="003F6555" w:rsidRPr="00B9798E" w:rsidRDefault="00984B74" w:rsidP="003F6555">
                            <w:pPr>
                              <w:spacing w:before="240"/>
                              <w:jc w:val="center"/>
                              <w:rPr>
                                <w:color w:val="FFFFFF" w:themeColor="background1"/>
                              </w:rPr>
                            </w:pPr>
                            <w:sdt>
                              <w:sdtPr>
                                <w:rPr>
                                  <w:rFonts w:ascii="Segoe UI" w:eastAsia="Times New Roman" w:hAnsi="Segoe UI" w:cs="Segoe UI"/>
                                  <w:b/>
                                  <w:bCs/>
                                  <w:color w:val="FFFFFF" w:themeColor="background1"/>
                                  <w:kern w:val="36"/>
                                  <w:sz w:val="48"/>
                                  <w:szCs w:val="48"/>
                                  <w:lang w:eastAsia="en-GB"/>
                                </w:rPr>
                                <w:alias w:val="Abstract"/>
                                <w:id w:val="8276291"/>
                                <w:dataBinding w:prefixMappings="xmlns:ns0='http://schemas.microsoft.com/office/2006/coverPageProps'" w:xpath="/ns0:CoverPageProperties[1]/ns0:Abstract[1]" w:storeItemID="{55AF091B-3C7A-41E3-B477-F2FDAA23CFDA}"/>
                                <w:text/>
                              </w:sdtPr>
                              <w:sdtEndPr/>
                              <w:sdtContent>
                                <w:r w:rsidR="003F6555" w:rsidRPr="002C5F68">
                                  <w:rPr>
                                    <w:rFonts w:ascii="Segoe UI" w:eastAsia="Times New Roman" w:hAnsi="Segoe UI" w:cs="Segoe UI"/>
                                    <w:b/>
                                    <w:bCs/>
                                    <w:color w:val="FFFFFF" w:themeColor="background1"/>
                                    <w:kern w:val="36"/>
                                    <w:sz w:val="48"/>
                                    <w:szCs w:val="48"/>
                                    <w:lang w:eastAsia="en-GB"/>
                                  </w:rPr>
                                  <w:t>L6 - Independent Project (EEE</w:t>
                                </w:r>
                              </w:sdtContent>
                            </w:sdt>
                          </w:p>
                          <w:p w14:paraId="57C32775" w14:textId="00D0D0DA" w:rsidR="003F6555" w:rsidRPr="00B9798E" w:rsidRDefault="003F6555" w:rsidP="003F6555">
                            <w:pPr>
                              <w:spacing w:before="240"/>
                              <w:jc w:val="center"/>
                              <w:rPr>
                                <w:color w:val="FFFFFF" w:themeColor="background1"/>
                              </w:rPr>
                            </w:pPr>
                          </w:p>
                        </w:txbxContent>
                      </wps:txbx>
                      <wps:bodyPr rot="0" spcFirstLastPara="0" vertOverflow="overflow" horzOverflow="overflow" vert="horz" wrap="square" lIns="182880" tIns="182880" rIns="182880" bIns="365760" numCol="1" spcCol="0" rtlCol="0" fromWordArt="0" anchor="b" anchorCtr="0" forceAA="0" compatLnSpc="1">
                        <a:prstTxWarp prst="textNoShape">
                          <a:avLst/>
                        </a:prstTxWarp>
                        <a:noAutofit/>
                      </wps:bodyPr>
                    </wps:wsp>
                  </a:graphicData>
                </a:graphic>
                <wp14:sizeRelH relativeFrom="page">
                  <wp14:pctWidth>37000</wp14:pctWidth>
                </wp14:sizeRelH>
                <wp14:sizeRelV relativeFrom="page">
                  <wp14:pctHeight>0</wp14:pctHeight>
                </wp14:sizeRelV>
              </wp:anchor>
            </w:drawing>
          </mc:Choice>
          <mc:Fallback>
            <w:pict>
              <v:rect w14:anchorId="0876B8EB" id="Rectangle 467" o:spid="_x0000_s1026" style="position:absolute;margin-left:0;margin-top:0;width:226.45pt;height:163.05pt;z-index:251567104;visibility:visible;mso-wrap-style:square;mso-width-percent:370;mso-height-percent:0;mso-left-percent:455;mso-top-percent:25;mso-wrap-distance-left:9pt;mso-wrap-distance-top:0;mso-wrap-distance-right:9pt;mso-wrap-distance-bottom:0;mso-position-horizontal-relative:page;mso-position-vertical-relative:page;mso-width-percent:370;mso-height-percent:0;mso-left-percent:455;mso-top-percent:25;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" fillcolor="#44546a [3215]" stroked="f" strokeweight="1pt">
                <v:textbox inset="14.4pt,14.4pt,14.4pt,28.8pt">
                  <w:txbxContent>
                    <w:p w14:paraId="65E8DE7C" w14:textId="531FC688" w:rsidR="003F6555" w:rsidRPr="00B9798E" w:rsidRDefault="005E44FD" w:rsidP="003F6555">
                      <w:pPr>
                        <w:spacing w:before="240"/>
                        <w:jc w:val="center"/>
                        <w:rPr>
                          <w:color w:val="FFFFFF" w:themeColor="background1"/>
                        </w:rPr>
                      </w:pPr>
                      <w:sdt>
                        <w:sdtPr>
                          <w:rPr>
                            <w:rFonts w:ascii="Segoe UI" w:eastAsia="Times New Roman" w:hAnsi="Segoe UI" w:cs="Segoe UI"/>
                            <w:b/>
                            <w:bCs/>
                            <w:color w:val="FFFFFF" w:themeColor="background1"/>
                            <w:kern w:val="36"/>
                            <w:sz w:val="48"/>
                            <w:szCs w:val="48"/>
                            <w:lang w:eastAsia="en-GB"/>
                          </w:rPr>
                          <w:alias w:val="Abstract"/>
                          <w:id w:val="8276291"/>
                          <w:dataBinding w:prefixMappings="xmlns:ns0='http://schemas.microsoft.com/office/2006/coverPageProps'" w:xpath="/ns0:CoverPageProperties[1]/ns0:Abstract[1]" w:storeItemID="{55AF091B-3C7A-41E3-B477-F2FDAA23CFDA}"/>
                          <w:text/>
                        </w:sdtPr>
                        <w:sdtEndPr/>
                        <w:sdtContent>
                          <w:r w:rsidR="003F6555" w:rsidRPr="002C5F68">
                            <w:rPr>
                              <w:rFonts w:ascii="Segoe UI" w:eastAsia="Times New Roman" w:hAnsi="Segoe UI" w:cs="Segoe UI"/>
                              <w:b/>
                              <w:bCs/>
                              <w:color w:val="FFFFFF" w:themeColor="background1"/>
                              <w:kern w:val="36"/>
                              <w:sz w:val="48"/>
                              <w:szCs w:val="48"/>
                              <w:lang w:eastAsia="en-GB"/>
                            </w:rPr>
                            <w:t>L6 - Independent Project (EEE</w:t>
                          </w:r>
                        </w:sdtContent>
                      </w:sdt>
                    </w:p>
                    <w:p w14:paraId="57C32775" w14:textId="00D0D0DA" w:rsidR="003F6555" w:rsidRPr="00B9798E" w:rsidRDefault="003F6555" w:rsidP="003F6555">
                      <w:pPr>
                        <w:spacing w:before="240"/>
                        <w:jc w:val="center"/>
                        <w:rPr>
                          <w:color w:val="FFFFFF" w:themeColor="background1"/>
                        </w:rPr>
                      </w:pPr>
                    </w:p>
                  </w:txbxContent>
                </v:textbox>
                <w10:wrap anchorx="page" anchory="page"/>
              </v:rect>
            </w:pict>
          </mc:Fallback>
        </mc:AlternateContent>
      </w:r>
      <w:r>
        <w:rPr>
          <w:noProof/>
        </w:rPr>
        <mc:AlternateContent>
          <mc:Choice Requires="wps">
            <w:drawing>
              <wp:anchor distT="0" distB="0" distL="114300" distR="114300" simplePos="0" relativeHeight="251566080" behindDoc="0" locked="0" layoutInCell="1" allowOverlap="1" wp14:anchorId="293DA914" wp14:editId="682B2DB3">
                <wp:simplePos x="0" y="0"/>
                <wp:positionH relativeFrom="page">
                  <wp:posOffset>3321424</wp:posOffset>
                </wp:positionH>
                <wp:positionV relativeFrom="page">
                  <wp:posOffset>268941</wp:posOffset>
                </wp:positionV>
                <wp:extent cx="3108960" cy="4491318"/>
                <wp:effectExtent l="0" t="0" r="24130" b="24130"/>
                <wp:wrapNone/>
                <wp:docPr id="468" name="Rectangle 468"/>
                <wp:cNvGraphicFramePr/>
                <a:graphic xmlns:a="http://schemas.openxmlformats.org/drawingml/2006/main">
                  <a:graphicData uri="http://schemas.microsoft.com/office/word/2010/wordprocessingShape">
                    <wps:wsp>
                      <wps:cNvSpPr/>
                      <wps:spPr>
                        <a:xfrm>
                          <a:off x="0" y="0"/>
                          <a:ext cx="3108960" cy="4491318"/>
                        </a:xfrm>
                        <a:prstGeom prst="rect">
                          <a:avLst/>
                        </a:prstGeom>
                        <a:solidFill>
                          <a:schemeClr val="bg1"/>
                        </a:solidFill>
                        <a:ln w="15875">
                          <a:solidFill>
                            <a:schemeClr val="bg2">
                              <a:lumMod val="50000"/>
                            </a:schemeClr>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29DCE6C5" w14:textId="1F184A23" w:rsidR="003F6555" w:rsidRPr="00F0451B" w:rsidRDefault="00984B74" w:rsidP="00F0451B">
                            <w:pPr>
                              <w:pStyle w:val="NoSpacing"/>
                              <w:rPr>
                                <w:noProof/>
                                <w:color w:val="44546A" w:themeColor="text2"/>
                                <w:sz w:val="32"/>
                                <w:szCs w:val="32"/>
                              </w:rPr>
                            </w:pPr>
                            <w:sdt>
                              <w:sdtPr>
                                <w:rPr>
                                  <w:noProof/>
                                  <w:color w:val="44546A" w:themeColor="text2"/>
                                  <w:sz w:val="32"/>
                                  <w:szCs w:val="32"/>
                                </w:rPr>
                                <w:alias w:val="Author"/>
                                <w:id w:val="15524260"/>
                                <w:dataBinding w:prefixMappings="xmlns:ns0='http://schemas.openxmlformats.org/package/2006/metadata/core-properties' xmlns:ns1='http://purl.org/dc/elements/1.1/'" w:xpath="/ns0:coreProperties[1]/ns1:creator[1]" w:storeItemID="{6C3C8BC8-F283-45AE-878A-BAB7291924A1}"/>
                                <w:text/>
                              </w:sdtPr>
                              <w:sdtEndPr/>
                              <w:sdtContent>
                                <w:r w:rsidR="003F6555" w:rsidRPr="004C0372">
                                  <w:rPr>
                                    <w:noProof/>
                                    <w:color w:val="44546A" w:themeColor="text2"/>
                                    <w:sz w:val="32"/>
                                    <w:szCs w:val="32"/>
                                  </w:rPr>
                                  <w:t>Spanswick, Adam</w:t>
                                </w:r>
                              </w:sdtContent>
                            </w:sdt>
                            <w:r w:rsidR="003F6555">
                              <w:rPr>
                                <w:noProof/>
                                <w:color w:val="44546A" w:themeColor="text2"/>
                                <w:sz w:val="32"/>
                                <w:szCs w:val="32"/>
                              </w:rPr>
                              <w:t xml:space="preserve"> S221823</w:t>
                            </w:r>
                            <w:r w:rsidR="00F0451B">
                              <w:rPr>
                                <w:noProof/>
                                <w:color w:val="44546A" w:themeColor="text2"/>
                                <w:sz w:val="32"/>
                                <w:szCs w:val="32"/>
                              </w:rPr>
                              <w:t>6</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40000</wp14:pctWidth>
                </wp14:sizeRelH>
                <wp14:sizeRelV relativeFrom="page">
                  <wp14:pctHeight>0</wp14:pctHeight>
                </wp14:sizeRelV>
              </wp:anchor>
            </w:drawing>
          </mc:Choice>
          <mc:Fallback>
            <w:pict>
              <v:rect w14:anchorId="293DA914" id="Rectangle 468" o:spid="_x0000_s1027" style="position:absolute;margin-left:261.55pt;margin-top:21.2pt;width:244.8pt;height:353.65pt;z-index:251566080;visibility:visible;mso-wrap-style:square;mso-width-percent:400;mso-height-percent:0;mso-wrap-distance-left:9pt;mso-wrap-distance-top:0;mso-wrap-distance-right:9pt;mso-wrap-distance-bottom:0;mso-position-horizontal:absolute;mso-position-horizontal-relative:page;mso-position-vertical:absolute;mso-position-vertical-relative:page;mso-width-percent:40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" fillcolor="white [3212]" strokecolor="#747070 [1614]" strokeweight="1.25pt">
                <v:textbox>
                  <w:txbxContent>
                    <w:p w14:paraId="29DCE6C5" w14:textId="1F184A23" w:rsidR="003F6555" w:rsidRPr="00F0451B" w:rsidRDefault="005E44FD" w:rsidP="00F0451B">
                      <w:pPr>
                        <w:pStyle w:val="NoSpacing"/>
                        <w:rPr>
                          <w:noProof/>
                          <w:color w:val="44546A" w:themeColor="text2"/>
                          <w:sz w:val="32"/>
                          <w:szCs w:val="32"/>
                        </w:rPr>
                      </w:pPr>
                      <w:sdt>
                        <w:sdtPr>
                          <w:rPr>
                            <w:noProof/>
                            <w:color w:val="44546A" w:themeColor="text2"/>
                            <w:sz w:val="32"/>
                            <w:szCs w:val="32"/>
                          </w:rPr>
                          <w:alias w:val="Author"/>
                          <w:id w:val="15524260"/>
                          <w:dataBinding w:prefixMappings="xmlns:ns0='http://schemas.openxmlformats.org/package/2006/metadata/core-properties' xmlns:ns1='http://purl.org/dc/elements/1.1/'" w:xpath="/ns0:coreProperties[1]/ns1:creator[1]" w:storeItemID="{6C3C8BC8-F283-45AE-878A-BAB7291924A1}"/>
                          <w:text/>
                        </w:sdtPr>
                        <w:sdtEndPr/>
                        <w:sdtContent>
                          <w:r w:rsidR="003F6555" w:rsidRPr="004C0372">
                            <w:rPr>
                              <w:noProof/>
                              <w:color w:val="44546A" w:themeColor="text2"/>
                              <w:sz w:val="32"/>
                              <w:szCs w:val="32"/>
                            </w:rPr>
                            <w:t>Spanswick, Adam</w:t>
                          </w:r>
                        </w:sdtContent>
                      </w:sdt>
                      <w:r w:rsidR="003F6555">
                        <w:rPr>
                          <w:noProof/>
                          <w:color w:val="44546A" w:themeColor="text2"/>
                          <w:sz w:val="32"/>
                          <w:szCs w:val="32"/>
                        </w:rPr>
                        <w:t xml:space="preserve"> S221823</w:t>
                      </w:r>
                      <w:r w:rsidR="00F0451B">
                        <w:rPr>
                          <w:noProof/>
                          <w:color w:val="44546A" w:themeColor="text2"/>
                          <w:sz w:val="32"/>
                          <w:szCs w:val="32"/>
                        </w:rPr>
                        <w:t>6</w:t>
                      </w:r>
                    </w:p>
                  </w:txbxContent>
                </v:textbox>
                <w10:wrap anchorx="page" anchory="page"/>
              </v:rect>
            </w:pict>
          </mc:Fallback>
        </mc:AlternateContent>
      </w:r>
      <w:r w:rsidR="003F6555">
        <w:rPr>
          <w:rStyle w:val="Strong"/>
          <w:noProof/>
        </w:rPr>
        <w:drawing>
          <wp:anchor distT="0" distB="0" distL="114300" distR="114300" simplePos="0" relativeHeight="251570176" behindDoc="1" locked="0" layoutInCell="1" allowOverlap="1" wp14:anchorId="6DC6B4D6" wp14:editId="2E312D82">
            <wp:simplePos x="0" y="0"/>
            <wp:positionH relativeFrom="column">
              <wp:posOffset>-381000</wp:posOffset>
            </wp:positionH>
            <wp:positionV relativeFrom="paragraph">
              <wp:posOffset>0</wp:posOffset>
            </wp:positionV>
            <wp:extent cx="2418683" cy="838200"/>
            <wp:effectExtent l="0" t="0" r="1270" b="0"/>
            <wp:wrapTight wrapText="bothSides">
              <wp:wrapPolygon edited="0">
                <wp:start x="0" y="0"/>
                <wp:lineTo x="0" y="21109"/>
                <wp:lineTo x="21441" y="21109"/>
                <wp:lineTo x="21441"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418683" cy="838200"/>
                    </a:xfrm>
                    <a:prstGeom prst="rect">
                      <a:avLst/>
                    </a:prstGeom>
                    <a:noFill/>
                  </pic:spPr>
                </pic:pic>
              </a:graphicData>
            </a:graphic>
          </wp:anchor>
        </w:drawing>
      </w:r>
      <w:r w:rsidR="003F6555">
        <w:rPr>
          <w:noProof/>
        </w:rPr>
        <mc:AlternateContent>
          <mc:Choice Requires="wps">
            <w:drawing>
              <wp:anchor distT="0" distB="0" distL="114300" distR="114300" simplePos="0" relativeHeight="251569152" behindDoc="1" locked="0" layoutInCell="1" allowOverlap="1" wp14:anchorId="58A7B18F" wp14:editId="45AA37F3">
                <wp:simplePos x="0" y="0"/>
                <wp:positionH relativeFrom="page">
                  <wp:align>center</wp:align>
                </wp:positionH>
                <wp:positionV relativeFrom="page">
                  <wp:align>center</wp:align>
                </wp:positionV>
                <wp:extent cx="7383780" cy="9555480"/>
                <wp:effectExtent l="0" t="0" r="7620" b="7620"/>
                <wp:wrapNone/>
                <wp:docPr id="466" name="Rectangle 46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383780" cy="9555480"/>
                        </a:xfrm>
                        <a:prstGeom prst="rect">
                          <a:avLst/>
                        </a:prstGeom>
                        <a:gradFill>
                          <a:gsLst>
                            <a:gs pos="0">
                              <a:schemeClr val="accent1">
                                <a:lumMod val="20000"/>
                                <a:lumOff val="80000"/>
                              </a:schemeClr>
                            </a:gs>
                            <a:gs pos="100000">
                              <a:schemeClr val="accent1">
                                <a:lumMod val="60000"/>
                                <a:lumOff val="40000"/>
                              </a:schemeClr>
                            </a:gs>
                          </a:gsLst>
                        </a:gradFill>
                        <a:ln>
                          <a:noFill/>
                        </a:ln>
                      </wps:spPr>
                      <wps:style>
                        <a:lnRef idx="2">
                          <a:schemeClr val="accent1">
                            <a:shade val="50000"/>
                          </a:schemeClr>
                        </a:lnRef>
                        <a:fillRef idx="1003">
                          <a:schemeClr val="lt2"/>
                        </a:fillRef>
                        <a:effectRef idx="0">
                          <a:schemeClr val="accent1"/>
                        </a:effectRef>
                        <a:fontRef idx="minor">
                          <a:schemeClr val="lt1"/>
                        </a:fontRef>
                      </wps:style>
                      <wps:txbx>
                        <w:txbxContent>
                          <w:p w14:paraId="106A4419" w14:textId="77777777" w:rsidR="003F6555" w:rsidRDefault="003F6555" w:rsidP="003F6555"/>
                        </w:txbxContent>
                      </wps:txbx>
                      <wps:bodyPr rot="0" spcFirstLastPara="0" vertOverflow="overflow" horzOverflow="overflow" vert="horz" wrap="square" lIns="274320" tIns="45720" rIns="274320" bIns="45720" numCol="1" spcCol="0" rtlCol="0" fromWordArt="0" anchor="ctr" anchorCtr="0" forceAA="0" compatLnSpc="1">
                        <a:prstTxWarp prst="textNoShape">
                          <a:avLst/>
                        </a:prstTxWarp>
                        <a:noAutofit/>
                      </wps:bodyPr>
                    </wps:wsp>
                  </a:graphicData>
                </a:graphic>
                <wp14:sizeRelH relativeFrom="page">
                  <wp14:pctWidth>95000</wp14:pctWidth>
                </wp14:sizeRelH>
                <wp14:sizeRelV relativeFrom="page">
                  <wp14:pctHeight>95000</wp14:pctHeight>
                </wp14:sizeRelV>
              </wp:anchor>
            </w:drawing>
          </mc:Choice>
          <mc:Fallback>
            <w:pict>
              <v:rect w14:anchorId="58A7B18F" id="Rectangle 466" o:spid="_x0000_s1028" style="position:absolute;margin-left:0;margin-top:0;width:581.4pt;height:752.4pt;z-index:-251747328;visibility:visible;mso-wrap-style:square;mso-width-percent:950;mso-height-percent:950;mso-wrap-distance-left:9pt;mso-wrap-distance-top:0;mso-wrap-distance-right:9pt;mso-wrap-distance-bottom:0;mso-position-horizontal:center;mso-position-horizontal-relative:page;mso-position-vertical:center;mso-position-vertical-relative:page;mso-width-percent:950;mso-height-percent:9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" fillcolor="#d9e2f3 [660]" stroked="f" strokeweight="1pt">
                <v:fill color2="#8eaadb [1940]" rotate="t" focus="100%" type="gradient">
                  <o:fill v:ext="view" type="gradientUnscaled"/>
                </v:fill>
                <v:textbox inset="21.6pt,,21.6pt">
                  <w:txbxContent>
                    <w:p w14:paraId="106A4419" w14:textId="77777777" w:rsidR="003F6555" w:rsidRDefault="003F6555" w:rsidP="003F6555"/>
                  </w:txbxContent>
                </v:textbox>
                <w10:wrap anchorx="page" anchory="page"/>
              </v:rect>
            </w:pict>
          </mc:Fallback>
        </mc:AlternateContent>
      </w:r>
    </w:p>
    <w:p w14:paraId="232E94D0" w14:textId="4F8F4FDC" w:rsidR="003F6555" w:rsidRDefault="003F6555" w:rsidP="0022603D">
      <w:pPr>
        <w:rPr>
          <w:rStyle w:val="Strong"/>
        </w:rPr>
      </w:pPr>
    </w:p>
    <w:p w14:paraId="04610CC3" w14:textId="0669F3DC" w:rsidR="008771BF" w:rsidRPr="008771BF" w:rsidRDefault="003C3048">
      <w:pPr>
        <w:rPr>
          <w:rStyle w:val="Strong"/>
        </w:rPr>
      </w:pPr>
      <w:r>
        <w:rPr>
          <w:noProof/>
        </w:rPr>
        <mc:AlternateContent>
          <mc:Choice Requires="wps">
            <w:drawing>
              <wp:anchor distT="0" distB="0" distL="114300" distR="114300" simplePos="0" relativeHeight="251670528" behindDoc="0" locked="0" layoutInCell="1" allowOverlap="1" wp14:anchorId="28752334" wp14:editId="1C7B4094">
                <wp:simplePos x="0" y="0"/>
                <wp:positionH relativeFrom="page">
                  <wp:posOffset>1034415</wp:posOffset>
                </wp:positionH>
                <wp:positionV relativeFrom="page">
                  <wp:posOffset>5284694</wp:posOffset>
                </wp:positionV>
                <wp:extent cx="5204871" cy="3872753"/>
                <wp:effectExtent l="0" t="0" r="0" b="0"/>
                <wp:wrapSquare wrapText="bothSides"/>
                <wp:docPr id="514131" name="Text Box 514131"/>
                <wp:cNvGraphicFramePr/>
                <a:graphic xmlns:a="http://schemas.openxmlformats.org/drawingml/2006/main">
                  <a:graphicData uri="http://schemas.microsoft.com/office/word/2010/wordprocessingShape">
                    <wps:wsp>
                      <wps:cNvSpPr txBox="1"/>
                      <wps:spPr>
                        <a:xfrm>
                          <a:off x="0" y="0"/>
                          <a:ext cx="5204871" cy="3872753"/>
                        </a:xfrm>
                        <a:prstGeom prst="rect">
                          <a:avLst/>
                        </a:prstGeom>
                        <a:noFill/>
                        <a:ln w="6350">
                          <a:noFill/>
                        </a:ln>
                        <a:effectLst/>
                      </wps:spPr>
                      <wps:txbx>
                        <w:txbxContent>
                          <w:p w14:paraId="2F151944" w14:textId="252A39AA" w:rsidR="00F0451B" w:rsidRDefault="009E6A17" w:rsidP="003C3048">
                            <w:pPr>
                              <w:pStyle w:val="NoSpacing"/>
                              <w:jc w:val="center"/>
                              <w:rPr>
                                <w:noProof/>
                                <w:sz w:val="40"/>
                                <w:szCs w:val="40"/>
                              </w:rPr>
                            </w:pPr>
                            <w:r w:rsidRPr="003C3048">
                              <w:rPr>
                                <w:noProof/>
                                <w:sz w:val="40"/>
                                <w:szCs w:val="40"/>
                              </w:rPr>
                              <w:t>Caster 3 Water Test Stand Project</w:t>
                            </w:r>
                          </w:p>
                          <w:p w14:paraId="6CCE984D" w14:textId="77777777" w:rsidR="006A142C" w:rsidRDefault="006A142C" w:rsidP="003C3048">
                            <w:pPr>
                              <w:pStyle w:val="NoSpacing"/>
                              <w:jc w:val="center"/>
                              <w:rPr>
                                <w:noProof/>
                                <w:sz w:val="40"/>
                                <w:szCs w:val="40"/>
                              </w:rPr>
                            </w:pPr>
                          </w:p>
                          <w:p w14:paraId="6F74BD4E" w14:textId="6199D640" w:rsidR="006A142C" w:rsidRDefault="006A142C" w:rsidP="003C3048">
                            <w:pPr>
                              <w:pStyle w:val="NoSpacing"/>
                              <w:jc w:val="center"/>
                              <w:rPr>
                                <w:noProof/>
                                <w:sz w:val="40"/>
                                <w:szCs w:val="40"/>
                              </w:rPr>
                            </w:pPr>
                            <w:r>
                              <w:rPr>
                                <w:noProof/>
                                <w:sz w:val="40"/>
                                <w:szCs w:val="40"/>
                              </w:rPr>
                              <w:t>Adam Spanswick</w:t>
                            </w:r>
                          </w:p>
                          <w:p w14:paraId="72D8C9BB" w14:textId="77777777" w:rsidR="003C3048" w:rsidRPr="003C3048" w:rsidRDefault="003C3048" w:rsidP="003C3048">
                            <w:pPr>
                              <w:pStyle w:val="NoSpacing"/>
                              <w:jc w:val="center"/>
                              <w:rPr>
                                <w:noProof/>
                                <w:sz w:val="40"/>
                                <w:szCs w:val="40"/>
                              </w:rPr>
                            </w:pPr>
                          </w:p>
                          <w:p w14:paraId="06A109A9" w14:textId="3EFD37EB" w:rsidR="009E6A17" w:rsidRDefault="009E6A17" w:rsidP="003C3048">
                            <w:pPr>
                              <w:pStyle w:val="NoSpacing"/>
                              <w:jc w:val="center"/>
                              <w:rPr>
                                <w:noProof/>
                                <w:sz w:val="40"/>
                                <w:szCs w:val="40"/>
                              </w:rPr>
                            </w:pPr>
                            <w:r w:rsidRPr="003C3048">
                              <w:rPr>
                                <w:noProof/>
                                <w:sz w:val="40"/>
                                <w:szCs w:val="40"/>
                              </w:rPr>
                              <w:t>April 2024</w:t>
                            </w:r>
                          </w:p>
                          <w:p w14:paraId="34E2FC6F" w14:textId="77777777" w:rsidR="003C3048" w:rsidRPr="003C3048" w:rsidRDefault="003C3048" w:rsidP="003C3048">
                            <w:pPr>
                              <w:pStyle w:val="NoSpacing"/>
                              <w:jc w:val="center"/>
                              <w:rPr>
                                <w:noProof/>
                                <w:sz w:val="40"/>
                                <w:szCs w:val="40"/>
                              </w:rPr>
                            </w:pPr>
                          </w:p>
                          <w:p w14:paraId="0BBBD978" w14:textId="4543A16A" w:rsidR="009E6A17" w:rsidRPr="003C3048" w:rsidRDefault="009E6A17" w:rsidP="003C3048">
                            <w:pPr>
                              <w:pStyle w:val="NoSpacing"/>
                              <w:jc w:val="center"/>
                              <w:rPr>
                                <w:noProof/>
                                <w:sz w:val="40"/>
                                <w:szCs w:val="40"/>
                              </w:rPr>
                            </w:pPr>
                            <w:r w:rsidRPr="003C3048">
                              <w:rPr>
                                <w:noProof/>
                                <w:sz w:val="40"/>
                                <w:szCs w:val="40"/>
                              </w:rPr>
                              <w:t>This Report is submitted in part fulfilment of the requirement for the degree of BEng</w:t>
                            </w:r>
                            <w:r w:rsidR="00184C36" w:rsidRPr="003C3048">
                              <w:rPr>
                                <w:noProof/>
                                <w:sz w:val="40"/>
                                <w:szCs w:val="40"/>
                              </w:rPr>
                              <w:t xml:space="preserve"> Electrical</w:t>
                            </w:r>
                            <w:r w:rsidR="00DB0B94">
                              <w:rPr>
                                <w:noProof/>
                                <w:sz w:val="40"/>
                                <w:szCs w:val="40"/>
                              </w:rPr>
                              <w:t xml:space="preserve"> &amp; Electronic Engineering</w:t>
                            </w:r>
                          </w:p>
                          <w:sdt>
                            <w:sdtPr>
                              <w:rPr>
                                <w:rFonts w:asciiTheme="majorHAnsi" w:eastAsiaTheme="majorEastAsia" w:hAnsiTheme="majorHAnsi" w:cstheme="majorBidi"/>
                                <w:noProof/>
                                <w:color w:val="44546A" w:themeColor="text2"/>
                                <w:sz w:val="32"/>
                                <w:szCs w:val="32"/>
                              </w:rPr>
                              <w:alias w:val="Subtitle"/>
                              <w:id w:val="1857308914"/>
                              <w:showingPlcHdr/>
                              <w:dataBinding w:prefixMappings="xmlns:ns0='http://schemas.openxmlformats.org/package/2006/metadata/core-properties' xmlns:ns1='http://purl.org/dc/elements/1.1/'" w:xpath="/ns0:coreProperties[1]/ns1:subject[1]" w:storeItemID="{6C3C8BC8-F283-45AE-878A-BAB7291924A1}"/>
                              <w:text/>
                            </w:sdtPr>
                            <w:sdtEndPr/>
                            <w:sdtContent>
                              <w:p w14:paraId="577722D6" w14:textId="77777777" w:rsidR="00F0451B" w:rsidRDefault="00F0451B" w:rsidP="00F0451B">
                                <w:pPr>
                                  <w:spacing w:line="240" w:lineRule="auto"/>
                                  <w:rPr>
                                    <w:rFonts w:asciiTheme="majorHAnsi" w:eastAsiaTheme="majorEastAsia" w:hAnsiTheme="majorHAnsi" w:cstheme="majorBidi"/>
                                    <w:noProof/>
                                    <w:color w:val="44546A" w:themeColor="text2"/>
                                    <w:sz w:val="32"/>
                                    <w:szCs w:val="40"/>
                                  </w:rPr>
                                </w:pPr>
                                <w:r>
                                  <w:rPr>
                                    <w:rFonts w:asciiTheme="majorHAnsi" w:eastAsiaTheme="majorEastAsia" w:hAnsiTheme="majorHAnsi" w:cstheme="majorBidi"/>
                                    <w:noProof/>
                                    <w:color w:val="44546A" w:themeColor="text2"/>
                                    <w:sz w:val="32"/>
                                    <w:szCs w:val="32"/>
                                  </w:rPr>
                                  <w:t xml:space="preserve">     </w:t>
                                </w:r>
                              </w:p>
                            </w:sdtContent>
                          </w:sdt>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type w14:anchorId="28752334" id="_x0000_t202" coordsize="21600,21600" o:spt="202" path="m,l,21600r21600,l21600,xe">
                <v:stroke joinstyle="miter"/>
                <v:path gradientshapeok="t" o:connecttype="rect"/>
              </v:shapetype>
              <v:shape id="Text Box 514131" o:spid="_x0000_s1029" type="#_x0000_t202" style="position:absolute;margin-left:81.45pt;margin-top:416.1pt;width:409.85pt;height:304.95pt;z-index:25167052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" filled="f" stroked="f" strokeweight=".5pt">
                <v:textbox>
                  <w:txbxContent>
                    <w:p w14:paraId="2F151944" w14:textId="252A39AA" w:rsidR="00F0451B" w:rsidRDefault="009E6A17" w:rsidP="003C3048">
                      <w:pPr>
                        <w:pStyle w:val="NoSpacing"/>
                        <w:jc w:val="center"/>
                        <w:rPr>
                          <w:noProof/>
                          <w:sz w:val="40"/>
                          <w:szCs w:val="40"/>
                        </w:rPr>
                      </w:pPr>
                      <w:r w:rsidRPr="003C3048">
                        <w:rPr>
                          <w:noProof/>
                          <w:sz w:val="40"/>
                          <w:szCs w:val="40"/>
                        </w:rPr>
                        <w:t>Caster 3 Water Test Stand Project</w:t>
                      </w:r>
                    </w:p>
                    <w:p w14:paraId="6CCE984D" w14:textId="77777777" w:rsidR="006A142C" w:rsidRDefault="006A142C" w:rsidP="003C3048">
                      <w:pPr>
                        <w:pStyle w:val="NoSpacing"/>
                        <w:jc w:val="center"/>
                        <w:rPr>
                          <w:noProof/>
                          <w:sz w:val="40"/>
                          <w:szCs w:val="40"/>
                        </w:rPr>
                      </w:pPr>
                    </w:p>
                    <w:p w14:paraId="6F74BD4E" w14:textId="6199D640" w:rsidR="006A142C" w:rsidRDefault="006A142C" w:rsidP="003C3048">
                      <w:pPr>
                        <w:pStyle w:val="NoSpacing"/>
                        <w:jc w:val="center"/>
                        <w:rPr>
                          <w:noProof/>
                          <w:sz w:val="40"/>
                          <w:szCs w:val="40"/>
                        </w:rPr>
                      </w:pPr>
                      <w:r>
                        <w:rPr>
                          <w:noProof/>
                          <w:sz w:val="40"/>
                          <w:szCs w:val="40"/>
                        </w:rPr>
                        <w:t>Adam Spanswick</w:t>
                      </w:r>
                    </w:p>
                    <w:p w14:paraId="72D8C9BB" w14:textId="77777777" w:rsidR="003C3048" w:rsidRPr="003C3048" w:rsidRDefault="003C3048" w:rsidP="003C3048">
                      <w:pPr>
                        <w:pStyle w:val="NoSpacing"/>
                        <w:jc w:val="center"/>
                        <w:rPr>
                          <w:noProof/>
                          <w:sz w:val="40"/>
                          <w:szCs w:val="40"/>
                        </w:rPr>
                      </w:pPr>
                    </w:p>
                    <w:p w14:paraId="06A109A9" w14:textId="3EFD37EB" w:rsidR="009E6A17" w:rsidRDefault="009E6A17" w:rsidP="003C3048">
                      <w:pPr>
                        <w:pStyle w:val="NoSpacing"/>
                        <w:jc w:val="center"/>
                        <w:rPr>
                          <w:noProof/>
                          <w:sz w:val="40"/>
                          <w:szCs w:val="40"/>
                        </w:rPr>
                      </w:pPr>
                      <w:r w:rsidRPr="003C3048">
                        <w:rPr>
                          <w:noProof/>
                          <w:sz w:val="40"/>
                          <w:szCs w:val="40"/>
                        </w:rPr>
                        <w:t>April 2024</w:t>
                      </w:r>
                    </w:p>
                    <w:p w14:paraId="34E2FC6F" w14:textId="77777777" w:rsidR="003C3048" w:rsidRPr="003C3048" w:rsidRDefault="003C3048" w:rsidP="003C3048">
                      <w:pPr>
                        <w:pStyle w:val="NoSpacing"/>
                        <w:jc w:val="center"/>
                        <w:rPr>
                          <w:noProof/>
                          <w:sz w:val="40"/>
                          <w:szCs w:val="40"/>
                        </w:rPr>
                      </w:pPr>
                    </w:p>
                    <w:p w14:paraId="0BBBD978" w14:textId="4543A16A" w:rsidR="009E6A17" w:rsidRPr="003C3048" w:rsidRDefault="009E6A17" w:rsidP="003C3048">
                      <w:pPr>
                        <w:pStyle w:val="NoSpacing"/>
                        <w:jc w:val="center"/>
                        <w:rPr>
                          <w:noProof/>
                          <w:sz w:val="40"/>
                          <w:szCs w:val="40"/>
                        </w:rPr>
                      </w:pPr>
                      <w:r w:rsidRPr="003C3048">
                        <w:rPr>
                          <w:noProof/>
                          <w:sz w:val="40"/>
                          <w:szCs w:val="40"/>
                        </w:rPr>
                        <w:t>This Report is submitted in part fulfilment of the requirement for the degree of BEng</w:t>
                      </w:r>
                      <w:r w:rsidR="00184C36" w:rsidRPr="003C3048">
                        <w:rPr>
                          <w:noProof/>
                          <w:sz w:val="40"/>
                          <w:szCs w:val="40"/>
                        </w:rPr>
                        <w:t xml:space="preserve"> Electrical</w:t>
                      </w:r>
                      <w:r w:rsidR="00DB0B94">
                        <w:rPr>
                          <w:noProof/>
                          <w:sz w:val="40"/>
                          <w:szCs w:val="40"/>
                        </w:rPr>
                        <w:t xml:space="preserve"> &amp; Electronic Engineering</w:t>
                      </w:r>
                    </w:p>
                    <w:sdt>
                      <w:sdtPr>
                        <w:rPr>
                          <w:rFonts w:asciiTheme="majorHAnsi" w:eastAsiaTheme="majorEastAsia" w:hAnsiTheme="majorHAnsi" w:cstheme="majorBidi"/>
                          <w:noProof/>
                          <w:color w:val="44546A" w:themeColor="text2"/>
                          <w:sz w:val="32"/>
                          <w:szCs w:val="32"/>
                        </w:rPr>
                        <w:alias w:val="Subtitle"/>
                        <w:id w:val="1857308914"/>
                        <w:showingPlcHdr/>
                        <w:dataBinding w:prefixMappings="xmlns:ns0='http://schemas.openxmlformats.org/package/2006/metadata/core-properties' xmlns:ns1='http://purl.org/dc/elements/1.1/'" w:xpath="/ns0:coreProperties[1]/ns1:subject[1]" w:storeItemID="{6C3C8BC8-F283-45AE-878A-BAB7291924A1}"/>
                        <w:text/>
                      </w:sdtPr>
                      <w:sdtEndPr/>
                      <w:sdtContent>
                        <w:p w14:paraId="577722D6" w14:textId="77777777" w:rsidR="00F0451B" w:rsidRDefault="00F0451B" w:rsidP="00F0451B">
                          <w:pPr>
                            <w:spacing w:line="240" w:lineRule="auto"/>
                            <w:rPr>
                              <w:rFonts w:asciiTheme="majorHAnsi" w:eastAsiaTheme="majorEastAsia" w:hAnsiTheme="majorHAnsi" w:cstheme="majorBidi"/>
                              <w:noProof/>
                              <w:color w:val="44546A" w:themeColor="text2"/>
                              <w:sz w:val="32"/>
                              <w:szCs w:val="40"/>
                            </w:rPr>
                          </w:pPr>
                          <w:r>
                            <w:rPr>
                              <w:rFonts w:asciiTheme="majorHAnsi" w:eastAsiaTheme="majorEastAsia" w:hAnsiTheme="majorHAnsi" w:cstheme="majorBidi"/>
                              <w:noProof/>
                              <w:color w:val="44546A" w:themeColor="text2"/>
                              <w:sz w:val="32"/>
                              <w:szCs w:val="32"/>
                            </w:rPr>
                            <w:t xml:space="preserve">     </w:t>
                          </w:r>
                        </w:p>
                      </w:sdtContent>
                    </w:sdt>
                  </w:txbxContent>
                </v:textbox>
                <w10:wrap type="square" anchorx="page" anchory="page"/>
              </v:shape>
            </w:pict>
          </mc:Fallback>
        </mc:AlternateContent>
      </w:r>
      <w:r w:rsidR="00F0451B">
        <w:rPr>
          <w:noProof/>
        </w:rPr>
        <mc:AlternateContent>
          <mc:Choice Requires="wps">
            <w:drawing>
              <wp:anchor distT="0" distB="0" distL="114300" distR="114300" simplePos="0" relativeHeight="251568128" behindDoc="0" locked="0" layoutInCell="1" allowOverlap="1" wp14:anchorId="44C20B50" wp14:editId="1ED0A72D">
                <wp:simplePos x="0" y="0"/>
                <wp:positionH relativeFrom="page">
                  <wp:posOffset>3439795</wp:posOffset>
                </wp:positionH>
                <wp:positionV relativeFrom="page">
                  <wp:posOffset>4445971</wp:posOffset>
                </wp:positionV>
                <wp:extent cx="2875915" cy="118745"/>
                <wp:effectExtent l="0" t="0" r="0" b="0"/>
                <wp:wrapNone/>
                <wp:docPr id="469" name="Rectangle 469"/>
                <wp:cNvGraphicFramePr/>
                <a:graphic xmlns:a="http://schemas.openxmlformats.org/drawingml/2006/main">
                  <a:graphicData uri="http://schemas.microsoft.com/office/word/2010/wordprocessingShape">
                    <wps:wsp>
                      <wps:cNvSpPr/>
                      <wps:spPr>
                        <a:xfrm>
                          <a:off x="0" y="0"/>
                          <a:ext cx="2875915" cy="118745"/>
                        </a:xfrm>
                        <a:prstGeom prst="rect">
                          <a:avLst/>
                        </a:pr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37000</wp14:pctWidth>
                </wp14:sizeRelH>
                <wp14:sizeRelV relativeFrom="margin">
                  <wp14:pctHeight>0</wp14:pctHeight>
                </wp14:sizeRelV>
              </wp:anchor>
            </w:drawing>
          </mc:Choice>
          <mc:Fallback>
            <w:pict>
              <v:rect w14:anchorId="41785C6C" id="Rectangle 469" o:spid="_x0000_s1026" style="position:absolute;margin-left:270.85pt;margin-top:350.1pt;width:226.45pt;height:9.35pt;z-index:250468352;visibility:visible;mso-wrap-style:square;mso-width-percent:370;mso-height-percent:0;mso-wrap-distance-left:9pt;mso-wrap-distance-top:0;mso-wrap-distance-right:9pt;mso-wrap-distance-bottom:0;mso-position-horizontal:absolute;mso-position-horizontal-relative:page;mso-position-vertical:absolute;mso-position-vertical-relative:page;mso-width-percent:370;mso-height-percent:0;mso-width-relative:page;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" fillcolor="#4472c4 [3204]" stroked="f" strokeweight="1pt">
                <w10:wrap anchorx="page" anchory="page"/>
              </v:rect>
            </w:pict>
          </mc:Fallback>
        </mc:AlternateContent>
      </w:r>
      <w:r w:rsidR="00F0451B">
        <w:rPr>
          <w:noProof/>
        </w:rPr>
        <mc:AlternateContent>
          <mc:Choice Requires="wps">
            <w:drawing>
              <wp:anchor distT="0" distB="0" distL="114300" distR="114300" simplePos="0" relativeHeight="251671552" behindDoc="0" locked="0" layoutInCell="1" allowOverlap="1" wp14:anchorId="16E00BAE" wp14:editId="3F6935C6">
                <wp:simplePos x="0" y="0"/>
                <wp:positionH relativeFrom="page">
                  <wp:posOffset>3442073</wp:posOffset>
                </wp:positionH>
                <wp:positionV relativeFrom="page">
                  <wp:posOffset>3724536</wp:posOffset>
                </wp:positionV>
                <wp:extent cx="2797810" cy="2475230"/>
                <wp:effectExtent l="0" t="0" r="0" b="0"/>
                <wp:wrapNone/>
                <wp:docPr id="470" name="Text Box 470"/>
                <wp:cNvGraphicFramePr/>
                <a:graphic xmlns:a="http://schemas.openxmlformats.org/drawingml/2006/main">
                  <a:graphicData uri="http://schemas.microsoft.com/office/word/2010/wordprocessingShape">
                    <wps:wsp>
                      <wps:cNvSpPr txBox="1"/>
                      <wps:spPr>
                        <a:xfrm>
                          <a:off x="0" y="0"/>
                          <a:ext cx="2797810" cy="2475230"/>
                        </a:xfrm>
                        <a:prstGeom prst="rect">
                          <a:avLst/>
                        </a:prstGeom>
                        <a:noFill/>
                        <a:ln w="6350">
                          <a:noFill/>
                        </a:ln>
                        <a:effectLst/>
                      </wps:spPr>
                      <wps:txbx>
                        <w:txbxContent>
                          <w:p w14:paraId="0C835CD8" w14:textId="77777777" w:rsidR="003F6555" w:rsidRDefault="003F6555" w:rsidP="003F6555">
                            <w:pPr>
                              <w:pStyle w:val="NoSpacing"/>
                              <w:rPr>
                                <w:noProof/>
                                <w:color w:val="44546A" w:themeColor="text2"/>
                                <w:sz w:val="32"/>
                                <w:szCs w:val="32"/>
                              </w:rPr>
                            </w:pPr>
                            <w:r>
                              <w:rPr>
                                <w:noProof/>
                                <w:color w:val="44546A" w:themeColor="text2"/>
                                <w:sz w:val="32"/>
                                <w:szCs w:val="32"/>
                              </w:rPr>
                              <w:t>Independent Project</w:t>
                            </w:r>
                          </w:p>
                          <w:p w14:paraId="1C174ABF" w14:textId="0F7EB80D" w:rsidR="003F6555" w:rsidRPr="004C0372" w:rsidRDefault="003F6555" w:rsidP="003F6555">
                            <w:pPr>
                              <w:pStyle w:val="NoSpacing"/>
                              <w:rPr>
                                <w:noProof/>
                                <w:color w:val="44546A" w:themeColor="text2"/>
                                <w:sz w:val="32"/>
                                <w:szCs w:val="32"/>
                              </w:rPr>
                            </w:pPr>
                            <w:r>
                              <w:rPr>
                                <w:noProof/>
                                <w:color w:val="44546A" w:themeColor="text2"/>
                                <w:sz w:val="32"/>
                                <w:szCs w:val="32"/>
                              </w:rPr>
                              <w:t>Final Report</w:t>
                            </w:r>
                          </w:p>
                          <w:sdt>
                            <w:sdtPr>
                              <w:rPr>
                                <w:rFonts w:asciiTheme="majorHAnsi" w:eastAsiaTheme="majorEastAsia" w:hAnsiTheme="majorHAnsi" w:cstheme="majorBidi"/>
                                <w:noProof/>
                                <w:color w:val="44546A" w:themeColor="text2"/>
                                <w:sz w:val="32"/>
                                <w:szCs w:val="32"/>
                              </w:rPr>
                              <w:alias w:val="Subtitle"/>
                              <w:id w:val="15524255"/>
                              <w:showingPlcHdr/>
                              <w:dataBinding w:prefixMappings="xmlns:ns0='http://schemas.openxmlformats.org/package/2006/metadata/core-properties' xmlns:ns1='http://purl.org/dc/elements/1.1/'" w:xpath="/ns0:coreProperties[1]/ns1:subject[1]" w:storeItemID="{6C3C8BC8-F283-45AE-878A-BAB7291924A1}"/>
                              <w:text/>
                            </w:sdtPr>
                            <w:sdtEndPr/>
                            <w:sdtContent>
                              <w:p w14:paraId="449B3829" w14:textId="77777777" w:rsidR="003F6555" w:rsidRDefault="003F6555" w:rsidP="003F6555">
                                <w:pPr>
                                  <w:spacing w:line="240" w:lineRule="auto"/>
                                  <w:rPr>
                                    <w:rFonts w:asciiTheme="majorHAnsi" w:eastAsiaTheme="majorEastAsia" w:hAnsiTheme="majorHAnsi" w:cstheme="majorBidi"/>
                                    <w:noProof/>
                                    <w:color w:val="44546A" w:themeColor="text2"/>
                                    <w:sz w:val="32"/>
                                    <w:szCs w:val="40"/>
                                  </w:rPr>
                                </w:pPr>
                                <w:r>
                                  <w:rPr>
                                    <w:rFonts w:asciiTheme="majorHAnsi" w:eastAsiaTheme="majorEastAsia" w:hAnsiTheme="majorHAnsi" w:cstheme="majorBidi"/>
                                    <w:noProof/>
                                    <w:color w:val="44546A" w:themeColor="text2"/>
                                    <w:sz w:val="32"/>
                                    <w:szCs w:val="32"/>
                                  </w:rPr>
                                  <w:t xml:space="preserve">     </w:t>
                                </w:r>
                              </w:p>
                            </w:sdtContent>
                          </w:sdt>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36000</wp14:pctWidth>
                </wp14:sizeRelH>
                <wp14:sizeRelV relativeFrom="page">
                  <wp14:pctHeight>28000</wp14:pctHeight>
                </wp14:sizeRelV>
              </wp:anchor>
            </w:drawing>
          </mc:Choice>
          <mc:Fallback>
            <w:pict>
              <v:shape w14:anchorId="16E00BAE" id="Text Box 470" o:spid="_x0000_s1030" type="#_x0000_t202" style="position:absolute;margin-left:271.05pt;margin-top:293.25pt;width:220.3pt;height:194.9pt;z-index:251671552;visibility:visible;mso-wrap-style:square;mso-width-percent:360;mso-height-percent:280;mso-wrap-distance-left:9pt;mso-wrap-distance-top:0;mso-wrap-distance-right:9pt;mso-wrap-distance-bottom:0;mso-position-horizontal:absolute;mso-position-horizontal-relative:page;mso-position-vertical:absolute;mso-position-vertical-relative:page;mso-width-percent:360;mso-height-percent:28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" filled="f" stroked="f" strokeweight=".5pt">
                <v:textbox style="mso-fit-shape-to-text:t">
                  <w:txbxContent>
                    <w:p w14:paraId="0C835CD8" w14:textId="77777777" w:rsidR="003F6555" w:rsidRDefault="003F6555" w:rsidP="003F6555">
                      <w:pPr>
                        <w:pStyle w:val="NoSpacing"/>
                        <w:rPr>
                          <w:noProof/>
                          <w:color w:val="44546A" w:themeColor="text2"/>
                          <w:sz w:val="32"/>
                          <w:szCs w:val="32"/>
                        </w:rPr>
                      </w:pPr>
                      <w:r>
                        <w:rPr>
                          <w:noProof/>
                          <w:color w:val="44546A" w:themeColor="text2"/>
                          <w:sz w:val="32"/>
                          <w:szCs w:val="32"/>
                        </w:rPr>
                        <w:t>Independent Project</w:t>
                      </w:r>
                    </w:p>
                    <w:p w14:paraId="1C174ABF" w14:textId="0F7EB80D" w:rsidR="003F6555" w:rsidRPr="004C0372" w:rsidRDefault="003F6555" w:rsidP="003F6555">
                      <w:pPr>
                        <w:pStyle w:val="NoSpacing"/>
                        <w:rPr>
                          <w:noProof/>
                          <w:color w:val="44546A" w:themeColor="text2"/>
                          <w:sz w:val="32"/>
                          <w:szCs w:val="32"/>
                        </w:rPr>
                      </w:pPr>
                      <w:r>
                        <w:rPr>
                          <w:noProof/>
                          <w:color w:val="44546A" w:themeColor="text2"/>
                          <w:sz w:val="32"/>
                          <w:szCs w:val="32"/>
                        </w:rPr>
                        <w:t>Final Report</w:t>
                      </w:r>
                    </w:p>
                    <w:sdt>
                      <w:sdtPr>
                        <w:rPr>
                          <w:rFonts w:asciiTheme="majorHAnsi" w:eastAsiaTheme="majorEastAsia" w:hAnsiTheme="majorHAnsi" w:cstheme="majorBidi"/>
                          <w:noProof/>
                          <w:color w:val="44546A" w:themeColor="text2"/>
                          <w:sz w:val="32"/>
                          <w:szCs w:val="32"/>
                        </w:rPr>
                        <w:alias w:val="Subtitle"/>
                        <w:id w:val="15524255"/>
                        <w:showingPlcHdr/>
                        <w:dataBinding w:prefixMappings="xmlns:ns0='http://schemas.openxmlformats.org/package/2006/metadata/core-properties' xmlns:ns1='http://purl.org/dc/elements/1.1/'" w:xpath="/ns0:coreProperties[1]/ns1:subject[1]" w:storeItemID="{6C3C8BC8-F283-45AE-878A-BAB7291924A1}"/>
                        <w:text/>
                      </w:sdtPr>
                      <w:sdtEndPr/>
                      <w:sdtContent>
                        <w:p w14:paraId="449B3829" w14:textId="77777777" w:rsidR="003F6555" w:rsidRDefault="003F6555" w:rsidP="003F6555">
                          <w:pPr>
                            <w:spacing w:line="240" w:lineRule="auto"/>
                            <w:rPr>
                              <w:rFonts w:asciiTheme="majorHAnsi" w:eastAsiaTheme="majorEastAsia" w:hAnsiTheme="majorHAnsi" w:cstheme="majorBidi"/>
                              <w:noProof/>
                              <w:color w:val="44546A" w:themeColor="text2"/>
                              <w:sz w:val="32"/>
                              <w:szCs w:val="40"/>
                            </w:rPr>
                          </w:pPr>
                          <w:r>
                            <w:rPr>
                              <w:rFonts w:asciiTheme="majorHAnsi" w:eastAsiaTheme="majorEastAsia" w:hAnsiTheme="majorHAnsi" w:cstheme="majorBidi"/>
                              <w:noProof/>
                              <w:color w:val="44546A" w:themeColor="text2"/>
                              <w:sz w:val="32"/>
                              <w:szCs w:val="32"/>
                            </w:rPr>
                            <w:t xml:space="preserve">     </w:t>
                          </w:r>
                        </w:p>
                      </w:sdtContent>
                    </w:sdt>
                  </w:txbxContent>
                </v:textbox>
                <w10:wrap anchorx="page" anchory="page"/>
              </v:shape>
            </w:pict>
          </mc:Fallback>
        </mc:AlternateContent>
      </w:r>
      <w:r w:rsidR="003F6555">
        <w:rPr>
          <w:rStyle w:val="Strong"/>
        </w:rPr>
        <w:br w:type="page"/>
      </w:r>
    </w:p>
    <w:sdt>
      <w:sdtPr>
        <w:rPr>
          <w:rFonts w:eastAsiaTheme="minorHAnsi" w:cstheme="minorBidi"/>
          <w:sz w:val="22"/>
          <w:szCs w:val="22"/>
        </w:rPr>
        <w:id w:val="529926952"/>
        <w:docPartObj>
          <w:docPartGallery w:val="Table of Contents"/>
          <w:docPartUnique/>
        </w:docPartObj>
      </w:sdtPr>
      <w:sdtEndPr>
        <w:rPr>
          <w:b/>
          <w:bCs/>
          <w:noProof/>
        </w:rPr>
      </w:sdtEndPr>
      <w:sdtContent>
        <w:p w14:paraId="1A335129" w14:textId="64A04F6E" w:rsidR="008771BF" w:rsidRDefault="008771BF">
          <w:pPr>
            <w:pStyle w:val="TOCHeading"/>
          </w:pPr>
          <w:r>
            <w:t>Table of Contents</w:t>
          </w:r>
        </w:p>
        <w:p w14:paraId="60BEC687" w14:textId="1D897C7A" w:rsidR="005E44FD" w:rsidRDefault="008771BF">
          <w:pPr>
            <w:pStyle w:val="TOC1"/>
            <w:tabs>
              <w:tab w:val="right" w:leader="dot" w:pos="9016"/>
            </w:tabs>
            <w:rPr>
              <w:rFonts w:asciiTheme="minorHAnsi" w:eastAsiaTheme="minorEastAsia" w:hAnsiTheme="minorHAnsi"/>
              <w:noProof/>
              <w:kern w:val="2"/>
              <w:lang w:eastAsia="en-GB"/>
              <w14:ligatures w14:val="standardContextual"/>
            </w:rPr>
          </w:pPr>
          <w:r>
            <w:fldChar w:fldCharType="begin"/>
          </w:r>
          <w:r>
            <w:instrText xml:space="preserve"> TOC \o "1-3" \h \z \u </w:instrText>
          </w:r>
          <w:r>
            <w:fldChar w:fldCharType="separate"/>
          </w:r>
          <w:hyperlink w:anchor="_Toc164854596" w:history="1">
            <w:r w:rsidR="005E44FD" w:rsidRPr="000C313C">
              <w:rPr>
                <w:rStyle w:val="Hyperlink"/>
                <w:rFonts w:cs="Arial"/>
                <w:b/>
                <w:bCs/>
                <w:noProof/>
              </w:rPr>
              <w:t>Table of Content Tables</w:t>
            </w:r>
            <w:r w:rsidR="005E44FD">
              <w:rPr>
                <w:noProof/>
                <w:webHidden/>
              </w:rPr>
              <w:tab/>
            </w:r>
            <w:r w:rsidR="005E44FD">
              <w:rPr>
                <w:noProof/>
                <w:webHidden/>
              </w:rPr>
              <w:fldChar w:fldCharType="begin"/>
            </w:r>
            <w:r w:rsidR="005E44FD">
              <w:rPr>
                <w:noProof/>
                <w:webHidden/>
              </w:rPr>
              <w:instrText xml:space="preserve"> PAGEREF _Toc164854596 \h </w:instrText>
            </w:r>
            <w:r w:rsidR="005E44FD">
              <w:rPr>
                <w:noProof/>
                <w:webHidden/>
              </w:rPr>
            </w:r>
            <w:r w:rsidR="005E44FD">
              <w:rPr>
                <w:noProof/>
                <w:webHidden/>
              </w:rPr>
              <w:fldChar w:fldCharType="separate"/>
            </w:r>
            <w:r w:rsidR="005E44FD">
              <w:rPr>
                <w:noProof/>
                <w:webHidden/>
              </w:rPr>
              <w:t>5</w:t>
            </w:r>
            <w:r w:rsidR="005E44FD">
              <w:rPr>
                <w:noProof/>
                <w:webHidden/>
              </w:rPr>
              <w:fldChar w:fldCharType="end"/>
            </w:r>
          </w:hyperlink>
        </w:p>
        <w:p w14:paraId="11D31EFC" w14:textId="5D7E502F" w:rsidR="005E44FD" w:rsidRDefault="00984B74">
          <w:pPr>
            <w:pStyle w:val="TOC1"/>
            <w:tabs>
              <w:tab w:val="right" w:leader="dot" w:pos="9016"/>
            </w:tabs>
            <w:rPr>
              <w:rFonts w:asciiTheme="minorHAnsi" w:eastAsiaTheme="minorEastAsia" w:hAnsiTheme="minorHAnsi"/>
              <w:noProof/>
              <w:kern w:val="2"/>
              <w:lang w:eastAsia="en-GB"/>
              <w14:ligatures w14:val="standardContextual"/>
            </w:rPr>
          </w:pPr>
          <w:hyperlink w:anchor="_Toc164854597" w:history="1">
            <w:r w:rsidR="005E44FD" w:rsidRPr="000C313C">
              <w:rPr>
                <w:rStyle w:val="Hyperlink"/>
                <w:rFonts w:cs="Arial"/>
                <w:b/>
                <w:bCs/>
                <w:noProof/>
              </w:rPr>
              <w:t>Table Of Figures</w:t>
            </w:r>
            <w:r w:rsidR="005E44FD">
              <w:rPr>
                <w:noProof/>
                <w:webHidden/>
              </w:rPr>
              <w:tab/>
            </w:r>
            <w:r w:rsidR="005E44FD">
              <w:rPr>
                <w:noProof/>
                <w:webHidden/>
              </w:rPr>
              <w:fldChar w:fldCharType="begin"/>
            </w:r>
            <w:r w:rsidR="005E44FD">
              <w:rPr>
                <w:noProof/>
                <w:webHidden/>
              </w:rPr>
              <w:instrText xml:space="preserve"> PAGEREF _Toc164854597 \h </w:instrText>
            </w:r>
            <w:r w:rsidR="005E44FD">
              <w:rPr>
                <w:noProof/>
                <w:webHidden/>
              </w:rPr>
            </w:r>
            <w:r w:rsidR="005E44FD">
              <w:rPr>
                <w:noProof/>
                <w:webHidden/>
              </w:rPr>
              <w:fldChar w:fldCharType="separate"/>
            </w:r>
            <w:r w:rsidR="005E44FD">
              <w:rPr>
                <w:noProof/>
                <w:webHidden/>
              </w:rPr>
              <w:t>6</w:t>
            </w:r>
            <w:r w:rsidR="005E44FD">
              <w:rPr>
                <w:noProof/>
                <w:webHidden/>
              </w:rPr>
              <w:fldChar w:fldCharType="end"/>
            </w:r>
          </w:hyperlink>
        </w:p>
        <w:p w14:paraId="6B585946" w14:textId="7C946E45" w:rsidR="005E44FD" w:rsidRDefault="00984B74">
          <w:pPr>
            <w:pStyle w:val="TOC1"/>
            <w:tabs>
              <w:tab w:val="right" w:leader="dot" w:pos="9016"/>
            </w:tabs>
            <w:rPr>
              <w:rFonts w:asciiTheme="minorHAnsi" w:eastAsiaTheme="minorEastAsia" w:hAnsiTheme="minorHAnsi"/>
              <w:noProof/>
              <w:kern w:val="2"/>
              <w:lang w:eastAsia="en-GB"/>
              <w14:ligatures w14:val="standardContextual"/>
            </w:rPr>
          </w:pPr>
          <w:hyperlink w:anchor="_Toc164854598" w:history="1">
            <w:r w:rsidR="005E44FD" w:rsidRPr="000C313C">
              <w:rPr>
                <w:rStyle w:val="Hyperlink"/>
                <w:rFonts w:cs="Arial"/>
                <w:b/>
                <w:bCs/>
                <w:noProof/>
              </w:rPr>
              <w:t>Abstract</w:t>
            </w:r>
            <w:r w:rsidR="005E44FD">
              <w:rPr>
                <w:noProof/>
                <w:webHidden/>
              </w:rPr>
              <w:tab/>
            </w:r>
            <w:r w:rsidR="005E44FD">
              <w:rPr>
                <w:noProof/>
                <w:webHidden/>
              </w:rPr>
              <w:fldChar w:fldCharType="begin"/>
            </w:r>
            <w:r w:rsidR="005E44FD">
              <w:rPr>
                <w:noProof/>
                <w:webHidden/>
              </w:rPr>
              <w:instrText xml:space="preserve"> PAGEREF _Toc164854598 \h </w:instrText>
            </w:r>
            <w:r w:rsidR="005E44FD">
              <w:rPr>
                <w:noProof/>
                <w:webHidden/>
              </w:rPr>
            </w:r>
            <w:r w:rsidR="005E44FD">
              <w:rPr>
                <w:noProof/>
                <w:webHidden/>
              </w:rPr>
              <w:fldChar w:fldCharType="separate"/>
            </w:r>
            <w:r w:rsidR="005E44FD">
              <w:rPr>
                <w:noProof/>
                <w:webHidden/>
              </w:rPr>
              <w:t>9</w:t>
            </w:r>
            <w:r w:rsidR="005E44FD">
              <w:rPr>
                <w:noProof/>
                <w:webHidden/>
              </w:rPr>
              <w:fldChar w:fldCharType="end"/>
            </w:r>
          </w:hyperlink>
        </w:p>
        <w:p w14:paraId="3765C752" w14:textId="5ED9CE06" w:rsidR="005E44FD" w:rsidRDefault="00984B74">
          <w:pPr>
            <w:pStyle w:val="TOC1"/>
            <w:tabs>
              <w:tab w:val="right" w:leader="dot" w:pos="9016"/>
            </w:tabs>
            <w:rPr>
              <w:rFonts w:asciiTheme="minorHAnsi" w:eastAsiaTheme="minorEastAsia" w:hAnsiTheme="minorHAnsi"/>
              <w:noProof/>
              <w:kern w:val="2"/>
              <w:lang w:eastAsia="en-GB"/>
              <w14:ligatures w14:val="standardContextual"/>
            </w:rPr>
          </w:pPr>
          <w:hyperlink w:anchor="_Toc164854599" w:history="1">
            <w:r w:rsidR="005E44FD" w:rsidRPr="000C313C">
              <w:rPr>
                <w:rStyle w:val="Hyperlink"/>
                <w:rFonts w:cs="Arial"/>
                <w:b/>
                <w:bCs/>
                <w:noProof/>
              </w:rPr>
              <w:t>Introduction</w:t>
            </w:r>
            <w:r w:rsidR="005E44FD">
              <w:rPr>
                <w:noProof/>
                <w:webHidden/>
              </w:rPr>
              <w:tab/>
            </w:r>
            <w:r w:rsidR="005E44FD">
              <w:rPr>
                <w:noProof/>
                <w:webHidden/>
              </w:rPr>
              <w:fldChar w:fldCharType="begin"/>
            </w:r>
            <w:r w:rsidR="005E44FD">
              <w:rPr>
                <w:noProof/>
                <w:webHidden/>
              </w:rPr>
              <w:instrText xml:space="preserve"> PAGEREF _Toc164854599 \h </w:instrText>
            </w:r>
            <w:r w:rsidR="005E44FD">
              <w:rPr>
                <w:noProof/>
                <w:webHidden/>
              </w:rPr>
            </w:r>
            <w:r w:rsidR="005E44FD">
              <w:rPr>
                <w:noProof/>
                <w:webHidden/>
              </w:rPr>
              <w:fldChar w:fldCharType="separate"/>
            </w:r>
            <w:r w:rsidR="005E44FD">
              <w:rPr>
                <w:noProof/>
                <w:webHidden/>
              </w:rPr>
              <w:t>10</w:t>
            </w:r>
            <w:r w:rsidR="005E44FD">
              <w:rPr>
                <w:noProof/>
                <w:webHidden/>
              </w:rPr>
              <w:fldChar w:fldCharType="end"/>
            </w:r>
          </w:hyperlink>
        </w:p>
        <w:p w14:paraId="569C560D" w14:textId="5DE0ACF7" w:rsidR="005E44FD" w:rsidRDefault="00984B74">
          <w:pPr>
            <w:pStyle w:val="TOC1"/>
            <w:tabs>
              <w:tab w:val="right" w:leader="dot" w:pos="9016"/>
            </w:tabs>
            <w:rPr>
              <w:rFonts w:asciiTheme="minorHAnsi" w:eastAsiaTheme="minorEastAsia" w:hAnsiTheme="minorHAnsi"/>
              <w:noProof/>
              <w:kern w:val="2"/>
              <w:lang w:eastAsia="en-GB"/>
              <w14:ligatures w14:val="standardContextual"/>
            </w:rPr>
          </w:pPr>
          <w:hyperlink w:anchor="_Toc164854600" w:history="1">
            <w:r w:rsidR="005E44FD" w:rsidRPr="000C313C">
              <w:rPr>
                <w:rStyle w:val="Hyperlink"/>
                <w:b/>
                <w:bCs/>
                <w:noProof/>
              </w:rPr>
              <w:t>Continuous Casting Plant</w:t>
            </w:r>
            <w:r w:rsidR="005E44FD">
              <w:rPr>
                <w:noProof/>
                <w:webHidden/>
              </w:rPr>
              <w:tab/>
            </w:r>
            <w:r w:rsidR="005E44FD">
              <w:rPr>
                <w:noProof/>
                <w:webHidden/>
              </w:rPr>
              <w:fldChar w:fldCharType="begin"/>
            </w:r>
            <w:r w:rsidR="005E44FD">
              <w:rPr>
                <w:noProof/>
                <w:webHidden/>
              </w:rPr>
              <w:instrText xml:space="preserve"> PAGEREF _Toc164854600 \h </w:instrText>
            </w:r>
            <w:r w:rsidR="005E44FD">
              <w:rPr>
                <w:noProof/>
                <w:webHidden/>
              </w:rPr>
            </w:r>
            <w:r w:rsidR="005E44FD">
              <w:rPr>
                <w:noProof/>
                <w:webHidden/>
              </w:rPr>
              <w:fldChar w:fldCharType="separate"/>
            </w:r>
            <w:r w:rsidR="005E44FD">
              <w:rPr>
                <w:noProof/>
                <w:webHidden/>
              </w:rPr>
              <w:t>13</w:t>
            </w:r>
            <w:r w:rsidR="005E44FD">
              <w:rPr>
                <w:noProof/>
                <w:webHidden/>
              </w:rPr>
              <w:fldChar w:fldCharType="end"/>
            </w:r>
          </w:hyperlink>
        </w:p>
        <w:p w14:paraId="469E1294" w14:textId="3A11A124" w:rsidR="005E44FD" w:rsidRDefault="00984B74">
          <w:pPr>
            <w:pStyle w:val="TOC1"/>
            <w:tabs>
              <w:tab w:val="right" w:leader="dot" w:pos="9016"/>
            </w:tabs>
            <w:rPr>
              <w:rFonts w:asciiTheme="minorHAnsi" w:eastAsiaTheme="minorEastAsia" w:hAnsiTheme="minorHAnsi"/>
              <w:noProof/>
              <w:kern w:val="2"/>
              <w:lang w:eastAsia="en-GB"/>
              <w14:ligatures w14:val="standardContextual"/>
            </w:rPr>
          </w:pPr>
          <w:hyperlink w:anchor="_Toc164854601" w:history="1">
            <w:r w:rsidR="005E44FD" w:rsidRPr="000C313C">
              <w:rPr>
                <w:rStyle w:val="Hyperlink"/>
                <w:b/>
                <w:bCs/>
                <w:noProof/>
              </w:rPr>
              <w:t>Continuous Caster Plant Port Talbot Site</w:t>
            </w:r>
            <w:r w:rsidR="005E44FD">
              <w:rPr>
                <w:noProof/>
                <w:webHidden/>
              </w:rPr>
              <w:tab/>
            </w:r>
            <w:r w:rsidR="005E44FD">
              <w:rPr>
                <w:noProof/>
                <w:webHidden/>
              </w:rPr>
              <w:fldChar w:fldCharType="begin"/>
            </w:r>
            <w:r w:rsidR="005E44FD">
              <w:rPr>
                <w:noProof/>
                <w:webHidden/>
              </w:rPr>
              <w:instrText xml:space="preserve"> PAGEREF _Toc164854601 \h </w:instrText>
            </w:r>
            <w:r w:rsidR="005E44FD">
              <w:rPr>
                <w:noProof/>
                <w:webHidden/>
              </w:rPr>
            </w:r>
            <w:r w:rsidR="005E44FD">
              <w:rPr>
                <w:noProof/>
                <w:webHidden/>
              </w:rPr>
              <w:fldChar w:fldCharType="separate"/>
            </w:r>
            <w:r w:rsidR="005E44FD">
              <w:rPr>
                <w:noProof/>
                <w:webHidden/>
              </w:rPr>
              <w:t>18</w:t>
            </w:r>
            <w:r w:rsidR="005E44FD">
              <w:rPr>
                <w:noProof/>
                <w:webHidden/>
              </w:rPr>
              <w:fldChar w:fldCharType="end"/>
            </w:r>
          </w:hyperlink>
        </w:p>
        <w:p w14:paraId="393B9A26" w14:textId="03D6BB78" w:rsidR="005E44FD" w:rsidRDefault="00984B74">
          <w:pPr>
            <w:pStyle w:val="TOC1"/>
            <w:tabs>
              <w:tab w:val="right" w:leader="dot" w:pos="9016"/>
            </w:tabs>
            <w:rPr>
              <w:rFonts w:asciiTheme="minorHAnsi" w:eastAsiaTheme="minorEastAsia" w:hAnsiTheme="minorHAnsi"/>
              <w:noProof/>
              <w:kern w:val="2"/>
              <w:lang w:eastAsia="en-GB"/>
              <w14:ligatures w14:val="standardContextual"/>
            </w:rPr>
          </w:pPr>
          <w:hyperlink w:anchor="_Toc164854602" w:history="1">
            <w:r w:rsidR="005E44FD" w:rsidRPr="000C313C">
              <w:rPr>
                <w:rStyle w:val="Hyperlink"/>
                <w:b/>
                <w:bCs/>
                <w:noProof/>
              </w:rPr>
              <w:t>RAM  (Remotely Adjustable Mould)</w:t>
            </w:r>
            <w:r w:rsidR="005E44FD">
              <w:rPr>
                <w:noProof/>
                <w:webHidden/>
              </w:rPr>
              <w:tab/>
            </w:r>
            <w:r w:rsidR="005E44FD">
              <w:rPr>
                <w:noProof/>
                <w:webHidden/>
              </w:rPr>
              <w:fldChar w:fldCharType="begin"/>
            </w:r>
            <w:r w:rsidR="005E44FD">
              <w:rPr>
                <w:noProof/>
                <w:webHidden/>
              </w:rPr>
              <w:instrText xml:space="preserve"> PAGEREF _Toc164854602 \h </w:instrText>
            </w:r>
            <w:r w:rsidR="005E44FD">
              <w:rPr>
                <w:noProof/>
                <w:webHidden/>
              </w:rPr>
            </w:r>
            <w:r w:rsidR="005E44FD">
              <w:rPr>
                <w:noProof/>
                <w:webHidden/>
              </w:rPr>
              <w:fldChar w:fldCharType="separate"/>
            </w:r>
            <w:r w:rsidR="005E44FD">
              <w:rPr>
                <w:noProof/>
                <w:webHidden/>
              </w:rPr>
              <w:t>19</w:t>
            </w:r>
            <w:r w:rsidR="005E44FD">
              <w:rPr>
                <w:noProof/>
                <w:webHidden/>
              </w:rPr>
              <w:fldChar w:fldCharType="end"/>
            </w:r>
          </w:hyperlink>
        </w:p>
        <w:p w14:paraId="3E956A3D" w14:textId="06208A58" w:rsidR="005E44FD" w:rsidRDefault="00984B74">
          <w:pPr>
            <w:pStyle w:val="TOC1"/>
            <w:tabs>
              <w:tab w:val="right" w:leader="dot" w:pos="9016"/>
            </w:tabs>
            <w:rPr>
              <w:rFonts w:asciiTheme="minorHAnsi" w:eastAsiaTheme="minorEastAsia" w:hAnsiTheme="minorHAnsi"/>
              <w:noProof/>
              <w:kern w:val="2"/>
              <w:lang w:eastAsia="en-GB"/>
              <w14:ligatures w14:val="standardContextual"/>
            </w:rPr>
          </w:pPr>
          <w:hyperlink w:anchor="_Toc164854603" w:history="1">
            <w:r w:rsidR="005E44FD" w:rsidRPr="000C313C">
              <w:rPr>
                <w:rStyle w:val="Hyperlink"/>
                <w:b/>
                <w:bCs/>
                <w:noProof/>
              </w:rPr>
              <w:t>Analysis of the Problem</w:t>
            </w:r>
            <w:r w:rsidR="005E44FD">
              <w:rPr>
                <w:noProof/>
                <w:webHidden/>
              </w:rPr>
              <w:tab/>
            </w:r>
            <w:r w:rsidR="005E44FD">
              <w:rPr>
                <w:noProof/>
                <w:webHidden/>
              </w:rPr>
              <w:fldChar w:fldCharType="begin"/>
            </w:r>
            <w:r w:rsidR="005E44FD">
              <w:rPr>
                <w:noProof/>
                <w:webHidden/>
              </w:rPr>
              <w:instrText xml:space="preserve"> PAGEREF _Toc164854603 \h </w:instrText>
            </w:r>
            <w:r w:rsidR="005E44FD">
              <w:rPr>
                <w:noProof/>
                <w:webHidden/>
              </w:rPr>
            </w:r>
            <w:r w:rsidR="005E44FD">
              <w:rPr>
                <w:noProof/>
                <w:webHidden/>
              </w:rPr>
              <w:fldChar w:fldCharType="separate"/>
            </w:r>
            <w:r w:rsidR="005E44FD">
              <w:rPr>
                <w:noProof/>
                <w:webHidden/>
              </w:rPr>
              <w:t>23</w:t>
            </w:r>
            <w:r w:rsidR="005E44FD">
              <w:rPr>
                <w:noProof/>
                <w:webHidden/>
              </w:rPr>
              <w:fldChar w:fldCharType="end"/>
            </w:r>
          </w:hyperlink>
        </w:p>
        <w:p w14:paraId="0519761D" w14:textId="5C9C2D0F" w:rsidR="005E44FD" w:rsidRDefault="00984B74">
          <w:pPr>
            <w:pStyle w:val="TOC1"/>
            <w:tabs>
              <w:tab w:val="right" w:leader="dot" w:pos="9016"/>
            </w:tabs>
            <w:rPr>
              <w:rFonts w:asciiTheme="minorHAnsi" w:eastAsiaTheme="minorEastAsia" w:hAnsiTheme="minorHAnsi"/>
              <w:noProof/>
              <w:kern w:val="2"/>
              <w:lang w:eastAsia="en-GB"/>
              <w14:ligatures w14:val="standardContextual"/>
            </w:rPr>
          </w:pPr>
          <w:hyperlink w:anchor="_Toc164854604" w:history="1">
            <w:r w:rsidR="005E44FD" w:rsidRPr="000C313C">
              <w:rPr>
                <w:rStyle w:val="Hyperlink"/>
                <w:b/>
                <w:bCs/>
                <w:noProof/>
              </w:rPr>
              <w:t>Business Justification</w:t>
            </w:r>
            <w:r w:rsidR="005E44FD">
              <w:rPr>
                <w:noProof/>
                <w:webHidden/>
              </w:rPr>
              <w:tab/>
            </w:r>
            <w:r w:rsidR="005E44FD">
              <w:rPr>
                <w:noProof/>
                <w:webHidden/>
              </w:rPr>
              <w:fldChar w:fldCharType="begin"/>
            </w:r>
            <w:r w:rsidR="005E44FD">
              <w:rPr>
                <w:noProof/>
                <w:webHidden/>
              </w:rPr>
              <w:instrText xml:space="preserve"> PAGEREF _Toc164854604 \h </w:instrText>
            </w:r>
            <w:r w:rsidR="005E44FD">
              <w:rPr>
                <w:noProof/>
                <w:webHidden/>
              </w:rPr>
            </w:r>
            <w:r w:rsidR="005E44FD">
              <w:rPr>
                <w:noProof/>
                <w:webHidden/>
              </w:rPr>
              <w:fldChar w:fldCharType="separate"/>
            </w:r>
            <w:r w:rsidR="005E44FD">
              <w:rPr>
                <w:noProof/>
                <w:webHidden/>
              </w:rPr>
              <w:t>29</w:t>
            </w:r>
            <w:r w:rsidR="005E44FD">
              <w:rPr>
                <w:noProof/>
                <w:webHidden/>
              </w:rPr>
              <w:fldChar w:fldCharType="end"/>
            </w:r>
          </w:hyperlink>
        </w:p>
        <w:p w14:paraId="3CD4E2BE" w14:textId="4878F470" w:rsidR="005E44FD" w:rsidRDefault="00984B74">
          <w:pPr>
            <w:pStyle w:val="TOC1"/>
            <w:tabs>
              <w:tab w:val="right" w:leader="dot" w:pos="9016"/>
            </w:tabs>
            <w:rPr>
              <w:rFonts w:asciiTheme="minorHAnsi" w:eastAsiaTheme="minorEastAsia" w:hAnsiTheme="minorHAnsi"/>
              <w:noProof/>
              <w:kern w:val="2"/>
              <w:lang w:eastAsia="en-GB"/>
              <w14:ligatures w14:val="standardContextual"/>
            </w:rPr>
          </w:pPr>
          <w:hyperlink w:anchor="_Toc164854605" w:history="1">
            <w:r w:rsidR="005E44FD" w:rsidRPr="000C313C">
              <w:rPr>
                <w:rStyle w:val="Hyperlink"/>
                <w:b/>
                <w:bCs/>
                <w:noProof/>
              </w:rPr>
              <w:t>Existing System</w:t>
            </w:r>
            <w:r w:rsidR="005E44FD">
              <w:rPr>
                <w:noProof/>
                <w:webHidden/>
              </w:rPr>
              <w:tab/>
            </w:r>
            <w:r w:rsidR="005E44FD">
              <w:rPr>
                <w:noProof/>
                <w:webHidden/>
              </w:rPr>
              <w:fldChar w:fldCharType="begin"/>
            </w:r>
            <w:r w:rsidR="005E44FD">
              <w:rPr>
                <w:noProof/>
                <w:webHidden/>
              </w:rPr>
              <w:instrText xml:space="preserve"> PAGEREF _Toc164854605 \h </w:instrText>
            </w:r>
            <w:r w:rsidR="005E44FD">
              <w:rPr>
                <w:noProof/>
                <w:webHidden/>
              </w:rPr>
            </w:r>
            <w:r w:rsidR="005E44FD">
              <w:rPr>
                <w:noProof/>
                <w:webHidden/>
              </w:rPr>
              <w:fldChar w:fldCharType="separate"/>
            </w:r>
            <w:r w:rsidR="005E44FD">
              <w:rPr>
                <w:noProof/>
                <w:webHidden/>
              </w:rPr>
              <w:t>32</w:t>
            </w:r>
            <w:r w:rsidR="005E44FD">
              <w:rPr>
                <w:noProof/>
                <w:webHidden/>
              </w:rPr>
              <w:fldChar w:fldCharType="end"/>
            </w:r>
          </w:hyperlink>
        </w:p>
        <w:p w14:paraId="4E0B734E" w14:textId="6DD2990A" w:rsidR="005E44FD" w:rsidRDefault="00984B74">
          <w:pPr>
            <w:pStyle w:val="TOC1"/>
            <w:tabs>
              <w:tab w:val="right" w:leader="dot" w:pos="9016"/>
            </w:tabs>
            <w:rPr>
              <w:rFonts w:asciiTheme="minorHAnsi" w:eastAsiaTheme="minorEastAsia" w:hAnsiTheme="minorHAnsi"/>
              <w:noProof/>
              <w:kern w:val="2"/>
              <w:lang w:eastAsia="en-GB"/>
              <w14:ligatures w14:val="standardContextual"/>
            </w:rPr>
          </w:pPr>
          <w:hyperlink w:anchor="_Toc164854606" w:history="1">
            <w:r w:rsidR="005E44FD" w:rsidRPr="000C313C">
              <w:rPr>
                <w:rStyle w:val="Hyperlink"/>
                <w:b/>
                <w:bCs/>
                <w:noProof/>
              </w:rPr>
              <w:t>Aim of Project</w:t>
            </w:r>
            <w:r w:rsidR="005E44FD">
              <w:rPr>
                <w:noProof/>
                <w:webHidden/>
              </w:rPr>
              <w:tab/>
            </w:r>
            <w:r w:rsidR="005E44FD">
              <w:rPr>
                <w:noProof/>
                <w:webHidden/>
              </w:rPr>
              <w:fldChar w:fldCharType="begin"/>
            </w:r>
            <w:r w:rsidR="005E44FD">
              <w:rPr>
                <w:noProof/>
                <w:webHidden/>
              </w:rPr>
              <w:instrText xml:space="preserve"> PAGEREF _Toc164854606 \h </w:instrText>
            </w:r>
            <w:r w:rsidR="005E44FD">
              <w:rPr>
                <w:noProof/>
                <w:webHidden/>
              </w:rPr>
            </w:r>
            <w:r w:rsidR="005E44FD">
              <w:rPr>
                <w:noProof/>
                <w:webHidden/>
              </w:rPr>
              <w:fldChar w:fldCharType="separate"/>
            </w:r>
            <w:r w:rsidR="005E44FD">
              <w:rPr>
                <w:noProof/>
                <w:webHidden/>
              </w:rPr>
              <w:t>41</w:t>
            </w:r>
            <w:r w:rsidR="005E44FD">
              <w:rPr>
                <w:noProof/>
                <w:webHidden/>
              </w:rPr>
              <w:fldChar w:fldCharType="end"/>
            </w:r>
          </w:hyperlink>
        </w:p>
        <w:p w14:paraId="285360D6" w14:textId="6465AF91" w:rsidR="005E44FD" w:rsidRDefault="00984B74">
          <w:pPr>
            <w:pStyle w:val="TOC1"/>
            <w:tabs>
              <w:tab w:val="right" w:leader="dot" w:pos="9016"/>
            </w:tabs>
            <w:rPr>
              <w:rFonts w:asciiTheme="minorHAnsi" w:eastAsiaTheme="minorEastAsia" w:hAnsiTheme="minorHAnsi"/>
              <w:noProof/>
              <w:kern w:val="2"/>
              <w:lang w:eastAsia="en-GB"/>
              <w14:ligatures w14:val="standardContextual"/>
            </w:rPr>
          </w:pPr>
          <w:hyperlink w:anchor="_Toc164854607" w:history="1">
            <w:r w:rsidR="005E44FD" w:rsidRPr="000C313C">
              <w:rPr>
                <w:rStyle w:val="Hyperlink"/>
                <w:rFonts w:cs="Arial"/>
                <w:b/>
                <w:bCs/>
                <w:noProof/>
              </w:rPr>
              <w:t>Project Purpose</w:t>
            </w:r>
            <w:r w:rsidR="005E44FD">
              <w:rPr>
                <w:noProof/>
                <w:webHidden/>
              </w:rPr>
              <w:tab/>
            </w:r>
            <w:r w:rsidR="005E44FD">
              <w:rPr>
                <w:noProof/>
                <w:webHidden/>
              </w:rPr>
              <w:fldChar w:fldCharType="begin"/>
            </w:r>
            <w:r w:rsidR="005E44FD">
              <w:rPr>
                <w:noProof/>
                <w:webHidden/>
              </w:rPr>
              <w:instrText xml:space="preserve"> PAGEREF _Toc164854607 \h </w:instrText>
            </w:r>
            <w:r w:rsidR="005E44FD">
              <w:rPr>
                <w:noProof/>
                <w:webHidden/>
              </w:rPr>
            </w:r>
            <w:r w:rsidR="005E44FD">
              <w:rPr>
                <w:noProof/>
                <w:webHidden/>
              </w:rPr>
              <w:fldChar w:fldCharType="separate"/>
            </w:r>
            <w:r w:rsidR="005E44FD">
              <w:rPr>
                <w:noProof/>
                <w:webHidden/>
              </w:rPr>
              <w:t>42</w:t>
            </w:r>
            <w:r w:rsidR="005E44FD">
              <w:rPr>
                <w:noProof/>
                <w:webHidden/>
              </w:rPr>
              <w:fldChar w:fldCharType="end"/>
            </w:r>
          </w:hyperlink>
        </w:p>
        <w:p w14:paraId="21B6C1FE" w14:textId="2755AA57" w:rsidR="005E44FD" w:rsidRDefault="00984B74">
          <w:pPr>
            <w:pStyle w:val="TOC1"/>
            <w:tabs>
              <w:tab w:val="right" w:leader="dot" w:pos="9016"/>
            </w:tabs>
            <w:rPr>
              <w:rFonts w:asciiTheme="minorHAnsi" w:eastAsiaTheme="minorEastAsia" w:hAnsiTheme="minorHAnsi"/>
              <w:noProof/>
              <w:kern w:val="2"/>
              <w:lang w:eastAsia="en-GB"/>
              <w14:ligatures w14:val="standardContextual"/>
            </w:rPr>
          </w:pPr>
          <w:hyperlink w:anchor="_Toc164854608" w:history="1">
            <w:r w:rsidR="005E44FD" w:rsidRPr="000C313C">
              <w:rPr>
                <w:rStyle w:val="Hyperlink"/>
                <w:rFonts w:cs="Arial"/>
                <w:b/>
                <w:bCs/>
                <w:noProof/>
              </w:rPr>
              <w:t>Objectives</w:t>
            </w:r>
            <w:r w:rsidR="005E44FD">
              <w:rPr>
                <w:noProof/>
                <w:webHidden/>
              </w:rPr>
              <w:tab/>
            </w:r>
            <w:r w:rsidR="005E44FD">
              <w:rPr>
                <w:noProof/>
                <w:webHidden/>
              </w:rPr>
              <w:fldChar w:fldCharType="begin"/>
            </w:r>
            <w:r w:rsidR="005E44FD">
              <w:rPr>
                <w:noProof/>
                <w:webHidden/>
              </w:rPr>
              <w:instrText xml:space="preserve"> PAGEREF _Toc164854608 \h </w:instrText>
            </w:r>
            <w:r w:rsidR="005E44FD">
              <w:rPr>
                <w:noProof/>
                <w:webHidden/>
              </w:rPr>
            </w:r>
            <w:r w:rsidR="005E44FD">
              <w:rPr>
                <w:noProof/>
                <w:webHidden/>
              </w:rPr>
              <w:fldChar w:fldCharType="separate"/>
            </w:r>
            <w:r w:rsidR="005E44FD">
              <w:rPr>
                <w:noProof/>
                <w:webHidden/>
              </w:rPr>
              <w:t>42</w:t>
            </w:r>
            <w:r w:rsidR="005E44FD">
              <w:rPr>
                <w:noProof/>
                <w:webHidden/>
              </w:rPr>
              <w:fldChar w:fldCharType="end"/>
            </w:r>
          </w:hyperlink>
        </w:p>
        <w:p w14:paraId="7B3CF55A" w14:textId="56175666" w:rsidR="005E44FD" w:rsidRDefault="00984B74">
          <w:pPr>
            <w:pStyle w:val="TOC1"/>
            <w:tabs>
              <w:tab w:val="right" w:leader="dot" w:pos="9016"/>
            </w:tabs>
            <w:rPr>
              <w:rFonts w:asciiTheme="minorHAnsi" w:eastAsiaTheme="minorEastAsia" w:hAnsiTheme="minorHAnsi"/>
              <w:noProof/>
              <w:kern w:val="2"/>
              <w:lang w:eastAsia="en-GB"/>
              <w14:ligatures w14:val="standardContextual"/>
            </w:rPr>
          </w:pPr>
          <w:hyperlink w:anchor="_Toc164854609" w:history="1">
            <w:r w:rsidR="005E44FD" w:rsidRPr="000C313C">
              <w:rPr>
                <w:rStyle w:val="Hyperlink"/>
                <w:b/>
                <w:bCs/>
                <w:noProof/>
              </w:rPr>
              <w:t>Project Design</w:t>
            </w:r>
            <w:r w:rsidR="005E44FD">
              <w:rPr>
                <w:noProof/>
                <w:webHidden/>
              </w:rPr>
              <w:tab/>
            </w:r>
            <w:r w:rsidR="005E44FD">
              <w:rPr>
                <w:noProof/>
                <w:webHidden/>
              </w:rPr>
              <w:fldChar w:fldCharType="begin"/>
            </w:r>
            <w:r w:rsidR="005E44FD">
              <w:rPr>
                <w:noProof/>
                <w:webHidden/>
              </w:rPr>
              <w:instrText xml:space="preserve"> PAGEREF _Toc164854609 \h </w:instrText>
            </w:r>
            <w:r w:rsidR="005E44FD">
              <w:rPr>
                <w:noProof/>
                <w:webHidden/>
              </w:rPr>
            </w:r>
            <w:r w:rsidR="005E44FD">
              <w:rPr>
                <w:noProof/>
                <w:webHidden/>
              </w:rPr>
              <w:fldChar w:fldCharType="separate"/>
            </w:r>
            <w:r w:rsidR="005E44FD">
              <w:rPr>
                <w:noProof/>
                <w:webHidden/>
              </w:rPr>
              <w:t>43</w:t>
            </w:r>
            <w:r w:rsidR="005E44FD">
              <w:rPr>
                <w:noProof/>
                <w:webHidden/>
              </w:rPr>
              <w:fldChar w:fldCharType="end"/>
            </w:r>
          </w:hyperlink>
        </w:p>
        <w:p w14:paraId="6C9D73DB" w14:textId="4FED31B3" w:rsidR="005E44FD" w:rsidRDefault="00984B74">
          <w:pPr>
            <w:pStyle w:val="TOC1"/>
            <w:tabs>
              <w:tab w:val="right" w:leader="dot" w:pos="9016"/>
            </w:tabs>
            <w:rPr>
              <w:rFonts w:asciiTheme="minorHAnsi" w:eastAsiaTheme="minorEastAsia" w:hAnsiTheme="minorHAnsi"/>
              <w:noProof/>
              <w:kern w:val="2"/>
              <w:lang w:eastAsia="en-GB"/>
              <w14:ligatures w14:val="standardContextual"/>
            </w:rPr>
          </w:pPr>
          <w:hyperlink w:anchor="_Toc164854610" w:history="1">
            <w:r w:rsidR="005E44FD" w:rsidRPr="000C313C">
              <w:rPr>
                <w:rStyle w:val="Hyperlink"/>
                <w:b/>
                <w:bCs/>
                <w:noProof/>
              </w:rPr>
              <w:t>Project Research</w:t>
            </w:r>
            <w:r w:rsidR="005E44FD">
              <w:rPr>
                <w:noProof/>
                <w:webHidden/>
              </w:rPr>
              <w:tab/>
            </w:r>
            <w:r w:rsidR="005E44FD">
              <w:rPr>
                <w:noProof/>
                <w:webHidden/>
              </w:rPr>
              <w:fldChar w:fldCharType="begin"/>
            </w:r>
            <w:r w:rsidR="005E44FD">
              <w:rPr>
                <w:noProof/>
                <w:webHidden/>
              </w:rPr>
              <w:instrText xml:space="preserve"> PAGEREF _Toc164854610 \h </w:instrText>
            </w:r>
            <w:r w:rsidR="005E44FD">
              <w:rPr>
                <w:noProof/>
                <w:webHidden/>
              </w:rPr>
            </w:r>
            <w:r w:rsidR="005E44FD">
              <w:rPr>
                <w:noProof/>
                <w:webHidden/>
              </w:rPr>
              <w:fldChar w:fldCharType="separate"/>
            </w:r>
            <w:r w:rsidR="005E44FD">
              <w:rPr>
                <w:noProof/>
                <w:webHidden/>
              </w:rPr>
              <w:t>46</w:t>
            </w:r>
            <w:r w:rsidR="005E44FD">
              <w:rPr>
                <w:noProof/>
                <w:webHidden/>
              </w:rPr>
              <w:fldChar w:fldCharType="end"/>
            </w:r>
          </w:hyperlink>
        </w:p>
        <w:p w14:paraId="6F7283A1" w14:textId="6CE5154C" w:rsidR="005E44FD" w:rsidRDefault="00984B74">
          <w:pPr>
            <w:pStyle w:val="TOC2"/>
            <w:tabs>
              <w:tab w:val="right" w:leader="dot" w:pos="9016"/>
            </w:tabs>
            <w:rPr>
              <w:rFonts w:asciiTheme="minorHAnsi" w:eastAsiaTheme="minorEastAsia" w:hAnsiTheme="minorHAnsi"/>
              <w:noProof/>
              <w:kern w:val="2"/>
              <w:lang w:eastAsia="en-GB"/>
              <w14:ligatures w14:val="standardContextual"/>
            </w:rPr>
          </w:pPr>
          <w:hyperlink w:anchor="_Toc164854611" w:history="1">
            <w:r w:rsidR="005E44FD" w:rsidRPr="000C313C">
              <w:rPr>
                <w:rStyle w:val="Hyperlink"/>
                <w:b/>
                <w:bCs/>
                <w:noProof/>
              </w:rPr>
              <w:t>Types of Pumps.</w:t>
            </w:r>
            <w:r w:rsidR="005E44FD">
              <w:rPr>
                <w:noProof/>
                <w:webHidden/>
              </w:rPr>
              <w:tab/>
            </w:r>
            <w:r w:rsidR="005E44FD">
              <w:rPr>
                <w:noProof/>
                <w:webHidden/>
              </w:rPr>
              <w:fldChar w:fldCharType="begin"/>
            </w:r>
            <w:r w:rsidR="005E44FD">
              <w:rPr>
                <w:noProof/>
                <w:webHidden/>
              </w:rPr>
              <w:instrText xml:space="preserve"> PAGEREF _Toc164854611 \h </w:instrText>
            </w:r>
            <w:r w:rsidR="005E44FD">
              <w:rPr>
                <w:noProof/>
                <w:webHidden/>
              </w:rPr>
            </w:r>
            <w:r w:rsidR="005E44FD">
              <w:rPr>
                <w:noProof/>
                <w:webHidden/>
              </w:rPr>
              <w:fldChar w:fldCharType="separate"/>
            </w:r>
            <w:r w:rsidR="005E44FD">
              <w:rPr>
                <w:noProof/>
                <w:webHidden/>
              </w:rPr>
              <w:t>47</w:t>
            </w:r>
            <w:r w:rsidR="005E44FD">
              <w:rPr>
                <w:noProof/>
                <w:webHidden/>
              </w:rPr>
              <w:fldChar w:fldCharType="end"/>
            </w:r>
          </w:hyperlink>
        </w:p>
        <w:p w14:paraId="1730A70F" w14:textId="33580E8E" w:rsidR="005E44FD" w:rsidRDefault="00984B74">
          <w:pPr>
            <w:pStyle w:val="TOC2"/>
            <w:tabs>
              <w:tab w:val="right" w:leader="dot" w:pos="9016"/>
            </w:tabs>
            <w:rPr>
              <w:rFonts w:asciiTheme="minorHAnsi" w:eastAsiaTheme="minorEastAsia" w:hAnsiTheme="minorHAnsi"/>
              <w:noProof/>
              <w:kern w:val="2"/>
              <w:lang w:eastAsia="en-GB"/>
              <w14:ligatures w14:val="standardContextual"/>
            </w:rPr>
          </w:pPr>
          <w:hyperlink w:anchor="_Toc164854612" w:history="1">
            <w:r w:rsidR="005E44FD" w:rsidRPr="000C313C">
              <w:rPr>
                <w:rStyle w:val="Hyperlink"/>
                <w:b/>
                <w:bCs/>
                <w:noProof/>
              </w:rPr>
              <w:t>Pump Delivery Flow rates research.</w:t>
            </w:r>
            <w:r w:rsidR="005E44FD">
              <w:rPr>
                <w:noProof/>
                <w:webHidden/>
              </w:rPr>
              <w:tab/>
            </w:r>
            <w:r w:rsidR="005E44FD">
              <w:rPr>
                <w:noProof/>
                <w:webHidden/>
              </w:rPr>
              <w:fldChar w:fldCharType="begin"/>
            </w:r>
            <w:r w:rsidR="005E44FD">
              <w:rPr>
                <w:noProof/>
                <w:webHidden/>
              </w:rPr>
              <w:instrText xml:space="preserve"> PAGEREF _Toc164854612 \h </w:instrText>
            </w:r>
            <w:r w:rsidR="005E44FD">
              <w:rPr>
                <w:noProof/>
                <w:webHidden/>
              </w:rPr>
            </w:r>
            <w:r w:rsidR="005E44FD">
              <w:rPr>
                <w:noProof/>
                <w:webHidden/>
              </w:rPr>
              <w:fldChar w:fldCharType="separate"/>
            </w:r>
            <w:r w:rsidR="005E44FD">
              <w:rPr>
                <w:noProof/>
                <w:webHidden/>
              </w:rPr>
              <w:t>49</w:t>
            </w:r>
            <w:r w:rsidR="005E44FD">
              <w:rPr>
                <w:noProof/>
                <w:webHidden/>
              </w:rPr>
              <w:fldChar w:fldCharType="end"/>
            </w:r>
          </w:hyperlink>
        </w:p>
        <w:p w14:paraId="4085AFC2" w14:textId="1053E9EC" w:rsidR="005E44FD" w:rsidRDefault="00984B74">
          <w:pPr>
            <w:pStyle w:val="TOC2"/>
            <w:tabs>
              <w:tab w:val="right" w:leader="dot" w:pos="9016"/>
            </w:tabs>
            <w:rPr>
              <w:rFonts w:asciiTheme="minorHAnsi" w:eastAsiaTheme="minorEastAsia" w:hAnsiTheme="minorHAnsi"/>
              <w:noProof/>
              <w:kern w:val="2"/>
              <w:lang w:eastAsia="en-GB"/>
              <w14:ligatures w14:val="standardContextual"/>
            </w:rPr>
          </w:pPr>
          <w:hyperlink w:anchor="_Toc164854613" w:history="1">
            <w:r w:rsidR="005E44FD" w:rsidRPr="000C313C">
              <w:rPr>
                <w:rStyle w:val="Hyperlink"/>
                <w:b/>
                <w:bCs/>
                <w:noProof/>
              </w:rPr>
              <w:t>HOW TO CALCULATE PUMP FLOW RATE?</w:t>
            </w:r>
            <w:r w:rsidR="005E44FD">
              <w:rPr>
                <w:noProof/>
                <w:webHidden/>
              </w:rPr>
              <w:tab/>
            </w:r>
            <w:r w:rsidR="005E44FD">
              <w:rPr>
                <w:noProof/>
                <w:webHidden/>
              </w:rPr>
              <w:fldChar w:fldCharType="begin"/>
            </w:r>
            <w:r w:rsidR="005E44FD">
              <w:rPr>
                <w:noProof/>
                <w:webHidden/>
              </w:rPr>
              <w:instrText xml:space="preserve"> PAGEREF _Toc164854613 \h </w:instrText>
            </w:r>
            <w:r w:rsidR="005E44FD">
              <w:rPr>
                <w:noProof/>
                <w:webHidden/>
              </w:rPr>
            </w:r>
            <w:r w:rsidR="005E44FD">
              <w:rPr>
                <w:noProof/>
                <w:webHidden/>
              </w:rPr>
              <w:fldChar w:fldCharType="separate"/>
            </w:r>
            <w:r w:rsidR="005E44FD">
              <w:rPr>
                <w:noProof/>
                <w:webHidden/>
              </w:rPr>
              <w:t>51</w:t>
            </w:r>
            <w:r w:rsidR="005E44FD">
              <w:rPr>
                <w:noProof/>
                <w:webHidden/>
              </w:rPr>
              <w:fldChar w:fldCharType="end"/>
            </w:r>
          </w:hyperlink>
        </w:p>
        <w:p w14:paraId="63B47FFD" w14:textId="6F75CBA4" w:rsidR="005E44FD" w:rsidRDefault="00984B74">
          <w:pPr>
            <w:pStyle w:val="TOC2"/>
            <w:tabs>
              <w:tab w:val="right" w:leader="dot" w:pos="9016"/>
            </w:tabs>
            <w:rPr>
              <w:rFonts w:asciiTheme="minorHAnsi" w:eastAsiaTheme="minorEastAsia" w:hAnsiTheme="minorHAnsi"/>
              <w:noProof/>
              <w:kern w:val="2"/>
              <w:lang w:eastAsia="en-GB"/>
              <w14:ligatures w14:val="standardContextual"/>
            </w:rPr>
          </w:pPr>
          <w:hyperlink w:anchor="_Toc164854614" w:history="1">
            <w:r w:rsidR="005E44FD" w:rsidRPr="000C313C">
              <w:rPr>
                <w:rStyle w:val="Hyperlink"/>
                <w:b/>
                <w:bCs/>
                <w:noProof/>
              </w:rPr>
              <w:t>Flow Meter Types and Uses</w:t>
            </w:r>
            <w:r w:rsidR="005E44FD">
              <w:rPr>
                <w:noProof/>
                <w:webHidden/>
              </w:rPr>
              <w:tab/>
            </w:r>
            <w:r w:rsidR="005E44FD">
              <w:rPr>
                <w:noProof/>
                <w:webHidden/>
              </w:rPr>
              <w:fldChar w:fldCharType="begin"/>
            </w:r>
            <w:r w:rsidR="005E44FD">
              <w:rPr>
                <w:noProof/>
                <w:webHidden/>
              </w:rPr>
              <w:instrText xml:space="preserve"> PAGEREF _Toc164854614 \h </w:instrText>
            </w:r>
            <w:r w:rsidR="005E44FD">
              <w:rPr>
                <w:noProof/>
                <w:webHidden/>
              </w:rPr>
            </w:r>
            <w:r w:rsidR="005E44FD">
              <w:rPr>
                <w:noProof/>
                <w:webHidden/>
              </w:rPr>
              <w:fldChar w:fldCharType="separate"/>
            </w:r>
            <w:r w:rsidR="005E44FD">
              <w:rPr>
                <w:noProof/>
                <w:webHidden/>
              </w:rPr>
              <w:t>53</w:t>
            </w:r>
            <w:r w:rsidR="005E44FD">
              <w:rPr>
                <w:noProof/>
                <w:webHidden/>
              </w:rPr>
              <w:fldChar w:fldCharType="end"/>
            </w:r>
          </w:hyperlink>
        </w:p>
        <w:p w14:paraId="1E9EF6F0" w14:textId="239E202B" w:rsidR="005E44FD" w:rsidRDefault="00984B74">
          <w:pPr>
            <w:pStyle w:val="TOC3"/>
            <w:tabs>
              <w:tab w:val="right" w:leader="dot" w:pos="9016"/>
            </w:tabs>
            <w:rPr>
              <w:rFonts w:asciiTheme="minorHAnsi" w:eastAsiaTheme="minorEastAsia" w:hAnsiTheme="minorHAnsi"/>
              <w:noProof/>
              <w:kern w:val="2"/>
              <w:lang w:eastAsia="en-GB"/>
              <w14:ligatures w14:val="standardContextual"/>
            </w:rPr>
          </w:pPr>
          <w:hyperlink w:anchor="_Toc164854615" w:history="1">
            <w:r w:rsidR="005E44FD" w:rsidRPr="000C313C">
              <w:rPr>
                <w:rStyle w:val="Hyperlink"/>
                <w:b/>
                <w:bCs/>
                <w:noProof/>
              </w:rPr>
              <w:t>Differential Pressure Flow Meters</w:t>
            </w:r>
            <w:r w:rsidR="005E44FD">
              <w:rPr>
                <w:noProof/>
                <w:webHidden/>
              </w:rPr>
              <w:tab/>
            </w:r>
            <w:r w:rsidR="005E44FD">
              <w:rPr>
                <w:noProof/>
                <w:webHidden/>
              </w:rPr>
              <w:fldChar w:fldCharType="begin"/>
            </w:r>
            <w:r w:rsidR="005E44FD">
              <w:rPr>
                <w:noProof/>
                <w:webHidden/>
              </w:rPr>
              <w:instrText xml:space="preserve"> PAGEREF _Toc164854615 \h </w:instrText>
            </w:r>
            <w:r w:rsidR="005E44FD">
              <w:rPr>
                <w:noProof/>
                <w:webHidden/>
              </w:rPr>
            </w:r>
            <w:r w:rsidR="005E44FD">
              <w:rPr>
                <w:noProof/>
                <w:webHidden/>
              </w:rPr>
              <w:fldChar w:fldCharType="separate"/>
            </w:r>
            <w:r w:rsidR="005E44FD">
              <w:rPr>
                <w:noProof/>
                <w:webHidden/>
              </w:rPr>
              <w:t>53</w:t>
            </w:r>
            <w:r w:rsidR="005E44FD">
              <w:rPr>
                <w:noProof/>
                <w:webHidden/>
              </w:rPr>
              <w:fldChar w:fldCharType="end"/>
            </w:r>
          </w:hyperlink>
        </w:p>
        <w:p w14:paraId="5374097D" w14:textId="01E4A692" w:rsidR="005E44FD" w:rsidRDefault="00984B74">
          <w:pPr>
            <w:pStyle w:val="TOC3"/>
            <w:tabs>
              <w:tab w:val="right" w:leader="dot" w:pos="9016"/>
            </w:tabs>
            <w:rPr>
              <w:rFonts w:asciiTheme="minorHAnsi" w:eastAsiaTheme="minorEastAsia" w:hAnsiTheme="minorHAnsi"/>
              <w:noProof/>
              <w:kern w:val="2"/>
              <w:lang w:eastAsia="en-GB"/>
              <w14:ligatures w14:val="standardContextual"/>
            </w:rPr>
          </w:pPr>
          <w:hyperlink w:anchor="_Toc164854616" w:history="1">
            <w:r w:rsidR="005E44FD" w:rsidRPr="000C313C">
              <w:rPr>
                <w:rStyle w:val="Hyperlink"/>
                <w:b/>
                <w:bCs/>
                <w:noProof/>
              </w:rPr>
              <w:t>Orifice Flow Meters</w:t>
            </w:r>
            <w:r w:rsidR="005E44FD">
              <w:rPr>
                <w:noProof/>
                <w:webHidden/>
              </w:rPr>
              <w:tab/>
            </w:r>
            <w:r w:rsidR="005E44FD">
              <w:rPr>
                <w:noProof/>
                <w:webHidden/>
              </w:rPr>
              <w:fldChar w:fldCharType="begin"/>
            </w:r>
            <w:r w:rsidR="005E44FD">
              <w:rPr>
                <w:noProof/>
                <w:webHidden/>
              </w:rPr>
              <w:instrText xml:space="preserve"> PAGEREF _Toc164854616 \h </w:instrText>
            </w:r>
            <w:r w:rsidR="005E44FD">
              <w:rPr>
                <w:noProof/>
                <w:webHidden/>
              </w:rPr>
            </w:r>
            <w:r w:rsidR="005E44FD">
              <w:rPr>
                <w:noProof/>
                <w:webHidden/>
              </w:rPr>
              <w:fldChar w:fldCharType="separate"/>
            </w:r>
            <w:r w:rsidR="005E44FD">
              <w:rPr>
                <w:noProof/>
                <w:webHidden/>
              </w:rPr>
              <w:t>53</w:t>
            </w:r>
            <w:r w:rsidR="005E44FD">
              <w:rPr>
                <w:noProof/>
                <w:webHidden/>
              </w:rPr>
              <w:fldChar w:fldCharType="end"/>
            </w:r>
          </w:hyperlink>
        </w:p>
        <w:p w14:paraId="259CD202" w14:textId="502448C9" w:rsidR="005E44FD" w:rsidRDefault="00984B74">
          <w:pPr>
            <w:pStyle w:val="TOC3"/>
            <w:tabs>
              <w:tab w:val="right" w:leader="dot" w:pos="9016"/>
            </w:tabs>
            <w:rPr>
              <w:rFonts w:asciiTheme="minorHAnsi" w:eastAsiaTheme="minorEastAsia" w:hAnsiTheme="minorHAnsi"/>
              <w:noProof/>
              <w:kern w:val="2"/>
              <w:lang w:eastAsia="en-GB"/>
              <w14:ligatures w14:val="standardContextual"/>
            </w:rPr>
          </w:pPr>
          <w:hyperlink w:anchor="_Toc164854617" w:history="1">
            <w:r w:rsidR="005E44FD" w:rsidRPr="000C313C">
              <w:rPr>
                <w:rStyle w:val="Hyperlink"/>
                <w:b/>
                <w:bCs/>
                <w:noProof/>
              </w:rPr>
              <w:t>Venturi Flow Meters</w:t>
            </w:r>
            <w:r w:rsidR="005E44FD">
              <w:rPr>
                <w:noProof/>
                <w:webHidden/>
              </w:rPr>
              <w:tab/>
            </w:r>
            <w:r w:rsidR="005E44FD">
              <w:rPr>
                <w:noProof/>
                <w:webHidden/>
              </w:rPr>
              <w:fldChar w:fldCharType="begin"/>
            </w:r>
            <w:r w:rsidR="005E44FD">
              <w:rPr>
                <w:noProof/>
                <w:webHidden/>
              </w:rPr>
              <w:instrText xml:space="preserve"> PAGEREF _Toc164854617 \h </w:instrText>
            </w:r>
            <w:r w:rsidR="005E44FD">
              <w:rPr>
                <w:noProof/>
                <w:webHidden/>
              </w:rPr>
            </w:r>
            <w:r w:rsidR="005E44FD">
              <w:rPr>
                <w:noProof/>
                <w:webHidden/>
              </w:rPr>
              <w:fldChar w:fldCharType="separate"/>
            </w:r>
            <w:r w:rsidR="005E44FD">
              <w:rPr>
                <w:noProof/>
                <w:webHidden/>
              </w:rPr>
              <w:t>54</w:t>
            </w:r>
            <w:r w:rsidR="005E44FD">
              <w:rPr>
                <w:noProof/>
                <w:webHidden/>
              </w:rPr>
              <w:fldChar w:fldCharType="end"/>
            </w:r>
          </w:hyperlink>
        </w:p>
        <w:p w14:paraId="0C316927" w14:textId="11DD501F" w:rsidR="005E44FD" w:rsidRDefault="00984B74">
          <w:pPr>
            <w:pStyle w:val="TOC3"/>
            <w:tabs>
              <w:tab w:val="right" w:leader="dot" w:pos="9016"/>
            </w:tabs>
            <w:rPr>
              <w:rFonts w:asciiTheme="minorHAnsi" w:eastAsiaTheme="minorEastAsia" w:hAnsiTheme="minorHAnsi"/>
              <w:noProof/>
              <w:kern w:val="2"/>
              <w:lang w:eastAsia="en-GB"/>
              <w14:ligatures w14:val="standardContextual"/>
            </w:rPr>
          </w:pPr>
          <w:hyperlink w:anchor="_Toc164854618" w:history="1">
            <w:r w:rsidR="005E44FD" w:rsidRPr="000C313C">
              <w:rPr>
                <w:rStyle w:val="Hyperlink"/>
                <w:b/>
                <w:bCs/>
                <w:noProof/>
              </w:rPr>
              <w:t>Pitot Tube Flow Meter</w:t>
            </w:r>
            <w:r w:rsidR="005E44FD">
              <w:rPr>
                <w:noProof/>
                <w:webHidden/>
              </w:rPr>
              <w:tab/>
            </w:r>
            <w:r w:rsidR="005E44FD">
              <w:rPr>
                <w:noProof/>
                <w:webHidden/>
              </w:rPr>
              <w:fldChar w:fldCharType="begin"/>
            </w:r>
            <w:r w:rsidR="005E44FD">
              <w:rPr>
                <w:noProof/>
                <w:webHidden/>
              </w:rPr>
              <w:instrText xml:space="preserve"> PAGEREF _Toc164854618 \h </w:instrText>
            </w:r>
            <w:r w:rsidR="005E44FD">
              <w:rPr>
                <w:noProof/>
                <w:webHidden/>
              </w:rPr>
            </w:r>
            <w:r w:rsidR="005E44FD">
              <w:rPr>
                <w:noProof/>
                <w:webHidden/>
              </w:rPr>
              <w:fldChar w:fldCharType="separate"/>
            </w:r>
            <w:r w:rsidR="005E44FD">
              <w:rPr>
                <w:noProof/>
                <w:webHidden/>
              </w:rPr>
              <w:t>55</w:t>
            </w:r>
            <w:r w:rsidR="005E44FD">
              <w:rPr>
                <w:noProof/>
                <w:webHidden/>
              </w:rPr>
              <w:fldChar w:fldCharType="end"/>
            </w:r>
          </w:hyperlink>
        </w:p>
        <w:p w14:paraId="5E9BA926" w14:textId="162779CF" w:rsidR="005E44FD" w:rsidRDefault="00984B74">
          <w:pPr>
            <w:pStyle w:val="TOC3"/>
            <w:tabs>
              <w:tab w:val="right" w:leader="dot" w:pos="9016"/>
            </w:tabs>
            <w:rPr>
              <w:rFonts w:asciiTheme="minorHAnsi" w:eastAsiaTheme="minorEastAsia" w:hAnsiTheme="minorHAnsi"/>
              <w:noProof/>
              <w:kern w:val="2"/>
              <w:lang w:eastAsia="en-GB"/>
              <w14:ligatures w14:val="standardContextual"/>
            </w:rPr>
          </w:pPr>
          <w:hyperlink w:anchor="_Toc164854619" w:history="1">
            <w:r w:rsidR="005E44FD" w:rsidRPr="000C313C">
              <w:rPr>
                <w:rStyle w:val="Hyperlink"/>
                <w:b/>
                <w:bCs/>
                <w:noProof/>
              </w:rPr>
              <w:t>Positive Displacement Flow Meters</w:t>
            </w:r>
            <w:r w:rsidR="005E44FD">
              <w:rPr>
                <w:noProof/>
                <w:webHidden/>
              </w:rPr>
              <w:tab/>
            </w:r>
            <w:r w:rsidR="005E44FD">
              <w:rPr>
                <w:noProof/>
                <w:webHidden/>
              </w:rPr>
              <w:fldChar w:fldCharType="begin"/>
            </w:r>
            <w:r w:rsidR="005E44FD">
              <w:rPr>
                <w:noProof/>
                <w:webHidden/>
              </w:rPr>
              <w:instrText xml:space="preserve"> PAGEREF _Toc164854619 \h </w:instrText>
            </w:r>
            <w:r w:rsidR="005E44FD">
              <w:rPr>
                <w:noProof/>
                <w:webHidden/>
              </w:rPr>
            </w:r>
            <w:r w:rsidR="005E44FD">
              <w:rPr>
                <w:noProof/>
                <w:webHidden/>
              </w:rPr>
              <w:fldChar w:fldCharType="separate"/>
            </w:r>
            <w:r w:rsidR="005E44FD">
              <w:rPr>
                <w:noProof/>
                <w:webHidden/>
              </w:rPr>
              <w:t>55</w:t>
            </w:r>
            <w:r w:rsidR="005E44FD">
              <w:rPr>
                <w:noProof/>
                <w:webHidden/>
              </w:rPr>
              <w:fldChar w:fldCharType="end"/>
            </w:r>
          </w:hyperlink>
        </w:p>
        <w:p w14:paraId="14B5088C" w14:textId="54328350" w:rsidR="005E44FD" w:rsidRDefault="00984B74">
          <w:pPr>
            <w:pStyle w:val="TOC3"/>
            <w:tabs>
              <w:tab w:val="right" w:leader="dot" w:pos="9016"/>
            </w:tabs>
            <w:rPr>
              <w:rFonts w:asciiTheme="minorHAnsi" w:eastAsiaTheme="minorEastAsia" w:hAnsiTheme="minorHAnsi"/>
              <w:noProof/>
              <w:kern w:val="2"/>
              <w:lang w:eastAsia="en-GB"/>
              <w14:ligatures w14:val="standardContextual"/>
            </w:rPr>
          </w:pPr>
          <w:hyperlink w:anchor="_Toc164854620" w:history="1">
            <w:r w:rsidR="005E44FD" w:rsidRPr="000C313C">
              <w:rPr>
                <w:rStyle w:val="Hyperlink"/>
                <w:b/>
                <w:bCs/>
                <w:noProof/>
              </w:rPr>
              <w:t>Volumetric Flow Meters</w:t>
            </w:r>
            <w:r w:rsidR="005E44FD">
              <w:rPr>
                <w:noProof/>
                <w:webHidden/>
              </w:rPr>
              <w:tab/>
            </w:r>
            <w:r w:rsidR="005E44FD">
              <w:rPr>
                <w:noProof/>
                <w:webHidden/>
              </w:rPr>
              <w:fldChar w:fldCharType="begin"/>
            </w:r>
            <w:r w:rsidR="005E44FD">
              <w:rPr>
                <w:noProof/>
                <w:webHidden/>
              </w:rPr>
              <w:instrText xml:space="preserve"> PAGEREF _Toc164854620 \h </w:instrText>
            </w:r>
            <w:r w:rsidR="005E44FD">
              <w:rPr>
                <w:noProof/>
                <w:webHidden/>
              </w:rPr>
            </w:r>
            <w:r w:rsidR="005E44FD">
              <w:rPr>
                <w:noProof/>
                <w:webHidden/>
              </w:rPr>
              <w:fldChar w:fldCharType="separate"/>
            </w:r>
            <w:r w:rsidR="005E44FD">
              <w:rPr>
                <w:noProof/>
                <w:webHidden/>
              </w:rPr>
              <w:t>56</w:t>
            </w:r>
            <w:r w:rsidR="005E44FD">
              <w:rPr>
                <w:noProof/>
                <w:webHidden/>
              </w:rPr>
              <w:fldChar w:fldCharType="end"/>
            </w:r>
          </w:hyperlink>
        </w:p>
        <w:p w14:paraId="0015B25D" w14:textId="3D76703E" w:rsidR="005E44FD" w:rsidRDefault="00984B74">
          <w:pPr>
            <w:pStyle w:val="TOC3"/>
            <w:tabs>
              <w:tab w:val="right" w:leader="dot" w:pos="9016"/>
            </w:tabs>
            <w:rPr>
              <w:rFonts w:asciiTheme="minorHAnsi" w:eastAsiaTheme="minorEastAsia" w:hAnsiTheme="minorHAnsi"/>
              <w:noProof/>
              <w:kern w:val="2"/>
              <w:lang w:eastAsia="en-GB"/>
              <w14:ligatures w14:val="standardContextual"/>
            </w:rPr>
          </w:pPr>
          <w:hyperlink w:anchor="_Toc164854621" w:history="1">
            <w:r w:rsidR="005E44FD" w:rsidRPr="000C313C">
              <w:rPr>
                <w:rStyle w:val="Hyperlink"/>
                <w:b/>
                <w:bCs/>
                <w:noProof/>
              </w:rPr>
              <w:t>Turbine Flow Meters</w:t>
            </w:r>
            <w:r w:rsidR="005E44FD">
              <w:rPr>
                <w:noProof/>
                <w:webHidden/>
              </w:rPr>
              <w:tab/>
            </w:r>
            <w:r w:rsidR="005E44FD">
              <w:rPr>
                <w:noProof/>
                <w:webHidden/>
              </w:rPr>
              <w:fldChar w:fldCharType="begin"/>
            </w:r>
            <w:r w:rsidR="005E44FD">
              <w:rPr>
                <w:noProof/>
                <w:webHidden/>
              </w:rPr>
              <w:instrText xml:space="preserve"> PAGEREF _Toc164854621 \h </w:instrText>
            </w:r>
            <w:r w:rsidR="005E44FD">
              <w:rPr>
                <w:noProof/>
                <w:webHidden/>
              </w:rPr>
            </w:r>
            <w:r w:rsidR="005E44FD">
              <w:rPr>
                <w:noProof/>
                <w:webHidden/>
              </w:rPr>
              <w:fldChar w:fldCharType="separate"/>
            </w:r>
            <w:r w:rsidR="005E44FD">
              <w:rPr>
                <w:noProof/>
                <w:webHidden/>
              </w:rPr>
              <w:t>56</w:t>
            </w:r>
            <w:r w:rsidR="005E44FD">
              <w:rPr>
                <w:noProof/>
                <w:webHidden/>
              </w:rPr>
              <w:fldChar w:fldCharType="end"/>
            </w:r>
          </w:hyperlink>
        </w:p>
        <w:p w14:paraId="5B68428B" w14:textId="086BE3D7" w:rsidR="005E44FD" w:rsidRDefault="00984B74">
          <w:pPr>
            <w:pStyle w:val="TOC3"/>
            <w:tabs>
              <w:tab w:val="right" w:leader="dot" w:pos="9016"/>
            </w:tabs>
            <w:rPr>
              <w:rFonts w:asciiTheme="minorHAnsi" w:eastAsiaTheme="minorEastAsia" w:hAnsiTheme="minorHAnsi"/>
              <w:noProof/>
              <w:kern w:val="2"/>
              <w:lang w:eastAsia="en-GB"/>
              <w14:ligatures w14:val="standardContextual"/>
            </w:rPr>
          </w:pPr>
          <w:hyperlink w:anchor="_Toc164854622" w:history="1">
            <w:r w:rsidR="005E44FD" w:rsidRPr="000C313C">
              <w:rPr>
                <w:rStyle w:val="Hyperlink"/>
                <w:b/>
                <w:bCs/>
                <w:noProof/>
              </w:rPr>
              <w:t>Vortex Flow Meters</w:t>
            </w:r>
            <w:r w:rsidR="005E44FD">
              <w:rPr>
                <w:noProof/>
                <w:webHidden/>
              </w:rPr>
              <w:tab/>
            </w:r>
            <w:r w:rsidR="005E44FD">
              <w:rPr>
                <w:noProof/>
                <w:webHidden/>
              </w:rPr>
              <w:fldChar w:fldCharType="begin"/>
            </w:r>
            <w:r w:rsidR="005E44FD">
              <w:rPr>
                <w:noProof/>
                <w:webHidden/>
              </w:rPr>
              <w:instrText xml:space="preserve"> PAGEREF _Toc164854622 \h </w:instrText>
            </w:r>
            <w:r w:rsidR="005E44FD">
              <w:rPr>
                <w:noProof/>
                <w:webHidden/>
              </w:rPr>
            </w:r>
            <w:r w:rsidR="005E44FD">
              <w:rPr>
                <w:noProof/>
                <w:webHidden/>
              </w:rPr>
              <w:fldChar w:fldCharType="separate"/>
            </w:r>
            <w:r w:rsidR="005E44FD">
              <w:rPr>
                <w:noProof/>
                <w:webHidden/>
              </w:rPr>
              <w:t>58</w:t>
            </w:r>
            <w:r w:rsidR="005E44FD">
              <w:rPr>
                <w:noProof/>
                <w:webHidden/>
              </w:rPr>
              <w:fldChar w:fldCharType="end"/>
            </w:r>
          </w:hyperlink>
        </w:p>
        <w:p w14:paraId="49CDC782" w14:textId="46D7B85C" w:rsidR="005E44FD" w:rsidRDefault="00984B74">
          <w:pPr>
            <w:pStyle w:val="TOC3"/>
            <w:tabs>
              <w:tab w:val="right" w:leader="dot" w:pos="9016"/>
            </w:tabs>
            <w:rPr>
              <w:rFonts w:asciiTheme="minorHAnsi" w:eastAsiaTheme="minorEastAsia" w:hAnsiTheme="minorHAnsi"/>
              <w:noProof/>
              <w:kern w:val="2"/>
              <w:lang w:eastAsia="en-GB"/>
              <w14:ligatures w14:val="standardContextual"/>
            </w:rPr>
          </w:pPr>
          <w:hyperlink w:anchor="_Toc164854623" w:history="1">
            <w:r w:rsidR="005E44FD" w:rsidRPr="000C313C">
              <w:rPr>
                <w:rStyle w:val="Hyperlink"/>
                <w:b/>
                <w:bCs/>
                <w:noProof/>
              </w:rPr>
              <w:t>Magmeter</w:t>
            </w:r>
            <w:r w:rsidR="005E44FD">
              <w:rPr>
                <w:noProof/>
                <w:webHidden/>
              </w:rPr>
              <w:tab/>
            </w:r>
            <w:r w:rsidR="005E44FD">
              <w:rPr>
                <w:noProof/>
                <w:webHidden/>
              </w:rPr>
              <w:fldChar w:fldCharType="begin"/>
            </w:r>
            <w:r w:rsidR="005E44FD">
              <w:rPr>
                <w:noProof/>
                <w:webHidden/>
              </w:rPr>
              <w:instrText xml:space="preserve"> PAGEREF _Toc164854623 \h </w:instrText>
            </w:r>
            <w:r w:rsidR="005E44FD">
              <w:rPr>
                <w:noProof/>
                <w:webHidden/>
              </w:rPr>
            </w:r>
            <w:r w:rsidR="005E44FD">
              <w:rPr>
                <w:noProof/>
                <w:webHidden/>
              </w:rPr>
              <w:fldChar w:fldCharType="separate"/>
            </w:r>
            <w:r w:rsidR="005E44FD">
              <w:rPr>
                <w:noProof/>
                <w:webHidden/>
              </w:rPr>
              <w:t>59</w:t>
            </w:r>
            <w:r w:rsidR="005E44FD">
              <w:rPr>
                <w:noProof/>
                <w:webHidden/>
              </w:rPr>
              <w:fldChar w:fldCharType="end"/>
            </w:r>
          </w:hyperlink>
        </w:p>
        <w:p w14:paraId="766B94C0" w14:textId="546A47F0" w:rsidR="005E44FD" w:rsidRDefault="00984B74">
          <w:pPr>
            <w:pStyle w:val="TOC3"/>
            <w:tabs>
              <w:tab w:val="right" w:leader="dot" w:pos="9016"/>
            </w:tabs>
            <w:rPr>
              <w:rFonts w:asciiTheme="minorHAnsi" w:eastAsiaTheme="minorEastAsia" w:hAnsiTheme="minorHAnsi"/>
              <w:noProof/>
              <w:kern w:val="2"/>
              <w:lang w:eastAsia="en-GB"/>
              <w14:ligatures w14:val="standardContextual"/>
            </w:rPr>
          </w:pPr>
          <w:hyperlink w:anchor="_Toc164854624" w:history="1">
            <w:r w:rsidR="005E44FD" w:rsidRPr="000C313C">
              <w:rPr>
                <w:rStyle w:val="Hyperlink"/>
                <w:b/>
                <w:bCs/>
                <w:noProof/>
              </w:rPr>
              <w:t>Ultrasonic Flow Meters</w:t>
            </w:r>
            <w:r w:rsidR="005E44FD">
              <w:rPr>
                <w:noProof/>
                <w:webHidden/>
              </w:rPr>
              <w:tab/>
            </w:r>
            <w:r w:rsidR="005E44FD">
              <w:rPr>
                <w:noProof/>
                <w:webHidden/>
              </w:rPr>
              <w:fldChar w:fldCharType="begin"/>
            </w:r>
            <w:r w:rsidR="005E44FD">
              <w:rPr>
                <w:noProof/>
                <w:webHidden/>
              </w:rPr>
              <w:instrText xml:space="preserve"> PAGEREF _Toc164854624 \h </w:instrText>
            </w:r>
            <w:r w:rsidR="005E44FD">
              <w:rPr>
                <w:noProof/>
                <w:webHidden/>
              </w:rPr>
            </w:r>
            <w:r w:rsidR="005E44FD">
              <w:rPr>
                <w:noProof/>
                <w:webHidden/>
              </w:rPr>
              <w:fldChar w:fldCharType="separate"/>
            </w:r>
            <w:r w:rsidR="005E44FD">
              <w:rPr>
                <w:noProof/>
                <w:webHidden/>
              </w:rPr>
              <w:t>60</w:t>
            </w:r>
            <w:r w:rsidR="005E44FD">
              <w:rPr>
                <w:noProof/>
                <w:webHidden/>
              </w:rPr>
              <w:fldChar w:fldCharType="end"/>
            </w:r>
          </w:hyperlink>
        </w:p>
        <w:p w14:paraId="18367161" w14:textId="7EB6C299" w:rsidR="005E44FD" w:rsidRDefault="00984B74">
          <w:pPr>
            <w:pStyle w:val="TOC2"/>
            <w:tabs>
              <w:tab w:val="right" w:leader="dot" w:pos="9016"/>
            </w:tabs>
            <w:rPr>
              <w:rFonts w:asciiTheme="minorHAnsi" w:eastAsiaTheme="minorEastAsia" w:hAnsiTheme="minorHAnsi"/>
              <w:noProof/>
              <w:kern w:val="2"/>
              <w:lang w:eastAsia="en-GB"/>
              <w14:ligatures w14:val="standardContextual"/>
            </w:rPr>
          </w:pPr>
          <w:hyperlink w:anchor="_Toc164854625" w:history="1">
            <w:r w:rsidR="005E44FD" w:rsidRPr="000C313C">
              <w:rPr>
                <w:rStyle w:val="Hyperlink"/>
                <w:rFonts w:cs="Arial"/>
                <w:b/>
                <w:bCs/>
                <w:noProof/>
                <w:bdr w:val="none" w:sz="0" w:space="0" w:color="auto" w:frame="1"/>
              </w:rPr>
              <w:t>T</w:t>
            </w:r>
            <w:r w:rsidR="005E44FD" w:rsidRPr="000C313C">
              <w:rPr>
                <w:rStyle w:val="Hyperlink"/>
                <w:b/>
                <w:bCs/>
                <w:noProof/>
              </w:rPr>
              <w:t>ypes of Valves Used in Water Supply</w:t>
            </w:r>
            <w:r w:rsidR="005E44FD">
              <w:rPr>
                <w:noProof/>
                <w:webHidden/>
              </w:rPr>
              <w:tab/>
            </w:r>
            <w:r w:rsidR="005E44FD">
              <w:rPr>
                <w:noProof/>
                <w:webHidden/>
              </w:rPr>
              <w:fldChar w:fldCharType="begin"/>
            </w:r>
            <w:r w:rsidR="005E44FD">
              <w:rPr>
                <w:noProof/>
                <w:webHidden/>
              </w:rPr>
              <w:instrText xml:space="preserve"> PAGEREF _Toc164854625 \h </w:instrText>
            </w:r>
            <w:r w:rsidR="005E44FD">
              <w:rPr>
                <w:noProof/>
                <w:webHidden/>
              </w:rPr>
            </w:r>
            <w:r w:rsidR="005E44FD">
              <w:rPr>
                <w:noProof/>
                <w:webHidden/>
              </w:rPr>
              <w:fldChar w:fldCharType="separate"/>
            </w:r>
            <w:r w:rsidR="005E44FD">
              <w:rPr>
                <w:noProof/>
                <w:webHidden/>
              </w:rPr>
              <w:t>62</w:t>
            </w:r>
            <w:r w:rsidR="005E44FD">
              <w:rPr>
                <w:noProof/>
                <w:webHidden/>
              </w:rPr>
              <w:fldChar w:fldCharType="end"/>
            </w:r>
          </w:hyperlink>
        </w:p>
        <w:p w14:paraId="7BA851CE" w14:textId="1531F17F" w:rsidR="005E44FD" w:rsidRDefault="00984B74">
          <w:pPr>
            <w:pStyle w:val="TOC3"/>
            <w:tabs>
              <w:tab w:val="right" w:leader="dot" w:pos="9016"/>
            </w:tabs>
            <w:rPr>
              <w:rFonts w:asciiTheme="minorHAnsi" w:eastAsiaTheme="minorEastAsia" w:hAnsiTheme="minorHAnsi"/>
              <w:noProof/>
              <w:kern w:val="2"/>
              <w:lang w:eastAsia="en-GB"/>
              <w14:ligatures w14:val="standardContextual"/>
            </w:rPr>
          </w:pPr>
          <w:hyperlink w:anchor="_Toc164854626" w:history="1">
            <w:r w:rsidR="005E44FD" w:rsidRPr="000C313C">
              <w:rPr>
                <w:rStyle w:val="Hyperlink"/>
                <w:rFonts w:eastAsia="Times New Roman" w:cs="Arial"/>
                <w:b/>
                <w:bCs/>
                <w:noProof/>
                <w:bdr w:val="none" w:sz="0" w:space="0" w:color="auto" w:frame="1"/>
                <w:lang w:eastAsia="en-GB"/>
              </w:rPr>
              <w:t>Ball Valve</w:t>
            </w:r>
            <w:r w:rsidR="005E44FD">
              <w:rPr>
                <w:noProof/>
                <w:webHidden/>
              </w:rPr>
              <w:tab/>
            </w:r>
            <w:r w:rsidR="005E44FD">
              <w:rPr>
                <w:noProof/>
                <w:webHidden/>
              </w:rPr>
              <w:fldChar w:fldCharType="begin"/>
            </w:r>
            <w:r w:rsidR="005E44FD">
              <w:rPr>
                <w:noProof/>
                <w:webHidden/>
              </w:rPr>
              <w:instrText xml:space="preserve"> PAGEREF _Toc164854626 \h </w:instrText>
            </w:r>
            <w:r w:rsidR="005E44FD">
              <w:rPr>
                <w:noProof/>
                <w:webHidden/>
              </w:rPr>
            </w:r>
            <w:r w:rsidR="005E44FD">
              <w:rPr>
                <w:noProof/>
                <w:webHidden/>
              </w:rPr>
              <w:fldChar w:fldCharType="separate"/>
            </w:r>
            <w:r w:rsidR="005E44FD">
              <w:rPr>
                <w:noProof/>
                <w:webHidden/>
              </w:rPr>
              <w:t>62</w:t>
            </w:r>
            <w:r w:rsidR="005E44FD">
              <w:rPr>
                <w:noProof/>
                <w:webHidden/>
              </w:rPr>
              <w:fldChar w:fldCharType="end"/>
            </w:r>
          </w:hyperlink>
        </w:p>
        <w:p w14:paraId="03573530" w14:textId="4A912E98" w:rsidR="005E44FD" w:rsidRDefault="00984B74">
          <w:pPr>
            <w:pStyle w:val="TOC3"/>
            <w:tabs>
              <w:tab w:val="right" w:leader="dot" w:pos="9016"/>
            </w:tabs>
            <w:rPr>
              <w:rFonts w:asciiTheme="minorHAnsi" w:eastAsiaTheme="minorEastAsia" w:hAnsiTheme="minorHAnsi"/>
              <w:noProof/>
              <w:kern w:val="2"/>
              <w:lang w:eastAsia="en-GB"/>
              <w14:ligatures w14:val="standardContextual"/>
            </w:rPr>
          </w:pPr>
          <w:hyperlink w:anchor="_Toc164854627" w:history="1">
            <w:r w:rsidR="005E44FD" w:rsidRPr="000C313C">
              <w:rPr>
                <w:rStyle w:val="Hyperlink"/>
                <w:rFonts w:eastAsia="Times New Roman"/>
                <w:b/>
                <w:bCs/>
                <w:noProof/>
                <w:bdr w:val="none" w:sz="0" w:space="0" w:color="auto" w:frame="1"/>
                <w:lang w:eastAsia="en-GB"/>
              </w:rPr>
              <w:t>Butterfly Valve</w:t>
            </w:r>
            <w:r w:rsidR="005E44FD">
              <w:rPr>
                <w:noProof/>
                <w:webHidden/>
              </w:rPr>
              <w:tab/>
            </w:r>
            <w:r w:rsidR="005E44FD">
              <w:rPr>
                <w:noProof/>
                <w:webHidden/>
              </w:rPr>
              <w:fldChar w:fldCharType="begin"/>
            </w:r>
            <w:r w:rsidR="005E44FD">
              <w:rPr>
                <w:noProof/>
                <w:webHidden/>
              </w:rPr>
              <w:instrText xml:space="preserve"> PAGEREF _Toc164854627 \h </w:instrText>
            </w:r>
            <w:r w:rsidR="005E44FD">
              <w:rPr>
                <w:noProof/>
                <w:webHidden/>
              </w:rPr>
            </w:r>
            <w:r w:rsidR="005E44FD">
              <w:rPr>
                <w:noProof/>
                <w:webHidden/>
              </w:rPr>
              <w:fldChar w:fldCharType="separate"/>
            </w:r>
            <w:r w:rsidR="005E44FD">
              <w:rPr>
                <w:noProof/>
                <w:webHidden/>
              </w:rPr>
              <w:t>63</w:t>
            </w:r>
            <w:r w:rsidR="005E44FD">
              <w:rPr>
                <w:noProof/>
                <w:webHidden/>
              </w:rPr>
              <w:fldChar w:fldCharType="end"/>
            </w:r>
          </w:hyperlink>
        </w:p>
        <w:p w14:paraId="43A034E6" w14:textId="63DCDD00" w:rsidR="005E44FD" w:rsidRDefault="00984B74">
          <w:pPr>
            <w:pStyle w:val="TOC3"/>
            <w:tabs>
              <w:tab w:val="right" w:leader="dot" w:pos="9016"/>
            </w:tabs>
            <w:rPr>
              <w:rFonts w:asciiTheme="minorHAnsi" w:eastAsiaTheme="minorEastAsia" w:hAnsiTheme="minorHAnsi"/>
              <w:noProof/>
              <w:kern w:val="2"/>
              <w:lang w:eastAsia="en-GB"/>
              <w14:ligatures w14:val="standardContextual"/>
            </w:rPr>
          </w:pPr>
          <w:hyperlink w:anchor="_Toc164854628" w:history="1">
            <w:r w:rsidR="005E44FD" w:rsidRPr="000C313C">
              <w:rPr>
                <w:rStyle w:val="Hyperlink"/>
                <w:rFonts w:cs="Arial"/>
                <w:b/>
                <w:bCs/>
                <w:noProof/>
                <w:bdr w:val="none" w:sz="0" w:space="0" w:color="auto" w:frame="1"/>
              </w:rPr>
              <w:t>Check Valve</w:t>
            </w:r>
            <w:r w:rsidR="005E44FD">
              <w:rPr>
                <w:noProof/>
                <w:webHidden/>
              </w:rPr>
              <w:tab/>
            </w:r>
            <w:r w:rsidR="005E44FD">
              <w:rPr>
                <w:noProof/>
                <w:webHidden/>
              </w:rPr>
              <w:fldChar w:fldCharType="begin"/>
            </w:r>
            <w:r w:rsidR="005E44FD">
              <w:rPr>
                <w:noProof/>
                <w:webHidden/>
              </w:rPr>
              <w:instrText xml:space="preserve"> PAGEREF _Toc164854628 \h </w:instrText>
            </w:r>
            <w:r w:rsidR="005E44FD">
              <w:rPr>
                <w:noProof/>
                <w:webHidden/>
              </w:rPr>
            </w:r>
            <w:r w:rsidR="005E44FD">
              <w:rPr>
                <w:noProof/>
                <w:webHidden/>
              </w:rPr>
              <w:fldChar w:fldCharType="separate"/>
            </w:r>
            <w:r w:rsidR="005E44FD">
              <w:rPr>
                <w:noProof/>
                <w:webHidden/>
              </w:rPr>
              <w:t>63</w:t>
            </w:r>
            <w:r w:rsidR="005E44FD">
              <w:rPr>
                <w:noProof/>
                <w:webHidden/>
              </w:rPr>
              <w:fldChar w:fldCharType="end"/>
            </w:r>
          </w:hyperlink>
        </w:p>
        <w:p w14:paraId="741A39D0" w14:textId="242846BC" w:rsidR="005E44FD" w:rsidRDefault="00984B74">
          <w:pPr>
            <w:pStyle w:val="TOC3"/>
            <w:tabs>
              <w:tab w:val="right" w:leader="dot" w:pos="9016"/>
            </w:tabs>
            <w:rPr>
              <w:rFonts w:asciiTheme="minorHAnsi" w:eastAsiaTheme="minorEastAsia" w:hAnsiTheme="minorHAnsi"/>
              <w:noProof/>
              <w:kern w:val="2"/>
              <w:lang w:eastAsia="en-GB"/>
              <w14:ligatures w14:val="standardContextual"/>
            </w:rPr>
          </w:pPr>
          <w:hyperlink w:anchor="_Toc164854629" w:history="1">
            <w:r w:rsidR="005E44FD" w:rsidRPr="000C313C">
              <w:rPr>
                <w:rStyle w:val="Hyperlink"/>
                <w:rFonts w:cs="Arial"/>
                <w:b/>
                <w:bCs/>
                <w:noProof/>
                <w:bdr w:val="none" w:sz="0" w:space="0" w:color="auto" w:frame="1"/>
              </w:rPr>
              <w:t>Globe Valve</w:t>
            </w:r>
            <w:r w:rsidR="005E44FD">
              <w:rPr>
                <w:noProof/>
                <w:webHidden/>
              </w:rPr>
              <w:tab/>
            </w:r>
            <w:r w:rsidR="005E44FD">
              <w:rPr>
                <w:noProof/>
                <w:webHidden/>
              </w:rPr>
              <w:fldChar w:fldCharType="begin"/>
            </w:r>
            <w:r w:rsidR="005E44FD">
              <w:rPr>
                <w:noProof/>
                <w:webHidden/>
              </w:rPr>
              <w:instrText xml:space="preserve"> PAGEREF _Toc164854629 \h </w:instrText>
            </w:r>
            <w:r w:rsidR="005E44FD">
              <w:rPr>
                <w:noProof/>
                <w:webHidden/>
              </w:rPr>
            </w:r>
            <w:r w:rsidR="005E44FD">
              <w:rPr>
                <w:noProof/>
                <w:webHidden/>
              </w:rPr>
              <w:fldChar w:fldCharType="separate"/>
            </w:r>
            <w:r w:rsidR="005E44FD">
              <w:rPr>
                <w:noProof/>
                <w:webHidden/>
              </w:rPr>
              <w:t>64</w:t>
            </w:r>
            <w:r w:rsidR="005E44FD">
              <w:rPr>
                <w:noProof/>
                <w:webHidden/>
              </w:rPr>
              <w:fldChar w:fldCharType="end"/>
            </w:r>
          </w:hyperlink>
        </w:p>
        <w:p w14:paraId="2D28CDBC" w14:textId="40D8E289" w:rsidR="005E44FD" w:rsidRDefault="00984B74">
          <w:pPr>
            <w:pStyle w:val="TOC2"/>
            <w:tabs>
              <w:tab w:val="right" w:leader="dot" w:pos="9016"/>
            </w:tabs>
            <w:rPr>
              <w:rFonts w:asciiTheme="minorHAnsi" w:eastAsiaTheme="minorEastAsia" w:hAnsiTheme="minorHAnsi"/>
              <w:noProof/>
              <w:kern w:val="2"/>
              <w:lang w:eastAsia="en-GB"/>
              <w14:ligatures w14:val="standardContextual"/>
            </w:rPr>
          </w:pPr>
          <w:hyperlink w:anchor="_Toc164854630" w:history="1">
            <w:r w:rsidR="005E44FD" w:rsidRPr="000C313C">
              <w:rPr>
                <w:rStyle w:val="Hyperlink"/>
                <w:rFonts w:cs="Arial"/>
                <w:b/>
                <w:bCs/>
                <w:noProof/>
              </w:rPr>
              <w:t>Types of Pressure Transmitters</w:t>
            </w:r>
            <w:r w:rsidR="005E44FD">
              <w:rPr>
                <w:noProof/>
                <w:webHidden/>
              </w:rPr>
              <w:tab/>
            </w:r>
            <w:r w:rsidR="005E44FD">
              <w:rPr>
                <w:noProof/>
                <w:webHidden/>
              </w:rPr>
              <w:fldChar w:fldCharType="begin"/>
            </w:r>
            <w:r w:rsidR="005E44FD">
              <w:rPr>
                <w:noProof/>
                <w:webHidden/>
              </w:rPr>
              <w:instrText xml:space="preserve"> PAGEREF _Toc164854630 \h </w:instrText>
            </w:r>
            <w:r w:rsidR="005E44FD">
              <w:rPr>
                <w:noProof/>
                <w:webHidden/>
              </w:rPr>
            </w:r>
            <w:r w:rsidR="005E44FD">
              <w:rPr>
                <w:noProof/>
                <w:webHidden/>
              </w:rPr>
              <w:fldChar w:fldCharType="separate"/>
            </w:r>
            <w:r w:rsidR="005E44FD">
              <w:rPr>
                <w:noProof/>
                <w:webHidden/>
              </w:rPr>
              <w:t>65</w:t>
            </w:r>
            <w:r w:rsidR="005E44FD">
              <w:rPr>
                <w:noProof/>
                <w:webHidden/>
              </w:rPr>
              <w:fldChar w:fldCharType="end"/>
            </w:r>
          </w:hyperlink>
        </w:p>
        <w:p w14:paraId="116971CD" w14:textId="5BC1C53D" w:rsidR="005E44FD" w:rsidRDefault="00984B74">
          <w:pPr>
            <w:pStyle w:val="TOC2"/>
            <w:tabs>
              <w:tab w:val="right" w:leader="dot" w:pos="9016"/>
            </w:tabs>
            <w:rPr>
              <w:rFonts w:asciiTheme="minorHAnsi" w:eastAsiaTheme="minorEastAsia" w:hAnsiTheme="minorHAnsi"/>
              <w:noProof/>
              <w:kern w:val="2"/>
              <w:lang w:eastAsia="en-GB"/>
              <w14:ligatures w14:val="standardContextual"/>
            </w:rPr>
          </w:pPr>
          <w:hyperlink w:anchor="_Toc164854631" w:history="1">
            <w:r w:rsidR="005E44FD" w:rsidRPr="000C313C">
              <w:rPr>
                <w:rStyle w:val="Hyperlink"/>
                <w:b/>
                <w:bCs/>
                <w:noProof/>
              </w:rPr>
              <w:t>Types of water storage Tanks.</w:t>
            </w:r>
            <w:r w:rsidR="005E44FD">
              <w:rPr>
                <w:noProof/>
                <w:webHidden/>
              </w:rPr>
              <w:tab/>
            </w:r>
            <w:r w:rsidR="005E44FD">
              <w:rPr>
                <w:noProof/>
                <w:webHidden/>
              </w:rPr>
              <w:fldChar w:fldCharType="begin"/>
            </w:r>
            <w:r w:rsidR="005E44FD">
              <w:rPr>
                <w:noProof/>
                <w:webHidden/>
              </w:rPr>
              <w:instrText xml:space="preserve"> PAGEREF _Toc164854631 \h </w:instrText>
            </w:r>
            <w:r w:rsidR="005E44FD">
              <w:rPr>
                <w:noProof/>
                <w:webHidden/>
              </w:rPr>
            </w:r>
            <w:r w:rsidR="005E44FD">
              <w:rPr>
                <w:noProof/>
                <w:webHidden/>
              </w:rPr>
              <w:fldChar w:fldCharType="separate"/>
            </w:r>
            <w:r w:rsidR="005E44FD">
              <w:rPr>
                <w:noProof/>
                <w:webHidden/>
              </w:rPr>
              <w:t>66</w:t>
            </w:r>
            <w:r w:rsidR="005E44FD">
              <w:rPr>
                <w:noProof/>
                <w:webHidden/>
              </w:rPr>
              <w:fldChar w:fldCharType="end"/>
            </w:r>
          </w:hyperlink>
        </w:p>
        <w:p w14:paraId="153F8A69" w14:textId="657C094B" w:rsidR="005E44FD" w:rsidRDefault="00984B74">
          <w:pPr>
            <w:pStyle w:val="TOC2"/>
            <w:tabs>
              <w:tab w:val="right" w:leader="dot" w:pos="9016"/>
            </w:tabs>
            <w:rPr>
              <w:rFonts w:asciiTheme="minorHAnsi" w:eastAsiaTheme="minorEastAsia" w:hAnsiTheme="minorHAnsi"/>
              <w:noProof/>
              <w:kern w:val="2"/>
              <w:lang w:eastAsia="en-GB"/>
              <w14:ligatures w14:val="standardContextual"/>
            </w:rPr>
          </w:pPr>
          <w:hyperlink w:anchor="_Toc164854632" w:history="1">
            <w:r w:rsidR="005E44FD" w:rsidRPr="000C313C">
              <w:rPr>
                <w:rStyle w:val="Hyperlink"/>
                <w:rFonts w:cs="Arial"/>
                <w:noProof/>
              </w:rPr>
              <w:t>Bolted Steel Tanks</w:t>
            </w:r>
            <w:r w:rsidR="005E44FD">
              <w:rPr>
                <w:noProof/>
                <w:webHidden/>
              </w:rPr>
              <w:tab/>
            </w:r>
            <w:r w:rsidR="005E44FD">
              <w:rPr>
                <w:noProof/>
                <w:webHidden/>
              </w:rPr>
              <w:fldChar w:fldCharType="begin"/>
            </w:r>
            <w:r w:rsidR="005E44FD">
              <w:rPr>
                <w:noProof/>
                <w:webHidden/>
              </w:rPr>
              <w:instrText xml:space="preserve"> PAGEREF _Toc164854632 \h </w:instrText>
            </w:r>
            <w:r w:rsidR="005E44FD">
              <w:rPr>
                <w:noProof/>
                <w:webHidden/>
              </w:rPr>
            </w:r>
            <w:r w:rsidR="005E44FD">
              <w:rPr>
                <w:noProof/>
                <w:webHidden/>
              </w:rPr>
              <w:fldChar w:fldCharType="separate"/>
            </w:r>
            <w:r w:rsidR="005E44FD">
              <w:rPr>
                <w:noProof/>
                <w:webHidden/>
              </w:rPr>
              <w:t>67</w:t>
            </w:r>
            <w:r w:rsidR="005E44FD">
              <w:rPr>
                <w:noProof/>
                <w:webHidden/>
              </w:rPr>
              <w:fldChar w:fldCharType="end"/>
            </w:r>
          </w:hyperlink>
        </w:p>
        <w:p w14:paraId="41AD95D1" w14:textId="7467AE25" w:rsidR="005E44FD" w:rsidRDefault="00984B74">
          <w:pPr>
            <w:pStyle w:val="TOC2"/>
            <w:tabs>
              <w:tab w:val="right" w:leader="dot" w:pos="9016"/>
            </w:tabs>
            <w:rPr>
              <w:rFonts w:asciiTheme="minorHAnsi" w:eastAsiaTheme="minorEastAsia" w:hAnsiTheme="minorHAnsi"/>
              <w:noProof/>
              <w:kern w:val="2"/>
              <w:lang w:eastAsia="en-GB"/>
              <w14:ligatures w14:val="standardContextual"/>
            </w:rPr>
          </w:pPr>
          <w:hyperlink w:anchor="_Toc164854633" w:history="1">
            <w:r w:rsidR="005E44FD" w:rsidRPr="000C313C">
              <w:rPr>
                <w:rStyle w:val="Hyperlink"/>
                <w:rFonts w:cs="Arial"/>
                <w:noProof/>
              </w:rPr>
              <w:t>Above Ground Fiberglass Storage Tanks</w:t>
            </w:r>
            <w:r w:rsidR="005E44FD">
              <w:rPr>
                <w:noProof/>
                <w:webHidden/>
              </w:rPr>
              <w:tab/>
            </w:r>
            <w:r w:rsidR="005E44FD">
              <w:rPr>
                <w:noProof/>
                <w:webHidden/>
              </w:rPr>
              <w:fldChar w:fldCharType="begin"/>
            </w:r>
            <w:r w:rsidR="005E44FD">
              <w:rPr>
                <w:noProof/>
                <w:webHidden/>
              </w:rPr>
              <w:instrText xml:space="preserve"> PAGEREF _Toc164854633 \h </w:instrText>
            </w:r>
            <w:r w:rsidR="005E44FD">
              <w:rPr>
                <w:noProof/>
                <w:webHidden/>
              </w:rPr>
            </w:r>
            <w:r w:rsidR="005E44FD">
              <w:rPr>
                <w:noProof/>
                <w:webHidden/>
              </w:rPr>
              <w:fldChar w:fldCharType="separate"/>
            </w:r>
            <w:r w:rsidR="005E44FD">
              <w:rPr>
                <w:noProof/>
                <w:webHidden/>
              </w:rPr>
              <w:t>68</w:t>
            </w:r>
            <w:r w:rsidR="005E44FD">
              <w:rPr>
                <w:noProof/>
                <w:webHidden/>
              </w:rPr>
              <w:fldChar w:fldCharType="end"/>
            </w:r>
          </w:hyperlink>
        </w:p>
        <w:p w14:paraId="3B594B31" w14:textId="72CD9198" w:rsidR="005E44FD" w:rsidRDefault="00984B74">
          <w:pPr>
            <w:pStyle w:val="TOC2"/>
            <w:tabs>
              <w:tab w:val="right" w:leader="dot" w:pos="9016"/>
            </w:tabs>
            <w:rPr>
              <w:rFonts w:asciiTheme="minorHAnsi" w:eastAsiaTheme="minorEastAsia" w:hAnsiTheme="minorHAnsi"/>
              <w:noProof/>
              <w:kern w:val="2"/>
              <w:lang w:eastAsia="en-GB"/>
              <w14:ligatures w14:val="standardContextual"/>
            </w:rPr>
          </w:pPr>
          <w:hyperlink w:anchor="_Toc164854634" w:history="1">
            <w:r w:rsidR="005E44FD" w:rsidRPr="000C313C">
              <w:rPr>
                <w:rStyle w:val="Hyperlink"/>
                <w:rFonts w:cs="Arial"/>
                <w:noProof/>
              </w:rPr>
              <w:t>Stainless Steel Water Storage Tanks</w:t>
            </w:r>
            <w:r w:rsidR="005E44FD">
              <w:rPr>
                <w:noProof/>
                <w:webHidden/>
              </w:rPr>
              <w:tab/>
            </w:r>
            <w:r w:rsidR="005E44FD">
              <w:rPr>
                <w:noProof/>
                <w:webHidden/>
              </w:rPr>
              <w:fldChar w:fldCharType="begin"/>
            </w:r>
            <w:r w:rsidR="005E44FD">
              <w:rPr>
                <w:noProof/>
                <w:webHidden/>
              </w:rPr>
              <w:instrText xml:space="preserve"> PAGEREF _Toc164854634 \h </w:instrText>
            </w:r>
            <w:r w:rsidR="005E44FD">
              <w:rPr>
                <w:noProof/>
                <w:webHidden/>
              </w:rPr>
            </w:r>
            <w:r w:rsidR="005E44FD">
              <w:rPr>
                <w:noProof/>
                <w:webHidden/>
              </w:rPr>
              <w:fldChar w:fldCharType="separate"/>
            </w:r>
            <w:r w:rsidR="005E44FD">
              <w:rPr>
                <w:noProof/>
                <w:webHidden/>
              </w:rPr>
              <w:t>68</w:t>
            </w:r>
            <w:r w:rsidR="005E44FD">
              <w:rPr>
                <w:noProof/>
                <w:webHidden/>
              </w:rPr>
              <w:fldChar w:fldCharType="end"/>
            </w:r>
          </w:hyperlink>
        </w:p>
        <w:p w14:paraId="6BA66F97" w14:textId="0C6D75AA" w:rsidR="005E44FD" w:rsidRDefault="00984B74">
          <w:pPr>
            <w:pStyle w:val="TOC2"/>
            <w:tabs>
              <w:tab w:val="right" w:leader="dot" w:pos="9016"/>
            </w:tabs>
            <w:rPr>
              <w:rFonts w:asciiTheme="minorHAnsi" w:eastAsiaTheme="minorEastAsia" w:hAnsiTheme="minorHAnsi"/>
              <w:noProof/>
              <w:kern w:val="2"/>
              <w:lang w:eastAsia="en-GB"/>
              <w14:ligatures w14:val="standardContextual"/>
            </w:rPr>
          </w:pPr>
          <w:hyperlink w:anchor="_Toc164854635" w:history="1">
            <w:r w:rsidR="005E44FD" w:rsidRPr="000C313C">
              <w:rPr>
                <w:rStyle w:val="Hyperlink"/>
                <w:b/>
                <w:bCs/>
                <w:noProof/>
              </w:rPr>
              <w:t>Types of Electric Motors</w:t>
            </w:r>
            <w:r w:rsidR="005E44FD">
              <w:rPr>
                <w:noProof/>
                <w:webHidden/>
              </w:rPr>
              <w:tab/>
            </w:r>
            <w:r w:rsidR="005E44FD">
              <w:rPr>
                <w:noProof/>
                <w:webHidden/>
              </w:rPr>
              <w:fldChar w:fldCharType="begin"/>
            </w:r>
            <w:r w:rsidR="005E44FD">
              <w:rPr>
                <w:noProof/>
                <w:webHidden/>
              </w:rPr>
              <w:instrText xml:space="preserve"> PAGEREF _Toc164854635 \h </w:instrText>
            </w:r>
            <w:r w:rsidR="005E44FD">
              <w:rPr>
                <w:noProof/>
                <w:webHidden/>
              </w:rPr>
            </w:r>
            <w:r w:rsidR="005E44FD">
              <w:rPr>
                <w:noProof/>
                <w:webHidden/>
              </w:rPr>
              <w:fldChar w:fldCharType="separate"/>
            </w:r>
            <w:r w:rsidR="005E44FD">
              <w:rPr>
                <w:noProof/>
                <w:webHidden/>
              </w:rPr>
              <w:t>69</w:t>
            </w:r>
            <w:r w:rsidR="005E44FD">
              <w:rPr>
                <w:noProof/>
                <w:webHidden/>
              </w:rPr>
              <w:fldChar w:fldCharType="end"/>
            </w:r>
          </w:hyperlink>
        </w:p>
        <w:p w14:paraId="6B13D70F" w14:textId="495ACD93" w:rsidR="005E44FD" w:rsidRDefault="00984B74">
          <w:pPr>
            <w:pStyle w:val="TOC3"/>
            <w:tabs>
              <w:tab w:val="right" w:leader="dot" w:pos="9016"/>
            </w:tabs>
            <w:rPr>
              <w:rFonts w:asciiTheme="minorHAnsi" w:eastAsiaTheme="minorEastAsia" w:hAnsiTheme="minorHAnsi"/>
              <w:noProof/>
              <w:kern w:val="2"/>
              <w:lang w:eastAsia="en-GB"/>
              <w14:ligatures w14:val="standardContextual"/>
            </w:rPr>
          </w:pPr>
          <w:hyperlink w:anchor="_Toc164854636" w:history="1">
            <w:r w:rsidR="005E44FD" w:rsidRPr="000C313C">
              <w:rPr>
                <w:rStyle w:val="Hyperlink"/>
                <w:b/>
                <w:bCs/>
                <w:noProof/>
              </w:rPr>
              <w:t>DC Motors</w:t>
            </w:r>
            <w:r w:rsidR="005E44FD">
              <w:rPr>
                <w:noProof/>
                <w:webHidden/>
              </w:rPr>
              <w:tab/>
            </w:r>
            <w:r w:rsidR="005E44FD">
              <w:rPr>
                <w:noProof/>
                <w:webHidden/>
              </w:rPr>
              <w:fldChar w:fldCharType="begin"/>
            </w:r>
            <w:r w:rsidR="005E44FD">
              <w:rPr>
                <w:noProof/>
                <w:webHidden/>
              </w:rPr>
              <w:instrText xml:space="preserve"> PAGEREF _Toc164854636 \h </w:instrText>
            </w:r>
            <w:r w:rsidR="005E44FD">
              <w:rPr>
                <w:noProof/>
                <w:webHidden/>
              </w:rPr>
            </w:r>
            <w:r w:rsidR="005E44FD">
              <w:rPr>
                <w:noProof/>
                <w:webHidden/>
              </w:rPr>
              <w:fldChar w:fldCharType="separate"/>
            </w:r>
            <w:r w:rsidR="005E44FD">
              <w:rPr>
                <w:noProof/>
                <w:webHidden/>
              </w:rPr>
              <w:t>69</w:t>
            </w:r>
            <w:r w:rsidR="005E44FD">
              <w:rPr>
                <w:noProof/>
                <w:webHidden/>
              </w:rPr>
              <w:fldChar w:fldCharType="end"/>
            </w:r>
          </w:hyperlink>
        </w:p>
        <w:p w14:paraId="732E472B" w14:textId="6663085C" w:rsidR="005E44FD" w:rsidRDefault="00984B74">
          <w:pPr>
            <w:pStyle w:val="TOC3"/>
            <w:tabs>
              <w:tab w:val="right" w:leader="dot" w:pos="9016"/>
            </w:tabs>
            <w:rPr>
              <w:rFonts w:asciiTheme="minorHAnsi" w:eastAsiaTheme="minorEastAsia" w:hAnsiTheme="minorHAnsi"/>
              <w:noProof/>
              <w:kern w:val="2"/>
              <w:lang w:eastAsia="en-GB"/>
              <w14:ligatures w14:val="standardContextual"/>
            </w:rPr>
          </w:pPr>
          <w:hyperlink w:anchor="_Toc164854637" w:history="1">
            <w:r w:rsidR="005E44FD" w:rsidRPr="000C313C">
              <w:rPr>
                <w:rStyle w:val="Hyperlink"/>
                <w:b/>
                <w:bCs/>
                <w:noProof/>
              </w:rPr>
              <w:t>AC Motors</w:t>
            </w:r>
            <w:r w:rsidR="005E44FD">
              <w:rPr>
                <w:noProof/>
                <w:webHidden/>
              </w:rPr>
              <w:tab/>
            </w:r>
            <w:r w:rsidR="005E44FD">
              <w:rPr>
                <w:noProof/>
                <w:webHidden/>
              </w:rPr>
              <w:fldChar w:fldCharType="begin"/>
            </w:r>
            <w:r w:rsidR="005E44FD">
              <w:rPr>
                <w:noProof/>
                <w:webHidden/>
              </w:rPr>
              <w:instrText xml:space="preserve"> PAGEREF _Toc164854637 \h </w:instrText>
            </w:r>
            <w:r w:rsidR="005E44FD">
              <w:rPr>
                <w:noProof/>
                <w:webHidden/>
              </w:rPr>
            </w:r>
            <w:r w:rsidR="005E44FD">
              <w:rPr>
                <w:noProof/>
                <w:webHidden/>
              </w:rPr>
              <w:fldChar w:fldCharType="separate"/>
            </w:r>
            <w:r w:rsidR="005E44FD">
              <w:rPr>
                <w:noProof/>
                <w:webHidden/>
              </w:rPr>
              <w:t>69</w:t>
            </w:r>
            <w:r w:rsidR="005E44FD">
              <w:rPr>
                <w:noProof/>
                <w:webHidden/>
              </w:rPr>
              <w:fldChar w:fldCharType="end"/>
            </w:r>
          </w:hyperlink>
        </w:p>
        <w:p w14:paraId="516D2C0A" w14:textId="3CED147F" w:rsidR="005E44FD" w:rsidRDefault="00984B74">
          <w:pPr>
            <w:pStyle w:val="TOC1"/>
            <w:tabs>
              <w:tab w:val="right" w:leader="dot" w:pos="9016"/>
            </w:tabs>
            <w:rPr>
              <w:rFonts w:asciiTheme="minorHAnsi" w:eastAsiaTheme="minorEastAsia" w:hAnsiTheme="minorHAnsi"/>
              <w:noProof/>
              <w:kern w:val="2"/>
              <w:lang w:eastAsia="en-GB"/>
              <w14:ligatures w14:val="standardContextual"/>
            </w:rPr>
          </w:pPr>
          <w:hyperlink w:anchor="_Toc164854638" w:history="1">
            <w:r w:rsidR="005E44FD" w:rsidRPr="000C313C">
              <w:rPr>
                <w:rStyle w:val="Hyperlink"/>
                <w:b/>
                <w:bCs/>
                <w:noProof/>
              </w:rPr>
              <w:t>Project Requirements</w:t>
            </w:r>
            <w:r w:rsidR="005E44FD">
              <w:rPr>
                <w:noProof/>
                <w:webHidden/>
              </w:rPr>
              <w:tab/>
            </w:r>
            <w:r w:rsidR="005E44FD">
              <w:rPr>
                <w:noProof/>
                <w:webHidden/>
              </w:rPr>
              <w:fldChar w:fldCharType="begin"/>
            </w:r>
            <w:r w:rsidR="005E44FD">
              <w:rPr>
                <w:noProof/>
                <w:webHidden/>
              </w:rPr>
              <w:instrText xml:space="preserve"> PAGEREF _Toc164854638 \h </w:instrText>
            </w:r>
            <w:r w:rsidR="005E44FD">
              <w:rPr>
                <w:noProof/>
                <w:webHidden/>
              </w:rPr>
            </w:r>
            <w:r w:rsidR="005E44FD">
              <w:rPr>
                <w:noProof/>
                <w:webHidden/>
              </w:rPr>
              <w:fldChar w:fldCharType="separate"/>
            </w:r>
            <w:r w:rsidR="005E44FD">
              <w:rPr>
                <w:noProof/>
                <w:webHidden/>
              </w:rPr>
              <w:t>71</w:t>
            </w:r>
            <w:r w:rsidR="005E44FD">
              <w:rPr>
                <w:noProof/>
                <w:webHidden/>
              </w:rPr>
              <w:fldChar w:fldCharType="end"/>
            </w:r>
          </w:hyperlink>
        </w:p>
        <w:p w14:paraId="643F595E" w14:textId="5E07DB32" w:rsidR="005E44FD" w:rsidRDefault="00984B74">
          <w:pPr>
            <w:pStyle w:val="TOC2"/>
            <w:tabs>
              <w:tab w:val="right" w:leader="dot" w:pos="9016"/>
            </w:tabs>
            <w:rPr>
              <w:rFonts w:asciiTheme="minorHAnsi" w:eastAsiaTheme="minorEastAsia" w:hAnsiTheme="minorHAnsi"/>
              <w:noProof/>
              <w:kern w:val="2"/>
              <w:lang w:eastAsia="en-GB"/>
              <w14:ligatures w14:val="standardContextual"/>
            </w:rPr>
          </w:pPr>
          <w:hyperlink w:anchor="_Toc164854639" w:history="1">
            <w:r w:rsidR="005E44FD" w:rsidRPr="000C313C">
              <w:rPr>
                <w:rStyle w:val="Hyperlink"/>
                <w:rFonts w:eastAsia="Times New Roman"/>
                <w:b/>
                <w:bCs/>
                <w:noProof/>
                <w:lang w:val="en-US" w:eastAsia="en-GB"/>
              </w:rPr>
              <w:t>Functional Description</w:t>
            </w:r>
            <w:r w:rsidR="005E44FD">
              <w:rPr>
                <w:noProof/>
                <w:webHidden/>
              </w:rPr>
              <w:tab/>
            </w:r>
            <w:r w:rsidR="005E44FD">
              <w:rPr>
                <w:noProof/>
                <w:webHidden/>
              </w:rPr>
              <w:fldChar w:fldCharType="begin"/>
            </w:r>
            <w:r w:rsidR="005E44FD">
              <w:rPr>
                <w:noProof/>
                <w:webHidden/>
              </w:rPr>
              <w:instrText xml:space="preserve"> PAGEREF _Toc164854639 \h </w:instrText>
            </w:r>
            <w:r w:rsidR="005E44FD">
              <w:rPr>
                <w:noProof/>
                <w:webHidden/>
              </w:rPr>
            </w:r>
            <w:r w:rsidR="005E44FD">
              <w:rPr>
                <w:noProof/>
                <w:webHidden/>
              </w:rPr>
              <w:fldChar w:fldCharType="separate"/>
            </w:r>
            <w:r w:rsidR="005E44FD">
              <w:rPr>
                <w:noProof/>
                <w:webHidden/>
              </w:rPr>
              <w:t>73</w:t>
            </w:r>
            <w:r w:rsidR="005E44FD">
              <w:rPr>
                <w:noProof/>
                <w:webHidden/>
              </w:rPr>
              <w:fldChar w:fldCharType="end"/>
            </w:r>
          </w:hyperlink>
        </w:p>
        <w:p w14:paraId="6D544DE7" w14:textId="0C2E8DD2" w:rsidR="005E44FD" w:rsidRDefault="00984B74">
          <w:pPr>
            <w:pStyle w:val="TOC2"/>
            <w:tabs>
              <w:tab w:val="right" w:leader="dot" w:pos="9016"/>
            </w:tabs>
            <w:rPr>
              <w:rFonts w:asciiTheme="minorHAnsi" w:eastAsiaTheme="minorEastAsia" w:hAnsiTheme="minorHAnsi"/>
              <w:noProof/>
              <w:kern w:val="2"/>
              <w:lang w:eastAsia="en-GB"/>
              <w14:ligatures w14:val="standardContextual"/>
            </w:rPr>
          </w:pPr>
          <w:hyperlink w:anchor="_Toc164854640" w:history="1">
            <w:r w:rsidR="005E44FD" w:rsidRPr="000C313C">
              <w:rPr>
                <w:rStyle w:val="Hyperlink"/>
                <w:rFonts w:eastAsia="Times New Roman"/>
                <w:b/>
                <w:bCs/>
                <w:noProof/>
                <w:lang w:eastAsia="en-GB"/>
              </w:rPr>
              <w:t>Instrumentation Requirements</w:t>
            </w:r>
            <w:r w:rsidR="005E44FD">
              <w:rPr>
                <w:noProof/>
                <w:webHidden/>
              </w:rPr>
              <w:tab/>
            </w:r>
            <w:r w:rsidR="005E44FD">
              <w:rPr>
                <w:noProof/>
                <w:webHidden/>
              </w:rPr>
              <w:fldChar w:fldCharType="begin"/>
            </w:r>
            <w:r w:rsidR="005E44FD">
              <w:rPr>
                <w:noProof/>
                <w:webHidden/>
              </w:rPr>
              <w:instrText xml:space="preserve"> PAGEREF _Toc164854640 \h </w:instrText>
            </w:r>
            <w:r w:rsidR="005E44FD">
              <w:rPr>
                <w:noProof/>
                <w:webHidden/>
              </w:rPr>
            </w:r>
            <w:r w:rsidR="005E44FD">
              <w:rPr>
                <w:noProof/>
                <w:webHidden/>
              </w:rPr>
              <w:fldChar w:fldCharType="separate"/>
            </w:r>
            <w:r w:rsidR="005E44FD">
              <w:rPr>
                <w:noProof/>
                <w:webHidden/>
              </w:rPr>
              <w:t>84</w:t>
            </w:r>
            <w:r w:rsidR="005E44FD">
              <w:rPr>
                <w:noProof/>
                <w:webHidden/>
              </w:rPr>
              <w:fldChar w:fldCharType="end"/>
            </w:r>
          </w:hyperlink>
        </w:p>
        <w:p w14:paraId="563D8031" w14:textId="24567F6D" w:rsidR="005E44FD" w:rsidRDefault="00984B74">
          <w:pPr>
            <w:pStyle w:val="TOC2"/>
            <w:tabs>
              <w:tab w:val="right" w:leader="dot" w:pos="9016"/>
            </w:tabs>
            <w:rPr>
              <w:rFonts w:asciiTheme="minorHAnsi" w:eastAsiaTheme="minorEastAsia" w:hAnsiTheme="minorHAnsi"/>
              <w:noProof/>
              <w:kern w:val="2"/>
              <w:lang w:eastAsia="en-GB"/>
              <w14:ligatures w14:val="standardContextual"/>
            </w:rPr>
          </w:pPr>
          <w:hyperlink w:anchor="_Toc164854641" w:history="1">
            <w:r w:rsidR="005E44FD" w:rsidRPr="000C313C">
              <w:rPr>
                <w:rStyle w:val="Hyperlink"/>
                <w:b/>
                <w:bCs/>
                <w:noProof/>
                <w:lang w:val="fr-FR"/>
              </w:rPr>
              <w:t>Instrumentation Specification</w:t>
            </w:r>
            <w:r w:rsidR="005E44FD">
              <w:rPr>
                <w:noProof/>
                <w:webHidden/>
              </w:rPr>
              <w:tab/>
            </w:r>
            <w:r w:rsidR="005E44FD">
              <w:rPr>
                <w:noProof/>
                <w:webHidden/>
              </w:rPr>
              <w:fldChar w:fldCharType="begin"/>
            </w:r>
            <w:r w:rsidR="005E44FD">
              <w:rPr>
                <w:noProof/>
                <w:webHidden/>
              </w:rPr>
              <w:instrText xml:space="preserve"> PAGEREF _Toc164854641 \h </w:instrText>
            </w:r>
            <w:r w:rsidR="005E44FD">
              <w:rPr>
                <w:noProof/>
                <w:webHidden/>
              </w:rPr>
            </w:r>
            <w:r w:rsidR="005E44FD">
              <w:rPr>
                <w:noProof/>
                <w:webHidden/>
              </w:rPr>
              <w:fldChar w:fldCharType="separate"/>
            </w:r>
            <w:r w:rsidR="005E44FD">
              <w:rPr>
                <w:noProof/>
                <w:webHidden/>
              </w:rPr>
              <w:t>90</w:t>
            </w:r>
            <w:r w:rsidR="005E44FD">
              <w:rPr>
                <w:noProof/>
                <w:webHidden/>
              </w:rPr>
              <w:fldChar w:fldCharType="end"/>
            </w:r>
          </w:hyperlink>
        </w:p>
        <w:p w14:paraId="106BB996" w14:textId="365C13EB" w:rsidR="005E44FD" w:rsidRDefault="00984B74">
          <w:pPr>
            <w:pStyle w:val="TOC3"/>
            <w:tabs>
              <w:tab w:val="right" w:leader="dot" w:pos="9016"/>
            </w:tabs>
            <w:rPr>
              <w:rFonts w:asciiTheme="minorHAnsi" w:eastAsiaTheme="minorEastAsia" w:hAnsiTheme="minorHAnsi"/>
              <w:noProof/>
              <w:kern w:val="2"/>
              <w:lang w:eastAsia="en-GB"/>
              <w14:ligatures w14:val="standardContextual"/>
            </w:rPr>
          </w:pPr>
          <w:hyperlink w:anchor="_Toc164854642" w:history="1">
            <w:r w:rsidR="005E44FD" w:rsidRPr="000C313C">
              <w:rPr>
                <w:rStyle w:val="Hyperlink"/>
                <w:b/>
                <w:bCs/>
                <w:noProof/>
              </w:rPr>
              <w:t>Pressure Indicator</w:t>
            </w:r>
            <w:r w:rsidR="005E44FD">
              <w:rPr>
                <w:noProof/>
                <w:webHidden/>
              </w:rPr>
              <w:tab/>
            </w:r>
            <w:r w:rsidR="005E44FD">
              <w:rPr>
                <w:noProof/>
                <w:webHidden/>
              </w:rPr>
              <w:fldChar w:fldCharType="begin"/>
            </w:r>
            <w:r w:rsidR="005E44FD">
              <w:rPr>
                <w:noProof/>
                <w:webHidden/>
              </w:rPr>
              <w:instrText xml:space="preserve"> PAGEREF _Toc164854642 \h </w:instrText>
            </w:r>
            <w:r w:rsidR="005E44FD">
              <w:rPr>
                <w:noProof/>
                <w:webHidden/>
              </w:rPr>
            </w:r>
            <w:r w:rsidR="005E44FD">
              <w:rPr>
                <w:noProof/>
                <w:webHidden/>
              </w:rPr>
              <w:fldChar w:fldCharType="separate"/>
            </w:r>
            <w:r w:rsidR="005E44FD">
              <w:rPr>
                <w:noProof/>
                <w:webHidden/>
              </w:rPr>
              <w:t>90</w:t>
            </w:r>
            <w:r w:rsidR="005E44FD">
              <w:rPr>
                <w:noProof/>
                <w:webHidden/>
              </w:rPr>
              <w:fldChar w:fldCharType="end"/>
            </w:r>
          </w:hyperlink>
        </w:p>
        <w:p w14:paraId="0FBB648B" w14:textId="010289C7" w:rsidR="005E44FD" w:rsidRDefault="00984B74">
          <w:pPr>
            <w:pStyle w:val="TOC3"/>
            <w:tabs>
              <w:tab w:val="right" w:leader="dot" w:pos="9016"/>
            </w:tabs>
            <w:rPr>
              <w:rFonts w:asciiTheme="minorHAnsi" w:eastAsiaTheme="minorEastAsia" w:hAnsiTheme="minorHAnsi"/>
              <w:noProof/>
              <w:kern w:val="2"/>
              <w:lang w:eastAsia="en-GB"/>
              <w14:ligatures w14:val="standardContextual"/>
            </w:rPr>
          </w:pPr>
          <w:hyperlink w:anchor="_Toc164854643" w:history="1">
            <w:r w:rsidR="005E44FD" w:rsidRPr="000C313C">
              <w:rPr>
                <w:rStyle w:val="Hyperlink"/>
                <w:b/>
                <w:bCs/>
                <w:noProof/>
              </w:rPr>
              <w:t>Pressure Switch</w:t>
            </w:r>
            <w:r w:rsidR="005E44FD">
              <w:rPr>
                <w:noProof/>
                <w:webHidden/>
              </w:rPr>
              <w:tab/>
            </w:r>
            <w:r w:rsidR="005E44FD">
              <w:rPr>
                <w:noProof/>
                <w:webHidden/>
              </w:rPr>
              <w:fldChar w:fldCharType="begin"/>
            </w:r>
            <w:r w:rsidR="005E44FD">
              <w:rPr>
                <w:noProof/>
                <w:webHidden/>
              </w:rPr>
              <w:instrText xml:space="preserve"> PAGEREF _Toc164854643 \h </w:instrText>
            </w:r>
            <w:r w:rsidR="005E44FD">
              <w:rPr>
                <w:noProof/>
                <w:webHidden/>
              </w:rPr>
            </w:r>
            <w:r w:rsidR="005E44FD">
              <w:rPr>
                <w:noProof/>
                <w:webHidden/>
              </w:rPr>
              <w:fldChar w:fldCharType="separate"/>
            </w:r>
            <w:r w:rsidR="005E44FD">
              <w:rPr>
                <w:noProof/>
                <w:webHidden/>
              </w:rPr>
              <w:t>91</w:t>
            </w:r>
            <w:r w:rsidR="005E44FD">
              <w:rPr>
                <w:noProof/>
                <w:webHidden/>
              </w:rPr>
              <w:fldChar w:fldCharType="end"/>
            </w:r>
          </w:hyperlink>
        </w:p>
        <w:p w14:paraId="230CF30D" w14:textId="36B0395C" w:rsidR="005E44FD" w:rsidRDefault="00984B74">
          <w:pPr>
            <w:pStyle w:val="TOC3"/>
            <w:tabs>
              <w:tab w:val="right" w:leader="dot" w:pos="9016"/>
            </w:tabs>
            <w:rPr>
              <w:rFonts w:asciiTheme="minorHAnsi" w:eastAsiaTheme="minorEastAsia" w:hAnsiTheme="minorHAnsi"/>
              <w:noProof/>
              <w:kern w:val="2"/>
              <w:lang w:eastAsia="en-GB"/>
              <w14:ligatures w14:val="standardContextual"/>
            </w:rPr>
          </w:pPr>
          <w:hyperlink w:anchor="_Toc164854644" w:history="1">
            <w:r w:rsidR="005E44FD" w:rsidRPr="000C313C">
              <w:rPr>
                <w:rStyle w:val="Hyperlink"/>
                <w:b/>
                <w:bCs/>
                <w:noProof/>
              </w:rPr>
              <w:t>Pressure Transmitter</w:t>
            </w:r>
            <w:r w:rsidR="005E44FD">
              <w:rPr>
                <w:noProof/>
                <w:webHidden/>
              </w:rPr>
              <w:tab/>
            </w:r>
            <w:r w:rsidR="005E44FD">
              <w:rPr>
                <w:noProof/>
                <w:webHidden/>
              </w:rPr>
              <w:fldChar w:fldCharType="begin"/>
            </w:r>
            <w:r w:rsidR="005E44FD">
              <w:rPr>
                <w:noProof/>
                <w:webHidden/>
              </w:rPr>
              <w:instrText xml:space="preserve"> PAGEREF _Toc164854644 \h </w:instrText>
            </w:r>
            <w:r w:rsidR="005E44FD">
              <w:rPr>
                <w:noProof/>
                <w:webHidden/>
              </w:rPr>
            </w:r>
            <w:r w:rsidR="005E44FD">
              <w:rPr>
                <w:noProof/>
                <w:webHidden/>
              </w:rPr>
              <w:fldChar w:fldCharType="separate"/>
            </w:r>
            <w:r w:rsidR="005E44FD">
              <w:rPr>
                <w:noProof/>
                <w:webHidden/>
              </w:rPr>
              <w:t>92</w:t>
            </w:r>
            <w:r w:rsidR="005E44FD">
              <w:rPr>
                <w:noProof/>
                <w:webHidden/>
              </w:rPr>
              <w:fldChar w:fldCharType="end"/>
            </w:r>
          </w:hyperlink>
        </w:p>
        <w:p w14:paraId="42D5094C" w14:textId="2F6D59D9" w:rsidR="005E44FD" w:rsidRDefault="00984B74">
          <w:pPr>
            <w:pStyle w:val="TOC3"/>
            <w:tabs>
              <w:tab w:val="right" w:leader="dot" w:pos="9016"/>
            </w:tabs>
            <w:rPr>
              <w:rFonts w:asciiTheme="minorHAnsi" w:eastAsiaTheme="minorEastAsia" w:hAnsiTheme="minorHAnsi"/>
              <w:noProof/>
              <w:kern w:val="2"/>
              <w:lang w:eastAsia="en-GB"/>
              <w14:ligatures w14:val="standardContextual"/>
            </w:rPr>
          </w:pPr>
          <w:hyperlink w:anchor="_Toc164854645" w:history="1">
            <w:r w:rsidR="005E44FD" w:rsidRPr="000C313C">
              <w:rPr>
                <w:rStyle w:val="Hyperlink"/>
                <w:b/>
                <w:bCs/>
                <w:noProof/>
              </w:rPr>
              <w:t>Magnetic Flow Meter</w:t>
            </w:r>
            <w:r w:rsidR="005E44FD">
              <w:rPr>
                <w:noProof/>
                <w:webHidden/>
              </w:rPr>
              <w:tab/>
            </w:r>
            <w:r w:rsidR="005E44FD">
              <w:rPr>
                <w:noProof/>
                <w:webHidden/>
              </w:rPr>
              <w:fldChar w:fldCharType="begin"/>
            </w:r>
            <w:r w:rsidR="005E44FD">
              <w:rPr>
                <w:noProof/>
                <w:webHidden/>
              </w:rPr>
              <w:instrText xml:space="preserve"> PAGEREF _Toc164854645 \h </w:instrText>
            </w:r>
            <w:r w:rsidR="005E44FD">
              <w:rPr>
                <w:noProof/>
                <w:webHidden/>
              </w:rPr>
            </w:r>
            <w:r w:rsidR="005E44FD">
              <w:rPr>
                <w:noProof/>
                <w:webHidden/>
              </w:rPr>
              <w:fldChar w:fldCharType="separate"/>
            </w:r>
            <w:r w:rsidR="005E44FD">
              <w:rPr>
                <w:noProof/>
                <w:webHidden/>
              </w:rPr>
              <w:t>93</w:t>
            </w:r>
            <w:r w:rsidR="005E44FD">
              <w:rPr>
                <w:noProof/>
                <w:webHidden/>
              </w:rPr>
              <w:fldChar w:fldCharType="end"/>
            </w:r>
          </w:hyperlink>
        </w:p>
        <w:p w14:paraId="01D27EB5" w14:textId="7393A6A0" w:rsidR="005E44FD" w:rsidRDefault="00984B74">
          <w:pPr>
            <w:pStyle w:val="TOC3"/>
            <w:tabs>
              <w:tab w:val="right" w:leader="dot" w:pos="9016"/>
            </w:tabs>
            <w:rPr>
              <w:rFonts w:asciiTheme="minorHAnsi" w:eastAsiaTheme="minorEastAsia" w:hAnsiTheme="minorHAnsi"/>
              <w:noProof/>
              <w:kern w:val="2"/>
              <w:lang w:eastAsia="en-GB"/>
              <w14:ligatures w14:val="standardContextual"/>
            </w:rPr>
          </w:pPr>
          <w:hyperlink w:anchor="_Toc164854646" w:history="1">
            <w:r w:rsidR="005E44FD" w:rsidRPr="000C313C">
              <w:rPr>
                <w:rStyle w:val="Hyperlink"/>
                <w:b/>
                <w:bCs/>
                <w:noProof/>
              </w:rPr>
              <w:t>Manual Valve Schedule</w:t>
            </w:r>
            <w:r w:rsidR="005E44FD">
              <w:rPr>
                <w:noProof/>
                <w:webHidden/>
              </w:rPr>
              <w:tab/>
            </w:r>
            <w:r w:rsidR="005E44FD">
              <w:rPr>
                <w:noProof/>
                <w:webHidden/>
              </w:rPr>
              <w:fldChar w:fldCharType="begin"/>
            </w:r>
            <w:r w:rsidR="005E44FD">
              <w:rPr>
                <w:noProof/>
                <w:webHidden/>
              </w:rPr>
              <w:instrText xml:space="preserve"> PAGEREF _Toc164854646 \h </w:instrText>
            </w:r>
            <w:r w:rsidR="005E44FD">
              <w:rPr>
                <w:noProof/>
                <w:webHidden/>
              </w:rPr>
            </w:r>
            <w:r w:rsidR="005E44FD">
              <w:rPr>
                <w:noProof/>
                <w:webHidden/>
              </w:rPr>
              <w:fldChar w:fldCharType="separate"/>
            </w:r>
            <w:r w:rsidR="005E44FD">
              <w:rPr>
                <w:noProof/>
                <w:webHidden/>
              </w:rPr>
              <w:t>94</w:t>
            </w:r>
            <w:r w:rsidR="005E44FD">
              <w:rPr>
                <w:noProof/>
                <w:webHidden/>
              </w:rPr>
              <w:fldChar w:fldCharType="end"/>
            </w:r>
          </w:hyperlink>
        </w:p>
        <w:p w14:paraId="03538DEB" w14:textId="0FF6901E" w:rsidR="005E44FD" w:rsidRDefault="00984B74">
          <w:pPr>
            <w:pStyle w:val="TOC3"/>
            <w:tabs>
              <w:tab w:val="right" w:leader="dot" w:pos="9016"/>
            </w:tabs>
            <w:rPr>
              <w:rFonts w:asciiTheme="minorHAnsi" w:eastAsiaTheme="minorEastAsia" w:hAnsiTheme="minorHAnsi"/>
              <w:noProof/>
              <w:kern w:val="2"/>
              <w:lang w:eastAsia="en-GB"/>
              <w14:ligatures w14:val="standardContextual"/>
            </w:rPr>
          </w:pPr>
          <w:hyperlink w:anchor="_Toc164854647" w:history="1">
            <w:r w:rsidR="005E44FD" w:rsidRPr="000C313C">
              <w:rPr>
                <w:rStyle w:val="Hyperlink"/>
                <w:b/>
                <w:bCs/>
                <w:noProof/>
              </w:rPr>
              <w:t>Pump &amp; Motor Selection</w:t>
            </w:r>
            <w:r w:rsidR="005E44FD">
              <w:rPr>
                <w:noProof/>
                <w:webHidden/>
              </w:rPr>
              <w:tab/>
            </w:r>
            <w:r w:rsidR="005E44FD">
              <w:rPr>
                <w:noProof/>
                <w:webHidden/>
              </w:rPr>
              <w:fldChar w:fldCharType="begin"/>
            </w:r>
            <w:r w:rsidR="005E44FD">
              <w:rPr>
                <w:noProof/>
                <w:webHidden/>
              </w:rPr>
              <w:instrText xml:space="preserve"> PAGEREF _Toc164854647 \h </w:instrText>
            </w:r>
            <w:r w:rsidR="005E44FD">
              <w:rPr>
                <w:noProof/>
                <w:webHidden/>
              </w:rPr>
            </w:r>
            <w:r w:rsidR="005E44FD">
              <w:rPr>
                <w:noProof/>
                <w:webHidden/>
              </w:rPr>
              <w:fldChar w:fldCharType="separate"/>
            </w:r>
            <w:r w:rsidR="005E44FD">
              <w:rPr>
                <w:noProof/>
                <w:webHidden/>
              </w:rPr>
              <w:t>97</w:t>
            </w:r>
            <w:r w:rsidR="005E44FD">
              <w:rPr>
                <w:noProof/>
                <w:webHidden/>
              </w:rPr>
              <w:fldChar w:fldCharType="end"/>
            </w:r>
          </w:hyperlink>
        </w:p>
        <w:p w14:paraId="377831A3" w14:textId="65F33D66" w:rsidR="005E44FD" w:rsidRDefault="00984B74">
          <w:pPr>
            <w:pStyle w:val="TOC1"/>
            <w:tabs>
              <w:tab w:val="right" w:leader="dot" w:pos="9016"/>
            </w:tabs>
            <w:rPr>
              <w:rFonts w:asciiTheme="minorHAnsi" w:eastAsiaTheme="minorEastAsia" w:hAnsiTheme="minorHAnsi"/>
              <w:noProof/>
              <w:kern w:val="2"/>
              <w:lang w:eastAsia="en-GB"/>
              <w14:ligatures w14:val="standardContextual"/>
            </w:rPr>
          </w:pPr>
          <w:hyperlink w:anchor="_Toc164854648" w:history="1">
            <w:r w:rsidR="005E44FD" w:rsidRPr="000C313C">
              <w:rPr>
                <w:rStyle w:val="Hyperlink"/>
                <w:b/>
                <w:bCs/>
                <w:noProof/>
              </w:rPr>
              <w:t>Health and Safety Requirements</w:t>
            </w:r>
            <w:r w:rsidR="005E44FD">
              <w:rPr>
                <w:noProof/>
                <w:webHidden/>
              </w:rPr>
              <w:tab/>
            </w:r>
            <w:r w:rsidR="005E44FD">
              <w:rPr>
                <w:noProof/>
                <w:webHidden/>
              </w:rPr>
              <w:fldChar w:fldCharType="begin"/>
            </w:r>
            <w:r w:rsidR="005E44FD">
              <w:rPr>
                <w:noProof/>
                <w:webHidden/>
              </w:rPr>
              <w:instrText xml:space="preserve"> PAGEREF _Toc164854648 \h </w:instrText>
            </w:r>
            <w:r w:rsidR="005E44FD">
              <w:rPr>
                <w:noProof/>
                <w:webHidden/>
              </w:rPr>
            </w:r>
            <w:r w:rsidR="005E44FD">
              <w:rPr>
                <w:noProof/>
                <w:webHidden/>
              </w:rPr>
              <w:fldChar w:fldCharType="separate"/>
            </w:r>
            <w:r w:rsidR="005E44FD">
              <w:rPr>
                <w:noProof/>
                <w:webHidden/>
              </w:rPr>
              <w:t>100</w:t>
            </w:r>
            <w:r w:rsidR="005E44FD">
              <w:rPr>
                <w:noProof/>
                <w:webHidden/>
              </w:rPr>
              <w:fldChar w:fldCharType="end"/>
            </w:r>
          </w:hyperlink>
        </w:p>
        <w:p w14:paraId="19150CB5" w14:textId="15DE3D2F" w:rsidR="005E44FD" w:rsidRDefault="00984B74">
          <w:pPr>
            <w:pStyle w:val="TOC2"/>
            <w:tabs>
              <w:tab w:val="right" w:leader="dot" w:pos="9016"/>
            </w:tabs>
            <w:rPr>
              <w:rFonts w:asciiTheme="minorHAnsi" w:eastAsiaTheme="minorEastAsia" w:hAnsiTheme="minorHAnsi"/>
              <w:noProof/>
              <w:kern w:val="2"/>
              <w:lang w:eastAsia="en-GB"/>
              <w14:ligatures w14:val="standardContextual"/>
            </w:rPr>
          </w:pPr>
          <w:hyperlink w:anchor="_Toc164854649" w:history="1">
            <w:r w:rsidR="005E44FD" w:rsidRPr="000C313C">
              <w:rPr>
                <w:rStyle w:val="Hyperlink"/>
                <w:b/>
                <w:bCs/>
                <w:noProof/>
              </w:rPr>
              <w:t>Standards</w:t>
            </w:r>
            <w:r w:rsidR="005E44FD">
              <w:rPr>
                <w:noProof/>
                <w:webHidden/>
              </w:rPr>
              <w:tab/>
            </w:r>
            <w:r w:rsidR="005E44FD">
              <w:rPr>
                <w:noProof/>
                <w:webHidden/>
              </w:rPr>
              <w:fldChar w:fldCharType="begin"/>
            </w:r>
            <w:r w:rsidR="005E44FD">
              <w:rPr>
                <w:noProof/>
                <w:webHidden/>
              </w:rPr>
              <w:instrText xml:space="preserve"> PAGEREF _Toc164854649 \h </w:instrText>
            </w:r>
            <w:r w:rsidR="005E44FD">
              <w:rPr>
                <w:noProof/>
                <w:webHidden/>
              </w:rPr>
            </w:r>
            <w:r w:rsidR="005E44FD">
              <w:rPr>
                <w:noProof/>
                <w:webHidden/>
              </w:rPr>
              <w:fldChar w:fldCharType="separate"/>
            </w:r>
            <w:r w:rsidR="005E44FD">
              <w:rPr>
                <w:noProof/>
                <w:webHidden/>
              </w:rPr>
              <w:t>101</w:t>
            </w:r>
            <w:r w:rsidR="005E44FD">
              <w:rPr>
                <w:noProof/>
                <w:webHidden/>
              </w:rPr>
              <w:fldChar w:fldCharType="end"/>
            </w:r>
          </w:hyperlink>
        </w:p>
        <w:p w14:paraId="57954D6D" w14:textId="5837A216" w:rsidR="005E44FD" w:rsidRDefault="00984B74">
          <w:pPr>
            <w:pStyle w:val="TOC3"/>
            <w:tabs>
              <w:tab w:val="right" w:leader="dot" w:pos="9016"/>
            </w:tabs>
            <w:rPr>
              <w:rFonts w:asciiTheme="minorHAnsi" w:eastAsiaTheme="minorEastAsia" w:hAnsiTheme="minorHAnsi"/>
              <w:noProof/>
              <w:kern w:val="2"/>
              <w:lang w:eastAsia="en-GB"/>
              <w14:ligatures w14:val="standardContextual"/>
            </w:rPr>
          </w:pPr>
          <w:hyperlink w:anchor="_Toc164854650" w:history="1">
            <w:r w:rsidR="005E44FD" w:rsidRPr="000C313C">
              <w:rPr>
                <w:rStyle w:val="Hyperlink"/>
                <w:b/>
                <w:bCs/>
                <w:noProof/>
              </w:rPr>
              <w:t>Tata Steel UK Engineering Standards</w:t>
            </w:r>
            <w:r w:rsidR="005E44FD">
              <w:rPr>
                <w:noProof/>
                <w:webHidden/>
              </w:rPr>
              <w:tab/>
            </w:r>
            <w:r w:rsidR="005E44FD">
              <w:rPr>
                <w:noProof/>
                <w:webHidden/>
              </w:rPr>
              <w:fldChar w:fldCharType="begin"/>
            </w:r>
            <w:r w:rsidR="005E44FD">
              <w:rPr>
                <w:noProof/>
                <w:webHidden/>
              </w:rPr>
              <w:instrText xml:space="preserve"> PAGEREF _Toc164854650 \h </w:instrText>
            </w:r>
            <w:r w:rsidR="005E44FD">
              <w:rPr>
                <w:noProof/>
                <w:webHidden/>
              </w:rPr>
            </w:r>
            <w:r w:rsidR="005E44FD">
              <w:rPr>
                <w:noProof/>
                <w:webHidden/>
              </w:rPr>
              <w:fldChar w:fldCharType="separate"/>
            </w:r>
            <w:r w:rsidR="005E44FD">
              <w:rPr>
                <w:noProof/>
                <w:webHidden/>
              </w:rPr>
              <w:t>102</w:t>
            </w:r>
            <w:r w:rsidR="005E44FD">
              <w:rPr>
                <w:noProof/>
                <w:webHidden/>
              </w:rPr>
              <w:fldChar w:fldCharType="end"/>
            </w:r>
          </w:hyperlink>
        </w:p>
        <w:p w14:paraId="15C827FD" w14:textId="6496AF92" w:rsidR="005E44FD" w:rsidRDefault="00984B74">
          <w:pPr>
            <w:pStyle w:val="TOC3"/>
            <w:tabs>
              <w:tab w:val="right" w:leader="dot" w:pos="9016"/>
            </w:tabs>
            <w:rPr>
              <w:rFonts w:asciiTheme="minorHAnsi" w:eastAsiaTheme="minorEastAsia" w:hAnsiTheme="minorHAnsi"/>
              <w:noProof/>
              <w:kern w:val="2"/>
              <w:lang w:eastAsia="en-GB"/>
              <w14:ligatures w14:val="standardContextual"/>
            </w:rPr>
          </w:pPr>
          <w:hyperlink w:anchor="_Toc164854651" w:history="1">
            <w:r w:rsidR="005E44FD" w:rsidRPr="000C313C">
              <w:rPr>
                <w:rStyle w:val="Hyperlink"/>
                <w:b/>
                <w:bCs/>
                <w:noProof/>
              </w:rPr>
              <w:t>British, European, International Standards and Regulations</w:t>
            </w:r>
            <w:r w:rsidR="005E44FD">
              <w:rPr>
                <w:noProof/>
                <w:webHidden/>
              </w:rPr>
              <w:tab/>
            </w:r>
            <w:r w:rsidR="005E44FD">
              <w:rPr>
                <w:noProof/>
                <w:webHidden/>
              </w:rPr>
              <w:fldChar w:fldCharType="begin"/>
            </w:r>
            <w:r w:rsidR="005E44FD">
              <w:rPr>
                <w:noProof/>
                <w:webHidden/>
              </w:rPr>
              <w:instrText xml:space="preserve"> PAGEREF _Toc164854651 \h </w:instrText>
            </w:r>
            <w:r w:rsidR="005E44FD">
              <w:rPr>
                <w:noProof/>
                <w:webHidden/>
              </w:rPr>
            </w:r>
            <w:r w:rsidR="005E44FD">
              <w:rPr>
                <w:noProof/>
                <w:webHidden/>
              </w:rPr>
              <w:fldChar w:fldCharType="separate"/>
            </w:r>
            <w:r w:rsidR="005E44FD">
              <w:rPr>
                <w:noProof/>
                <w:webHidden/>
              </w:rPr>
              <w:t>103</w:t>
            </w:r>
            <w:r w:rsidR="005E44FD">
              <w:rPr>
                <w:noProof/>
                <w:webHidden/>
              </w:rPr>
              <w:fldChar w:fldCharType="end"/>
            </w:r>
          </w:hyperlink>
        </w:p>
        <w:p w14:paraId="3AB2E323" w14:textId="2B0CFBC1" w:rsidR="005E44FD" w:rsidRDefault="00984B74">
          <w:pPr>
            <w:pStyle w:val="TOC3"/>
            <w:tabs>
              <w:tab w:val="right" w:leader="dot" w:pos="9016"/>
            </w:tabs>
            <w:rPr>
              <w:rFonts w:asciiTheme="minorHAnsi" w:eastAsiaTheme="minorEastAsia" w:hAnsiTheme="minorHAnsi"/>
              <w:noProof/>
              <w:kern w:val="2"/>
              <w:lang w:eastAsia="en-GB"/>
              <w14:ligatures w14:val="standardContextual"/>
            </w:rPr>
          </w:pPr>
          <w:hyperlink w:anchor="_Toc164854652" w:history="1">
            <w:r w:rsidR="005E44FD" w:rsidRPr="000C313C">
              <w:rPr>
                <w:rStyle w:val="Hyperlink"/>
                <w:b/>
                <w:bCs/>
                <w:noProof/>
              </w:rPr>
              <w:t>Structural Standards</w:t>
            </w:r>
            <w:r w:rsidR="005E44FD">
              <w:rPr>
                <w:noProof/>
                <w:webHidden/>
              </w:rPr>
              <w:tab/>
            </w:r>
            <w:r w:rsidR="005E44FD">
              <w:rPr>
                <w:noProof/>
                <w:webHidden/>
              </w:rPr>
              <w:fldChar w:fldCharType="begin"/>
            </w:r>
            <w:r w:rsidR="005E44FD">
              <w:rPr>
                <w:noProof/>
                <w:webHidden/>
              </w:rPr>
              <w:instrText xml:space="preserve"> PAGEREF _Toc164854652 \h </w:instrText>
            </w:r>
            <w:r w:rsidR="005E44FD">
              <w:rPr>
                <w:noProof/>
                <w:webHidden/>
              </w:rPr>
            </w:r>
            <w:r w:rsidR="005E44FD">
              <w:rPr>
                <w:noProof/>
                <w:webHidden/>
              </w:rPr>
              <w:fldChar w:fldCharType="separate"/>
            </w:r>
            <w:r w:rsidR="005E44FD">
              <w:rPr>
                <w:noProof/>
                <w:webHidden/>
              </w:rPr>
              <w:t>103</w:t>
            </w:r>
            <w:r w:rsidR="005E44FD">
              <w:rPr>
                <w:noProof/>
                <w:webHidden/>
              </w:rPr>
              <w:fldChar w:fldCharType="end"/>
            </w:r>
          </w:hyperlink>
        </w:p>
        <w:p w14:paraId="7BC08177" w14:textId="3EC8C47E" w:rsidR="005E44FD" w:rsidRDefault="00984B74">
          <w:pPr>
            <w:pStyle w:val="TOC3"/>
            <w:tabs>
              <w:tab w:val="right" w:leader="dot" w:pos="9016"/>
            </w:tabs>
            <w:rPr>
              <w:rFonts w:asciiTheme="minorHAnsi" w:eastAsiaTheme="minorEastAsia" w:hAnsiTheme="minorHAnsi"/>
              <w:noProof/>
              <w:kern w:val="2"/>
              <w:lang w:eastAsia="en-GB"/>
              <w14:ligatures w14:val="standardContextual"/>
            </w:rPr>
          </w:pPr>
          <w:hyperlink w:anchor="_Toc164854653" w:history="1">
            <w:r w:rsidR="005E44FD" w:rsidRPr="000C313C">
              <w:rPr>
                <w:rStyle w:val="Hyperlink"/>
                <w:b/>
                <w:bCs/>
                <w:noProof/>
              </w:rPr>
              <w:t>High Voltage</w:t>
            </w:r>
            <w:r w:rsidR="005E44FD">
              <w:rPr>
                <w:noProof/>
                <w:webHidden/>
              </w:rPr>
              <w:tab/>
            </w:r>
            <w:r w:rsidR="005E44FD">
              <w:rPr>
                <w:noProof/>
                <w:webHidden/>
              </w:rPr>
              <w:fldChar w:fldCharType="begin"/>
            </w:r>
            <w:r w:rsidR="005E44FD">
              <w:rPr>
                <w:noProof/>
                <w:webHidden/>
              </w:rPr>
              <w:instrText xml:space="preserve"> PAGEREF _Toc164854653 \h </w:instrText>
            </w:r>
            <w:r w:rsidR="005E44FD">
              <w:rPr>
                <w:noProof/>
                <w:webHidden/>
              </w:rPr>
            </w:r>
            <w:r w:rsidR="005E44FD">
              <w:rPr>
                <w:noProof/>
                <w:webHidden/>
              </w:rPr>
              <w:fldChar w:fldCharType="separate"/>
            </w:r>
            <w:r w:rsidR="005E44FD">
              <w:rPr>
                <w:noProof/>
                <w:webHidden/>
              </w:rPr>
              <w:t>103</w:t>
            </w:r>
            <w:r w:rsidR="005E44FD">
              <w:rPr>
                <w:noProof/>
                <w:webHidden/>
              </w:rPr>
              <w:fldChar w:fldCharType="end"/>
            </w:r>
          </w:hyperlink>
        </w:p>
        <w:p w14:paraId="2333A493" w14:textId="2D8ACB56" w:rsidR="005E44FD" w:rsidRDefault="00984B74">
          <w:pPr>
            <w:pStyle w:val="TOC3"/>
            <w:tabs>
              <w:tab w:val="right" w:leader="dot" w:pos="9016"/>
            </w:tabs>
            <w:rPr>
              <w:rFonts w:asciiTheme="minorHAnsi" w:eastAsiaTheme="minorEastAsia" w:hAnsiTheme="minorHAnsi"/>
              <w:noProof/>
              <w:kern w:val="2"/>
              <w:lang w:eastAsia="en-GB"/>
              <w14:ligatures w14:val="standardContextual"/>
            </w:rPr>
          </w:pPr>
          <w:hyperlink w:anchor="_Toc164854654" w:history="1">
            <w:r w:rsidR="005E44FD" w:rsidRPr="000C313C">
              <w:rPr>
                <w:rStyle w:val="Hyperlink"/>
                <w:b/>
                <w:bCs/>
                <w:noProof/>
              </w:rPr>
              <w:t>Low voltage</w:t>
            </w:r>
            <w:r w:rsidR="005E44FD">
              <w:rPr>
                <w:noProof/>
                <w:webHidden/>
              </w:rPr>
              <w:tab/>
            </w:r>
            <w:r w:rsidR="005E44FD">
              <w:rPr>
                <w:noProof/>
                <w:webHidden/>
              </w:rPr>
              <w:fldChar w:fldCharType="begin"/>
            </w:r>
            <w:r w:rsidR="005E44FD">
              <w:rPr>
                <w:noProof/>
                <w:webHidden/>
              </w:rPr>
              <w:instrText xml:space="preserve"> PAGEREF _Toc164854654 \h </w:instrText>
            </w:r>
            <w:r w:rsidR="005E44FD">
              <w:rPr>
                <w:noProof/>
                <w:webHidden/>
              </w:rPr>
            </w:r>
            <w:r w:rsidR="005E44FD">
              <w:rPr>
                <w:noProof/>
                <w:webHidden/>
              </w:rPr>
              <w:fldChar w:fldCharType="separate"/>
            </w:r>
            <w:r w:rsidR="005E44FD">
              <w:rPr>
                <w:noProof/>
                <w:webHidden/>
              </w:rPr>
              <w:t>104</w:t>
            </w:r>
            <w:r w:rsidR="005E44FD">
              <w:rPr>
                <w:noProof/>
                <w:webHidden/>
              </w:rPr>
              <w:fldChar w:fldCharType="end"/>
            </w:r>
          </w:hyperlink>
        </w:p>
        <w:p w14:paraId="0F3D5613" w14:textId="1DEEFF21" w:rsidR="005E44FD" w:rsidRDefault="00984B74">
          <w:pPr>
            <w:pStyle w:val="TOC3"/>
            <w:tabs>
              <w:tab w:val="right" w:leader="dot" w:pos="9016"/>
            </w:tabs>
            <w:rPr>
              <w:rFonts w:asciiTheme="minorHAnsi" w:eastAsiaTheme="minorEastAsia" w:hAnsiTheme="minorHAnsi"/>
              <w:noProof/>
              <w:kern w:val="2"/>
              <w:lang w:eastAsia="en-GB"/>
              <w14:ligatures w14:val="standardContextual"/>
            </w:rPr>
          </w:pPr>
          <w:hyperlink w:anchor="_Toc164854655" w:history="1">
            <w:r w:rsidR="005E44FD" w:rsidRPr="000C313C">
              <w:rPr>
                <w:rStyle w:val="Hyperlink"/>
                <w:b/>
                <w:bCs/>
                <w:noProof/>
              </w:rPr>
              <w:t>Pressure Systems</w:t>
            </w:r>
            <w:r w:rsidR="005E44FD">
              <w:rPr>
                <w:noProof/>
                <w:webHidden/>
              </w:rPr>
              <w:tab/>
            </w:r>
            <w:r w:rsidR="005E44FD">
              <w:rPr>
                <w:noProof/>
                <w:webHidden/>
              </w:rPr>
              <w:fldChar w:fldCharType="begin"/>
            </w:r>
            <w:r w:rsidR="005E44FD">
              <w:rPr>
                <w:noProof/>
                <w:webHidden/>
              </w:rPr>
              <w:instrText xml:space="preserve"> PAGEREF _Toc164854655 \h </w:instrText>
            </w:r>
            <w:r w:rsidR="005E44FD">
              <w:rPr>
                <w:noProof/>
                <w:webHidden/>
              </w:rPr>
            </w:r>
            <w:r w:rsidR="005E44FD">
              <w:rPr>
                <w:noProof/>
                <w:webHidden/>
              </w:rPr>
              <w:fldChar w:fldCharType="separate"/>
            </w:r>
            <w:r w:rsidR="005E44FD">
              <w:rPr>
                <w:noProof/>
                <w:webHidden/>
              </w:rPr>
              <w:t>104</w:t>
            </w:r>
            <w:r w:rsidR="005E44FD">
              <w:rPr>
                <w:noProof/>
                <w:webHidden/>
              </w:rPr>
              <w:fldChar w:fldCharType="end"/>
            </w:r>
          </w:hyperlink>
        </w:p>
        <w:p w14:paraId="3F1BD2FF" w14:textId="2EED1A37" w:rsidR="005E44FD" w:rsidRDefault="00984B74">
          <w:pPr>
            <w:pStyle w:val="TOC3"/>
            <w:tabs>
              <w:tab w:val="right" w:leader="dot" w:pos="9016"/>
            </w:tabs>
            <w:rPr>
              <w:rFonts w:asciiTheme="minorHAnsi" w:eastAsiaTheme="minorEastAsia" w:hAnsiTheme="minorHAnsi"/>
              <w:noProof/>
              <w:kern w:val="2"/>
              <w:lang w:eastAsia="en-GB"/>
              <w14:ligatures w14:val="standardContextual"/>
            </w:rPr>
          </w:pPr>
          <w:hyperlink w:anchor="_Toc164854656" w:history="1">
            <w:r w:rsidR="005E44FD" w:rsidRPr="000C313C">
              <w:rPr>
                <w:rStyle w:val="Hyperlink"/>
                <w:b/>
                <w:bCs/>
                <w:noProof/>
              </w:rPr>
              <w:t>PPE Personal Protection Equipment</w:t>
            </w:r>
            <w:r w:rsidR="005E44FD">
              <w:rPr>
                <w:noProof/>
                <w:webHidden/>
              </w:rPr>
              <w:tab/>
            </w:r>
            <w:r w:rsidR="005E44FD">
              <w:rPr>
                <w:noProof/>
                <w:webHidden/>
              </w:rPr>
              <w:fldChar w:fldCharType="begin"/>
            </w:r>
            <w:r w:rsidR="005E44FD">
              <w:rPr>
                <w:noProof/>
                <w:webHidden/>
              </w:rPr>
              <w:instrText xml:space="preserve"> PAGEREF _Toc164854656 \h </w:instrText>
            </w:r>
            <w:r w:rsidR="005E44FD">
              <w:rPr>
                <w:noProof/>
                <w:webHidden/>
              </w:rPr>
            </w:r>
            <w:r w:rsidR="005E44FD">
              <w:rPr>
                <w:noProof/>
                <w:webHidden/>
              </w:rPr>
              <w:fldChar w:fldCharType="separate"/>
            </w:r>
            <w:r w:rsidR="005E44FD">
              <w:rPr>
                <w:noProof/>
                <w:webHidden/>
              </w:rPr>
              <w:t>104</w:t>
            </w:r>
            <w:r w:rsidR="005E44FD">
              <w:rPr>
                <w:noProof/>
                <w:webHidden/>
              </w:rPr>
              <w:fldChar w:fldCharType="end"/>
            </w:r>
          </w:hyperlink>
        </w:p>
        <w:p w14:paraId="297A4E0A" w14:textId="73850F1C" w:rsidR="005E44FD" w:rsidRDefault="00984B74">
          <w:pPr>
            <w:pStyle w:val="TOC1"/>
            <w:tabs>
              <w:tab w:val="right" w:leader="dot" w:pos="9016"/>
            </w:tabs>
            <w:rPr>
              <w:rFonts w:asciiTheme="minorHAnsi" w:eastAsiaTheme="minorEastAsia" w:hAnsiTheme="minorHAnsi"/>
              <w:noProof/>
              <w:kern w:val="2"/>
              <w:lang w:eastAsia="en-GB"/>
              <w14:ligatures w14:val="standardContextual"/>
            </w:rPr>
          </w:pPr>
          <w:hyperlink w:anchor="_Toc164854657" w:history="1">
            <w:r w:rsidR="005E44FD" w:rsidRPr="000C313C">
              <w:rPr>
                <w:rStyle w:val="Hyperlink"/>
                <w:b/>
                <w:bCs/>
                <w:noProof/>
              </w:rPr>
              <w:t>Costing</w:t>
            </w:r>
            <w:r w:rsidR="005E44FD">
              <w:rPr>
                <w:noProof/>
                <w:webHidden/>
              </w:rPr>
              <w:tab/>
            </w:r>
            <w:r w:rsidR="005E44FD">
              <w:rPr>
                <w:noProof/>
                <w:webHidden/>
              </w:rPr>
              <w:fldChar w:fldCharType="begin"/>
            </w:r>
            <w:r w:rsidR="005E44FD">
              <w:rPr>
                <w:noProof/>
                <w:webHidden/>
              </w:rPr>
              <w:instrText xml:space="preserve"> PAGEREF _Toc164854657 \h </w:instrText>
            </w:r>
            <w:r w:rsidR="005E44FD">
              <w:rPr>
                <w:noProof/>
                <w:webHidden/>
              </w:rPr>
            </w:r>
            <w:r w:rsidR="005E44FD">
              <w:rPr>
                <w:noProof/>
                <w:webHidden/>
              </w:rPr>
              <w:fldChar w:fldCharType="separate"/>
            </w:r>
            <w:r w:rsidR="005E44FD">
              <w:rPr>
                <w:noProof/>
                <w:webHidden/>
              </w:rPr>
              <w:t>105</w:t>
            </w:r>
            <w:r w:rsidR="005E44FD">
              <w:rPr>
                <w:noProof/>
                <w:webHidden/>
              </w:rPr>
              <w:fldChar w:fldCharType="end"/>
            </w:r>
          </w:hyperlink>
        </w:p>
        <w:p w14:paraId="5410A176" w14:textId="37441BDD" w:rsidR="005E44FD" w:rsidRDefault="00984B74">
          <w:pPr>
            <w:pStyle w:val="TOC2"/>
            <w:tabs>
              <w:tab w:val="right" w:leader="dot" w:pos="9016"/>
            </w:tabs>
            <w:rPr>
              <w:rFonts w:asciiTheme="minorHAnsi" w:eastAsiaTheme="minorEastAsia" w:hAnsiTheme="minorHAnsi"/>
              <w:noProof/>
              <w:kern w:val="2"/>
              <w:lang w:eastAsia="en-GB"/>
              <w14:ligatures w14:val="standardContextual"/>
            </w:rPr>
          </w:pPr>
          <w:hyperlink w:anchor="_Toc164854658" w:history="1">
            <w:r w:rsidR="005E44FD" w:rsidRPr="000C313C">
              <w:rPr>
                <w:rStyle w:val="Hyperlink"/>
                <w:b/>
                <w:bCs/>
                <w:noProof/>
              </w:rPr>
              <w:t>Total Costing</w:t>
            </w:r>
            <w:r w:rsidR="005E44FD">
              <w:rPr>
                <w:noProof/>
                <w:webHidden/>
              </w:rPr>
              <w:tab/>
            </w:r>
            <w:r w:rsidR="005E44FD">
              <w:rPr>
                <w:noProof/>
                <w:webHidden/>
              </w:rPr>
              <w:fldChar w:fldCharType="begin"/>
            </w:r>
            <w:r w:rsidR="005E44FD">
              <w:rPr>
                <w:noProof/>
                <w:webHidden/>
              </w:rPr>
              <w:instrText xml:space="preserve"> PAGEREF _Toc164854658 \h </w:instrText>
            </w:r>
            <w:r w:rsidR="005E44FD">
              <w:rPr>
                <w:noProof/>
                <w:webHidden/>
              </w:rPr>
            </w:r>
            <w:r w:rsidR="005E44FD">
              <w:rPr>
                <w:noProof/>
                <w:webHidden/>
              </w:rPr>
              <w:fldChar w:fldCharType="separate"/>
            </w:r>
            <w:r w:rsidR="005E44FD">
              <w:rPr>
                <w:noProof/>
                <w:webHidden/>
              </w:rPr>
              <w:t>108</w:t>
            </w:r>
            <w:r w:rsidR="005E44FD">
              <w:rPr>
                <w:noProof/>
                <w:webHidden/>
              </w:rPr>
              <w:fldChar w:fldCharType="end"/>
            </w:r>
          </w:hyperlink>
        </w:p>
        <w:p w14:paraId="1D0EFED1" w14:textId="0D3F09B6" w:rsidR="005E44FD" w:rsidRDefault="00984B74">
          <w:pPr>
            <w:pStyle w:val="TOC1"/>
            <w:tabs>
              <w:tab w:val="right" w:leader="dot" w:pos="9016"/>
            </w:tabs>
            <w:rPr>
              <w:rFonts w:asciiTheme="minorHAnsi" w:eastAsiaTheme="minorEastAsia" w:hAnsiTheme="minorHAnsi"/>
              <w:noProof/>
              <w:kern w:val="2"/>
              <w:lang w:eastAsia="en-GB"/>
              <w14:ligatures w14:val="standardContextual"/>
            </w:rPr>
          </w:pPr>
          <w:hyperlink w:anchor="_Toc164854659" w:history="1">
            <w:r w:rsidR="005E44FD" w:rsidRPr="000C313C">
              <w:rPr>
                <w:rStyle w:val="Hyperlink"/>
                <w:b/>
                <w:bCs/>
                <w:noProof/>
              </w:rPr>
              <w:t>Project Planning</w:t>
            </w:r>
            <w:r w:rsidR="005E44FD">
              <w:rPr>
                <w:noProof/>
                <w:webHidden/>
              </w:rPr>
              <w:tab/>
            </w:r>
            <w:r w:rsidR="005E44FD">
              <w:rPr>
                <w:noProof/>
                <w:webHidden/>
              </w:rPr>
              <w:fldChar w:fldCharType="begin"/>
            </w:r>
            <w:r w:rsidR="005E44FD">
              <w:rPr>
                <w:noProof/>
                <w:webHidden/>
              </w:rPr>
              <w:instrText xml:space="preserve"> PAGEREF _Toc164854659 \h </w:instrText>
            </w:r>
            <w:r w:rsidR="005E44FD">
              <w:rPr>
                <w:noProof/>
                <w:webHidden/>
              </w:rPr>
            </w:r>
            <w:r w:rsidR="005E44FD">
              <w:rPr>
                <w:noProof/>
                <w:webHidden/>
              </w:rPr>
              <w:fldChar w:fldCharType="separate"/>
            </w:r>
            <w:r w:rsidR="005E44FD">
              <w:rPr>
                <w:noProof/>
                <w:webHidden/>
              </w:rPr>
              <w:t>110</w:t>
            </w:r>
            <w:r w:rsidR="005E44FD">
              <w:rPr>
                <w:noProof/>
                <w:webHidden/>
              </w:rPr>
              <w:fldChar w:fldCharType="end"/>
            </w:r>
          </w:hyperlink>
        </w:p>
        <w:p w14:paraId="63524E52" w14:textId="6731BCC6" w:rsidR="005E44FD" w:rsidRDefault="00984B74">
          <w:pPr>
            <w:pStyle w:val="TOC1"/>
            <w:tabs>
              <w:tab w:val="right" w:leader="dot" w:pos="9016"/>
            </w:tabs>
            <w:rPr>
              <w:rFonts w:asciiTheme="minorHAnsi" w:eastAsiaTheme="minorEastAsia" w:hAnsiTheme="minorHAnsi"/>
              <w:noProof/>
              <w:kern w:val="2"/>
              <w:lang w:eastAsia="en-GB"/>
              <w14:ligatures w14:val="standardContextual"/>
            </w:rPr>
          </w:pPr>
          <w:hyperlink w:anchor="_Toc164854660" w:history="1">
            <w:r w:rsidR="005E44FD" w:rsidRPr="000C313C">
              <w:rPr>
                <w:rStyle w:val="Hyperlink"/>
                <w:b/>
                <w:bCs/>
                <w:noProof/>
              </w:rPr>
              <w:t>Project Implementation</w:t>
            </w:r>
            <w:r w:rsidR="005E44FD">
              <w:rPr>
                <w:noProof/>
                <w:webHidden/>
              </w:rPr>
              <w:tab/>
            </w:r>
            <w:r w:rsidR="005E44FD">
              <w:rPr>
                <w:noProof/>
                <w:webHidden/>
              </w:rPr>
              <w:fldChar w:fldCharType="begin"/>
            </w:r>
            <w:r w:rsidR="005E44FD">
              <w:rPr>
                <w:noProof/>
                <w:webHidden/>
              </w:rPr>
              <w:instrText xml:space="preserve"> PAGEREF _Toc164854660 \h </w:instrText>
            </w:r>
            <w:r w:rsidR="005E44FD">
              <w:rPr>
                <w:noProof/>
                <w:webHidden/>
              </w:rPr>
            </w:r>
            <w:r w:rsidR="005E44FD">
              <w:rPr>
                <w:noProof/>
                <w:webHidden/>
              </w:rPr>
              <w:fldChar w:fldCharType="separate"/>
            </w:r>
            <w:r w:rsidR="005E44FD">
              <w:rPr>
                <w:noProof/>
                <w:webHidden/>
              </w:rPr>
              <w:t>115</w:t>
            </w:r>
            <w:r w:rsidR="005E44FD">
              <w:rPr>
                <w:noProof/>
                <w:webHidden/>
              </w:rPr>
              <w:fldChar w:fldCharType="end"/>
            </w:r>
          </w:hyperlink>
        </w:p>
        <w:p w14:paraId="67939B0B" w14:textId="45B52164" w:rsidR="005E44FD" w:rsidRDefault="00984B74">
          <w:pPr>
            <w:pStyle w:val="TOC1"/>
            <w:tabs>
              <w:tab w:val="right" w:leader="dot" w:pos="9016"/>
            </w:tabs>
            <w:rPr>
              <w:rFonts w:asciiTheme="minorHAnsi" w:eastAsiaTheme="minorEastAsia" w:hAnsiTheme="minorHAnsi"/>
              <w:noProof/>
              <w:kern w:val="2"/>
              <w:lang w:eastAsia="en-GB"/>
              <w14:ligatures w14:val="standardContextual"/>
            </w:rPr>
          </w:pPr>
          <w:hyperlink w:anchor="_Toc164854661" w:history="1">
            <w:r w:rsidR="005E44FD" w:rsidRPr="000C313C">
              <w:rPr>
                <w:rStyle w:val="Hyperlink"/>
                <w:b/>
                <w:bCs/>
                <w:noProof/>
                <w:lang w:val="fr-FR"/>
              </w:rPr>
              <w:t>Project Installation</w:t>
            </w:r>
            <w:r w:rsidR="005E44FD">
              <w:rPr>
                <w:noProof/>
                <w:webHidden/>
              </w:rPr>
              <w:tab/>
            </w:r>
            <w:r w:rsidR="005E44FD">
              <w:rPr>
                <w:noProof/>
                <w:webHidden/>
              </w:rPr>
              <w:fldChar w:fldCharType="begin"/>
            </w:r>
            <w:r w:rsidR="005E44FD">
              <w:rPr>
                <w:noProof/>
                <w:webHidden/>
              </w:rPr>
              <w:instrText xml:space="preserve"> PAGEREF _Toc164854661 \h </w:instrText>
            </w:r>
            <w:r w:rsidR="005E44FD">
              <w:rPr>
                <w:noProof/>
                <w:webHidden/>
              </w:rPr>
            </w:r>
            <w:r w:rsidR="005E44FD">
              <w:rPr>
                <w:noProof/>
                <w:webHidden/>
              </w:rPr>
              <w:fldChar w:fldCharType="separate"/>
            </w:r>
            <w:r w:rsidR="005E44FD">
              <w:rPr>
                <w:noProof/>
                <w:webHidden/>
              </w:rPr>
              <w:t>117</w:t>
            </w:r>
            <w:r w:rsidR="005E44FD">
              <w:rPr>
                <w:noProof/>
                <w:webHidden/>
              </w:rPr>
              <w:fldChar w:fldCharType="end"/>
            </w:r>
          </w:hyperlink>
        </w:p>
        <w:p w14:paraId="24AFED7C" w14:textId="5C6C51AD" w:rsidR="005E44FD" w:rsidRDefault="00984B74">
          <w:pPr>
            <w:pStyle w:val="TOC2"/>
            <w:tabs>
              <w:tab w:val="right" w:leader="dot" w:pos="9016"/>
            </w:tabs>
            <w:rPr>
              <w:rFonts w:asciiTheme="minorHAnsi" w:eastAsiaTheme="minorEastAsia" w:hAnsiTheme="minorHAnsi"/>
              <w:noProof/>
              <w:kern w:val="2"/>
              <w:lang w:eastAsia="en-GB"/>
              <w14:ligatures w14:val="standardContextual"/>
            </w:rPr>
          </w:pPr>
          <w:hyperlink w:anchor="_Toc164854662" w:history="1">
            <w:r w:rsidR="005E44FD" w:rsidRPr="000C313C">
              <w:rPr>
                <w:rStyle w:val="Hyperlink"/>
                <w:b/>
                <w:bCs/>
                <w:noProof/>
                <w:lang w:val="fr-FR"/>
              </w:rPr>
              <w:t>Cable Installation Routes</w:t>
            </w:r>
            <w:r w:rsidR="005E44FD">
              <w:rPr>
                <w:noProof/>
                <w:webHidden/>
              </w:rPr>
              <w:tab/>
            </w:r>
            <w:r w:rsidR="005E44FD">
              <w:rPr>
                <w:noProof/>
                <w:webHidden/>
              </w:rPr>
              <w:fldChar w:fldCharType="begin"/>
            </w:r>
            <w:r w:rsidR="005E44FD">
              <w:rPr>
                <w:noProof/>
                <w:webHidden/>
              </w:rPr>
              <w:instrText xml:space="preserve"> PAGEREF _Toc164854662 \h </w:instrText>
            </w:r>
            <w:r w:rsidR="005E44FD">
              <w:rPr>
                <w:noProof/>
                <w:webHidden/>
              </w:rPr>
            </w:r>
            <w:r w:rsidR="005E44FD">
              <w:rPr>
                <w:noProof/>
                <w:webHidden/>
              </w:rPr>
              <w:fldChar w:fldCharType="separate"/>
            </w:r>
            <w:r w:rsidR="005E44FD">
              <w:rPr>
                <w:noProof/>
                <w:webHidden/>
              </w:rPr>
              <w:t>117</w:t>
            </w:r>
            <w:r w:rsidR="005E44FD">
              <w:rPr>
                <w:noProof/>
                <w:webHidden/>
              </w:rPr>
              <w:fldChar w:fldCharType="end"/>
            </w:r>
          </w:hyperlink>
        </w:p>
        <w:p w14:paraId="0C366486" w14:textId="71CAA243" w:rsidR="005E44FD" w:rsidRDefault="00984B74">
          <w:pPr>
            <w:pStyle w:val="TOC2"/>
            <w:tabs>
              <w:tab w:val="right" w:leader="dot" w:pos="9016"/>
            </w:tabs>
            <w:rPr>
              <w:rFonts w:asciiTheme="minorHAnsi" w:eastAsiaTheme="minorEastAsia" w:hAnsiTheme="minorHAnsi"/>
              <w:noProof/>
              <w:kern w:val="2"/>
              <w:lang w:eastAsia="en-GB"/>
              <w14:ligatures w14:val="standardContextual"/>
            </w:rPr>
          </w:pPr>
          <w:hyperlink w:anchor="_Toc164854663" w:history="1">
            <w:r w:rsidR="005E44FD" w:rsidRPr="000C313C">
              <w:rPr>
                <w:rStyle w:val="Hyperlink"/>
                <w:b/>
                <w:bCs/>
                <w:noProof/>
                <w:lang w:val="fr-FR"/>
              </w:rPr>
              <w:t>Cable Illustration</w:t>
            </w:r>
            <w:r w:rsidR="005E44FD">
              <w:rPr>
                <w:noProof/>
                <w:webHidden/>
              </w:rPr>
              <w:tab/>
            </w:r>
            <w:r w:rsidR="005E44FD">
              <w:rPr>
                <w:noProof/>
                <w:webHidden/>
              </w:rPr>
              <w:fldChar w:fldCharType="begin"/>
            </w:r>
            <w:r w:rsidR="005E44FD">
              <w:rPr>
                <w:noProof/>
                <w:webHidden/>
              </w:rPr>
              <w:instrText xml:space="preserve"> PAGEREF _Toc164854663 \h </w:instrText>
            </w:r>
            <w:r w:rsidR="005E44FD">
              <w:rPr>
                <w:noProof/>
                <w:webHidden/>
              </w:rPr>
            </w:r>
            <w:r w:rsidR="005E44FD">
              <w:rPr>
                <w:noProof/>
                <w:webHidden/>
              </w:rPr>
              <w:fldChar w:fldCharType="separate"/>
            </w:r>
            <w:r w:rsidR="005E44FD">
              <w:rPr>
                <w:noProof/>
                <w:webHidden/>
              </w:rPr>
              <w:t>118</w:t>
            </w:r>
            <w:r w:rsidR="005E44FD">
              <w:rPr>
                <w:noProof/>
                <w:webHidden/>
              </w:rPr>
              <w:fldChar w:fldCharType="end"/>
            </w:r>
          </w:hyperlink>
        </w:p>
        <w:p w14:paraId="1DBB1E2E" w14:textId="449630E3" w:rsidR="005E44FD" w:rsidRDefault="00984B74">
          <w:pPr>
            <w:pStyle w:val="TOC2"/>
            <w:tabs>
              <w:tab w:val="right" w:leader="dot" w:pos="9016"/>
            </w:tabs>
            <w:rPr>
              <w:rFonts w:asciiTheme="minorHAnsi" w:eastAsiaTheme="minorEastAsia" w:hAnsiTheme="minorHAnsi"/>
              <w:noProof/>
              <w:kern w:val="2"/>
              <w:lang w:eastAsia="en-GB"/>
              <w14:ligatures w14:val="standardContextual"/>
            </w:rPr>
          </w:pPr>
          <w:hyperlink w:anchor="_Toc164854664" w:history="1">
            <w:r w:rsidR="005E44FD" w:rsidRPr="000C313C">
              <w:rPr>
                <w:rStyle w:val="Hyperlink"/>
                <w:b/>
                <w:bCs/>
                <w:noProof/>
              </w:rPr>
              <w:t>CABLE Routes</w:t>
            </w:r>
            <w:r w:rsidR="005E44FD">
              <w:rPr>
                <w:noProof/>
                <w:webHidden/>
              </w:rPr>
              <w:tab/>
            </w:r>
            <w:r w:rsidR="005E44FD">
              <w:rPr>
                <w:noProof/>
                <w:webHidden/>
              </w:rPr>
              <w:fldChar w:fldCharType="begin"/>
            </w:r>
            <w:r w:rsidR="005E44FD">
              <w:rPr>
                <w:noProof/>
                <w:webHidden/>
              </w:rPr>
              <w:instrText xml:space="preserve"> PAGEREF _Toc164854664 \h </w:instrText>
            </w:r>
            <w:r w:rsidR="005E44FD">
              <w:rPr>
                <w:noProof/>
                <w:webHidden/>
              </w:rPr>
            </w:r>
            <w:r w:rsidR="005E44FD">
              <w:rPr>
                <w:noProof/>
                <w:webHidden/>
              </w:rPr>
              <w:fldChar w:fldCharType="separate"/>
            </w:r>
            <w:r w:rsidR="005E44FD">
              <w:rPr>
                <w:noProof/>
                <w:webHidden/>
              </w:rPr>
              <w:t>119</w:t>
            </w:r>
            <w:r w:rsidR="005E44FD">
              <w:rPr>
                <w:noProof/>
                <w:webHidden/>
              </w:rPr>
              <w:fldChar w:fldCharType="end"/>
            </w:r>
          </w:hyperlink>
        </w:p>
        <w:p w14:paraId="2E8198B6" w14:textId="6C548485" w:rsidR="005E44FD" w:rsidRDefault="00984B74">
          <w:pPr>
            <w:pStyle w:val="TOC1"/>
            <w:tabs>
              <w:tab w:val="right" w:leader="dot" w:pos="9016"/>
            </w:tabs>
            <w:rPr>
              <w:rFonts w:asciiTheme="minorHAnsi" w:eastAsiaTheme="minorEastAsia" w:hAnsiTheme="minorHAnsi"/>
              <w:noProof/>
              <w:kern w:val="2"/>
              <w:lang w:eastAsia="en-GB"/>
              <w14:ligatures w14:val="standardContextual"/>
            </w:rPr>
          </w:pPr>
          <w:hyperlink w:anchor="_Toc164854665" w:history="1">
            <w:r w:rsidR="005E44FD" w:rsidRPr="000C313C">
              <w:rPr>
                <w:rStyle w:val="Hyperlink"/>
                <w:b/>
                <w:bCs/>
                <w:noProof/>
              </w:rPr>
              <w:t>Commissioning</w:t>
            </w:r>
            <w:r w:rsidR="005E44FD">
              <w:rPr>
                <w:noProof/>
                <w:webHidden/>
              </w:rPr>
              <w:tab/>
            </w:r>
            <w:r w:rsidR="005E44FD">
              <w:rPr>
                <w:noProof/>
                <w:webHidden/>
              </w:rPr>
              <w:fldChar w:fldCharType="begin"/>
            </w:r>
            <w:r w:rsidR="005E44FD">
              <w:rPr>
                <w:noProof/>
                <w:webHidden/>
              </w:rPr>
              <w:instrText xml:space="preserve"> PAGEREF _Toc164854665 \h </w:instrText>
            </w:r>
            <w:r w:rsidR="005E44FD">
              <w:rPr>
                <w:noProof/>
                <w:webHidden/>
              </w:rPr>
            </w:r>
            <w:r w:rsidR="005E44FD">
              <w:rPr>
                <w:noProof/>
                <w:webHidden/>
              </w:rPr>
              <w:fldChar w:fldCharType="separate"/>
            </w:r>
            <w:r w:rsidR="005E44FD">
              <w:rPr>
                <w:noProof/>
                <w:webHidden/>
              </w:rPr>
              <w:t>133</w:t>
            </w:r>
            <w:r w:rsidR="005E44FD">
              <w:rPr>
                <w:noProof/>
                <w:webHidden/>
              </w:rPr>
              <w:fldChar w:fldCharType="end"/>
            </w:r>
          </w:hyperlink>
        </w:p>
        <w:p w14:paraId="3CCC5B54" w14:textId="392F450A" w:rsidR="005E44FD" w:rsidRDefault="00984B74">
          <w:pPr>
            <w:pStyle w:val="TOC1"/>
            <w:tabs>
              <w:tab w:val="right" w:leader="dot" w:pos="9016"/>
            </w:tabs>
            <w:rPr>
              <w:rFonts w:asciiTheme="minorHAnsi" w:eastAsiaTheme="minorEastAsia" w:hAnsiTheme="minorHAnsi"/>
              <w:noProof/>
              <w:kern w:val="2"/>
              <w:lang w:eastAsia="en-GB"/>
              <w14:ligatures w14:val="standardContextual"/>
            </w:rPr>
          </w:pPr>
          <w:hyperlink w:anchor="_Toc164854666" w:history="1">
            <w:r w:rsidR="005E44FD" w:rsidRPr="000C313C">
              <w:rPr>
                <w:rStyle w:val="Hyperlink"/>
                <w:b/>
                <w:noProof/>
              </w:rPr>
              <w:t>Conclusion</w:t>
            </w:r>
            <w:r w:rsidR="005E44FD">
              <w:rPr>
                <w:noProof/>
                <w:webHidden/>
              </w:rPr>
              <w:tab/>
            </w:r>
            <w:r w:rsidR="005E44FD">
              <w:rPr>
                <w:noProof/>
                <w:webHidden/>
              </w:rPr>
              <w:fldChar w:fldCharType="begin"/>
            </w:r>
            <w:r w:rsidR="005E44FD">
              <w:rPr>
                <w:noProof/>
                <w:webHidden/>
              </w:rPr>
              <w:instrText xml:space="preserve"> PAGEREF _Toc164854666 \h </w:instrText>
            </w:r>
            <w:r w:rsidR="005E44FD">
              <w:rPr>
                <w:noProof/>
                <w:webHidden/>
              </w:rPr>
            </w:r>
            <w:r w:rsidR="005E44FD">
              <w:rPr>
                <w:noProof/>
                <w:webHidden/>
              </w:rPr>
              <w:fldChar w:fldCharType="separate"/>
            </w:r>
            <w:r w:rsidR="005E44FD">
              <w:rPr>
                <w:noProof/>
                <w:webHidden/>
              </w:rPr>
              <w:t>134</w:t>
            </w:r>
            <w:r w:rsidR="005E44FD">
              <w:rPr>
                <w:noProof/>
                <w:webHidden/>
              </w:rPr>
              <w:fldChar w:fldCharType="end"/>
            </w:r>
          </w:hyperlink>
        </w:p>
        <w:p w14:paraId="06D87DDC" w14:textId="262A777A" w:rsidR="005E44FD" w:rsidRDefault="00984B74">
          <w:pPr>
            <w:pStyle w:val="TOC1"/>
            <w:tabs>
              <w:tab w:val="right" w:leader="dot" w:pos="9016"/>
            </w:tabs>
            <w:rPr>
              <w:rFonts w:asciiTheme="minorHAnsi" w:eastAsiaTheme="minorEastAsia" w:hAnsiTheme="minorHAnsi"/>
              <w:noProof/>
              <w:kern w:val="2"/>
              <w:lang w:eastAsia="en-GB"/>
              <w14:ligatures w14:val="standardContextual"/>
            </w:rPr>
          </w:pPr>
          <w:hyperlink w:anchor="_Toc164854667" w:history="1">
            <w:r w:rsidR="005E44FD" w:rsidRPr="000C313C">
              <w:rPr>
                <w:rStyle w:val="Hyperlink"/>
                <w:b/>
                <w:bCs/>
                <w:noProof/>
              </w:rPr>
              <w:t>Recommendations</w:t>
            </w:r>
            <w:r w:rsidR="005E44FD">
              <w:rPr>
                <w:noProof/>
                <w:webHidden/>
              </w:rPr>
              <w:tab/>
            </w:r>
            <w:r w:rsidR="005E44FD">
              <w:rPr>
                <w:noProof/>
                <w:webHidden/>
              </w:rPr>
              <w:fldChar w:fldCharType="begin"/>
            </w:r>
            <w:r w:rsidR="005E44FD">
              <w:rPr>
                <w:noProof/>
                <w:webHidden/>
              </w:rPr>
              <w:instrText xml:space="preserve"> PAGEREF _Toc164854667 \h </w:instrText>
            </w:r>
            <w:r w:rsidR="005E44FD">
              <w:rPr>
                <w:noProof/>
                <w:webHidden/>
              </w:rPr>
            </w:r>
            <w:r w:rsidR="005E44FD">
              <w:rPr>
                <w:noProof/>
                <w:webHidden/>
              </w:rPr>
              <w:fldChar w:fldCharType="separate"/>
            </w:r>
            <w:r w:rsidR="005E44FD">
              <w:rPr>
                <w:noProof/>
                <w:webHidden/>
              </w:rPr>
              <w:t>135</w:t>
            </w:r>
            <w:r w:rsidR="005E44FD">
              <w:rPr>
                <w:noProof/>
                <w:webHidden/>
              </w:rPr>
              <w:fldChar w:fldCharType="end"/>
            </w:r>
          </w:hyperlink>
        </w:p>
        <w:p w14:paraId="3A611A51" w14:textId="7E43210C" w:rsidR="005E44FD" w:rsidRDefault="00984B74">
          <w:pPr>
            <w:pStyle w:val="TOC1"/>
            <w:tabs>
              <w:tab w:val="right" w:leader="dot" w:pos="9016"/>
            </w:tabs>
            <w:rPr>
              <w:rFonts w:asciiTheme="minorHAnsi" w:eastAsiaTheme="minorEastAsia" w:hAnsiTheme="minorHAnsi"/>
              <w:noProof/>
              <w:kern w:val="2"/>
              <w:lang w:eastAsia="en-GB"/>
              <w14:ligatures w14:val="standardContextual"/>
            </w:rPr>
          </w:pPr>
          <w:hyperlink w:anchor="_Toc164854668" w:history="1">
            <w:r w:rsidR="005E44FD" w:rsidRPr="000C313C">
              <w:rPr>
                <w:rStyle w:val="Hyperlink"/>
                <w:b/>
                <w:bCs/>
                <w:noProof/>
              </w:rPr>
              <w:t>Acknowledgements</w:t>
            </w:r>
            <w:r w:rsidR="005E44FD">
              <w:rPr>
                <w:noProof/>
                <w:webHidden/>
              </w:rPr>
              <w:tab/>
            </w:r>
            <w:r w:rsidR="005E44FD">
              <w:rPr>
                <w:noProof/>
                <w:webHidden/>
              </w:rPr>
              <w:fldChar w:fldCharType="begin"/>
            </w:r>
            <w:r w:rsidR="005E44FD">
              <w:rPr>
                <w:noProof/>
                <w:webHidden/>
              </w:rPr>
              <w:instrText xml:space="preserve"> PAGEREF _Toc164854668 \h </w:instrText>
            </w:r>
            <w:r w:rsidR="005E44FD">
              <w:rPr>
                <w:noProof/>
                <w:webHidden/>
              </w:rPr>
            </w:r>
            <w:r w:rsidR="005E44FD">
              <w:rPr>
                <w:noProof/>
                <w:webHidden/>
              </w:rPr>
              <w:fldChar w:fldCharType="separate"/>
            </w:r>
            <w:r w:rsidR="005E44FD">
              <w:rPr>
                <w:noProof/>
                <w:webHidden/>
              </w:rPr>
              <w:t>136</w:t>
            </w:r>
            <w:r w:rsidR="005E44FD">
              <w:rPr>
                <w:noProof/>
                <w:webHidden/>
              </w:rPr>
              <w:fldChar w:fldCharType="end"/>
            </w:r>
          </w:hyperlink>
        </w:p>
        <w:p w14:paraId="3A3B7483" w14:textId="6B93F3F6" w:rsidR="005E44FD" w:rsidRDefault="00984B74">
          <w:pPr>
            <w:pStyle w:val="TOC1"/>
            <w:tabs>
              <w:tab w:val="right" w:leader="dot" w:pos="9016"/>
            </w:tabs>
            <w:rPr>
              <w:rFonts w:asciiTheme="minorHAnsi" w:eastAsiaTheme="minorEastAsia" w:hAnsiTheme="minorHAnsi"/>
              <w:noProof/>
              <w:kern w:val="2"/>
              <w:lang w:eastAsia="en-GB"/>
              <w14:ligatures w14:val="standardContextual"/>
            </w:rPr>
          </w:pPr>
          <w:hyperlink w:anchor="_Toc164854669" w:history="1">
            <w:r w:rsidR="005E44FD" w:rsidRPr="000C313C">
              <w:rPr>
                <w:rStyle w:val="Hyperlink"/>
                <w:b/>
                <w:bCs/>
                <w:noProof/>
              </w:rPr>
              <w:t>References</w:t>
            </w:r>
            <w:r w:rsidR="005E44FD">
              <w:rPr>
                <w:noProof/>
                <w:webHidden/>
              </w:rPr>
              <w:tab/>
            </w:r>
            <w:r w:rsidR="005E44FD">
              <w:rPr>
                <w:noProof/>
                <w:webHidden/>
              </w:rPr>
              <w:fldChar w:fldCharType="begin"/>
            </w:r>
            <w:r w:rsidR="005E44FD">
              <w:rPr>
                <w:noProof/>
                <w:webHidden/>
              </w:rPr>
              <w:instrText xml:space="preserve"> PAGEREF _Toc164854669 \h </w:instrText>
            </w:r>
            <w:r w:rsidR="005E44FD">
              <w:rPr>
                <w:noProof/>
                <w:webHidden/>
              </w:rPr>
            </w:r>
            <w:r w:rsidR="005E44FD">
              <w:rPr>
                <w:noProof/>
                <w:webHidden/>
              </w:rPr>
              <w:fldChar w:fldCharType="separate"/>
            </w:r>
            <w:r w:rsidR="005E44FD">
              <w:rPr>
                <w:noProof/>
                <w:webHidden/>
              </w:rPr>
              <w:t>137</w:t>
            </w:r>
            <w:r w:rsidR="005E44FD">
              <w:rPr>
                <w:noProof/>
                <w:webHidden/>
              </w:rPr>
              <w:fldChar w:fldCharType="end"/>
            </w:r>
          </w:hyperlink>
        </w:p>
        <w:p w14:paraId="15F18C53" w14:textId="3553DACF" w:rsidR="005E44FD" w:rsidRDefault="00984B74">
          <w:pPr>
            <w:pStyle w:val="TOC1"/>
            <w:tabs>
              <w:tab w:val="right" w:leader="dot" w:pos="9016"/>
            </w:tabs>
            <w:rPr>
              <w:rFonts w:asciiTheme="minorHAnsi" w:eastAsiaTheme="minorEastAsia" w:hAnsiTheme="minorHAnsi"/>
              <w:noProof/>
              <w:kern w:val="2"/>
              <w:lang w:eastAsia="en-GB"/>
              <w14:ligatures w14:val="standardContextual"/>
            </w:rPr>
          </w:pPr>
          <w:hyperlink w:anchor="_Toc164854670" w:history="1">
            <w:r w:rsidR="005E44FD" w:rsidRPr="000C313C">
              <w:rPr>
                <w:rStyle w:val="Hyperlink"/>
                <w:noProof/>
              </w:rPr>
              <w:t>References</w:t>
            </w:r>
            <w:r w:rsidR="005E44FD">
              <w:rPr>
                <w:noProof/>
                <w:webHidden/>
              </w:rPr>
              <w:tab/>
            </w:r>
            <w:r w:rsidR="005E44FD">
              <w:rPr>
                <w:noProof/>
                <w:webHidden/>
              </w:rPr>
              <w:fldChar w:fldCharType="begin"/>
            </w:r>
            <w:r w:rsidR="005E44FD">
              <w:rPr>
                <w:noProof/>
                <w:webHidden/>
              </w:rPr>
              <w:instrText xml:space="preserve"> PAGEREF _Toc164854670 \h </w:instrText>
            </w:r>
            <w:r w:rsidR="005E44FD">
              <w:rPr>
                <w:noProof/>
                <w:webHidden/>
              </w:rPr>
            </w:r>
            <w:r w:rsidR="005E44FD">
              <w:rPr>
                <w:noProof/>
                <w:webHidden/>
              </w:rPr>
              <w:fldChar w:fldCharType="separate"/>
            </w:r>
            <w:r w:rsidR="005E44FD">
              <w:rPr>
                <w:noProof/>
                <w:webHidden/>
              </w:rPr>
              <w:t>137</w:t>
            </w:r>
            <w:r w:rsidR="005E44FD">
              <w:rPr>
                <w:noProof/>
                <w:webHidden/>
              </w:rPr>
              <w:fldChar w:fldCharType="end"/>
            </w:r>
          </w:hyperlink>
        </w:p>
        <w:p w14:paraId="6EA1119C" w14:textId="62B1A5E0" w:rsidR="005E44FD" w:rsidRDefault="00984B74">
          <w:pPr>
            <w:pStyle w:val="TOC1"/>
            <w:tabs>
              <w:tab w:val="right" w:leader="dot" w:pos="9016"/>
            </w:tabs>
            <w:rPr>
              <w:rFonts w:asciiTheme="minorHAnsi" w:eastAsiaTheme="minorEastAsia" w:hAnsiTheme="minorHAnsi"/>
              <w:noProof/>
              <w:kern w:val="2"/>
              <w:lang w:eastAsia="en-GB"/>
              <w14:ligatures w14:val="standardContextual"/>
            </w:rPr>
          </w:pPr>
          <w:hyperlink w:anchor="_Toc164854671" w:history="1">
            <w:r w:rsidR="005E44FD" w:rsidRPr="000C313C">
              <w:rPr>
                <w:rStyle w:val="Hyperlink"/>
                <w:b/>
                <w:bCs/>
                <w:noProof/>
              </w:rPr>
              <w:t>Appendices</w:t>
            </w:r>
            <w:r w:rsidR="005E44FD">
              <w:rPr>
                <w:noProof/>
                <w:webHidden/>
              </w:rPr>
              <w:tab/>
            </w:r>
            <w:r w:rsidR="005E44FD">
              <w:rPr>
                <w:noProof/>
                <w:webHidden/>
              </w:rPr>
              <w:fldChar w:fldCharType="begin"/>
            </w:r>
            <w:r w:rsidR="005E44FD">
              <w:rPr>
                <w:noProof/>
                <w:webHidden/>
              </w:rPr>
              <w:instrText xml:space="preserve"> PAGEREF _Toc164854671 \h </w:instrText>
            </w:r>
            <w:r w:rsidR="005E44FD">
              <w:rPr>
                <w:noProof/>
                <w:webHidden/>
              </w:rPr>
            </w:r>
            <w:r w:rsidR="005E44FD">
              <w:rPr>
                <w:noProof/>
                <w:webHidden/>
              </w:rPr>
              <w:fldChar w:fldCharType="separate"/>
            </w:r>
            <w:r w:rsidR="005E44FD">
              <w:rPr>
                <w:noProof/>
                <w:webHidden/>
              </w:rPr>
              <w:t>140</w:t>
            </w:r>
            <w:r w:rsidR="005E44FD">
              <w:rPr>
                <w:noProof/>
                <w:webHidden/>
              </w:rPr>
              <w:fldChar w:fldCharType="end"/>
            </w:r>
          </w:hyperlink>
        </w:p>
        <w:p w14:paraId="3DBD4DD6" w14:textId="342D761F" w:rsidR="008771BF" w:rsidRDefault="008771BF">
          <w:r>
            <w:rPr>
              <w:b/>
              <w:bCs/>
              <w:noProof/>
            </w:rPr>
            <w:fldChar w:fldCharType="end"/>
          </w:r>
        </w:p>
      </w:sdtContent>
    </w:sdt>
    <w:p w14:paraId="0625CF93" w14:textId="7A1B4CDF" w:rsidR="0052317F" w:rsidRDefault="0052317F">
      <w:pPr>
        <w:rPr>
          <w:rStyle w:val="Strong"/>
          <w:rFonts w:eastAsiaTheme="majorEastAsia" w:cs="Arial"/>
          <w:sz w:val="32"/>
          <w:szCs w:val="32"/>
        </w:rPr>
      </w:pPr>
    </w:p>
    <w:p w14:paraId="052950B0" w14:textId="77777777" w:rsidR="001658A4" w:rsidRDefault="001658A4">
      <w:pPr>
        <w:rPr>
          <w:rStyle w:val="Strong"/>
          <w:rFonts w:eastAsiaTheme="majorEastAsia" w:cs="Arial"/>
          <w:sz w:val="32"/>
          <w:szCs w:val="32"/>
        </w:rPr>
      </w:pPr>
    </w:p>
    <w:p w14:paraId="62D08F53" w14:textId="77777777" w:rsidR="001658A4" w:rsidRDefault="001658A4">
      <w:pPr>
        <w:rPr>
          <w:rStyle w:val="Strong"/>
          <w:rFonts w:eastAsiaTheme="majorEastAsia" w:cs="Arial"/>
          <w:sz w:val="32"/>
          <w:szCs w:val="32"/>
        </w:rPr>
      </w:pPr>
    </w:p>
    <w:p w14:paraId="1E58193F" w14:textId="77777777" w:rsidR="001658A4" w:rsidRDefault="001658A4">
      <w:pPr>
        <w:rPr>
          <w:rStyle w:val="Strong"/>
          <w:rFonts w:eastAsiaTheme="majorEastAsia" w:cs="Arial"/>
          <w:sz w:val="32"/>
          <w:szCs w:val="32"/>
        </w:rPr>
      </w:pPr>
    </w:p>
    <w:p w14:paraId="66F95AC4" w14:textId="77777777" w:rsidR="001658A4" w:rsidRDefault="001658A4">
      <w:pPr>
        <w:rPr>
          <w:rStyle w:val="Strong"/>
          <w:rFonts w:eastAsiaTheme="majorEastAsia" w:cs="Arial"/>
          <w:sz w:val="32"/>
          <w:szCs w:val="32"/>
        </w:rPr>
      </w:pPr>
    </w:p>
    <w:p w14:paraId="702900BB" w14:textId="77777777" w:rsidR="001658A4" w:rsidRDefault="001658A4">
      <w:pPr>
        <w:rPr>
          <w:rStyle w:val="Strong"/>
          <w:rFonts w:eastAsiaTheme="majorEastAsia" w:cs="Arial"/>
          <w:sz w:val="32"/>
          <w:szCs w:val="32"/>
        </w:rPr>
      </w:pPr>
    </w:p>
    <w:p w14:paraId="0645DE96" w14:textId="77777777" w:rsidR="001658A4" w:rsidRDefault="001658A4">
      <w:pPr>
        <w:rPr>
          <w:rStyle w:val="Strong"/>
          <w:rFonts w:eastAsiaTheme="majorEastAsia" w:cs="Arial"/>
          <w:sz w:val="32"/>
          <w:szCs w:val="32"/>
        </w:rPr>
      </w:pPr>
    </w:p>
    <w:p w14:paraId="3E53D67C" w14:textId="77777777" w:rsidR="001658A4" w:rsidRDefault="001658A4">
      <w:pPr>
        <w:rPr>
          <w:rStyle w:val="Strong"/>
          <w:rFonts w:eastAsiaTheme="majorEastAsia" w:cs="Arial"/>
          <w:sz w:val="32"/>
          <w:szCs w:val="32"/>
        </w:rPr>
      </w:pPr>
    </w:p>
    <w:p w14:paraId="027D46B1" w14:textId="77777777" w:rsidR="001658A4" w:rsidRDefault="001658A4">
      <w:pPr>
        <w:rPr>
          <w:rStyle w:val="Strong"/>
          <w:rFonts w:eastAsiaTheme="majorEastAsia" w:cs="Arial"/>
          <w:sz w:val="32"/>
          <w:szCs w:val="32"/>
        </w:rPr>
      </w:pPr>
    </w:p>
    <w:p w14:paraId="659A863F" w14:textId="77777777" w:rsidR="001658A4" w:rsidRDefault="001658A4">
      <w:pPr>
        <w:rPr>
          <w:rStyle w:val="Strong"/>
          <w:rFonts w:eastAsiaTheme="majorEastAsia" w:cs="Arial"/>
          <w:sz w:val="32"/>
          <w:szCs w:val="32"/>
        </w:rPr>
      </w:pPr>
    </w:p>
    <w:p w14:paraId="03DB4E80" w14:textId="77777777" w:rsidR="001658A4" w:rsidRDefault="001658A4">
      <w:pPr>
        <w:rPr>
          <w:rStyle w:val="Strong"/>
          <w:rFonts w:eastAsiaTheme="majorEastAsia" w:cs="Arial"/>
          <w:sz w:val="32"/>
          <w:szCs w:val="32"/>
        </w:rPr>
      </w:pPr>
    </w:p>
    <w:p w14:paraId="1FDC5F6E" w14:textId="77777777" w:rsidR="001658A4" w:rsidRDefault="001658A4">
      <w:pPr>
        <w:rPr>
          <w:rStyle w:val="Strong"/>
          <w:rFonts w:eastAsiaTheme="majorEastAsia" w:cs="Arial"/>
          <w:sz w:val="32"/>
          <w:szCs w:val="32"/>
        </w:rPr>
      </w:pPr>
    </w:p>
    <w:p w14:paraId="28CC6874" w14:textId="77777777" w:rsidR="001658A4" w:rsidRDefault="001658A4">
      <w:pPr>
        <w:rPr>
          <w:rStyle w:val="Strong"/>
          <w:rFonts w:eastAsiaTheme="majorEastAsia" w:cs="Arial"/>
          <w:sz w:val="32"/>
          <w:szCs w:val="32"/>
        </w:rPr>
      </w:pPr>
    </w:p>
    <w:p w14:paraId="1C6A7E37" w14:textId="77777777" w:rsidR="001658A4" w:rsidRDefault="001658A4">
      <w:pPr>
        <w:rPr>
          <w:rStyle w:val="Strong"/>
          <w:rFonts w:eastAsiaTheme="majorEastAsia" w:cs="Arial"/>
          <w:sz w:val="32"/>
          <w:szCs w:val="32"/>
        </w:rPr>
      </w:pPr>
    </w:p>
    <w:p w14:paraId="1A2A5142" w14:textId="77777777" w:rsidR="001658A4" w:rsidRDefault="001658A4">
      <w:pPr>
        <w:rPr>
          <w:rStyle w:val="Strong"/>
          <w:rFonts w:eastAsiaTheme="majorEastAsia" w:cs="Arial"/>
          <w:sz w:val="32"/>
          <w:szCs w:val="32"/>
        </w:rPr>
      </w:pPr>
    </w:p>
    <w:p w14:paraId="03960CA7" w14:textId="77777777" w:rsidR="001658A4" w:rsidRDefault="001658A4">
      <w:pPr>
        <w:rPr>
          <w:rStyle w:val="Strong"/>
          <w:rFonts w:eastAsiaTheme="majorEastAsia" w:cs="Arial"/>
          <w:sz w:val="32"/>
          <w:szCs w:val="32"/>
        </w:rPr>
      </w:pPr>
    </w:p>
    <w:p w14:paraId="0967DDB3" w14:textId="77777777" w:rsidR="001658A4" w:rsidRDefault="001658A4">
      <w:pPr>
        <w:rPr>
          <w:rStyle w:val="Strong"/>
          <w:rFonts w:eastAsiaTheme="majorEastAsia" w:cs="Arial"/>
          <w:sz w:val="32"/>
          <w:szCs w:val="32"/>
        </w:rPr>
      </w:pPr>
    </w:p>
    <w:p w14:paraId="580DAA01" w14:textId="77777777" w:rsidR="001658A4" w:rsidRDefault="001658A4">
      <w:pPr>
        <w:rPr>
          <w:rStyle w:val="Strong"/>
          <w:rFonts w:eastAsiaTheme="majorEastAsia" w:cs="Arial"/>
          <w:sz w:val="32"/>
          <w:szCs w:val="32"/>
        </w:rPr>
      </w:pPr>
    </w:p>
    <w:p w14:paraId="7E5E4A56" w14:textId="77777777" w:rsidR="001658A4" w:rsidRDefault="001658A4">
      <w:pPr>
        <w:rPr>
          <w:rStyle w:val="Strong"/>
          <w:rFonts w:eastAsiaTheme="majorEastAsia" w:cs="Arial"/>
          <w:sz w:val="32"/>
          <w:szCs w:val="32"/>
        </w:rPr>
      </w:pPr>
    </w:p>
    <w:p w14:paraId="2F611271" w14:textId="77777777" w:rsidR="001658A4" w:rsidRDefault="001658A4">
      <w:pPr>
        <w:rPr>
          <w:rStyle w:val="Strong"/>
          <w:rFonts w:eastAsiaTheme="majorEastAsia" w:cs="Arial"/>
          <w:sz w:val="32"/>
          <w:szCs w:val="32"/>
        </w:rPr>
      </w:pPr>
    </w:p>
    <w:p w14:paraId="0C1D64F8" w14:textId="77777777" w:rsidR="001658A4" w:rsidRDefault="001658A4">
      <w:pPr>
        <w:rPr>
          <w:rStyle w:val="Strong"/>
          <w:rFonts w:eastAsiaTheme="majorEastAsia" w:cs="Arial"/>
          <w:sz w:val="32"/>
          <w:szCs w:val="32"/>
        </w:rPr>
      </w:pPr>
    </w:p>
    <w:p w14:paraId="4BE5714F" w14:textId="77777777" w:rsidR="001658A4" w:rsidRDefault="001658A4">
      <w:pPr>
        <w:rPr>
          <w:rStyle w:val="Strong"/>
          <w:rFonts w:eastAsiaTheme="majorEastAsia" w:cs="Arial"/>
          <w:sz w:val="32"/>
          <w:szCs w:val="32"/>
        </w:rPr>
      </w:pPr>
    </w:p>
    <w:p w14:paraId="163880A6" w14:textId="35D67B66" w:rsidR="00B173BF" w:rsidRDefault="000B4B24" w:rsidP="008A4C27">
      <w:pPr>
        <w:pStyle w:val="Heading1"/>
        <w:rPr>
          <w:rStyle w:val="Strong"/>
          <w:rFonts w:cs="Arial"/>
        </w:rPr>
      </w:pPr>
      <w:bookmarkStart w:id="0" w:name="_Toc164854596"/>
      <w:r>
        <w:rPr>
          <w:rStyle w:val="Strong"/>
          <w:rFonts w:cs="Arial"/>
        </w:rPr>
        <w:lastRenderedPageBreak/>
        <w:t>Table of</w:t>
      </w:r>
      <w:r w:rsidR="00CF5699">
        <w:rPr>
          <w:rStyle w:val="Strong"/>
          <w:rFonts w:cs="Arial"/>
        </w:rPr>
        <w:t xml:space="preserve"> </w:t>
      </w:r>
      <w:r w:rsidR="001658A4">
        <w:rPr>
          <w:rStyle w:val="Strong"/>
          <w:rFonts w:cs="Arial"/>
        </w:rPr>
        <w:t xml:space="preserve">Content </w:t>
      </w:r>
      <w:r w:rsidR="00CF5699">
        <w:rPr>
          <w:rStyle w:val="Strong"/>
          <w:rFonts w:cs="Arial"/>
        </w:rPr>
        <w:t>Tables</w:t>
      </w:r>
      <w:bookmarkEnd w:id="0"/>
      <w:r w:rsidR="00CF5699">
        <w:rPr>
          <w:rStyle w:val="Strong"/>
          <w:rFonts w:cs="Arial"/>
        </w:rPr>
        <w:t xml:space="preserve"> </w:t>
      </w:r>
    </w:p>
    <w:p w14:paraId="05A5BDC2" w14:textId="77777777" w:rsidR="00CF5699" w:rsidRPr="00CF5699" w:rsidRDefault="00CF5699" w:rsidP="00CF5699"/>
    <w:p w14:paraId="747283C8" w14:textId="46BE8178" w:rsidR="00C56E02" w:rsidRDefault="000B4B24">
      <w:pPr>
        <w:pStyle w:val="TableofFigures"/>
        <w:tabs>
          <w:tab w:val="right" w:leader="dot" w:pos="9016"/>
        </w:tabs>
        <w:rPr>
          <w:rFonts w:asciiTheme="minorHAnsi" w:eastAsiaTheme="minorEastAsia" w:hAnsiTheme="minorHAnsi"/>
          <w:noProof/>
          <w:kern w:val="2"/>
          <w:lang w:eastAsia="en-GB"/>
          <w14:ligatures w14:val="standardContextual"/>
        </w:rPr>
      </w:pPr>
      <w:r>
        <w:rPr>
          <w:rStyle w:val="Strong"/>
          <w:rFonts w:cs="Arial"/>
        </w:rPr>
        <w:fldChar w:fldCharType="begin"/>
      </w:r>
      <w:r>
        <w:rPr>
          <w:rStyle w:val="Strong"/>
          <w:rFonts w:cs="Arial"/>
        </w:rPr>
        <w:instrText xml:space="preserve"> TOC \h \z \c "Table" </w:instrText>
      </w:r>
      <w:r>
        <w:rPr>
          <w:rStyle w:val="Strong"/>
          <w:rFonts w:cs="Arial"/>
        </w:rPr>
        <w:fldChar w:fldCharType="separate"/>
      </w:r>
      <w:hyperlink w:anchor="_Toc164852882" w:history="1">
        <w:r w:rsidR="00C56E02" w:rsidRPr="000A64EB">
          <w:rPr>
            <w:rStyle w:val="Hyperlink"/>
            <w:noProof/>
          </w:rPr>
          <w:t>Table 1 Pump Delivery Flow Rates Factors</w:t>
        </w:r>
        <w:r w:rsidR="00C56E02">
          <w:rPr>
            <w:noProof/>
            <w:webHidden/>
          </w:rPr>
          <w:tab/>
        </w:r>
        <w:r w:rsidR="00C56E02">
          <w:rPr>
            <w:noProof/>
            <w:webHidden/>
          </w:rPr>
          <w:fldChar w:fldCharType="begin"/>
        </w:r>
        <w:r w:rsidR="00C56E02">
          <w:rPr>
            <w:noProof/>
            <w:webHidden/>
          </w:rPr>
          <w:instrText xml:space="preserve"> PAGEREF _Toc164852882 \h </w:instrText>
        </w:r>
        <w:r w:rsidR="00C56E02">
          <w:rPr>
            <w:noProof/>
            <w:webHidden/>
          </w:rPr>
        </w:r>
        <w:r w:rsidR="00C56E02">
          <w:rPr>
            <w:noProof/>
            <w:webHidden/>
          </w:rPr>
          <w:fldChar w:fldCharType="separate"/>
        </w:r>
        <w:r w:rsidR="00C56E02">
          <w:rPr>
            <w:noProof/>
            <w:webHidden/>
          </w:rPr>
          <w:t>50</w:t>
        </w:r>
        <w:r w:rsidR="00C56E02">
          <w:rPr>
            <w:noProof/>
            <w:webHidden/>
          </w:rPr>
          <w:fldChar w:fldCharType="end"/>
        </w:r>
      </w:hyperlink>
    </w:p>
    <w:p w14:paraId="6836831E" w14:textId="1C0D2A82" w:rsidR="00C56E02" w:rsidRDefault="00984B74">
      <w:pPr>
        <w:pStyle w:val="TableofFigures"/>
        <w:tabs>
          <w:tab w:val="right" w:leader="dot" w:pos="9016"/>
        </w:tabs>
        <w:rPr>
          <w:rFonts w:asciiTheme="minorHAnsi" w:eastAsiaTheme="minorEastAsia" w:hAnsiTheme="minorHAnsi"/>
          <w:noProof/>
          <w:kern w:val="2"/>
          <w:lang w:eastAsia="en-GB"/>
          <w14:ligatures w14:val="standardContextual"/>
        </w:rPr>
      </w:pPr>
      <w:hyperlink w:anchor="_Toc164852883" w:history="1">
        <w:r w:rsidR="00C56E02" w:rsidRPr="000A64EB">
          <w:rPr>
            <w:rStyle w:val="Hyperlink"/>
            <w:noProof/>
          </w:rPr>
          <w:t>Table 2 Types of Pressure Transmitters</w:t>
        </w:r>
        <w:r w:rsidR="00C56E02">
          <w:rPr>
            <w:noProof/>
            <w:webHidden/>
          </w:rPr>
          <w:tab/>
        </w:r>
        <w:r w:rsidR="00C56E02">
          <w:rPr>
            <w:noProof/>
            <w:webHidden/>
          </w:rPr>
          <w:fldChar w:fldCharType="begin"/>
        </w:r>
        <w:r w:rsidR="00C56E02">
          <w:rPr>
            <w:noProof/>
            <w:webHidden/>
          </w:rPr>
          <w:instrText xml:space="preserve"> PAGEREF _Toc164852883 \h </w:instrText>
        </w:r>
        <w:r w:rsidR="00C56E02">
          <w:rPr>
            <w:noProof/>
            <w:webHidden/>
          </w:rPr>
        </w:r>
        <w:r w:rsidR="00C56E02">
          <w:rPr>
            <w:noProof/>
            <w:webHidden/>
          </w:rPr>
          <w:fldChar w:fldCharType="separate"/>
        </w:r>
        <w:r w:rsidR="00C56E02">
          <w:rPr>
            <w:noProof/>
            <w:webHidden/>
          </w:rPr>
          <w:t>65</w:t>
        </w:r>
        <w:r w:rsidR="00C56E02">
          <w:rPr>
            <w:noProof/>
            <w:webHidden/>
          </w:rPr>
          <w:fldChar w:fldCharType="end"/>
        </w:r>
      </w:hyperlink>
    </w:p>
    <w:p w14:paraId="0E5112A8" w14:textId="62903897" w:rsidR="00C56E02" w:rsidRDefault="00984B74">
      <w:pPr>
        <w:pStyle w:val="TableofFigures"/>
        <w:tabs>
          <w:tab w:val="right" w:leader="dot" w:pos="9016"/>
        </w:tabs>
        <w:rPr>
          <w:rFonts w:asciiTheme="minorHAnsi" w:eastAsiaTheme="minorEastAsia" w:hAnsiTheme="minorHAnsi"/>
          <w:noProof/>
          <w:kern w:val="2"/>
          <w:lang w:eastAsia="en-GB"/>
          <w14:ligatures w14:val="standardContextual"/>
        </w:rPr>
      </w:pPr>
      <w:hyperlink w:anchor="_Toc164852884" w:history="1">
        <w:r w:rsidR="00C56E02" w:rsidRPr="000A64EB">
          <w:rPr>
            <w:rStyle w:val="Hyperlink"/>
            <w:noProof/>
          </w:rPr>
          <w:t>Table 3 Tyoes of water Storage Tanks</w:t>
        </w:r>
        <w:r w:rsidR="00C56E02">
          <w:rPr>
            <w:noProof/>
            <w:webHidden/>
          </w:rPr>
          <w:tab/>
        </w:r>
        <w:r w:rsidR="00C56E02">
          <w:rPr>
            <w:noProof/>
            <w:webHidden/>
          </w:rPr>
          <w:fldChar w:fldCharType="begin"/>
        </w:r>
        <w:r w:rsidR="00C56E02">
          <w:rPr>
            <w:noProof/>
            <w:webHidden/>
          </w:rPr>
          <w:instrText xml:space="preserve"> PAGEREF _Toc164852884 \h </w:instrText>
        </w:r>
        <w:r w:rsidR="00C56E02">
          <w:rPr>
            <w:noProof/>
            <w:webHidden/>
          </w:rPr>
        </w:r>
        <w:r w:rsidR="00C56E02">
          <w:rPr>
            <w:noProof/>
            <w:webHidden/>
          </w:rPr>
          <w:fldChar w:fldCharType="separate"/>
        </w:r>
        <w:r w:rsidR="00C56E02">
          <w:rPr>
            <w:noProof/>
            <w:webHidden/>
          </w:rPr>
          <w:t>68</w:t>
        </w:r>
        <w:r w:rsidR="00C56E02">
          <w:rPr>
            <w:noProof/>
            <w:webHidden/>
          </w:rPr>
          <w:fldChar w:fldCharType="end"/>
        </w:r>
      </w:hyperlink>
    </w:p>
    <w:p w14:paraId="57457B11" w14:textId="199E6377" w:rsidR="00C56E02" w:rsidRDefault="00984B74">
      <w:pPr>
        <w:pStyle w:val="TableofFigures"/>
        <w:tabs>
          <w:tab w:val="right" w:leader="dot" w:pos="9016"/>
        </w:tabs>
        <w:rPr>
          <w:rFonts w:asciiTheme="minorHAnsi" w:eastAsiaTheme="minorEastAsia" w:hAnsiTheme="minorHAnsi"/>
          <w:noProof/>
          <w:kern w:val="2"/>
          <w:lang w:eastAsia="en-GB"/>
          <w14:ligatures w14:val="standardContextual"/>
        </w:rPr>
      </w:pPr>
      <w:hyperlink w:anchor="_Toc164852885" w:history="1">
        <w:r w:rsidR="00C56E02" w:rsidRPr="000A64EB">
          <w:rPr>
            <w:rStyle w:val="Hyperlink"/>
            <w:noProof/>
          </w:rPr>
          <w:t>Table 4 Project Standards</w:t>
        </w:r>
        <w:r w:rsidR="00C56E02">
          <w:rPr>
            <w:noProof/>
            <w:webHidden/>
          </w:rPr>
          <w:tab/>
        </w:r>
        <w:r w:rsidR="00C56E02">
          <w:rPr>
            <w:noProof/>
            <w:webHidden/>
          </w:rPr>
          <w:fldChar w:fldCharType="begin"/>
        </w:r>
        <w:r w:rsidR="00C56E02">
          <w:rPr>
            <w:noProof/>
            <w:webHidden/>
          </w:rPr>
          <w:instrText xml:space="preserve"> PAGEREF _Toc164852885 \h </w:instrText>
        </w:r>
        <w:r w:rsidR="00C56E02">
          <w:rPr>
            <w:noProof/>
            <w:webHidden/>
          </w:rPr>
        </w:r>
        <w:r w:rsidR="00C56E02">
          <w:rPr>
            <w:noProof/>
            <w:webHidden/>
          </w:rPr>
          <w:fldChar w:fldCharType="separate"/>
        </w:r>
        <w:r w:rsidR="00C56E02">
          <w:rPr>
            <w:noProof/>
            <w:webHidden/>
          </w:rPr>
          <w:t>104</w:t>
        </w:r>
        <w:r w:rsidR="00C56E02">
          <w:rPr>
            <w:noProof/>
            <w:webHidden/>
          </w:rPr>
          <w:fldChar w:fldCharType="end"/>
        </w:r>
      </w:hyperlink>
    </w:p>
    <w:p w14:paraId="33FE5726" w14:textId="1F8F1252" w:rsidR="00B173BF" w:rsidRDefault="000B4B24">
      <w:pPr>
        <w:rPr>
          <w:rStyle w:val="Strong"/>
          <w:rFonts w:eastAsiaTheme="majorEastAsia" w:cs="Arial"/>
          <w:sz w:val="32"/>
          <w:szCs w:val="32"/>
        </w:rPr>
      </w:pPr>
      <w:r>
        <w:rPr>
          <w:rStyle w:val="Strong"/>
          <w:rFonts w:cs="Arial"/>
        </w:rPr>
        <w:fldChar w:fldCharType="end"/>
      </w:r>
      <w:r w:rsidR="00B173BF">
        <w:rPr>
          <w:rStyle w:val="Strong"/>
          <w:rFonts w:cs="Arial"/>
        </w:rPr>
        <w:br w:type="page"/>
      </w:r>
    </w:p>
    <w:p w14:paraId="6FD95A06" w14:textId="3630E842" w:rsidR="00BD1A0E" w:rsidRDefault="00BD1A0E" w:rsidP="00BD1A0E">
      <w:pPr>
        <w:pStyle w:val="Heading1"/>
        <w:rPr>
          <w:rStyle w:val="Strong"/>
          <w:rFonts w:cs="Arial"/>
        </w:rPr>
      </w:pPr>
      <w:bookmarkStart w:id="1" w:name="_Toc164854597"/>
      <w:r>
        <w:rPr>
          <w:rStyle w:val="Strong"/>
          <w:rFonts w:cs="Arial"/>
        </w:rPr>
        <w:lastRenderedPageBreak/>
        <w:t>Table Of Figures</w:t>
      </w:r>
      <w:bookmarkEnd w:id="1"/>
    </w:p>
    <w:p w14:paraId="6AD6826B" w14:textId="77777777" w:rsidR="00BD1A0E" w:rsidRDefault="00BD1A0E">
      <w:pPr>
        <w:pStyle w:val="TableofFigures"/>
        <w:tabs>
          <w:tab w:val="right" w:leader="dot" w:pos="9016"/>
        </w:tabs>
        <w:rPr>
          <w:rStyle w:val="Strong"/>
          <w:rFonts w:cs="Arial"/>
        </w:rPr>
      </w:pPr>
    </w:p>
    <w:p w14:paraId="7EEB5767" w14:textId="77777777" w:rsidR="00BD1A0E" w:rsidRDefault="00BD1A0E">
      <w:pPr>
        <w:pStyle w:val="TableofFigures"/>
        <w:tabs>
          <w:tab w:val="right" w:leader="dot" w:pos="9016"/>
        </w:tabs>
        <w:rPr>
          <w:rStyle w:val="Strong"/>
          <w:rFonts w:cs="Arial"/>
        </w:rPr>
      </w:pPr>
    </w:p>
    <w:p w14:paraId="64D01A77" w14:textId="2FE527A2" w:rsidR="00273496" w:rsidRDefault="00BD1A0E">
      <w:pPr>
        <w:pStyle w:val="TableofFigures"/>
        <w:tabs>
          <w:tab w:val="right" w:leader="dot" w:pos="9016"/>
        </w:tabs>
        <w:rPr>
          <w:rFonts w:asciiTheme="minorHAnsi" w:eastAsiaTheme="minorEastAsia" w:hAnsiTheme="minorHAnsi"/>
          <w:noProof/>
          <w:kern w:val="2"/>
          <w:lang w:eastAsia="en-GB"/>
          <w14:ligatures w14:val="standardContextual"/>
        </w:rPr>
      </w:pPr>
      <w:r>
        <w:rPr>
          <w:rStyle w:val="Strong"/>
          <w:rFonts w:cs="Arial"/>
        </w:rPr>
        <w:fldChar w:fldCharType="begin"/>
      </w:r>
      <w:r>
        <w:rPr>
          <w:rStyle w:val="Strong"/>
          <w:rFonts w:cs="Arial"/>
        </w:rPr>
        <w:instrText xml:space="preserve"> TOC \h \z \c "Figure" </w:instrText>
      </w:r>
      <w:r>
        <w:rPr>
          <w:rStyle w:val="Strong"/>
          <w:rFonts w:cs="Arial"/>
        </w:rPr>
        <w:fldChar w:fldCharType="separate"/>
      </w:r>
      <w:hyperlink r:id="rId10" w:anchor="_Toc164854374" w:history="1">
        <w:r w:rsidR="00273496" w:rsidRPr="00CA27D8">
          <w:rPr>
            <w:rStyle w:val="Hyperlink"/>
            <w:noProof/>
          </w:rPr>
          <w:t>Figure 1 Tata Steel PorT Talbot [41]</w:t>
        </w:r>
        <w:r w:rsidR="00273496">
          <w:rPr>
            <w:noProof/>
            <w:webHidden/>
          </w:rPr>
          <w:tab/>
        </w:r>
        <w:r w:rsidR="00273496">
          <w:rPr>
            <w:noProof/>
            <w:webHidden/>
          </w:rPr>
          <w:fldChar w:fldCharType="begin"/>
        </w:r>
        <w:r w:rsidR="00273496">
          <w:rPr>
            <w:noProof/>
            <w:webHidden/>
          </w:rPr>
          <w:instrText xml:space="preserve"> PAGEREF _Toc164854374 \h </w:instrText>
        </w:r>
        <w:r w:rsidR="00273496">
          <w:rPr>
            <w:noProof/>
            <w:webHidden/>
          </w:rPr>
        </w:r>
        <w:r w:rsidR="00273496">
          <w:rPr>
            <w:noProof/>
            <w:webHidden/>
          </w:rPr>
          <w:fldChar w:fldCharType="separate"/>
        </w:r>
        <w:r w:rsidR="00273496">
          <w:rPr>
            <w:noProof/>
            <w:webHidden/>
          </w:rPr>
          <w:t>11</w:t>
        </w:r>
        <w:r w:rsidR="00273496">
          <w:rPr>
            <w:noProof/>
            <w:webHidden/>
          </w:rPr>
          <w:fldChar w:fldCharType="end"/>
        </w:r>
      </w:hyperlink>
    </w:p>
    <w:p w14:paraId="1E9434EB" w14:textId="07C56469" w:rsidR="00273496" w:rsidRDefault="00984B74">
      <w:pPr>
        <w:pStyle w:val="TableofFigures"/>
        <w:tabs>
          <w:tab w:val="right" w:leader="dot" w:pos="9016"/>
        </w:tabs>
        <w:rPr>
          <w:rFonts w:asciiTheme="minorHAnsi" w:eastAsiaTheme="minorEastAsia" w:hAnsiTheme="minorHAnsi"/>
          <w:noProof/>
          <w:kern w:val="2"/>
          <w:lang w:eastAsia="en-GB"/>
          <w14:ligatures w14:val="standardContextual"/>
        </w:rPr>
      </w:pPr>
      <w:hyperlink r:id="rId11" w:anchor="_Toc164854375" w:history="1">
        <w:r w:rsidR="00273496" w:rsidRPr="00CA27D8">
          <w:rPr>
            <w:rStyle w:val="Hyperlink"/>
            <w:noProof/>
          </w:rPr>
          <w:t>Figure 2 Port Talbot Layout</w:t>
        </w:r>
        <w:r w:rsidR="00273496">
          <w:rPr>
            <w:noProof/>
            <w:webHidden/>
          </w:rPr>
          <w:tab/>
        </w:r>
        <w:r w:rsidR="00273496">
          <w:rPr>
            <w:noProof/>
            <w:webHidden/>
          </w:rPr>
          <w:fldChar w:fldCharType="begin"/>
        </w:r>
        <w:r w:rsidR="00273496">
          <w:rPr>
            <w:noProof/>
            <w:webHidden/>
          </w:rPr>
          <w:instrText xml:space="preserve"> PAGEREF _Toc164854375 \h </w:instrText>
        </w:r>
        <w:r w:rsidR="00273496">
          <w:rPr>
            <w:noProof/>
            <w:webHidden/>
          </w:rPr>
        </w:r>
        <w:r w:rsidR="00273496">
          <w:rPr>
            <w:noProof/>
            <w:webHidden/>
          </w:rPr>
          <w:fldChar w:fldCharType="separate"/>
        </w:r>
        <w:r w:rsidR="00273496">
          <w:rPr>
            <w:noProof/>
            <w:webHidden/>
          </w:rPr>
          <w:t>13</w:t>
        </w:r>
        <w:r w:rsidR="00273496">
          <w:rPr>
            <w:noProof/>
            <w:webHidden/>
          </w:rPr>
          <w:fldChar w:fldCharType="end"/>
        </w:r>
      </w:hyperlink>
    </w:p>
    <w:p w14:paraId="36BEE2EE" w14:textId="592E8B29" w:rsidR="00273496" w:rsidRDefault="00984B74">
      <w:pPr>
        <w:pStyle w:val="TableofFigures"/>
        <w:tabs>
          <w:tab w:val="right" w:leader="dot" w:pos="9016"/>
        </w:tabs>
        <w:rPr>
          <w:rFonts w:asciiTheme="minorHAnsi" w:eastAsiaTheme="minorEastAsia" w:hAnsiTheme="minorHAnsi"/>
          <w:noProof/>
          <w:kern w:val="2"/>
          <w:lang w:eastAsia="en-GB"/>
          <w14:ligatures w14:val="standardContextual"/>
        </w:rPr>
      </w:pPr>
      <w:hyperlink r:id="rId12" w:anchor="_Toc164854376" w:history="1">
        <w:r w:rsidR="00273496" w:rsidRPr="00CA27D8">
          <w:rPr>
            <w:rStyle w:val="Hyperlink"/>
            <w:noProof/>
          </w:rPr>
          <w:t>Figure 3 Continous Caster Process</w:t>
        </w:r>
        <w:r w:rsidR="00273496">
          <w:rPr>
            <w:noProof/>
            <w:webHidden/>
          </w:rPr>
          <w:tab/>
        </w:r>
        <w:r w:rsidR="00273496">
          <w:rPr>
            <w:noProof/>
            <w:webHidden/>
          </w:rPr>
          <w:fldChar w:fldCharType="begin"/>
        </w:r>
        <w:r w:rsidR="00273496">
          <w:rPr>
            <w:noProof/>
            <w:webHidden/>
          </w:rPr>
          <w:instrText xml:space="preserve"> PAGEREF _Toc164854376 \h </w:instrText>
        </w:r>
        <w:r w:rsidR="00273496">
          <w:rPr>
            <w:noProof/>
            <w:webHidden/>
          </w:rPr>
        </w:r>
        <w:r w:rsidR="00273496">
          <w:rPr>
            <w:noProof/>
            <w:webHidden/>
          </w:rPr>
          <w:fldChar w:fldCharType="separate"/>
        </w:r>
        <w:r w:rsidR="00273496">
          <w:rPr>
            <w:noProof/>
            <w:webHidden/>
          </w:rPr>
          <w:t>14</w:t>
        </w:r>
        <w:r w:rsidR="00273496">
          <w:rPr>
            <w:noProof/>
            <w:webHidden/>
          </w:rPr>
          <w:fldChar w:fldCharType="end"/>
        </w:r>
      </w:hyperlink>
    </w:p>
    <w:p w14:paraId="541489D8" w14:textId="33670ADA" w:rsidR="00273496" w:rsidRDefault="00984B74">
      <w:pPr>
        <w:pStyle w:val="TableofFigures"/>
        <w:tabs>
          <w:tab w:val="right" w:leader="dot" w:pos="9016"/>
        </w:tabs>
        <w:rPr>
          <w:rFonts w:asciiTheme="minorHAnsi" w:eastAsiaTheme="minorEastAsia" w:hAnsiTheme="minorHAnsi"/>
          <w:noProof/>
          <w:kern w:val="2"/>
          <w:lang w:eastAsia="en-GB"/>
          <w14:ligatures w14:val="standardContextual"/>
        </w:rPr>
      </w:pPr>
      <w:hyperlink r:id="rId13" w:anchor="_Toc164854377" w:history="1">
        <w:r w:rsidR="00273496" w:rsidRPr="00CA27D8">
          <w:rPr>
            <w:rStyle w:val="Hyperlink"/>
            <w:noProof/>
          </w:rPr>
          <w:t>Figure 4 Continous Caster Process 2</w:t>
        </w:r>
        <w:r w:rsidR="00273496">
          <w:rPr>
            <w:noProof/>
            <w:webHidden/>
          </w:rPr>
          <w:tab/>
        </w:r>
        <w:r w:rsidR="00273496">
          <w:rPr>
            <w:noProof/>
            <w:webHidden/>
          </w:rPr>
          <w:fldChar w:fldCharType="begin"/>
        </w:r>
        <w:r w:rsidR="00273496">
          <w:rPr>
            <w:noProof/>
            <w:webHidden/>
          </w:rPr>
          <w:instrText xml:space="preserve"> PAGEREF _Toc164854377 \h </w:instrText>
        </w:r>
        <w:r w:rsidR="00273496">
          <w:rPr>
            <w:noProof/>
            <w:webHidden/>
          </w:rPr>
        </w:r>
        <w:r w:rsidR="00273496">
          <w:rPr>
            <w:noProof/>
            <w:webHidden/>
          </w:rPr>
          <w:fldChar w:fldCharType="separate"/>
        </w:r>
        <w:r w:rsidR="00273496">
          <w:rPr>
            <w:noProof/>
            <w:webHidden/>
          </w:rPr>
          <w:t>15</w:t>
        </w:r>
        <w:r w:rsidR="00273496">
          <w:rPr>
            <w:noProof/>
            <w:webHidden/>
          </w:rPr>
          <w:fldChar w:fldCharType="end"/>
        </w:r>
      </w:hyperlink>
    </w:p>
    <w:p w14:paraId="32F904F4" w14:textId="66B5FC29" w:rsidR="00273496" w:rsidRDefault="00984B74">
      <w:pPr>
        <w:pStyle w:val="TableofFigures"/>
        <w:tabs>
          <w:tab w:val="right" w:leader="dot" w:pos="9016"/>
        </w:tabs>
        <w:rPr>
          <w:rFonts w:asciiTheme="minorHAnsi" w:eastAsiaTheme="minorEastAsia" w:hAnsiTheme="minorHAnsi"/>
          <w:noProof/>
          <w:kern w:val="2"/>
          <w:lang w:eastAsia="en-GB"/>
          <w14:ligatures w14:val="standardContextual"/>
        </w:rPr>
      </w:pPr>
      <w:hyperlink r:id="rId14" w:anchor="_Toc164854378" w:history="1">
        <w:r w:rsidR="00273496" w:rsidRPr="00CA27D8">
          <w:rPr>
            <w:rStyle w:val="Hyperlink"/>
            <w:noProof/>
          </w:rPr>
          <w:t>Figure 5 Continous Caster Process 3</w:t>
        </w:r>
        <w:r w:rsidR="00273496">
          <w:rPr>
            <w:noProof/>
            <w:webHidden/>
          </w:rPr>
          <w:tab/>
        </w:r>
        <w:r w:rsidR="00273496">
          <w:rPr>
            <w:noProof/>
            <w:webHidden/>
          </w:rPr>
          <w:fldChar w:fldCharType="begin"/>
        </w:r>
        <w:r w:rsidR="00273496">
          <w:rPr>
            <w:noProof/>
            <w:webHidden/>
          </w:rPr>
          <w:instrText xml:space="preserve"> PAGEREF _Toc164854378 \h </w:instrText>
        </w:r>
        <w:r w:rsidR="00273496">
          <w:rPr>
            <w:noProof/>
            <w:webHidden/>
          </w:rPr>
        </w:r>
        <w:r w:rsidR="00273496">
          <w:rPr>
            <w:noProof/>
            <w:webHidden/>
          </w:rPr>
          <w:fldChar w:fldCharType="separate"/>
        </w:r>
        <w:r w:rsidR="00273496">
          <w:rPr>
            <w:noProof/>
            <w:webHidden/>
          </w:rPr>
          <w:t>17</w:t>
        </w:r>
        <w:r w:rsidR="00273496">
          <w:rPr>
            <w:noProof/>
            <w:webHidden/>
          </w:rPr>
          <w:fldChar w:fldCharType="end"/>
        </w:r>
      </w:hyperlink>
    </w:p>
    <w:p w14:paraId="163FC42F" w14:textId="308EF1C7" w:rsidR="00273496" w:rsidRDefault="00984B74">
      <w:pPr>
        <w:pStyle w:val="TableofFigures"/>
        <w:tabs>
          <w:tab w:val="right" w:leader="dot" w:pos="9016"/>
        </w:tabs>
        <w:rPr>
          <w:rFonts w:asciiTheme="minorHAnsi" w:eastAsiaTheme="minorEastAsia" w:hAnsiTheme="minorHAnsi"/>
          <w:noProof/>
          <w:kern w:val="2"/>
          <w:lang w:eastAsia="en-GB"/>
          <w14:ligatures w14:val="standardContextual"/>
        </w:rPr>
      </w:pPr>
      <w:hyperlink r:id="rId15" w:anchor="_Toc164854379" w:history="1">
        <w:r w:rsidR="00273496" w:rsidRPr="00CA27D8">
          <w:rPr>
            <w:rStyle w:val="Hyperlink"/>
            <w:noProof/>
          </w:rPr>
          <w:t>Figure 6 Slab Cutting Torch Process</w:t>
        </w:r>
        <w:r w:rsidR="00273496">
          <w:rPr>
            <w:noProof/>
            <w:webHidden/>
          </w:rPr>
          <w:tab/>
        </w:r>
        <w:r w:rsidR="00273496">
          <w:rPr>
            <w:noProof/>
            <w:webHidden/>
          </w:rPr>
          <w:fldChar w:fldCharType="begin"/>
        </w:r>
        <w:r w:rsidR="00273496">
          <w:rPr>
            <w:noProof/>
            <w:webHidden/>
          </w:rPr>
          <w:instrText xml:space="preserve"> PAGEREF _Toc164854379 \h </w:instrText>
        </w:r>
        <w:r w:rsidR="00273496">
          <w:rPr>
            <w:noProof/>
            <w:webHidden/>
          </w:rPr>
        </w:r>
        <w:r w:rsidR="00273496">
          <w:rPr>
            <w:noProof/>
            <w:webHidden/>
          </w:rPr>
          <w:fldChar w:fldCharType="separate"/>
        </w:r>
        <w:r w:rsidR="00273496">
          <w:rPr>
            <w:noProof/>
            <w:webHidden/>
          </w:rPr>
          <w:t>18</w:t>
        </w:r>
        <w:r w:rsidR="00273496">
          <w:rPr>
            <w:noProof/>
            <w:webHidden/>
          </w:rPr>
          <w:fldChar w:fldCharType="end"/>
        </w:r>
      </w:hyperlink>
    </w:p>
    <w:p w14:paraId="2755F3C0" w14:textId="4BB0A9E1" w:rsidR="00273496" w:rsidRDefault="00984B74">
      <w:pPr>
        <w:pStyle w:val="TableofFigures"/>
        <w:tabs>
          <w:tab w:val="right" w:leader="dot" w:pos="9016"/>
        </w:tabs>
        <w:rPr>
          <w:rFonts w:asciiTheme="minorHAnsi" w:eastAsiaTheme="minorEastAsia" w:hAnsiTheme="minorHAnsi"/>
          <w:noProof/>
          <w:kern w:val="2"/>
          <w:lang w:eastAsia="en-GB"/>
          <w14:ligatures w14:val="standardContextual"/>
        </w:rPr>
      </w:pPr>
      <w:hyperlink r:id="rId16" w:anchor="_Toc164854380" w:history="1">
        <w:r w:rsidR="00273496" w:rsidRPr="00CA27D8">
          <w:rPr>
            <w:rStyle w:val="Hyperlink"/>
            <w:noProof/>
          </w:rPr>
          <w:t>Figure 7 RAM OVERVIEW</w:t>
        </w:r>
        <w:r w:rsidR="00273496">
          <w:rPr>
            <w:noProof/>
            <w:webHidden/>
          </w:rPr>
          <w:tab/>
        </w:r>
        <w:r w:rsidR="00273496">
          <w:rPr>
            <w:noProof/>
            <w:webHidden/>
          </w:rPr>
          <w:fldChar w:fldCharType="begin"/>
        </w:r>
        <w:r w:rsidR="00273496">
          <w:rPr>
            <w:noProof/>
            <w:webHidden/>
          </w:rPr>
          <w:instrText xml:space="preserve"> PAGEREF _Toc164854380 \h </w:instrText>
        </w:r>
        <w:r w:rsidR="00273496">
          <w:rPr>
            <w:noProof/>
            <w:webHidden/>
          </w:rPr>
        </w:r>
        <w:r w:rsidR="00273496">
          <w:rPr>
            <w:noProof/>
            <w:webHidden/>
          </w:rPr>
          <w:fldChar w:fldCharType="separate"/>
        </w:r>
        <w:r w:rsidR="00273496">
          <w:rPr>
            <w:noProof/>
            <w:webHidden/>
          </w:rPr>
          <w:t>20</w:t>
        </w:r>
        <w:r w:rsidR="00273496">
          <w:rPr>
            <w:noProof/>
            <w:webHidden/>
          </w:rPr>
          <w:fldChar w:fldCharType="end"/>
        </w:r>
      </w:hyperlink>
    </w:p>
    <w:p w14:paraId="2774DAD4" w14:textId="6F731254" w:rsidR="00273496" w:rsidRDefault="00984B74">
      <w:pPr>
        <w:pStyle w:val="TableofFigures"/>
        <w:tabs>
          <w:tab w:val="right" w:leader="dot" w:pos="9016"/>
        </w:tabs>
        <w:rPr>
          <w:rFonts w:asciiTheme="minorHAnsi" w:eastAsiaTheme="minorEastAsia" w:hAnsiTheme="minorHAnsi"/>
          <w:noProof/>
          <w:kern w:val="2"/>
          <w:lang w:eastAsia="en-GB"/>
          <w14:ligatures w14:val="standardContextual"/>
        </w:rPr>
      </w:pPr>
      <w:hyperlink r:id="rId17" w:anchor="_Toc164854381" w:history="1">
        <w:r w:rsidR="00273496" w:rsidRPr="00CA27D8">
          <w:rPr>
            <w:rStyle w:val="Hyperlink"/>
            <w:noProof/>
          </w:rPr>
          <w:t>Figure 8 Caster 3 Mould in Machine</w:t>
        </w:r>
        <w:r w:rsidR="00273496">
          <w:rPr>
            <w:noProof/>
            <w:webHidden/>
          </w:rPr>
          <w:tab/>
        </w:r>
        <w:r w:rsidR="00273496">
          <w:rPr>
            <w:noProof/>
            <w:webHidden/>
          </w:rPr>
          <w:fldChar w:fldCharType="begin"/>
        </w:r>
        <w:r w:rsidR="00273496">
          <w:rPr>
            <w:noProof/>
            <w:webHidden/>
          </w:rPr>
          <w:instrText xml:space="preserve"> PAGEREF _Toc164854381 \h </w:instrText>
        </w:r>
        <w:r w:rsidR="00273496">
          <w:rPr>
            <w:noProof/>
            <w:webHidden/>
          </w:rPr>
        </w:r>
        <w:r w:rsidR="00273496">
          <w:rPr>
            <w:noProof/>
            <w:webHidden/>
          </w:rPr>
          <w:fldChar w:fldCharType="separate"/>
        </w:r>
        <w:r w:rsidR="00273496">
          <w:rPr>
            <w:noProof/>
            <w:webHidden/>
          </w:rPr>
          <w:t>22</w:t>
        </w:r>
        <w:r w:rsidR="00273496">
          <w:rPr>
            <w:noProof/>
            <w:webHidden/>
          </w:rPr>
          <w:fldChar w:fldCharType="end"/>
        </w:r>
      </w:hyperlink>
    </w:p>
    <w:p w14:paraId="48FBB4D5" w14:textId="06FAEF33" w:rsidR="00273496" w:rsidRDefault="00984B74">
      <w:pPr>
        <w:pStyle w:val="TableofFigures"/>
        <w:tabs>
          <w:tab w:val="right" w:leader="dot" w:pos="9016"/>
        </w:tabs>
        <w:rPr>
          <w:rFonts w:asciiTheme="minorHAnsi" w:eastAsiaTheme="minorEastAsia" w:hAnsiTheme="minorHAnsi"/>
          <w:noProof/>
          <w:kern w:val="2"/>
          <w:lang w:eastAsia="en-GB"/>
          <w14:ligatures w14:val="standardContextual"/>
        </w:rPr>
      </w:pPr>
      <w:hyperlink r:id="rId18" w:anchor="_Toc164854382" w:history="1">
        <w:r w:rsidR="00273496" w:rsidRPr="00CA27D8">
          <w:rPr>
            <w:rStyle w:val="Hyperlink"/>
            <w:noProof/>
          </w:rPr>
          <w:t>Figure 9 Caster 3 Mould out of machine</w:t>
        </w:r>
        <w:r w:rsidR="00273496">
          <w:rPr>
            <w:noProof/>
            <w:webHidden/>
          </w:rPr>
          <w:tab/>
        </w:r>
        <w:r w:rsidR="00273496">
          <w:rPr>
            <w:noProof/>
            <w:webHidden/>
          </w:rPr>
          <w:fldChar w:fldCharType="begin"/>
        </w:r>
        <w:r w:rsidR="00273496">
          <w:rPr>
            <w:noProof/>
            <w:webHidden/>
          </w:rPr>
          <w:instrText xml:space="preserve"> PAGEREF _Toc164854382 \h </w:instrText>
        </w:r>
        <w:r w:rsidR="00273496">
          <w:rPr>
            <w:noProof/>
            <w:webHidden/>
          </w:rPr>
        </w:r>
        <w:r w:rsidR="00273496">
          <w:rPr>
            <w:noProof/>
            <w:webHidden/>
          </w:rPr>
          <w:fldChar w:fldCharType="separate"/>
        </w:r>
        <w:r w:rsidR="00273496">
          <w:rPr>
            <w:noProof/>
            <w:webHidden/>
          </w:rPr>
          <w:t>22</w:t>
        </w:r>
        <w:r w:rsidR="00273496">
          <w:rPr>
            <w:noProof/>
            <w:webHidden/>
          </w:rPr>
          <w:fldChar w:fldCharType="end"/>
        </w:r>
      </w:hyperlink>
    </w:p>
    <w:p w14:paraId="7B552398" w14:textId="4C8C1863" w:rsidR="00273496" w:rsidRDefault="00984B74">
      <w:pPr>
        <w:pStyle w:val="TableofFigures"/>
        <w:tabs>
          <w:tab w:val="right" w:leader="dot" w:pos="9016"/>
        </w:tabs>
        <w:rPr>
          <w:rFonts w:asciiTheme="minorHAnsi" w:eastAsiaTheme="minorEastAsia" w:hAnsiTheme="minorHAnsi"/>
          <w:noProof/>
          <w:kern w:val="2"/>
          <w:lang w:eastAsia="en-GB"/>
          <w14:ligatures w14:val="standardContextual"/>
        </w:rPr>
      </w:pPr>
      <w:hyperlink r:id="rId19" w:anchor="_Toc164854383" w:history="1">
        <w:r w:rsidR="00273496" w:rsidRPr="00CA27D8">
          <w:rPr>
            <w:rStyle w:val="Hyperlink"/>
            <w:noProof/>
          </w:rPr>
          <w:t>Figure 10 RAM COOLING BREAK DOWN</w:t>
        </w:r>
        <w:r w:rsidR="00273496">
          <w:rPr>
            <w:noProof/>
            <w:webHidden/>
          </w:rPr>
          <w:tab/>
        </w:r>
        <w:r w:rsidR="00273496">
          <w:rPr>
            <w:noProof/>
            <w:webHidden/>
          </w:rPr>
          <w:fldChar w:fldCharType="begin"/>
        </w:r>
        <w:r w:rsidR="00273496">
          <w:rPr>
            <w:noProof/>
            <w:webHidden/>
          </w:rPr>
          <w:instrText xml:space="preserve"> PAGEREF _Toc164854383 \h </w:instrText>
        </w:r>
        <w:r w:rsidR="00273496">
          <w:rPr>
            <w:noProof/>
            <w:webHidden/>
          </w:rPr>
        </w:r>
        <w:r w:rsidR="00273496">
          <w:rPr>
            <w:noProof/>
            <w:webHidden/>
          </w:rPr>
          <w:fldChar w:fldCharType="separate"/>
        </w:r>
        <w:r w:rsidR="00273496">
          <w:rPr>
            <w:noProof/>
            <w:webHidden/>
          </w:rPr>
          <w:t>23</w:t>
        </w:r>
        <w:r w:rsidR="00273496">
          <w:rPr>
            <w:noProof/>
            <w:webHidden/>
          </w:rPr>
          <w:fldChar w:fldCharType="end"/>
        </w:r>
      </w:hyperlink>
    </w:p>
    <w:p w14:paraId="0C4384B8" w14:textId="63069AA8" w:rsidR="00273496" w:rsidRDefault="00984B74">
      <w:pPr>
        <w:pStyle w:val="TableofFigures"/>
        <w:tabs>
          <w:tab w:val="right" w:leader="dot" w:pos="9016"/>
        </w:tabs>
        <w:rPr>
          <w:rFonts w:asciiTheme="minorHAnsi" w:eastAsiaTheme="minorEastAsia" w:hAnsiTheme="minorHAnsi"/>
          <w:noProof/>
          <w:kern w:val="2"/>
          <w:lang w:eastAsia="en-GB"/>
          <w14:ligatures w14:val="standardContextual"/>
        </w:rPr>
      </w:pPr>
      <w:hyperlink r:id="rId20" w:anchor="_Toc164854384" w:history="1">
        <w:r w:rsidR="00273496" w:rsidRPr="00CA27D8">
          <w:rPr>
            <w:rStyle w:val="Hyperlink"/>
            <w:noProof/>
          </w:rPr>
          <w:t>Figure 11 Mould Steel Formation</w:t>
        </w:r>
        <w:r w:rsidR="00273496">
          <w:rPr>
            <w:noProof/>
            <w:webHidden/>
          </w:rPr>
          <w:tab/>
        </w:r>
        <w:r w:rsidR="00273496">
          <w:rPr>
            <w:noProof/>
            <w:webHidden/>
          </w:rPr>
          <w:fldChar w:fldCharType="begin"/>
        </w:r>
        <w:r w:rsidR="00273496">
          <w:rPr>
            <w:noProof/>
            <w:webHidden/>
          </w:rPr>
          <w:instrText xml:space="preserve"> PAGEREF _Toc164854384 \h </w:instrText>
        </w:r>
        <w:r w:rsidR="00273496">
          <w:rPr>
            <w:noProof/>
            <w:webHidden/>
          </w:rPr>
        </w:r>
        <w:r w:rsidR="00273496">
          <w:rPr>
            <w:noProof/>
            <w:webHidden/>
          </w:rPr>
          <w:fldChar w:fldCharType="separate"/>
        </w:r>
        <w:r w:rsidR="00273496">
          <w:rPr>
            <w:noProof/>
            <w:webHidden/>
          </w:rPr>
          <w:t>23</w:t>
        </w:r>
        <w:r w:rsidR="00273496">
          <w:rPr>
            <w:noProof/>
            <w:webHidden/>
          </w:rPr>
          <w:fldChar w:fldCharType="end"/>
        </w:r>
      </w:hyperlink>
    </w:p>
    <w:p w14:paraId="15473C1F" w14:textId="4A482BE7" w:rsidR="00273496" w:rsidRDefault="00984B74">
      <w:pPr>
        <w:pStyle w:val="TableofFigures"/>
        <w:tabs>
          <w:tab w:val="right" w:leader="dot" w:pos="9016"/>
        </w:tabs>
        <w:rPr>
          <w:rFonts w:asciiTheme="minorHAnsi" w:eastAsiaTheme="minorEastAsia" w:hAnsiTheme="minorHAnsi"/>
          <w:noProof/>
          <w:kern w:val="2"/>
          <w:lang w:eastAsia="en-GB"/>
          <w14:ligatures w14:val="standardContextual"/>
        </w:rPr>
      </w:pPr>
      <w:hyperlink w:anchor="_Toc164854385" w:history="1">
        <w:r w:rsidR="00273496" w:rsidRPr="00CA27D8">
          <w:rPr>
            <w:rStyle w:val="Hyperlink"/>
            <w:noProof/>
          </w:rPr>
          <w:t>Figure 12 DRF Mould Database</w:t>
        </w:r>
        <w:r w:rsidR="00273496">
          <w:rPr>
            <w:noProof/>
            <w:webHidden/>
          </w:rPr>
          <w:tab/>
        </w:r>
        <w:r w:rsidR="00273496">
          <w:rPr>
            <w:noProof/>
            <w:webHidden/>
          </w:rPr>
          <w:fldChar w:fldCharType="begin"/>
        </w:r>
        <w:r w:rsidR="00273496">
          <w:rPr>
            <w:noProof/>
            <w:webHidden/>
          </w:rPr>
          <w:instrText xml:space="preserve"> PAGEREF _Toc164854385 \h </w:instrText>
        </w:r>
        <w:r w:rsidR="00273496">
          <w:rPr>
            <w:noProof/>
            <w:webHidden/>
          </w:rPr>
        </w:r>
        <w:r w:rsidR="00273496">
          <w:rPr>
            <w:noProof/>
            <w:webHidden/>
          </w:rPr>
          <w:fldChar w:fldCharType="separate"/>
        </w:r>
        <w:r w:rsidR="00273496">
          <w:rPr>
            <w:noProof/>
            <w:webHidden/>
          </w:rPr>
          <w:t>24</w:t>
        </w:r>
        <w:r w:rsidR="00273496">
          <w:rPr>
            <w:noProof/>
            <w:webHidden/>
          </w:rPr>
          <w:fldChar w:fldCharType="end"/>
        </w:r>
      </w:hyperlink>
    </w:p>
    <w:p w14:paraId="68DA2A5B" w14:textId="2D2270D6" w:rsidR="00273496" w:rsidRDefault="00984B74">
      <w:pPr>
        <w:pStyle w:val="TableofFigures"/>
        <w:tabs>
          <w:tab w:val="right" w:leader="dot" w:pos="9016"/>
        </w:tabs>
        <w:rPr>
          <w:rFonts w:asciiTheme="minorHAnsi" w:eastAsiaTheme="minorEastAsia" w:hAnsiTheme="minorHAnsi"/>
          <w:noProof/>
          <w:kern w:val="2"/>
          <w:lang w:eastAsia="en-GB"/>
          <w14:ligatures w14:val="standardContextual"/>
        </w:rPr>
      </w:pPr>
      <w:hyperlink w:anchor="_Toc164854386" w:history="1">
        <w:r w:rsidR="00273496" w:rsidRPr="00CA27D8">
          <w:rPr>
            <w:rStyle w:val="Hyperlink"/>
            <w:noProof/>
          </w:rPr>
          <w:t>Figure 13 TIBS Database Mould</w:t>
        </w:r>
        <w:r w:rsidR="00273496">
          <w:rPr>
            <w:noProof/>
            <w:webHidden/>
          </w:rPr>
          <w:tab/>
        </w:r>
        <w:r w:rsidR="00273496">
          <w:rPr>
            <w:noProof/>
            <w:webHidden/>
          </w:rPr>
          <w:fldChar w:fldCharType="begin"/>
        </w:r>
        <w:r w:rsidR="00273496">
          <w:rPr>
            <w:noProof/>
            <w:webHidden/>
          </w:rPr>
          <w:instrText xml:space="preserve"> PAGEREF _Toc164854386 \h </w:instrText>
        </w:r>
        <w:r w:rsidR="00273496">
          <w:rPr>
            <w:noProof/>
            <w:webHidden/>
          </w:rPr>
        </w:r>
        <w:r w:rsidR="00273496">
          <w:rPr>
            <w:noProof/>
            <w:webHidden/>
          </w:rPr>
          <w:fldChar w:fldCharType="separate"/>
        </w:r>
        <w:r w:rsidR="00273496">
          <w:rPr>
            <w:noProof/>
            <w:webHidden/>
          </w:rPr>
          <w:t>25</w:t>
        </w:r>
        <w:r w:rsidR="00273496">
          <w:rPr>
            <w:noProof/>
            <w:webHidden/>
          </w:rPr>
          <w:fldChar w:fldCharType="end"/>
        </w:r>
      </w:hyperlink>
    </w:p>
    <w:p w14:paraId="1497CEA3" w14:textId="5689C779" w:rsidR="00273496" w:rsidRDefault="00984B74">
      <w:pPr>
        <w:pStyle w:val="TableofFigures"/>
        <w:tabs>
          <w:tab w:val="right" w:leader="dot" w:pos="9016"/>
        </w:tabs>
        <w:rPr>
          <w:rFonts w:asciiTheme="minorHAnsi" w:eastAsiaTheme="minorEastAsia" w:hAnsiTheme="minorHAnsi"/>
          <w:noProof/>
          <w:kern w:val="2"/>
          <w:lang w:eastAsia="en-GB"/>
          <w14:ligatures w14:val="standardContextual"/>
        </w:rPr>
      </w:pPr>
      <w:hyperlink r:id="rId21" w:anchor="_Toc164854387" w:history="1">
        <w:r w:rsidR="00273496" w:rsidRPr="00CA27D8">
          <w:rPr>
            <w:rStyle w:val="Hyperlink"/>
            <w:noProof/>
          </w:rPr>
          <w:t>Figure 14 Steel &amp; Slab Non Negotiables</w:t>
        </w:r>
        <w:r w:rsidR="00273496">
          <w:rPr>
            <w:noProof/>
            <w:webHidden/>
          </w:rPr>
          <w:tab/>
        </w:r>
        <w:r w:rsidR="00273496">
          <w:rPr>
            <w:noProof/>
            <w:webHidden/>
          </w:rPr>
          <w:fldChar w:fldCharType="begin"/>
        </w:r>
        <w:r w:rsidR="00273496">
          <w:rPr>
            <w:noProof/>
            <w:webHidden/>
          </w:rPr>
          <w:instrText xml:space="preserve"> PAGEREF _Toc164854387 \h </w:instrText>
        </w:r>
        <w:r w:rsidR="00273496">
          <w:rPr>
            <w:noProof/>
            <w:webHidden/>
          </w:rPr>
        </w:r>
        <w:r w:rsidR="00273496">
          <w:rPr>
            <w:noProof/>
            <w:webHidden/>
          </w:rPr>
          <w:fldChar w:fldCharType="separate"/>
        </w:r>
        <w:r w:rsidR="00273496">
          <w:rPr>
            <w:noProof/>
            <w:webHidden/>
          </w:rPr>
          <w:t>25</w:t>
        </w:r>
        <w:r w:rsidR="00273496">
          <w:rPr>
            <w:noProof/>
            <w:webHidden/>
          </w:rPr>
          <w:fldChar w:fldCharType="end"/>
        </w:r>
      </w:hyperlink>
    </w:p>
    <w:p w14:paraId="1EDEF412" w14:textId="055178FB" w:rsidR="00273496" w:rsidRDefault="00984B74">
      <w:pPr>
        <w:pStyle w:val="TableofFigures"/>
        <w:tabs>
          <w:tab w:val="right" w:leader="dot" w:pos="9016"/>
        </w:tabs>
        <w:rPr>
          <w:rFonts w:asciiTheme="minorHAnsi" w:eastAsiaTheme="minorEastAsia" w:hAnsiTheme="minorHAnsi"/>
          <w:noProof/>
          <w:kern w:val="2"/>
          <w:lang w:eastAsia="en-GB"/>
          <w14:ligatures w14:val="standardContextual"/>
        </w:rPr>
      </w:pPr>
      <w:hyperlink r:id="rId22" w:anchor="_Toc164854388" w:history="1">
        <w:r w:rsidR="00273496" w:rsidRPr="00CA27D8">
          <w:rPr>
            <w:rStyle w:val="Hyperlink"/>
            <w:noProof/>
          </w:rPr>
          <w:t>Figure 15 SALUS Safety Mould Issues</w:t>
        </w:r>
        <w:r w:rsidR="00273496">
          <w:rPr>
            <w:noProof/>
            <w:webHidden/>
          </w:rPr>
          <w:tab/>
        </w:r>
        <w:r w:rsidR="00273496">
          <w:rPr>
            <w:noProof/>
            <w:webHidden/>
          </w:rPr>
          <w:fldChar w:fldCharType="begin"/>
        </w:r>
        <w:r w:rsidR="00273496">
          <w:rPr>
            <w:noProof/>
            <w:webHidden/>
          </w:rPr>
          <w:instrText xml:space="preserve"> PAGEREF _Toc164854388 \h </w:instrText>
        </w:r>
        <w:r w:rsidR="00273496">
          <w:rPr>
            <w:noProof/>
            <w:webHidden/>
          </w:rPr>
        </w:r>
        <w:r w:rsidR="00273496">
          <w:rPr>
            <w:noProof/>
            <w:webHidden/>
          </w:rPr>
          <w:fldChar w:fldCharType="separate"/>
        </w:r>
        <w:r w:rsidR="00273496">
          <w:rPr>
            <w:noProof/>
            <w:webHidden/>
          </w:rPr>
          <w:t>26</w:t>
        </w:r>
        <w:r w:rsidR="00273496">
          <w:rPr>
            <w:noProof/>
            <w:webHidden/>
          </w:rPr>
          <w:fldChar w:fldCharType="end"/>
        </w:r>
      </w:hyperlink>
    </w:p>
    <w:p w14:paraId="6A461A7F" w14:textId="1965C999" w:rsidR="00273496" w:rsidRDefault="00984B74">
      <w:pPr>
        <w:pStyle w:val="TableofFigures"/>
        <w:tabs>
          <w:tab w:val="right" w:leader="dot" w:pos="9016"/>
        </w:tabs>
        <w:rPr>
          <w:rFonts w:asciiTheme="minorHAnsi" w:eastAsiaTheme="minorEastAsia" w:hAnsiTheme="minorHAnsi"/>
          <w:noProof/>
          <w:kern w:val="2"/>
          <w:lang w:eastAsia="en-GB"/>
          <w14:ligatures w14:val="standardContextual"/>
        </w:rPr>
      </w:pPr>
      <w:hyperlink r:id="rId23" w:anchor="_Toc164854389" w:history="1">
        <w:r w:rsidR="00273496" w:rsidRPr="00CA27D8">
          <w:rPr>
            <w:rStyle w:val="Hyperlink"/>
            <w:noProof/>
          </w:rPr>
          <w:t>Figure 16 Closed water Layout</w:t>
        </w:r>
        <w:r w:rsidR="00273496">
          <w:rPr>
            <w:noProof/>
            <w:webHidden/>
          </w:rPr>
          <w:tab/>
        </w:r>
        <w:r w:rsidR="00273496">
          <w:rPr>
            <w:noProof/>
            <w:webHidden/>
          </w:rPr>
          <w:fldChar w:fldCharType="begin"/>
        </w:r>
        <w:r w:rsidR="00273496">
          <w:rPr>
            <w:noProof/>
            <w:webHidden/>
          </w:rPr>
          <w:instrText xml:space="preserve"> PAGEREF _Toc164854389 \h </w:instrText>
        </w:r>
        <w:r w:rsidR="00273496">
          <w:rPr>
            <w:noProof/>
            <w:webHidden/>
          </w:rPr>
        </w:r>
        <w:r w:rsidR="00273496">
          <w:rPr>
            <w:noProof/>
            <w:webHidden/>
          </w:rPr>
          <w:fldChar w:fldCharType="separate"/>
        </w:r>
        <w:r w:rsidR="00273496">
          <w:rPr>
            <w:noProof/>
            <w:webHidden/>
          </w:rPr>
          <w:t>28</w:t>
        </w:r>
        <w:r w:rsidR="00273496">
          <w:rPr>
            <w:noProof/>
            <w:webHidden/>
          </w:rPr>
          <w:fldChar w:fldCharType="end"/>
        </w:r>
      </w:hyperlink>
    </w:p>
    <w:p w14:paraId="1E7370AD" w14:textId="55C1DA6F" w:rsidR="00273496" w:rsidRDefault="00984B74">
      <w:pPr>
        <w:pStyle w:val="TableofFigures"/>
        <w:tabs>
          <w:tab w:val="right" w:leader="dot" w:pos="9016"/>
        </w:tabs>
        <w:rPr>
          <w:rFonts w:asciiTheme="minorHAnsi" w:eastAsiaTheme="minorEastAsia" w:hAnsiTheme="minorHAnsi"/>
          <w:noProof/>
          <w:kern w:val="2"/>
          <w:lang w:eastAsia="en-GB"/>
          <w14:ligatures w14:val="standardContextual"/>
        </w:rPr>
      </w:pPr>
      <w:hyperlink r:id="rId24" w:anchor="_Toc164854390" w:history="1">
        <w:r w:rsidR="00273496" w:rsidRPr="00CA27D8">
          <w:rPr>
            <w:rStyle w:val="Hyperlink"/>
            <w:noProof/>
          </w:rPr>
          <w:t>Figure 17 Mould Cooling Flows/Pressures</w:t>
        </w:r>
        <w:r w:rsidR="00273496">
          <w:rPr>
            <w:noProof/>
            <w:webHidden/>
          </w:rPr>
          <w:tab/>
        </w:r>
        <w:r w:rsidR="00273496">
          <w:rPr>
            <w:noProof/>
            <w:webHidden/>
          </w:rPr>
          <w:fldChar w:fldCharType="begin"/>
        </w:r>
        <w:r w:rsidR="00273496">
          <w:rPr>
            <w:noProof/>
            <w:webHidden/>
          </w:rPr>
          <w:instrText xml:space="preserve"> PAGEREF _Toc164854390 \h </w:instrText>
        </w:r>
        <w:r w:rsidR="00273496">
          <w:rPr>
            <w:noProof/>
            <w:webHidden/>
          </w:rPr>
        </w:r>
        <w:r w:rsidR="00273496">
          <w:rPr>
            <w:noProof/>
            <w:webHidden/>
          </w:rPr>
          <w:fldChar w:fldCharType="separate"/>
        </w:r>
        <w:r w:rsidR="00273496">
          <w:rPr>
            <w:noProof/>
            <w:webHidden/>
          </w:rPr>
          <w:t>29</w:t>
        </w:r>
        <w:r w:rsidR="00273496">
          <w:rPr>
            <w:noProof/>
            <w:webHidden/>
          </w:rPr>
          <w:fldChar w:fldCharType="end"/>
        </w:r>
      </w:hyperlink>
    </w:p>
    <w:p w14:paraId="4DB65DF6" w14:textId="616BC7FE" w:rsidR="00273496" w:rsidRDefault="00984B74">
      <w:pPr>
        <w:pStyle w:val="TableofFigures"/>
        <w:tabs>
          <w:tab w:val="right" w:leader="dot" w:pos="9016"/>
        </w:tabs>
        <w:rPr>
          <w:rFonts w:asciiTheme="minorHAnsi" w:eastAsiaTheme="minorEastAsia" w:hAnsiTheme="minorHAnsi"/>
          <w:noProof/>
          <w:kern w:val="2"/>
          <w:lang w:eastAsia="en-GB"/>
          <w14:ligatures w14:val="standardContextual"/>
        </w:rPr>
      </w:pPr>
      <w:hyperlink r:id="rId25" w:anchor="_Toc164854391" w:history="1">
        <w:r w:rsidR="00273496" w:rsidRPr="00CA27D8">
          <w:rPr>
            <w:rStyle w:val="Hyperlink"/>
            <w:noProof/>
          </w:rPr>
          <w:t>Figure 18 Buisness Justification One Pager 1</w:t>
        </w:r>
        <w:r w:rsidR="00273496">
          <w:rPr>
            <w:noProof/>
            <w:webHidden/>
          </w:rPr>
          <w:tab/>
        </w:r>
        <w:r w:rsidR="00273496">
          <w:rPr>
            <w:noProof/>
            <w:webHidden/>
          </w:rPr>
          <w:fldChar w:fldCharType="begin"/>
        </w:r>
        <w:r w:rsidR="00273496">
          <w:rPr>
            <w:noProof/>
            <w:webHidden/>
          </w:rPr>
          <w:instrText xml:space="preserve"> PAGEREF _Toc164854391 \h </w:instrText>
        </w:r>
        <w:r w:rsidR="00273496">
          <w:rPr>
            <w:noProof/>
            <w:webHidden/>
          </w:rPr>
        </w:r>
        <w:r w:rsidR="00273496">
          <w:rPr>
            <w:noProof/>
            <w:webHidden/>
          </w:rPr>
          <w:fldChar w:fldCharType="separate"/>
        </w:r>
        <w:r w:rsidR="00273496">
          <w:rPr>
            <w:noProof/>
            <w:webHidden/>
          </w:rPr>
          <w:t>30</w:t>
        </w:r>
        <w:r w:rsidR="00273496">
          <w:rPr>
            <w:noProof/>
            <w:webHidden/>
          </w:rPr>
          <w:fldChar w:fldCharType="end"/>
        </w:r>
      </w:hyperlink>
    </w:p>
    <w:p w14:paraId="683F7A49" w14:textId="3AFB9372" w:rsidR="00273496" w:rsidRDefault="00984B74">
      <w:pPr>
        <w:pStyle w:val="TableofFigures"/>
        <w:tabs>
          <w:tab w:val="right" w:leader="dot" w:pos="9016"/>
        </w:tabs>
        <w:rPr>
          <w:rFonts w:asciiTheme="minorHAnsi" w:eastAsiaTheme="minorEastAsia" w:hAnsiTheme="minorHAnsi"/>
          <w:noProof/>
          <w:kern w:val="2"/>
          <w:lang w:eastAsia="en-GB"/>
          <w14:ligatures w14:val="standardContextual"/>
        </w:rPr>
      </w:pPr>
      <w:hyperlink r:id="rId26" w:anchor="_Toc164854392" w:history="1">
        <w:r w:rsidR="00273496" w:rsidRPr="00CA27D8">
          <w:rPr>
            <w:rStyle w:val="Hyperlink"/>
            <w:noProof/>
          </w:rPr>
          <w:t>Figure 19 Buisness Justification One Pager 2</w:t>
        </w:r>
        <w:r w:rsidR="00273496">
          <w:rPr>
            <w:noProof/>
            <w:webHidden/>
          </w:rPr>
          <w:tab/>
        </w:r>
        <w:r w:rsidR="00273496">
          <w:rPr>
            <w:noProof/>
            <w:webHidden/>
          </w:rPr>
          <w:fldChar w:fldCharType="begin"/>
        </w:r>
        <w:r w:rsidR="00273496">
          <w:rPr>
            <w:noProof/>
            <w:webHidden/>
          </w:rPr>
          <w:instrText xml:space="preserve"> PAGEREF _Toc164854392 \h </w:instrText>
        </w:r>
        <w:r w:rsidR="00273496">
          <w:rPr>
            <w:noProof/>
            <w:webHidden/>
          </w:rPr>
        </w:r>
        <w:r w:rsidR="00273496">
          <w:rPr>
            <w:noProof/>
            <w:webHidden/>
          </w:rPr>
          <w:fldChar w:fldCharType="separate"/>
        </w:r>
        <w:r w:rsidR="00273496">
          <w:rPr>
            <w:noProof/>
            <w:webHidden/>
          </w:rPr>
          <w:t>31</w:t>
        </w:r>
        <w:r w:rsidR="00273496">
          <w:rPr>
            <w:noProof/>
            <w:webHidden/>
          </w:rPr>
          <w:fldChar w:fldCharType="end"/>
        </w:r>
      </w:hyperlink>
    </w:p>
    <w:p w14:paraId="66432D24" w14:textId="69D67219" w:rsidR="00273496" w:rsidRDefault="00984B74">
      <w:pPr>
        <w:pStyle w:val="TableofFigures"/>
        <w:tabs>
          <w:tab w:val="right" w:leader="dot" w:pos="9016"/>
        </w:tabs>
        <w:rPr>
          <w:rFonts w:asciiTheme="minorHAnsi" w:eastAsiaTheme="minorEastAsia" w:hAnsiTheme="minorHAnsi"/>
          <w:noProof/>
          <w:kern w:val="2"/>
          <w:lang w:eastAsia="en-GB"/>
          <w14:ligatures w14:val="standardContextual"/>
        </w:rPr>
      </w:pPr>
      <w:hyperlink r:id="rId27" w:anchor="_Toc164854393" w:history="1">
        <w:r w:rsidR="00273496" w:rsidRPr="00CA27D8">
          <w:rPr>
            <w:rStyle w:val="Hyperlink"/>
            <w:noProof/>
          </w:rPr>
          <w:t>Figure 20 Buisness Justification One Pager 3</w:t>
        </w:r>
        <w:r w:rsidR="00273496">
          <w:rPr>
            <w:noProof/>
            <w:webHidden/>
          </w:rPr>
          <w:tab/>
        </w:r>
        <w:r w:rsidR="00273496">
          <w:rPr>
            <w:noProof/>
            <w:webHidden/>
          </w:rPr>
          <w:fldChar w:fldCharType="begin"/>
        </w:r>
        <w:r w:rsidR="00273496">
          <w:rPr>
            <w:noProof/>
            <w:webHidden/>
          </w:rPr>
          <w:instrText xml:space="preserve"> PAGEREF _Toc164854393 \h </w:instrText>
        </w:r>
        <w:r w:rsidR="00273496">
          <w:rPr>
            <w:noProof/>
            <w:webHidden/>
          </w:rPr>
        </w:r>
        <w:r w:rsidR="00273496">
          <w:rPr>
            <w:noProof/>
            <w:webHidden/>
          </w:rPr>
          <w:fldChar w:fldCharType="separate"/>
        </w:r>
        <w:r w:rsidR="00273496">
          <w:rPr>
            <w:noProof/>
            <w:webHidden/>
          </w:rPr>
          <w:t>32</w:t>
        </w:r>
        <w:r w:rsidR="00273496">
          <w:rPr>
            <w:noProof/>
            <w:webHidden/>
          </w:rPr>
          <w:fldChar w:fldCharType="end"/>
        </w:r>
      </w:hyperlink>
    </w:p>
    <w:p w14:paraId="3A27AA20" w14:textId="11182B6D" w:rsidR="00273496" w:rsidRDefault="00984B74">
      <w:pPr>
        <w:pStyle w:val="TableofFigures"/>
        <w:tabs>
          <w:tab w:val="right" w:leader="dot" w:pos="9016"/>
        </w:tabs>
        <w:rPr>
          <w:rFonts w:asciiTheme="minorHAnsi" w:eastAsiaTheme="minorEastAsia" w:hAnsiTheme="minorHAnsi"/>
          <w:noProof/>
          <w:kern w:val="2"/>
          <w:lang w:eastAsia="en-GB"/>
          <w14:ligatures w14:val="standardContextual"/>
        </w:rPr>
      </w:pPr>
      <w:hyperlink w:anchor="_Toc164854394" w:history="1">
        <w:r w:rsidR="00273496" w:rsidRPr="00CA27D8">
          <w:rPr>
            <w:rStyle w:val="Hyperlink"/>
            <w:noProof/>
          </w:rPr>
          <w:t>Figure 21 Concast Process Bay Workshop</w:t>
        </w:r>
        <w:r w:rsidR="00273496">
          <w:rPr>
            <w:noProof/>
            <w:webHidden/>
          </w:rPr>
          <w:tab/>
        </w:r>
        <w:r w:rsidR="00273496">
          <w:rPr>
            <w:noProof/>
            <w:webHidden/>
          </w:rPr>
          <w:fldChar w:fldCharType="begin"/>
        </w:r>
        <w:r w:rsidR="00273496">
          <w:rPr>
            <w:noProof/>
            <w:webHidden/>
          </w:rPr>
          <w:instrText xml:space="preserve"> PAGEREF _Toc164854394 \h </w:instrText>
        </w:r>
        <w:r w:rsidR="00273496">
          <w:rPr>
            <w:noProof/>
            <w:webHidden/>
          </w:rPr>
        </w:r>
        <w:r w:rsidR="00273496">
          <w:rPr>
            <w:noProof/>
            <w:webHidden/>
          </w:rPr>
          <w:fldChar w:fldCharType="separate"/>
        </w:r>
        <w:r w:rsidR="00273496">
          <w:rPr>
            <w:noProof/>
            <w:webHidden/>
          </w:rPr>
          <w:t>33</w:t>
        </w:r>
        <w:r w:rsidR="00273496">
          <w:rPr>
            <w:noProof/>
            <w:webHidden/>
          </w:rPr>
          <w:fldChar w:fldCharType="end"/>
        </w:r>
      </w:hyperlink>
    </w:p>
    <w:p w14:paraId="1EB6649E" w14:textId="64F4E201" w:rsidR="00273496" w:rsidRDefault="00984B74">
      <w:pPr>
        <w:pStyle w:val="TableofFigures"/>
        <w:tabs>
          <w:tab w:val="right" w:leader="dot" w:pos="9016"/>
        </w:tabs>
        <w:rPr>
          <w:rFonts w:asciiTheme="minorHAnsi" w:eastAsiaTheme="minorEastAsia" w:hAnsiTheme="minorHAnsi"/>
          <w:noProof/>
          <w:kern w:val="2"/>
          <w:lang w:eastAsia="en-GB"/>
          <w14:ligatures w14:val="standardContextual"/>
        </w:rPr>
      </w:pPr>
      <w:hyperlink w:anchor="_Toc164854395" w:history="1">
        <w:r w:rsidR="00273496" w:rsidRPr="00CA27D8">
          <w:rPr>
            <w:rStyle w:val="Hyperlink"/>
            <w:noProof/>
          </w:rPr>
          <w:t>Figure 22 Concast process Bay Existing Layout</w:t>
        </w:r>
        <w:r w:rsidR="00273496">
          <w:rPr>
            <w:noProof/>
            <w:webHidden/>
          </w:rPr>
          <w:tab/>
        </w:r>
        <w:r w:rsidR="00273496">
          <w:rPr>
            <w:noProof/>
            <w:webHidden/>
          </w:rPr>
          <w:fldChar w:fldCharType="begin"/>
        </w:r>
        <w:r w:rsidR="00273496">
          <w:rPr>
            <w:noProof/>
            <w:webHidden/>
          </w:rPr>
          <w:instrText xml:space="preserve"> PAGEREF _Toc164854395 \h </w:instrText>
        </w:r>
        <w:r w:rsidR="00273496">
          <w:rPr>
            <w:noProof/>
            <w:webHidden/>
          </w:rPr>
        </w:r>
        <w:r w:rsidR="00273496">
          <w:rPr>
            <w:noProof/>
            <w:webHidden/>
          </w:rPr>
          <w:fldChar w:fldCharType="separate"/>
        </w:r>
        <w:r w:rsidR="00273496">
          <w:rPr>
            <w:noProof/>
            <w:webHidden/>
          </w:rPr>
          <w:t>34</w:t>
        </w:r>
        <w:r w:rsidR="00273496">
          <w:rPr>
            <w:noProof/>
            <w:webHidden/>
          </w:rPr>
          <w:fldChar w:fldCharType="end"/>
        </w:r>
      </w:hyperlink>
    </w:p>
    <w:p w14:paraId="563ED6D1" w14:textId="36FB8AAC" w:rsidR="00273496" w:rsidRDefault="00984B74">
      <w:pPr>
        <w:pStyle w:val="TableofFigures"/>
        <w:tabs>
          <w:tab w:val="right" w:leader="dot" w:pos="9016"/>
        </w:tabs>
        <w:rPr>
          <w:rFonts w:asciiTheme="minorHAnsi" w:eastAsiaTheme="minorEastAsia" w:hAnsiTheme="minorHAnsi"/>
          <w:noProof/>
          <w:kern w:val="2"/>
          <w:lang w:eastAsia="en-GB"/>
          <w14:ligatures w14:val="standardContextual"/>
        </w:rPr>
      </w:pPr>
      <w:hyperlink w:anchor="_Toc164854396" w:history="1">
        <w:r w:rsidR="00273496" w:rsidRPr="00CA27D8">
          <w:rPr>
            <w:rStyle w:val="Hyperlink"/>
            <w:noProof/>
          </w:rPr>
          <w:t>Figure 23 Concast Process Bay workshop 2</w:t>
        </w:r>
        <w:r w:rsidR="00273496">
          <w:rPr>
            <w:noProof/>
            <w:webHidden/>
          </w:rPr>
          <w:tab/>
        </w:r>
        <w:r w:rsidR="00273496">
          <w:rPr>
            <w:noProof/>
            <w:webHidden/>
          </w:rPr>
          <w:fldChar w:fldCharType="begin"/>
        </w:r>
        <w:r w:rsidR="00273496">
          <w:rPr>
            <w:noProof/>
            <w:webHidden/>
          </w:rPr>
          <w:instrText xml:space="preserve"> PAGEREF _Toc164854396 \h </w:instrText>
        </w:r>
        <w:r w:rsidR="00273496">
          <w:rPr>
            <w:noProof/>
            <w:webHidden/>
          </w:rPr>
        </w:r>
        <w:r w:rsidR="00273496">
          <w:rPr>
            <w:noProof/>
            <w:webHidden/>
          </w:rPr>
          <w:fldChar w:fldCharType="separate"/>
        </w:r>
        <w:r w:rsidR="00273496">
          <w:rPr>
            <w:noProof/>
            <w:webHidden/>
          </w:rPr>
          <w:t>35</w:t>
        </w:r>
        <w:r w:rsidR="00273496">
          <w:rPr>
            <w:noProof/>
            <w:webHidden/>
          </w:rPr>
          <w:fldChar w:fldCharType="end"/>
        </w:r>
      </w:hyperlink>
    </w:p>
    <w:p w14:paraId="43C3EC76" w14:textId="0BCD6CEC" w:rsidR="00273496" w:rsidRDefault="00984B74">
      <w:pPr>
        <w:pStyle w:val="TableofFigures"/>
        <w:tabs>
          <w:tab w:val="right" w:leader="dot" w:pos="9016"/>
        </w:tabs>
        <w:rPr>
          <w:rFonts w:asciiTheme="minorHAnsi" w:eastAsiaTheme="minorEastAsia" w:hAnsiTheme="minorHAnsi"/>
          <w:noProof/>
          <w:kern w:val="2"/>
          <w:lang w:eastAsia="en-GB"/>
          <w14:ligatures w14:val="standardContextual"/>
        </w:rPr>
      </w:pPr>
      <w:hyperlink w:anchor="_Toc164854397" w:history="1">
        <w:r w:rsidR="00273496" w:rsidRPr="00CA27D8">
          <w:rPr>
            <w:rStyle w:val="Hyperlink"/>
            <w:noProof/>
          </w:rPr>
          <w:t>Figure 24 Process bay Workshop existing water sump</w:t>
        </w:r>
        <w:r w:rsidR="00273496">
          <w:rPr>
            <w:noProof/>
            <w:webHidden/>
          </w:rPr>
          <w:tab/>
        </w:r>
        <w:r w:rsidR="00273496">
          <w:rPr>
            <w:noProof/>
            <w:webHidden/>
          </w:rPr>
          <w:fldChar w:fldCharType="begin"/>
        </w:r>
        <w:r w:rsidR="00273496">
          <w:rPr>
            <w:noProof/>
            <w:webHidden/>
          </w:rPr>
          <w:instrText xml:space="preserve"> PAGEREF _Toc164854397 \h </w:instrText>
        </w:r>
        <w:r w:rsidR="00273496">
          <w:rPr>
            <w:noProof/>
            <w:webHidden/>
          </w:rPr>
        </w:r>
        <w:r w:rsidR="00273496">
          <w:rPr>
            <w:noProof/>
            <w:webHidden/>
          </w:rPr>
          <w:fldChar w:fldCharType="separate"/>
        </w:r>
        <w:r w:rsidR="00273496">
          <w:rPr>
            <w:noProof/>
            <w:webHidden/>
          </w:rPr>
          <w:t>35</w:t>
        </w:r>
        <w:r w:rsidR="00273496">
          <w:rPr>
            <w:noProof/>
            <w:webHidden/>
          </w:rPr>
          <w:fldChar w:fldCharType="end"/>
        </w:r>
      </w:hyperlink>
    </w:p>
    <w:p w14:paraId="4E535138" w14:textId="04B4A75C" w:rsidR="00273496" w:rsidRDefault="00984B74">
      <w:pPr>
        <w:pStyle w:val="TableofFigures"/>
        <w:tabs>
          <w:tab w:val="right" w:leader="dot" w:pos="9016"/>
        </w:tabs>
        <w:rPr>
          <w:rFonts w:asciiTheme="minorHAnsi" w:eastAsiaTheme="minorEastAsia" w:hAnsiTheme="minorHAnsi"/>
          <w:noProof/>
          <w:kern w:val="2"/>
          <w:lang w:eastAsia="en-GB"/>
          <w14:ligatures w14:val="standardContextual"/>
        </w:rPr>
      </w:pPr>
      <w:hyperlink r:id="rId28" w:anchor="_Toc164854398" w:history="1">
        <w:r w:rsidR="00273496" w:rsidRPr="00CA27D8">
          <w:rPr>
            <w:rStyle w:val="Hyperlink"/>
            <w:noProof/>
          </w:rPr>
          <w:t>Figure 25 Caster 3 Process Bay Mould Stand</w:t>
        </w:r>
        <w:r w:rsidR="00273496">
          <w:rPr>
            <w:noProof/>
            <w:webHidden/>
          </w:rPr>
          <w:tab/>
        </w:r>
        <w:r w:rsidR="00273496">
          <w:rPr>
            <w:noProof/>
            <w:webHidden/>
          </w:rPr>
          <w:fldChar w:fldCharType="begin"/>
        </w:r>
        <w:r w:rsidR="00273496">
          <w:rPr>
            <w:noProof/>
            <w:webHidden/>
          </w:rPr>
          <w:instrText xml:space="preserve"> PAGEREF _Toc164854398 \h </w:instrText>
        </w:r>
        <w:r w:rsidR="00273496">
          <w:rPr>
            <w:noProof/>
            <w:webHidden/>
          </w:rPr>
        </w:r>
        <w:r w:rsidR="00273496">
          <w:rPr>
            <w:noProof/>
            <w:webHidden/>
          </w:rPr>
          <w:fldChar w:fldCharType="separate"/>
        </w:r>
        <w:r w:rsidR="00273496">
          <w:rPr>
            <w:noProof/>
            <w:webHidden/>
          </w:rPr>
          <w:t>36</w:t>
        </w:r>
        <w:r w:rsidR="00273496">
          <w:rPr>
            <w:noProof/>
            <w:webHidden/>
          </w:rPr>
          <w:fldChar w:fldCharType="end"/>
        </w:r>
      </w:hyperlink>
    </w:p>
    <w:p w14:paraId="6D5FAFD3" w14:textId="3F8A2570" w:rsidR="00273496" w:rsidRDefault="00984B74">
      <w:pPr>
        <w:pStyle w:val="TableofFigures"/>
        <w:tabs>
          <w:tab w:val="right" w:leader="dot" w:pos="9016"/>
        </w:tabs>
        <w:rPr>
          <w:rFonts w:asciiTheme="minorHAnsi" w:eastAsiaTheme="minorEastAsia" w:hAnsiTheme="minorHAnsi"/>
          <w:noProof/>
          <w:kern w:val="2"/>
          <w:lang w:eastAsia="en-GB"/>
          <w14:ligatures w14:val="standardContextual"/>
        </w:rPr>
      </w:pPr>
      <w:hyperlink r:id="rId29" w:anchor="_Toc164854399" w:history="1">
        <w:r w:rsidR="00273496" w:rsidRPr="00CA27D8">
          <w:rPr>
            <w:rStyle w:val="Hyperlink"/>
            <w:noProof/>
          </w:rPr>
          <w:t>Figure 26 Caster 3 Mould Manifolds Test stand</w:t>
        </w:r>
        <w:r w:rsidR="00273496">
          <w:rPr>
            <w:noProof/>
            <w:webHidden/>
          </w:rPr>
          <w:tab/>
        </w:r>
        <w:r w:rsidR="00273496">
          <w:rPr>
            <w:noProof/>
            <w:webHidden/>
          </w:rPr>
          <w:fldChar w:fldCharType="begin"/>
        </w:r>
        <w:r w:rsidR="00273496">
          <w:rPr>
            <w:noProof/>
            <w:webHidden/>
          </w:rPr>
          <w:instrText xml:space="preserve"> PAGEREF _Toc164854399 \h </w:instrText>
        </w:r>
        <w:r w:rsidR="00273496">
          <w:rPr>
            <w:noProof/>
            <w:webHidden/>
          </w:rPr>
        </w:r>
        <w:r w:rsidR="00273496">
          <w:rPr>
            <w:noProof/>
            <w:webHidden/>
          </w:rPr>
          <w:fldChar w:fldCharType="separate"/>
        </w:r>
        <w:r w:rsidR="00273496">
          <w:rPr>
            <w:noProof/>
            <w:webHidden/>
          </w:rPr>
          <w:t>36</w:t>
        </w:r>
        <w:r w:rsidR="00273496">
          <w:rPr>
            <w:noProof/>
            <w:webHidden/>
          </w:rPr>
          <w:fldChar w:fldCharType="end"/>
        </w:r>
      </w:hyperlink>
    </w:p>
    <w:p w14:paraId="0AE933BB" w14:textId="47B67C0E" w:rsidR="00273496" w:rsidRDefault="00984B74">
      <w:pPr>
        <w:pStyle w:val="TableofFigures"/>
        <w:tabs>
          <w:tab w:val="right" w:leader="dot" w:pos="9016"/>
        </w:tabs>
        <w:rPr>
          <w:rFonts w:asciiTheme="minorHAnsi" w:eastAsiaTheme="minorEastAsia" w:hAnsiTheme="minorHAnsi"/>
          <w:noProof/>
          <w:kern w:val="2"/>
          <w:lang w:eastAsia="en-GB"/>
          <w14:ligatures w14:val="standardContextual"/>
        </w:rPr>
      </w:pPr>
      <w:hyperlink r:id="rId30" w:anchor="_Toc164854400" w:history="1">
        <w:r w:rsidR="00273496" w:rsidRPr="00CA27D8">
          <w:rPr>
            <w:rStyle w:val="Hyperlink"/>
            <w:noProof/>
          </w:rPr>
          <w:t>Figure 27 Process bay Caster 3 Mould Existing pipework</w:t>
        </w:r>
        <w:r w:rsidR="00273496">
          <w:rPr>
            <w:noProof/>
            <w:webHidden/>
          </w:rPr>
          <w:tab/>
        </w:r>
        <w:r w:rsidR="00273496">
          <w:rPr>
            <w:noProof/>
            <w:webHidden/>
          </w:rPr>
          <w:fldChar w:fldCharType="begin"/>
        </w:r>
        <w:r w:rsidR="00273496">
          <w:rPr>
            <w:noProof/>
            <w:webHidden/>
          </w:rPr>
          <w:instrText xml:space="preserve"> PAGEREF _Toc164854400 \h </w:instrText>
        </w:r>
        <w:r w:rsidR="00273496">
          <w:rPr>
            <w:noProof/>
            <w:webHidden/>
          </w:rPr>
        </w:r>
        <w:r w:rsidR="00273496">
          <w:rPr>
            <w:noProof/>
            <w:webHidden/>
          </w:rPr>
          <w:fldChar w:fldCharType="separate"/>
        </w:r>
        <w:r w:rsidR="00273496">
          <w:rPr>
            <w:noProof/>
            <w:webHidden/>
          </w:rPr>
          <w:t>37</w:t>
        </w:r>
        <w:r w:rsidR="00273496">
          <w:rPr>
            <w:noProof/>
            <w:webHidden/>
          </w:rPr>
          <w:fldChar w:fldCharType="end"/>
        </w:r>
      </w:hyperlink>
    </w:p>
    <w:p w14:paraId="2F724D00" w14:textId="6785E1EF" w:rsidR="00273496" w:rsidRDefault="00984B74">
      <w:pPr>
        <w:pStyle w:val="TableofFigures"/>
        <w:tabs>
          <w:tab w:val="right" w:leader="dot" w:pos="9016"/>
        </w:tabs>
        <w:rPr>
          <w:rFonts w:asciiTheme="minorHAnsi" w:eastAsiaTheme="minorEastAsia" w:hAnsiTheme="minorHAnsi"/>
          <w:noProof/>
          <w:kern w:val="2"/>
          <w:lang w:eastAsia="en-GB"/>
          <w14:ligatures w14:val="standardContextual"/>
        </w:rPr>
      </w:pPr>
      <w:hyperlink r:id="rId31" w:anchor="_Toc164854401" w:history="1">
        <w:r w:rsidR="00273496" w:rsidRPr="00CA27D8">
          <w:rPr>
            <w:rStyle w:val="Hyperlink"/>
            <w:noProof/>
          </w:rPr>
          <w:t>Figure 28 Caster 3 Mould Stand Underneath</w:t>
        </w:r>
        <w:r w:rsidR="00273496">
          <w:rPr>
            <w:noProof/>
            <w:webHidden/>
          </w:rPr>
          <w:tab/>
        </w:r>
        <w:r w:rsidR="00273496">
          <w:rPr>
            <w:noProof/>
            <w:webHidden/>
          </w:rPr>
          <w:fldChar w:fldCharType="begin"/>
        </w:r>
        <w:r w:rsidR="00273496">
          <w:rPr>
            <w:noProof/>
            <w:webHidden/>
          </w:rPr>
          <w:instrText xml:space="preserve"> PAGEREF _Toc164854401 \h </w:instrText>
        </w:r>
        <w:r w:rsidR="00273496">
          <w:rPr>
            <w:noProof/>
            <w:webHidden/>
          </w:rPr>
        </w:r>
        <w:r w:rsidR="00273496">
          <w:rPr>
            <w:noProof/>
            <w:webHidden/>
          </w:rPr>
          <w:fldChar w:fldCharType="separate"/>
        </w:r>
        <w:r w:rsidR="00273496">
          <w:rPr>
            <w:noProof/>
            <w:webHidden/>
          </w:rPr>
          <w:t>37</w:t>
        </w:r>
        <w:r w:rsidR="00273496">
          <w:rPr>
            <w:noProof/>
            <w:webHidden/>
          </w:rPr>
          <w:fldChar w:fldCharType="end"/>
        </w:r>
      </w:hyperlink>
    </w:p>
    <w:p w14:paraId="4F00B817" w14:textId="36EEB0F6" w:rsidR="00273496" w:rsidRDefault="00984B74">
      <w:pPr>
        <w:pStyle w:val="TableofFigures"/>
        <w:tabs>
          <w:tab w:val="right" w:leader="dot" w:pos="9016"/>
        </w:tabs>
        <w:rPr>
          <w:rFonts w:asciiTheme="minorHAnsi" w:eastAsiaTheme="minorEastAsia" w:hAnsiTheme="minorHAnsi"/>
          <w:noProof/>
          <w:kern w:val="2"/>
          <w:lang w:eastAsia="en-GB"/>
          <w14:ligatures w14:val="standardContextual"/>
        </w:rPr>
      </w:pPr>
      <w:hyperlink r:id="rId32" w:anchor="_Toc164854402" w:history="1">
        <w:r w:rsidR="00273496" w:rsidRPr="00CA27D8">
          <w:rPr>
            <w:rStyle w:val="Hyperlink"/>
            <w:noProof/>
          </w:rPr>
          <w:t>Figure 29 Existing Pipework water stand</w:t>
        </w:r>
        <w:r w:rsidR="00273496">
          <w:rPr>
            <w:noProof/>
            <w:webHidden/>
          </w:rPr>
          <w:tab/>
        </w:r>
        <w:r w:rsidR="00273496">
          <w:rPr>
            <w:noProof/>
            <w:webHidden/>
          </w:rPr>
          <w:fldChar w:fldCharType="begin"/>
        </w:r>
        <w:r w:rsidR="00273496">
          <w:rPr>
            <w:noProof/>
            <w:webHidden/>
          </w:rPr>
          <w:instrText xml:space="preserve"> PAGEREF _Toc164854402 \h </w:instrText>
        </w:r>
        <w:r w:rsidR="00273496">
          <w:rPr>
            <w:noProof/>
            <w:webHidden/>
          </w:rPr>
        </w:r>
        <w:r w:rsidR="00273496">
          <w:rPr>
            <w:noProof/>
            <w:webHidden/>
          </w:rPr>
          <w:fldChar w:fldCharType="separate"/>
        </w:r>
        <w:r w:rsidR="00273496">
          <w:rPr>
            <w:noProof/>
            <w:webHidden/>
          </w:rPr>
          <w:t>38</w:t>
        </w:r>
        <w:r w:rsidR="00273496">
          <w:rPr>
            <w:noProof/>
            <w:webHidden/>
          </w:rPr>
          <w:fldChar w:fldCharType="end"/>
        </w:r>
      </w:hyperlink>
    </w:p>
    <w:p w14:paraId="69A321F2" w14:textId="309D896C" w:rsidR="00273496" w:rsidRDefault="00984B74">
      <w:pPr>
        <w:pStyle w:val="TableofFigures"/>
        <w:tabs>
          <w:tab w:val="right" w:leader="dot" w:pos="9016"/>
        </w:tabs>
        <w:rPr>
          <w:rFonts w:asciiTheme="minorHAnsi" w:eastAsiaTheme="minorEastAsia" w:hAnsiTheme="minorHAnsi"/>
          <w:noProof/>
          <w:kern w:val="2"/>
          <w:lang w:eastAsia="en-GB"/>
          <w14:ligatures w14:val="standardContextual"/>
        </w:rPr>
      </w:pPr>
      <w:hyperlink r:id="rId33" w:anchor="_Toc164854403" w:history="1">
        <w:r w:rsidR="00273496" w:rsidRPr="00CA27D8">
          <w:rPr>
            <w:rStyle w:val="Hyperlink"/>
            <w:noProof/>
          </w:rPr>
          <w:t>Figure 30 Caster 3 Test stand underneath</w:t>
        </w:r>
        <w:r w:rsidR="00273496">
          <w:rPr>
            <w:noProof/>
            <w:webHidden/>
          </w:rPr>
          <w:tab/>
        </w:r>
        <w:r w:rsidR="00273496">
          <w:rPr>
            <w:noProof/>
            <w:webHidden/>
          </w:rPr>
          <w:fldChar w:fldCharType="begin"/>
        </w:r>
        <w:r w:rsidR="00273496">
          <w:rPr>
            <w:noProof/>
            <w:webHidden/>
          </w:rPr>
          <w:instrText xml:space="preserve"> PAGEREF _Toc164854403 \h </w:instrText>
        </w:r>
        <w:r w:rsidR="00273496">
          <w:rPr>
            <w:noProof/>
            <w:webHidden/>
          </w:rPr>
        </w:r>
        <w:r w:rsidR="00273496">
          <w:rPr>
            <w:noProof/>
            <w:webHidden/>
          </w:rPr>
          <w:fldChar w:fldCharType="separate"/>
        </w:r>
        <w:r w:rsidR="00273496">
          <w:rPr>
            <w:noProof/>
            <w:webHidden/>
          </w:rPr>
          <w:t>39</w:t>
        </w:r>
        <w:r w:rsidR="00273496">
          <w:rPr>
            <w:noProof/>
            <w:webHidden/>
          </w:rPr>
          <w:fldChar w:fldCharType="end"/>
        </w:r>
      </w:hyperlink>
    </w:p>
    <w:p w14:paraId="325A27B8" w14:textId="63FE0921" w:rsidR="00273496" w:rsidRDefault="00984B74">
      <w:pPr>
        <w:pStyle w:val="TableofFigures"/>
        <w:tabs>
          <w:tab w:val="right" w:leader="dot" w:pos="9016"/>
        </w:tabs>
        <w:rPr>
          <w:rFonts w:asciiTheme="minorHAnsi" w:eastAsiaTheme="minorEastAsia" w:hAnsiTheme="minorHAnsi"/>
          <w:noProof/>
          <w:kern w:val="2"/>
          <w:lang w:eastAsia="en-GB"/>
          <w14:ligatures w14:val="standardContextual"/>
        </w:rPr>
      </w:pPr>
      <w:hyperlink r:id="rId34" w:anchor="_Toc164854404" w:history="1">
        <w:r w:rsidR="00273496" w:rsidRPr="00CA27D8">
          <w:rPr>
            <w:rStyle w:val="Hyperlink"/>
            <w:noProof/>
          </w:rPr>
          <w:t>Figure 31 Caster 3 Test stand existing filters</w:t>
        </w:r>
        <w:r w:rsidR="00273496">
          <w:rPr>
            <w:noProof/>
            <w:webHidden/>
          </w:rPr>
          <w:tab/>
        </w:r>
        <w:r w:rsidR="00273496">
          <w:rPr>
            <w:noProof/>
            <w:webHidden/>
          </w:rPr>
          <w:fldChar w:fldCharType="begin"/>
        </w:r>
        <w:r w:rsidR="00273496">
          <w:rPr>
            <w:noProof/>
            <w:webHidden/>
          </w:rPr>
          <w:instrText xml:space="preserve"> PAGEREF _Toc164854404 \h </w:instrText>
        </w:r>
        <w:r w:rsidR="00273496">
          <w:rPr>
            <w:noProof/>
            <w:webHidden/>
          </w:rPr>
        </w:r>
        <w:r w:rsidR="00273496">
          <w:rPr>
            <w:noProof/>
            <w:webHidden/>
          </w:rPr>
          <w:fldChar w:fldCharType="separate"/>
        </w:r>
        <w:r w:rsidR="00273496">
          <w:rPr>
            <w:noProof/>
            <w:webHidden/>
          </w:rPr>
          <w:t>39</w:t>
        </w:r>
        <w:r w:rsidR="00273496">
          <w:rPr>
            <w:noProof/>
            <w:webHidden/>
          </w:rPr>
          <w:fldChar w:fldCharType="end"/>
        </w:r>
      </w:hyperlink>
    </w:p>
    <w:p w14:paraId="47B27969" w14:textId="4609AEC1" w:rsidR="00273496" w:rsidRDefault="00984B74">
      <w:pPr>
        <w:pStyle w:val="TableofFigures"/>
        <w:tabs>
          <w:tab w:val="right" w:leader="dot" w:pos="9016"/>
        </w:tabs>
        <w:rPr>
          <w:rFonts w:asciiTheme="minorHAnsi" w:eastAsiaTheme="minorEastAsia" w:hAnsiTheme="minorHAnsi"/>
          <w:noProof/>
          <w:kern w:val="2"/>
          <w:lang w:eastAsia="en-GB"/>
          <w14:ligatures w14:val="standardContextual"/>
        </w:rPr>
      </w:pPr>
      <w:hyperlink r:id="rId35" w:anchor="_Toc164854405" w:history="1">
        <w:r w:rsidR="00273496" w:rsidRPr="00CA27D8">
          <w:rPr>
            <w:rStyle w:val="Hyperlink"/>
            <w:noProof/>
          </w:rPr>
          <w:t>Figure 32 This shows the tank as it initially appeared at the South end of the Workshop</w:t>
        </w:r>
        <w:r w:rsidR="00273496">
          <w:rPr>
            <w:noProof/>
            <w:webHidden/>
          </w:rPr>
          <w:tab/>
        </w:r>
        <w:r w:rsidR="00273496">
          <w:rPr>
            <w:noProof/>
            <w:webHidden/>
          </w:rPr>
          <w:fldChar w:fldCharType="begin"/>
        </w:r>
        <w:r w:rsidR="00273496">
          <w:rPr>
            <w:noProof/>
            <w:webHidden/>
          </w:rPr>
          <w:instrText xml:space="preserve"> PAGEREF _Toc164854405 \h </w:instrText>
        </w:r>
        <w:r w:rsidR="00273496">
          <w:rPr>
            <w:noProof/>
            <w:webHidden/>
          </w:rPr>
        </w:r>
        <w:r w:rsidR="00273496">
          <w:rPr>
            <w:noProof/>
            <w:webHidden/>
          </w:rPr>
          <w:fldChar w:fldCharType="separate"/>
        </w:r>
        <w:r w:rsidR="00273496">
          <w:rPr>
            <w:noProof/>
            <w:webHidden/>
          </w:rPr>
          <w:t>40</w:t>
        </w:r>
        <w:r w:rsidR="00273496">
          <w:rPr>
            <w:noProof/>
            <w:webHidden/>
          </w:rPr>
          <w:fldChar w:fldCharType="end"/>
        </w:r>
      </w:hyperlink>
    </w:p>
    <w:p w14:paraId="24E89A7F" w14:textId="0C8F4DC2" w:rsidR="00273496" w:rsidRDefault="00984B74">
      <w:pPr>
        <w:pStyle w:val="TableofFigures"/>
        <w:tabs>
          <w:tab w:val="right" w:leader="dot" w:pos="9016"/>
        </w:tabs>
        <w:rPr>
          <w:rFonts w:asciiTheme="minorHAnsi" w:eastAsiaTheme="minorEastAsia" w:hAnsiTheme="minorHAnsi"/>
          <w:noProof/>
          <w:kern w:val="2"/>
          <w:lang w:eastAsia="en-GB"/>
          <w14:ligatures w14:val="standardContextual"/>
        </w:rPr>
      </w:pPr>
      <w:hyperlink r:id="rId36" w:anchor="_Toc164854406" w:history="1">
        <w:r w:rsidR="00273496" w:rsidRPr="00CA27D8">
          <w:rPr>
            <w:rStyle w:val="Hyperlink"/>
            <w:noProof/>
          </w:rPr>
          <w:t>Figure 33 : This shows the initial state of the inside of the tank with stagnant water, plant growth, sludge and redundant piping present</w:t>
        </w:r>
        <w:r w:rsidR="00273496">
          <w:rPr>
            <w:noProof/>
            <w:webHidden/>
          </w:rPr>
          <w:tab/>
        </w:r>
        <w:r w:rsidR="00273496">
          <w:rPr>
            <w:noProof/>
            <w:webHidden/>
          </w:rPr>
          <w:fldChar w:fldCharType="begin"/>
        </w:r>
        <w:r w:rsidR="00273496">
          <w:rPr>
            <w:noProof/>
            <w:webHidden/>
          </w:rPr>
          <w:instrText xml:space="preserve"> PAGEREF _Toc164854406 \h </w:instrText>
        </w:r>
        <w:r w:rsidR="00273496">
          <w:rPr>
            <w:noProof/>
            <w:webHidden/>
          </w:rPr>
        </w:r>
        <w:r w:rsidR="00273496">
          <w:rPr>
            <w:noProof/>
            <w:webHidden/>
          </w:rPr>
          <w:fldChar w:fldCharType="separate"/>
        </w:r>
        <w:r w:rsidR="00273496">
          <w:rPr>
            <w:noProof/>
            <w:webHidden/>
          </w:rPr>
          <w:t>40</w:t>
        </w:r>
        <w:r w:rsidR="00273496">
          <w:rPr>
            <w:noProof/>
            <w:webHidden/>
          </w:rPr>
          <w:fldChar w:fldCharType="end"/>
        </w:r>
      </w:hyperlink>
    </w:p>
    <w:p w14:paraId="0A7BBC74" w14:textId="472FE277" w:rsidR="00273496" w:rsidRDefault="00984B74">
      <w:pPr>
        <w:pStyle w:val="TableofFigures"/>
        <w:tabs>
          <w:tab w:val="right" w:leader="dot" w:pos="9016"/>
        </w:tabs>
        <w:rPr>
          <w:rFonts w:asciiTheme="minorHAnsi" w:eastAsiaTheme="minorEastAsia" w:hAnsiTheme="minorHAnsi"/>
          <w:noProof/>
          <w:kern w:val="2"/>
          <w:lang w:eastAsia="en-GB"/>
          <w14:ligatures w14:val="standardContextual"/>
        </w:rPr>
      </w:pPr>
      <w:hyperlink r:id="rId37" w:anchor="_Toc164854407" w:history="1">
        <w:r w:rsidR="00273496" w:rsidRPr="00CA27D8">
          <w:rPr>
            <w:rStyle w:val="Hyperlink"/>
            <w:noProof/>
          </w:rPr>
          <w:t>Figure 34 This shows the redundant electrical services that have been left to deteriorate under the conditions with other foreign object debris present</w:t>
        </w:r>
        <w:r w:rsidR="00273496">
          <w:rPr>
            <w:noProof/>
            <w:webHidden/>
          </w:rPr>
          <w:tab/>
        </w:r>
        <w:r w:rsidR="00273496">
          <w:rPr>
            <w:noProof/>
            <w:webHidden/>
          </w:rPr>
          <w:fldChar w:fldCharType="begin"/>
        </w:r>
        <w:r w:rsidR="00273496">
          <w:rPr>
            <w:noProof/>
            <w:webHidden/>
          </w:rPr>
          <w:instrText xml:space="preserve"> PAGEREF _Toc164854407 \h </w:instrText>
        </w:r>
        <w:r w:rsidR="00273496">
          <w:rPr>
            <w:noProof/>
            <w:webHidden/>
          </w:rPr>
        </w:r>
        <w:r w:rsidR="00273496">
          <w:rPr>
            <w:noProof/>
            <w:webHidden/>
          </w:rPr>
          <w:fldChar w:fldCharType="separate"/>
        </w:r>
        <w:r w:rsidR="00273496">
          <w:rPr>
            <w:noProof/>
            <w:webHidden/>
          </w:rPr>
          <w:t>41</w:t>
        </w:r>
        <w:r w:rsidR="00273496">
          <w:rPr>
            <w:noProof/>
            <w:webHidden/>
          </w:rPr>
          <w:fldChar w:fldCharType="end"/>
        </w:r>
      </w:hyperlink>
    </w:p>
    <w:p w14:paraId="47F9581A" w14:textId="3CDB0665" w:rsidR="00273496" w:rsidRDefault="00984B74">
      <w:pPr>
        <w:pStyle w:val="TableofFigures"/>
        <w:tabs>
          <w:tab w:val="right" w:leader="dot" w:pos="9016"/>
        </w:tabs>
        <w:rPr>
          <w:rFonts w:asciiTheme="minorHAnsi" w:eastAsiaTheme="minorEastAsia" w:hAnsiTheme="minorHAnsi"/>
          <w:noProof/>
          <w:kern w:val="2"/>
          <w:lang w:eastAsia="en-GB"/>
          <w14:ligatures w14:val="standardContextual"/>
        </w:rPr>
      </w:pPr>
      <w:hyperlink r:id="rId38" w:anchor="_Toc164854408" w:history="1">
        <w:r w:rsidR="00273496" w:rsidRPr="00CA27D8">
          <w:rPr>
            <w:rStyle w:val="Hyperlink"/>
            <w:noProof/>
          </w:rPr>
          <w:t>Figure 35 Process Bay workshop Inside View</w:t>
        </w:r>
        <w:r w:rsidR="00273496">
          <w:rPr>
            <w:noProof/>
            <w:webHidden/>
          </w:rPr>
          <w:tab/>
        </w:r>
        <w:r w:rsidR="00273496">
          <w:rPr>
            <w:noProof/>
            <w:webHidden/>
          </w:rPr>
          <w:fldChar w:fldCharType="begin"/>
        </w:r>
        <w:r w:rsidR="00273496">
          <w:rPr>
            <w:noProof/>
            <w:webHidden/>
          </w:rPr>
          <w:instrText xml:space="preserve"> PAGEREF _Toc164854408 \h </w:instrText>
        </w:r>
        <w:r w:rsidR="00273496">
          <w:rPr>
            <w:noProof/>
            <w:webHidden/>
          </w:rPr>
        </w:r>
        <w:r w:rsidR="00273496">
          <w:rPr>
            <w:noProof/>
            <w:webHidden/>
          </w:rPr>
          <w:fldChar w:fldCharType="separate"/>
        </w:r>
        <w:r w:rsidR="00273496">
          <w:rPr>
            <w:noProof/>
            <w:webHidden/>
          </w:rPr>
          <w:t>43</w:t>
        </w:r>
        <w:r w:rsidR="00273496">
          <w:rPr>
            <w:noProof/>
            <w:webHidden/>
          </w:rPr>
          <w:fldChar w:fldCharType="end"/>
        </w:r>
      </w:hyperlink>
    </w:p>
    <w:p w14:paraId="43B5AC7F" w14:textId="08BB8A82" w:rsidR="00273496" w:rsidRDefault="00984B74">
      <w:pPr>
        <w:pStyle w:val="TableofFigures"/>
        <w:tabs>
          <w:tab w:val="right" w:leader="dot" w:pos="9016"/>
        </w:tabs>
        <w:rPr>
          <w:rFonts w:asciiTheme="minorHAnsi" w:eastAsiaTheme="minorEastAsia" w:hAnsiTheme="minorHAnsi"/>
          <w:noProof/>
          <w:kern w:val="2"/>
          <w:lang w:eastAsia="en-GB"/>
          <w14:ligatures w14:val="standardContextual"/>
        </w:rPr>
      </w:pPr>
      <w:hyperlink w:anchor="_Toc164854409" w:history="1">
        <w:r w:rsidR="00273496" w:rsidRPr="00CA27D8">
          <w:rPr>
            <w:rStyle w:val="Hyperlink"/>
            <w:noProof/>
          </w:rPr>
          <w:t>Figure 36 PID-08-01-73-10-318-00</w:t>
        </w:r>
        <w:r w:rsidR="00273496">
          <w:rPr>
            <w:noProof/>
            <w:webHidden/>
          </w:rPr>
          <w:tab/>
        </w:r>
        <w:r w:rsidR="00273496">
          <w:rPr>
            <w:noProof/>
            <w:webHidden/>
          </w:rPr>
          <w:fldChar w:fldCharType="begin"/>
        </w:r>
        <w:r w:rsidR="00273496">
          <w:rPr>
            <w:noProof/>
            <w:webHidden/>
          </w:rPr>
          <w:instrText xml:space="preserve"> PAGEREF _Toc164854409 \h </w:instrText>
        </w:r>
        <w:r w:rsidR="00273496">
          <w:rPr>
            <w:noProof/>
            <w:webHidden/>
          </w:rPr>
        </w:r>
        <w:r w:rsidR="00273496">
          <w:rPr>
            <w:noProof/>
            <w:webHidden/>
          </w:rPr>
          <w:fldChar w:fldCharType="separate"/>
        </w:r>
        <w:r w:rsidR="00273496">
          <w:rPr>
            <w:noProof/>
            <w:webHidden/>
          </w:rPr>
          <w:t>45</w:t>
        </w:r>
        <w:r w:rsidR="00273496">
          <w:rPr>
            <w:noProof/>
            <w:webHidden/>
          </w:rPr>
          <w:fldChar w:fldCharType="end"/>
        </w:r>
      </w:hyperlink>
    </w:p>
    <w:p w14:paraId="2BA74FD1" w14:textId="53379438" w:rsidR="00273496" w:rsidRDefault="00984B74">
      <w:pPr>
        <w:pStyle w:val="TableofFigures"/>
        <w:tabs>
          <w:tab w:val="right" w:leader="dot" w:pos="9016"/>
        </w:tabs>
        <w:rPr>
          <w:rFonts w:asciiTheme="minorHAnsi" w:eastAsiaTheme="minorEastAsia" w:hAnsiTheme="minorHAnsi"/>
          <w:noProof/>
          <w:kern w:val="2"/>
          <w:lang w:eastAsia="en-GB"/>
          <w14:ligatures w14:val="standardContextual"/>
        </w:rPr>
      </w:pPr>
      <w:hyperlink r:id="rId39" w:anchor="_Toc164854410" w:history="1">
        <w:r w:rsidR="00273496" w:rsidRPr="00CA27D8">
          <w:rPr>
            <w:rStyle w:val="Hyperlink"/>
            <w:noProof/>
          </w:rPr>
          <w:t>Figure 37 3D CAD Water stand</w:t>
        </w:r>
        <w:r w:rsidR="00273496">
          <w:rPr>
            <w:noProof/>
            <w:webHidden/>
          </w:rPr>
          <w:tab/>
        </w:r>
        <w:r w:rsidR="00273496">
          <w:rPr>
            <w:noProof/>
            <w:webHidden/>
          </w:rPr>
          <w:fldChar w:fldCharType="begin"/>
        </w:r>
        <w:r w:rsidR="00273496">
          <w:rPr>
            <w:noProof/>
            <w:webHidden/>
          </w:rPr>
          <w:instrText xml:space="preserve"> PAGEREF _Toc164854410 \h </w:instrText>
        </w:r>
        <w:r w:rsidR="00273496">
          <w:rPr>
            <w:noProof/>
            <w:webHidden/>
          </w:rPr>
        </w:r>
        <w:r w:rsidR="00273496">
          <w:rPr>
            <w:noProof/>
            <w:webHidden/>
          </w:rPr>
          <w:fldChar w:fldCharType="separate"/>
        </w:r>
        <w:r w:rsidR="00273496">
          <w:rPr>
            <w:noProof/>
            <w:webHidden/>
          </w:rPr>
          <w:t>45</w:t>
        </w:r>
        <w:r w:rsidR="00273496">
          <w:rPr>
            <w:noProof/>
            <w:webHidden/>
          </w:rPr>
          <w:fldChar w:fldCharType="end"/>
        </w:r>
      </w:hyperlink>
    </w:p>
    <w:p w14:paraId="4CADC9EF" w14:textId="1669E862" w:rsidR="00273496" w:rsidRDefault="00984B74">
      <w:pPr>
        <w:pStyle w:val="TableofFigures"/>
        <w:tabs>
          <w:tab w:val="right" w:leader="dot" w:pos="9016"/>
        </w:tabs>
        <w:rPr>
          <w:rFonts w:asciiTheme="minorHAnsi" w:eastAsiaTheme="minorEastAsia" w:hAnsiTheme="minorHAnsi"/>
          <w:noProof/>
          <w:kern w:val="2"/>
          <w:lang w:eastAsia="en-GB"/>
          <w14:ligatures w14:val="standardContextual"/>
        </w:rPr>
      </w:pPr>
      <w:hyperlink r:id="rId40" w:anchor="_Toc164854411" w:history="1">
        <w:r w:rsidR="00273496" w:rsidRPr="00CA27D8">
          <w:rPr>
            <w:rStyle w:val="Hyperlink"/>
            <w:noProof/>
          </w:rPr>
          <w:t>Figure 38 Water Test Stand Instrumentation Layout</w:t>
        </w:r>
        <w:r w:rsidR="00273496">
          <w:rPr>
            <w:noProof/>
            <w:webHidden/>
          </w:rPr>
          <w:tab/>
        </w:r>
        <w:r w:rsidR="00273496">
          <w:rPr>
            <w:noProof/>
            <w:webHidden/>
          </w:rPr>
          <w:fldChar w:fldCharType="begin"/>
        </w:r>
        <w:r w:rsidR="00273496">
          <w:rPr>
            <w:noProof/>
            <w:webHidden/>
          </w:rPr>
          <w:instrText xml:space="preserve"> PAGEREF _Toc164854411 \h </w:instrText>
        </w:r>
        <w:r w:rsidR="00273496">
          <w:rPr>
            <w:noProof/>
            <w:webHidden/>
          </w:rPr>
        </w:r>
        <w:r w:rsidR="00273496">
          <w:rPr>
            <w:noProof/>
            <w:webHidden/>
          </w:rPr>
          <w:fldChar w:fldCharType="separate"/>
        </w:r>
        <w:r w:rsidR="00273496">
          <w:rPr>
            <w:noProof/>
            <w:webHidden/>
          </w:rPr>
          <w:t>46</w:t>
        </w:r>
        <w:r w:rsidR="00273496">
          <w:rPr>
            <w:noProof/>
            <w:webHidden/>
          </w:rPr>
          <w:fldChar w:fldCharType="end"/>
        </w:r>
      </w:hyperlink>
    </w:p>
    <w:p w14:paraId="4228BAD4" w14:textId="357B818E" w:rsidR="00273496" w:rsidRDefault="00984B74">
      <w:pPr>
        <w:pStyle w:val="TableofFigures"/>
        <w:tabs>
          <w:tab w:val="right" w:leader="dot" w:pos="9016"/>
        </w:tabs>
        <w:rPr>
          <w:rFonts w:asciiTheme="minorHAnsi" w:eastAsiaTheme="minorEastAsia" w:hAnsiTheme="minorHAnsi"/>
          <w:noProof/>
          <w:kern w:val="2"/>
          <w:lang w:eastAsia="en-GB"/>
          <w14:ligatures w14:val="standardContextual"/>
        </w:rPr>
      </w:pPr>
      <w:hyperlink r:id="rId41" w:anchor="_Toc164854412" w:history="1">
        <w:r w:rsidR="00273496" w:rsidRPr="00CA27D8">
          <w:rPr>
            <w:rStyle w:val="Hyperlink"/>
            <w:noProof/>
          </w:rPr>
          <w:t>Figure 39 3D CAD Water stand 2</w:t>
        </w:r>
        <w:r w:rsidR="00273496">
          <w:rPr>
            <w:noProof/>
            <w:webHidden/>
          </w:rPr>
          <w:tab/>
        </w:r>
        <w:r w:rsidR="00273496">
          <w:rPr>
            <w:noProof/>
            <w:webHidden/>
          </w:rPr>
          <w:fldChar w:fldCharType="begin"/>
        </w:r>
        <w:r w:rsidR="00273496">
          <w:rPr>
            <w:noProof/>
            <w:webHidden/>
          </w:rPr>
          <w:instrText xml:space="preserve"> PAGEREF _Toc164854412 \h </w:instrText>
        </w:r>
        <w:r w:rsidR="00273496">
          <w:rPr>
            <w:noProof/>
            <w:webHidden/>
          </w:rPr>
        </w:r>
        <w:r w:rsidR="00273496">
          <w:rPr>
            <w:noProof/>
            <w:webHidden/>
          </w:rPr>
          <w:fldChar w:fldCharType="separate"/>
        </w:r>
        <w:r w:rsidR="00273496">
          <w:rPr>
            <w:noProof/>
            <w:webHidden/>
          </w:rPr>
          <w:t>46</w:t>
        </w:r>
        <w:r w:rsidR="00273496">
          <w:rPr>
            <w:noProof/>
            <w:webHidden/>
          </w:rPr>
          <w:fldChar w:fldCharType="end"/>
        </w:r>
      </w:hyperlink>
    </w:p>
    <w:p w14:paraId="2F942B29" w14:textId="27B011DA" w:rsidR="00273496" w:rsidRDefault="00984B74">
      <w:pPr>
        <w:pStyle w:val="TableofFigures"/>
        <w:tabs>
          <w:tab w:val="right" w:leader="dot" w:pos="9016"/>
        </w:tabs>
        <w:rPr>
          <w:rFonts w:asciiTheme="minorHAnsi" w:eastAsiaTheme="minorEastAsia" w:hAnsiTheme="minorHAnsi"/>
          <w:noProof/>
          <w:kern w:val="2"/>
          <w:lang w:eastAsia="en-GB"/>
          <w14:ligatures w14:val="standardContextual"/>
        </w:rPr>
      </w:pPr>
      <w:hyperlink r:id="rId42" w:anchor="_Toc164854413" w:history="1">
        <w:r w:rsidR="00273496" w:rsidRPr="00CA27D8">
          <w:rPr>
            <w:rStyle w:val="Hyperlink"/>
            <w:noProof/>
          </w:rPr>
          <w:t>Figure 40 Flow/Pressure Bench LF Technologies [42]</w:t>
        </w:r>
        <w:r w:rsidR="00273496">
          <w:rPr>
            <w:noProof/>
            <w:webHidden/>
          </w:rPr>
          <w:tab/>
        </w:r>
        <w:r w:rsidR="00273496">
          <w:rPr>
            <w:noProof/>
            <w:webHidden/>
          </w:rPr>
          <w:fldChar w:fldCharType="begin"/>
        </w:r>
        <w:r w:rsidR="00273496">
          <w:rPr>
            <w:noProof/>
            <w:webHidden/>
          </w:rPr>
          <w:instrText xml:space="preserve"> PAGEREF _Toc164854413 \h </w:instrText>
        </w:r>
        <w:r w:rsidR="00273496">
          <w:rPr>
            <w:noProof/>
            <w:webHidden/>
          </w:rPr>
        </w:r>
        <w:r w:rsidR="00273496">
          <w:rPr>
            <w:noProof/>
            <w:webHidden/>
          </w:rPr>
          <w:fldChar w:fldCharType="separate"/>
        </w:r>
        <w:r w:rsidR="00273496">
          <w:rPr>
            <w:noProof/>
            <w:webHidden/>
          </w:rPr>
          <w:t>47</w:t>
        </w:r>
        <w:r w:rsidR="00273496">
          <w:rPr>
            <w:noProof/>
            <w:webHidden/>
          </w:rPr>
          <w:fldChar w:fldCharType="end"/>
        </w:r>
      </w:hyperlink>
    </w:p>
    <w:p w14:paraId="62489D0F" w14:textId="7F74C7AE" w:rsidR="00273496" w:rsidRDefault="00984B74">
      <w:pPr>
        <w:pStyle w:val="TableofFigures"/>
        <w:tabs>
          <w:tab w:val="right" w:leader="dot" w:pos="9016"/>
        </w:tabs>
        <w:rPr>
          <w:rFonts w:asciiTheme="minorHAnsi" w:eastAsiaTheme="minorEastAsia" w:hAnsiTheme="minorHAnsi"/>
          <w:noProof/>
          <w:kern w:val="2"/>
          <w:lang w:eastAsia="en-GB"/>
          <w14:ligatures w14:val="standardContextual"/>
        </w:rPr>
      </w:pPr>
      <w:hyperlink r:id="rId43" w:anchor="_Toc164854414" w:history="1">
        <w:r w:rsidR="00273496" w:rsidRPr="00CA27D8">
          <w:rPr>
            <w:rStyle w:val="Hyperlink"/>
            <w:noProof/>
          </w:rPr>
          <w:t>Figure 41 Graph water Flow rate vs Pump Outlet rates [43]</w:t>
        </w:r>
        <w:r w:rsidR="00273496">
          <w:rPr>
            <w:noProof/>
            <w:webHidden/>
          </w:rPr>
          <w:tab/>
        </w:r>
        <w:r w:rsidR="00273496">
          <w:rPr>
            <w:noProof/>
            <w:webHidden/>
          </w:rPr>
          <w:fldChar w:fldCharType="begin"/>
        </w:r>
        <w:r w:rsidR="00273496">
          <w:rPr>
            <w:noProof/>
            <w:webHidden/>
          </w:rPr>
          <w:instrText xml:space="preserve"> PAGEREF _Toc164854414 \h </w:instrText>
        </w:r>
        <w:r w:rsidR="00273496">
          <w:rPr>
            <w:noProof/>
            <w:webHidden/>
          </w:rPr>
        </w:r>
        <w:r w:rsidR="00273496">
          <w:rPr>
            <w:noProof/>
            <w:webHidden/>
          </w:rPr>
          <w:fldChar w:fldCharType="separate"/>
        </w:r>
        <w:r w:rsidR="00273496">
          <w:rPr>
            <w:noProof/>
            <w:webHidden/>
          </w:rPr>
          <w:t>52</w:t>
        </w:r>
        <w:r w:rsidR="00273496">
          <w:rPr>
            <w:noProof/>
            <w:webHidden/>
          </w:rPr>
          <w:fldChar w:fldCharType="end"/>
        </w:r>
      </w:hyperlink>
    </w:p>
    <w:p w14:paraId="16BE2823" w14:textId="2185D643" w:rsidR="00273496" w:rsidRDefault="00984B74">
      <w:pPr>
        <w:pStyle w:val="TableofFigures"/>
        <w:tabs>
          <w:tab w:val="right" w:leader="dot" w:pos="9016"/>
        </w:tabs>
        <w:rPr>
          <w:rFonts w:asciiTheme="minorHAnsi" w:eastAsiaTheme="minorEastAsia" w:hAnsiTheme="minorHAnsi"/>
          <w:noProof/>
          <w:kern w:val="2"/>
          <w:lang w:eastAsia="en-GB"/>
          <w14:ligatures w14:val="standardContextual"/>
        </w:rPr>
      </w:pPr>
      <w:hyperlink w:anchor="_Toc164854415" w:history="1">
        <w:r w:rsidR="00273496" w:rsidRPr="00CA27D8">
          <w:rPr>
            <w:rStyle w:val="Hyperlink"/>
            <w:noProof/>
          </w:rPr>
          <w:t>Figure 42 Oscillating Piston [8]</w:t>
        </w:r>
        <w:r w:rsidR="00273496">
          <w:rPr>
            <w:noProof/>
            <w:webHidden/>
          </w:rPr>
          <w:tab/>
        </w:r>
        <w:r w:rsidR="00273496">
          <w:rPr>
            <w:noProof/>
            <w:webHidden/>
          </w:rPr>
          <w:fldChar w:fldCharType="begin"/>
        </w:r>
        <w:r w:rsidR="00273496">
          <w:rPr>
            <w:noProof/>
            <w:webHidden/>
          </w:rPr>
          <w:instrText xml:space="preserve"> PAGEREF _Toc164854415 \h </w:instrText>
        </w:r>
        <w:r w:rsidR="00273496">
          <w:rPr>
            <w:noProof/>
            <w:webHidden/>
          </w:rPr>
        </w:r>
        <w:r w:rsidR="00273496">
          <w:rPr>
            <w:noProof/>
            <w:webHidden/>
          </w:rPr>
          <w:fldChar w:fldCharType="separate"/>
        </w:r>
        <w:r w:rsidR="00273496">
          <w:rPr>
            <w:noProof/>
            <w:webHidden/>
          </w:rPr>
          <w:t>57</w:t>
        </w:r>
        <w:r w:rsidR="00273496">
          <w:rPr>
            <w:noProof/>
            <w:webHidden/>
          </w:rPr>
          <w:fldChar w:fldCharType="end"/>
        </w:r>
      </w:hyperlink>
    </w:p>
    <w:p w14:paraId="18167878" w14:textId="4C6DC414" w:rsidR="00273496" w:rsidRDefault="00984B74">
      <w:pPr>
        <w:pStyle w:val="TableofFigures"/>
        <w:tabs>
          <w:tab w:val="right" w:leader="dot" w:pos="9016"/>
        </w:tabs>
        <w:rPr>
          <w:rFonts w:asciiTheme="minorHAnsi" w:eastAsiaTheme="minorEastAsia" w:hAnsiTheme="minorHAnsi"/>
          <w:noProof/>
          <w:kern w:val="2"/>
          <w:lang w:eastAsia="en-GB"/>
          <w14:ligatures w14:val="standardContextual"/>
        </w:rPr>
      </w:pPr>
      <w:hyperlink w:anchor="_Toc164854416" w:history="1">
        <w:r w:rsidR="00273496" w:rsidRPr="00CA27D8">
          <w:rPr>
            <w:rStyle w:val="Hyperlink"/>
            <w:noProof/>
          </w:rPr>
          <w:t>Figure 43 Turbine Flow Meter [9]</w:t>
        </w:r>
        <w:r w:rsidR="00273496">
          <w:rPr>
            <w:noProof/>
            <w:webHidden/>
          </w:rPr>
          <w:tab/>
        </w:r>
        <w:r w:rsidR="00273496">
          <w:rPr>
            <w:noProof/>
            <w:webHidden/>
          </w:rPr>
          <w:fldChar w:fldCharType="begin"/>
        </w:r>
        <w:r w:rsidR="00273496">
          <w:rPr>
            <w:noProof/>
            <w:webHidden/>
          </w:rPr>
          <w:instrText xml:space="preserve"> PAGEREF _Toc164854416 \h </w:instrText>
        </w:r>
        <w:r w:rsidR="00273496">
          <w:rPr>
            <w:noProof/>
            <w:webHidden/>
          </w:rPr>
        </w:r>
        <w:r w:rsidR="00273496">
          <w:rPr>
            <w:noProof/>
            <w:webHidden/>
          </w:rPr>
          <w:fldChar w:fldCharType="separate"/>
        </w:r>
        <w:r w:rsidR="00273496">
          <w:rPr>
            <w:noProof/>
            <w:webHidden/>
          </w:rPr>
          <w:t>58</w:t>
        </w:r>
        <w:r w:rsidR="00273496">
          <w:rPr>
            <w:noProof/>
            <w:webHidden/>
          </w:rPr>
          <w:fldChar w:fldCharType="end"/>
        </w:r>
      </w:hyperlink>
    </w:p>
    <w:p w14:paraId="31185E73" w14:textId="3134D081" w:rsidR="00273496" w:rsidRDefault="00984B74">
      <w:pPr>
        <w:pStyle w:val="TableofFigures"/>
        <w:tabs>
          <w:tab w:val="right" w:leader="dot" w:pos="9016"/>
        </w:tabs>
        <w:rPr>
          <w:rFonts w:asciiTheme="minorHAnsi" w:eastAsiaTheme="minorEastAsia" w:hAnsiTheme="minorHAnsi"/>
          <w:noProof/>
          <w:kern w:val="2"/>
          <w:lang w:eastAsia="en-GB"/>
          <w14:ligatures w14:val="standardContextual"/>
        </w:rPr>
      </w:pPr>
      <w:hyperlink w:anchor="_Toc164854417" w:history="1">
        <w:r w:rsidR="00273496" w:rsidRPr="00CA27D8">
          <w:rPr>
            <w:rStyle w:val="Hyperlink"/>
            <w:noProof/>
          </w:rPr>
          <w:t>Figure 44 Vortex Meter [10]</w:t>
        </w:r>
        <w:r w:rsidR="00273496">
          <w:rPr>
            <w:noProof/>
            <w:webHidden/>
          </w:rPr>
          <w:tab/>
        </w:r>
        <w:r w:rsidR="00273496">
          <w:rPr>
            <w:noProof/>
            <w:webHidden/>
          </w:rPr>
          <w:fldChar w:fldCharType="begin"/>
        </w:r>
        <w:r w:rsidR="00273496">
          <w:rPr>
            <w:noProof/>
            <w:webHidden/>
          </w:rPr>
          <w:instrText xml:space="preserve"> PAGEREF _Toc164854417 \h </w:instrText>
        </w:r>
        <w:r w:rsidR="00273496">
          <w:rPr>
            <w:noProof/>
            <w:webHidden/>
          </w:rPr>
        </w:r>
        <w:r w:rsidR="00273496">
          <w:rPr>
            <w:noProof/>
            <w:webHidden/>
          </w:rPr>
          <w:fldChar w:fldCharType="separate"/>
        </w:r>
        <w:r w:rsidR="00273496">
          <w:rPr>
            <w:noProof/>
            <w:webHidden/>
          </w:rPr>
          <w:t>59</w:t>
        </w:r>
        <w:r w:rsidR="00273496">
          <w:rPr>
            <w:noProof/>
            <w:webHidden/>
          </w:rPr>
          <w:fldChar w:fldCharType="end"/>
        </w:r>
      </w:hyperlink>
    </w:p>
    <w:p w14:paraId="0EEC26DD" w14:textId="251A7EDC" w:rsidR="00273496" w:rsidRDefault="00984B74">
      <w:pPr>
        <w:pStyle w:val="TableofFigures"/>
        <w:tabs>
          <w:tab w:val="right" w:leader="dot" w:pos="9016"/>
        </w:tabs>
        <w:rPr>
          <w:rFonts w:asciiTheme="minorHAnsi" w:eastAsiaTheme="minorEastAsia" w:hAnsiTheme="minorHAnsi"/>
          <w:noProof/>
          <w:kern w:val="2"/>
          <w:lang w:eastAsia="en-GB"/>
          <w14:ligatures w14:val="standardContextual"/>
        </w:rPr>
      </w:pPr>
      <w:hyperlink r:id="rId44" w:anchor="_Toc164854418" w:history="1">
        <w:r w:rsidR="00273496" w:rsidRPr="00CA27D8">
          <w:rPr>
            <w:rStyle w:val="Hyperlink"/>
            <w:noProof/>
          </w:rPr>
          <w:t>Figure 45 Vortex Meter 2 [44]</w:t>
        </w:r>
        <w:r w:rsidR="00273496">
          <w:rPr>
            <w:noProof/>
            <w:webHidden/>
          </w:rPr>
          <w:tab/>
        </w:r>
        <w:r w:rsidR="00273496">
          <w:rPr>
            <w:noProof/>
            <w:webHidden/>
          </w:rPr>
          <w:fldChar w:fldCharType="begin"/>
        </w:r>
        <w:r w:rsidR="00273496">
          <w:rPr>
            <w:noProof/>
            <w:webHidden/>
          </w:rPr>
          <w:instrText xml:space="preserve"> PAGEREF _Toc164854418 \h </w:instrText>
        </w:r>
        <w:r w:rsidR="00273496">
          <w:rPr>
            <w:noProof/>
            <w:webHidden/>
          </w:rPr>
        </w:r>
        <w:r w:rsidR="00273496">
          <w:rPr>
            <w:noProof/>
            <w:webHidden/>
          </w:rPr>
          <w:fldChar w:fldCharType="separate"/>
        </w:r>
        <w:r w:rsidR="00273496">
          <w:rPr>
            <w:noProof/>
            <w:webHidden/>
          </w:rPr>
          <w:t>60</w:t>
        </w:r>
        <w:r w:rsidR="00273496">
          <w:rPr>
            <w:noProof/>
            <w:webHidden/>
          </w:rPr>
          <w:fldChar w:fldCharType="end"/>
        </w:r>
      </w:hyperlink>
    </w:p>
    <w:p w14:paraId="149BB1E6" w14:textId="3C508803" w:rsidR="00273496" w:rsidRDefault="00984B74">
      <w:pPr>
        <w:pStyle w:val="TableofFigures"/>
        <w:tabs>
          <w:tab w:val="right" w:leader="dot" w:pos="9016"/>
        </w:tabs>
        <w:rPr>
          <w:rFonts w:asciiTheme="minorHAnsi" w:eastAsiaTheme="minorEastAsia" w:hAnsiTheme="minorHAnsi"/>
          <w:noProof/>
          <w:kern w:val="2"/>
          <w:lang w:eastAsia="en-GB"/>
          <w14:ligatures w14:val="standardContextual"/>
        </w:rPr>
      </w:pPr>
      <w:hyperlink w:anchor="_Toc164854419" w:history="1">
        <w:r w:rsidR="00273496" w:rsidRPr="00CA27D8">
          <w:rPr>
            <w:rStyle w:val="Hyperlink"/>
            <w:noProof/>
          </w:rPr>
          <w:t>Figure 46 Major Components of obstruction- Free Electromagnetic [11]</w:t>
        </w:r>
        <w:r w:rsidR="00273496">
          <w:rPr>
            <w:noProof/>
            <w:webHidden/>
          </w:rPr>
          <w:tab/>
        </w:r>
        <w:r w:rsidR="00273496">
          <w:rPr>
            <w:noProof/>
            <w:webHidden/>
          </w:rPr>
          <w:fldChar w:fldCharType="begin"/>
        </w:r>
        <w:r w:rsidR="00273496">
          <w:rPr>
            <w:noProof/>
            <w:webHidden/>
          </w:rPr>
          <w:instrText xml:space="preserve"> PAGEREF _Toc164854419 \h </w:instrText>
        </w:r>
        <w:r w:rsidR="00273496">
          <w:rPr>
            <w:noProof/>
            <w:webHidden/>
          </w:rPr>
        </w:r>
        <w:r w:rsidR="00273496">
          <w:rPr>
            <w:noProof/>
            <w:webHidden/>
          </w:rPr>
          <w:fldChar w:fldCharType="separate"/>
        </w:r>
        <w:r w:rsidR="00273496">
          <w:rPr>
            <w:noProof/>
            <w:webHidden/>
          </w:rPr>
          <w:t>61</w:t>
        </w:r>
        <w:r w:rsidR="00273496">
          <w:rPr>
            <w:noProof/>
            <w:webHidden/>
          </w:rPr>
          <w:fldChar w:fldCharType="end"/>
        </w:r>
      </w:hyperlink>
    </w:p>
    <w:p w14:paraId="34046E37" w14:textId="4E26A112" w:rsidR="00273496" w:rsidRDefault="00984B74">
      <w:pPr>
        <w:pStyle w:val="TableofFigures"/>
        <w:tabs>
          <w:tab w:val="right" w:leader="dot" w:pos="9016"/>
        </w:tabs>
        <w:rPr>
          <w:rFonts w:asciiTheme="minorHAnsi" w:eastAsiaTheme="minorEastAsia" w:hAnsiTheme="minorHAnsi"/>
          <w:noProof/>
          <w:kern w:val="2"/>
          <w:lang w:eastAsia="en-GB"/>
          <w14:ligatures w14:val="standardContextual"/>
        </w:rPr>
      </w:pPr>
      <w:hyperlink w:anchor="_Toc164854420" w:history="1">
        <w:r w:rsidR="00273496" w:rsidRPr="00CA27D8">
          <w:rPr>
            <w:rStyle w:val="Hyperlink"/>
            <w:noProof/>
          </w:rPr>
          <w:t>Figure 47 Ultrasonic Flow Meter [12]</w:t>
        </w:r>
        <w:r w:rsidR="00273496">
          <w:rPr>
            <w:noProof/>
            <w:webHidden/>
          </w:rPr>
          <w:tab/>
        </w:r>
        <w:r w:rsidR="00273496">
          <w:rPr>
            <w:noProof/>
            <w:webHidden/>
          </w:rPr>
          <w:fldChar w:fldCharType="begin"/>
        </w:r>
        <w:r w:rsidR="00273496">
          <w:rPr>
            <w:noProof/>
            <w:webHidden/>
          </w:rPr>
          <w:instrText xml:space="preserve"> PAGEREF _Toc164854420 \h </w:instrText>
        </w:r>
        <w:r w:rsidR="00273496">
          <w:rPr>
            <w:noProof/>
            <w:webHidden/>
          </w:rPr>
        </w:r>
        <w:r w:rsidR="00273496">
          <w:rPr>
            <w:noProof/>
            <w:webHidden/>
          </w:rPr>
          <w:fldChar w:fldCharType="separate"/>
        </w:r>
        <w:r w:rsidR="00273496">
          <w:rPr>
            <w:noProof/>
            <w:webHidden/>
          </w:rPr>
          <w:t>62</w:t>
        </w:r>
        <w:r w:rsidR="00273496">
          <w:rPr>
            <w:noProof/>
            <w:webHidden/>
          </w:rPr>
          <w:fldChar w:fldCharType="end"/>
        </w:r>
      </w:hyperlink>
    </w:p>
    <w:p w14:paraId="29050D86" w14:textId="52FBC91E" w:rsidR="00273496" w:rsidRDefault="00984B74">
      <w:pPr>
        <w:pStyle w:val="TableofFigures"/>
        <w:tabs>
          <w:tab w:val="right" w:leader="dot" w:pos="9016"/>
        </w:tabs>
        <w:rPr>
          <w:rFonts w:asciiTheme="minorHAnsi" w:eastAsiaTheme="minorEastAsia" w:hAnsiTheme="minorHAnsi"/>
          <w:noProof/>
          <w:kern w:val="2"/>
          <w:lang w:eastAsia="en-GB"/>
          <w14:ligatures w14:val="standardContextual"/>
        </w:rPr>
      </w:pPr>
      <w:hyperlink r:id="rId45" w:anchor="_Toc164854421" w:history="1">
        <w:r w:rsidR="00273496" w:rsidRPr="00CA27D8">
          <w:rPr>
            <w:rStyle w:val="Hyperlink"/>
            <w:noProof/>
          </w:rPr>
          <w:t>Figure 48 Ball Valve [45]</w:t>
        </w:r>
        <w:r w:rsidR="00273496">
          <w:rPr>
            <w:noProof/>
            <w:webHidden/>
          </w:rPr>
          <w:tab/>
        </w:r>
        <w:r w:rsidR="00273496">
          <w:rPr>
            <w:noProof/>
            <w:webHidden/>
          </w:rPr>
          <w:fldChar w:fldCharType="begin"/>
        </w:r>
        <w:r w:rsidR="00273496">
          <w:rPr>
            <w:noProof/>
            <w:webHidden/>
          </w:rPr>
          <w:instrText xml:space="preserve"> PAGEREF _Toc164854421 \h </w:instrText>
        </w:r>
        <w:r w:rsidR="00273496">
          <w:rPr>
            <w:noProof/>
            <w:webHidden/>
          </w:rPr>
        </w:r>
        <w:r w:rsidR="00273496">
          <w:rPr>
            <w:noProof/>
            <w:webHidden/>
          </w:rPr>
          <w:fldChar w:fldCharType="separate"/>
        </w:r>
        <w:r w:rsidR="00273496">
          <w:rPr>
            <w:noProof/>
            <w:webHidden/>
          </w:rPr>
          <w:t>63</w:t>
        </w:r>
        <w:r w:rsidR="00273496">
          <w:rPr>
            <w:noProof/>
            <w:webHidden/>
          </w:rPr>
          <w:fldChar w:fldCharType="end"/>
        </w:r>
      </w:hyperlink>
    </w:p>
    <w:p w14:paraId="41E4837A" w14:textId="5B29D0F3" w:rsidR="00273496" w:rsidRDefault="00984B74">
      <w:pPr>
        <w:pStyle w:val="TableofFigures"/>
        <w:tabs>
          <w:tab w:val="right" w:leader="dot" w:pos="9016"/>
        </w:tabs>
        <w:rPr>
          <w:rFonts w:asciiTheme="minorHAnsi" w:eastAsiaTheme="minorEastAsia" w:hAnsiTheme="minorHAnsi"/>
          <w:noProof/>
          <w:kern w:val="2"/>
          <w:lang w:eastAsia="en-GB"/>
          <w14:ligatures w14:val="standardContextual"/>
        </w:rPr>
      </w:pPr>
      <w:hyperlink w:anchor="_Toc164854422" w:history="1">
        <w:r w:rsidR="00273496" w:rsidRPr="00CA27D8">
          <w:rPr>
            <w:rStyle w:val="Hyperlink"/>
            <w:noProof/>
          </w:rPr>
          <w:t>Figure 49 Butterfly Valve [14]</w:t>
        </w:r>
        <w:r w:rsidR="00273496">
          <w:rPr>
            <w:noProof/>
            <w:webHidden/>
          </w:rPr>
          <w:tab/>
        </w:r>
        <w:r w:rsidR="00273496">
          <w:rPr>
            <w:noProof/>
            <w:webHidden/>
          </w:rPr>
          <w:fldChar w:fldCharType="begin"/>
        </w:r>
        <w:r w:rsidR="00273496">
          <w:rPr>
            <w:noProof/>
            <w:webHidden/>
          </w:rPr>
          <w:instrText xml:space="preserve"> PAGEREF _Toc164854422 \h </w:instrText>
        </w:r>
        <w:r w:rsidR="00273496">
          <w:rPr>
            <w:noProof/>
            <w:webHidden/>
          </w:rPr>
        </w:r>
        <w:r w:rsidR="00273496">
          <w:rPr>
            <w:noProof/>
            <w:webHidden/>
          </w:rPr>
          <w:fldChar w:fldCharType="separate"/>
        </w:r>
        <w:r w:rsidR="00273496">
          <w:rPr>
            <w:noProof/>
            <w:webHidden/>
          </w:rPr>
          <w:t>64</w:t>
        </w:r>
        <w:r w:rsidR="00273496">
          <w:rPr>
            <w:noProof/>
            <w:webHidden/>
          </w:rPr>
          <w:fldChar w:fldCharType="end"/>
        </w:r>
      </w:hyperlink>
    </w:p>
    <w:p w14:paraId="7694C931" w14:textId="609BD7A5" w:rsidR="00273496" w:rsidRDefault="00984B74">
      <w:pPr>
        <w:pStyle w:val="TableofFigures"/>
        <w:tabs>
          <w:tab w:val="right" w:leader="dot" w:pos="9016"/>
        </w:tabs>
        <w:rPr>
          <w:rFonts w:asciiTheme="minorHAnsi" w:eastAsiaTheme="minorEastAsia" w:hAnsiTheme="minorHAnsi"/>
          <w:noProof/>
          <w:kern w:val="2"/>
          <w:lang w:eastAsia="en-GB"/>
          <w14:ligatures w14:val="standardContextual"/>
        </w:rPr>
      </w:pPr>
      <w:hyperlink r:id="rId46" w:anchor="_Toc164854423" w:history="1">
        <w:r w:rsidR="00273496" w:rsidRPr="00CA27D8">
          <w:rPr>
            <w:rStyle w:val="Hyperlink"/>
            <w:noProof/>
          </w:rPr>
          <w:t>Figure 50 Check Valve [46]</w:t>
        </w:r>
        <w:r w:rsidR="00273496">
          <w:rPr>
            <w:noProof/>
            <w:webHidden/>
          </w:rPr>
          <w:tab/>
        </w:r>
        <w:r w:rsidR="00273496">
          <w:rPr>
            <w:noProof/>
            <w:webHidden/>
          </w:rPr>
          <w:fldChar w:fldCharType="begin"/>
        </w:r>
        <w:r w:rsidR="00273496">
          <w:rPr>
            <w:noProof/>
            <w:webHidden/>
          </w:rPr>
          <w:instrText xml:space="preserve"> PAGEREF _Toc164854423 \h </w:instrText>
        </w:r>
        <w:r w:rsidR="00273496">
          <w:rPr>
            <w:noProof/>
            <w:webHidden/>
          </w:rPr>
        </w:r>
        <w:r w:rsidR="00273496">
          <w:rPr>
            <w:noProof/>
            <w:webHidden/>
          </w:rPr>
          <w:fldChar w:fldCharType="separate"/>
        </w:r>
        <w:r w:rsidR="00273496">
          <w:rPr>
            <w:noProof/>
            <w:webHidden/>
          </w:rPr>
          <w:t>65</w:t>
        </w:r>
        <w:r w:rsidR="00273496">
          <w:rPr>
            <w:noProof/>
            <w:webHidden/>
          </w:rPr>
          <w:fldChar w:fldCharType="end"/>
        </w:r>
      </w:hyperlink>
    </w:p>
    <w:p w14:paraId="44F74FE4" w14:textId="4CCB7879" w:rsidR="00273496" w:rsidRDefault="00984B74">
      <w:pPr>
        <w:pStyle w:val="TableofFigures"/>
        <w:tabs>
          <w:tab w:val="right" w:leader="dot" w:pos="9016"/>
        </w:tabs>
        <w:rPr>
          <w:rFonts w:asciiTheme="minorHAnsi" w:eastAsiaTheme="minorEastAsia" w:hAnsiTheme="minorHAnsi"/>
          <w:noProof/>
          <w:kern w:val="2"/>
          <w:lang w:eastAsia="en-GB"/>
          <w14:ligatures w14:val="standardContextual"/>
        </w:rPr>
      </w:pPr>
      <w:hyperlink r:id="rId47" w:anchor="_Toc164854424" w:history="1">
        <w:r w:rsidR="00273496" w:rsidRPr="00CA27D8">
          <w:rPr>
            <w:rStyle w:val="Hyperlink"/>
            <w:noProof/>
          </w:rPr>
          <w:t>Figure 51 Globe Valve [47]</w:t>
        </w:r>
        <w:r w:rsidR="00273496">
          <w:rPr>
            <w:noProof/>
            <w:webHidden/>
          </w:rPr>
          <w:tab/>
        </w:r>
        <w:r w:rsidR="00273496">
          <w:rPr>
            <w:noProof/>
            <w:webHidden/>
          </w:rPr>
          <w:fldChar w:fldCharType="begin"/>
        </w:r>
        <w:r w:rsidR="00273496">
          <w:rPr>
            <w:noProof/>
            <w:webHidden/>
          </w:rPr>
          <w:instrText xml:space="preserve"> PAGEREF _Toc164854424 \h </w:instrText>
        </w:r>
        <w:r w:rsidR="00273496">
          <w:rPr>
            <w:noProof/>
            <w:webHidden/>
          </w:rPr>
        </w:r>
        <w:r w:rsidR="00273496">
          <w:rPr>
            <w:noProof/>
            <w:webHidden/>
          </w:rPr>
          <w:fldChar w:fldCharType="separate"/>
        </w:r>
        <w:r w:rsidR="00273496">
          <w:rPr>
            <w:noProof/>
            <w:webHidden/>
          </w:rPr>
          <w:t>65</w:t>
        </w:r>
        <w:r w:rsidR="00273496">
          <w:rPr>
            <w:noProof/>
            <w:webHidden/>
          </w:rPr>
          <w:fldChar w:fldCharType="end"/>
        </w:r>
      </w:hyperlink>
    </w:p>
    <w:p w14:paraId="5EC0B7AA" w14:textId="589DE7C0" w:rsidR="00273496" w:rsidRDefault="00984B74">
      <w:pPr>
        <w:pStyle w:val="TableofFigures"/>
        <w:tabs>
          <w:tab w:val="right" w:leader="dot" w:pos="9016"/>
        </w:tabs>
        <w:rPr>
          <w:rFonts w:asciiTheme="minorHAnsi" w:eastAsiaTheme="minorEastAsia" w:hAnsiTheme="minorHAnsi"/>
          <w:noProof/>
          <w:kern w:val="2"/>
          <w:lang w:eastAsia="en-GB"/>
          <w14:ligatures w14:val="standardContextual"/>
        </w:rPr>
      </w:pPr>
      <w:hyperlink r:id="rId48" w:anchor="_Toc164854425" w:history="1">
        <w:r w:rsidR="00273496" w:rsidRPr="00CA27D8">
          <w:rPr>
            <w:rStyle w:val="Hyperlink"/>
            <w:noProof/>
          </w:rPr>
          <w:t>Figure 52 Project Requirment Flow Chart</w:t>
        </w:r>
        <w:r w:rsidR="00273496">
          <w:rPr>
            <w:noProof/>
            <w:webHidden/>
          </w:rPr>
          <w:tab/>
        </w:r>
        <w:r w:rsidR="00273496">
          <w:rPr>
            <w:noProof/>
            <w:webHidden/>
          </w:rPr>
          <w:fldChar w:fldCharType="begin"/>
        </w:r>
        <w:r w:rsidR="00273496">
          <w:rPr>
            <w:noProof/>
            <w:webHidden/>
          </w:rPr>
          <w:instrText xml:space="preserve"> PAGEREF _Toc164854425 \h </w:instrText>
        </w:r>
        <w:r w:rsidR="00273496">
          <w:rPr>
            <w:noProof/>
            <w:webHidden/>
          </w:rPr>
        </w:r>
        <w:r w:rsidR="00273496">
          <w:rPr>
            <w:noProof/>
            <w:webHidden/>
          </w:rPr>
          <w:fldChar w:fldCharType="separate"/>
        </w:r>
        <w:r w:rsidR="00273496">
          <w:rPr>
            <w:noProof/>
            <w:webHidden/>
          </w:rPr>
          <w:t>72</w:t>
        </w:r>
        <w:r w:rsidR="00273496">
          <w:rPr>
            <w:noProof/>
            <w:webHidden/>
          </w:rPr>
          <w:fldChar w:fldCharType="end"/>
        </w:r>
      </w:hyperlink>
    </w:p>
    <w:p w14:paraId="2252ECCC" w14:textId="5CD99BE9" w:rsidR="00273496" w:rsidRDefault="00984B74">
      <w:pPr>
        <w:pStyle w:val="TableofFigures"/>
        <w:tabs>
          <w:tab w:val="right" w:leader="dot" w:pos="9016"/>
        </w:tabs>
        <w:rPr>
          <w:rFonts w:asciiTheme="minorHAnsi" w:eastAsiaTheme="minorEastAsia" w:hAnsiTheme="minorHAnsi"/>
          <w:noProof/>
          <w:kern w:val="2"/>
          <w:lang w:eastAsia="en-GB"/>
          <w14:ligatures w14:val="standardContextual"/>
        </w:rPr>
      </w:pPr>
      <w:hyperlink r:id="rId49" w:anchor="_Toc164854426" w:history="1">
        <w:r w:rsidR="00273496" w:rsidRPr="00CA27D8">
          <w:rPr>
            <w:rStyle w:val="Hyperlink"/>
            <w:noProof/>
          </w:rPr>
          <w:t>Figure 53 Functional Description Page 1</w:t>
        </w:r>
        <w:r w:rsidR="00273496">
          <w:rPr>
            <w:noProof/>
            <w:webHidden/>
          </w:rPr>
          <w:tab/>
        </w:r>
        <w:r w:rsidR="00273496">
          <w:rPr>
            <w:noProof/>
            <w:webHidden/>
          </w:rPr>
          <w:fldChar w:fldCharType="begin"/>
        </w:r>
        <w:r w:rsidR="00273496">
          <w:rPr>
            <w:noProof/>
            <w:webHidden/>
          </w:rPr>
          <w:instrText xml:space="preserve"> PAGEREF _Toc164854426 \h </w:instrText>
        </w:r>
        <w:r w:rsidR="00273496">
          <w:rPr>
            <w:noProof/>
            <w:webHidden/>
          </w:rPr>
        </w:r>
        <w:r w:rsidR="00273496">
          <w:rPr>
            <w:noProof/>
            <w:webHidden/>
          </w:rPr>
          <w:fldChar w:fldCharType="separate"/>
        </w:r>
        <w:r w:rsidR="00273496">
          <w:rPr>
            <w:noProof/>
            <w:webHidden/>
          </w:rPr>
          <w:t>74</w:t>
        </w:r>
        <w:r w:rsidR="00273496">
          <w:rPr>
            <w:noProof/>
            <w:webHidden/>
          </w:rPr>
          <w:fldChar w:fldCharType="end"/>
        </w:r>
      </w:hyperlink>
    </w:p>
    <w:p w14:paraId="62530122" w14:textId="66536BF2" w:rsidR="00273496" w:rsidRDefault="00984B74">
      <w:pPr>
        <w:pStyle w:val="TableofFigures"/>
        <w:tabs>
          <w:tab w:val="right" w:leader="dot" w:pos="9016"/>
        </w:tabs>
        <w:rPr>
          <w:rFonts w:asciiTheme="minorHAnsi" w:eastAsiaTheme="minorEastAsia" w:hAnsiTheme="minorHAnsi"/>
          <w:noProof/>
          <w:kern w:val="2"/>
          <w:lang w:eastAsia="en-GB"/>
          <w14:ligatures w14:val="standardContextual"/>
        </w:rPr>
      </w:pPr>
      <w:hyperlink r:id="rId50" w:anchor="_Toc164854427" w:history="1">
        <w:r w:rsidR="00273496" w:rsidRPr="00CA27D8">
          <w:rPr>
            <w:rStyle w:val="Hyperlink"/>
            <w:noProof/>
          </w:rPr>
          <w:t>Figure 54 Functional Description Page 2</w:t>
        </w:r>
        <w:r w:rsidR="00273496">
          <w:rPr>
            <w:noProof/>
            <w:webHidden/>
          </w:rPr>
          <w:tab/>
        </w:r>
        <w:r w:rsidR="00273496">
          <w:rPr>
            <w:noProof/>
            <w:webHidden/>
          </w:rPr>
          <w:fldChar w:fldCharType="begin"/>
        </w:r>
        <w:r w:rsidR="00273496">
          <w:rPr>
            <w:noProof/>
            <w:webHidden/>
          </w:rPr>
          <w:instrText xml:space="preserve"> PAGEREF _Toc164854427 \h </w:instrText>
        </w:r>
        <w:r w:rsidR="00273496">
          <w:rPr>
            <w:noProof/>
            <w:webHidden/>
          </w:rPr>
        </w:r>
        <w:r w:rsidR="00273496">
          <w:rPr>
            <w:noProof/>
            <w:webHidden/>
          </w:rPr>
          <w:fldChar w:fldCharType="separate"/>
        </w:r>
        <w:r w:rsidR="00273496">
          <w:rPr>
            <w:noProof/>
            <w:webHidden/>
          </w:rPr>
          <w:t>75</w:t>
        </w:r>
        <w:r w:rsidR="00273496">
          <w:rPr>
            <w:noProof/>
            <w:webHidden/>
          </w:rPr>
          <w:fldChar w:fldCharType="end"/>
        </w:r>
      </w:hyperlink>
    </w:p>
    <w:p w14:paraId="255F69F1" w14:textId="4C018D52" w:rsidR="00273496" w:rsidRDefault="00984B74">
      <w:pPr>
        <w:pStyle w:val="TableofFigures"/>
        <w:tabs>
          <w:tab w:val="right" w:leader="dot" w:pos="9016"/>
        </w:tabs>
        <w:rPr>
          <w:rFonts w:asciiTheme="minorHAnsi" w:eastAsiaTheme="minorEastAsia" w:hAnsiTheme="minorHAnsi"/>
          <w:noProof/>
          <w:kern w:val="2"/>
          <w:lang w:eastAsia="en-GB"/>
          <w14:ligatures w14:val="standardContextual"/>
        </w:rPr>
      </w:pPr>
      <w:hyperlink r:id="rId51" w:anchor="_Toc164854428" w:history="1">
        <w:r w:rsidR="00273496" w:rsidRPr="00CA27D8">
          <w:rPr>
            <w:rStyle w:val="Hyperlink"/>
            <w:noProof/>
          </w:rPr>
          <w:t>Figure 55 Functional Description Page 3</w:t>
        </w:r>
        <w:r w:rsidR="00273496">
          <w:rPr>
            <w:noProof/>
            <w:webHidden/>
          </w:rPr>
          <w:tab/>
        </w:r>
        <w:r w:rsidR="00273496">
          <w:rPr>
            <w:noProof/>
            <w:webHidden/>
          </w:rPr>
          <w:fldChar w:fldCharType="begin"/>
        </w:r>
        <w:r w:rsidR="00273496">
          <w:rPr>
            <w:noProof/>
            <w:webHidden/>
          </w:rPr>
          <w:instrText xml:space="preserve"> PAGEREF _Toc164854428 \h </w:instrText>
        </w:r>
        <w:r w:rsidR="00273496">
          <w:rPr>
            <w:noProof/>
            <w:webHidden/>
          </w:rPr>
        </w:r>
        <w:r w:rsidR="00273496">
          <w:rPr>
            <w:noProof/>
            <w:webHidden/>
          </w:rPr>
          <w:fldChar w:fldCharType="separate"/>
        </w:r>
        <w:r w:rsidR="00273496">
          <w:rPr>
            <w:noProof/>
            <w:webHidden/>
          </w:rPr>
          <w:t>76</w:t>
        </w:r>
        <w:r w:rsidR="00273496">
          <w:rPr>
            <w:noProof/>
            <w:webHidden/>
          </w:rPr>
          <w:fldChar w:fldCharType="end"/>
        </w:r>
      </w:hyperlink>
    </w:p>
    <w:p w14:paraId="58700E4D" w14:textId="65576C59" w:rsidR="00273496" w:rsidRDefault="00984B74">
      <w:pPr>
        <w:pStyle w:val="TableofFigures"/>
        <w:tabs>
          <w:tab w:val="right" w:leader="dot" w:pos="9016"/>
        </w:tabs>
        <w:rPr>
          <w:rFonts w:asciiTheme="minorHAnsi" w:eastAsiaTheme="minorEastAsia" w:hAnsiTheme="minorHAnsi"/>
          <w:noProof/>
          <w:kern w:val="2"/>
          <w:lang w:eastAsia="en-GB"/>
          <w14:ligatures w14:val="standardContextual"/>
        </w:rPr>
      </w:pPr>
      <w:hyperlink r:id="rId52" w:anchor="_Toc164854429" w:history="1">
        <w:r w:rsidR="00273496" w:rsidRPr="00CA27D8">
          <w:rPr>
            <w:rStyle w:val="Hyperlink"/>
            <w:noProof/>
          </w:rPr>
          <w:t>Figure 56 Functional Description Page 4</w:t>
        </w:r>
        <w:r w:rsidR="00273496">
          <w:rPr>
            <w:noProof/>
            <w:webHidden/>
          </w:rPr>
          <w:tab/>
        </w:r>
        <w:r w:rsidR="00273496">
          <w:rPr>
            <w:noProof/>
            <w:webHidden/>
          </w:rPr>
          <w:fldChar w:fldCharType="begin"/>
        </w:r>
        <w:r w:rsidR="00273496">
          <w:rPr>
            <w:noProof/>
            <w:webHidden/>
          </w:rPr>
          <w:instrText xml:space="preserve"> PAGEREF _Toc164854429 \h </w:instrText>
        </w:r>
        <w:r w:rsidR="00273496">
          <w:rPr>
            <w:noProof/>
            <w:webHidden/>
          </w:rPr>
        </w:r>
        <w:r w:rsidR="00273496">
          <w:rPr>
            <w:noProof/>
            <w:webHidden/>
          </w:rPr>
          <w:fldChar w:fldCharType="separate"/>
        </w:r>
        <w:r w:rsidR="00273496">
          <w:rPr>
            <w:noProof/>
            <w:webHidden/>
          </w:rPr>
          <w:t>77</w:t>
        </w:r>
        <w:r w:rsidR="00273496">
          <w:rPr>
            <w:noProof/>
            <w:webHidden/>
          </w:rPr>
          <w:fldChar w:fldCharType="end"/>
        </w:r>
      </w:hyperlink>
    </w:p>
    <w:p w14:paraId="5DE19250" w14:textId="68F70A26" w:rsidR="00273496" w:rsidRDefault="00984B74">
      <w:pPr>
        <w:pStyle w:val="TableofFigures"/>
        <w:tabs>
          <w:tab w:val="right" w:leader="dot" w:pos="9016"/>
        </w:tabs>
        <w:rPr>
          <w:rFonts w:asciiTheme="minorHAnsi" w:eastAsiaTheme="minorEastAsia" w:hAnsiTheme="minorHAnsi"/>
          <w:noProof/>
          <w:kern w:val="2"/>
          <w:lang w:eastAsia="en-GB"/>
          <w14:ligatures w14:val="standardContextual"/>
        </w:rPr>
      </w:pPr>
      <w:hyperlink r:id="rId53" w:anchor="_Toc164854430" w:history="1">
        <w:r w:rsidR="00273496" w:rsidRPr="00CA27D8">
          <w:rPr>
            <w:rStyle w:val="Hyperlink"/>
            <w:noProof/>
          </w:rPr>
          <w:t>Figure 57 Functional Description Page 5</w:t>
        </w:r>
        <w:r w:rsidR="00273496">
          <w:rPr>
            <w:noProof/>
            <w:webHidden/>
          </w:rPr>
          <w:tab/>
        </w:r>
        <w:r w:rsidR="00273496">
          <w:rPr>
            <w:noProof/>
            <w:webHidden/>
          </w:rPr>
          <w:fldChar w:fldCharType="begin"/>
        </w:r>
        <w:r w:rsidR="00273496">
          <w:rPr>
            <w:noProof/>
            <w:webHidden/>
          </w:rPr>
          <w:instrText xml:space="preserve"> PAGEREF _Toc164854430 \h </w:instrText>
        </w:r>
        <w:r w:rsidR="00273496">
          <w:rPr>
            <w:noProof/>
            <w:webHidden/>
          </w:rPr>
        </w:r>
        <w:r w:rsidR="00273496">
          <w:rPr>
            <w:noProof/>
            <w:webHidden/>
          </w:rPr>
          <w:fldChar w:fldCharType="separate"/>
        </w:r>
        <w:r w:rsidR="00273496">
          <w:rPr>
            <w:noProof/>
            <w:webHidden/>
          </w:rPr>
          <w:t>78</w:t>
        </w:r>
        <w:r w:rsidR="00273496">
          <w:rPr>
            <w:noProof/>
            <w:webHidden/>
          </w:rPr>
          <w:fldChar w:fldCharType="end"/>
        </w:r>
      </w:hyperlink>
    </w:p>
    <w:p w14:paraId="31B6E7F2" w14:textId="5F2C750B" w:rsidR="00273496" w:rsidRDefault="00984B74">
      <w:pPr>
        <w:pStyle w:val="TableofFigures"/>
        <w:tabs>
          <w:tab w:val="right" w:leader="dot" w:pos="9016"/>
        </w:tabs>
        <w:rPr>
          <w:rFonts w:asciiTheme="minorHAnsi" w:eastAsiaTheme="minorEastAsia" w:hAnsiTheme="minorHAnsi"/>
          <w:noProof/>
          <w:kern w:val="2"/>
          <w:lang w:eastAsia="en-GB"/>
          <w14:ligatures w14:val="standardContextual"/>
        </w:rPr>
      </w:pPr>
      <w:hyperlink r:id="rId54" w:anchor="_Toc164854431" w:history="1">
        <w:r w:rsidR="00273496" w:rsidRPr="00CA27D8">
          <w:rPr>
            <w:rStyle w:val="Hyperlink"/>
            <w:noProof/>
          </w:rPr>
          <w:t>Figure 58 Functional Description Page 6</w:t>
        </w:r>
        <w:r w:rsidR="00273496">
          <w:rPr>
            <w:noProof/>
            <w:webHidden/>
          </w:rPr>
          <w:tab/>
        </w:r>
        <w:r w:rsidR="00273496">
          <w:rPr>
            <w:noProof/>
            <w:webHidden/>
          </w:rPr>
          <w:fldChar w:fldCharType="begin"/>
        </w:r>
        <w:r w:rsidR="00273496">
          <w:rPr>
            <w:noProof/>
            <w:webHidden/>
          </w:rPr>
          <w:instrText xml:space="preserve"> PAGEREF _Toc164854431 \h </w:instrText>
        </w:r>
        <w:r w:rsidR="00273496">
          <w:rPr>
            <w:noProof/>
            <w:webHidden/>
          </w:rPr>
        </w:r>
        <w:r w:rsidR="00273496">
          <w:rPr>
            <w:noProof/>
            <w:webHidden/>
          </w:rPr>
          <w:fldChar w:fldCharType="separate"/>
        </w:r>
        <w:r w:rsidR="00273496">
          <w:rPr>
            <w:noProof/>
            <w:webHidden/>
          </w:rPr>
          <w:t>79</w:t>
        </w:r>
        <w:r w:rsidR="00273496">
          <w:rPr>
            <w:noProof/>
            <w:webHidden/>
          </w:rPr>
          <w:fldChar w:fldCharType="end"/>
        </w:r>
      </w:hyperlink>
    </w:p>
    <w:p w14:paraId="50ED036F" w14:textId="122BCB28" w:rsidR="00273496" w:rsidRDefault="00984B74">
      <w:pPr>
        <w:pStyle w:val="TableofFigures"/>
        <w:tabs>
          <w:tab w:val="right" w:leader="dot" w:pos="9016"/>
        </w:tabs>
        <w:rPr>
          <w:rFonts w:asciiTheme="minorHAnsi" w:eastAsiaTheme="minorEastAsia" w:hAnsiTheme="minorHAnsi"/>
          <w:noProof/>
          <w:kern w:val="2"/>
          <w:lang w:eastAsia="en-GB"/>
          <w14:ligatures w14:val="standardContextual"/>
        </w:rPr>
      </w:pPr>
      <w:hyperlink r:id="rId55" w:anchor="_Toc164854432" w:history="1">
        <w:r w:rsidR="00273496" w:rsidRPr="00CA27D8">
          <w:rPr>
            <w:rStyle w:val="Hyperlink"/>
            <w:noProof/>
          </w:rPr>
          <w:t>Figure 59 Functional Description Page 7</w:t>
        </w:r>
        <w:r w:rsidR="00273496">
          <w:rPr>
            <w:noProof/>
            <w:webHidden/>
          </w:rPr>
          <w:tab/>
        </w:r>
        <w:r w:rsidR="00273496">
          <w:rPr>
            <w:noProof/>
            <w:webHidden/>
          </w:rPr>
          <w:fldChar w:fldCharType="begin"/>
        </w:r>
        <w:r w:rsidR="00273496">
          <w:rPr>
            <w:noProof/>
            <w:webHidden/>
          </w:rPr>
          <w:instrText xml:space="preserve"> PAGEREF _Toc164854432 \h </w:instrText>
        </w:r>
        <w:r w:rsidR="00273496">
          <w:rPr>
            <w:noProof/>
            <w:webHidden/>
          </w:rPr>
        </w:r>
        <w:r w:rsidR="00273496">
          <w:rPr>
            <w:noProof/>
            <w:webHidden/>
          </w:rPr>
          <w:fldChar w:fldCharType="separate"/>
        </w:r>
        <w:r w:rsidR="00273496">
          <w:rPr>
            <w:noProof/>
            <w:webHidden/>
          </w:rPr>
          <w:t>80</w:t>
        </w:r>
        <w:r w:rsidR="00273496">
          <w:rPr>
            <w:noProof/>
            <w:webHidden/>
          </w:rPr>
          <w:fldChar w:fldCharType="end"/>
        </w:r>
      </w:hyperlink>
    </w:p>
    <w:p w14:paraId="2FA98EF8" w14:textId="27862ABC" w:rsidR="00273496" w:rsidRDefault="00984B74">
      <w:pPr>
        <w:pStyle w:val="TableofFigures"/>
        <w:tabs>
          <w:tab w:val="right" w:leader="dot" w:pos="9016"/>
        </w:tabs>
        <w:rPr>
          <w:rFonts w:asciiTheme="minorHAnsi" w:eastAsiaTheme="minorEastAsia" w:hAnsiTheme="minorHAnsi"/>
          <w:noProof/>
          <w:kern w:val="2"/>
          <w:lang w:eastAsia="en-GB"/>
          <w14:ligatures w14:val="standardContextual"/>
        </w:rPr>
      </w:pPr>
      <w:hyperlink r:id="rId56" w:anchor="_Toc164854433" w:history="1">
        <w:r w:rsidR="00273496" w:rsidRPr="00CA27D8">
          <w:rPr>
            <w:rStyle w:val="Hyperlink"/>
            <w:noProof/>
          </w:rPr>
          <w:t>Figure 60 Functional Description Page 8</w:t>
        </w:r>
        <w:r w:rsidR="00273496">
          <w:rPr>
            <w:noProof/>
            <w:webHidden/>
          </w:rPr>
          <w:tab/>
        </w:r>
        <w:r w:rsidR="00273496">
          <w:rPr>
            <w:noProof/>
            <w:webHidden/>
          </w:rPr>
          <w:fldChar w:fldCharType="begin"/>
        </w:r>
        <w:r w:rsidR="00273496">
          <w:rPr>
            <w:noProof/>
            <w:webHidden/>
          </w:rPr>
          <w:instrText xml:space="preserve"> PAGEREF _Toc164854433 \h </w:instrText>
        </w:r>
        <w:r w:rsidR="00273496">
          <w:rPr>
            <w:noProof/>
            <w:webHidden/>
          </w:rPr>
        </w:r>
        <w:r w:rsidR="00273496">
          <w:rPr>
            <w:noProof/>
            <w:webHidden/>
          </w:rPr>
          <w:fldChar w:fldCharType="separate"/>
        </w:r>
        <w:r w:rsidR="00273496">
          <w:rPr>
            <w:noProof/>
            <w:webHidden/>
          </w:rPr>
          <w:t>81</w:t>
        </w:r>
        <w:r w:rsidR="00273496">
          <w:rPr>
            <w:noProof/>
            <w:webHidden/>
          </w:rPr>
          <w:fldChar w:fldCharType="end"/>
        </w:r>
      </w:hyperlink>
    </w:p>
    <w:p w14:paraId="16DE8B2D" w14:textId="46FFC5F8" w:rsidR="00273496" w:rsidRDefault="00984B74">
      <w:pPr>
        <w:pStyle w:val="TableofFigures"/>
        <w:tabs>
          <w:tab w:val="right" w:leader="dot" w:pos="9016"/>
        </w:tabs>
        <w:rPr>
          <w:rFonts w:asciiTheme="minorHAnsi" w:eastAsiaTheme="minorEastAsia" w:hAnsiTheme="minorHAnsi"/>
          <w:noProof/>
          <w:kern w:val="2"/>
          <w:lang w:eastAsia="en-GB"/>
          <w14:ligatures w14:val="standardContextual"/>
        </w:rPr>
      </w:pPr>
      <w:hyperlink r:id="rId57" w:anchor="_Toc164854434" w:history="1">
        <w:r w:rsidR="00273496" w:rsidRPr="00CA27D8">
          <w:rPr>
            <w:rStyle w:val="Hyperlink"/>
            <w:noProof/>
          </w:rPr>
          <w:t>Figure 61 Functional Description Page 9</w:t>
        </w:r>
        <w:r w:rsidR="00273496">
          <w:rPr>
            <w:noProof/>
            <w:webHidden/>
          </w:rPr>
          <w:tab/>
        </w:r>
        <w:r w:rsidR="00273496">
          <w:rPr>
            <w:noProof/>
            <w:webHidden/>
          </w:rPr>
          <w:fldChar w:fldCharType="begin"/>
        </w:r>
        <w:r w:rsidR="00273496">
          <w:rPr>
            <w:noProof/>
            <w:webHidden/>
          </w:rPr>
          <w:instrText xml:space="preserve"> PAGEREF _Toc164854434 \h </w:instrText>
        </w:r>
        <w:r w:rsidR="00273496">
          <w:rPr>
            <w:noProof/>
            <w:webHidden/>
          </w:rPr>
        </w:r>
        <w:r w:rsidR="00273496">
          <w:rPr>
            <w:noProof/>
            <w:webHidden/>
          </w:rPr>
          <w:fldChar w:fldCharType="separate"/>
        </w:r>
        <w:r w:rsidR="00273496">
          <w:rPr>
            <w:noProof/>
            <w:webHidden/>
          </w:rPr>
          <w:t>82</w:t>
        </w:r>
        <w:r w:rsidR="00273496">
          <w:rPr>
            <w:noProof/>
            <w:webHidden/>
          </w:rPr>
          <w:fldChar w:fldCharType="end"/>
        </w:r>
      </w:hyperlink>
    </w:p>
    <w:p w14:paraId="728DF0F8" w14:textId="14CEA4EB" w:rsidR="00273496" w:rsidRDefault="00984B74">
      <w:pPr>
        <w:pStyle w:val="TableofFigures"/>
        <w:tabs>
          <w:tab w:val="right" w:leader="dot" w:pos="9016"/>
        </w:tabs>
        <w:rPr>
          <w:rFonts w:asciiTheme="minorHAnsi" w:eastAsiaTheme="minorEastAsia" w:hAnsiTheme="minorHAnsi"/>
          <w:noProof/>
          <w:kern w:val="2"/>
          <w:lang w:eastAsia="en-GB"/>
          <w14:ligatures w14:val="standardContextual"/>
        </w:rPr>
      </w:pPr>
      <w:hyperlink r:id="rId58" w:anchor="_Toc164854435" w:history="1">
        <w:r w:rsidR="00273496" w:rsidRPr="00CA27D8">
          <w:rPr>
            <w:rStyle w:val="Hyperlink"/>
            <w:noProof/>
          </w:rPr>
          <w:t>Figure 62 Functional Description Page 10</w:t>
        </w:r>
        <w:r w:rsidR="00273496">
          <w:rPr>
            <w:noProof/>
            <w:webHidden/>
          </w:rPr>
          <w:tab/>
        </w:r>
        <w:r w:rsidR="00273496">
          <w:rPr>
            <w:noProof/>
            <w:webHidden/>
          </w:rPr>
          <w:fldChar w:fldCharType="begin"/>
        </w:r>
        <w:r w:rsidR="00273496">
          <w:rPr>
            <w:noProof/>
            <w:webHidden/>
          </w:rPr>
          <w:instrText xml:space="preserve"> PAGEREF _Toc164854435 \h </w:instrText>
        </w:r>
        <w:r w:rsidR="00273496">
          <w:rPr>
            <w:noProof/>
            <w:webHidden/>
          </w:rPr>
        </w:r>
        <w:r w:rsidR="00273496">
          <w:rPr>
            <w:noProof/>
            <w:webHidden/>
          </w:rPr>
          <w:fldChar w:fldCharType="separate"/>
        </w:r>
        <w:r w:rsidR="00273496">
          <w:rPr>
            <w:noProof/>
            <w:webHidden/>
          </w:rPr>
          <w:t>83</w:t>
        </w:r>
        <w:r w:rsidR="00273496">
          <w:rPr>
            <w:noProof/>
            <w:webHidden/>
          </w:rPr>
          <w:fldChar w:fldCharType="end"/>
        </w:r>
      </w:hyperlink>
    </w:p>
    <w:p w14:paraId="4A626011" w14:textId="192B96DF" w:rsidR="00273496" w:rsidRDefault="00984B74">
      <w:pPr>
        <w:pStyle w:val="TableofFigures"/>
        <w:tabs>
          <w:tab w:val="right" w:leader="dot" w:pos="9016"/>
        </w:tabs>
        <w:rPr>
          <w:rFonts w:asciiTheme="minorHAnsi" w:eastAsiaTheme="minorEastAsia" w:hAnsiTheme="minorHAnsi"/>
          <w:noProof/>
          <w:kern w:val="2"/>
          <w:lang w:eastAsia="en-GB"/>
          <w14:ligatures w14:val="standardContextual"/>
        </w:rPr>
      </w:pPr>
      <w:hyperlink r:id="rId59" w:anchor="_Toc164854436" w:history="1">
        <w:r w:rsidR="00273496" w:rsidRPr="00CA27D8">
          <w:rPr>
            <w:rStyle w:val="Hyperlink"/>
            <w:noProof/>
          </w:rPr>
          <w:t>Figure 63 Functional Description Page 11</w:t>
        </w:r>
        <w:r w:rsidR="00273496">
          <w:rPr>
            <w:noProof/>
            <w:webHidden/>
          </w:rPr>
          <w:tab/>
        </w:r>
        <w:r w:rsidR="00273496">
          <w:rPr>
            <w:noProof/>
            <w:webHidden/>
          </w:rPr>
          <w:fldChar w:fldCharType="begin"/>
        </w:r>
        <w:r w:rsidR="00273496">
          <w:rPr>
            <w:noProof/>
            <w:webHidden/>
          </w:rPr>
          <w:instrText xml:space="preserve"> PAGEREF _Toc164854436 \h </w:instrText>
        </w:r>
        <w:r w:rsidR="00273496">
          <w:rPr>
            <w:noProof/>
            <w:webHidden/>
          </w:rPr>
        </w:r>
        <w:r w:rsidR="00273496">
          <w:rPr>
            <w:noProof/>
            <w:webHidden/>
          </w:rPr>
          <w:fldChar w:fldCharType="separate"/>
        </w:r>
        <w:r w:rsidR="00273496">
          <w:rPr>
            <w:noProof/>
            <w:webHidden/>
          </w:rPr>
          <w:t>84</w:t>
        </w:r>
        <w:r w:rsidR="00273496">
          <w:rPr>
            <w:noProof/>
            <w:webHidden/>
          </w:rPr>
          <w:fldChar w:fldCharType="end"/>
        </w:r>
      </w:hyperlink>
    </w:p>
    <w:p w14:paraId="3B0C3D53" w14:textId="0388AE53" w:rsidR="00273496" w:rsidRDefault="00984B74">
      <w:pPr>
        <w:pStyle w:val="TableofFigures"/>
        <w:tabs>
          <w:tab w:val="right" w:leader="dot" w:pos="9016"/>
        </w:tabs>
        <w:rPr>
          <w:rFonts w:asciiTheme="minorHAnsi" w:eastAsiaTheme="minorEastAsia" w:hAnsiTheme="minorHAnsi"/>
          <w:noProof/>
          <w:kern w:val="2"/>
          <w:lang w:eastAsia="en-GB"/>
          <w14:ligatures w14:val="standardContextual"/>
        </w:rPr>
      </w:pPr>
      <w:hyperlink r:id="rId60" w:anchor="_Toc164854437" w:history="1">
        <w:r w:rsidR="00273496" w:rsidRPr="00CA27D8">
          <w:rPr>
            <w:rStyle w:val="Hyperlink"/>
            <w:noProof/>
          </w:rPr>
          <w:t>Figure 64 Instrumentation List Page 1</w:t>
        </w:r>
        <w:r w:rsidR="00273496">
          <w:rPr>
            <w:noProof/>
            <w:webHidden/>
          </w:rPr>
          <w:tab/>
        </w:r>
        <w:r w:rsidR="00273496">
          <w:rPr>
            <w:noProof/>
            <w:webHidden/>
          </w:rPr>
          <w:fldChar w:fldCharType="begin"/>
        </w:r>
        <w:r w:rsidR="00273496">
          <w:rPr>
            <w:noProof/>
            <w:webHidden/>
          </w:rPr>
          <w:instrText xml:space="preserve"> PAGEREF _Toc164854437 \h </w:instrText>
        </w:r>
        <w:r w:rsidR="00273496">
          <w:rPr>
            <w:noProof/>
            <w:webHidden/>
          </w:rPr>
        </w:r>
        <w:r w:rsidR="00273496">
          <w:rPr>
            <w:noProof/>
            <w:webHidden/>
          </w:rPr>
          <w:fldChar w:fldCharType="separate"/>
        </w:r>
        <w:r w:rsidR="00273496">
          <w:rPr>
            <w:noProof/>
            <w:webHidden/>
          </w:rPr>
          <w:t>85</w:t>
        </w:r>
        <w:r w:rsidR="00273496">
          <w:rPr>
            <w:noProof/>
            <w:webHidden/>
          </w:rPr>
          <w:fldChar w:fldCharType="end"/>
        </w:r>
      </w:hyperlink>
    </w:p>
    <w:p w14:paraId="5F996820" w14:textId="1E1153CC" w:rsidR="00273496" w:rsidRDefault="00984B74">
      <w:pPr>
        <w:pStyle w:val="TableofFigures"/>
        <w:tabs>
          <w:tab w:val="right" w:leader="dot" w:pos="9016"/>
        </w:tabs>
        <w:rPr>
          <w:rFonts w:asciiTheme="minorHAnsi" w:eastAsiaTheme="minorEastAsia" w:hAnsiTheme="minorHAnsi"/>
          <w:noProof/>
          <w:kern w:val="2"/>
          <w:lang w:eastAsia="en-GB"/>
          <w14:ligatures w14:val="standardContextual"/>
        </w:rPr>
      </w:pPr>
      <w:hyperlink w:anchor="_Toc164854438" w:history="1">
        <w:r w:rsidR="00273496" w:rsidRPr="00CA27D8">
          <w:rPr>
            <w:rStyle w:val="Hyperlink"/>
            <w:noProof/>
          </w:rPr>
          <w:t>Figure 65 Instrumentation List Page 2</w:t>
        </w:r>
        <w:r w:rsidR="00273496">
          <w:rPr>
            <w:noProof/>
            <w:webHidden/>
          </w:rPr>
          <w:tab/>
        </w:r>
        <w:r w:rsidR="00273496">
          <w:rPr>
            <w:noProof/>
            <w:webHidden/>
          </w:rPr>
          <w:fldChar w:fldCharType="begin"/>
        </w:r>
        <w:r w:rsidR="00273496">
          <w:rPr>
            <w:noProof/>
            <w:webHidden/>
          </w:rPr>
          <w:instrText xml:space="preserve"> PAGEREF _Toc164854438 \h </w:instrText>
        </w:r>
        <w:r w:rsidR="00273496">
          <w:rPr>
            <w:noProof/>
            <w:webHidden/>
          </w:rPr>
        </w:r>
        <w:r w:rsidR="00273496">
          <w:rPr>
            <w:noProof/>
            <w:webHidden/>
          </w:rPr>
          <w:fldChar w:fldCharType="separate"/>
        </w:r>
        <w:r w:rsidR="00273496">
          <w:rPr>
            <w:noProof/>
            <w:webHidden/>
          </w:rPr>
          <w:t>86</w:t>
        </w:r>
        <w:r w:rsidR="00273496">
          <w:rPr>
            <w:noProof/>
            <w:webHidden/>
          </w:rPr>
          <w:fldChar w:fldCharType="end"/>
        </w:r>
      </w:hyperlink>
    </w:p>
    <w:p w14:paraId="1B3C7EB3" w14:textId="3205373A" w:rsidR="00273496" w:rsidRDefault="00984B74">
      <w:pPr>
        <w:pStyle w:val="TableofFigures"/>
        <w:tabs>
          <w:tab w:val="right" w:leader="dot" w:pos="9016"/>
        </w:tabs>
        <w:rPr>
          <w:rFonts w:asciiTheme="minorHAnsi" w:eastAsiaTheme="minorEastAsia" w:hAnsiTheme="minorHAnsi"/>
          <w:noProof/>
          <w:kern w:val="2"/>
          <w:lang w:eastAsia="en-GB"/>
          <w14:ligatures w14:val="standardContextual"/>
        </w:rPr>
      </w:pPr>
      <w:hyperlink r:id="rId61" w:anchor="_Toc164854439" w:history="1">
        <w:r w:rsidR="00273496" w:rsidRPr="00CA27D8">
          <w:rPr>
            <w:rStyle w:val="Hyperlink"/>
            <w:noProof/>
          </w:rPr>
          <w:t>Figure 66 Instrumentation List Page 3</w:t>
        </w:r>
        <w:r w:rsidR="00273496">
          <w:rPr>
            <w:noProof/>
            <w:webHidden/>
          </w:rPr>
          <w:tab/>
        </w:r>
        <w:r w:rsidR="00273496">
          <w:rPr>
            <w:noProof/>
            <w:webHidden/>
          </w:rPr>
          <w:fldChar w:fldCharType="begin"/>
        </w:r>
        <w:r w:rsidR="00273496">
          <w:rPr>
            <w:noProof/>
            <w:webHidden/>
          </w:rPr>
          <w:instrText xml:space="preserve"> PAGEREF _Toc164854439 \h </w:instrText>
        </w:r>
        <w:r w:rsidR="00273496">
          <w:rPr>
            <w:noProof/>
            <w:webHidden/>
          </w:rPr>
        </w:r>
        <w:r w:rsidR="00273496">
          <w:rPr>
            <w:noProof/>
            <w:webHidden/>
          </w:rPr>
          <w:fldChar w:fldCharType="separate"/>
        </w:r>
        <w:r w:rsidR="00273496">
          <w:rPr>
            <w:noProof/>
            <w:webHidden/>
          </w:rPr>
          <w:t>87</w:t>
        </w:r>
        <w:r w:rsidR="00273496">
          <w:rPr>
            <w:noProof/>
            <w:webHidden/>
          </w:rPr>
          <w:fldChar w:fldCharType="end"/>
        </w:r>
      </w:hyperlink>
    </w:p>
    <w:p w14:paraId="7AD56227" w14:textId="7D24CAD5" w:rsidR="00273496" w:rsidRDefault="00984B74">
      <w:pPr>
        <w:pStyle w:val="TableofFigures"/>
        <w:tabs>
          <w:tab w:val="right" w:leader="dot" w:pos="9016"/>
        </w:tabs>
        <w:rPr>
          <w:rFonts w:asciiTheme="minorHAnsi" w:eastAsiaTheme="minorEastAsia" w:hAnsiTheme="minorHAnsi"/>
          <w:noProof/>
          <w:kern w:val="2"/>
          <w:lang w:eastAsia="en-GB"/>
          <w14:ligatures w14:val="standardContextual"/>
        </w:rPr>
      </w:pPr>
      <w:hyperlink w:anchor="_Toc164854440" w:history="1">
        <w:r w:rsidR="00273496" w:rsidRPr="00CA27D8">
          <w:rPr>
            <w:rStyle w:val="Hyperlink"/>
            <w:noProof/>
          </w:rPr>
          <w:t>Figure 67 Instrumentation List Page 4</w:t>
        </w:r>
        <w:r w:rsidR="00273496">
          <w:rPr>
            <w:noProof/>
            <w:webHidden/>
          </w:rPr>
          <w:tab/>
        </w:r>
        <w:r w:rsidR="00273496">
          <w:rPr>
            <w:noProof/>
            <w:webHidden/>
          </w:rPr>
          <w:fldChar w:fldCharType="begin"/>
        </w:r>
        <w:r w:rsidR="00273496">
          <w:rPr>
            <w:noProof/>
            <w:webHidden/>
          </w:rPr>
          <w:instrText xml:space="preserve"> PAGEREF _Toc164854440 \h </w:instrText>
        </w:r>
        <w:r w:rsidR="00273496">
          <w:rPr>
            <w:noProof/>
            <w:webHidden/>
          </w:rPr>
        </w:r>
        <w:r w:rsidR="00273496">
          <w:rPr>
            <w:noProof/>
            <w:webHidden/>
          </w:rPr>
          <w:fldChar w:fldCharType="separate"/>
        </w:r>
        <w:r w:rsidR="00273496">
          <w:rPr>
            <w:noProof/>
            <w:webHidden/>
          </w:rPr>
          <w:t>88</w:t>
        </w:r>
        <w:r w:rsidR="00273496">
          <w:rPr>
            <w:noProof/>
            <w:webHidden/>
          </w:rPr>
          <w:fldChar w:fldCharType="end"/>
        </w:r>
      </w:hyperlink>
    </w:p>
    <w:p w14:paraId="67237D28" w14:textId="72DCB225" w:rsidR="00273496" w:rsidRDefault="00984B74">
      <w:pPr>
        <w:pStyle w:val="TableofFigures"/>
        <w:tabs>
          <w:tab w:val="right" w:leader="dot" w:pos="9016"/>
        </w:tabs>
        <w:rPr>
          <w:rFonts w:asciiTheme="minorHAnsi" w:eastAsiaTheme="minorEastAsia" w:hAnsiTheme="minorHAnsi"/>
          <w:noProof/>
          <w:kern w:val="2"/>
          <w:lang w:eastAsia="en-GB"/>
          <w14:ligatures w14:val="standardContextual"/>
        </w:rPr>
      </w:pPr>
      <w:hyperlink r:id="rId62" w:anchor="_Toc164854441" w:history="1">
        <w:r w:rsidR="00273496" w:rsidRPr="00CA27D8">
          <w:rPr>
            <w:rStyle w:val="Hyperlink"/>
            <w:noProof/>
          </w:rPr>
          <w:t>Figure 68 Instrumentation List Page 5</w:t>
        </w:r>
        <w:r w:rsidR="00273496">
          <w:rPr>
            <w:noProof/>
            <w:webHidden/>
          </w:rPr>
          <w:tab/>
        </w:r>
        <w:r w:rsidR="00273496">
          <w:rPr>
            <w:noProof/>
            <w:webHidden/>
          </w:rPr>
          <w:fldChar w:fldCharType="begin"/>
        </w:r>
        <w:r w:rsidR="00273496">
          <w:rPr>
            <w:noProof/>
            <w:webHidden/>
          </w:rPr>
          <w:instrText xml:space="preserve"> PAGEREF _Toc164854441 \h </w:instrText>
        </w:r>
        <w:r w:rsidR="00273496">
          <w:rPr>
            <w:noProof/>
            <w:webHidden/>
          </w:rPr>
        </w:r>
        <w:r w:rsidR="00273496">
          <w:rPr>
            <w:noProof/>
            <w:webHidden/>
          </w:rPr>
          <w:fldChar w:fldCharType="separate"/>
        </w:r>
        <w:r w:rsidR="00273496">
          <w:rPr>
            <w:noProof/>
            <w:webHidden/>
          </w:rPr>
          <w:t>89</w:t>
        </w:r>
        <w:r w:rsidR="00273496">
          <w:rPr>
            <w:noProof/>
            <w:webHidden/>
          </w:rPr>
          <w:fldChar w:fldCharType="end"/>
        </w:r>
      </w:hyperlink>
    </w:p>
    <w:p w14:paraId="578565A2" w14:textId="34ABC2BB" w:rsidR="00273496" w:rsidRDefault="00984B74">
      <w:pPr>
        <w:pStyle w:val="TableofFigures"/>
        <w:tabs>
          <w:tab w:val="right" w:leader="dot" w:pos="9016"/>
        </w:tabs>
        <w:rPr>
          <w:rFonts w:asciiTheme="minorHAnsi" w:eastAsiaTheme="minorEastAsia" w:hAnsiTheme="minorHAnsi"/>
          <w:noProof/>
          <w:kern w:val="2"/>
          <w:lang w:eastAsia="en-GB"/>
          <w14:ligatures w14:val="standardContextual"/>
        </w:rPr>
      </w:pPr>
      <w:hyperlink w:anchor="_Toc164854442" w:history="1">
        <w:r w:rsidR="00273496" w:rsidRPr="00CA27D8">
          <w:rPr>
            <w:rStyle w:val="Hyperlink"/>
            <w:noProof/>
            <w:lang w:val="fr-FR"/>
          </w:rPr>
          <w:t>Figure 69 Instrumentation List Page 6</w:t>
        </w:r>
        <w:r w:rsidR="00273496">
          <w:rPr>
            <w:noProof/>
            <w:webHidden/>
          </w:rPr>
          <w:tab/>
        </w:r>
        <w:r w:rsidR="00273496">
          <w:rPr>
            <w:noProof/>
            <w:webHidden/>
          </w:rPr>
          <w:fldChar w:fldCharType="begin"/>
        </w:r>
        <w:r w:rsidR="00273496">
          <w:rPr>
            <w:noProof/>
            <w:webHidden/>
          </w:rPr>
          <w:instrText xml:space="preserve"> PAGEREF _Toc164854442 \h </w:instrText>
        </w:r>
        <w:r w:rsidR="00273496">
          <w:rPr>
            <w:noProof/>
            <w:webHidden/>
          </w:rPr>
        </w:r>
        <w:r w:rsidR="00273496">
          <w:rPr>
            <w:noProof/>
            <w:webHidden/>
          </w:rPr>
          <w:fldChar w:fldCharType="separate"/>
        </w:r>
        <w:r w:rsidR="00273496">
          <w:rPr>
            <w:noProof/>
            <w:webHidden/>
          </w:rPr>
          <w:t>90</w:t>
        </w:r>
        <w:r w:rsidR="00273496">
          <w:rPr>
            <w:noProof/>
            <w:webHidden/>
          </w:rPr>
          <w:fldChar w:fldCharType="end"/>
        </w:r>
      </w:hyperlink>
    </w:p>
    <w:p w14:paraId="3398EC97" w14:textId="0F4E227B" w:rsidR="00273496" w:rsidRDefault="00984B74">
      <w:pPr>
        <w:pStyle w:val="TableofFigures"/>
        <w:tabs>
          <w:tab w:val="right" w:leader="dot" w:pos="9016"/>
        </w:tabs>
        <w:rPr>
          <w:rFonts w:asciiTheme="minorHAnsi" w:eastAsiaTheme="minorEastAsia" w:hAnsiTheme="minorHAnsi"/>
          <w:noProof/>
          <w:kern w:val="2"/>
          <w:lang w:eastAsia="en-GB"/>
          <w14:ligatures w14:val="standardContextual"/>
        </w:rPr>
      </w:pPr>
      <w:hyperlink w:anchor="_Toc164854443" w:history="1">
        <w:r w:rsidR="00273496" w:rsidRPr="00CA27D8">
          <w:rPr>
            <w:rStyle w:val="Hyperlink"/>
            <w:noProof/>
          </w:rPr>
          <w:t>Figure 70 Pressure indicator Specification</w:t>
        </w:r>
        <w:r w:rsidR="00273496">
          <w:rPr>
            <w:noProof/>
            <w:webHidden/>
          </w:rPr>
          <w:tab/>
        </w:r>
        <w:r w:rsidR="00273496">
          <w:rPr>
            <w:noProof/>
            <w:webHidden/>
          </w:rPr>
          <w:fldChar w:fldCharType="begin"/>
        </w:r>
        <w:r w:rsidR="00273496">
          <w:rPr>
            <w:noProof/>
            <w:webHidden/>
          </w:rPr>
          <w:instrText xml:space="preserve"> PAGEREF _Toc164854443 \h </w:instrText>
        </w:r>
        <w:r w:rsidR="00273496">
          <w:rPr>
            <w:noProof/>
            <w:webHidden/>
          </w:rPr>
        </w:r>
        <w:r w:rsidR="00273496">
          <w:rPr>
            <w:noProof/>
            <w:webHidden/>
          </w:rPr>
          <w:fldChar w:fldCharType="separate"/>
        </w:r>
        <w:r w:rsidR="00273496">
          <w:rPr>
            <w:noProof/>
            <w:webHidden/>
          </w:rPr>
          <w:t>91</w:t>
        </w:r>
        <w:r w:rsidR="00273496">
          <w:rPr>
            <w:noProof/>
            <w:webHidden/>
          </w:rPr>
          <w:fldChar w:fldCharType="end"/>
        </w:r>
      </w:hyperlink>
    </w:p>
    <w:p w14:paraId="0CB9368C" w14:textId="10C752B3" w:rsidR="00273496" w:rsidRDefault="00984B74">
      <w:pPr>
        <w:pStyle w:val="TableofFigures"/>
        <w:tabs>
          <w:tab w:val="right" w:leader="dot" w:pos="9016"/>
        </w:tabs>
        <w:rPr>
          <w:rFonts w:asciiTheme="minorHAnsi" w:eastAsiaTheme="minorEastAsia" w:hAnsiTheme="minorHAnsi"/>
          <w:noProof/>
          <w:kern w:val="2"/>
          <w:lang w:eastAsia="en-GB"/>
          <w14:ligatures w14:val="standardContextual"/>
        </w:rPr>
      </w:pPr>
      <w:hyperlink w:anchor="_Toc164854444" w:history="1">
        <w:r w:rsidR="00273496" w:rsidRPr="00CA27D8">
          <w:rPr>
            <w:rStyle w:val="Hyperlink"/>
            <w:noProof/>
          </w:rPr>
          <w:t>Figure 71 Pressure Switch Specification</w:t>
        </w:r>
        <w:r w:rsidR="00273496">
          <w:rPr>
            <w:noProof/>
            <w:webHidden/>
          </w:rPr>
          <w:tab/>
        </w:r>
        <w:r w:rsidR="00273496">
          <w:rPr>
            <w:noProof/>
            <w:webHidden/>
          </w:rPr>
          <w:fldChar w:fldCharType="begin"/>
        </w:r>
        <w:r w:rsidR="00273496">
          <w:rPr>
            <w:noProof/>
            <w:webHidden/>
          </w:rPr>
          <w:instrText xml:space="preserve"> PAGEREF _Toc164854444 \h </w:instrText>
        </w:r>
        <w:r w:rsidR="00273496">
          <w:rPr>
            <w:noProof/>
            <w:webHidden/>
          </w:rPr>
        </w:r>
        <w:r w:rsidR="00273496">
          <w:rPr>
            <w:noProof/>
            <w:webHidden/>
          </w:rPr>
          <w:fldChar w:fldCharType="separate"/>
        </w:r>
        <w:r w:rsidR="00273496">
          <w:rPr>
            <w:noProof/>
            <w:webHidden/>
          </w:rPr>
          <w:t>92</w:t>
        </w:r>
        <w:r w:rsidR="00273496">
          <w:rPr>
            <w:noProof/>
            <w:webHidden/>
          </w:rPr>
          <w:fldChar w:fldCharType="end"/>
        </w:r>
      </w:hyperlink>
    </w:p>
    <w:p w14:paraId="386E5C98" w14:textId="04EF313C" w:rsidR="00273496" w:rsidRDefault="00984B74">
      <w:pPr>
        <w:pStyle w:val="TableofFigures"/>
        <w:tabs>
          <w:tab w:val="right" w:leader="dot" w:pos="9016"/>
        </w:tabs>
        <w:rPr>
          <w:rFonts w:asciiTheme="minorHAnsi" w:eastAsiaTheme="minorEastAsia" w:hAnsiTheme="minorHAnsi"/>
          <w:noProof/>
          <w:kern w:val="2"/>
          <w:lang w:eastAsia="en-GB"/>
          <w14:ligatures w14:val="standardContextual"/>
        </w:rPr>
      </w:pPr>
      <w:hyperlink w:anchor="_Toc164854445" w:history="1">
        <w:r w:rsidR="00273496" w:rsidRPr="00CA27D8">
          <w:rPr>
            <w:rStyle w:val="Hyperlink"/>
            <w:noProof/>
          </w:rPr>
          <w:t>Figure 72 Pressure Transmitter Specification</w:t>
        </w:r>
        <w:r w:rsidR="00273496">
          <w:rPr>
            <w:noProof/>
            <w:webHidden/>
          </w:rPr>
          <w:tab/>
        </w:r>
        <w:r w:rsidR="00273496">
          <w:rPr>
            <w:noProof/>
            <w:webHidden/>
          </w:rPr>
          <w:fldChar w:fldCharType="begin"/>
        </w:r>
        <w:r w:rsidR="00273496">
          <w:rPr>
            <w:noProof/>
            <w:webHidden/>
          </w:rPr>
          <w:instrText xml:space="preserve"> PAGEREF _Toc164854445 \h </w:instrText>
        </w:r>
        <w:r w:rsidR="00273496">
          <w:rPr>
            <w:noProof/>
            <w:webHidden/>
          </w:rPr>
        </w:r>
        <w:r w:rsidR="00273496">
          <w:rPr>
            <w:noProof/>
            <w:webHidden/>
          </w:rPr>
          <w:fldChar w:fldCharType="separate"/>
        </w:r>
        <w:r w:rsidR="00273496">
          <w:rPr>
            <w:noProof/>
            <w:webHidden/>
          </w:rPr>
          <w:t>93</w:t>
        </w:r>
        <w:r w:rsidR="00273496">
          <w:rPr>
            <w:noProof/>
            <w:webHidden/>
          </w:rPr>
          <w:fldChar w:fldCharType="end"/>
        </w:r>
      </w:hyperlink>
    </w:p>
    <w:p w14:paraId="7CE314D9" w14:textId="51C6CD2F" w:rsidR="00273496" w:rsidRDefault="00984B74">
      <w:pPr>
        <w:pStyle w:val="TableofFigures"/>
        <w:tabs>
          <w:tab w:val="right" w:leader="dot" w:pos="9016"/>
        </w:tabs>
        <w:rPr>
          <w:rFonts w:asciiTheme="minorHAnsi" w:eastAsiaTheme="minorEastAsia" w:hAnsiTheme="minorHAnsi"/>
          <w:noProof/>
          <w:kern w:val="2"/>
          <w:lang w:eastAsia="en-GB"/>
          <w14:ligatures w14:val="standardContextual"/>
        </w:rPr>
      </w:pPr>
      <w:hyperlink w:anchor="_Toc164854446" w:history="1">
        <w:r w:rsidR="00273496" w:rsidRPr="00CA27D8">
          <w:rPr>
            <w:rStyle w:val="Hyperlink"/>
            <w:noProof/>
          </w:rPr>
          <w:t>Figure 73 Magmeter Specification</w:t>
        </w:r>
        <w:r w:rsidR="00273496">
          <w:rPr>
            <w:noProof/>
            <w:webHidden/>
          </w:rPr>
          <w:tab/>
        </w:r>
        <w:r w:rsidR="00273496">
          <w:rPr>
            <w:noProof/>
            <w:webHidden/>
          </w:rPr>
          <w:fldChar w:fldCharType="begin"/>
        </w:r>
        <w:r w:rsidR="00273496">
          <w:rPr>
            <w:noProof/>
            <w:webHidden/>
          </w:rPr>
          <w:instrText xml:space="preserve"> PAGEREF _Toc164854446 \h </w:instrText>
        </w:r>
        <w:r w:rsidR="00273496">
          <w:rPr>
            <w:noProof/>
            <w:webHidden/>
          </w:rPr>
        </w:r>
        <w:r w:rsidR="00273496">
          <w:rPr>
            <w:noProof/>
            <w:webHidden/>
          </w:rPr>
          <w:fldChar w:fldCharType="separate"/>
        </w:r>
        <w:r w:rsidR="00273496">
          <w:rPr>
            <w:noProof/>
            <w:webHidden/>
          </w:rPr>
          <w:t>94</w:t>
        </w:r>
        <w:r w:rsidR="00273496">
          <w:rPr>
            <w:noProof/>
            <w:webHidden/>
          </w:rPr>
          <w:fldChar w:fldCharType="end"/>
        </w:r>
      </w:hyperlink>
    </w:p>
    <w:p w14:paraId="2EA3BCAC" w14:textId="5C66A6D8" w:rsidR="00273496" w:rsidRDefault="00984B74">
      <w:pPr>
        <w:pStyle w:val="TableofFigures"/>
        <w:tabs>
          <w:tab w:val="right" w:leader="dot" w:pos="9016"/>
        </w:tabs>
        <w:rPr>
          <w:rFonts w:asciiTheme="minorHAnsi" w:eastAsiaTheme="minorEastAsia" w:hAnsiTheme="minorHAnsi"/>
          <w:noProof/>
          <w:kern w:val="2"/>
          <w:lang w:eastAsia="en-GB"/>
          <w14:ligatures w14:val="standardContextual"/>
        </w:rPr>
      </w:pPr>
      <w:hyperlink r:id="rId63" w:anchor="_Toc164854447" w:history="1">
        <w:r w:rsidR="00273496" w:rsidRPr="00CA27D8">
          <w:rPr>
            <w:rStyle w:val="Hyperlink"/>
            <w:noProof/>
          </w:rPr>
          <w:t>Figure 74 Manual Valve Schedule Page 1</w:t>
        </w:r>
        <w:r w:rsidR="00273496">
          <w:rPr>
            <w:noProof/>
            <w:webHidden/>
          </w:rPr>
          <w:tab/>
        </w:r>
        <w:r w:rsidR="00273496">
          <w:rPr>
            <w:noProof/>
            <w:webHidden/>
          </w:rPr>
          <w:fldChar w:fldCharType="begin"/>
        </w:r>
        <w:r w:rsidR="00273496">
          <w:rPr>
            <w:noProof/>
            <w:webHidden/>
          </w:rPr>
          <w:instrText xml:space="preserve"> PAGEREF _Toc164854447 \h </w:instrText>
        </w:r>
        <w:r w:rsidR="00273496">
          <w:rPr>
            <w:noProof/>
            <w:webHidden/>
          </w:rPr>
        </w:r>
        <w:r w:rsidR="00273496">
          <w:rPr>
            <w:noProof/>
            <w:webHidden/>
          </w:rPr>
          <w:fldChar w:fldCharType="separate"/>
        </w:r>
        <w:r w:rsidR="00273496">
          <w:rPr>
            <w:noProof/>
            <w:webHidden/>
          </w:rPr>
          <w:t>95</w:t>
        </w:r>
        <w:r w:rsidR="00273496">
          <w:rPr>
            <w:noProof/>
            <w:webHidden/>
          </w:rPr>
          <w:fldChar w:fldCharType="end"/>
        </w:r>
      </w:hyperlink>
    </w:p>
    <w:p w14:paraId="5A89E56E" w14:textId="46443419" w:rsidR="00273496" w:rsidRDefault="00984B74">
      <w:pPr>
        <w:pStyle w:val="TableofFigures"/>
        <w:tabs>
          <w:tab w:val="right" w:leader="dot" w:pos="9016"/>
        </w:tabs>
        <w:rPr>
          <w:rFonts w:asciiTheme="minorHAnsi" w:eastAsiaTheme="minorEastAsia" w:hAnsiTheme="minorHAnsi"/>
          <w:noProof/>
          <w:kern w:val="2"/>
          <w:lang w:eastAsia="en-GB"/>
          <w14:ligatures w14:val="standardContextual"/>
        </w:rPr>
      </w:pPr>
      <w:hyperlink r:id="rId64" w:anchor="_Toc164854448" w:history="1">
        <w:r w:rsidR="00273496" w:rsidRPr="00CA27D8">
          <w:rPr>
            <w:rStyle w:val="Hyperlink"/>
            <w:noProof/>
          </w:rPr>
          <w:t>Figure 75 Manual Valve Schedule Page 2</w:t>
        </w:r>
        <w:r w:rsidR="00273496">
          <w:rPr>
            <w:noProof/>
            <w:webHidden/>
          </w:rPr>
          <w:tab/>
        </w:r>
        <w:r w:rsidR="00273496">
          <w:rPr>
            <w:noProof/>
            <w:webHidden/>
          </w:rPr>
          <w:fldChar w:fldCharType="begin"/>
        </w:r>
        <w:r w:rsidR="00273496">
          <w:rPr>
            <w:noProof/>
            <w:webHidden/>
          </w:rPr>
          <w:instrText xml:space="preserve"> PAGEREF _Toc164854448 \h </w:instrText>
        </w:r>
        <w:r w:rsidR="00273496">
          <w:rPr>
            <w:noProof/>
            <w:webHidden/>
          </w:rPr>
        </w:r>
        <w:r w:rsidR="00273496">
          <w:rPr>
            <w:noProof/>
            <w:webHidden/>
          </w:rPr>
          <w:fldChar w:fldCharType="separate"/>
        </w:r>
        <w:r w:rsidR="00273496">
          <w:rPr>
            <w:noProof/>
            <w:webHidden/>
          </w:rPr>
          <w:t>96</w:t>
        </w:r>
        <w:r w:rsidR="00273496">
          <w:rPr>
            <w:noProof/>
            <w:webHidden/>
          </w:rPr>
          <w:fldChar w:fldCharType="end"/>
        </w:r>
      </w:hyperlink>
    </w:p>
    <w:p w14:paraId="773389B8" w14:textId="264B87E2" w:rsidR="00273496" w:rsidRDefault="00984B74">
      <w:pPr>
        <w:pStyle w:val="TableofFigures"/>
        <w:tabs>
          <w:tab w:val="right" w:leader="dot" w:pos="9016"/>
        </w:tabs>
        <w:rPr>
          <w:rFonts w:asciiTheme="minorHAnsi" w:eastAsiaTheme="minorEastAsia" w:hAnsiTheme="minorHAnsi"/>
          <w:noProof/>
          <w:kern w:val="2"/>
          <w:lang w:eastAsia="en-GB"/>
          <w14:ligatures w14:val="standardContextual"/>
        </w:rPr>
      </w:pPr>
      <w:hyperlink r:id="rId65" w:anchor="_Toc164854449" w:history="1">
        <w:r w:rsidR="00273496" w:rsidRPr="00CA27D8">
          <w:rPr>
            <w:rStyle w:val="Hyperlink"/>
            <w:noProof/>
          </w:rPr>
          <w:t>Figure 76 Manual Valve Schedule Page 3</w:t>
        </w:r>
        <w:r w:rsidR="00273496">
          <w:rPr>
            <w:noProof/>
            <w:webHidden/>
          </w:rPr>
          <w:tab/>
        </w:r>
        <w:r w:rsidR="00273496">
          <w:rPr>
            <w:noProof/>
            <w:webHidden/>
          </w:rPr>
          <w:fldChar w:fldCharType="begin"/>
        </w:r>
        <w:r w:rsidR="00273496">
          <w:rPr>
            <w:noProof/>
            <w:webHidden/>
          </w:rPr>
          <w:instrText xml:space="preserve"> PAGEREF _Toc164854449 \h </w:instrText>
        </w:r>
        <w:r w:rsidR="00273496">
          <w:rPr>
            <w:noProof/>
            <w:webHidden/>
          </w:rPr>
        </w:r>
        <w:r w:rsidR="00273496">
          <w:rPr>
            <w:noProof/>
            <w:webHidden/>
          </w:rPr>
          <w:fldChar w:fldCharType="separate"/>
        </w:r>
        <w:r w:rsidR="00273496">
          <w:rPr>
            <w:noProof/>
            <w:webHidden/>
          </w:rPr>
          <w:t>97</w:t>
        </w:r>
        <w:r w:rsidR="00273496">
          <w:rPr>
            <w:noProof/>
            <w:webHidden/>
          </w:rPr>
          <w:fldChar w:fldCharType="end"/>
        </w:r>
      </w:hyperlink>
    </w:p>
    <w:p w14:paraId="0F37531B" w14:textId="00580B86" w:rsidR="00273496" w:rsidRDefault="00984B74">
      <w:pPr>
        <w:pStyle w:val="TableofFigures"/>
        <w:tabs>
          <w:tab w:val="right" w:leader="dot" w:pos="9016"/>
        </w:tabs>
        <w:rPr>
          <w:rFonts w:asciiTheme="minorHAnsi" w:eastAsiaTheme="minorEastAsia" w:hAnsiTheme="minorHAnsi"/>
          <w:noProof/>
          <w:kern w:val="2"/>
          <w:lang w:eastAsia="en-GB"/>
          <w14:ligatures w14:val="standardContextual"/>
        </w:rPr>
      </w:pPr>
      <w:hyperlink w:anchor="_Toc164854450" w:history="1">
        <w:r w:rsidR="00273496" w:rsidRPr="00CA27D8">
          <w:rPr>
            <w:rStyle w:val="Hyperlink"/>
            <w:noProof/>
          </w:rPr>
          <w:t>Figure 77 Pump Specification page 1</w:t>
        </w:r>
        <w:r w:rsidR="00273496">
          <w:rPr>
            <w:noProof/>
            <w:webHidden/>
          </w:rPr>
          <w:tab/>
        </w:r>
        <w:r w:rsidR="00273496">
          <w:rPr>
            <w:noProof/>
            <w:webHidden/>
          </w:rPr>
          <w:fldChar w:fldCharType="begin"/>
        </w:r>
        <w:r w:rsidR="00273496">
          <w:rPr>
            <w:noProof/>
            <w:webHidden/>
          </w:rPr>
          <w:instrText xml:space="preserve"> PAGEREF _Toc164854450 \h </w:instrText>
        </w:r>
        <w:r w:rsidR="00273496">
          <w:rPr>
            <w:noProof/>
            <w:webHidden/>
          </w:rPr>
        </w:r>
        <w:r w:rsidR="00273496">
          <w:rPr>
            <w:noProof/>
            <w:webHidden/>
          </w:rPr>
          <w:fldChar w:fldCharType="separate"/>
        </w:r>
        <w:r w:rsidR="00273496">
          <w:rPr>
            <w:noProof/>
            <w:webHidden/>
          </w:rPr>
          <w:t>98</w:t>
        </w:r>
        <w:r w:rsidR="00273496">
          <w:rPr>
            <w:noProof/>
            <w:webHidden/>
          </w:rPr>
          <w:fldChar w:fldCharType="end"/>
        </w:r>
      </w:hyperlink>
    </w:p>
    <w:p w14:paraId="587BDEA4" w14:textId="471EB68A" w:rsidR="00273496" w:rsidRDefault="00984B74">
      <w:pPr>
        <w:pStyle w:val="TableofFigures"/>
        <w:tabs>
          <w:tab w:val="right" w:leader="dot" w:pos="9016"/>
        </w:tabs>
        <w:rPr>
          <w:rFonts w:asciiTheme="minorHAnsi" w:eastAsiaTheme="minorEastAsia" w:hAnsiTheme="minorHAnsi"/>
          <w:noProof/>
          <w:kern w:val="2"/>
          <w:lang w:eastAsia="en-GB"/>
          <w14:ligatures w14:val="standardContextual"/>
        </w:rPr>
      </w:pPr>
      <w:hyperlink r:id="rId66" w:anchor="_Toc164854451" w:history="1">
        <w:r w:rsidR="00273496" w:rsidRPr="00CA27D8">
          <w:rPr>
            <w:rStyle w:val="Hyperlink"/>
            <w:noProof/>
          </w:rPr>
          <w:t>Figure 78 Pump Specification page 2</w:t>
        </w:r>
        <w:r w:rsidR="00273496">
          <w:rPr>
            <w:noProof/>
            <w:webHidden/>
          </w:rPr>
          <w:tab/>
        </w:r>
        <w:r w:rsidR="00273496">
          <w:rPr>
            <w:noProof/>
            <w:webHidden/>
          </w:rPr>
          <w:fldChar w:fldCharType="begin"/>
        </w:r>
        <w:r w:rsidR="00273496">
          <w:rPr>
            <w:noProof/>
            <w:webHidden/>
          </w:rPr>
          <w:instrText xml:space="preserve"> PAGEREF _Toc164854451 \h </w:instrText>
        </w:r>
        <w:r w:rsidR="00273496">
          <w:rPr>
            <w:noProof/>
            <w:webHidden/>
          </w:rPr>
        </w:r>
        <w:r w:rsidR="00273496">
          <w:rPr>
            <w:noProof/>
            <w:webHidden/>
          </w:rPr>
          <w:fldChar w:fldCharType="separate"/>
        </w:r>
        <w:r w:rsidR="00273496">
          <w:rPr>
            <w:noProof/>
            <w:webHidden/>
          </w:rPr>
          <w:t>99</w:t>
        </w:r>
        <w:r w:rsidR="00273496">
          <w:rPr>
            <w:noProof/>
            <w:webHidden/>
          </w:rPr>
          <w:fldChar w:fldCharType="end"/>
        </w:r>
      </w:hyperlink>
    </w:p>
    <w:p w14:paraId="23191D62" w14:textId="2F74B38F" w:rsidR="00273496" w:rsidRDefault="00984B74">
      <w:pPr>
        <w:pStyle w:val="TableofFigures"/>
        <w:tabs>
          <w:tab w:val="right" w:leader="dot" w:pos="9016"/>
        </w:tabs>
        <w:rPr>
          <w:rFonts w:asciiTheme="minorHAnsi" w:eastAsiaTheme="minorEastAsia" w:hAnsiTheme="minorHAnsi"/>
          <w:noProof/>
          <w:kern w:val="2"/>
          <w:lang w:eastAsia="en-GB"/>
          <w14:ligatures w14:val="standardContextual"/>
        </w:rPr>
      </w:pPr>
      <w:hyperlink r:id="rId67" w:anchor="_Toc164854452" w:history="1">
        <w:r w:rsidR="00273496" w:rsidRPr="00CA27D8">
          <w:rPr>
            <w:rStyle w:val="Hyperlink"/>
            <w:noProof/>
          </w:rPr>
          <w:t>Figure 79 Pump Specification page 3</w:t>
        </w:r>
        <w:r w:rsidR="00273496">
          <w:rPr>
            <w:noProof/>
            <w:webHidden/>
          </w:rPr>
          <w:tab/>
        </w:r>
        <w:r w:rsidR="00273496">
          <w:rPr>
            <w:noProof/>
            <w:webHidden/>
          </w:rPr>
          <w:fldChar w:fldCharType="begin"/>
        </w:r>
        <w:r w:rsidR="00273496">
          <w:rPr>
            <w:noProof/>
            <w:webHidden/>
          </w:rPr>
          <w:instrText xml:space="preserve"> PAGEREF _Toc164854452 \h </w:instrText>
        </w:r>
        <w:r w:rsidR="00273496">
          <w:rPr>
            <w:noProof/>
            <w:webHidden/>
          </w:rPr>
        </w:r>
        <w:r w:rsidR="00273496">
          <w:rPr>
            <w:noProof/>
            <w:webHidden/>
          </w:rPr>
          <w:fldChar w:fldCharType="separate"/>
        </w:r>
        <w:r w:rsidR="00273496">
          <w:rPr>
            <w:noProof/>
            <w:webHidden/>
          </w:rPr>
          <w:t>100</w:t>
        </w:r>
        <w:r w:rsidR="00273496">
          <w:rPr>
            <w:noProof/>
            <w:webHidden/>
          </w:rPr>
          <w:fldChar w:fldCharType="end"/>
        </w:r>
      </w:hyperlink>
    </w:p>
    <w:p w14:paraId="15891058" w14:textId="389D480F" w:rsidR="00273496" w:rsidRDefault="00984B74">
      <w:pPr>
        <w:pStyle w:val="TableofFigures"/>
        <w:tabs>
          <w:tab w:val="right" w:leader="dot" w:pos="9016"/>
        </w:tabs>
        <w:rPr>
          <w:rFonts w:asciiTheme="minorHAnsi" w:eastAsiaTheme="minorEastAsia" w:hAnsiTheme="minorHAnsi"/>
          <w:noProof/>
          <w:kern w:val="2"/>
          <w:lang w:eastAsia="en-GB"/>
          <w14:ligatures w14:val="standardContextual"/>
        </w:rPr>
      </w:pPr>
      <w:hyperlink w:anchor="_Toc164854453" w:history="1">
        <w:r w:rsidR="00273496" w:rsidRPr="00CA27D8">
          <w:rPr>
            <w:rStyle w:val="Hyperlink"/>
            <w:noProof/>
          </w:rPr>
          <w:t>Figure 80 SAP Water Test Stand Operations</w:t>
        </w:r>
        <w:r w:rsidR="00273496">
          <w:rPr>
            <w:noProof/>
            <w:webHidden/>
          </w:rPr>
          <w:tab/>
        </w:r>
        <w:r w:rsidR="00273496">
          <w:rPr>
            <w:noProof/>
            <w:webHidden/>
          </w:rPr>
          <w:fldChar w:fldCharType="begin"/>
        </w:r>
        <w:r w:rsidR="00273496">
          <w:rPr>
            <w:noProof/>
            <w:webHidden/>
          </w:rPr>
          <w:instrText xml:space="preserve"> PAGEREF _Toc164854453 \h </w:instrText>
        </w:r>
        <w:r w:rsidR="00273496">
          <w:rPr>
            <w:noProof/>
            <w:webHidden/>
          </w:rPr>
        </w:r>
        <w:r w:rsidR="00273496">
          <w:rPr>
            <w:noProof/>
            <w:webHidden/>
          </w:rPr>
          <w:fldChar w:fldCharType="separate"/>
        </w:r>
        <w:r w:rsidR="00273496">
          <w:rPr>
            <w:noProof/>
            <w:webHidden/>
          </w:rPr>
          <w:t>107</w:t>
        </w:r>
        <w:r w:rsidR="00273496">
          <w:rPr>
            <w:noProof/>
            <w:webHidden/>
          </w:rPr>
          <w:fldChar w:fldCharType="end"/>
        </w:r>
      </w:hyperlink>
    </w:p>
    <w:p w14:paraId="4644CE58" w14:textId="6BA0281B" w:rsidR="00273496" w:rsidRDefault="00984B74">
      <w:pPr>
        <w:pStyle w:val="TableofFigures"/>
        <w:tabs>
          <w:tab w:val="right" w:leader="dot" w:pos="9016"/>
        </w:tabs>
        <w:rPr>
          <w:rFonts w:asciiTheme="minorHAnsi" w:eastAsiaTheme="minorEastAsia" w:hAnsiTheme="minorHAnsi"/>
          <w:noProof/>
          <w:kern w:val="2"/>
          <w:lang w:eastAsia="en-GB"/>
          <w14:ligatures w14:val="standardContextual"/>
        </w:rPr>
      </w:pPr>
      <w:hyperlink w:anchor="_Toc164854454" w:history="1">
        <w:r w:rsidR="00273496" w:rsidRPr="00CA27D8">
          <w:rPr>
            <w:rStyle w:val="Hyperlink"/>
            <w:noProof/>
          </w:rPr>
          <w:t>Figure 81 SAP Water Test Stand Components</w:t>
        </w:r>
        <w:r w:rsidR="00273496">
          <w:rPr>
            <w:noProof/>
            <w:webHidden/>
          </w:rPr>
          <w:tab/>
        </w:r>
        <w:r w:rsidR="00273496">
          <w:rPr>
            <w:noProof/>
            <w:webHidden/>
          </w:rPr>
          <w:fldChar w:fldCharType="begin"/>
        </w:r>
        <w:r w:rsidR="00273496">
          <w:rPr>
            <w:noProof/>
            <w:webHidden/>
          </w:rPr>
          <w:instrText xml:space="preserve"> PAGEREF _Toc164854454 \h </w:instrText>
        </w:r>
        <w:r w:rsidR="00273496">
          <w:rPr>
            <w:noProof/>
            <w:webHidden/>
          </w:rPr>
        </w:r>
        <w:r w:rsidR="00273496">
          <w:rPr>
            <w:noProof/>
            <w:webHidden/>
          </w:rPr>
          <w:fldChar w:fldCharType="separate"/>
        </w:r>
        <w:r w:rsidR="00273496">
          <w:rPr>
            <w:noProof/>
            <w:webHidden/>
          </w:rPr>
          <w:t>108</w:t>
        </w:r>
        <w:r w:rsidR="00273496">
          <w:rPr>
            <w:noProof/>
            <w:webHidden/>
          </w:rPr>
          <w:fldChar w:fldCharType="end"/>
        </w:r>
      </w:hyperlink>
    </w:p>
    <w:p w14:paraId="58ACDFA8" w14:textId="45F04301" w:rsidR="00273496" w:rsidRDefault="00984B74">
      <w:pPr>
        <w:pStyle w:val="TableofFigures"/>
        <w:tabs>
          <w:tab w:val="right" w:leader="dot" w:pos="9016"/>
        </w:tabs>
        <w:rPr>
          <w:rFonts w:asciiTheme="minorHAnsi" w:eastAsiaTheme="minorEastAsia" w:hAnsiTheme="minorHAnsi"/>
          <w:noProof/>
          <w:kern w:val="2"/>
          <w:lang w:eastAsia="en-GB"/>
          <w14:ligatures w14:val="standardContextual"/>
        </w:rPr>
      </w:pPr>
      <w:hyperlink w:anchor="_Toc164854455" w:history="1">
        <w:r w:rsidR="00273496" w:rsidRPr="00CA27D8">
          <w:rPr>
            <w:rStyle w:val="Hyperlink"/>
            <w:noProof/>
          </w:rPr>
          <w:t>Figure 82 SAP COST BreakDown Project</w:t>
        </w:r>
        <w:r w:rsidR="00273496">
          <w:rPr>
            <w:noProof/>
            <w:webHidden/>
          </w:rPr>
          <w:tab/>
        </w:r>
        <w:r w:rsidR="00273496">
          <w:rPr>
            <w:noProof/>
            <w:webHidden/>
          </w:rPr>
          <w:fldChar w:fldCharType="begin"/>
        </w:r>
        <w:r w:rsidR="00273496">
          <w:rPr>
            <w:noProof/>
            <w:webHidden/>
          </w:rPr>
          <w:instrText xml:space="preserve"> PAGEREF _Toc164854455 \h </w:instrText>
        </w:r>
        <w:r w:rsidR="00273496">
          <w:rPr>
            <w:noProof/>
            <w:webHidden/>
          </w:rPr>
        </w:r>
        <w:r w:rsidR="00273496">
          <w:rPr>
            <w:noProof/>
            <w:webHidden/>
          </w:rPr>
          <w:fldChar w:fldCharType="separate"/>
        </w:r>
        <w:r w:rsidR="00273496">
          <w:rPr>
            <w:noProof/>
            <w:webHidden/>
          </w:rPr>
          <w:t>108</w:t>
        </w:r>
        <w:r w:rsidR="00273496">
          <w:rPr>
            <w:noProof/>
            <w:webHidden/>
          </w:rPr>
          <w:fldChar w:fldCharType="end"/>
        </w:r>
      </w:hyperlink>
    </w:p>
    <w:p w14:paraId="7B0D1A20" w14:textId="5F4A2FB6" w:rsidR="00273496" w:rsidRDefault="00984B74">
      <w:pPr>
        <w:pStyle w:val="TableofFigures"/>
        <w:tabs>
          <w:tab w:val="right" w:leader="dot" w:pos="9016"/>
        </w:tabs>
        <w:rPr>
          <w:rFonts w:asciiTheme="minorHAnsi" w:eastAsiaTheme="minorEastAsia" w:hAnsiTheme="minorHAnsi"/>
          <w:noProof/>
          <w:kern w:val="2"/>
          <w:lang w:eastAsia="en-GB"/>
          <w14:ligatures w14:val="standardContextual"/>
        </w:rPr>
      </w:pPr>
      <w:hyperlink w:anchor="_Toc164854456" w:history="1">
        <w:r w:rsidR="00273496" w:rsidRPr="00CA27D8">
          <w:rPr>
            <w:rStyle w:val="Hyperlink"/>
            <w:noProof/>
          </w:rPr>
          <w:t>Figure 83 SAP ORDER COSTING</w:t>
        </w:r>
        <w:r w:rsidR="00273496">
          <w:rPr>
            <w:noProof/>
            <w:webHidden/>
          </w:rPr>
          <w:tab/>
        </w:r>
        <w:r w:rsidR="00273496">
          <w:rPr>
            <w:noProof/>
            <w:webHidden/>
          </w:rPr>
          <w:fldChar w:fldCharType="begin"/>
        </w:r>
        <w:r w:rsidR="00273496">
          <w:rPr>
            <w:noProof/>
            <w:webHidden/>
          </w:rPr>
          <w:instrText xml:space="preserve"> PAGEREF _Toc164854456 \h </w:instrText>
        </w:r>
        <w:r w:rsidR="00273496">
          <w:rPr>
            <w:noProof/>
            <w:webHidden/>
          </w:rPr>
        </w:r>
        <w:r w:rsidR="00273496">
          <w:rPr>
            <w:noProof/>
            <w:webHidden/>
          </w:rPr>
          <w:fldChar w:fldCharType="separate"/>
        </w:r>
        <w:r w:rsidR="00273496">
          <w:rPr>
            <w:noProof/>
            <w:webHidden/>
          </w:rPr>
          <w:t>109</w:t>
        </w:r>
        <w:r w:rsidR="00273496">
          <w:rPr>
            <w:noProof/>
            <w:webHidden/>
          </w:rPr>
          <w:fldChar w:fldCharType="end"/>
        </w:r>
      </w:hyperlink>
    </w:p>
    <w:p w14:paraId="40B0459F" w14:textId="1E69FEF9" w:rsidR="00273496" w:rsidRDefault="00984B74">
      <w:pPr>
        <w:pStyle w:val="TableofFigures"/>
        <w:tabs>
          <w:tab w:val="right" w:leader="dot" w:pos="9016"/>
        </w:tabs>
        <w:rPr>
          <w:rFonts w:asciiTheme="minorHAnsi" w:eastAsiaTheme="minorEastAsia" w:hAnsiTheme="minorHAnsi"/>
          <w:noProof/>
          <w:kern w:val="2"/>
          <w:lang w:eastAsia="en-GB"/>
          <w14:ligatures w14:val="standardContextual"/>
        </w:rPr>
      </w:pPr>
      <w:hyperlink r:id="rId68" w:anchor="_Toc164854457" w:history="1">
        <w:r w:rsidR="00273496" w:rsidRPr="00CA27D8">
          <w:rPr>
            <w:rStyle w:val="Hyperlink"/>
            <w:noProof/>
          </w:rPr>
          <w:t>Figure 84 BUISNESS COSTING Project</w:t>
        </w:r>
        <w:r w:rsidR="00273496">
          <w:rPr>
            <w:noProof/>
            <w:webHidden/>
          </w:rPr>
          <w:tab/>
        </w:r>
        <w:r w:rsidR="00273496">
          <w:rPr>
            <w:noProof/>
            <w:webHidden/>
          </w:rPr>
          <w:fldChar w:fldCharType="begin"/>
        </w:r>
        <w:r w:rsidR="00273496">
          <w:rPr>
            <w:noProof/>
            <w:webHidden/>
          </w:rPr>
          <w:instrText xml:space="preserve"> PAGEREF _Toc164854457 \h </w:instrText>
        </w:r>
        <w:r w:rsidR="00273496">
          <w:rPr>
            <w:noProof/>
            <w:webHidden/>
          </w:rPr>
        </w:r>
        <w:r w:rsidR="00273496">
          <w:rPr>
            <w:noProof/>
            <w:webHidden/>
          </w:rPr>
          <w:fldChar w:fldCharType="separate"/>
        </w:r>
        <w:r w:rsidR="00273496">
          <w:rPr>
            <w:noProof/>
            <w:webHidden/>
          </w:rPr>
          <w:t>110</w:t>
        </w:r>
        <w:r w:rsidR="00273496">
          <w:rPr>
            <w:noProof/>
            <w:webHidden/>
          </w:rPr>
          <w:fldChar w:fldCharType="end"/>
        </w:r>
      </w:hyperlink>
    </w:p>
    <w:p w14:paraId="456BB250" w14:textId="6746ABD6" w:rsidR="00273496" w:rsidRDefault="00984B74">
      <w:pPr>
        <w:pStyle w:val="TableofFigures"/>
        <w:tabs>
          <w:tab w:val="right" w:leader="dot" w:pos="9016"/>
        </w:tabs>
        <w:rPr>
          <w:rFonts w:asciiTheme="minorHAnsi" w:eastAsiaTheme="minorEastAsia" w:hAnsiTheme="minorHAnsi"/>
          <w:noProof/>
          <w:kern w:val="2"/>
          <w:lang w:eastAsia="en-GB"/>
          <w14:ligatures w14:val="standardContextual"/>
        </w:rPr>
      </w:pPr>
      <w:hyperlink w:anchor="_Toc164854458" w:history="1">
        <w:r w:rsidR="00273496" w:rsidRPr="00CA27D8">
          <w:rPr>
            <w:rStyle w:val="Hyperlink"/>
            <w:noProof/>
          </w:rPr>
          <w:t>Figure 85 Initial Planning</w:t>
        </w:r>
        <w:r w:rsidR="00273496">
          <w:rPr>
            <w:noProof/>
            <w:webHidden/>
          </w:rPr>
          <w:tab/>
        </w:r>
        <w:r w:rsidR="00273496">
          <w:rPr>
            <w:noProof/>
            <w:webHidden/>
          </w:rPr>
          <w:fldChar w:fldCharType="begin"/>
        </w:r>
        <w:r w:rsidR="00273496">
          <w:rPr>
            <w:noProof/>
            <w:webHidden/>
          </w:rPr>
          <w:instrText xml:space="preserve"> PAGEREF _Toc164854458 \h </w:instrText>
        </w:r>
        <w:r w:rsidR="00273496">
          <w:rPr>
            <w:noProof/>
            <w:webHidden/>
          </w:rPr>
        </w:r>
        <w:r w:rsidR="00273496">
          <w:rPr>
            <w:noProof/>
            <w:webHidden/>
          </w:rPr>
          <w:fldChar w:fldCharType="separate"/>
        </w:r>
        <w:r w:rsidR="00273496">
          <w:rPr>
            <w:noProof/>
            <w:webHidden/>
          </w:rPr>
          <w:t>113</w:t>
        </w:r>
        <w:r w:rsidR="00273496">
          <w:rPr>
            <w:noProof/>
            <w:webHidden/>
          </w:rPr>
          <w:fldChar w:fldCharType="end"/>
        </w:r>
      </w:hyperlink>
    </w:p>
    <w:p w14:paraId="4FA480D3" w14:textId="52DF8441" w:rsidR="00273496" w:rsidRDefault="00984B74">
      <w:pPr>
        <w:pStyle w:val="TableofFigures"/>
        <w:tabs>
          <w:tab w:val="right" w:leader="dot" w:pos="9016"/>
        </w:tabs>
        <w:rPr>
          <w:rFonts w:asciiTheme="minorHAnsi" w:eastAsiaTheme="minorEastAsia" w:hAnsiTheme="minorHAnsi"/>
          <w:noProof/>
          <w:kern w:val="2"/>
          <w:lang w:eastAsia="en-GB"/>
          <w14:ligatures w14:val="standardContextual"/>
        </w:rPr>
      </w:pPr>
      <w:hyperlink r:id="rId69" w:anchor="_Toc164854459" w:history="1">
        <w:r w:rsidR="00273496" w:rsidRPr="00CA27D8">
          <w:rPr>
            <w:rStyle w:val="Hyperlink"/>
            <w:noProof/>
          </w:rPr>
          <w:t>Figure 86 Planning Update Tracker</w:t>
        </w:r>
        <w:r w:rsidR="00273496">
          <w:rPr>
            <w:noProof/>
            <w:webHidden/>
          </w:rPr>
          <w:tab/>
        </w:r>
        <w:r w:rsidR="00273496">
          <w:rPr>
            <w:noProof/>
            <w:webHidden/>
          </w:rPr>
          <w:fldChar w:fldCharType="begin"/>
        </w:r>
        <w:r w:rsidR="00273496">
          <w:rPr>
            <w:noProof/>
            <w:webHidden/>
          </w:rPr>
          <w:instrText xml:space="preserve"> PAGEREF _Toc164854459 \h </w:instrText>
        </w:r>
        <w:r w:rsidR="00273496">
          <w:rPr>
            <w:noProof/>
            <w:webHidden/>
          </w:rPr>
        </w:r>
        <w:r w:rsidR="00273496">
          <w:rPr>
            <w:noProof/>
            <w:webHidden/>
          </w:rPr>
          <w:fldChar w:fldCharType="separate"/>
        </w:r>
        <w:r w:rsidR="00273496">
          <w:rPr>
            <w:noProof/>
            <w:webHidden/>
          </w:rPr>
          <w:t>114</w:t>
        </w:r>
        <w:r w:rsidR="00273496">
          <w:rPr>
            <w:noProof/>
            <w:webHidden/>
          </w:rPr>
          <w:fldChar w:fldCharType="end"/>
        </w:r>
      </w:hyperlink>
    </w:p>
    <w:p w14:paraId="74EF0FB7" w14:textId="6641F110" w:rsidR="00273496" w:rsidRDefault="00984B74">
      <w:pPr>
        <w:pStyle w:val="TableofFigures"/>
        <w:tabs>
          <w:tab w:val="right" w:leader="dot" w:pos="9016"/>
        </w:tabs>
        <w:rPr>
          <w:rFonts w:asciiTheme="minorHAnsi" w:eastAsiaTheme="minorEastAsia" w:hAnsiTheme="minorHAnsi"/>
          <w:noProof/>
          <w:kern w:val="2"/>
          <w:lang w:eastAsia="en-GB"/>
          <w14:ligatures w14:val="standardContextual"/>
        </w:rPr>
      </w:pPr>
      <w:hyperlink r:id="rId70" w:anchor="_Toc164854460" w:history="1">
        <w:r w:rsidR="00273496" w:rsidRPr="00CA27D8">
          <w:rPr>
            <w:rStyle w:val="Hyperlink"/>
            <w:noProof/>
          </w:rPr>
          <w:t>Figure 87 Tracker Outstanding Tasks</w:t>
        </w:r>
        <w:r w:rsidR="00273496">
          <w:rPr>
            <w:noProof/>
            <w:webHidden/>
          </w:rPr>
          <w:tab/>
        </w:r>
        <w:r w:rsidR="00273496">
          <w:rPr>
            <w:noProof/>
            <w:webHidden/>
          </w:rPr>
          <w:fldChar w:fldCharType="begin"/>
        </w:r>
        <w:r w:rsidR="00273496">
          <w:rPr>
            <w:noProof/>
            <w:webHidden/>
          </w:rPr>
          <w:instrText xml:space="preserve"> PAGEREF _Toc164854460 \h </w:instrText>
        </w:r>
        <w:r w:rsidR="00273496">
          <w:rPr>
            <w:noProof/>
            <w:webHidden/>
          </w:rPr>
        </w:r>
        <w:r w:rsidR="00273496">
          <w:rPr>
            <w:noProof/>
            <w:webHidden/>
          </w:rPr>
          <w:fldChar w:fldCharType="separate"/>
        </w:r>
        <w:r w:rsidR="00273496">
          <w:rPr>
            <w:noProof/>
            <w:webHidden/>
          </w:rPr>
          <w:t>115</w:t>
        </w:r>
        <w:r w:rsidR="00273496">
          <w:rPr>
            <w:noProof/>
            <w:webHidden/>
          </w:rPr>
          <w:fldChar w:fldCharType="end"/>
        </w:r>
      </w:hyperlink>
    </w:p>
    <w:p w14:paraId="123AE35B" w14:textId="1F1D06F1" w:rsidR="00273496" w:rsidRDefault="00984B74">
      <w:pPr>
        <w:pStyle w:val="TableofFigures"/>
        <w:tabs>
          <w:tab w:val="right" w:leader="dot" w:pos="9016"/>
        </w:tabs>
        <w:rPr>
          <w:rFonts w:asciiTheme="minorHAnsi" w:eastAsiaTheme="minorEastAsia" w:hAnsiTheme="minorHAnsi"/>
          <w:noProof/>
          <w:kern w:val="2"/>
          <w:lang w:eastAsia="en-GB"/>
          <w14:ligatures w14:val="standardContextual"/>
        </w:rPr>
      </w:pPr>
      <w:hyperlink r:id="rId71" w:anchor="_Toc164854461" w:history="1">
        <w:r w:rsidR="00273496" w:rsidRPr="00CA27D8">
          <w:rPr>
            <w:rStyle w:val="Hyperlink"/>
            <w:noProof/>
          </w:rPr>
          <w:t>Figure 88 Project Cable Routes Layout</w:t>
        </w:r>
        <w:r w:rsidR="00273496">
          <w:rPr>
            <w:noProof/>
            <w:webHidden/>
          </w:rPr>
          <w:tab/>
        </w:r>
        <w:r w:rsidR="00273496">
          <w:rPr>
            <w:noProof/>
            <w:webHidden/>
          </w:rPr>
          <w:fldChar w:fldCharType="begin"/>
        </w:r>
        <w:r w:rsidR="00273496">
          <w:rPr>
            <w:noProof/>
            <w:webHidden/>
          </w:rPr>
          <w:instrText xml:space="preserve"> PAGEREF _Toc164854461 \h </w:instrText>
        </w:r>
        <w:r w:rsidR="00273496">
          <w:rPr>
            <w:noProof/>
            <w:webHidden/>
          </w:rPr>
        </w:r>
        <w:r w:rsidR="00273496">
          <w:rPr>
            <w:noProof/>
            <w:webHidden/>
          </w:rPr>
          <w:fldChar w:fldCharType="separate"/>
        </w:r>
        <w:r w:rsidR="00273496">
          <w:rPr>
            <w:noProof/>
            <w:webHidden/>
          </w:rPr>
          <w:t>118</w:t>
        </w:r>
        <w:r w:rsidR="00273496">
          <w:rPr>
            <w:noProof/>
            <w:webHidden/>
          </w:rPr>
          <w:fldChar w:fldCharType="end"/>
        </w:r>
      </w:hyperlink>
    </w:p>
    <w:p w14:paraId="7830E7E8" w14:textId="6F01A6A9" w:rsidR="00273496" w:rsidRDefault="00984B74">
      <w:pPr>
        <w:pStyle w:val="TableofFigures"/>
        <w:tabs>
          <w:tab w:val="right" w:leader="dot" w:pos="9016"/>
        </w:tabs>
        <w:rPr>
          <w:rFonts w:asciiTheme="minorHAnsi" w:eastAsiaTheme="minorEastAsia" w:hAnsiTheme="minorHAnsi"/>
          <w:noProof/>
          <w:kern w:val="2"/>
          <w:lang w:eastAsia="en-GB"/>
          <w14:ligatures w14:val="standardContextual"/>
        </w:rPr>
      </w:pPr>
      <w:hyperlink r:id="rId72" w:anchor="_Toc164854462" w:history="1">
        <w:r w:rsidR="00273496" w:rsidRPr="00CA27D8">
          <w:rPr>
            <w:rStyle w:val="Hyperlink"/>
            <w:noProof/>
          </w:rPr>
          <w:t>Figure 89 Cable Illustration Layout</w:t>
        </w:r>
        <w:r w:rsidR="00273496">
          <w:rPr>
            <w:noProof/>
            <w:webHidden/>
          </w:rPr>
          <w:tab/>
        </w:r>
        <w:r w:rsidR="00273496">
          <w:rPr>
            <w:noProof/>
            <w:webHidden/>
          </w:rPr>
          <w:fldChar w:fldCharType="begin"/>
        </w:r>
        <w:r w:rsidR="00273496">
          <w:rPr>
            <w:noProof/>
            <w:webHidden/>
          </w:rPr>
          <w:instrText xml:space="preserve"> PAGEREF _Toc164854462 \h </w:instrText>
        </w:r>
        <w:r w:rsidR="00273496">
          <w:rPr>
            <w:noProof/>
            <w:webHidden/>
          </w:rPr>
        </w:r>
        <w:r w:rsidR="00273496">
          <w:rPr>
            <w:noProof/>
            <w:webHidden/>
          </w:rPr>
          <w:fldChar w:fldCharType="separate"/>
        </w:r>
        <w:r w:rsidR="00273496">
          <w:rPr>
            <w:noProof/>
            <w:webHidden/>
          </w:rPr>
          <w:t>119</w:t>
        </w:r>
        <w:r w:rsidR="00273496">
          <w:rPr>
            <w:noProof/>
            <w:webHidden/>
          </w:rPr>
          <w:fldChar w:fldCharType="end"/>
        </w:r>
      </w:hyperlink>
    </w:p>
    <w:p w14:paraId="073DA4EC" w14:textId="24DCB1F3" w:rsidR="00273496" w:rsidRDefault="00984B74">
      <w:pPr>
        <w:pStyle w:val="TableofFigures"/>
        <w:tabs>
          <w:tab w:val="right" w:leader="dot" w:pos="9016"/>
        </w:tabs>
        <w:rPr>
          <w:rFonts w:asciiTheme="minorHAnsi" w:eastAsiaTheme="minorEastAsia" w:hAnsiTheme="minorHAnsi"/>
          <w:noProof/>
          <w:kern w:val="2"/>
          <w:lang w:eastAsia="en-GB"/>
          <w14:ligatures w14:val="standardContextual"/>
        </w:rPr>
      </w:pPr>
      <w:hyperlink r:id="rId73" w:anchor="_Toc164854463" w:history="1">
        <w:r w:rsidR="00273496" w:rsidRPr="00CA27D8">
          <w:rPr>
            <w:rStyle w:val="Hyperlink"/>
            <w:noProof/>
          </w:rPr>
          <w:t>Figure 90 Cables Roues for Power</w:t>
        </w:r>
        <w:r w:rsidR="00273496">
          <w:rPr>
            <w:noProof/>
            <w:webHidden/>
          </w:rPr>
          <w:tab/>
        </w:r>
        <w:r w:rsidR="00273496">
          <w:rPr>
            <w:noProof/>
            <w:webHidden/>
          </w:rPr>
          <w:fldChar w:fldCharType="begin"/>
        </w:r>
        <w:r w:rsidR="00273496">
          <w:rPr>
            <w:noProof/>
            <w:webHidden/>
          </w:rPr>
          <w:instrText xml:space="preserve"> PAGEREF _Toc164854463 \h </w:instrText>
        </w:r>
        <w:r w:rsidR="00273496">
          <w:rPr>
            <w:noProof/>
            <w:webHidden/>
          </w:rPr>
        </w:r>
        <w:r w:rsidR="00273496">
          <w:rPr>
            <w:noProof/>
            <w:webHidden/>
          </w:rPr>
          <w:fldChar w:fldCharType="separate"/>
        </w:r>
        <w:r w:rsidR="00273496">
          <w:rPr>
            <w:noProof/>
            <w:webHidden/>
          </w:rPr>
          <w:t>120</w:t>
        </w:r>
        <w:r w:rsidR="00273496">
          <w:rPr>
            <w:noProof/>
            <w:webHidden/>
          </w:rPr>
          <w:fldChar w:fldCharType="end"/>
        </w:r>
      </w:hyperlink>
    </w:p>
    <w:p w14:paraId="62ECAC1A" w14:textId="6747E4EC" w:rsidR="00273496" w:rsidRDefault="00984B74">
      <w:pPr>
        <w:pStyle w:val="TableofFigures"/>
        <w:tabs>
          <w:tab w:val="right" w:leader="dot" w:pos="9016"/>
        </w:tabs>
        <w:rPr>
          <w:rFonts w:asciiTheme="minorHAnsi" w:eastAsiaTheme="minorEastAsia" w:hAnsiTheme="minorHAnsi"/>
          <w:noProof/>
          <w:kern w:val="2"/>
          <w:lang w:eastAsia="en-GB"/>
          <w14:ligatures w14:val="standardContextual"/>
        </w:rPr>
      </w:pPr>
      <w:hyperlink r:id="rId74" w:anchor="_Toc164854464" w:history="1">
        <w:r w:rsidR="00273496" w:rsidRPr="00CA27D8">
          <w:rPr>
            <w:rStyle w:val="Hyperlink"/>
            <w:noProof/>
          </w:rPr>
          <w:t>Figure 91 Main Incomer to new Control Board</w:t>
        </w:r>
        <w:r w:rsidR="00273496">
          <w:rPr>
            <w:noProof/>
            <w:webHidden/>
          </w:rPr>
          <w:tab/>
        </w:r>
        <w:r w:rsidR="00273496">
          <w:rPr>
            <w:noProof/>
            <w:webHidden/>
          </w:rPr>
          <w:fldChar w:fldCharType="begin"/>
        </w:r>
        <w:r w:rsidR="00273496">
          <w:rPr>
            <w:noProof/>
            <w:webHidden/>
          </w:rPr>
          <w:instrText xml:space="preserve"> PAGEREF _Toc164854464 \h </w:instrText>
        </w:r>
        <w:r w:rsidR="00273496">
          <w:rPr>
            <w:noProof/>
            <w:webHidden/>
          </w:rPr>
        </w:r>
        <w:r w:rsidR="00273496">
          <w:rPr>
            <w:noProof/>
            <w:webHidden/>
          </w:rPr>
          <w:fldChar w:fldCharType="separate"/>
        </w:r>
        <w:r w:rsidR="00273496">
          <w:rPr>
            <w:noProof/>
            <w:webHidden/>
          </w:rPr>
          <w:t>121</w:t>
        </w:r>
        <w:r w:rsidR="00273496">
          <w:rPr>
            <w:noProof/>
            <w:webHidden/>
          </w:rPr>
          <w:fldChar w:fldCharType="end"/>
        </w:r>
      </w:hyperlink>
    </w:p>
    <w:p w14:paraId="2C934E64" w14:textId="7E8ADF78" w:rsidR="00273496" w:rsidRDefault="00984B74">
      <w:pPr>
        <w:pStyle w:val="TableofFigures"/>
        <w:tabs>
          <w:tab w:val="right" w:leader="dot" w:pos="9016"/>
        </w:tabs>
        <w:rPr>
          <w:rFonts w:asciiTheme="minorHAnsi" w:eastAsiaTheme="minorEastAsia" w:hAnsiTheme="minorHAnsi"/>
          <w:noProof/>
          <w:kern w:val="2"/>
          <w:lang w:eastAsia="en-GB"/>
          <w14:ligatures w14:val="standardContextual"/>
        </w:rPr>
      </w:pPr>
      <w:hyperlink r:id="rId75" w:anchor="_Toc164854465" w:history="1">
        <w:r w:rsidR="00273496" w:rsidRPr="00CA27D8">
          <w:rPr>
            <w:rStyle w:val="Hyperlink"/>
            <w:noProof/>
          </w:rPr>
          <w:t>Figure 92 Instrumentation JB 2</w:t>
        </w:r>
        <w:r w:rsidR="00273496">
          <w:rPr>
            <w:noProof/>
            <w:webHidden/>
          </w:rPr>
          <w:tab/>
        </w:r>
        <w:r w:rsidR="00273496">
          <w:rPr>
            <w:noProof/>
            <w:webHidden/>
          </w:rPr>
          <w:fldChar w:fldCharType="begin"/>
        </w:r>
        <w:r w:rsidR="00273496">
          <w:rPr>
            <w:noProof/>
            <w:webHidden/>
          </w:rPr>
          <w:instrText xml:space="preserve"> PAGEREF _Toc164854465 \h </w:instrText>
        </w:r>
        <w:r w:rsidR="00273496">
          <w:rPr>
            <w:noProof/>
            <w:webHidden/>
          </w:rPr>
        </w:r>
        <w:r w:rsidR="00273496">
          <w:rPr>
            <w:noProof/>
            <w:webHidden/>
          </w:rPr>
          <w:fldChar w:fldCharType="separate"/>
        </w:r>
        <w:r w:rsidR="00273496">
          <w:rPr>
            <w:noProof/>
            <w:webHidden/>
          </w:rPr>
          <w:t>122</w:t>
        </w:r>
        <w:r w:rsidR="00273496">
          <w:rPr>
            <w:noProof/>
            <w:webHidden/>
          </w:rPr>
          <w:fldChar w:fldCharType="end"/>
        </w:r>
      </w:hyperlink>
    </w:p>
    <w:p w14:paraId="2A333037" w14:textId="23F66A80" w:rsidR="00273496" w:rsidRDefault="00984B74">
      <w:pPr>
        <w:pStyle w:val="TableofFigures"/>
        <w:tabs>
          <w:tab w:val="right" w:leader="dot" w:pos="9016"/>
        </w:tabs>
        <w:rPr>
          <w:rFonts w:asciiTheme="minorHAnsi" w:eastAsiaTheme="minorEastAsia" w:hAnsiTheme="minorHAnsi"/>
          <w:noProof/>
          <w:kern w:val="2"/>
          <w:lang w:eastAsia="en-GB"/>
          <w14:ligatures w14:val="standardContextual"/>
        </w:rPr>
      </w:pPr>
      <w:hyperlink r:id="rId76" w:anchor="_Toc164854466" w:history="1">
        <w:r w:rsidR="00273496" w:rsidRPr="00CA27D8">
          <w:rPr>
            <w:rStyle w:val="Hyperlink"/>
            <w:noProof/>
          </w:rPr>
          <w:t>Figure 93 Instrumentation JB 1</w:t>
        </w:r>
        <w:r w:rsidR="00273496">
          <w:rPr>
            <w:noProof/>
            <w:webHidden/>
          </w:rPr>
          <w:tab/>
        </w:r>
        <w:r w:rsidR="00273496">
          <w:rPr>
            <w:noProof/>
            <w:webHidden/>
          </w:rPr>
          <w:fldChar w:fldCharType="begin"/>
        </w:r>
        <w:r w:rsidR="00273496">
          <w:rPr>
            <w:noProof/>
            <w:webHidden/>
          </w:rPr>
          <w:instrText xml:space="preserve"> PAGEREF _Toc164854466 \h </w:instrText>
        </w:r>
        <w:r w:rsidR="00273496">
          <w:rPr>
            <w:noProof/>
            <w:webHidden/>
          </w:rPr>
        </w:r>
        <w:r w:rsidR="00273496">
          <w:rPr>
            <w:noProof/>
            <w:webHidden/>
          </w:rPr>
          <w:fldChar w:fldCharType="separate"/>
        </w:r>
        <w:r w:rsidR="00273496">
          <w:rPr>
            <w:noProof/>
            <w:webHidden/>
          </w:rPr>
          <w:t>122</w:t>
        </w:r>
        <w:r w:rsidR="00273496">
          <w:rPr>
            <w:noProof/>
            <w:webHidden/>
          </w:rPr>
          <w:fldChar w:fldCharType="end"/>
        </w:r>
      </w:hyperlink>
    </w:p>
    <w:p w14:paraId="08CD7850" w14:textId="5B68C4EF" w:rsidR="00273496" w:rsidRDefault="00984B74">
      <w:pPr>
        <w:pStyle w:val="TableofFigures"/>
        <w:tabs>
          <w:tab w:val="right" w:leader="dot" w:pos="9016"/>
        </w:tabs>
        <w:rPr>
          <w:rFonts w:asciiTheme="minorHAnsi" w:eastAsiaTheme="minorEastAsia" w:hAnsiTheme="minorHAnsi"/>
          <w:noProof/>
          <w:kern w:val="2"/>
          <w:lang w:eastAsia="en-GB"/>
          <w14:ligatures w14:val="standardContextual"/>
        </w:rPr>
      </w:pPr>
      <w:hyperlink r:id="rId77" w:anchor="_Toc164854467" w:history="1">
        <w:r w:rsidR="00273496" w:rsidRPr="00CA27D8">
          <w:rPr>
            <w:rStyle w:val="Hyperlink"/>
            <w:noProof/>
          </w:rPr>
          <w:t>Figure 94 Instrumentation JB 3</w:t>
        </w:r>
        <w:r w:rsidR="00273496">
          <w:rPr>
            <w:noProof/>
            <w:webHidden/>
          </w:rPr>
          <w:tab/>
        </w:r>
        <w:r w:rsidR="00273496">
          <w:rPr>
            <w:noProof/>
            <w:webHidden/>
          </w:rPr>
          <w:fldChar w:fldCharType="begin"/>
        </w:r>
        <w:r w:rsidR="00273496">
          <w:rPr>
            <w:noProof/>
            <w:webHidden/>
          </w:rPr>
          <w:instrText xml:space="preserve"> PAGEREF _Toc164854467 \h </w:instrText>
        </w:r>
        <w:r w:rsidR="00273496">
          <w:rPr>
            <w:noProof/>
            <w:webHidden/>
          </w:rPr>
        </w:r>
        <w:r w:rsidR="00273496">
          <w:rPr>
            <w:noProof/>
            <w:webHidden/>
          </w:rPr>
          <w:fldChar w:fldCharType="separate"/>
        </w:r>
        <w:r w:rsidR="00273496">
          <w:rPr>
            <w:noProof/>
            <w:webHidden/>
          </w:rPr>
          <w:t>122</w:t>
        </w:r>
        <w:r w:rsidR="00273496">
          <w:rPr>
            <w:noProof/>
            <w:webHidden/>
          </w:rPr>
          <w:fldChar w:fldCharType="end"/>
        </w:r>
      </w:hyperlink>
    </w:p>
    <w:p w14:paraId="4D8D4FBB" w14:textId="1FA1A1E2" w:rsidR="00273496" w:rsidRDefault="00984B74">
      <w:pPr>
        <w:pStyle w:val="TableofFigures"/>
        <w:tabs>
          <w:tab w:val="right" w:leader="dot" w:pos="9016"/>
        </w:tabs>
        <w:rPr>
          <w:rFonts w:asciiTheme="minorHAnsi" w:eastAsiaTheme="minorEastAsia" w:hAnsiTheme="minorHAnsi"/>
          <w:noProof/>
          <w:kern w:val="2"/>
          <w:lang w:eastAsia="en-GB"/>
          <w14:ligatures w14:val="standardContextual"/>
        </w:rPr>
      </w:pPr>
      <w:hyperlink r:id="rId78" w:anchor="_Toc164854468" w:history="1">
        <w:r w:rsidR="00273496" w:rsidRPr="00CA27D8">
          <w:rPr>
            <w:rStyle w:val="Hyperlink"/>
            <w:noProof/>
          </w:rPr>
          <w:t>Figure 95 Pneumatic Actuators East Manifold</w:t>
        </w:r>
        <w:r w:rsidR="00273496">
          <w:rPr>
            <w:noProof/>
            <w:webHidden/>
          </w:rPr>
          <w:tab/>
        </w:r>
        <w:r w:rsidR="00273496">
          <w:rPr>
            <w:noProof/>
            <w:webHidden/>
          </w:rPr>
          <w:fldChar w:fldCharType="begin"/>
        </w:r>
        <w:r w:rsidR="00273496">
          <w:rPr>
            <w:noProof/>
            <w:webHidden/>
          </w:rPr>
          <w:instrText xml:space="preserve"> PAGEREF _Toc164854468 \h </w:instrText>
        </w:r>
        <w:r w:rsidR="00273496">
          <w:rPr>
            <w:noProof/>
            <w:webHidden/>
          </w:rPr>
        </w:r>
        <w:r w:rsidR="00273496">
          <w:rPr>
            <w:noProof/>
            <w:webHidden/>
          </w:rPr>
          <w:fldChar w:fldCharType="separate"/>
        </w:r>
        <w:r w:rsidR="00273496">
          <w:rPr>
            <w:noProof/>
            <w:webHidden/>
          </w:rPr>
          <w:t>123</w:t>
        </w:r>
        <w:r w:rsidR="00273496">
          <w:rPr>
            <w:noProof/>
            <w:webHidden/>
          </w:rPr>
          <w:fldChar w:fldCharType="end"/>
        </w:r>
      </w:hyperlink>
    </w:p>
    <w:p w14:paraId="41389B64" w14:textId="0B660C72" w:rsidR="00273496" w:rsidRDefault="00984B74">
      <w:pPr>
        <w:pStyle w:val="TableofFigures"/>
        <w:tabs>
          <w:tab w:val="right" w:leader="dot" w:pos="9016"/>
        </w:tabs>
        <w:rPr>
          <w:rFonts w:asciiTheme="minorHAnsi" w:eastAsiaTheme="minorEastAsia" w:hAnsiTheme="minorHAnsi"/>
          <w:noProof/>
          <w:kern w:val="2"/>
          <w:lang w:eastAsia="en-GB"/>
          <w14:ligatures w14:val="standardContextual"/>
        </w:rPr>
      </w:pPr>
      <w:hyperlink r:id="rId79" w:anchor="_Toc164854469" w:history="1">
        <w:r w:rsidR="00273496" w:rsidRPr="00CA27D8">
          <w:rPr>
            <w:rStyle w:val="Hyperlink"/>
            <w:noProof/>
          </w:rPr>
          <w:t>Figure 96 Pneumatic Actuators west Manifold</w:t>
        </w:r>
        <w:r w:rsidR="00273496">
          <w:rPr>
            <w:noProof/>
            <w:webHidden/>
          </w:rPr>
          <w:tab/>
        </w:r>
        <w:r w:rsidR="00273496">
          <w:rPr>
            <w:noProof/>
            <w:webHidden/>
          </w:rPr>
          <w:fldChar w:fldCharType="begin"/>
        </w:r>
        <w:r w:rsidR="00273496">
          <w:rPr>
            <w:noProof/>
            <w:webHidden/>
          </w:rPr>
          <w:instrText xml:space="preserve"> PAGEREF _Toc164854469 \h </w:instrText>
        </w:r>
        <w:r w:rsidR="00273496">
          <w:rPr>
            <w:noProof/>
            <w:webHidden/>
          </w:rPr>
        </w:r>
        <w:r w:rsidR="00273496">
          <w:rPr>
            <w:noProof/>
            <w:webHidden/>
          </w:rPr>
          <w:fldChar w:fldCharType="separate"/>
        </w:r>
        <w:r w:rsidR="00273496">
          <w:rPr>
            <w:noProof/>
            <w:webHidden/>
          </w:rPr>
          <w:t>123</w:t>
        </w:r>
        <w:r w:rsidR="00273496">
          <w:rPr>
            <w:noProof/>
            <w:webHidden/>
          </w:rPr>
          <w:fldChar w:fldCharType="end"/>
        </w:r>
      </w:hyperlink>
    </w:p>
    <w:p w14:paraId="33AE18BB" w14:textId="10A75CF2" w:rsidR="00273496" w:rsidRDefault="00984B74">
      <w:pPr>
        <w:pStyle w:val="TableofFigures"/>
        <w:tabs>
          <w:tab w:val="right" w:leader="dot" w:pos="9016"/>
        </w:tabs>
        <w:rPr>
          <w:rFonts w:asciiTheme="minorHAnsi" w:eastAsiaTheme="minorEastAsia" w:hAnsiTheme="minorHAnsi"/>
          <w:noProof/>
          <w:kern w:val="2"/>
          <w:lang w:eastAsia="en-GB"/>
          <w14:ligatures w14:val="standardContextual"/>
        </w:rPr>
      </w:pPr>
      <w:hyperlink r:id="rId80" w:anchor="_Toc164854470" w:history="1">
        <w:r w:rsidR="00273496" w:rsidRPr="00CA27D8">
          <w:rPr>
            <w:rStyle w:val="Hyperlink"/>
            <w:noProof/>
          </w:rPr>
          <w:t>Figure 97 Pneumatic Actuators East Manifold 2</w:t>
        </w:r>
        <w:r w:rsidR="00273496">
          <w:rPr>
            <w:noProof/>
            <w:webHidden/>
          </w:rPr>
          <w:tab/>
        </w:r>
        <w:r w:rsidR="00273496">
          <w:rPr>
            <w:noProof/>
            <w:webHidden/>
          </w:rPr>
          <w:fldChar w:fldCharType="begin"/>
        </w:r>
        <w:r w:rsidR="00273496">
          <w:rPr>
            <w:noProof/>
            <w:webHidden/>
          </w:rPr>
          <w:instrText xml:space="preserve"> PAGEREF _Toc164854470 \h </w:instrText>
        </w:r>
        <w:r w:rsidR="00273496">
          <w:rPr>
            <w:noProof/>
            <w:webHidden/>
          </w:rPr>
        </w:r>
        <w:r w:rsidR="00273496">
          <w:rPr>
            <w:noProof/>
            <w:webHidden/>
          </w:rPr>
          <w:fldChar w:fldCharType="separate"/>
        </w:r>
        <w:r w:rsidR="00273496">
          <w:rPr>
            <w:noProof/>
            <w:webHidden/>
          </w:rPr>
          <w:t>123</w:t>
        </w:r>
        <w:r w:rsidR="00273496">
          <w:rPr>
            <w:noProof/>
            <w:webHidden/>
          </w:rPr>
          <w:fldChar w:fldCharType="end"/>
        </w:r>
      </w:hyperlink>
    </w:p>
    <w:p w14:paraId="38F789C3" w14:textId="7E472A6A" w:rsidR="00273496" w:rsidRDefault="00984B74">
      <w:pPr>
        <w:pStyle w:val="TableofFigures"/>
        <w:tabs>
          <w:tab w:val="right" w:leader="dot" w:pos="9016"/>
        </w:tabs>
        <w:rPr>
          <w:rFonts w:asciiTheme="minorHAnsi" w:eastAsiaTheme="minorEastAsia" w:hAnsiTheme="minorHAnsi"/>
          <w:noProof/>
          <w:kern w:val="2"/>
          <w:lang w:eastAsia="en-GB"/>
          <w14:ligatures w14:val="standardContextual"/>
        </w:rPr>
      </w:pPr>
      <w:hyperlink r:id="rId81" w:anchor="_Toc164854471" w:history="1">
        <w:r w:rsidR="00273496" w:rsidRPr="00CA27D8">
          <w:rPr>
            <w:rStyle w:val="Hyperlink"/>
            <w:noProof/>
          </w:rPr>
          <w:t>Figure 98 Main FCV Valve</w:t>
        </w:r>
        <w:r w:rsidR="00273496">
          <w:rPr>
            <w:noProof/>
            <w:webHidden/>
          </w:rPr>
          <w:tab/>
        </w:r>
        <w:r w:rsidR="00273496">
          <w:rPr>
            <w:noProof/>
            <w:webHidden/>
          </w:rPr>
          <w:fldChar w:fldCharType="begin"/>
        </w:r>
        <w:r w:rsidR="00273496">
          <w:rPr>
            <w:noProof/>
            <w:webHidden/>
          </w:rPr>
          <w:instrText xml:space="preserve"> PAGEREF _Toc164854471 \h </w:instrText>
        </w:r>
        <w:r w:rsidR="00273496">
          <w:rPr>
            <w:noProof/>
            <w:webHidden/>
          </w:rPr>
        </w:r>
        <w:r w:rsidR="00273496">
          <w:rPr>
            <w:noProof/>
            <w:webHidden/>
          </w:rPr>
          <w:fldChar w:fldCharType="separate"/>
        </w:r>
        <w:r w:rsidR="00273496">
          <w:rPr>
            <w:noProof/>
            <w:webHidden/>
          </w:rPr>
          <w:t>124</w:t>
        </w:r>
        <w:r w:rsidR="00273496">
          <w:rPr>
            <w:noProof/>
            <w:webHidden/>
          </w:rPr>
          <w:fldChar w:fldCharType="end"/>
        </w:r>
      </w:hyperlink>
    </w:p>
    <w:p w14:paraId="0B6CD0CA" w14:textId="150B6F89" w:rsidR="00273496" w:rsidRDefault="00984B74">
      <w:pPr>
        <w:pStyle w:val="TableofFigures"/>
        <w:tabs>
          <w:tab w:val="right" w:leader="dot" w:pos="9016"/>
        </w:tabs>
        <w:rPr>
          <w:rFonts w:asciiTheme="minorHAnsi" w:eastAsiaTheme="minorEastAsia" w:hAnsiTheme="minorHAnsi"/>
          <w:noProof/>
          <w:kern w:val="2"/>
          <w:lang w:eastAsia="en-GB"/>
          <w14:ligatures w14:val="standardContextual"/>
        </w:rPr>
      </w:pPr>
      <w:hyperlink r:id="rId82" w:anchor="_Toc164854472" w:history="1">
        <w:r w:rsidR="00273496" w:rsidRPr="00CA27D8">
          <w:rPr>
            <w:rStyle w:val="Hyperlink"/>
            <w:noProof/>
          </w:rPr>
          <w:t>Figure 99 Main Anti Surge Valve</w:t>
        </w:r>
        <w:r w:rsidR="00273496">
          <w:rPr>
            <w:noProof/>
            <w:webHidden/>
          </w:rPr>
          <w:tab/>
        </w:r>
        <w:r w:rsidR="00273496">
          <w:rPr>
            <w:noProof/>
            <w:webHidden/>
          </w:rPr>
          <w:fldChar w:fldCharType="begin"/>
        </w:r>
        <w:r w:rsidR="00273496">
          <w:rPr>
            <w:noProof/>
            <w:webHidden/>
          </w:rPr>
          <w:instrText xml:space="preserve"> PAGEREF _Toc164854472 \h </w:instrText>
        </w:r>
        <w:r w:rsidR="00273496">
          <w:rPr>
            <w:noProof/>
            <w:webHidden/>
          </w:rPr>
        </w:r>
        <w:r w:rsidR="00273496">
          <w:rPr>
            <w:noProof/>
            <w:webHidden/>
          </w:rPr>
          <w:fldChar w:fldCharType="separate"/>
        </w:r>
        <w:r w:rsidR="00273496">
          <w:rPr>
            <w:noProof/>
            <w:webHidden/>
          </w:rPr>
          <w:t>124</w:t>
        </w:r>
        <w:r w:rsidR="00273496">
          <w:rPr>
            <w:noProof/>
            <w:webHidden/>
          </w:rPr>
          <w:fldChar w:fldCharType="end"/>
        </w:r>
      </w:hyperlink>
    </w:p>
    <w:p w14:paraId="68928BC7" w14:textId="06C84E25" w:rsidR="00273496" w:rsidRDefault="00984B74">
      <w:pPr>
        <w:pStyle w:val="TableofFigures"/>
        <w:tabs>
          <w:tab w:val="right" w:leader="dot" w:pos="9016"/>
        </w:tabs>
        <w:rPr>
          <w:rFonts w:asciiTheme="minorHAnsi" w:eastAsiaTheme="minorEastAsia" w:hAnsiTheme="minorHAnsi"/>
          <w:noProof/>
          <w:kern w:val="2"/>
          <w:lang w:eastAsia="en-GB"/>
          <w14:ligatures w14:val="standardContextual"/>
        </w:rPr>
      </w:pPr>
      <w:hyperlink r:id="rId83" w:anchor="_Toc164854473" w:history="1">
        <w:r w:rsidR="00273496" w:rsidRPr="00CA27D8">
          <w:rPr>
            <w:rStyle w:val="Hyperlink"/>
            <w:noProof/>
          </w:rPr>
          <w:t>Figure 100 Switchboard 1</w:t>
        </w:r>
        <w:r w:rsidR="00273496">
          <w:rPr>
            <w:noProof/>
            <w:webHidden/>
          </w:rPr>
          <w:tab/>
        </w:r>
        <w:r w:rsidR="00273496">
          <w:rPr>
            <w:noProof/>
            <w:webHidden/>
          </w:rPr>
          <w:fldChar w:fldCharType="begin"/>
        </w:r>
        <w:r w:rsidR="00273496">
          <w:rPr>
            <w:noProof/>
            <w:webHidden/>
          </w:rPr>
          <w:instrText xml:space="preserve"> PAGEREF _Toc164854473 \h </w:instrText>
        </w:r>
        <w:r w:rsidR="00273496">
          <w:rPr>
            <w:noProof/>
            <w:webHidden/>
          </w:rPr>
        </w:r>
        <w:r w:rsidR="00273496">
          <w:rPr>
            <w:noProof/>
            <w:webHidden/>
          </w:rPr>
          <w:fldChar w:fldCharType="separate"/>
        </w:r>
        <w:r w:rsidR="00273496">
          <w:rPr>
            <w:noProof/>
            <w:webHidden/>
          </w:rPr>
          <w:t>125</w:t>
        </w:r>
        <w:r w:rsidR="00273496">
          <w:rPr>
            <w:noProof/>
            <w:webHidden/>
          </w:rPr>
          <w:fldChar w:fldCharType="end"/>
        </w:r>
      </w:hyperlink>
    </w:p>
    <w:p w14:paraId="59094C8C" w14:textId="3BED873E" w:rsidR="00273496" w:rsidRDefault="00984B74">
      <w:pPr>
        <w:pStyle w:val="TableofFigures"/>
        <w:tabs>
          <w:tab w:val="right" w:leader="dot" w:pos="9016"/>
        </w:tabs>
        <w:rPr>
          <w:rFonts w:asciiTheme="minorHAnsi" w:eastAsiaTheme="minorEastAsia" w:hAnsiTheme="minorHAnsi"/>
          <w:noProof/>
          <w:kern w:val="2"/>
          <w:lang w:eastAsia="en-GB"/>
          <w14:ligatures w14:val="standardContextual"/>
        </w:rPr>
      </w:pPr>
      <w:hyperlink r:id="rId84" w:anchor="_Toc164854474" w:history="1">
        <w:r w:rsidR="00273496" w:rsidRPr="00CA27D8">
          <w:rPr>
            <w:rStyle w:val="Hyperlink"/>
            <w:noProof/>
          </w:rPr>
          <w:t>Figure 101 Switchboard 2</w:t>
        </w:r>
        <w:r w:rsidR="00273496">
          <w:rPr>
            <w:noProof/>
            <w:webHidden/>
          </w:rPr>
          <w:tab/>
        </w:r>
        <w:r w:rsidR="00273496">
          <w:rPr>
            <w:noProof/>
            <w:webHidden/>
          </w:rPr>
          <w:fldChar w:fldCharType="begin"/>
        </w:r>
        <w:r w:rsidR="00273496">
          <w:rPr>
            <w:noProof/>
            <w:webHidden/>
          </w:rPr>
          <w:instrText xml:space="preserve"> PAGEREF _Toc164854474 \h </w:instrText>
        </w:r>
        <w:r w:rsidR="00273496">
          <w:rPr>
            <w:noProof/>
            <w:webHidden/>
          </w:rPr>
        </w:r>
        <w:r w:rsidR="00273496">
          <w:rPr>
            <w:noProof/>
            <w:webHidden/>
          </w:rPr>
          <w:fldChar w:fldCharType="separate"/>
        </w:r>
        <w:r w:rsidR="00273496">
          <w:rPr>
            <w:noProof/>
            <w:webHidden/>
          </w:rPr>
          <w:t>125</w:t>
        </w:r>
        <w:r w:rsidR="00273496">
          <w:rPr>
            <w:noProof/>
            <w:webHidden/>
          </w:rPr>
          <w:fldChar w:fldCharType="end"/>
        </w:r>
      </w:hyperlink>
    </w:p>
    <w:p w14:paraId="54CA8F58" w14:textId="61F53346" w:rsidR="00273496" w:rsidRDefault="00984B74">
      <w:pPr>
        <w:pStyle w:val="TableofFigures"/>
        <w:tabs>
          <w:tab w:val="right" w:leader="dot" w:pos="9016"/>
        </w:tabs>
        <w:rPr>
          <w:rFonts w:asciiTheme="minorHAnsi" w:eastAsiaTheme="minorEastAsia" w:hAnsiTheme="minorHAnsi"/>
          <w:noProof/>
          <w:kern w:val="2"/>
          <w:lang w:eastAsia="en-GB"/>
          <w14:ligatures w14:val="standardContextual"/>
        </w:rPr>
      </w:pPr>
      <w:hyperlink r:id="rId85" w:anchor="_Toc164854475" w:history="1">
        <w:r w:rsidR="00273496" w:rsidRPr="00CA27D8">
          <w:rPr>
            <w:rStyle w:val="Hyperlink"/>
            <w:noProof/>
          </w:rPr>
          <w:t>Figure 102 Switchboard 3</w:t>
        </w:r>
        <w:r w:rsidR="00273496">
          <w:rPr>
            <w:noProof/>
            <w:webHidden/>
          </w:rPr>
          <w:tab/>
        </w:r>
        <w:r w:rsidR="00273496">
          <w:rPr>
            <w:noProof/>
            <w:webHidden/>
          </w:rPr>
          <w:fldChar w:fldCharType="begin"/>
        </w:r>
        <w:r w:rsidR="00273496">
          <w:rPr>
            <w:noProof/>
            <w:webHidden/>
          </w:rPr>
          <w:instrText xml:space="preserve"> PAGEREF _Toc164854475 \h </w:instrText>
        </w:r>
        <w:r w:rsidR="00273496">
          <w:rPr>
            <w:noProof/>
            <w:webHidden/>
          </w:rPr>
        </w:r>
        <w:r w:rsidR="00273496">
          <w:rPr>
            <w:noProof/>
            <w:webHidden/>
          </w:rPr>
          <w:fldChar w:fldCharType="separate"/>
        </w:r>
        <w:r w:rsidR="00273496">
          <w:rPr>
            <w:noProof/>
            <w:webHidden/>
          </w:rPr>
          <w:t>126</w:t>
        </w:r>
        <w:r w:rsidR="00273496">
          <w:rPr>
            <w:noProof/>
            <w:webHidden/>
          </w:rPr>
          <w:fldChar w:fldCharType="end"/>
        </w:r>
      </w:hyperlink>
    </w:p>
    <w:p w14:paraId="79E9FFCD" w14:textId="4FACB54B" w:rsidR="00273496" w:rsidRDefault="00984B74">
      <w:pPr>
        <w:pStyle w:val="TableofFigures"/>
        <w:tabs>
          <w:tab w:val="right" w:leader="dot" w:pos="9016"/>
        </w:tabs>
        <w:rPr>
          <w:rFonts w:asciiTheme="minorHAnsi" w:eastAsiaTheme="minorEastAsia" w:hAnsiTheme="minorHAnsi"/>
          <w:noProof/>
          <w:kern w:val="2"/>
          <w:lang w:eastAsia="en-GB"/>
          <w14:ligatures w14:val="standardContextual"/>
        </w:rPr>
      </w:pPr>
      <w:hyperlink r:id="rId86" w:anchor="_Toc164854476" w:history="1">
        <w:r w:rsidR="00273496" w:rsidRPr="00CA27D8">
          <w:rPr>
            <w:rStyle w:val="Hyperlink"/>
            <w:noProof/>
          </w:rPr>
          <w:t>Figure 103 Switchboard 4</w:t>
        </w:r>
        <w:r w:rsidR="00273496">
          <w:rPr>
            <w:noProof/>
            <w:webHidden/>
          </w:rPr>
          <w:tab/>
        </w:r>
        <w:r w:rsidR="00273496">
          <w:rPr>
            <w:noProof/>
            <w:webHidden/>
          </w:rPr>
          <w:fldChar w:fldCharType="begin"/>
        </w:r>
        <w:r w:rsidR="00273496">
          <w:rPr>
            <w:noProof/>
            <w:webHidden/>
          </w:rPr>
          <w:instrText xml:space="preserve"> PAGEREF _Toc164854476 \h </w:instrText>
        </w:r>
        <w:r w:rsidR="00273496">
          <w:rPr>
            <w:noProof/>
            <w:webHidden/>
          </w:rPr>
        </w:r>
        <w:r w:rsidR="00273496">
          <w:rPr>
            <w:noProof/>
            <w:webHidden/>
          </w:rPr>
          <w:fldChar w:fldCharType="separate"/>
        </w:r>
        <w:r w:rsidR="00273496">
          <w:rPr>
            <w:noProof/>
            <w:webHidden/>
          </w:rPr>
          <w:t>126</w:t>
        </w:r>
        <w:r w:rsidR="00273496">
          <w:rPr>
            <w:noProof/>
            <w:webHidden/>
          </w:rPr>
          <w:fldChar w:fldCharType="end"/>
        </w:r>
      </w:hyperlink>
    </w:p>
    <w:p w14:paraId="21075DB3" w14:textId="73D60492" w:rsidR="00273496" w:rsidRDefault="00984B74">
      <w:pPr>
        <w:pStyle w:val="TableofFigures"/>
        <w:tabs>
          <w:tab w:val="right" w:leader="dot" w:pos="9016"/>
        </w:tabs>
        <w:rPr>
          <w:rFonts w:asciiTheme="minorHAnsi" w:eastAsiaTheme="minorEastAsia" w:hAnsiTheme="minorHAnsi"/>
          <w:noProof/>
          <w:kern w:val="2"/>
          <w:lang w:eastAsia="en-GB"/>
          <w14:ligatures w14:val="standardContextual"/>
        </w:rPr>
      </w:pPr>
      <w:hyperlink r:id="rId87" w:anchor="_Toc164854477" w:history="1">
        <w:r w:rsidR="00273496" w:rsidRPr="00CA27D8">
          <w:rPr>
            <w:rStyle w:val="Hyperlink"/>
            <w:noProof/>
          </w:rPr>
          <w:t>Figure 104 Cabling Containment TrayWork 1</w:t>
        </w:r>
        <w:r w:rsidR="00273496">
          <w:rPr>
            <w:noProof/>
            <w:webHidden/>
          </w:rPr>
          <w:tab/>
        </w:r>
        <w:r w:rsidR="00273496">
          <w:rPr>
            <w:noProof/>
            <w:webHidden/>
          </w:rPr>
          <w:fldChar w:fldCharType="begin"/>
        </w:r>
        <w:r w:rsidR="00273496">
          <w:rPr>
            <w:noProof/>
            <w:webHidden/>
          </w:rPr>
          <w:instrText xml:space="preserve"> PAGEREF _Toc164854477 \h </w:instrText>
        </w:r>
        <w:r w:rsidR="00273496">
          <w:rPr>
            <w:noProof/>
            <w:webHidden/>
          </w:rPr>
        </w:r>
        <w:r w:rsidR="00273496">
          <w:rPr>
            <w:noProof/>
            <w:webHidden/>
          </w:rPr>
          <w:fldChar w:fldCharType="separate"/>
        </w:r>
        <w:r w:rsidR="00273496">
          <w:rPr>
            <w:noProof/>
            <w:webHidden/>
          </w:rPr>
          <w:t>127</w:t>
        </w:r>
        <w:r w:rsidR="00273496">
          <w:rPr>
            <w:noProof/>
            <w:webHidden/>
          </w:rPr>
          <w:fldChar w:fldCharType="end"/>
        </w:r>
      </w:hyperlink>
    </w:p>
    <w:p w14:paraId="32A26A2E" w14:textId="594D9626" w:rsidR="00273496" w:rsidRDefault="00984B74">
      <w:pPr>
        <w:pStyle w:val="TableofFigures"/>
        <w:tabs>
          <w:tab w:val="right" w:leader="dot" w:pos="9016"/>
        </w:tabs>
        <w:rPr>
          <w:rFonts w:asciiTheme="minorHAnsi" w:eastAsiaTheme="minorEastAsia" w:hAnsiTheme="minorHAnsi"/>
          <w:noProof/>
          <w:kern w:val="2"/>
          <w:lang w:eastAsia="en-GB"/>
          <w14:ligatures w14:val="standardContextual"/>
        </w:rPr>
      </w:pPr>
      <w:hyperlink r:id="rId88" w:anchor="_Toc164854478" w:history="1">
        <w:r w:rsidR="00273496" w:rsidRPr="00CA27D8">
          <w:rPr>
            <w:rStyle w:val="Hyperlink"/>
            <w:noProof/>
          </w:rPr>
          <w:t>Figure 105 Switchboard 5 Cabling Install</w:t>
        </w:r>
        <w:r w:rsidR="00273496">
          <w:rPr>
            <w:noProof/>
            <w:webHidden/>
          </w:rPr>
          <w:tab/>
        </w:r>
        <w:r w:rsidR="00273496">
          <w:rPr>
            <w:noProof/>
            <w:webHidden/>
          </w:rPr>
          <w:fldChar w:fldCharType="begin"/>
        </w:r>
        <w:r w:rsidR="00273496">
          <w:rPr>
            <w:noProof/>
            <w:webHidden/>
          </w:rPr>
          <w:instrText xml:space="preserve"> PAGEREF _Toc164854478 \h </w:instrText>
        </w:r>
        <w:r w:rsidR="00273496">
          <w:rPr>
            <w:noProof/>
            <w:webHidden/>
          </w:rPr>
        </w:r>
        <w:r w:rsidR="00273496">
          <w:rPr>
            <w:noProof/>
            <w:webHidden/>
          </w:rPr>
          <w:fldChar w:fldCharType="separate"/>
        </w:r>
        <w:r w:rsidR="00273496">
          <w:rPr>
            <w:noProof/>
            <w:webHidden/>
          </w:rPr>
          <w:t>127</w:t>
        </w:r>
        <w:r w:rsidR="00273496">
          <w:rPr>
            <w:noProof/>
            <w:webHidden/>
          </w:rPr>
          <w:fldChar w:fldCharType="end"/>
        </w:r>
      </w:hyperlink>
    </w:p>
    <w:p w14:paraId="1BD02B7F" w14:textId="7DA5D7C2" w:rsidR="00273496" w:rsidRDefault="00984B74">
      <w:pPr>
        <w:pStyle w:val="TableofFigures"/>
        <w:tabs>
          <w:tab w:val="right" w:leader="dot" w:pos="9016"/>
        </w:tabs>
        <w:rPr>
          <w:rFonts w:asciiTheme="minorHAnsi" w:eastAsiaTheme="minorEastAsia" w:hAnsiTheme="minorHAnsi"/>
          <w:noProof/>
          <w:kern w:val="2"/>
          <w:lang w:eastAsia="en-GB"/>
          <w14:ligatures w14:val="standardContextual"/>
        </w:rPr>
      </w:pPr>
      <w:hyperlink r:id="rId89" w:anchor="_Toc164854479" w:history="1">
        <w:r w:rsidR="00273496" w:rsidRPr="00CA27D8">
          <w:rPr>
            <w:rStyle w:val="Hyperlink"/>
            <w:noProof/>
          </w:rPr>
          <w:t>Figure 106 Cabling Containment TrayWork 2</w:t>
        </w:r>
        <w:r w:rsidR="00273496">
          <w:rPr>
            <w:noProof/>
            <w:webHidden/>
          </w:rPr>
          <w:tab/>
        </w:r>
        <w:r w:rsidR="00273496">
          <w:rPr>
            <w:noProof/>
            <w:webHidden/>
          </w:rPr>
          <w:fldChar w:fldCharType="begin"/>
        </w:r>
        <w:r w:rsidR="00273496">
          <w:rPr>
            <w:noProof/>
            <w:webHidden/>
          </w:rPr>
          <w:instrText xml:space="preserve"> PAGEREF _Toc164854479 \h </w:instrText>
        </w:r>
        <w:r w:rsidR="00273496">
          <w:rPr>
            <w:noProof/>
            <w:webHidden/>
          </w:rPr>
        </w:r>
        <w:r w:rsidR="00273496">
          <w:rPr>
            <w:noProof/>
            <w:webHidden/>
          </w:rPr>
          <w:fldChar w:fldCharType="separate"/>
        </w:r>
        <w:r w:rsidR="00273496">
          <w:rPr>
            <w:noProof/>
            <w:webHidden/>
          </w:rPr>
          <w:t>128</w:t>
        </w:r>
        <w:r w:rsidR="00273496">
          <w:rPr>
            <w:noProof/>
            <w:webHidden/>
          </w:rPr>
          <w:fldChar w:fldCharType="end"/>
        </w:r>
      </w:hyperlink>
    </w:p>
    <w:p w14:paraId="1C21773D" w14:textId="07B71B82" w:rsidR="00273496" w:rsidRDefault="00984B74">
      <w:pPr>
        <w:pStyle w:val="TableofFigures"/>
        <w:tabs>
          <w:tab w:val="right" w:leader="dot" w:pos="9016"/>
        </w:tabs>
        <w:rPr>
          <w:rFonts w:asciiTheme="minorHAnsi" w:eastAsiaTheme="minorEastAsia" w:hAnsiTheme="minorHAnsi"/>
          <w:noProof/>
          <w:kern w:val="2"/>
          <w:lang w:eastAsia="en-GB"/>
          <w14:ligatures w14:val="standardContextual"/>
        </w:rPr>
      </w:pPr>
      <w:hyperlink r:id="rId90" w:anchor="_Toc164854480" w:history="1">
        <w:r w:rsidR="00273496" w:rsidRPr="00CA27D8">
          <w:rPr>
            <w:rStyle w:val="Hyperlink"/>
            <w:noProof/>
          </w:rPr>
          <w:t>Figure 107 Caster 3 RAM Test Stand 2</w:t>
        </w:r>
        <w:r w:rsidR="00273496">
          <w:rPr>
            <w:noProof/>
            <w:webHidden/>
          </w:rPr>
          <w:tab/>
        </w:r>
        <w:r w:rsidR="00273496">
          <w:rPr>
            <w:noProof/>
            <w:webHidden/>
          </w:rPr>
          <w:fldChar w:fldCharType="begin"/>
        </w:r>
        <w:r w:rsidR="00273496">
          <w:rPr>
            <w:noProof/>
            <w:webHidden/>
          </w:rPr>
          <w:instrText xml:space="preserve"> PAGEREF _Toc164854480 \h </w:instrText>
        </w:r>
        <w:r w:rsidR="00273496">
          <w:rPr>
            <w:noProof/>
            <w:webHidden/>
          </w:rPr>
        </w:r>
        <w:r w:rsidR="00273496">
          <w:rPr>
            <w:noProof/>
            <w:webHidden/>
          </w:rPr>
          <w:fldChar w:fldCharType="separate"/>
        </w:r>
        <w:r w:rsidR="00273496">
          <w:rPr>
            <w:noProof/>
            <w:webHidden/>
          </w:rPr>
          <w:t>128</w:t>
        </w:r>
        <w:r w:rsidR="00273496">
          <w:rPr>
            <w:noProof/>
            <w:webHidden/>
          </w:rPr>
          <w:fldChar w:fldCharType="end"/>
        </w:r>
      </w:hyperlink>
    </w:p>
    <w:p w14:paraId="4AE8194E" w14:textId="18CA30A5" w:rsidR="00273496" w:rsidRDefault="00984B74">
      <w:pPr>
        <w:pStyle w:val="TableofFigures"/>
        <w:tabs>
          <w:tab w:val="right" w:leader="dot" w:pos="9016"/>
        </w:tabs>
        <w:rPr>
          <w:rFonts w:asciiTheme="minorHAnsi" w:eastAsiaTheme="minorEastAsia" w:hAnsiTheme="minorHAnsi"/>
          <w:noProof/>
          <w:kern w:val="2"/>
          <w:lang w:eastAsia="en-GB"/>
          <w14:ligatures w14:val="standardContextual"/>
        </w:rPr>
      </w:pPr>
      <w:hyperlink r:id="rId91" w:anchor="_Toc164854481" w:history="1">
        <w:r w:rsidR="00273496" w:rsidRPr="00CA27D8">
          <w:rPr>
            <w:rStyle w:val="Hyperlink"/>
            <w:noProof/>
          </w:rPr>
          <w:t>Figure 108 Caster 3 RAM Test Stand 1</w:t>
        </w:r>
        <w:r w:rsidR="00273496">
          <w:rPr>
            <w:noProof/>
            <w:webHidden/>
          </w:rPr>
          <w:tab/>
        </w:r>
        <w:r w:rsidR="00273496">
          <w:rPr>
            <w:noProof/>
            <w:webHidden/>
          </w:rPr>
          <w:fldChar w:fldCharType="begin"/>
        </w:r>
        <w:r w:rsidR="00273496">
          <w:rPr>
            <w:noProof/>
            <w:webHidden/>
          </w:rPr>
          <w:instrText xml:space="preserve"> PAGEREF _Toc164854481 \h </w:instrText>
        </w:r>
        <w:r w:rsidR="00273496">
          <w:rPr>
            <w:noProof/>
            <w:webHidden/>
          </w:rPr>
        </w:r>
        <w:r w:rsidR="00273496">
          <w:rPr>
            <w:noProof/>
            <w:webHidden/>
          </w:rPr>
          <w:fldChar w:fldCharType="separate"/>
        </w:r>
        <w:r w:rsidR="00273496">
          <w:rPr>
            <w:noProof/>
            <w:webHidden/>
          </w:rPr>
          <w:t>128</w:t>
        </w:r>
        <w:r w:rsidR="00273496">
          <w:rPr>
            <w:noProof/>
            <w:webHidden/>
          </w:rPr>
          <w:fldChar w:fldCharType="end"/>
        </w:r>
      </w:hyperlink>
    </w:p>
    <w:p w14:paraId="451F9D60" w14:textId="34E61CCE" w:rsidR="00273496" w:rsidRDefault="00984B74">
      <w:pPr>
        <w:pStyle w:val="TableofFigures"/>
        <w:tabs>
          <w:tab w:val="right" w:leader="dot" w:pos="9016"/>
        </w:tabs>
        <w:rPr>
          <w:rFonts w:asciiTheme="minorHAnsi" w:eastAsiaTheme="minorEastAsia" w:hAnsiTheme="minorHAnsi"/>
          <w:noProof/>
          <w:kern w:val="2"/>
          <w:lang w:eastAsia="en-GB"/>
          <w14:ligatures w14:val="standardContextual"/>
        </w:rPr>
      </w:pPr>
      <w:hyperlink r:id="rId92" w:anchor="_Toc164854482" w:history="1">
        <w:r w:rsidR="00273496" w:rsidRPr="00CA27D8">
          <w:rPr>
            <w:rStyle w:val="Hyperlink"/>
            <w:noProof/>
          </w:rPr>
          <w:t>Figure 109 Pump &amp; Storage Tank</w:t>
        </w:r>
        <w:r w:rsidR="00273496">
          <w:rPr>
            <w:noProof/>
            <w:webHidden/>
          </w:rPr>
          <w:tab/>
        </w:r>
        <w:r w:rsidR="00273496">
          <w:rPr>
            <w:noProof/>
            <w:webHidden/>
          </w:rPr>
          <w:fldChar w:fldCharType="begin"/>
        </w:r>
        <w:r w:rsidR="00273496">
          <w:rPr>
            <w:noProof/>
            <w:webHidden/>
          </w:rPr>
          <w:instrText xml:space="preserve"> PAGEREF _Toc164854482 \h </w:instrText>
        </w:r>
        <w:r w:rsidR="00273496">
          <w:rPr>
            <w:noProof/>
            <w:webHidden/>
          </w:rPr>
        </w:r>
        <w:r w:rsidR="00273496">
          <w:rPr>
            <w:noProof/>
            <w:webHidden/>
          </w:rPr>
          <w:fldChar w:fldCharType="separate"/>
        </w:r>
        <w:r w:rsidR="00273496">
          <w:rPr>
            <w:noProof/>
            <w:webHidden/>
          </w:rPr>
          <w:t>129</w:t>
        </w:r>
        <w:r w:rsidR="00273496">
          <w:rPr>
            <w:noProof/>
            <w:webHidden/>
          </w:rPr>
          <w:fldChar w:fldCharType="end"/>
        </w:r>
      </w:hyperlink>
    </w:p>
    <w:p w14:paraId="68E5561F" w14:textId="668F86B2" w:rsidR="00273496" w:rsidRDefault="00984B74">
      <w:pPr>
        <w:pStyle w:val="TableofFigures"/>
        <w:tabs>
          <w:tab w:val="right" w:leader="dot" w:pos="9016"/>
        </w:tabs>
        <w:rPr>
          <w:rFonts w:asciiTheme="minorHAnsi" w:eastAsiaTheme="minorEastAsia" w:hAnsiTheme="minorHAnsi"/>
          <w:noProof/>
          <w:kern w:val="2"/>
          <w:lang w:eastAsia="en-GB"/>
          <w14:ligatures w14:val="standardContextual"/>
        </w:rPr>
      </w:pPr>
      <w:hyperlink r:id="rId93" w:anchor="_Toc164854483" w:history="1">
        <w:r w:rsidR="00273496" w:rsidRPr="00CA27D8">
          <w:rPr>
            <w:rStyle w:val="Hyperlink"/>
            <w:noProof/>
          </w:rPr>
          <w:t>Figure 110 Motor/ Pump configuration</w:t>
        </w:r>
        <w:r w:rsidR="00273496">
          <w:rPr>
            <w:noProof/>
            <w:webHidden/>
          </w:rPr>
          <w:tab/>
        </w:r>
        <w:r w:rsidR="00273496">
          <w:rPr>
            <w:noProof/>
            <w:webHidden/>
          </w:rPr>
          <w:fldChar w:fldCharType="begin"/>
        </w:r>
        <w:r w:rsidR="00273496">
          <w:rPr>
            <w:noProof/>
            <w:webHidden/>
          </w:rPr>
          <w:instrText xml:space="preserve"> PAGEREF _Toc164854483 \h </w:instrText>
        </w:r>
        <w:r w:rsidR="00273496">
          <w:rPr>
            <w:noProof/>
            <w:webHidden/>
          </w:rPr>
        </w:r>
        <w:r w:rsidR="00273496">
          <w:rPr>
            <w:noProof/>
            <w:webHidden/>
          </w:rPr>
          <w:fldChar w:fldCharType="separate"/>
        </w:r>
        <w:r w:rsidR="00273496">
          <w:rPr>
            <w:noProof/>
            <w:webHidden/>
          </w:rPr>
          <w:t>130</w:t>
        </w:r>
        <w:r w:rsidR="00273496">
          <w:rPr>
            <w:noProof/>
            <w:webHidden/>
          </w:rPr>
          <w:fldChar w:fldCharType="end"/>
        </w:r>
      </w:hyperlink>
    </w:p>
    <w:p w14:paraId="4125D2D5" w14:textId="2A1EA295" w:rsidR="00273496" w:rsidRDefault="00984B74">
      <w:pPr>
        <w:pStyle w:val="TableofFigures"/>
        <w:tabs>
          <w:tab w:val="right" w:leader="dot" w:pos="9016"/>
        </w:tabs>
        <w:rPr>
          <w:rFonts w:asciiTheme="minorHAnsi" w:eastAsiaTheme="minorEastAsia" w:hAnsiTheme="minorHAnsi"/>
          <w:noProof/>
          <w:kern w:val="2"/>
          <w:lang w:eastAsia="en-GB"/>
          <w14:ligatures w14:val="standardContextual"/>
        </w:rPr>
      </w:pPr>
      <w:hyperlink r:id="rId94" w:anchor="_Toc164854484" w:history="1">
        <w:r w:rsidR="00273496" w:rsidRPr="00CA27D8">
          <w:rPr>
            <w:rStyle w:val="Hyperlink"/>
            <w:noProof/>
          </w:rPr>
          <w:t>Figure 111 Motor Data Plate Details</w:t>
        </w:r>
        <w:r w:rsidR="00273496">
          <w:rPr>
            <w:noProof/>
            <w:webHidden/>
          </w:rPr>
          <w:tab/>
        </w:r>
        <w:r w:rsidR="00273496">
          <w:rPr>
            <w:noProof/>
            <w:webHidden/>
          </w:rPr>
          <w:fldChar w:fldCharType="begin"/>
        </w:r>
        <w:r w:rsidR="00273496">
          <w:rPr>
            <w:noProof/>
            <w:webHidden/>
          </w:rPr>
          <w:instrText xml:space="preserve"> PAGEREF _Toc164854484 \h </w:instrText>
        </w:r>
        <w:r w:rsidR="00273496">
          <w:rPr>
            <w:noProof/>
            <w:webHidden/>
          </w:rPr>
        </w:r>
        <w:r w:rsidR="00273496">
          <w:rPr>
            <w:noProof/>
            <w:webHidden/>
          </w:rPr>
          <w:fldChar w:fldCharType="separate"/>
        </w:r>
        <w:r w:rsidR="00273496">
          <w:rPr>
            <w:noProof/>
            <w:webHidden/>
          </w:rPr>
          <w:t>130</w:t>
        </w:r>
        <w:r w:rsidR="00273496">
          <w:rPr>
            <w:noProof/>
            <w:webHidden/>
          </w:rPr>
          <w:fldChar w:fldCharType="end"/>
        </w:r>
      </w:hyperlink>
    </w:p>
    <w:p w14:paraId="6315FA9C" w14:textId="322186E2" w:rsidR="00273496" w:rsidRDefault="00984B74">
      <w:pPr>
        <w:pStyle w:val="TableofFigures"/>
        <w:tabs>
          <w:tab w:val="right" w:leader="dot" w:pos="9016"/>
        </w:tabs>
        <w:rPr>
          <w:rFonts w:asciiTheme="minorHAnsi" w:eastAsiaTheme="minorEastAsia" w:hAnsiTheme="minorHAnsi"/>
          <w:noProof/>
          <w:kern w:val="2"/>
          <w:lang w:eastAsia="en-GB"/>
          <w14:ligatures w14:val="standardContextual"/>
        </w:rPr>
      </w:pPr>
      <w:hyperlink r:id="rId95" w:anchor="_Toc164854485" w:history="1">
        <w:r w:rsidR="00273496" w:rsidRPr="00CA27D8">
          <w:rPr>
            <w:rStyle w:val="Hyperlink"/>
            <w:noProof/>
          </w:rPr>
          <w:t>Figure 112 Water Filter Baskets</w:t>
        </w:r>
        <w:r w:rsidR="00273496">
          <w:rPr>
            <w:noProof/>
            <w:webHidden/>
          </w:rPr>
          <w:tab/>
        </w:r>
        <w:r w:rsidR="00273496">
          <w:rPr>
            <w:noProof/>
            <w:webHidden/>
          </w:rPr>
          <w:fldChar w:fldCharType="begin"/>
        </w:r>
        <w:r w:rsidR="00273496">
          <w:rPr>
            <w:noProof/>
            <w:webHidden/>
          </w:rPr>
          <w:instrText xml:space="preserve"> PAGEREF _Toc164854485 \h </w:instrText>
        </w:r>
        <w:r w:rsidR="00273496">
          <w:rPr>
            <w:noProof/>
            <w:webHidden/>
          </w:rPr>
        </w:r>
        <w:r w:rsidR="00273496">
          <w:rPr>
            <w:noProof/>
            <w:webHidden/>
          </w:rPr>
          <w:fldChar w:fldCharType="separate"/>
        </w:r>
        <w:r w:rsidR="00273496">
          <w:rPr>
            <w:noProof/>
            <w:webHidden/>
          </w:rPr>
          <w:t>131</w:t>
        </w:r>
        <w:r w:rsidR="00273496">
          <w:rPr>
            <w:noProof/>
            <w:webHidden/>
          </w:rPr>
          <w:fldChar w:fldCharType="end"/>
        </w:r>
      </w:hyperlink>
    </w:p>
    <w:p w14:paraId="5D3C2C94" w14:textId="51BA7E3F" w:rsidR="00273496" w:rsidRDefault="00984B74">
      <w:pPr>
        <w:pStyle w:val="TableofFigures"/>
        <w:tabs>
          <w:tab w:val="right" w:leader="dot" w:pos="9016"/>
        </w:tabs>
        <w:rPr>
          <w:rFonts w:asciiTheme="minorHAnsi" w:eastAsiaTheme="minorEastAsia" w:hAnsiTheme="minorHAnsi"/>
          <w:noProof/>
          <w:kern w:val="2"/>
          <w:lang w:eastAsia="en-GB"/>
          <w14:ligatures w14:val="standardContextual"/>
        </w:rPr>
      </w:pPr>
      <w:hyperlink r:id="rId96" w:anchor="_Toc164854486" w:history="1">
        <w:r w:rsidR="00273496" w:rsidRPr="00CA27D8">
          <w:rPr>
            <w:rStyle w:val="Hyperlink"/>
            <w:noProof/>
          </w:rPr>
          <w:t>Figure 113 Local Isolators Motor</w:t>
        </w:r>
        <w:r w:rsidR="00273496">
          <w:rPr>
            <w:noProof/>
            <w:webHidden/>
          </w:rPr>
          <w:tab/>
        </w:r>
        <w:r w:rsidR="00273496">
          <w:rPr>
            <w:noProof/>
            <w:webHidden/>
          </w:rPr>
          <w:fldChar w:fldCharType="begin"/>
        </w:r>
        <w:r w:rsidR="00273496">
          <w:rPr>
            <w:noProof/>
            <w:webHidden/>
          </w:rPr>
          <w:instrText xml:space="preserve"> PAGEREF _Toc164854486 \h </w:instrText>
        </w:r>
        <w:r w:rsidR="00273496">
          <w:rPr>
            <w:noProof/>
            <w:webHidden/>
          </w:rPr>
        </w:r>
        <w:r w:rsidR="00273496">
          <w:rPr>
            <w:noProof/>
            <w:webHidden/>
          </w:rPr>
          <w:fldChar w:fldCharType="separate"/>
        </w:r>
        <w:r w:rsidR="00273496">
          <w:rPr>
            <w:noProof/>
            <w:webHidden/>
          </w:rPr>
          <w:t>131</w:t>
        </w:r>
        <w:r w:rsidR="00273496">
          <w:rPr>
            <w:noProof/>
            <w:webHidden/>
          </w:rPr>
          <w:fldChar w:fldCharType="end"/>
        </w:r>
      </w:hyperlink>
    </w:p>
    <w:p w14:paraId="688717E8" w14:textId="68F51738" w:rsidR="00273496" w:rsidRDefault="00984B74">
      <w:pPr>
        <w:pStyle w:val="TableofFigures"/>
        <w:tabs>
          <w:tab w:val="right" w:leader="dot" w:pos="9016"/>
        </w:tabs>
        <w:rPr>
          <w:rFonts w:asciiTheme="minorHAnsi" w:eastAsiaTheme="minorEastAsia" w:hAnsiTheme="minorHAnsi"/>
          <w:noProof/>
          <w:kern w:val="2"/>
          <w:lang w:eastAsia="en-GB"/>
          <w14:ligatures w14:val="standardContextual"/>
        </w:rPr>
      </w:pPr>
      <w:hyperlink r:id="rId97" w:anchor="_Toc164854487" w:history="1">
        <w:r w:rsidR="00273496" w:rsidRPr="00CA27D8">
          <w:rPr>
            <w:rStyle w:val="Hyperlink"/>
            <w:noProof/>
          </w:rPr>
          <w:t>Figure 114 Water Storage TANK</w:t>
        </w:r>
        <w:r w:rsidR="00273496">
          <w:rPr>
            <w:noProof/>
            <w:webHidden/>
          </w:rPr>
          <w:tab/>
        </w:r>
        <w:r w:rsidR="00273496">
          <w:rPr>
            <w:noProof/>
            <w:webHidden/>
          </w:rPr>
          <w:fldChar w:fldCharType="begin"/>
        </w:r>
        <w:r w:rsidR="00273496">
          <w:rPr>
            <w:noProof/>
            <w:webHidden/>
          </w:rPr>
          <w:instrText xml:space="preserve"> PAGEREF _Toc164854487 \h </w:instrText>
        </w:r>
        <w:r w:rsidR="00273496">
          <w:rPr>
            <w:noProof/>
            <w:webHidden/>
          </w:rPr>
        </w:r>
        <w:r w:rsidR="00273496">
          <w:rPr>
            <w:noProof/>
            <w:webHidden/>
          </w:rPr>
          <w:fldChar w:fldCharType="separate"/>
        </w:r>
        <w:r w:rsidR="00273496">
          <w:rPr>
            <w:noProof/>
            <w:webHidden/>
          </w:rPr>
          <w:t>132</w:t>
        </w:r>
        <w:r w:rsidR="00273496">
          <w:rPr>
            <w:noProof/>
            <w:webHidden/>
          </w:rPr>
          <w:fldChar w:fldCharType="end"/>
        </w:r>
      </w:hyperlink>
    </w:p>
    <w:p w14:paraId="21AD1FEF" w14:textId="4B2E58C1" w:rsidR="00273496" w:rsidRDefault="00984B74">
      <w:pPr>
        <w:pStyle w:val="TableofFigures"/>
        <w:tabs>
          <w:tab w:val="right" w:leader="dot" w:pos="9016"/>
        </w:tabs>
        <w:rPr>
          <w:rFonts w:asciiTheme="minorHAnsi" w:eastAsiaTheme="minorEastAsia" w:hAnsiTheme="minorHAnsi"/>
          <w:noProof/>
          <w:kern w:val="2"/>
          <w:lang w:eastAsia="en-GB"/>
          <w14:ligatures w14:val="standardContextual"/>
        </w:rPr>
      </w:pPr>
      <w:hyperlink r:id="rId98" w:anchor="_Toc164854488" w:history="1">
        <w:r w:rsidR="00273496" w:rsidRPr="00CA27D8">
          <w:rPr>
            <w:rStyle w:val="Hyperlink"/>
            <w:noProof/>
          </w:rPr>
          <w:t>Figure 115 Outside Instrumentation JB</w:t>
        </w:r>
        <w:r w:rsidR="00273496">
          <w:rPr>
            <w:noProof/>
            <w:webHidden/>
          </w:rPr>
          <w:tab/>
        </w:r>
        <w:r w:rsidR="00273496">
          <w:rPr>
            <w:noProof/>
            <w:webHidden/>
          </w:rPr>
          <w:fldChar w:fldCharType="begin"/>
        </w:r>
        <w:r w:rsidR="00273496">
          <w:rPr>
            <w:noProof/>
            <w:webHidden/>
          </w:rPr>
          <w:instrText xml:space="preserve"> PAGEREF _Toc164854488 \h </w:instrText>
        </w:r>
        <w:r w:rsidR="00273496">
          <w:rPr>
            <w:noProof/>
            <w:webHidden/>
          </w:rPr>
        </w:r>
        <w:r w:rsidR="00273496">
          <w:rPr>
            <w:noProof/>
            <w:webHidden/>
          </w:rPr>
          <w:fldChar w:fldCharType="separate"/>
        </w:r>
        <w:r w:rsidR="00273496">
          <w:rPr>
            <w:noProof/>
            <w:webHidden/>
          </w:rPr>
          <w:t>132</w:t>
        </w:r>
        <w:r w:rsidR="00273496">
          <w:rPr>
            <w:noProof/>
            <w:webHidden/>
          </w:rPr>
          <w:fldChar w:fldCharType="end"/>
        </w:r>
      </w:hyperlink>
    </w:p>
    <w:p w14:paraId="09AEE8F2" w14:textId="446C9226" w:rsidR="00273496" w:rsidRDefault="00984B74">
      <w:pPr>
        <w:pStyle w:val="TableofFigures"/>
        <w:tabs>
          <w:tab w:val="right" w:leader="dot" w:pos="9016"/>
        </w:tabs>
        <w:rPr>
          <w:rFonts w:asciiTheme="minorHAnsi" w:eastAsiaTheme="minorEastAsia" w:hAnsiTheme="minorHAnsi"/>
          <w:noProof/>
          <w:kern w:val="2"/>
          <w:lang w:eastAsia="en-GB"/>
          <w14:ligatures w14:val="standardContextual"/>
        </w:rPr>
      </w:pPr>
      <w:hyperlink r:id="rId99" w:anchor="_Toc164854489" w:history="1">
        <w:r w:rsidR="00273496" w:rsidRPr="00CA27D8">
          <w:rPr>
            <w:rStyle w:val="Hyperlink"/>
            <w:noProof/>
          </w:rPr>
          <w:t>Figure 116 Water Storage Tank 2</w:t>
        </w:r>
        <w:r w:rsidR="00273496">
          <w:rPr>
            <w:noProof/>
            <w:webHidden/>
          </w:rPr>
          <w:tab/>
        </w:r>
        <w:r w:rsidR="00273496">
          <w:rPr>
            <w:noProof/>
            <w:webHidden/>
          </w:rPr>
          <w:fldChar w:fldCharType="begin"/>
        </w:r>
        <w:r w:rsidR="00273496">
          <w:rPr>
            <w:noProof/>
            <w:webHidden/>
          </w:rPr>
          <w:instrText xml:space="preserve"> PAGEREF _Toc164854489 \h </w:instrText>
        </w:r>
        <w:r w:rsidR="00273496">
          <w:rPr>
            <w:noProof/>
            <w:webHidden/>
          </w:rPr>
        </w:r>
        <w:r w:rsidR="00273496">
          <w:rPr>
            <w:noProof/>
            <w:webHidden/>
          </w:rPr>
          <w:fldChar w:fldCharType="separate"/>
        </w:r>
        <w:r w:rsidR="00273496">
          <w:rPr>
            <w:noProof/>
            <w:webHidden/>
          </w:rPr>
          <w:t>133</w:t>
        </w:r>
        <w:r w:rsidR="00273496">
          <w:rPr>
            <w:noProof/>
            <w:webHidden/>
          </w:rPr>
          <w:fldChar w:fldCharType="end"/>
        </w:r>
      </w:hyperlink>
    </w:p>
    <w:p w14:paraId="162B4C94" w14:textId="031DC062" w:rsidR="00273496" w:rsidRDefault="00984B74">
      <w:pPr>
        <w:pStyle w:val="TableofFigures"/>
        <w:tabs>
          <w:tab w:val="right" w:leader="dot" w:pos="9016"/>
        </w:tabs>
        <w:rPr>
          <w:rFonts w:asciiTheme="minorHAnsi" w:eastAsiaTheme="minorEastAsia" w:hAnsiTheme="minorHAnsi"/>
          <w:noProof/>
          <w:kern w:val="2"/>
          <w:lang w:eastAsia="en-GB"/>
          <w14:ligatures w14:val="standardContextual"/>
        </w:rPr>
      </w:pPr>
      <w:hyperlink r:id="rId100" w:anchor="_Toc164854490" w:history="1">
        <w:r w:rsidR="00273496" w:rsidRPr="00CA27D8">
          <w:rPr>
            <w:rStyle w:val="Hyperlink"/>
            <w:noProof/>
          </w:rPr>
          <w:t>Figure 117 Containment Traywork still to complete</w:t>
        </w:r>
        <w:r w:rsidR="00273496">
          <w:rPr>
            <w:noProof/>
            <w:webHidden/>
          </w:rPr>
          <w:tab/>
        </w:r>
        <w:r w:rsidR="00273496">
          <w:rPr>
            <w:noProof/>
            <w:webHidden/>
          </w:rPr>
          <w:fldChar w:fldCharType="begin"/>
        </w:r>
        <w:r w:rsidR="00273496">
          <w:rPr>
            <w:noProof/>
            <w:webHidden/>
          </w:rPr>
          <w:instrText xml:space="preserve"> PAGEREF _Toc164854490 \h </w:instrText>
        </w:r>
        <w:r w:rsidR="00273496">
          <w:rPr>
            <w:noProof/>
            <w:webHidden/>
          </w:rPr>
        </w:r>
        <w:r w:rsidR="00273496">
          <w:rPr>
            <w:noProof/>
            <w:webHidden/>
          </w:rPr>
          <w:fldChar w:fldCharType="separate"/>
        </w:r>
        <w:r w:rsidR="00273496">
          <w:rPr>
            <w:noProof/>
            <w:webHidden/>
          </w:rPr>
          <w:t>133</w:t>
        </w:r>
        <w:r w:rsidR="00273496">
          <w:rPr>
            <w:noProof/>
            <w:webHidden/>
          </w:rPr>
          <w:fldChar w:fldCharType="end"/>
        </w:r>
      </w:hyperlink>
    </w:p>
    <w:p w14:paraId="16259A3E" w14:textId="507FD156" w:rsidR="00273496" w:rsidRDefault="00984B74">
      <w:pPr>
        <w:pStyle w:val="TableofFigures"/>
        <w:tabs>
          <w:tab w:val="right" w:leader="dot" w:pos="9016"/>
        </w:tabs>
        <w:rPr>
          <w:rFonts w:asciiTheme="minorHAnsi" w:eastAsiaTheme="minorEastAsia" w:hAnsiTheme="minorHAnsi"/>
          <w:noProof/>
          <w:kern w:val="2"/>
          <w:lang w:eastAsia="en-GB"/>
          <w14:ligatures w14:val="standardContextual"/>
        </w:rPr>
      </w:pPr>
      <w:hyperlink r:id="rId101" w:anchor="_Toc164854491" w:history="1">
        <w:r w:rsidR="00273496" w:rsidRPr="00CA27D8">
          <w:rPr>
            <w:rStyle w:val="Hyperlink"/>
            <w:noProof/>
          </w:rPr>
          <w:t>Figure 118 Outside Pipework</w:t>
        </w:r>
        <w:r w:rsidR="00273496">
          <w:rPr>
            <w:noProof/>
            <w:webHidden/>
          </w:rPr>
          <w:tab/>
        </w:r>
        <w:r w:rsidR="00273496">
          <w:rPr>
            <w:noProof/>
            <w:webHidden/>
          </w:rPr>
          <w:fldChar w:fldCharType="begin"/>
        </w:r>
        <w:r w:rsidR="00273496">
          <w:rPr>
            <w:noProof/>
            <w:webHidden/>
          </w:rPr>
          <w:instrText xml:space="preserve"> PAGEREF _Toc164854491 \h </w:instrText>
        </w:r>
        <w:r w:rsidR="00273496">
          <w:rPr>
            <w:noProof/>
            <w:webHidden/>
          </w:rPr>
        </w:r>
        <w:r w:rsidR="00273496">
          <w:rPr>
            <w:noProof/>
            <w:webHidden/>
          </w:rPr>
          <w:fldChar w:fldCharType="separate"/>
        </w:r>
        <w:r w:rsidR="00273496">
          <w:rPr>
            <w:noProof/>
            <w:webHidden/>
          </w:rPr>
          <w:t>133</w:t>
        </w:r>
        <w:r w:rsidR="00273496">
          <w:rPr>
            <w:noProof/>
            <w:webHidden/>
          </w:rPr>
          <w:fldChar w:fldCharType="end"/>
        </w:r>
      </w:hyperlink>
    </w:p>
    <w:p w14:paraId="3B9AF326" w14:textId="407306F0" w:rsidR="00273496" w:rsidRDefault="00984B74">
      <w:pPr>
        <w:pStyle w:val="TableofFigures"/>
        <w:tabs>
          <w:tab w:val="right" w:leader="dot" w:pos="9016"/>
        </w:tabs>
        <w:rPr>
          <w:rFonts w:asciiTheme="minorHAnsi" w:eastAsiaTheme="minorEastAsia" w:hAnsiTheme="minorHAnsi"/>
          <w:noProof/>
          <w:kern w:val="2"/>
          <w:lang w:eastAsia="en-GB"/>
          <w14:ligatures w14:val="standardContextual"/>
        </w:rPr>
      </w:pPr>
      <w:hyperlink w:anchor="_Toc164854492" w:history="1">
        <w:r w:rsidR="00273496" w:rsidRPr="00CA27D8">
          <w:rPr>
            <w:rStyle w:val="Hyperlink"/>
            <w:noProof/>
          </w:rPr>
          <w:t>Figure 119 Tata Steel Business Announcement Article [38]</w:t>
        </w:r>
        <w:r w:rsidR="00273496">
          <w:rPr>
            <w:noProof/>
            <w:webHidden/>
          </w:rPr>
          <w:tab/>
        </w:r>
        <w:r w:rsidR="00273496">
          <w:rPr>
            <w:noProof/>
            <w:webHidden/>
          </w:rPr>
          <w:fldChar w:fldCharType="begin"/>
        </w:r>
        <w:r w:rsidR="00273496">
          <w:rPr>
            <w:noProof/>
            <w:webHidden/>
          </w:rPr>
          <w:instrText xml:space="preserve"> PAGEREF _Toc164854492 \h </w:instrText>
        </w:r>
        <w:r w:rsidR="00273496">
          <w:rPr>
            <w:noProof/>
            <w:webHidden/>
          </w:rPr>
        </w:r>
        <w:r w:rsidR="00273496">
          <w:rPr>
            <w:noProof/>
            <w:webHidden/>
          </w:rPr>
          <w:fldChar w:fldCharType="separate"/>
        </w:r>
        <w:r w:rsidR="00273496">
          <w:rPr>
            <w:noProof/>
            <w:webHidden/>
          </w:rPr>
          <w:t>134</w:t>
        </w:r>
        <w:r w:rsidR="00273496">
          <w:rPr>
            <w:noProof/>
            <w:webHidden/>
          </w:rPr>
          <w:fldChar w:fldCharType="end"/>
        </w:r>
      </w:hyperlink>
    </w:p>
    <w:p w14:paraId="426EBC3E" w14:textId="5595EE1F" w:rsidR="00273496" w:rsidRDefault="00984B74">
      <w:pPr>
        <w:pStyle w:val="TableofFigures"/>
        <w:tabs>
          <w:tab w:val="right" w:leader="dot" w:pos="9016"/>
        </w:tabs>
        <w:rPr>
          <w:rFonts w:asciiTheme="minorHAnsi" w:eastAsiaTheme="minorEastAsia" w:hAnsiTheme="minorHAnsi"/>
          <w:noProof/>
          <w:kern w:val="2"/>
          <w:lang w:eastAsia="en-GB"/>
          <w14:ligatures w14:val="standardContextual"/>
        </w:rPr>
      </w:pPr>
      <w:hyperlink r:id="rId102" w:anchor="_Toc164854493" w:history="1">
        <w:r w:rsidR="00273496" w:rsidRPr="00CA27D8">
          <w:rPr>
            <w:rStyle w:val="Hyperlink"/>
            <w:noProof/>
          </w:rPr>
          <w:t>Figure 120 JWE Morris Cabling Quoation</w:t>
        </w:r>
        <w:r w:rsidR="00273496">
          <w:rPr>
            <w:noProof/>
            <w:webHidden/>
          </w:rPr>
          <w:tab/>
        </w:r>
        <w:r w:rsidR="00273496">
          <w:rPr>
            <w:noProof/>
            <w:webHidden/>
          </w:rPr>
          <w:fldChar w:fldCharType="begin"/>
        </w:r>
        <w:r w:rsidR="00273496">
          <w:rPr>
            <w:noProof/>
            <w:webHidden/>
          </w:rPr>
          <w:instrText xml:space="preserve"> PAGEREF _Toc164854493 \h </w:instrText>
        </w:r>
        <w:r w:rsidR="00273496">
          <w:rPr>
            <w:noProof/>
            <w:webHidden/>
          </w:rPr>
        </w:r>
        <w:r w:rsidR="00273496">
          <w:rPr>
            <w:noProof/>
            <w:webHidden/>
          </w:rPr>
          <w:fldChar w:fldCharType="separate"/>
        </w:r>
        <w:r w:rsidR="00273496">
          <w:rPr>
            <w:noProof/>
            <w:webHidden/>
          </w:rPr>
          <w:t>141</w:t>
        </w:r>
        <w:r w:rsidR="00273496">
          <w:rPr>
            <w:noProof/>
            <w:webHidden/>
          </w:rPr>
          <w:fldChar w:fldCharType="end"/>
        </w:r>
      </w:hyperlink>
    </w:p>
    <w:p w14:paraId="2D385C48" w14:textId="594DF45D" w:rsidR="00273496" w:rsidRDefault="00984B74">
      <w:pPr>
        <w:pStyle w:val="TableofFigures"/>
        <w:tabs>
          <w:tab w:val="right" w:leader="dot" w:pos="9016"/>
        </w:tabs>
        <w:rPr>
          <w:rFonts w:asciiTheme="minorHAnsi" w:eastAsiaTheme="minorEastAsia" w:hAnsiTheme="minorHAnsi"/>
          <w:noProof/>
          <w:kern w:val="2"/>
          <w:lang w:eastAsia="en-GB"/>
          <w14:ligatures w14:val="standardContextual"/>
        </w:rPr>
      </w:pPr>
      <w:hyperlink r:id="rId103" w:anchor="_Toc164854494" w:history="1">
        <w:r w:rsidR="00273496" w:rsidRPr="00CA27D8">
          <w:rPr>
            <w:rStyle w:val="Hyperlink"/>
            <w:noProof/>
          </w:rPr>
          <w:t>Figure 121 JWE Morris Switchboard Quoation</w:t>
        </w:r>
        <w:r w:rsidR="00273496">
          <w:rPr>
            <w:noProof/>
            <w:webHidden/>
          </w:rPr>
          <w:tab/>
        </w:r>
        <w:r w:rsidR="00273496">
          <w:rPr>
            <w:noProof/>
            <w:webHidden/>
          </w:rPr>
          <w:fldChar w:fldCharType="begin"/>
        </w:r>
        <w:r w:rsidR="00273496">
          <w:rPr>
            <w:noProof/>
            <w:webHidden/>
          </w:rPr>
          <w:instrText xml:space="preserve"> PAGEREF _Toc164854494 \h </w:instrText>
        </w:r>
        <w:r w:rsidR="00273496">
          <w:rPr>
            <w:noProof/>
            <w:webHidden/>
          </w:rPr>
        </w:r>
        <w:r w:rsidR="00273496">
          <w:rPr>
            <w:noProof/>
            <w:webHidden/>
          </w:rPr>
          <w:fldChar w:fldCharType="separate"/>
        </w:r>
        <w:r w:rsidR="00273496">
          <w:rPr>
            <w:noProof/>
            <w:webHidden/>
          </w:rPr>
          <w:t>142</w:t>
        </w:r>
        <w:r w:rsidR="00273496">
          <w:rPr>
            <w:noProof/>
            <w:webHidden/>
          </w:rPr>
          <w:fldChar w:fldCharType="end"/>
        </w:r>
      </w:hyperlink>
    </w:p>
    <w:p w14:paraId="6639141D" w14:textId="2AF8262D" w:rsidR="00273496" w:rsidRDefault="00984B74">
      <w:pPr>
        <w:pStyle w:val="TableofFigures"/>
        <w:tabs>
          <w:tab w:val="right" w:leader="dot" w:pos="9016"/>
        </w:tabs>
        <w:rPr>
          <w:rFonts w:asciiTheme="minorHAnsi" w:eastAsiaTheme="minorEastAsia" w:hAnsiTheme="minorHAnsi"/>
          <w:noProof/>
          <w:kern w:val="2"/>
          <w:lang w:eastAsia="en-GB"/>
          <w14:ligatures w14:val="standardContextual"/>
        </w:rPr>
      </w:pPr>
      <w:hyperlink r:id="rId104" w:anchor="_Toc164854495" w:history="1">
        <w:r w:rsidR="00273496" w:rsidRPr="00CA27D8">
          <w:rPr>
            <w:rStyle w:val="Hyperlink"/>
            <w:noProof/>
          </w:rPr>
          <w:t>Figure 122 Systems Pipework Quoation page 1</w:t>
        </w:r>
        <w:r w:rsidR="00273496">
          <w:rPr>
            <w:noProof/>
            <w:webHidden/>
          </w:rPr>
          <w:tab/>
        </w:r>
        <w:r w:rsidR="00273496">
          <w:rPr>
            <w:noProof/>
            <w:webHidden/>
          </w:rPr>
          <w:fldChar w:fldCharType="begin"/>
        </w:r>
        <w:r w:rsidR="00273496">
          <w:rPr>
            <w:noProof/>
            <w:webHidden/>
          </w:rPr>
          <w:instrText xml:space="preserve"> PAGEREF _Toc164854495 \h </w:instrText>
        </w:r>
        <w:r w:rsidR="00273496">
          <w:rPr>
            <w:noProof/>
            <w:webHidden/>
          </w:rPr>
        </w:r>
        <w:r w:rsidR="00273496">
          <w:rPr>
            <w:noProof/>
            <w:webHidden/>
          </w:rPr>
          <w:fldChar w:fldCharType="separate"/>
        </w:r>
        <w:r w:rsidR="00273496">
          <w:rPr>
            <w:noProof/>
            <w:webHidden/>
          </w:rPr>
          <w:t>143</w:t>
        </w:r>
        <w:r w:rsidR="00273496">
          <w:rPr>
            <w:noProof/>
            <w:webHidden/>
          </w:rPr>
          <w:fldChar w:fldCharType="end"/>
        </w:r>
      </w:hyperlink>
    </w:p>
    <w:p w14:paraId="36C59432" w14:textId="21EEFE31" w:rsidR="00273496" w:rsidRDefault="00984B74">
      <w:pPr>
        <w:pStyle w:val="TableofFigures"/>
        <w:tabs>
          <w:tab w:val="right" w:leader="dot" w:pos="9016"/>
        </w:tabs>
        <w:rPr>
          <w:rFonts w:asciiTheme="minorHAnsi" w:eastAsiaTheme="minorEastAsia" w:hAnsiTheme="minorHAnsi"/>
          <w:noProof/>
          <w:kern w:val="2"/>
          <w:lang w:eastAsia="en-GB"/>
          <w14:ligatures w14:val="standardContextual"/>
        </w:rPr>
      </w:pPr>
      <w:hyperlink r:id="rId105" w:anchor="_Toc164854496" w:history="1">
        <w:r w:rsidR="00273496" w:rsidRPr="00CA27D8">
          <w:rPr>
            <w:rStyle w:val="Hyperlink"/>
            <w:noProof/>
          </w:rPr>
          <w:t>Figure 123 Systems Pipework Quoation page 2</w:t>
        </w:r>
        <w:r w:rsidR="00273496">
          <w:rPr>
            <w:noProof/>
            <w:webHidden/>
          </w:rPr>
          <w:tab/>
        </w:r>
        <w:r w:rsidR="00273496">
          <w:rPr>
            <w:noProof/>
            <w:webHidden/>
          </w:rPr>
          <w:fldChar w:fldCharType="begin"/>
        </w:r>
        <w:r w:rsidR="00273496">
          <w:rPr>
            <w:noProof/>
            <w:webHidden/>
          </w:rPr>
          <w:instrText xml:space="preserve"> PAGEREF _Toc164854496 \h </w:instrText>
        </w:r>
        <w:r w:rsidR="00273496">
          <w:rPr>
            <w:noProof/>
            <w:webHidden/>
          </w:rPr>
        </w:r>
        <w:r w:rsidR="00273496">
          <w:rPr>
            <w:noProof/>
            <w:webHidden/>
          </w:rPr>
          <w:fldChar w:fldCharType="separate"/>
        </w:r>
        <w:r w:rsidR="00273496">
          <w:rPr>
            <w:noProof/>
            <w:webHidden/>
          </w:rPr>
          <w:t>144</w:t>
        </w:r>
        <w:r w:rsidR="00273496">
          <w:rPr>
            <w:noProof/>
            <w:webHidden/>
          </w:rPr>
          <w:fldChar w:fldCharType="end"/>
        </w:r>
      </w:hyperlink>
    </w:p>
    <w:p w14:paraId="54D31F13" w14:textId="594303A1" w:rsidR="00273496" w:rsidRDefault="00984B74">
      <w:pPr>
        <w:pStyle w:val="TableofFigures"/>
        <w:tabs>
          <w:tab w:val="right" w:leader="dot" w:pos="9016"/>
        </w:tabs>
        <w:rPr>
          <w:rFonts w:asciiTheme="minorHAnsi" w:eastAsiaTheme="minorEastAsia" w:hAnsiTheme="minorHAnsi"/>
          <w:noProof/>
          <w:kern w:val="2"/>
          <w:lang w:eastAsia="en-GB"/>
          <w14:ligatures w14:val="standardContextual"/>
        </w:rPr>
      </w:pPr>
      <w:hyperlink r:id="rId106" w:anchor="_Toc164854497" w:history="1">
        <w:r w:rsidR="00273496" w:rsidRPr="00CA27D8">
          <w:rPr>
            <w:rStyle w:val="Hyperlink"/>
            <w:noProof/>
          </w:rPr>
          <w:t>Figure 124 Systems Pipework Quoation page 3</w:t>
        </w:r>
        <w:r w:rsidR="00273496">
          <w:rPr>
            <w:noProof/>
            <w:webHidden/>
          </w:rPr>
          <w:tab/>
        </w:r>
        <w:r w:rsidR="00273496">
          <w:rPr>
            <w:noProof/>
            <w:webHidden/>
          </w:rPr>
          <w:fldChar w:fldCharType="begin"/>
        </w:r>
        <w:r w:rsidR="00273496">
          <w:rPr>
            <w:noProof/>
            <w:webHidden/>
          </w:rPr>
          <w:instrText xml:space="preserve"> PAGEREF _Toc164854497 \h </w:instrText>
        </w:r>
        <w:r w:rsidR="00273496">
          <w:rPr>
            <w:noProof/>
            <w:webHidden/>
          </w:rPr>
        </w:r>
        <w:r w:rsidR="00273496">
          <w:rPr>
            <w:noProof/>
            <w:webHidden/>
          </w:rPr>
          <w:fldChar w:fldCharType="separate"/>
        </w:r>
        <w:r w:rsidR="00273496">
          <w:rPr>
            <w:noProof/>
            <w:webHidden/>
          </w:rPr>
          <w:t>145</w:t>
        </w:r>
        <w:r w:rsidR="00273496">
          <w:rPr>
            <w:noProof/>
            <w:webHidden/>
          </w:rPr>
          <w:fldChar w:fldCharType="end"/>
        </w:r>
      </w:hyperlink>
    </w:p>
    <w:p w14:paraId="425BFEBC" w14:textId="165C4575" w:rsidR="00273496" w:rsidRDefault="00984B74">
      <w:pPr>
        <w:pStyle w:val="TableofFigures"/>
        <w:tabs>
          <w:tab w:val="right" w:leader="dot" w:pos="9016"/>
        </w:tabs>
        <w:rPr>
          <w:rFonts w:asciiTheme="minorHAnsi" w:eastAsiaTheme="minorEastAsia" w:hAnsiTheme="minorHAnsi"/>
          <w:noProof/>
          <w:kern w:val="2"/>
          <w:lang w:eastAsia="en-GB"/>
          <w14:ligatures w14:val="standardContextual"/>
        </w:rPr>
      </w:pPr>
      <w:hyperlink r:id="rId107" w:anchor="_Toc164854498" w:history="1">
        <w:r w:rsidR="00273496" w:rsidRPr="00CA27D8">
          <w:rPr>
            <w:rStyle w:val="Hyperlink"/>
            <w:noProof/>
          </w:rPr>
          <w:t>Figure 125 Parmley Graham PLC Quotation</w:t>
        </w:r>
        <w:r w:rsidR="00273496">
          <w:rPr>
            <w:noProof/>
            <w:webHidden/>
          </w:rPr>
          <w:tab/>
        </w:r>
        <w:r w:rsidR="00273496">
          <w:rPr>
            <w:noProof/>
            <w:webHidden/>
          </w:rPr>
          <w:fldChar w:fldCharType="begin"/>
        </w:r>
        <w:r w:rsidR="00273496">
          <w:rPr>
            <w:noProof/>
            <w:webHidden/>
          </w:rPr>
          <w:instrText xml:space="preserve"> PAGEREF _Toc164854498 \h </w:instrText>
        </w:r>
        <w:r w:rsidR="00273496">
          <w:rPr>
            <w:noProof/>
            <w:webHidden/>
          </w:rPr>
        </w:r>
        <w:r w:rsidR="00273496">
          <w:rPr>
            <w:noProof/>
            <w:webHidden/>
          </w:rPr>
          <w:fldChar w:fldCharType="separate"/>
        </w:r>
        <w:r w:rsidR="00273496">
          <w:rPr>
            <w:noProof/>
            <w:webHidden/>
          </w:rPr>
          <w:t>146</w:t>
        </w:r>
        <w:r w:rsidR="00273496">
          <w:rPr>
            <w:noProof/>
            <w:webHidden/>
          </w:rPr>
          <w:fldChar w:fldCharType="end"/>
        </w:r>
      </w:hyperlink>
    </w:p>
    <w:p w14:paraId="5E483C2D" w14:textId="0E8CDF86" w:rsidR="00273496" w:rsidRDefault="00984B74">
      <w:pPr>
        <w:pStyle w:val="TableofFigures"/>
        <w:tabs>
          <w:tab w:val="right" w:leader="dot" w:pos="9016"/>
        </w:tabs>
        <w:rPr>
          <w:rFonts w:asciiTheme="minorHAnsi" w:eastAsiaTheme="minorEastAsia" w:hAnsiTheme="minorHAnsi"/>
          <w:noProof/>
          <w:kern w:val="2"/>
          <w:lang w:eastAsia="en-GB"/>
          <w14:ligatures w14:val="standardContextual"/>
        </w:rPr>
      </w:pPr>
      <w:hyperlink r:id="rId108" w:anchor="_Toc164854499" w:history="1">
        <w:r w:rsidR="00273496" w:rsidRPr="00CA27D8">
          <w:rPr>
            <w:rStyle w:val="Hyperlink"/>
            <w:noProof/>
            <w:lang w:val="fr-FR"/>
          </w:rPr>
          <w:t>Figure 126 Parmley Graham Instrumentation Quote Page 1</w:t>
        </w:r>
        <w:r w:rsidR="00273496">
          <w:rPr>
            <w:noProof/>
            <w:webHidden/>
          </w:rPr>
          <w:tab/>
        </w:r>
        <w:r w:rsidR="00273496">
          <w:rPr>
            <w:noProof/>
            <w:webHidden/>
          </w:rPr>
          <w:fldChar w:fldCharType="begin"/>
        </w:r>
        <w:r w:rsidR="00273496">
          <w:rPr>
            <w:noProof/>
            <w:webHidden/>
          </w:rPr>
          <w:instrText xml:space="preserve"> PAGEREF _Toc164854499 \h </w:instrText>
        </w:r>
        <w:r w:rsidR="00273496">
          <w:rPr>
            <w:noProof/>
            <w:webHidden/>
          </w:rPr>
        </w:r>
        <w:r w:rsidR="00273496">
          <w:rPr>
            <w:noProof/>
            <w:webHidden/>
          </w:rPr>
          <w:fldChar w:fldCharType="separate"/>
        </w:r>
        <w:r w:rsidR="00273496">
          <w:rPr>
            <w:noProof/>
            <w:webHidden/>
          </w:rPr>
          <w:t>147</w:t>
        </w:r>
        <w:r w:rsidR="00273496">
          <w:rPr>
            <w:noProof/>
            <w:webHidden/>
          </w:rPr>
          <w:fldChar w:fldCharType="end"/>
        </w:r>
      </w:hyperlink>
    </w:p>
    <w:p w14:paraId="143967F0" w14:textId="3C1FB542" w:rsidR="00273496" w:rsidRDefault="00984B74">
      <w:pPr>
        <w:pStyle w:val="TableofFigures"/>
        <w:tabs>
          <w:tab w:val="right" w:leader="dot" w:pos="9016"/>
        </w:tabs>
        <w:rPr>
          <w:rFonts w:asciiTheme="minorHAnsi" w:eastAsiaTheme="minorEastAsia" w:hAnsiTheme="minorHAnsi"/>
          <w:noProof/>
          <w:kern w:val="2"/>
          <w:lang w:eastAsia="en-GB"/>
          <w14:ligatures w14:val="standardContextual"/>
        </w:rPr>
      </w:pPr>
      <w:hyperlink r:id="rId109" w:anchor="_Toc164854500" w:history="1">
        <w:r w:rsidR="00273496" w:rsidRPr="00CA27D8">
          <w:rPr>
            <w:rStyle w:val="Hyperlink"/>
            <w:noProof/>
            <w:lang w:val="fr-FR"/>
          </w:rPr>
          <w:t>Figure 127 Parmley Graham Instrumentation Quote Page 2</w:t>
        </w:r>
        <w:r w:rsidR="00273496">
          <w:rPr>
            <w:noProof/>
            <w:webHidden/>
          </w:rPr>
          <w:tab/>
        </w:r>
        <w:r w:rsidR="00273496">
          <w:rPr>
            <w:noProof/>
            <w:webHidden/>
          </w:rPr>
          <w:fldChar w:fldCharType="begin"/>
        </w:r>
        <w:r w:rsidR="00273496">
          <w:rPr>
            <w:noProof/>
            <w:webHidden/>
          </w:rPr>
          <w:instrText xml:space="preserve"> PAGEREF _Toc164854500 \h </w:instrText>
        </w:r>
        <w:r w:rsidR="00273496">
          <w:rPr>
            <w:noProof/>
            <w:webHidden/>
          </w:rPr>
        </w:r>
        <w:r w:rsidR="00273496">
          <w:rPr>
            <w:noProof/>
            <w:webHidden/>
          </w:rPr>
          <w:fldChar w:fldCharType="separate"/>
        </w:r>
        <w:r w:rsidR="00273496">
          <w:rPr>
            <w:noProof/>
            <w:webHidden/>
          </w:rPr>
          <w:t>148</w:t>
        </w:r>
        <w:r w:rsidR="00273496">
          <w:rPr>
            <w:noProof/>
            <w:webHidden/>
          </w:rPr>
          <w:fldChar w:fldCharType="end"/>
        </w:r>
      </w:hyperlink>
    </w:p>
    <w:p w14:paraId="795510A4" w14:textId="5BD31242" w:rsidR="00273496" w:rsidRDefault="00984B74">
      <w:pPr>
        <w:pStyle w:val="TableofFigures"/>
        <w:tabs>
          <w:tab w:val="right" w:leader="dot" w:pos="9016"/>
        </w:tabs>
        <w:rPr>
          <w:rFonts w:asciiTheme="minorHAnsi" w:eastAsiaTheme="minorEastAsia" w:hAnsiTheme="minorHAnsi"/>
          <w:noProof/>
          <w:kern w:val="2"/>
          <w:lang w:eastAsia="en-GB"/>
          <w14:ligatures w14:val="standardContextual"/>
        </w:rPr>
      </w:pPr>
      <w:hyperlink r:id="rId110" w:anchor="_Toc164854501" w:history="1">
        <w:r w:rsidR="00273496" w:rsidRPr="00CA27D8">
          <w:rPr>
            <w:rStyle w:val="Hyperlink"/>
            <w:noProof/>
            <w:lang w:val="fr-FR"/>
          </w:rPr>
          <w:t>Figure 128 Parmley Graham Instrumentation Quote Page 3</w:t>
        </w:r>
        <w:r w:rsidR="00273496">
          <w:rPr>
            <w:noProof/>
            <w:webHidden/>
          </w:rPr>
          <w:tab/>
        </w:r>
        <w:r w:rsidR="00273496">
          <w:rPr>
            <w:noProof/>
            <w:webHidden/>
          </w:rPr>
          <w:fldChar w:fldCharType="begin"/>
        </w:r>
        <w:r w:rsidR="00273496">
          <w:rPr>
            <w:noProof/>
            <w:webHidden/>
          </w:rPr>
          <w:instrText xml:space="preserve"> PAGEREF _Toc164854501 \h </w:instrText>
        </w:r>
        <w:r w:rsidR="00273496">
          <w:rPr>
            <w:noProof/>
            <w:webHidden/>
          </w:rPr>
        </w:r>
        <w:r w:rsidR="00273496">
          <w:rPr>
            <w:noProof/>
            <w:webHidden/>
          </w:rPr>
          <w:fldChar w:fldCharType="separate"/>
        </w:r>
        <w:r w:rsidR="00273496">
          <w:rPr>
            <w:noProof/>
            <w:webHidden/>
          </w:rPr>
          <w:t>149</w:t>
        </w:r>
        <w:r w:rsidR="00273496">
          <w:rPr>
            <w:noProof/>
            <w:webHidden/>
          </w:rPr>
          <w:fldChar w:fldCharType="end"/>
        </w:r>
      </w:hyperlink>
    </w:p>
    <w:p w14:paraId="4F6C5518" w14:textId="40516D46" w:rsidR="00273496" w:rsidRDefault="00984B74">
      <w:pPr>
        <w:pStyle w:val="TableofFigures"/>
        <w:tabs>
          <w:tab w:val="right" w:leader="dot" w:pos="9016"/>
        </w:tabs>
        <w:rPr>
          <w:rFonts w:asciiTheme="minorHAnsi" w:eastAsiaTheme="minorEastAsia" w:hAnsiTheme="minorHAnsi"/>
          <w:noProof/>
          <w:kern w:val="2"/>
          <w:lang w:eastAsia="en-GB"/>
          <w14:ligatures w14:val="standardContextual"/>
        </w:rPr>
      </w:pPr>
      <w:hyperlink r:id="rId111" w:anchor="_Toc164854502" w:history="1">
        <w:r w:rsidR="00273496" w:rsidRPr="00CA27D8">
          <w:rPr>
            <w:rStyle w:val="Hyperlink"/>
            <w:noProof/>
            <w:lang w:val="fr-FR"/>
          </w:rPr>
          <w:t>Figure 129 Parmley Graham Instrumentation Quote Page 4</w:t>
        </w:r>
        <w:r w:rsidR="00273496">
          <w:rPr>
            <w:noProof/>
            <w:webHidden/>
          </w:rPr>
          <w:tab/>
        </w:r>
        <w:r w:rsidR="00273496">
          <w:rPr>
            <w:noProof/>
            <w:webHidden/>
          </w:rPr>
          <w:fldChar w:fldCharType="begin"/>
        </w:r>
        <w:r w:rsidR="00273496">
          <w:rPr>
            <w:noProof/>
            <w:webHidden/>
          </w:rPr>
          <w:instrText xml:space="preserve"> PAGEREF _Toc164854502 \h </w:instrText>
        </w:r>
        <w:r w:rsidR="00273496">
          <w:rPr>
            <w:noProof/>
            <w:webHidden/>
          </w:rPr>
        </w:r>
        <w:r w:rsidR="00273496">
          <w:rPr>
            <w:noProof/>
            <w:webHidden/>
          </w:rPr>
          <w:fldChar w:fldCharType="separate"/>
        </w:r>
        <w:r w:rsidR="00273496">
          <w:rPr>
            <w:noProof/>
            <w:webHidden/>
          </w:rPr>
          <w:t>150</w:t>
        </w:r>
        <w:r w:rsidR="00273496">
          <w:rPr>
            <w:noProof/>
            <w:webHidden/>
          </w:rPr>
          <w:fldChar w:fldCharType="end"/>
        </w:r>
      </w:hyperlink>
    </w:p>
    <w:p w14:paraId="0A095AC1" w14:textId="0D4DF978" w:rsidR="00273496" w:rsidRDefault="00984B74">
      <w:pPr>
        <w:pStyle w:val="TableofFigures"/>
        <w:tabs>
          <w:tab w:val="right" w:leader="dot" w:pos="9016"/>
        </w:tabs>
        <w:rPr>
          <w:rFonts w:asciiTheme="minorHAnsi" w:eastAsiaTheme="minorEastAsia" w:hAnsiTheme="minorHAnsi"/>
          <w:noProof/>
          <w:kern w:val="2"/>
          <w:lang w:eastAsia="en-GB"/>
          <w14:ligatures w14:val="standardContextual"/>
        </w:rPr>
      </w:pPr>
      <w:hyperlink r:id="rId112" w:anchor="_Toc164854503" w:history="1">
        <w:r w:rsidR="00273496" w:rsidRPr="00CA27D8">
          <w:rPr>
            <w:rStyle w:val="Hyperlink"/>
            <w:noProof/>
          </w:rPr>
          <w:t>Figure 130 Powerite Valve Quotation</w:t>
        </w:r>
        <w:r w:rsidR="00273496">
          <w:rPr>
            <w:noProof/>
            <w:webHidden/>
          </w:rPr>
          <w:tab/>
        </w:r>
        <w:r w:rsidR="00273496">
          <w:rPr>
            <w:noProof/>
            <w:webHidden/>
          </w:rPr>
          <w:fldChar w:fldCharType="begin"/>
        </w:r>
        <w:r w:rsidR="00273496">
          <w:rPr>
            <w:noProof/>
            <w:webHidden/>
          </w:rPr>
          <w:instrText xml:space="preserve"> PAGEREF _Toc164854503 \h </w:instrText>
        </w:r>
        <w:r w:rsidR="00273496">
          <w:rPr>
            <w:noProof/>
            <w:webHidden/>
          </w:rPr>
        </w:r>
        <w:r w:rsidR="00273496">
          <w:rPr>
            <w:noProof/>
            <w:webHidden/>
          </w:rPr>
          <w:fldChar w:fldCharType="separate"/>
        </w:r>
        <w:r w:rsidR="00273496">
          <w:rPr>
            <w:noProof/>
            <w:webHidden/>
          </w:rPr>
          <w:t>151</w:t>
        </w:r>
        <w:r w:rsidR="00273496">
          <w:rPr>
            <w:noProof/>
            <w:webHidden/>
          </w:rPr>
          <w:fldChar w:fldCharType="end"/>
        </w:r>
      </w:hyperlink>
    </w:p>
    <w:p w14:paraId="23EB5A35" w14:textId="54A5790A" w:rsidR="00273496" w:rsidRDefault="00984B74">
      <w:pPr>
        <w:pStyle w:val="TableofFigures"/>
        <w:tabs>
          <w:tab w:val="right" w:leader="dot" w:pos="9016"/>
        </w:tabs>
        <w:rPr>
          <w:rFonts w:asciiTheme="minorHAnsi" w:eastAsiaTheme="minorEastAsia" w:hAnsiTheme="minorHAnsi"/>
          <w:noProof/>
          <w:kern w:val="2"/>
          <w:lang w:eastAsia="en-GB"/>
          <w14:ligatures w14:val="standardContextual"/>
        </w:rPr>
      </w:pPr>
      <w:hyperlink r:id="rId113" w:anchor="_Toc164854504" w:history="1">
        <w:r w:rsidR="00273496" w:rsidRPr="00CA27D8">
          <w:rPr>
            <w:rStyle w:val="Hyperlink"/>
            <w:noProof/>
          </w:rPr>
          <w:t>Figure 131 Parmley Graham PLC Quotation 2</w:t>
        </w:r>
        <w:r w:rsidR="00273496">
          <w:rPr>
            <w:noProof/>
            <w:webHidden/>
          </w:rPr>
          <w:tab/>
        </w:r>
        <w:r w:rsidR="00273496">
          <w:rPr>
            <w:noProof/>
            <w:webHidden/>
          </w:rPr>
          <w:fldChar w:fldCharType="begin"/>
        </w:r>
        <w:r w:rsidR="00273496">
          <w:rPr>
            <w:noProof/>
            <w:webHidden/>
          </w:rPr>
          <w:instrText xml:space="preserve"> PAGEREF _Toc164854504 \h </w:instrText>
        </w:r>
        <w:r w:rsidR="00273496">
          <w:rPr>
            <w:noProof/>
            <w:webHidden/>
          </w:rPr>
        </w:r>
        <w:r w:rsidR="00273496">
          <w:rPr>
            <w:noProof/>
            <w:webHidden/>
          </w:rPr>
          <w:fldChar w:fldCharType="separate"/>
        </w:r>
        <w:r w:rsidR="00273496">
          <w:rPr>
            <w:noProof/>
            <w:webHidden/>
          </w:rPr>
          <w:t>152</w:t>
        </w:r>
        <w:r w:rsidR="00273496">
          <w:rPr>
            <w:noProof/>
            <w:webHidden/>
          </w:rPr>
          <w:fldChar w:fldCharType="end"/>
        </w:r>
      </w:hyperlink>
    </w:p>
    <w:p w14:paraId="16F070A8" w14:textId="11A1A155" w:rsidR="00273496" w:rsidRDefault="00984B74">
      <w:pPr>
        <w:pStyle w:val="TableofFigures"/>
        <w:tabs>
          <w:tab w:val="right" w:leader="dot" w:pos="9016"/>
        </w:tabs>
        <w:rPr>
          <w:rFonts w:asciiTheme="minorHAnsi" w:eastAsiaTheme="minorEastAsia" w:hAnsiTheme="minorHAnsi"/>
          <w:noProof/>
          <w:kern w:val="2"/>
          <w:lang w:eastAsia="en-GB"/>
          <w14:ligatures w14:val="standardContextual"/>
        </w:rPr>
      </w:pPr>
      <w:hyperlink r:id="rId114" w:anchor="_Toc164854505" w:history="1">
        <w:r w:rsidR="00273496" w:rsidRPr="00CA27D8">
          <w:rPr>
            <w:rStyle w:val="Hyperlink"/>
            <w:noProof/>
          </w:rPr>
          <w:t>Figure 132 Systems Group Filter Quattion</w:t>
        </w:r>
        <w:r w:rsidR="00273496">
          <w:rPr>
            <w:noProof/>
            <w:webHidden/>
          </w:rPr>
          <w:tab/>
        </w:r>
        <w:r w:rsidR="00273496">
          <w:rPr>
            <w:noProof/>
            <w:webHidden/>
          </w:rPr>
          <w:fldChar w:fldCharType="begin"/>
        </w:r>
        <w:r w:rsidR="00273496">
          <w:rPr>
            <w:noProof/>
            <w:webHidden/>
          </w:rPr>
          <w:instrText xml:space="preserve"> PAGEREF _Toc164854505 \h </w:instrText>
        </w:r>
        <w:r w:rsidR="00273496">
          <w:rPr>
            <w:noProof/>
            <w:webHidden/>
          </w:rPr>
        </w:r>
        <w:r w:rsidR="00273496">
          <w:rPr>
            <w:noProof/>
            <w:webHidden/>
          </w:rPr>
          <w:fldChar w:fldCharType="separate"/>
        </w:r>
        <w:r w:rsidR="00273496">
          <w:rPr>
            <w:noProof/>
            <w:webHidden/>
          </w:rPr>
          <w:t>153</w:t>
        </w:r>
        <w:r w:rsidR="00273496">
          <w:rPr>
            <w:noProof/>
            <w:webHidden/>
          </w:rPr>
          <w:fldChar w:fldCharType="end"/>
        </w:r>
      </w:hyperlink>
    </w:p>
    <w:p w14:paraId="211EA8DC" w14:textId="5D3909F1" w:rsidR="00273496" w:rsidRDefault="00984B74">
      <w:pPr>
        <w:pStyle w:val="TableofFigures"/>
        <w:tabs>
          <w:tab w:val="right" w:leader="dot" w:pos="9016"/>
        </w:tabs>
        <w:rPr>
          <w:rFonts w:asciiTheme="minorHAnsi" w:eastAsiaTheme="minorEastAsia" w:hAnsiTheme="minorHAnsi"/>
          <w:noProof/>
          <w:kern w:val="2"/>
          <w:lang w:eastAsia="en-GB"/>
          <w14:ligatures w14:val="standardContextual"/>
        </w:rPr>
      </w:pPr>
      <w:hyperlink r:id="rId115" w:anchor="_Toc164854506" w:history="1">
        <w:r w:rsidR="00273496" w:rsidRPr="00CA27D8">
          <w:rPr>
            <w:rStyle w:val="Hyperlink"/>
            <w:noProof/>
          </w:rPr>
          <w:t>Figure 133 Tata Steel PBS Sheet</w:t>
        </w:r>
        <w:r w:rsidR="00273496">
          <w:rPr>
            <w:noProof/>
            <w:webHidden/>
          </w:rPr>
          <w:tab/>
        </w:r>
        <w:r w:rsidR="00273496">
          <w:rPr>
            <w:noProof/>
            <w:webHidden/>
          </w:rPr>
          <w:fldChar w:fldCharType="begin"/>
        </w:r>
        <w:r w:rsidR="00273496">
          <w:rPr>
            <w:noProof/>
            <w:webHidden/>
          </w:rPr>
          <w:instrText xml:space="preserve"> PAGEREF _Toc164854506 \h </w:instrText>
        </w:r>
        <w:r w:rsidR="00273496">
          <w:rPr>
            <w:noProof/>
            <w:webHidden/>
          </w:rPr>
        </w:r>
        <w:r w:rsidR="00273496">
          <w:rPr>
            <w:noProof/>
            <w:webHidden/>
          </w:rPr>
          <w:fldChar w:fldCharType="separate"/>
        </w:r>
        <w:r w:rsidR="00273496">
          <w:rPr>
            <w:noProof/>
            <w:webHidden/>
          </w:rPr>
          <w:t>154</w:t>
        </w:r>
        <w:r w:rsidR="00273496">
          <w:rPr>
            <w:noProof/>
            <w:webHidden/>
          </w:rPr>
          <w:fldChar w:fldCharType="end"/>
        </w:r>
      </w:hyperlink>
    </w:p>
    <w:p w14:paraId="3040D2DE" w14:textId="055D543B" w:rsidR="00273496" w:rsidRDefault="00984B74">
      <w:pPr>
        <w:pStyle w:val="TableofFigures"/>
        <w:tabs>
          <w:tab w:val="right" w:leader="dot" w:pos="9016"/>
        </w:tabs>
        <w:rPr>
          <w:rFonts w:asciiTheme="minorHAnsi" w:eastAsiaTheme="minorEastAsia" w:hAnsiTheme="minorHAnsi"/>
          <w:noProof/>
          <w:kern w:val="2"/>
          <w:lang w:eastAsia="en-GB"/>
          <w14:ligatures w14:val="standardContextual"/>
        </w:rPr>
      </w:pPr>
      <w:hyperlink r:id="rId116" w:anchor="_Toc164854507" w:history="1">
        <w:r w:rsidR="00273496" w:rsidRPr="00CA27D8">
          <w:rPr>
            <w:rStyle w:val="Hyperlink"/>
            <w:noProof/>
          </w:rPr>
          <w:t>Figure 134 Tata Steel ATW Paperwork</w:t>
        </w:r>
        <w:r w:rsidR="00273496">
          <w:rPr>
            <w:noProof/>
            <w:webHidden/>
          </w:rPr>
          <w:tab/>
        </w:r>
        <w:r w:rsidR="00273496">
          <w:rPr>
            <w:noProof/>
            <w:webHidden/>
          </w:rPr>
          <w:fldChar w:fldCharType="begin"/>
        </w:r>
        <w:r w:rsidR="00273496">
          <w:rPr>
            <w:noProof/>
            <w:webHidden/>
          </w:rPr>
          <w:instrText xml:space="preserve"> PAGEREF _Toc164854507 \h </w:instrText>
        </w:r>
        <w:r w:rsidR="00273496">
          <w:rPr>
            <w:noProof/>
            <w:webHidden/>
          </w:rPr>
        </w:r>
        <w:r w:rsidR="00273496">
          <w:rPr>
            <w:noProof/>
            <w:webHidden/>
          </w:rPr>
          <w:fldChar w:fldCharType="separate"/>
        </w:r>
        <w:r w:rsidR="00273496">
          <w:rPr>
            <w:noProof/>
            <w:webHidden/>
          </w:rPr>
          <w:t>155</w:t>
        </w:r>
        <w:r w:rsidR="00273496">
          <w:rPr>
            <w:noProof/>
            <w:webHidden/>
          </w:rPr>
          <w:fldChar w:fldCharType="end"/>
        </w:r>
      </w:hyperlink>
    </w:p>
    <w:p w14:paraId="41E66B69" w14:textId="47686D3C" w:rsidR="00273496" w:rsidRDefault="00984B74">
      <w:pPr>
        <w:pStyle w:val="TableofFigures"/>
        <w:tabs>
          <w:tab w:val="right" w:leader="dot" w:pos="9016"/>
        </w:tabs>
        <w:rPr>
          <w:rFonts w:asciiTheme="minorHAnsi" w:eastAsiaTheme="minorEastAsia" w:hAnsiTheme="minorHAnsi"/>
          <w:noProof/>
          <w:kern w:val="2"/>
          <w:lang w:eastAsia="en-GB"/>
          <w14:ligatures w14:val="standardContextual"/>
        </w:rPr>
      </w:pPr>
      <w:hyperlink w:anchor="_Toc164854508" w:history="1">
        <w:r w:rsidR="00273496" w:rsidRPr="00CA27D8">
          <w:rPr>
            <w:rStyle w:val="Hyperlink"/>
            <w:noProof/>
          </w:rPr>
          <w:t>Figure 135 JWE Morris Switchboard Wire Drawings page 1</w:t>
        </w:r>
        <w:r w:rsidR="00273496">
          <w:rPr>
            <w:noProof/>
            <w:webHidden/>
          </w:rPr>
          <w:tab/>
        </w:r>
        <w:r w:rsidR="00273496">
          <w:rPr>
            <w:noProof/>
            <w:webHidden/>
          </w:rPr>
          <w:fldChar w:fldCharType="begin"/>
        </w:r>
        <w:r w:rsidR="00273496">
          <w:rPr>
            <w:noProof/>
            <w:webHidden/>
          </w:rPr>
          <w:instrText xml:space="preserve"> PAGEREF _Toc164854508 \h </w:instrText>
        </w:r>
        <w:r w:rsidR="00273496">
          <w:rPr>
            <w:noProof/>
            <w:webHidden/>
          </w:rPr>
        </w:r>
        <w:r w:rsidR="00273496">
          <w:rPr>
            <w:noProof/>
            <w:webHidden/>
          </w:rPr>
          <w:fldChar w:fldCharType="separate"/>
        </w:r>
        <w:r w:rsidR="00273496">
          <w:rPr>
            <w:noProof/>
            <w:webHidden/>
          </w:rPr>
          <w:t>156</w:t>
        </w:r>
        <w:r w:rsidR="00273496">
          <w:rPr>
            <w:noProof/>
            <w:webHidden/>
          </w:rPr>
          <w:fldChar w:fldCharType="end"/>
        </w:r>
      </w:hyperlink>
    </w:p>
    <w:p w14:paraId="3FB3700A" w14:textId="3CED4A71" w:rsidR="00273496" w:rsidRDefault="00984B74">
      <w:pPr>
        <w:pStyle w:val="TableofFigures"/>
        <w:tabs>
          <w:tab w:val="right" w:leader="dot" w:pos="9016"/>
        </w:tabs>
        <w:rPr>
          <w:rFonts w:asciiTheme="minorHAnsi" w:eastAsiaTheme="minorEastAsia" w:hAnsiTheme="minorHAnsi"/>
          <w:noProof/>
          <w:kern w:val="2"/>
          <w:lang w:eastAsia="en-GB"/>
          <w14:ligatures w14:val="standardContextual"/>
        </w:rPr>
      </w:pPr>
      <w:hyperlink r:id="rId117" w:anchor="_Toc164854509" w:history="1">
        <w:r w:rsidR="00273496" w:rsidRPr="00CA27D8">
          <w:rPr>
            <w:rStyle w:val="Hyperlink"/>
            <w:noProof/>
          </w:rPr>
          <w:t>Figure 136 JWE Morris Switchboard Wire Drawings page 2</w:t>
        </w:r>
        <w:r w:rsidR="00273496">
          <w:rPr>
            <w:noProof/>
            <w:webHidden/>
          </w:rPr>
          <w:tab/>
        </w:r>
        <w:r w:rsidR="00273496">
          <w:rPr>
            <w:noProof/>
            <w:webHidden/>
          </w:rPr>
          <w:fldChar w:fldCharType="begin"/>
        </w:r>
        <w:r w:rsidR="00273496">
          <w:rPr>
            <w:noProof/>
            <w:webHidden/>
          </w:rPr>
          <w:instrText xml:space="preserve"> PAGEREF _Toc164854509 \h </w:instrText>
        </w:r>
        <w:r w:rsidR="00273496">
          <w:rPr>
            <w:noProof/>
            <w:webHidden/>
          </w:rPr>
        </w:r>
        <w:r w:rsidR="00273496">
          <w:rPr>
            <w:noProof/>
            <w:webHidden/>
          </w:rPr>
          <w:fldChar w:fldCharType="separate"/>
        </w:r>
        <w:r w:rsidR="00273496">
          <w:rPr>
            <w:noProof/>
            <w:webHidden/>
          </w:rPr>
          <w:t>157</w:t>
        </w:r>
        <w:r w:rsidR="00273496">
          <w:rPr>
            <w:noProof/>
            <w:webHidden/>
          </w:rPr>
          <w:fldChar w:fldCharType="end"/>
        </w:r>
      </w:hyperlink>
    </w:p>
    <w:p w14:paraId="61DE01C1" w14:textId="70B3CE01" w:rsidR="00273496" w:rsidRDefault="00984B74">
      <w:pPr>
        <w:pStyle w:val="TableofFigures"/>
        <w:tabs>
          <w:tab w:val="right" w:leader="dot" w:pos="9016"/>
        </w:tabs>
        <w:rPr>
          <w:rFonts w:asciiTheme="minorHAnsi" w:eastAsiaTheme="minorEastAsia" w:hAnsiTheme="minorHAnsi"/>
          <w:noProof/>
          <w:kern w:val="2"/>
          <w:lang w:eastAsia="en-GB"/>
          <w14:ligatures w14:val="standardContextual"/>
        </w:rPr>
      </w:pPr>
      <w:hyperlink w:anchor="_Toc164854510" w:history="1">
        <w:r w:rsidR="00273496" w:rsidRPr="00CA27D8">
          <w:rPr>
            <w:rStyle w:val="Hyperlink"/>
            <w:noProof/>
          </w:rPr>
          <w:t>Figure 137 JWE Morris Switchboard Wire Drawings page 3</w:t>
        </w:r>
        <w:r w:rsidR="00273496">
          <w:rPr>
            <w:noProof/>
            <w:webHidden/>
          </w:rPr>
          <w:tab/>
        </w:r>
        <w:r w:rsidR="00273496">
          <w:rPr>
            <w:noProof/>
            <w:webHidden/>
          </w:rPr>
          <w:fldChar w:fldCharType="begin"/>
        </w:r>
        <w:r w:rsidR="00273496">
          <w:rPr>
            <w:noProof/>
            <w:webHidden/>
          </w:rPr>
          <w:instrText xml:space="preserve"> PAGEREF _Toc164854510 \h </w:instrText>
        </w:r>
        <w:r w:rsidR="00273496">
          <w:rPr>
            <w:noProof/>
            <w:webHidden/>
          </w:rPr>
        </w:r>
        <w:r w:rsidR="00273496">
          <w:rPr>
            <w:noProof/>
            <w:webHidden/>
          </w:rPr>
          <w:fldChar w:fldCharType="separate"/>
        </w:r>
        <w:r w:rsidR="00273496">
          <w:rPr>
            <w:noProof/>
            <w:webHidden/>
          </w:rPr>
          <w:t>158</w:t>
        </w:r>
        <w:r w:rsidR="00273496">
          <w:rPr>
            <w:noProof/>
            <w:webHidden/>
          </w:rPr>
          <w:fldChar w:fldCharType="end"/>
        </w:r>
      </w:hyperlink>
    </w:p>
    <w:p w14:paraId="1CF625F4" w14:textId="511DCAB9" w:rsidR="00273496" w:rsidRDefault="00984B74">
      <w:pPr>
        <w:pStyle w:val="TableofFigures"/>
        <w:tabs>
          <w:tab w:val="right" w:leader="dot" w:pos="9016"/>
        </w:tabs>
        <w:rPr>
          <w:rFonts w:asciiTheme="minorHAnsi" w:eastAsiaTheme="minorEastAsia" w:hAnsiTheme="minorHAnsi"/>
          <w:noProof/>
          <w:kern w:val="2"/>
          <w:lang w:eastAsia="en-GB"/>
          <w14:ligatures w14:val="standardContextual"/>
        </w:rPr>
      </w:pPr>
      <w:hyperlink w:anchor="_Toc164854511" w:history="1">
        <w:r w:rsidR="00273496" w:rsidRPr="00CA27D8">
          <w:rPr>
            <w:rStyle w:val="Hyperlink"/>
            <w:noProof/>
          </w:rPr>
          <w:t>Figure 138 JWE Morris Switchboard Wire Drawings page 4</w:t>
        </w:r>
        <w:r w:rsidR="00273496">
          <w:rPr>
            <w:noProof/>
            <w:webHidden/>
          </w:rPr>
          <w:tab/>
        </w:r>
        <w:r w:rsidR="00273496">
          <w:rPr>
            <w:noProof/>
            <w:webHidden/>
          </w:rPr>
          <w:fldChar w:fldCharType="begin"/>
        </w:r>
        <w:r w:rsidR="00273496">
          <w:rPr>
            <w:noProof/>
            <w:webHidden/>
          </w:rPr>
          <w:instrText xml:space="preserve"> PAGEREF _Toc164854511 \h </w:instrText>
        </w:r>
        <w:r w:rsidR="00273496">
          <w:rPr>
            <w:noProof/>
            <w:webHidden/>
          </w:rPr>
        </w:r>
        <w:r w:rsidR="00273496">
          <w:rPr>
            <w:noProof/>
            <w:webHidden/>
          </w:rPr>
          <w:fldChar w:fldCharType="separate"/>
        </w:r>
        <w:r w:rsidR="00273496">
          <w:rPr>
            <w:noProof/>
            <w:webHidden/>
          </w:rPr>
          <w:t>159</w:t>
        </w:r>
        <w:r w:rsidR="00273496">
          <w:rPr>
            <w:noProof/>
            <w:webHidden/>
          </w:rPr>
          <w:fldChar w:fldCharType="end"/>
        </w:r>
      </w:hyperlink>
    </w:p>
    <w:p w14:paraId="2A1AB724" w14:textId="63595623" w:rsidR="00273496" w:rsidRDefault="00984B74">
      <w:pPr>
        <w:pStyle w:val="TableofFigures"/>
        <w:tabs>
          <w:tab w:val="right" w:leader="dot" w:pos="9016"/>
        </w:tabs>
        <w:rPr>
          <w:rFonts w:asciiTheme="minorHAnsi" w:eastAsiaTheme="minorEastAsia" w:hAnsiTheme="minorHAnsi"/>
          <w:noProof/>
          <w:kern w:val="2"/>
          <w:lang w:eastAsia="en-GB"/>
          <w14:ligatures w14:val="standardContextual"/>
        </w:rPr>
      </w:pPr>
      <w:hyperlink r:id="rId118" w:anchor="_Toc164854512" w:history="1">
        <w:r w:rsidR="00273496" w:rsidRPr="00CA27D8">
          <w:rPr>
            <w:rStyle w:val="Hyperlink"/>
            <w:noProof/>
          </w:rPr>
          <w:t>Figure 139 JWE Morris Switchboard Wire Drawings page 5</w:t>
        </w:r>
        <w:r w:rsidR="00273496">
          <w:rPr>
            <w:noProof/>
            <w:webHidden/>
          </w:rPr>
          <w:tab/>
        </w:r>
        <w:r w:rsidR="00273496">
          <w:rPr>
            <w:noProof/>
            <w:webHidden/>
          </w:rPr>
          <w:fldChar w:fldCharType="begin"/>
        </w:r>
        <w:r w:rsidR="00273496">
          <w:rPr>
            <w:noProof/>
            <w:webHidden/>
          </w:rPr>
          <w:instrText xml:space="preserve"> PAGEREF _Toc164854512 \h </w:instrText>
        </w:r>
        <w:r w:rsidR="00273496">
          <w:rPr>
            <w:noProof/>
            <w:webHidden/>
          </w:rPr>
        </w:r>
        <w:r w:rsidR="00273496">
          <w:rPr>
            <w:noProof/>
            <w:webHidden/>
          </w:rPr>
          <w:fldChar w:fldCharType="separate"/>
        </w:r>
        <w:r w:rsidR="00273496">
          <w:rPr>
            <w:noProof/>
            <w:webHidden/>
          </w:rPr>
          <w:t>160</w:t>
        </w:r>
        <w:r w:rsidR="00273496">
          <w:rPr>
            <w:noProof/>
            <w:webHidden/>
          </w:rPr>
          <w:fldChar w:fldCharType="end"/>
        </w:r>
      </w:hyperlink>
    </w:p>
    <w:p w14:paraId="5DF0AE14" w14:textId="32EB2415" w:rsidR="00273496" w:rsidRDefault="00984B74">
      <w:pPr>
        <w:pStyle w:val="TableofFigures"/>
        <w:tabs>
          <w:tab w:val="right" w:leader="dot" w:pos="9016"/>
        </w:tabs>
        <w:rPr>
          <w:rFonts w:asciiTheme="minorHAnsi" w:eastAsiaTheme="minorEastAsia" w:hAnsiTheme="minorHAnsi"/>
          <w:noProof/>
          <w:kern w:val="2"/>
          <w:lang w:eastAsia="en-GB"/>
          <w14:ligatures w14:val="standardContextual"/>
        </w:rPr>
      </w:pPr>
      <w:hyperlink w:anchor="_Toc164854513" w:history="1">
        <w:r w:rsidR="00273496" w:rsidRPr="00CA27D8">
          <w:rPr>
            <w:rStyle w:val="Hyperlink"/>
            <w:noProof/>
          </w:rPr>
          <w:t>Figure 140 JWE Morris Switchboard Wire Drawings page 6</w:t>
        </w:r>
        <w:r w:rsidR="00273496">
          <w:rPr>
            <w:noProof/>
            <w:webHidden/>
          </w:rPr>
          <w:tab/>
        </w:r>
        <w:r w:rsidR="00273496">
          <w:rPr>
            <w:noProof/>
            <w:webHidden/>
          </w:rPr>
          <w:fldChar w:fldCharType="begin"/>
        </w:r>
        <w:r w:rsidR="00273496">
          <w:rPr>
            <w:noProof/>
            <w:webHidden/>
          </w:rPr>
          <w:instrText xml:space="preserve"> PAGEREF _Toc164854513 \h </w:instrText>
        </w:r>
        <w:r w:rsidR="00273496">
          <w:rPr>
            <w:noProof/>
            <w:webHidden/>
          </w:rPr>
        </w:r>
        <w:r w:rsidR="00273496">
          <w:rPr>
            <w:noProof/>
            <w:webHidden/>
          </w:rPr>
          <w:fldChar w:fldCharType="separate"/>
        </w:r>
        <w:r w:rsidR="00273496">
          <w:rPr>
            <w:noProof/>
            <w:webHidden/>
          </w:rPr>
          <w:t>161</w:t>
        </w:r>
        <w:r w:rsidR="00273496">
          <w:rPr>
            <w:noProof/>
            <w:webHidden/>
          </w:rPr>
          <w:fldChar w:fldCharType="end"/>
        </w:r>
      </w:hyperlink>
    </w:p>
    <w:p w14:paraId="75531279" w14:textId="3290C313" w:rsidR="00273496" w:rsidRDefault="00984B74">
      <w:pPr>
        <w:pStyle w:val="TableofFigures"/>
        <w:tabs>
          <w:tab w:val="right" w:leader="dot" w:pos="9016"/>
        </w:tabs>
        <w:rPr>
          <w:rFonts w:asciiTheme="minorHAnsi" w:eastAsiaTheme="minorEastAsia" w:hAnsiTheme="minorHAnsi"/>
          <w:noProof/>
          <w:kern w:val="2"/>
          <w:lang w:eastAsia="en-GB"/>
          <w14:ligatures w14:val="standardContextual"/>
        </w:rPr>
      </w:pPr>
      <w:hyperlink w:anchor="_Toc164854514" w:history="1">
        <w:r w:rsidR="00273496" w:rsidRPr="00CA27D8">
          <w:rPr>
            <w:rStyle w:val="Hyperlink"/>
            <w:noProof/>
          </w:rPr>
          <w:t>Figure 141 JWE Morris Switchboard Wire Drawings page 7</w:t>
        </w:r>
        <w:r w:rsidR="00273496">
          <w:rPr>
            <w:noProof/>
            <w:webHidden/>
          </w:rPr>
          <w:tab/>
        </w:r>
        <w:r w:rsidR="00273496">
          <w:rPr>
            <w:noProof/>
            <w:webHidden/>
          </w:rPr>
          <w:fldChar w:fldCharType="begin"/>
        </w:r>
        <w:r w:rsidR="00273496">
          <w:rPr>
            <w:noProof/>
            <w:webHidden/>
          </w:rPr>
          <w:instrText xml:space="preserve"> PAGEREF _Toc164854514 \h </w:instrText>
        </w:r>
        <w:r w:rsidR="00273496">
          <w:rPr>
            <w:noProof/>
            <w:webHidden/>
          </w:rPr>
        </w:r>
        <w:r w:rsidR="00273496">
          <w:rPr>
            <w:noProof/>
            <w:webHidden/>
          </w:rPr>
          <w:fldChar w:fldCharType="separate"/>
        </w:r>
        <w:r w:rsidR="00273496">
          <w:rPr>
            <w:noProof/>
            <w:webHidden/>
          </w:rPr>
          <w:t>162</w:t>
        </w:r>
        <w:r w:rsidR="00273496">
          <w:rPr>
            <w:noProof/>
            <w:webHidden/>
          </w:rPr>
          <w:fldChar w:fldCharType="end"/>
        </w:r>
      </w:hyperlink>
    </w:p>
    <w:p w14:paraId="0EF8AAAA" w14:textId="1C1CF3F6" w:rsidR="00273496" w:rsidRDefault="00984B74">
      <w:pPr>
        <w:pStyle w:val="TableofFigures"/>
        <w:tabs>
          <w:tab w:val="right" w:leader="dot" w:pos="9016"/>
        </w:tabs>
        <w:rPr>
          <w:rFonts w:asciiTheme="minorHAnsi" w:eastAsiaTheme="minorEastAsia" w:hAnsiTheme="minorHAnsi"/>
          <w:noProof/>
          <w:kern w:val="2"/>
          <w:lang w:eastAsia="en-GB"/>
          <w14:ligatures w14:val="standardContextual"/>
        </w:rPr>
      </w:pPr>
      <w:hyperlink r:id="rId119" w:anchor="_Toc164854515" w:history="1">
        <w:r w:rsidR="00273496" w:rsidRPr="00CA27D8">
          <w:rPr>
            <w:rStyle w:val="Hyperlink"/>
            <w:noProof/>
          </w:rPr>
          <w:t>Figure 142 JWE Morris Switchboard Wire Drawings page 8</w:t>
        </w:r>
        <w:r w:rsidR="00273496">
          <w:rPr>
            <w:noProof/>
            <w:webHidden/>
          </w:rPr>
          <w:tab/>
        </w:r>
        <w:r w:rsidR="00273496">
          <w:rPr>
            <w:noProof/>
            <w:webHidden/>
          </w:rPr>
          <w:fldChar w:fldCharType="begin"/>
        </w:r>
        <w:r w:rsidR="00273496">
          <w:rPr>
            <w:noProof/>
            <w:webHidden/>
          </w:rPr>
          <w:instrText xml:space="preserve"> PAGEREF _Toc164854515 \h </w:instrText>
        </w:r>
        <w:r w:rsidR="00273496">
          <w:rPr>
            <w:noProof/>
            <w:webHidden/>
          </w:rPr>
        </w:r>
        <w:r w:rsidR="00273496">
          <w:rPr>
            <w:noProof/>
            <w:webHidden/>
          </w:rPr>
          <w:fldChar w:fldCharType="separate"/>
        </w:r>
        <w:r w:rsidR="00273496">
          <w:rPr>
            <w:noProof/>
            <w:webHidden/>
          </w:rPr>
          <w:t>163</w:t>
        </w:r>
        <w:r w:rsidR="00273496">
          <w:rPr>
            <w:noProof/>
            <w:webHidden/>
          </w:rPr>
          <w:fldChar w:fldCharType="end"/>
        </w:r>
      </w:hyperlink>
    </w:p>
    <w:p w14:paraId="74B7F53A" w14:textId="0956AB9C" w:rsidR="00273496" w:rsidRDefault="00984B74">
      <w:pPr>
        <w:pStyle w:val="TableofFigures"/>
        <w:tabs>
          <w:tab w:val="right" w:leader="dot" w:pos="9016"/>
        </w:tabs>
        <w:rPr>
          <w:rFonts w:asciiTheme="minorHAnsi" w:eastAsiaTheme="minorEastAsia" w:hAnsiTheme="minorHAnsi"/>
          <w:noProof/>
          <w:kern w:val="2"/>
          <w:lang w:eastAsia="en-GB"/>
          <w14:ligatures w14:val="standardContextual"/>
        </w:rPr>
      </w:pPr>
      <w:hyperlink r:id="rId120" w:anchor="_Toc164854516" w:history="1">
        <w:r w:rsidR="00273496" w:rsidRPr="00CA27D8">
          <w:rPr>
            <w:rStyle w:val="Hyperlink"/>
            <w:noProof/>
          </w:rPr>
          <w:t>Figure 143 JWE Morris Switchboard Wire Drawings page 9</w:t>
        </w:r>
        <w:r w:rsidR="00273496">
          <w:rPr>
            <w:noProof/>
            <w:webHidden/>
          </w:rPr>
          <w:tab/>
        </w:r>
        <w:r w:rsidR="00273496">
          <w:rPr>
            <w:noProof/>
            <w:webHidden/>
          </w:rPr>
          <w:fldChar w:fldCharType="begin"/>
        </w:r>
        <w:r w:rsidR="00273496">
          <w:rPr>
            <w:noProof/>
            <w:webHidden/>
          </w:rPr>
          <w:instrText xml:space="preserve"> PAGEREF _Toc164854516 \h </w:instrText>
        </w:r>
        <w:r w:rsidR="00273496">
          <w:rPr>
            <w:noProof/>
            <w:webHidden/>
          </w:rPr>
        </w:r>
        <w:r w:rsidR="00273496">
          <w:rPr>
            <w:noProof/>
            <w:webHidden/>
          </w:rPr>
          <w:fldChar w:fldCharType="separate"/>
        </w:r>
        <w:r w:rsidR="00273496">
          <w:rPr>
            <w:noProof/>
            <w:webHidden/>
          </w:rPr>
          <w:t>164</w:t>
        </w:r>
        <w:r w:rsidR="00273496">
          <w:rPr>
            <w:noProof/>
            <w:webHidden/>
          </w:rPr>
          <w:fldChar w:fldCharType="end"/>
        </w:r>
      </w:hyperlink>
    </w:p>
    <w:p w14:paraId="5047981F" w14:textId="7B13934E" w:rsidR="00273496" w:rsidRDefault="00984B74">
      <w:pPr>
        <w:pStyle w:val="TableofFigures"/>
        <w:tabs>
          <w:tab w:val="right" w:leader="dot" w:pos="9016"/>
        </w:tabs>
        <w:rPr>
          <w:rFonts w:asciiTheme="minorHAnsi" w:eastAsiaTheme="minorEastAsia" w:hAnsiTheme="minorHAnsi"/>
          <w:noProof/>
          <w:kern w:val="2"/>
          <w:lang w:eastAsia="en-GB"/>
          <w14:ligatures w14:val="standardContextual"/>
        </w:rPr>
      </w:pPr>
      <w:hyperlink r:id="rId121" w:anchor="_Toc164854517" w:history="1">
        <w:r w:rsidR="00273496" w:rsidRPr="00CA27D8">
          <w:rPr>
            <w:rStyle w:val="Hyperlink"/>
            <w:noProof/>
          </w:rPr>
          <w:t>Figure 144 JWE Morris Switchboard Wire Drawings page 10</w:t>
        </w:r>
        <w:r w:rsidR="00273496">
          <w:rPr>
            <w:noProof/>
            <w:webHidden/>
          </w:rPr>
          <w:tab/>
        </w:r>
        <w:r w:rsidR="00273496">
          <w:rPr>
            <w:noProof/>
            <w:webHidden/>
          </w:rPr>
          <w:fldChar w:fldCharType="begin"/>
        </w:r>
        <w:r w:rsidR="00273496">
          <w:rPr>
            <w:noProof/>
            <w:webHidden/>
          </w:rPr>
          <w:instrText xml:space="preserve"> PAGEREF _Toc164854517 \h </w:instrText>
        </w:r>
        <w:r w:rsidR="00273496">
          <w:rPr>
            <w:noProof/>
            <w:webHidden/>
          </w:rPr>
        </w:r>
        <w:r w:rsidR="00273496">
          <w:rPr>
            <w:noProof/>
            <w:webHidden/>
          </w:rPr>
          <w:fldChar w:fldCharType="separate"/>
        </w:r>
        <w:r w:rsidR="00273496">
          <w:rPr>
            <w:noProof/>
            <w:webHidden/>
          </w:rPr>
          <w:t>165</w:t>
        </w:r>
        <w:r w:rsidR="00273496">
          <w:rPr>
            <w:noProof/>
            <w:webHidden/>
          </w:rPr>
          <w:fldChar w:fldCharType="end"/>
        </w:r>
      </w:hyperlink>
    </w:p>
    <w:p w14:paraId="65A3C662" w14:textId="25E1ADD4" w:rsidR="00273496" w:rsidRDefault="00984B74">
      <w:pPr>
        <w:pStyle w:val="TableofFigures"/>
        <w:tabs>
          <w:tab w:val="right" w:leader="dot" w:pos="9016"/>
        </w:tabs>
        <w:rPr>
          <w:rFonts w:asciiTheme="minorHAnsi" w:eastAsiaTheme="minorEastAsia" w:hAnsiTheme="minorHAnsi"/>
          <w:noProof/>
          <w:kern w:val="2"/>
          <w:lang w:eastAsia="en-GB"/>
          <w14:ligatures w14:val="standardContextual"/>
        </w:rPr>
      </w:pPr>
      <w:hyperlink r:id="rId122" w:anchor="_Toc164854518" w:history="1">
        <w:r w:rsidR="00273496" w:rsidRPr="00CA27D8">
          <w:rPr>
            <w:rStyle w:val="Hyperlink"/>
            <w:noProof/>
          </w:rPr>
          <w:t>Figure 145 AUMA Valve Wiring Configuration page 1</w:t>
        </w:r>
        <w:r w:rsidR="00273496">
          <w:rPr>
            <w:noProof/>
            <w:webHidden/>
          </w:rPr>
          <w:tab/>
        </w:r>
        <w:r w:rsidR="00273496">
          <w:rPr>
            <w:noProof/>
            <w:webHidden/>
          </w:rPr>
          <w:fldChar w:fldCharType="begin"/>
        </w:r>
        <w:r w:rsidR="00273496">
          <w:rPr>
            <w:noProof/>
            <w:webHidden/>
          </w:rPr>
          <w:instrText xml:space="preserve"> PAGEREF _Toc164854518 \h </w:instrText>
        </w:r>
        <w:r w:rsidR="00273496">
          <w:rPr>
            <w:noProof/>
            <w:webHidden/>
          </w:rPr>
        </w:r>
        <w:r w:rsidR="00273496">
          <w:rPr>
            <w:noProof/>
            <w:webHidden/>
          </w:rPr>
          <w:fldChar w:fldCharType="separate"/>
        </w:r>
        <w:r w:rsidR="00273496">
          <w:rPr>
            <w:noProof/>
            <w:webHidden/>
          </w:rPr>
          <w:t>166</w:t>
        </w:r>
        <w:r w:rsidR="00273496">
          <w:rPr>
            <w:noProof/>
            <w:webHidden/>
          </w:rPr>
          <w:fldChar w:fldCharType="end"/>
        </w:r>
      </w:hyperlink>
    </w:p>
    <w:p w14:paraId="56FE97BC" w14:textId="71A2100E" w:rsidR="00273496" w:rsidRDefault="00984B74">
      <w:pPr>
        <w:pStyle w:val="TableofFigures"/>
        <w:tabs>
          <w:tab w:val="right" w:leader="dot" w:pos="9016"/>
        </w:tabs>
        <w:rPr>
          <w:rFonts w:asciiTheme="minorHAnsi" w:eastAsiaTheme="minorEastAsia" w:hAnsiTheme="minorHAnsi"/>
          <w:noProof/>
          <w:kern w:val="2"/>
          <w:lang w:eastAsia="en-GB"/>
          <w14:ligatures w14:val="standardContextual"/>
        </w:rPr>
      </w:pPr>
      <w:hyperlink r:id="rId123" w:anchor="_Toc164854519" w:history="1">
        <w:r w:rsidR="00273496" w:rsidRPr="00CA27D8">
          <w:rPr>
            <w:rStyle w:val="Hyperlink"/>
            <w:noProof/>
          </w:rPr>
          <w:t>Figure 146  AUMA Valve Wiring Configuration page 2</w:t>
        </w:r>
        <w:r w:rsidR="00273496">
          <w:rPr>
            <w:noProof/>
            <w:webHidden/>
          </w:rPr>
          <w:tab/>
        </w:r>
        <w:r w:rsidR="00273496">
          <w:rPr>
            <w:noProof/>
            <w:webHidden/>
          </w:rPr>
          <w:fldChar w:fldCharType="begin"/>
        </w:r>
        <w:r w:rsidR="00273496">
          <w:rPr>
            <w:noProof/>
            <w:webHidden/>
          </w:rPr>
          <w:instrText xml:space="preserve"> PAGEREF _Toc164854519 \h </w:instrText>
        </w:r>
        <w:r w:rsidR="00273496">
          <w:rPr>
            <w:noProof/>
            <w:webHidden/>
          </w:rPr>
        </w:r>
        <w:r w:rsidR="00273496">
          <w:rPr>
            <w:noProof/>
            <w:webHidden/>
          </w:rPr>
          <w:fldChar w:fldCharType="separate"/>
        </w:r>
        <w:r w:rsidR="00273496">
          <w:rPr>
            <w:noProof/>
            <w:webHidden/>
          </w:rPr>
          <w:t>167</w:t>
        </w:r>
        <w:r w:rsidR="00273496">
          <w:rPr>
            <w:noProof/>
            <w:webHidden/>
          </w:rPr>
          <w:fldChar w:fldCharType="end"/>
        </w:r>
      </w:hyperlink>
    </w:p>
    <w:p w14:paraId="7CC5C59B" w14:textId="7C29D222" w:rsidR="00BD1A0E" w:rsidRDefault="00BD1A0E" w:rsidP="00D53296">
      <w:pPr>
        <w:pStyle w:val="Heading1"/>
        <w:rPr>
          <w:rStyle w:val="Strong"/>
          <w:rFonts w:cs="Arial"/>
        </w:rPr>
      </w:pPr>
      <w:r>
        <w:rPr>
          <w:rStyle w:val="Strong"/>
          <w:rFonts w:cs="Arial"/>
        </w:rPr>
        <w:lastRenderedPageBreak/>
        <w:fldChar w:fldCharType="end"/>
      </w:r>
    </w:p>
    <w:p w14:paraId="7BC3ED28" w14:textId="36CD4B12" w:rsidR="006A142C" w:rsidRPr="008A4C27" w:rsidRDefault="003F6555" w:rsidP="008A4C27">
      <w:pPr>
        <w:pStyle w:val="Heading1"/>
        <w:rPr>
          <w:rStyle w:val="Strong"/>
          <w:rFonts w:cs="Arial"/>
        </w:rPr>
      </w:pPr>
      <w:bookmarkStart w:id="2" w:name="_Toc164854598"/>
      <w:r w:rsidRPr="008A4C27">
        <w:rPr>
          <w:rStyle w:val="Strong"/>
          <w:rFonts w:cs="Arial"/>
        </w:rPr>
        <w:t>Abstract</w:t>
      </w:r>
      <w:bookmarkEnd w:id="2"/>
    </w:p>
    <w:p w14:paraId="4F558CAE" w14:textId="77777777" w:rsidR="008A4C27" w:rsidRPr="008A4C27" w:rsidRDefault="008A4C27" w:rsidP="008A4C27"/>
    <w:p w14:paraId="046018D6" w14:textId="0D663FA0" w:rsidR="00051187" w:rsidRPr="00436CE2" w:rsidRDefault="003F6555" w:rsidP="0022603D">
      <w:pPr>
        <w:rPr>
          <w:rFonts w:cs="Arial"/>
          <w:sz w:val="28"/>
          <w:szCs w:val="28"/>
        </w:rPr>
      </w:pPr>
      <w:r w:rsidRPr="00436CE2">
        <w:rPr>
          <w:rFonts w:cs="Arial"/>
          <w:sz w:val="28"/>
          <w:szCs w:val="28"/>
        </w:rPr>
        <w:t xml:space="preserve">The Sole intention of the Report is to provide a comprehensive guide on the installation </w:t>
      </w:r>
      <w:r w:rsidR="00517865" w:rsidRPr="00436CE2">
        <w:rPr>
          <w:rFonts w:cs="Arial"/>
          <w:sz w:val="28"/>
          <w:szCs w:val="28"/>
        </w:rPr>
        <w:t>of the Caster 3 Process Bay W</w:t>
      </w:r>
      <w:r w:rsidRPr="00436CE2">
        <w:rPr>
          <w:rFonts w:cs="Arial"/>
          <w:sz w:val="28"/>
          <w:szCs w:val="28"/>
        </w:rPr>
        <w:t>ater test stand</w:t>
      </w:r>
      <w:r w:rsidR="00517865" w:rsidRPr="00436CE2">
        <w:rPr>
          <w:rFonts w:cs="Arial"/>
          <w:sz w:val="28"/>
          <w:szCs w:val="28"/>
        </w:rPr>
        <w:t>. The main purpose of the design</w:t>
      </w:r>
      <w:r w:rsidRPr="00436CE2">
        <w:rPr>
          <w:rFonts w:cs="Arial"/>
          <w:sz w:val="28"/>
          <w:szCs w:val="28"/>
        </w:rPr>
        <w:t xml:space="preserve"> is to do</w:t>
      </w:r>
      <w:r w:rsidR="00517865" w:rsidRPr="00436CE2">
        <w:rPr>
          <w:rFonts w:cs="Arial"/>
          <w:sz w:val="28"/>
          <w:szCs w:val="28"/>
        </w:rPr>
        <w:t xml:space="preserve"> accurate</w:t>
      </w:r>
      <w:r w:rsidRPr="00436CE2">
        <w:rPr>
          <w:rFonts w:cs="Arial"/>
          <w:sz w:val="28"/>
          <w:szCs w:val="28"/>
        </w:rPr>
        <w:t xml:space="preserve"> pressure and Flow test of mould as required</w:t>
      </w:r>
      <w:r w:rsidR="00517865" w:rsidRPr="00436CE2">
        <w:rPr>
          <w:rFonts w:cs="Arial"/>
          <w:sz w:val="28"/>
          <w:szCs w:val="28"/>
        </w:rPr>
        <w:t xml:space="preserve"> by the original scope of design</w:t>
      </w:r>
      <w:r w:rsidRPr="00436CE2">
        <w:rPr>
          <w:rFonts w:cs="Arial"/>
          <w:sz w:val="28"/>
          <w:szCs w:val="28"/>
        </w:rPr>
        <w:t>.</w:t>
      </w:r>
      <w:r w:rsidR="00517865" w:rsidRPr="00436CE2">
        <w:rPr>
          <w:rFonts w:cs="Arial"/>
          <w:sz w:val="28"/>
          <w:szCs w:val="28"/>
        </w:rPr>
        <w:t xml:space="preserve"> The Mould is design to Deliver Constant cooling flow to an original scope which was design on original design. The</w:t>
      </w:r>
      <w:r w:rsidR="002C2A21" w:rsidRPr="00436CE2">
        <w:rPr>
          <w:rFonts w:cs="Arial"/>
          <w:sz w:val="28"/>
          <w:szCs w:val="28"/>
        </w:rPr>
        <w:t xml:space="preserve"> Mould Consist of Copper Plates </w:t>
      </w:r>
      <w:r w:rsidR="00304E74" w:rsidRPr="00436CE2">
        <w:rPr>
          <w:rFonts w:cs="Arial"/>
          <w:sz w:val="28"/>
          <w:szCs w:val="28"/>
        </w:rPr>
        <w:t xml:space="preserve">which are water cooled these </w:t>
      </w:r>
      <w:proofErr w:type="gramStart"/>
      <w:r w:rsidR="00304E74" w:rsidRPr="00436CE2">
        <w:rPr>
          <w:rFonts w:cs="Arial"/>
          <w:sz w:val="28"/>
          <w:szCs w:val="28"/>
        </w:rPr>
        <w:t>have to</w:t>
      </w:r>
      <w:proofErr w:type="gramEnd"/>
      <w:r w:rsidR="00304E74" w:rsidRPr="00436CE2">
        <w:rPr>
          <w:rFonts w:cs="Arial"/>
          <w:sz w:val="28"/>
          <w:szCs w:val="28"/>
        </w:rPr>
        <w:t xml:space="preserve"> be cooled to a desired Flow rate to help solidify the Steel To form a slab. If the mould has </w:t>
      </w:r>
      <w:r w:rsidR="00204E14" w:rsidRPr="00436CE2">
        <w:rPr>
          <w:rFonts w:cs="Arial"/>
          <w:sz w:val="28"/>
          <w:szCs w:val="28"/>
        </w:rPr>
        <w:t>too</w:t>
      </w:r>
      <w:r w:rsidR="00304E74" w:rsidRPr="00436CE2">
        <w:rPr>
          <w:rFonts w:cs="Arial"/>
          <w:sz w:val="28"/>
          <w:szCs w:val="28"/>
        </w:rPr>
        <w:t xml:space="preserve"> much Flow this can cause shrinkage to occur.</w:t>
      </w:r>
    </w:p>
    <w:p w14:paraId="238D6C70" w14:textId="5A3D7FE3" w:rsidR="003F6555" w:rsidRPr="00436CE2" w:rsidRDefault="003F6555" w:rsidP="0022603D">
      <w:pPr>
        <w:rPr>
          <w:rFonts w:cs="Arial"/>
          <w:sz w:val="28"/>
          <w:szCs w:val="28"/>
        </w:rPr>
      </w:pPr>
      <w:r w:rsidRPr="00436CE2">
        <w:rPr>
          <w:rFonts w:cs="Arial"/>
          <w:sz w:val="28"/>
          <w:szCs w:val="28"/>
        </w:rPr>
        <w:t xml:space="preserve">Mould water test stand consisting of pumps, valves and associated instrumentation for flow and pressure testing of mould. The system is designed for flow testing of either complete test stand or any </w:t>
      </w:r>
      <w:proofErr w:type="gramStart"/>
      <w:r w:rsidRPr="00436CE2">
        <w:rPr>
          <w:rFonts w:cs="Arial"/>
          <w:sz w:val="28"/>
          <w:szCs w:val="28"/>
        </w:rPr>
        <w:t>particular face</w:t>
      </w:r>
      <w:proofErr w:type="gramEnd"/>
      <w:r w:rsidRPr="00436CE2">
        <w:rPr>
          <w:rFonts w:cs="Arial"/>
          <w:sz w:val="28"/>
          <w:szCs w:val="28"/>
        </w:rPr>
        <w:t xml:space="preserve"> of the mould.  Pressure testing</w:t>
      </w:r>
      <w:r w:rsidRPr="00436CE2">
        <w:rPr>
          <w:rFonts w:cs="Arial"/>
          <w:strike/>
          <w:sz w:val="28"/>
          <w:szCs w:val="28"/>
        </w:rPr>
        <w:t xml:space="preserve"> </w:t>
      </w:r>
      <w:proofErr w:type="gramStart"/>
      <w:r w:rsidRPr="00436CE2">
        <w:rPr>
          <w:rFonts w:cs="Arial"/>
          <w:sz w:val="28"/>
          <w:szCs w:val="28"/>
        </w:rPr>
        <w:t>is envisaged</w:t>
      </w:r>
      <w:proofErr w:type="gramEnd"/>
      <w:r w:rsidRPr="00436CE2">
        <w:rPr>
          <w:rFonts w:cs="Arial"/>
          <w:sz w:val="28"/>
          <w:szCs w:val="28"/>
        </w:rPr>
        <w:t xml:space="preserve"> to identify any leakages in the mould.</w:t>
      </w:r>
    </w:p>
    <w:p w14:paraId="0B4206B8" w14:textId="309037EF" w:rsidR="00CC3A99" w:rsidRPr="00436CE2" w:rsidRDefault="00CC3A99" w:rsidP="0022603D">
      <w:pPr>
        <w:rPr>
          <w:rStyle w:val="Strong"/>
          <w:rFonts w:cs="Arial"/>
          <w:sz w:val="28"/>
          <w:szCs w:val="28"/>
        </w:rPr>
      </w:pPr>
    </w:p>
    <w:p w14:paraId="27BE9EFF" w14:textId="77777777" w:rsidR="00CC3A99" w:rsidRPr="00436CE2" w:rsidRDefault="00CC3A99" w:rsidP="0022603D">
      <w:pPr>
        <w:rPr>
          <w:rStyle w:val="Strong"/>
          <w:rFonts w:cs="Arial"/>
          <w:sz w:val="28"/>
          <w:szCs w:val="28"/>
        </w:rPr>
      </w:pPr>
      <w:r w:rsidRPr="00436CE2">
        <w:rPr>
          <w:rStyle w:val="Strong"/>
          <w:rFonts w:cs="Arial"/>
          <w:sz w:val="28"/>
          <w:szCs w:val="28"/>
        </w:rPr>
        <w:br w:type="page"/>
      </w:r>
    </w:p>
    <w:p w14:paraId="395297A4" w14:textId="50F9A5BC" w:rsidR="003F6555" w:rsidRPr="008A4C27" w:rsidRDefault="00424078" w:rsidP="008A4C27">
      <w:pPr>
        <w:pStyle w:val="Heading1"/>
        <w:rPr>
          <w:rStyle w:val="Strong"/>
          <w:rFonts w:cs="Arial"/>
        </w:rPr>
      </w:pPr>
      <w:bookmarkStart w:id="3" w:name="_Toc164854599"/>
      <w:r w:rsidRPr="008A4C27">
        <w:rPr>
          <w:rStyle w:val="Strong"/>
          <w:rFonts w:cs="Arial"/>
        </w:rPr>
        <w:lastRenderedPageBreak/>
        <w:t>Introduction</w:t>
      </w:r>
      <w:bookmarkEnd w:id="3"/>
    </w:p>
    <w:p w14:paraId="54A5D79B" w14:textId="04382BBC" w:rsidR="00E20699" w:rsidRPr="00436CE2" w:rsidRDefault="00E20699" w:rsidP="0022603D">
      <w:pPr>
        <w:rPr>
          <w:rFonts w:cs="Arial"/>
          <w:sz w:val="28"/>
          <w:szCs w:val="28"/>
        </w:rPr>
      </w:pPr>
    </w:p>
    <w:p w14:paraId="496072F7" w14:textId="0E94B078" w:rsidR="00B07718" w:rsidRDefault="007E47F2" w:rsidP="0022603D">
      <w:pPr>
        <w:rPr>
          <w:rFonts w:cs="Arial"/>
          <w:sz w:val="28"/>
          <w:szCs w:val="28"/>
        </w:rPr>
      </w:pPr>
      <w:r>
        <w:rPr>
          <w:noProof/>
        </w:rPr>
        <mc:AlternateContent>
          <mc:Choice Requires="wps">
            <w:drawing>
              <wp:anchor distT="0" distB="0" distL="114300" distR="114300" simplePos="0" relativeHeight="251673600" behindDoc="1" locked="0" layoutInCell="1" allowOverlap="1" wp14:anchorId="794297E0" wp14:editId="4789C298">
                <wp:simplePos x="0" y="0"/>
                <wp:positionH relativeFrom="column">
                  <wp:posOffset>-120015</wp:posOffset>
                </wp:positionH>
                <wp:positionV relativeFrom="paragraph">
                  <wp:posOffset>4709795</wp:posOffset>
                </wp:positionV>
                <wp:extent cx="5822950" cy="635"/>
                <wp:effectExtent l="0" t="0" r="0" b="0"/>
                <wp:wrapTight wrapText="bothSides">
                  <wp:wrapPolygon edited="0">
                    <wp:start x="0" y="0"/>
                    <wp:lineTo x="0" y="21600"/>
                    <wp:lineTo x="21600" y="21600"/>
                    <wp:lineTo x="21600" y="0"/>
                  </wp:wrapPolygon>
                </wp:wrapTight>
                <wp:docPr id="514132" name="Text Box 514132"/>
                <wp:cNvGraphicFramePr/>
                <a:graphic xmlns:a="http://schemas.openxmlformats.org/drawingml/2006/main">
                  <a:graphicData uri="http://schemas.microsoft.com/office/word/2010/wordprocessingShape">
                    <wps:wsp>
                      <wps:cNvSpPr txBox="1"/>
                      <wps:spPr>
                        <a:xfrm>
                          <a:off x="0" y="0"/>
                          <a:ext cx="5822950" cy="635"/>
                        </a:xfrm>
                        <a:prstGeom prst="rect">
                          <a:avLst/>
                        </a:prstGeom>
                        <a:solidFill>
                          <a:prstClr val="white"/>
                        </a:solidFill>
                        <a:ln>
                          <a:noFill/>
                        </a:ln>
                      </wps:spPr>
                      <wps:txbx>
                        <w:txbxContent>
                          <w:p w14:paraId="7DDFD253" w14:textId="1ADD0500" w:rsidR="007E47F2" w:rsidRPr="00465EEA" w:rsidRDefault="007E47F2" w:rsidP="007E47F2">
                            <w:pPr>
                              <w:pStyle w:val="Caption"/>
                              <w:rPr>
                                <w:rFonts w:cs="Arial"/>
                                <w:b/>
                                <w:bCs/>
                                <w:noProof/>
                                <w:sz w:val="28"/>
                                <w:szCs w:val="28"/>
                              </w:rPr>
                            </w:pPr>
                            <w:bookmarkStart w:id="4" w:name="_Toc164854374"/>
                            <w:r>
                              <w:t xml:space="preserve">Figure </w:t>
                            </w:r>
                            <w:fldSimple w:instr=" SEQ Figure \* ARABIC ">
                              <w:r w:rsidR="004527CB">
                                <w:rPr>
                                  <w:noProof/>
                                </w:rPr>
                                <w:t>1</w:t>
                              </w:r>
                            </w:fldSimple>
                            <w:r>
                              <w:t xml:space="preserve"> Tata Steel </w:t>
                            </w:r>
                            <w:r w:rsidR="000C3F8C">
                              <w:t>Port</w:t>
                            </w:r>
                            <w:r>
                              <w:t xml:space="preserve"> Talbot</w:t>
                            </w:r>
                            <w:sdt>
                              <w:sdtPr>
                                <w:id w:val="-2090540799"/>
                                <w:citation/>
                              </w:sdtPr>
                              <w:sdtEndPr/>
                              <w:sdtContent>
                                <w:r>
                                  <w:fldChar w:fldCharType="begin"/>
                                </w:r>
                                <w:r>
                                  <w:instrText xml:space="preserve"> CITATION Aer1 \l 2057 </w:instrText>
                                </w:r>
                                <w:r>
                                  <w:fldChar w:fldCharType="separate"/>
                                </w:r>
                                <w:r w:rsidR="00C56E02">
                                  <w:rPr>
                                    <w:noProof/>
                                  </w:rPr>
                                  <w:t xml:space="preserve"> </w:t>
                                </w:r>
                                <w:r w:rsidR="00C56E02" w:rsidRPr="00C56E02">
                                  <w:rPr>
                                    <w:noProof/>
                                  </w:rPr>
                                  <w:t>[41]</w:t>
                                </w:r>
                                <w:r>
                                  <w:fldChar w:fldCharType="end"/>
                                </w:r>
                              </w:sdtContent>
                            </w:sdt>
                            <w:bookmarkEnd w:id="4"/>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type w14:anchorId="794297E0" id="_x0000_t202" coordsize="21600,21600" o:spt="202" path="m,l,21600r21600,l21600,xe">
                <v:stroke joinstyle="miter"/>
                <v:path gradientshapeok="t" o:connecttype="rect"/>
              </v:shapetype>
              <v:shape id="Text Box 514132" o:spid="_x0000_s1031" type="#_x0000_t202" style="position:absolute;margin-left:-9.45pt;margin-top:370.85pt;width:458.5pt;height:.05pt;z-index:-25164288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" stroked="f">
                <v:textbox style="mso-fit-shape-to-text:t" inset="0,0,0,0">
                  <w:txbxContent>
                    <w:p w14:paraId="7DDFD253" w14:textId="1ADD0500" w:rsidR="007E47F2" w:rsidRPr="00465EEA" w:rsidRDefault="007E47F2" w:rsidP="007E47F2">
                      <w:pPr>
                        <w:pStyle w:val="Caption"/>
                        <w:rPr>
                          <w:rFonts w:cs="Arial"/>
                          <w:b/>
                          <w:bCs/>
                          <w:noProof/>
                          <w:sz w:val="28"/>
                          <w:szCs w:val="28"/>
                        </w:rPr>
                      </w:pPr>
                      <w:bookmarkStart w:id="5" w:name="_Toc164854374"/>
                      <w:r>
                        <w:t xml:space="preserve">Figure </w:t>
                      </w:r>
                      <w:fldSimple w:instr=" SEQ Figure \* ARABIC ">
                        <w:r w:rsidR="004527CB">
                          <w:rPr>
                            <w:noProof/>
                          </w:rPr>
                          <w:t>1</w:t>
                        </w:r>
                      </w:fldSimple>
                      <w:r>
                        <w:t xml:space="preserve"> Tata Steel </w:t>
                      </w:r>
                      <w:r w:rsidR="000C3F8C">
                        <w:t>Port</w:t>
                      </w:r>
                      <w:r>
                        <w:t xml:space="preserve"> Talbot</w:t>
                      </w:r>
                      <w:sdt>
                        <w:sdtPr>
                          <w:id w:val="-2090540799"/>
                          <w:citation/>
                        </w:sdtPr>
                        <w:sdtEndPr/>
                        <w:sdtContent>
                          <w:r>
                            <w:fldChar w:fldCharType="begin"/>
                          </w:r>
                          <w:r>
                            <w:instrText xml:space="preserve"> CITATION Aer1 \l 2057 </w:instrText>
                          </w:r>
                          <w:r>
                            <w:fldChar w:fldCharType="separate"/>
                          </w:r>
                          <w:r w:rsidR="00C56E02">
                            <w:rPr>
                              <w:noProof/>
                            </w:rPr>
                            <w:t xml:space="preserve"> </w:t>
                          </w:r>
                          <w:r w:rsidR="00C56E02" w:rsidRPr="00C56E02">
                            <w:rPr>
                              <w:noProof/>
                            </w:rPr>
                            <w:t>[41]</w:t>
                          </w:r>
                          <w:r>
                            <w:fldChar w:fldCharType="end"/>
                          </w:r>
                        </w:sdtContent>
                      </w:sdt>
                      <w:bookmarkEnd w:id="5"/>
                    </w:p>
                  </w:txbxContent>
                </v:textbox>
                <w10:wrap type="tight"/>
              </v:shape>
            </w:pict>
          </mc:Fallback>
        </mc:AlternateContent>
      </w:r>
      <w:r w:rsidR="00B07718" w:rsidRPr="00436CE2">
        <w:rPr>
          <w:rStyle w:val="Strong"/>
          <w:rFonts w:cs="Arial"/>
          <w:noProof/>
          <w:sz w:val="28"/>
          <w:szCs w:val="28"/>
        </w:rPr>
        <w:drawing>
          <wp:anchor distT="0" distB="0" distL="114300" distR="114300" simplePos="0" relativeHeight="251547648" behindDoc="1" locked="0" layoutInCell="1" allowOverlap="1" wp14:anchorId="716D4CB5" wp14:editId="1FC143CA">
            <wp:simplePos x="0" y="0"/>
            <wp:positionH relativeFrom="column">
              <wp:posOffset>-120015</wp:posOffset>
            </wp:positionH>
            <wp:positionV relativeFrom="paragraph">
              <wp:posOffset>499110</wp:posOffset>
            </wp:positionV>
            <wp:extent cx="5822950" cy="4153535"/>
            <wp:effectExtent l="95250" t="95250" r="101600" b="94615"/>
            <wp:wrapTight wrapText="bothSides">
              <wp:wrapPolygon edited="0">
                <wp:start x="-353" y="-495"/>
                <wp:lineTo x="-353" y="21993"/>
                <wp:lineTo x="21906" y="21993"/>
                <wp:lineTo x="21906" y="-495"/>
                <wp:lineTo x="-353" y="-495"/>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4">
                      <a:extLst>
                        <a:ext uri="{28A0092B-C50C-407E-A947-70E740481C1C}">
                          <a14:useLocalDpi xmlns:a14="http://schemas.microsoft.com/office/drawing/2010/main" val="0"/>
                        </a:ext>
                      </a:extLst>
                    </a:blip>
                    <a:srcRect/>
                    <a:stretch>
                      <a:fillRect/>
                    </a:stretch>
                  </pic:blipFill>
                  <pic:spPr bwMode="auto">
                    <a:xfrm>
                      <a:off x="0" y="0"/>
                      <a:ext cx="5822950" cy="4153535"/>
                    </a:xfrm>
                    <a:prstGeom prst="rect">
                      <a:avLst/>
                    </a:prstGeom>
                    <a:ln w="88900" cap="sq" cmpd="thickThin">
                      <a:solidFill>
                        <a:srgbClr val="000000"/>
                      </a:solidFill>
                      <a:prstDash val="solid"/>
                      <a:miter lim="800000"/>
                    </a:ln>
                    <a:effectLst>
                      <a:innerShdw blurRad="76200">
                        <a:srgbClr val="000000"/>
                      </a:innerShdw>
                    </a:effectLst>
                  </pic:spPr>
                </pic:pic>
              </a:graphicData>
            </a:graphic>
            <wp14:sizeRelH relativeFrom="margin">
              <wp14:pctWidth>0</wp14:pctWidth>
            </wp14:sizeRelH>
            <wp14:sizeRelV relativeFrom="margin">
              <wp14:pctHeight>0</wp14:pctHeight>
            </wp14:sizeRelV>
          </wp:anchor>
        </w:drawing>
      </w:r>
    </w:p>
    <w:p w14:paraId="3D711D6B" w14:textId="77777777" w:rsidR="004F51B8" w:rsidRDefault="004F51B8" w:rsidP="0022603D">
      <w:pPr>
        <w:rPr>
          <w:rFonts w:cs="Arial"/>
          <w:sz w:val="28"/>
          <w:szCs w:val="28"/>
        </w:rPr>
      </w:pPr>
    </w:p>
    <w:p w14:paraId="2203A62C" w14:textId="5730BD73" w:rsidR="004A28DE" w:rsidRPr="00436CE2" w:rsidRDefault="004A28DE" w:rsidP="0022603D">
      <w:pPr>
        <w:rPr>
          <w:rFonts w:cs="Arial"/>
          <w:sz w:val="28"/>
          <w:szCs w:val="28"/>
        </w:rPr>
      </w:pPr>
      <w:r w:rsidRPr="00436CE2">
        <w:rPr>
          <w:rFonts w:cs="Arial"/>
          <w:sz w:val="28"/>
          <w:szCs w:val="28"/>
        </w:rPr>
        <w:t xml:space="preserve">Port Talbot Steel Works and its 3600 employees produce some 4.7 million tonnes of steel per annum, where about </w:t>
      </w:r>
      <w:proofErr w:type="gramStart"/>
      <w:r w:rsidRPr="00436CE2">
        <w:rPr>
          <w:rFonts w:cs="Arial"/>
          <w:sz w:val="28"/>
          <w:szCs w:val="28"/>
        </w:rPr>
        <w:t>3</w:t>
      </w:r>
      <w:proofErr w:type="gramEnd"/>
      <w:r w:rsidRPr="00436CE2">
        <w:rPr>
          <w:rFonts w:cs="Arial"/>
          <w:sz w:val="28"/>
          <w:szCs w:val="28"/>
        </w:rPr>
        <w:t xml:space="preserve"> million of it is rolled on site and the rest sent to Llanwern. The steel </w:t>
      </w:r>
      <w:proofErr w:type="gramStart"/>
      <w:r w:rsidRPr="00436CE2">
        <w:rPr>
          <w:rFonts w:cs="Arial"/>
          <w:sz w:val="28"/>
          <w:szCs w:val="28"/>
        </w:rPr>
        <w:t xml:space="preserve">is </w:t>
      </w:r>
      <w:r w:rsidR="007206B4" w:rsidRPr="00436CE2">
        <w:rPr>
          <w:rFonts w:cs="Arial"/>
          <w:sz w:val="28"/>
          <w:szCs w:val="28"/>
        </w:rPr>
        <w:t>produced</w:t>
      </w:r>
      <w:proofErr w:type="gramEnd"/>
      <w:r w:rsidR="007206B4" w:rsidRPr="00436CE2">
        <w:rPr>
          <w:rFonts w:cs="Arial"/>
          <w:sz w:val="28"/>
          <w:szCs w:val="28"/>
        </w:rPr>
        <w:t>,</w:t>
      </w:r>
      <w:r w:rsidRPr="00436CE2">
        <w:rPr>
          <w:rFonts w:cs="Arial"/>
          <w:sz w:val="28"/>
          <w:szCs w:val="28"/>
        </w:rPr>
        <w:t xml:space="preserve"> and coat finished on site and then delivered either direct to the customer or to other TATA sites where further production processes are implemented prior to customer issue. </w:t>
      </w:r>
    </w:p>
    <w:p w14:paraId="010AB6B0" w14:textId="77777777" w:rsidR="004A28DE" w:rsidRDefault="004A28DE" w:rsidP="0022603D">
      <w:pPr>
        <w:rPr>
          <w:rFonts w:cs="Arial"/>
          <w:sz w:val="28"/>
          <w:szCs w:val="28"/>
        </w:rPr>
      </w:pPr>
      <w:r w:rsidRPr="00436CE2">
        <w:rPr>
          <w:rFonts w:cs="Arial"/>
          <w:sz w:val="28"/>
          <w:szCs w:val="28"/>
        </w:rPr>
        <w:t xml:space="preserve">The site is divided up into several departments and plant areas that </w:t>
      </w:r>
      <w:proofErr w:type="gramStart"/>
      <w:r w:rsidRPr="00436CE2">
        <w:rPr>
          <w:rFonts w:cs="Arial"/>
          <w:sz w:val="28"/>
          <w:szCs w:val="28"/>
        </w:rPr>
        <w:t>carry out</w:t>
      </w:r>
      <w:proofErr w:type="gramEnd"/>
      <w:r w:rsidRPr="00436CE2">
        <w:rPr>
          <w:rFonts w:cs="Arial"/>
          <w:sz w:val="28"/>
          <w:szCs w:val="28"/>
        </w:rPr>
        <w:t xml:space="preserve"> specialised processes that collectively produce strip steel. My project will be based at the Casting Department.</w:t>
      </w:r>
    </w:p>
    <w:p w14:paraId="20AD3F54" w14:textId="77777777" w:rsidR="004F51B8" w:rsidRDefault="004F51B8" w:rsidP="0022603D">
      <w:pPr>
        <w:rPr>
          <w:rFonts w:cs="Arial"/>
          <w:sz w:val="28"/>
          <w:szCs w:val="28"/>
        </w:rPr>
      </w:pPr>
    </w:p>
    <w:p w14:paraId="4534D8C6" w14:textId="77777777" w:rsidR="004F51B8" w:rsidRDefault="004F51B8" w:rsidP="0022603D">
      <w:pPr>
        <w:rPr>
          <w:rFonts w:cs="Arial"/>
          <w:sz w:val="28"/>
          <w:szCs w:val="28"/>
        </w:rPr>
      </w:pPr>
    </w:p>
    <w:p w14:paraId="498A14AC" w14:textId="77777777" w:rsidR="004F51B8" w:rsidRPr="00436CE2" w:rsidRDefault="004F51B8" w:rsidP="0022603D">
      <w:pPr>
        <w:rPr>
          <w:rFonts w:cs="Arial"/>
          <w:sz w:val="28"/>
          <w:szCs w:val="28"/>
        </w:rPr>
      </w:pPr>
    </w:p>
    <w:p w14:paraId="73ABBCAC" w14:textId="77777777" w:rsidR="008C6810" w:rsidRPr="00436CE2" w:rsidRDefault="008C6810" w:rsidP="00436CE2">
      <w:pPr>
        <w:numPr>
          <w:ilvl w:val="0"/>
          <w:numId w:val="2"/>
        </w:numPr>
        <w:spacing w:before="30" w:after="200" w:line="360" w:lineRule="auto"/>
        <w:ind w:left="426"/>
        <w:rPr>
          <w:rFonts w:cs="Arial"/>
          <w:sz w:val="28"/>
          <w:szCs w:val="28"/>
        </w:rPr>
      </w:pPr>
      <w:r w:rsidRPr="00436CE2">
        <w:rPr>
          <w:rFonts w:cs="Arial"/>
          <w:sz w:val="28"/>
          <w:szCs w:val="28"/>
        </w:rPr>
        <w:t>Raw Materials</w:t>
      </w:r>
    </w:p>
    <w:p w14:paraId="2F6DC39F" w14:textId="275F57AD" w:rsidR="00436CE2" w:rsidRPr="00B07718" w:rsidRDefault="008C6810" w:rsidP="00B07718">
      <w:pPr>
        <w:numPr>
          <w:ilvl w:val="0"/>
          <w:numId w:val="3"/>
        </w:numPr>
        <w:spacing w:before="30" w:after="200" w:line="360" w:lineRule="auto"/>
        <w:ind w:left="426"/>
        <w:rPr>
          <w:rFonts w:cs="Arial"/>
          <w:sz w:val="28"/>
          <w:szCs w:val="28"/>
        </w:rPr>
      </w:pPr>
      <w:r w:rsidRPr="00436CE2">
        <w:rPr>
          <w:rFonts w:cs="Arial"/>
          <w:sz w:val="28"/>
          <w:szCs w:val="28"/>
        </w:rPr>
        <w:t>The Coke Ovens and Sinter Plant make up the Raw Material sector</w:t>
      </w:r>
      <w:proofErr w:type="gramStart"/>
      <w:r w:rsidRPr="00436CE2">
        <w:rPr>
          <w:rFonts w:cs="Arial"/>
          <w:sz w:val="28"/>
          <w:szCs w:val="28"/>
        </w:rPr>
        <w:t xml:space="preserve">.  </w:t>
      </w:r>
      <w:proofErr w:type="gramEnd"/>
      <w:r w:rsidRPr="00436CE2">
        <w:rPr>
          <w:rFonts w:cs="Arial"/>
          <w:sz w:val="28"/>
          <w:szCs w:val="28"/>
        </w:rPr>
        <w:t xml:space="preserve">Coal and Coke </w:t>
      </w:r>
      <w:r w:rsidR="007206B4" w:rsidRPr="00436CE2">
        <w:rPr>
          <w:rFonts w:cs="Arial"/>
          <w:sz w:val="28"/>
          <w:szCs w:val="28"/>
        </w:rPr>
        <w:t>are</w:t>
      </w:r>
      <w:r w:rsidRPr="00436CE2">
        <w:rPr>
          <w:rFonts w:cs="Arial"/>
          <w:sz w:val="28"/>
          <w:szCs w:val="28"/>
        </w:rPr>
        <w:t xml:space="preserve"> brought in via the Harbour or other modes of transport and sent to the Coke Ovens where it is carbonised for 18 hours</w:t>
      </w:r>
      <w:proofErr w:type="gramStart"/>
      <w:r w:rsidRPr="00436CE2">
        <w:rPr>
          <w:rFonts w:cs="Arial"/>
          <w:sz w:val="28"/>
          <w:szCs w:val="28"/>
        </w:rPr>
        <w:t xml:space="preserve">.  </w:t>
      </w:r>
      <w:proofErr w:type="gramEnd"/>
      <w:r w:rsidRPr="00436CE2">
        <w:rPr>
          <w:rFonts w:cs="Arial"/>
          <w:sz w:val="28"/>
          <w:szCs w:val="28"/>
        </w:rPr>
        <w:t xml:space="preserve">Iron Ore and Limestone </w:t>
      </w:r>
      <w:proofErr w:type="gramStart"/>
      <w:r w:rsidRPr="00436CE2">
        <w:rPr>
          <w:rFonts w:cs="Arial"/>
          <w:sz w:val="28"/>
          <w:szCs w:val="28"/>
        </w:rPr>
        <w:t>is sent</w:t>
      </w:r>
      <w:proofErr w:type="gramEnd"/>
      <w:r w:rsidRPr="00436CE2">
        <w:rPr>
          <w:rFonts w:cs="Arial"/>
          <w:sz w:val="28"/>
          <w:szCs w:val="28"/>
        </w:rPr>
        <w:t xml:space="preserve"> to the Sinter Plant where the raw materials are blended and heated.</w:t>
      </w:r>
    </w:p>
    <w:p w14:paraId="15A34562" w14:textId="77777777" w:rsidR="008C6810" w:rsidRPr="00436CE2" w:rsidRDefault="008C6810" w:rsidP="00436CE2">
      <w:pPr>
        <w:numPr>
          <w:ilvl w:val="0"/>
          <w:numId w:val="2"/>
        </w:numPr>
        <w:spacing w:before="30" w:after="200" w:line="360" w:lineRule="auto"/>
        <w:ind w:left="426"/>
        <w:rPr>
          <w:rFonts w:cs="Arial"/>
          <w:sz w:val="28"/>
          <w:szCs w:val="28"/>
        </w:rPr>
      </w:pPr>
      <w:r w:rsidRPr="00436CE2">
        <w:rPr>
          <w:rFonts w:cs="Arial"/>
          <w:sz w:val="28"/>
          <w:szCs w:val="28"/>
        </w:rPr>
        <w:t>Iron Making</w:t>
      </w:r>
    </w:p>
    <w:p w14:paraId="33A98E61" w14:textId="77777777" w:rsidR="008C6810" w:rsidRPr="00436CE2" w:rsidRDefault="008C6810" w:rsidP="00436CE2">
      <w:pPr>
        <w:numPr>
          <w:ilvl w:val="0"/>
          <w:numId w:val="3"/>
        </w:numPr>
        <w:spacing w:before="30" w:after="200" w:line="360" w:lineRule="auto"/>
        <w:ind w:left="426"/>
        <w:rPr>
          <w:rFonts w:cs="Arial"/>
          <w:sz w:val="28"/>
          <w:szCs w:val="28"/>
        </w:rPr>
      </w:pPr>
      <w:r w:rsidRPr="00436CE2">
        <w:rPr>
          <w:rFonts w:cs="Arial"/>
          <w:sz w:val="28"/>
          <w:szCs w:val="28"/>
        </w:rPr>
        <w:t xml:space="preserve">Coke and Sinter produced from raw materials is then sent to the Blast Furnace where they are heated </w:t>
      </w:r>
      <w:proofErr w:type="gramStart"/>
      <w:r w:rsidRPr="00436CE2">
        <w:rPr>
          <w:rFonts w:cs="Arial"/>
          <w:sz w:val="28"/>
          <w:szCs w:val="28"/>
        </w:rPr>
        <w:t>in order to</w:t>
      </w:r>
      <w:proofErr w:type="gramEnd"/>
      <w:r w:rsidRPr="00436CE2">
        <w:rPr>
          <w:rFonts w:cs="Arial"/>
          <w:sz w:val="28"/>
          <w:szCs w:val="28"/>
        </w:rPr>
        <w:t xml:space="preserve"> create molten iron.  This iron </w:t>
      </w:r>
      <w:proofErr w:type="gramStart"/>
      <w:r w:rsidRPr="00436CE2">
        <w:rPr>
          <w:rFonts w:cs="Arial"/>
          <w:sz w:val="28"/>
          <w:szCs w:val="28"/>
        </w:rPr>
        <w:t>is then tapped</w:t>
      </w:r>
      <w:proofErr w:type="gramEnd"/>
      <w:r w:rsidRPr="00436CE2">
        <w:rPr>
          <w:rFonts w:cs="Arial"/>
          <w:sz w:val="28"/>
          <w:szCs w:val="28"/>
        </w:rPr>
        <w:t xml:space="preserve"> from the furnace and poured into ‘Torpedoes’ to be sent to Steel Making.</w:t>
      </w:r>
    </w:p>
    <w:p w14:paraId="0AC7E78C" w14:textId="77777777" w:rsidR="008C6810" w:rsidRPr="00436CE2" w:rsidRDefault="008C6810" w:rsidP="00436CE2">
      <w:pPr>
        <w:numPr>
          <w:ilvl w:val="0"/>
          <w:numId w:val="2"/>
        </w:numPr>
        <w:spacing w:before="30" w:after="200" w:line="360" w:lineRule="auto"/>
        <w:ind w:left="426"/>
        <w:rPr>
          <w:rFonts w:cs="Arial"/>
          <w:sz w:val="28"/>
          <w:szCs w:val="28"/>
        </w:rPr>
      </w:pPr>
      <w:r w:rsidRPr="00436CE2">
        <w:rPr>
          <w:rFonts w:cs="Arial"/>
          <w:sz w:val="28"/>
          <w:szCs w:val="28"/>
        </w:rPr>
        <w:t>Steel Making</w:t>
      </w:r>
    </w:p>
    <w:p w14:paraId="5D4A1729" w14:textId="3A0EC397" w:rsidR="008C6810" w:rsidRPr="00436CE2" w:rsidRDefault="008C6810" w:rsidP="00436CE2">
      <w:pPr>
        <w:numPr>
          <w:ilvl w:val="0"/>
          <w:numId w:val="3"/>
        </w:numPr>
        <w:spacing w:before="30" w:after="200" w:line="360" w:lineRule="auto"/>
        <w:ind w:left="426"/>
        <w:rPr>
          <w:rFonts w:cs="Arial"/>
          <w:sz w:val="28"/>
          <w:szCs w:val="28"/>
        </w:rPr>
      </w:pPr>
      <w:r w:rsidRPr="00436CE2">
        <w:rPr>
          <w:rFonts w:cs="Arial"/>
          <w:sz w:val="28"/>
          <w:szCs w:val="28"/>
        </w:rPr>
        <w:t xml:space="preserve">Referred to as the Basic Oxygenated Steel Making (BOS) Plant, iron </w:t>
      </w:r>
      <w:proofErr w:type="gramStart"/>
      <w:r w:rsidRPr="00436CE2">
        <w:rPr>
          <w:rFonts w:cs="Arial"/>
          <w:sz w:val="28"/>
          <w:szCs w:val="28"/>
        </w:rPr>
        <w:t>is mixed</w:t>
      </w:r>
      <w:proofErr w:type="gramEnd"/>
      <w:r w:rsidRPr="00436CE2">
        <w:rPr>
          <w:rFonts w:cs="Arial"/>
          <w:sz w:val="28"/>
          <w:szCs w:val="28"/>
        </w:rPr>
        <w:t xml:space="preserve"> with oxygen and other materials to produce steel.</w:t>
      </w:r>
    </w:p>
    <w:p w14:paraId="7E67698A" w14:textId="77777777" w:rsidR="008C6810" w:rsidRPr="00436CE2" w:rsidRDefault="008C6810" w:rsidP="00436CE2">
      <w:pPr>
        <w:numPr>
          <w:ilvl w:val="0"/>
          <w:numId w:val="2"/>
        </w:numPr>
        <w:spacing w:before="30" w:after="200" w:line="360" w:lineRule="auto"/>
        <w:ind w:left="426"/>
        <w:rPr>
          <w:rFonts w:cs="Arial"/>
          <w:sz w:val="28"/>
          <w:szCs w:val="28"/>
        </w:rPr>
      </w:pPr>
      <w:r w:rsidRPr="00436CE2">
        <w:rPr>
          <w:rFonts w:cs="Arial"/>
          <w:sz w:val="28"/>
          <w:szCs w:val="28"/>
        </w:rPr>
        <w:t>Casting</w:t>
      </w:r>
    </w:p>
    <w:p w14:paraId="6048D7AE" w14:textId="18CBB9F3" w:rsidR="008C6810" w:rsidRPr="00436CE2" w:rsidRDefault="008C6810" w:rsidP="00436CE2">
      <w:pPr>
        <w:numPr>
          <w:ilvl w:val="0"/>
          <w:numId w:val="3"/>
        </w:numPr>
        <w:spacing w:before="30" w:after="200" w:line="360" w:lineRule="auto"/>
        <w:ind w:left="426"/>
        <w:rPr>
          <w:rFonts w:cs="Arial"/>
          <w:sz w:val="28"/>
          <w:szCs w:val="28"/>
        </w:rPr>
      </w:pPr>
      <w:r w:rsidRPr="00436CE2">
        <w:rPr>
          <w:rFonts w:cs="Arial"/>
          <w:sz w:val="28"/>
          <w:szCs w:val="28"/>
        </w:rPr>
        <w:t xml:space="preserve">Liquid steel is cooled slowly, </w:t>
      </w:r>
      <w:proofErr w:type="gramStart"/>
      <w:r w:rsidRPr="00436CE2">
        <w:rPr>
          <w:rFonts w:cs="Arial"/>
          <w:sz w:val="28"/>
          <w:szCs w:val="28"/>
        </w:rPr>
        <w:t>moulded</w:t>
      </w:r>
      <w:proofErr w:type="gramEnd"/>
      <w:r w:rsidRPr="00436CE2">
        <w:rPr>
          <w:rFonts w:cs="Arial"/>
          <w:sz w:val="28"/>
          <w:szCs w:val="28"/>
        </w:rPr>
        <w:t xml:space="preserve"> and cut to slabs.</w:t>
      </w:r>
    </w:p>
    <w:p w14:paraId="6587147C" w14:textId="7F6BEF9F" w:rsidR="008C6810" w:rsidRPr="00436CE2" w:rsidRDefault="008C6810" w:rsidP="00436CE2">
      <w:pPr>
        <w:numPr>
          <w:ilvl w:val="0"/>
          <w:numId w:val="2"/>
        </w:numPr>
        <w:spacing w:before="30" w:after="200" w:line="360" w:lineRule="auto"/>
        <w:ind w:left="426"/>
        <w:rPr>
          <w:rFonts w:cs="Arial"/>
          <w:sz w:val="28"/>
          <w:szCs w:val="28"/>
        </w:rPr>
      </w:pPr>
      <w:r w:rsidRPr="00436CE2">
        <w:rPr>
          <w:rFonts w:cs="Arial"/>
          <w:sz w:val="28"/>
          <w:szCs w:val="28"/>
        </w:rPr>
        <w:t>Hot Rolling</w:t>
      </w:r>
    </w:p>
    <w:p w14:paraId="0A29D6EE" w14:textId="50B11BCF" w:rsidR="008C6810" w:rsidRPr="00436CE2" w:rsidRDefault="008C6810" w:rsidP="00436CE2">
      <w:pPr>
        <w:numPr>
          <w:ilvl w:val="0"/>
          <w:numId w:val="3"/>
        </w:numPr>
        <w:spacing w:before="30" w:after="200" w:line="360" w:lineRule="auto"/>
        <w:ind w:left="426"/>
        <w:rPr>
          <w:rFonts w:cs="Arial"/>
          <w:sz w:val="28"/>
          <w:szCs w:val="28"/>
        </w:rPr>
      </w:pPr>
      <w:r w:rsidRPr="00436CE2">
        <w:rPr>
          <w:rFonts w:cs="Arial"/>
          <w:sz w:val="28"/>
          <w:szCs w:val="28"/>
        </w:rPr>
        <w:t xml:space="preserve">Now in slab form, the steel </w:t>
      </w:r>
      <w:proofErr w:type="gramStart"/>
      <w:r w:rsidRPr="00436CE2">
        <w:rPr>
          <w:rFonts w:cs="Arial"/>
          <w:sz w:val="28"/>
          <w:szCs w:val="28"/>
        </w:rPr>
        <w:t>is heated</w:t>
      </w:r>
      <w:proofErr w:type="gramEnd"/>
      <w:r w:rsidRPr="00436CE2">
        <w:rPr>
          <w:rFonts w:cs="Arial"/>
          <w:sz w:val="28"/>
          <w:szCs w:val="28"/>
        </w:rPr>
        <w:t xml:space="preserve"> to 1250</w:t>
      </w:r>
      <w:r w:rsidRPr="00436CE2">
        <w:rPr>
          <w:rFonts w:cs="Arial"/>
          <w:sz w:val="28"/>
          <w:szCs w:val="28"/>
          <w:vertAlign w:val="superscript"/>
        </w:rPr>
        <w:sym w:font="Symbol" w:char="F0B0"/>
      </w:r>
      <w:r w:rsidRPr="00436CE2">
        <w:rPr>
          <w:rFonts w:cs="Arial"/>
          <w:sz w:val="28"/>
          <w:szCs w:val="28"/>
        </w:rPr>
        <w:t>C and then rolled into strips of steel in coil form.</w:t>
      </w:r>
    </w:p>
    <w:p w14:paraId="022721EF" w14:textId="4CDD4BCF" w:rsidR="008C6810" w:rsidRPr="00436CE2" w:rsidRDefault="008C6810" w:rsidP="00436CE2">
      <w:pPr>
        <w:numPr>
          <w:ilvl w:val="0"/>
          <w:numId w:val="2"/>
        </w:numPr>
        <w:spacing w:before="30" w:after="200" w:line="360" w:lineRule="auto"/>
        <w:ind w:left="426"/>
        <w:rPr>
          <w:rFonts w:cs="Arial"/>
          <w:sz w:val="28"/>
          <w:szCs w:val="28"/>
        </w:rPr>
      </w:pPr>
      <w:r w:rsidRPr="00436CE2">
        <w:rPr>
          <w:rFonts w:cs="Arial"/>
          <w:sz w:val="28"/>
          <w:szCs w:val="28"/>
        </w:rPr>
        <w:t>Cold Rolling</w:t>
      </w:r>
    </w:p>
    <w:p w14:paraId="324D8D84" w14:textId="5BE26C33" w:rsidR="008C6810" w:rsidRPr="00436CE2" w:rsidRDefault="008C6810" w:rsidP="00436CE2">
      <w:pPr>
        <w:pStyle w:val="ListParagraph"/>
        <w:spacing w:line="360" w:lineRule="auto"/>
        <w:ind w:left="426"/>
        <w:rPr>
          <w:rFonts w:cs="Arial"/>
          <w:color w:val="auto"/>
          <w:sz w:val="28"/>
          <w:szCs w:val="28"/>
        </w:rPr>
      </w:pPr>
      <w:r w:rsidRPr="00436CE2">
        <w:rPr>
          <w:rFonts w:cs="Arial"/>
          <w:color w:val="auto"/>
          <w:sz w:val="28"/>
          <w:szCs w:val="28"/>
        </w:rPr>
        <w:t>The coiled steel is then pickled with hydrochloric acid to remove any scale, and then cold reduced to the required gauge</w:t>
      </w:r>
      <w:proofErr w:type="gramStart"/>
      <w:r w:rsidRPr="00436CE2">
        <w:rPr>
          <w:rFonts w:cs="Arial"/>
          <w:color w:val="auto"/>
          <w:sz w:val="28"/>
          <w:szCs w:val="28"/>
        </w:rPr>
        <w:t>.  Finally</w:t>
      </w:r>
      <w:proofErr w:type="gramEnd"/>
      <w:r w:rsidRPr="00436CE2">
        <w:rPr>
          <w:rFonts w:cs="Arial"/>
          <w:color w:val="auto"/>
          <w:sz w:val="28"/>
          <w:szCs w:val="28"/>
        </w:rPr>
        <w:t xml:space="preserve"> the steel </w:t>
      </w:r>
      <w:r w:rsidRPr="00436CE2">
        <w:rPr>
          <w:rFonts w:cs="Arial"/>
          <w:color w:val="auto"/>
          <w:sz w:val="28"/>
          <w:szCs w:val="28"/>
        </w:rPr>
        <w:lastRenderedPageBreak/>
        <w:t>is heated, annealed and temper rolled to final customer requirements.</w:t>
      </w:r>
    </w:p>
    <w:p w14:paraId="22701635" w14:textId="65E36681" w:rsidR="00436CE2" w:rsidRDefault="005152EE" w:rsidP="00E20699">
      <w:pPr>
        <w:rPr>
          <w:rFonts w:cs="Arial"/>
          <w:sz w:val="28"/>
          <w:szCs w:val="28"/>
        </w:rPr>
      </w:pPr>
      <w:r>
        <w:rPr>
          <w:noProof/>
        </w:rPr>
        <mc:AlternateContent>
          <mc:Choice Requires="wps">
            <w:drawing>
              <wp:anchor distT="0" distB="0" distL="114300" distR="114300" simplePos="0" relativeHeight="251674624" behindDoc="1" locked="0" layoutInCell="1" allowOverlap="1" wp14:anchorId="5FE04B9D" wp14:editId="0AFB295F">
                <wp:simplePos x="0" y="0"/>
                <wp:positionH relativeFrom="column">
                  <wp:posOffset>294005</wp:posOffset>
                </wp:positionH>
                <wp:positionV relativeFrom="paragraph">
                  <wp:posOffset>3969385</wp:posOffset>
                </wp:positionV>
                <wp:extent cx="5135245" cy="635"/>
                <wp:effectExtent l="0" t="0" r="0" b="0"/>
                <wp:wrapTight wrapText="bothSides">
                  <wp:wrapPolygon edited="0">
                    <wp:start x="0" y="0"/>
                    <wp:lineTo x="0" y="21600"/>
                    <wp:lineTo x="21600" y="21600"/>
                    <wp:lineTo x="21600" y="0"/>
                  </wp:wrapPolygon>
                </wp:wrapTight>
                <wp:docPr id="514133" name="Text Box 514133"/>
                <wp:cNvGraphicFramePr/>
                <a:graphic xmlns:a="http://schemas.openxmlformats.org/drawingml/2006/main">
                  <a:graphicData uri="http://schemas.microsoft.com/office/word/2010/wordprocessingShape">
                    <wps:wsp>
                      <wps:cNvSpPr txBox="1"/>
                      <wps:spPr>
                        <a:xfrm>
                          <a:off x="0" y="0"/>
                          <a:ext cx="5135245" cy="635"/>
                        </a:xfrm>
                        <a:prstGeom prst="rect">
                          <a:avLst/>
                        </a:prstGeom>
                        <a:solidFill>
                          <a:prstClr val="white"/>
                        </a:solidFill>
                        <a:ln>
                          <a:noFill/>
                        </a:ln>
                      </wps:spPr>
                      <wps:txbx>
                        <w:txbxContent>
                          <w:p w14:paraId="42A8E698" w14:textId="58083B0F" w:rsidR="005152EE" w:rsidRPr="003B56D8" w:rsidRDefault="005152EE" w:rsidP="005152EE">
                            <w:pPr>
                              <w:pStyle w:val="Caption"/>
                              <w:rPr>
                                <w:rFonts w:cs="Arial"/>
                                <w:noProof/>
                                <w:sz w:val="28"/>
                                <w:szCs w:val="28"/>
                              </w:rPr>
                            </w:pPr>
                            <w:bookmarkStart w:id="6" w:name="_Toc164854375"/>
                            <w:r>
                              <w:t xml:space="preserve">Figure </w:t>
                            </w:r>
                            <w:fldSimple w:instr=" SEQ Figure \* ARABIC ">
                              <w:r w:rsidR="004527CB">
                                <w:rPr>
                                  <w:noProof/>
                                </w:rPr>
                                <w:t>2</w:t>
                              </w:r>
                            </w:fldSimple>
                            <w:r>
                              <w:t xml:space="preserve"> Port Talbot Layout</w:t>
                            </w:r>
                            <w:bookmarkEnd w:id="6"/>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5FE04B9D" id="Text Box 514133" o:spid="_x0000_s1032" type="#_x0000_t202" style="position:absolute;margin-left:23.15pt;margin-top:312.55pt;width:404.35pt;height:.05pt;z-index:-25164185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" stroked="f">
                <v:textbox style="mso-fit-shape-to-text:t" inset="0,0,0,0">
                  <w:txbxContent>
                    <w:p w14:paraId="42A8E698" w14:textId="58083B0F" w:rsidR="005152EE" w:rsidRPr="003B56D8" w:rsidRDefault="005152EE" w:rsidP="005152EE">
                      <w:pPr>
                        <w:pStyle w:val="Caption"/>
                        <w:rPr>
                          <w:rFonts w:cs="Arial"/>
                          <w:noProof/>
                          <w:sz w:val="28"/>
                          <w:szCs w:val="28"/>
                        </w:rPr>
                      </w:pPr>
                      <w:bookmarkStart w:id="7" w:name="_Toc164854375"/>
                      <w:r>
                        <w:t xml:space="preserve">Figure </w:t>
                      </w:r>
                      <w:r w:rsidR="005E44FD">
                        <w:fldChar w:fldCharType="begin"/>
                      </w:r>
                      <w:r w:rsidR="005E44FD">
                        <w:instrText xml:space="preserve"> SEQ Figure \* ARABIC </w:instrText>
                      </w:r>
                      <w:r w:rsidR="005E44FD">
                        <w:fldChar w:fldCharType="separate"/>
                      </w:r>
                      <w:r w:rsidR="004527CB">
                        <w:rPr>
                          <w:noProof/>
                        </w:rPr>
                        <w:t>2</w:t>
                      </w:r>
                      <w:r w:rsidR="005E44FD">
                        <w:rPr>
                          <w:noProof/>
                        </w:rPr>
                        <w:fldChar w:fldCharType="end"/>
                      </w:r>
                      <w:r>
                        <w:t xml:space="preserve"> Port Talbot Layout</w:t>
                      </w:r>
                      <w:bookmarkEnd w:id="7"/>
                    </w:p>
                  </w:txbxContent>
                </v:textbox>
                <w10:wrap type="tight"/>
              </v:shape>
            </w:pict>
          </mc:Fallback>
        </mc:AlternateContent>
      </w:r>
      <w:r w:rsidR="00B07718" w:rsidRPr="00436CE2">
        <w:rPr>
          <w:rFonts w:cs="Arial"/>
          <w:noProof/>
          <w:sz w:val="28"/>
          <w:szCs w:val="28"/>
        </w:rPr>
        <w:drawing>
          <wp:anchor distT="0" distB="0" distL="114300" distR="114300" simplePos="0" relativeHeight="251548672" behindDoc="1" locked="0" layoutInCell="1" allowOverlap="1" wp14:anchorId="3C95ACB6" wp14:editId="54526716">
            <wp:simplePos x="0" y="0"/>
            <wp:positionH relativeFrom="margin">
              <wp:align>center</wp:align>
            </wp:positionH>
            <wp:positionV relativeFrom="paragraph">
              <wp:posOffset>148927</wp:posOffset>
            </wp:positionV>
            <wp:extent cx="5135245" cy="3763645"/>
            <wp:effectExtent l="95250" t="95250" r="103505" b="103505"/>
            <wp:wrapTight wrapText="bothSides">
              <wp:wrapPolygon edited="0">
                <wp:start x="-401" y="-547"/>
                <wp:lineTo x="-401" y="22085"/>
                <wp:lineTo x="21955" y="22085"/>
                <wp:lineTo x="21955" y="-547"/>
                <wp:lineTo x="-401" y="-547"/>
              </wp:wrapPolygon>
            </wp:wrapTight>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5">
                      <a:extLst>
                        <a:ext uri="{28A0092B-C50C-407E-A947-70E740481C1C}">
                          <a14:useLocalDpi xmlns:a14="http://schemas.microsoft.com/office/drawing/2010/main" val="0"/>
                        </a:ext>
                      </a:extLst>
                    </a:blip>
                    <a:srcRect l="18149" t="11064" r="16014" b="5817"/>
                    <a:stretch>
                      <a:fillRect/>
                    </a:stretch>
                  </pic:blipFill>
                  <pic:spPr bwMode="auto">
                    <a:xfrm>
                      <a:off x="0" y="0"/>
                      <a:ext cx="5135245" cy="3763645"/>
                    </a:xfrm>
                    <a:prstGeom prst="rect">
                      <a:avLst/>
                    </a:prstGeom>
                    <a:ln w="88900" cap="sq" cmpd="thickThin">
                      <a:solidFill>
                        <a:srgbClr val="000000"/>
                      </a:solidFill>
                      <a:prstDash val="solid"/>
                      <a:miter lim="800000"/>
                    </a:ln>
                    <a:effectLst>
                      <a:innerShdw blurRad="76200">
                        <a:srgbClr val="000000"/>
                      </a:innerShdw>
                    </a:effectLst>
                  </pic:spPr>
                </pic:pic>
              </a:graphicData>
            </a:graphic>
            <wp14:sizeRelH relativeFrom="page">
              <wp14:pctWidth>0</wp14:pctWidth>
            </wp14:sizeRelH>
            <wp14:sizeRelV relativeFrom="page">
              <wp14:pctHeight>0</wp14:pctHeight>
            </wp14:sizeRelV>
          </wp:anchor>
        </w:drawing>
      </w:r>
    </w:p>
    <w:p w14:paraId="3A1C851E" w14:textId="77777777" w:rsidR="00436CE2" w:rsidRDefault="00436CE2" w:rsidP="00E20699">
      <w:pPr>
        <w:rPr>
          <w:rFonts w:cs="Arial"/>
          <w:sz w:val="28"/>
          <w:szCs w:val="28"/>
        </w:rPr>
      </w:pPr>
    </w:p>
    <w:p w14:paraId="6D4F4700" w14:textId="46C1D4B7" w:rsidR="00436CE2" w:rsidRDefault="00436CE2" w:rsidP="00E20699">
      <w:pPr>
        <w:rPr>
          <w:rFonts w:cs="Arial"/>
          <w:sz w:val="28"/>
          <w:szCs w:val="28"/>
        </w:rPr>
      </w:pPr>
    </w:p>
    <w:p w14:paraId="30C7D804" w14:textId="77777777" w:rsidR="00436CE2" w:rsidRDefault="00436CE2" w:rsidP="00E20699">
      <w:pPr>
        <w:rPr>
          <w:rFonts w:cs="Arial"/>
          <w:sz w:val="28"/>
          <w:szCs w:val="28"/>
        </w:rPr>
      </w:pPr>
    </w:p>
    <w:p w14:paraId="745EE9C7" w14:textId="41C530C5" w:rsidR="00E20699" w:rsidRPr="00436CE2" w:rsidRDefault="00E20699" w:rsidP="00E20699">
      <w:pPr>
        <w:rPr>
          <w:rFonts w:cs="Arial"/>
          <w:sz w:val="28"/>
          <w:szCs w:val="28"/>
        </w:rPr>
      </w:pPr>
    </w:p>
    <w:p w14:paraId="3D55E23B" w14:textId="77777777" w:rsidR="00B07718" w:rsidRDefault="00B07718" w:rsidP="00E20699">
      <w:pPr>
        <w:rPr>
          <w:rFonts w:cs="Arial"/>
          <w:sz w:val="28"/>
          <w:szCs w:val="28"/>
        </w:rPr>
      </w:pPr>
    </w:p>
    <w:p w14:paraId="56BB22CB" w14:textId="77777777" w:rsidR="00B07718" w:rsidRDefault="00B07718" w:rsidP="00E20699">
      <w:pPr>
        <w:rPr>
          <w:rFonts w:cs="Arial"/>
          <w:sz w:val="28"/>
          <w:szCs w:val="28"/>
        </w:rPr>
      </w:pPr>
    </w:p>
    <w:p w14:paraId="0623C387" w14:textId="77777777" w:rsidR="00B07718" w:rsidRDefault="00B07718" w:rsidP="00E20699">
      <w:pPr>
        <w:rPr>
          <w:rFonts w:cs="Arial"/>
          <w:sz w:val="28"/>
          <w:szCs w:val="28"/>
        </w:rPr>
      </w:pPr>
    </w:p>
    <w:p w14:paraId="114DBBC8" w14:textId="77777777" w:rsidR="00B07718" w:rsidRDefault="00B07718" w:rsidP="00E20699">
      <w:pPr>
        <w:rPr>
          <w:rFonts w:cs="Arial"/>
          <w:sz w:val="28"/>
          <w:szCs w:val="28"/>
        </w:rPr>
      </w:pPr>
    </w:p>
    <w:p w14:paraId="4F536073" w14:textId="77777777" w:rsidR="00B07718" w:rsidRDefault="00B07718" w:rsidP="00E20699">
      <w:pPr>
        <w:rPr>
          <w:rFonts w:cs="Arial"/>
          <w:sz w:val="28"/>
          <w:szCs w:val="28"/>
        </w:rPr>
      </w:pPr>
    </w:p>
    <w:p w14:paraId="65D959CA" w14:textId="77777777" w:rsidR="00B07718" w:rsidRDefault="00B07718" w:rsidP="00E20699">
      <w:pPr>
        <w:rPr>
          <w:rFonts w:cs="Arial"/>
          <w:sz w:val="28"/>
          <w:szCs w:val="28"/>
        </w:rPr>
      </w:pPr>
    </w:p>
    <w:p w14:paraId="07EDC7E7" w14:textId="77777777" w:rsidR="00B07718" w:rsidRDefault="00B07718" w:rsidP="00E20699">
      <w:pPr>
        <w:rPr>
          <w:rFonts w:cs="Arial"/>
          <w:sz w:val="28"/>
          <w:szCs w:val="28"/>
        </w:rPr>
      </w:pPr>
    </w:p>
    <w:p w14:paraId="646E9277" w14:textId="2E337A76" w:rsidR="001B4862" w:rsidRPr="008A4C27" w:rsidRDefault="001B4862" w:rsidP="008A4C27">
      <w:pPr>
        <w:pStyle w:val="Heading1"/>
        <w:rPr>
          <w:b/>
          <w:bCs/>
        </w:rPr>
      </w:pPr>
      <w:bookmarkStart w:id="7" w:name="_Toc164854600"/>
      <w:r w:rsidRPr="008A4C27">
        <w:rPr>
          <w:b/>
          <w:bCs/>
        </w:rPr>
        <w:lastRenderedPageBreak/>
        <w:t>Continuous Casting Plant</w:t>
      </w:r>
      <w:bookmarkEnd w:id="7"/>
    </w:p>
    <w:p w14:paraId="492BD240" w14:textId="77777777" w:rsidR="008A4C27" w:rsidRPr="008A4C27" w:rsidRDefault="008A4C27" w:rsidP="008A4C27"/>
    <w:p w14:paraId="00F5D83E" w14:textId="73884BEE" w:rsidR="001B4862" w:rsidRPr="00436CE2" w:rsidRDefault="005152EE" w:rsidP="0022603D">
      <w:pPr>
        <w:spacing w:line="360" w:lineRule="auto"/>
        <w:ind w:left="720"/>
        <w:rPr>
          <w:rFonts w:cs="Arial"/>
          <w:sz w:val="28"/>
          <w:szCs w:val="28"/>
        </w:rPr>
      </w:pPr>
      <w:r>
        <w:rPr>
          <w:noProof/>
        </w:rPr>
        <mc:AlternateContent>
          <mc:Choice Requires="wps">
            <w:drawing>
              <wp:anchor distT="0" distB="0" distL="114300" distR="114300" simplePos="0" relativeHeight="251675648" behindDoc="1" locked="0" layoutInCell="1" allowOverlap="1" wp14:anchorId="4ED5EB76" wp14:editId="606EE76B">
                <wp:simplePos x="0" y="0"/>
                <wp:positionH relativeFrom="column">
                  <wp:posOffset>95250</wp:posOffset>
                </wp:positionH>
                <wp:positionV relativeFrom="paragraph">
                  <wp:posOffset>5590540</wp:posOffset>
                </wp:positionV>
                <wp:extent cx="5731510" cy="635"/>
                <wp:effectExtent l="0" t="0" r="0" b="0"/>
                <wp:wrapTight wrapText="bothSides">
                  <wp:wrapPolygon edited="0">
                    <wp:start x="0" y="0"/>
                    <wp:lineTo x="0" y="21600"/>
                    <wp:lineTo x="21600" y="21600"/>
                    <wp:lineTo x="21600" y="0"/>
                  </wp:wrapPolygon>
                </wp:wrapTight>
                <wp:docPr id="514134" name="Text Box 514134"/>
                <wp:cNvGraphicFramePr/>
                <a:graphic xmlns:a="http://schemas.openxmlformats.org/drawingml/2006/main">
                  <a:graphicData uri="http://schemas.microsoft.com/office/word/2010/wordprocessingShape">
                    <wps:wsp>
                      <wps:cNvSpPr txBox="1"/>
                      <wps:spPr>
                        <a:xfrm>
                          <a:off x="0" y="0"/>
                          <a:ext cx="5731510" cy="635"/>
                        </a:xfrm>
                        <a:prstGeom prst="rect">
                          <a:avLst/>
                        </a:prstGeom>
                        <a:solidFill>
                          <a:prstClr val="white"/>
                        </a:solidFill>
                        <a:ln>
                          <a:noFill/>
                        </a:ln>
                      </wps:spPr>
                      <wps:txbx>
                        <w:txbxContent>
                          <w:p w14:paraId="705B2430" w14:textId="4CFE9F19" w:rsidR="005152EE" w:rsidRPr="00EC310D" w:rsidRDefault="005152EE" w:rsidP="005152EE">
                            <w:pPr>
                              <w:pStyle w:val="Caption"/>
                              <w:rPr>
                                <w:rFonts w:cs="Arial"/>
                                <w:noProof/>
                                <w:sz w:val="28"/>
                                <w:szCs w:val="28"/>
                              </w:rPr>
                            </w:pPr>
                            <w:bookmarkStart w:id="8" w:name="_Toc164854376"/>
                            <w:r>
                              <w:t xml:space="preserve">Figure </w:t>
                            </w:r>
                            <w:fldSimple w:instr=" SEQ Figure \* ARABIC ">
                              <w:r w:rsidR="004527CB">
                                <w:rPr>
                                  <w:noProof/>
                                </w:rPr>
                                <w:t>3</w:t>
                              </w:r>
                            </w:fldSimple>
                            <w:r>
                              <w:t xml:space="preserve"> </w:t>
                            </w:r>
                            <w:r w:rsidR="000C3F8C">
                              <w:t>Continuous</w:t>
                            </w:r>
                            <w:r>
                              <w:t xml:space="preserve"> Caster Process</w:t>
                            </w:r>
                            <w:bookmarkEnd w:id="8"/>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4ED5EB76" id="Text Box 514134" o:spid="_x0000_s1033" type="#_x0000_t202" style="position:absolute;left:0;text-align:left;margin-left:7.5pt;margin-top:440.2pt;width:451.3pt;height:.05pt;z-index:-25164083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" stroked="f">
                <v:textbox style="mso-fit-shape-to-text:t" inset="0,0,0,0">
                  <w:txbxContent>
                    <w:p w14:paraId="705B2430" w14:textId="4CFE9F19" w:rsidR="005152EE" w:rsidRPr="00EC310D" w:rsidRDefault="005152EE" w:rsidP="005152EE">
                      <w:pPr>
                        <w:pStyle w:val="Caption"/>
                        <w:rPr>
                          <w:rFonts w:cs="Arial"/>
                          <w:noProof/>
                          <w:sz w:val="28"/>
                          <w:szCs w:val="28"/>
                        </w:rPr>
                      </w:pPr>
                      <w:bookmarkStart w:id="9" w:name="_Toc164854376"/>
                      <w:r>
                        <w:t xml:space="preserve">Figure </w:t>
                      </w:r>
                      <w:fldSimple w:instr=" SEQ Figure \* ARABIC ">
                        <w:r w:rsidR="004527CB">
                          <w:rPr>
                            <w:noProof/>
                          </w:rPr>
                          <w:t>3</w:t>
                        </w:r>
                      </w:fldSimple>
                      <w:r>
                        <w:t xml:space="preserve"> </w:t>
                      </w:r>
                      <w:r w:rsidR="000C3F8C">
                        <w:t>Continuous</w:t>
                      </w:r>
                      <w:r>
                        <w:t xml:space="preserve"> Caster Process</w:t>
                      </w:r>
                      <w:bookmarkEnd w:id="9"/>
                    </w:p>
                  </w:txbxContent>
                </v:textbox>
                <w10:wrap type="tight"/>
              </v:shape>
            </w:pict>
          </mc:Fallback>
        </mc:AlternateContent>
      </w:r>
      <w:r w:rsidR="00B07718" w:rsidRPr="00436CE2">
        <w:rPr>
          <w:rFonts w:cs="Arial"/>
          <w:noProof/>
          <w:sz w:val="28"/>
          <w:szCs w:val="28"/>
        </w:rPr>
        <w:drawing>
          <wp:anchor distT="0" distB="0" distL="114300" distR="114300" simplePos="0" relativeHeight="251661312" behindDoc="1" locked="0" layoutInCell="1" allowOverlap="1" wp14:anchorId="7A74DE18" wp14:editId="0179227C">
            <wp:simplePos x="0" y="0"/>
            <wp:positionH relativeFrom="margin">
              <wp:align>left</wp:align>
            </wp:positionH>
            <wp:positionV relativeFrom="paragraph">
              <wp:posOffset>1198283</wp:posOffset>
            </wp:positionV>
            <wp:extent cx="5731510" cy="4335145"/>
            <wp:effectExtent l="95250" t="95250" r="97790" b="103505"/>
            <wp:wrapTight wrapText="bothSides">
              <wp:wrapPolygon edited="0">
                <wp:start x="-359" y="-475"/>
                <wp:lineTo x="-359" y="22021"/>
                <wp:lineTo x="21897" y="22021"/>
                <wp:lineTo x="21897" y="-475"/>
                <wp:lineTo x="-359" y="-475"/>
              </wp:wrapPolygon>
            </wp:wrapTight>
            <wp:docPr id="425987" name="Picture 1027">
              <a:extLst xmlns:a="http://schemas.openxmlformats.org/drawingml/2006/main">
                <a:ext uri="{FF2B5EF4-FFF2-40B4-BE49-F238E27FC236}">
                  <a16:creationId xmlns:a16="http://schemas.microsoft.com/office/drawing/2014/main" id="{798386BD-9D99-E85D-D80D-D8A436904A49}"/>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5987" name="Picture 1027">
                      <a:extLst>
                        <a:ext uri="{FF2B5EF4-FFF2-40B4-BE49-F238E27FC236}">
                          <a16:creationId xmlns:a16="http://schemas.microsoft.com/office/drawing/2014/main" id="{798386BD-9D99-E85D-D80D-D8A436904A49}"/>
                        </a:ext>
                      </a:extLst>
                    </pic:cNvPr>
                    <pic:cNvPicPr>
                      <a:picLocks noChangeAspect="1" noChangeArrowheads="1"/>
                    </pic:cNvPicPr>
                  </pic:nvPicPr>
                  <pic:blipFill>
                    <a:blip r:embed="rId126">
                      <a:extLst>
                        <a:ext uri="{28A0092B-C50C-407E-A947-70E740481C1C}">
                          <a14:useLocalDpi xmlns:a14="http://schemas.microsoft.com/office/drawing/2010/main" val="0"/>
                        </a:ext>
                      </a:extLst>
                    </a:blip>
                    <a:srcRect/>
                    <a:stretch>
                      <a:fillRect/>
                    </a:stretch>
                  </pic:blipFill>
                  <pic:spPr bwMode="auto">
                    <a:xfrm>
                      <a:off x="0" y="0"/>
                      <a:ext cx="5731510" cy="4335145"/>
                    </a:xfrm>
                    <a:prstGeom prst="rect">
                      <a:avLst/>
                    </a:prstGeom>
                    <a:ln w="88900" cap="sq" cmpd="thickThin">
                      <a:solidFill>
                        <a:srgbClr val="000000"/>
                      </a:solidFill>
                      <a:prstDash val="solid"/>
                      <a:miter lim="800000"/>
                    </a:ln>
                    <a:effectLst>
                      <a:innerShdw blurRad="76200">
                        <a:srgbClr val="000000"/>
                      </a:innerShdw>
                    </a:effectLst>
                  </pic:spPr>
                </pic:pic>
              </a:graphicData>
            </a:graphic>
          </wp:anchor>
        </w:drawing>
      </w:r>
      <w:r w:rsidR="001B4862" w:rsidRPr="00436CE2">
        <w:rPr>
          <w:rFonts w:cs="Arial"/>
          <w:sz w:val="28"/>
          <w:szCs w:val="28"/>
        </w:rPr>
        <w:t>The Continuous Casting Plant, as previously stated, moulds and forms molten steel into a solidified slab, it is also where the basis of this project is set</w:t>
      </w:r>
      <w:proofErr w:type="gramStart"/>
      <w:r w:rsidR="001B4862" w:rsidRPr="00436CE2">
        <w:rPr>
          <w:rFonts w:cs="Arial"/>
          <w:sz w:val="28"/>
          <w:szCs w:val="28"/>
        </w:rPr>
        <w:t xml:space="preserve">.  </w:t>
      </w:r>
      <w:proofErr w:type="gramEnd"/>
    </w:p>
    <w:p w14:paraId="3C1AF09B" w14:textId="0BD3AA82" w:rsidR="002E45CF" w:rsidRPr="00436CE2" w:rsidRDefault="002E45CF" w:rsidP="0022603D">
      <w:pPr>
        <w:spacing w:line="360" w:lineRule="auto"/>
        <w:ind w:left="720"/>
        <w:rPr>
          <w:rFonts w:cs="Arial"/>
          <w:sz w:val="28"/>
          <w:szCs w:val="28"/>
        </w:rPr>
      </w:pPr>
    </w:p>
    <w:p w14:paraId="72758369" w14:textId="0FA09864" w:rsidR="001B4862" w:rsidRPr="00436CE2" w:rsidRDefault="001B4862" w:rsidP="00B07718">
      <w:pPr>
        <w:spacing w:line="360" w:lineRule="auto"/>
        <w:rPr>
          <w:rFonts w:cs="Arial"/>
          <w:sz w:val="28"/>
          <w:szCs w:val="28"/>
        </w:rPr>
      </w:pPr>
      <w:r w:rsidRPr="00436CE2">
        <w:rPr>
          <w:rFonts w:cs="Arial"/>
          <w:sz w:val="28"/>
          <w:szCs w:val="28"/>
        </w:rPr>
        <w:t xml:space="preserve">The liquid steel is sent over from the BOS Plant in a ladle, which can weigh up to 450 </w:t>
      </w:r>
      <w:r w:rsidR="007206B4" w:rsidRPr="00436CE2">
        <w:rPr>
          <w:rFonts w:cs="Arial"/>
          <w:sz w:val="28"/>
          <w:szCs w:val="28"/>
        </w:rPr>
        <w:t>tonnes</w:t>
      </w:r>
      <w:proofErr w:type="gramStart"/>
      <w:r w:rsidRPr="00436CE2">
        <w:rPr>
          <w:rFonts w:cs="Arial"/>
          <w:sz w:val="28"/>
          <w:szCs w:val="28"/>
        </w:rPr>
        <w:t xml:space="preserve">.  </w:t>
      </w:r>
      <w:proofErr w:type="gramEnd"/>
      <w:r w:rsidRPr="00436CE2">
        <w:rPr>
          <w:rFonts w:cs="Arial"/>
          <w:sz w:val="28"/>
          <w:szCs w:val="28"/>
        </w:rPr>
        <w:t>The ladle is placed onto a Turret, which rotates the ladle into position on the Casting floor</w:t>
      </w:r>
      <w:proofErr w:type="gramStart"/>
      <w:r w:rsidRPr="00436CE2">
        <w:rPr>
          <w:rFonts w:cs="Arial"/>
          <w:sz w:val="28"/>
          <w:szCs w:val="28"/>
        </w:rPr>
        <w:t xml:space="preserve">.  </w:t>
      </w:r>
      <w:proofErr w:type="gramEnd"/>
      <w:r w:rsidRPr="00436CE2">
        <w:rPr>
          <w:rFonts w:cs="Arial"/>
          <w:sz w:val="28"/>
          <w:szCs w:val="28"/>
        </w:rPr>
        <w:t>There are arms either side of the turret so that a second ladle can be placed onto it ready for when the ladle in cast is nearing empty, allowing for a quick turnaround</w:t>
      </w:r>
      <w:proofErr w:type="gramStart"/>
      <w:r w:rsidRPr="00436CE2">
        <w:rPr>
          <w:rFonts w:cs="Arial"/>
          <w:sz w:val="28"/>
          <w:szCs w:val="28"/>
        </w:rPr>
        <w:t xml:space="preserve">.  </w:t>
      </w:r>
      <w:proofErr w:type="gramEnd"/>
      <w:r w:rsidRPr="00436CE2">
        <w:rPr>
          <w:rFonts w:cs="Arial"/>
          <w:sz w:val="28"/>
          <w:szCs w:val="28"/>
        </w:rPr>
        <w:t xml:space="preserve">Once in position, a shroud is fitted onto </w:t>
      </w:r>
      <w:r w:rsidR="007206B4" w:rsidRPr="00436CE2">
        <w:rPr>
          <w:rFonts w:cs="Arial"/>
          <w:sz w:val="28"/>
          <w:szCs w:val="28"/>
        </w:rPr>
        <w:t>an</w:t>
      </w:r>
      <w:r w:rsidRPr="00436CE2">
        <w:rPr>
          <w:rFonts w:cs="Arial"/>
          <w:sz w:val="28"/>
          <w:szCs w:val="28"/>
        </w:rPr>
        <w:t xml:space="preserve"> NKK valve underneath the ladle, with </w:t>
      </w:r>
      <w:r w:rsidRPr="00436CE2">
        <w:rPr>
          <w:rFonts w:cs="Arial"/>
          <w:sz w:val="28"/>
          <w:szCs w:val="28"/>
        </w:rPr>
        <w:lastRenderedPageBreak/>
        <w:t>the use of a robotic arm called a Manipulator</w:t>
      </w:r>
      <w:proofErr w:type="gramStart"/>
      <w:r w:rsidRPr="00436CE2">
        <w:rPr>
          <w:rFonts w:cs="Arial"/>
          <w:sz w:val="28"/>
          <w:szCs w:val="28"/>
        </w:rPr>
        <w:t xml:space="preserve">.  </w:t>
      </w:r>
      <w:proofErr w:type="gramEnd"/>
      <w:r w:rsidRPr="00436CE2">
        <w:rPr>
          <w:rFonts w:cs="Arial"/>
          <w:sz w:val="28"/>
          <w:szCs w:val="28"/>
        </w:rPr>
        <w:t>The NKK valve is what controls the flow of steel from the ladle, through the shroud and into the tundish.</w:t>
      </w:r>
    </w:p>
    <w:p w14:paraId="213F3887" w14:textId="77777777" w:rsidR="001B4862" w:rsidRPr="00436CE2" w:rsidRDefault="001B4862" w:rsidP="0022603D">
      <w:pPr>
        <w:spacing w:line="360" w:lineRule="auto"/>
        <w:ind w:left="720"/>
        <w:rPr>
          <w:rFonts w:cs="Arial"/>
          <w:sz w:val="28"/>
          <w:szCs w:val="28"/>
        </w:rPr>
      </w:pPr>
    </w:p>
    <w:p w14:paraId="1392BC62" w14:textId="242AF374" w:rsidR="00366334" w:rsidRDefault="005152EE" w:rsidP="00B07718">
      <w:pPr>
        <w:spacing w:line="360" w:lineRule="auto"/>
        <w:ind w:left="720"/>
        <w:rPr>
          <w:rFonts w:cs="Arial"/>
          <w:b/>
          <w:i/>
          <w:sz w:val="28"/>
          <w:szCs w:val="28"/>
        </w:rPr>
      </w:pPr>
      <w:r>
        <w:rPr>
          <w:noProof/>
        </w:rPr>
        <mc:AlternateContent>
          <mc:Choice Requires="wps">
            <w:drawing>
              <wp:anchor distT="0" distB="0" distL="114300" distR="114300" simplePos="0" relativeHeight="251676672" behindDoc="1" locked="0" layoutInCell="1" allowOverlap="1" wp14:anchorId="1ECA6409" wp14:editId="19B0DFC5">
                <wp:simplePos x="0" y="0"/>
                <wp:positionH relativeFrom="column">
                  <wp:posOffset>409575</wp:posOffset>
                </wp:positionH>
                <wp:positionV relativeFrom="paragraph">
                  <wp:posOffset>3408680</wp:posOffset>
                </wp:positionV>
                <wp:extent cx="4591050" cy="635"/>
                <wp:effectExtent l="0" t="0" r="0" b="0"/>
                <wp:wrapTight wrapText="bothSides">
                  <wp:wrapPolygon edited="0">
                    <wp:start x="0" y="0"/>
                    <wp:lineTo x="0" y="21600"/>
                    <wp:lineTo x="21600" y="21600"/>
                    <wp:lineTo x="21600" y="0"/>
                  </wp:wrapPolygon>
                </wp:wrapTight>
                <wp:docPr id="514135" name="Text Box 514135"/>
                <wp:cNvGraphicFramePr/>
                <a:graphic xmlns:a="http://schemas.openxmlformats.org/drawingml/2006/main">
                  <a:graphicData uri="http://schemas.microsoft.com/office/word/2010/wordprocessingShape">
                    <wps:wsp>
                      <wps:cNvSpPr txBox="1"/>
                      <wps:spPr>
                        <a:xfrm>
                          <a:off x="0" y="0"/>
                          <a:ext cx="4591050" cy="635"/>
                        </a:xfrm>
                        <a:prstGeom prst="rect">
                          <a:avLst/>
                        </a:prstGeom>
                        <a:solidFill>
                          <a:prstClr val="white"/>
                        </a:solidFill>
                        <a:ln>
                          <a:noFill/>
                        </a:ln>
                      </wps:spPr>
                      <wps:txbx>
                        <w:txbxContent>
                          <w:p w14:paraId="101A5ACC" w14:textId="521F6E3A" w:rsidR="005152EE" w:rsidRPr="00224A97" w:rsidRDefault="005152EE" w:rsidP="005152EE">
                            <w:pPr>
                              <w:pStyle w:val="Caption"/>
                              <w:rPr>
                                <w:rFonts w:cs="Arial"/>
                                <w:b/>
                                <w:noProof/>
                                <w:sz w:val="28"/>
                                <w:szCs w:val="28"/>
                              </w:rPr>
                            </w:pPr>
                            <w:bookmarkStart w:id="10" w:name="_Toc164854377"/>
                            <w:r>
                              <w:t xml:space="preserve">Figure </w:t>
                            </w:r>
                            <w:fldSimple w:instr=" SEQ Figure \* ARABIC ">
                              <w:r w:rsidR="004527CB">
                                <w:rPr>
                                  <w:noProof/>
                                </w:rPr>
                                <w:t>4</w:t>
                              </w:r>
                            </w:fldSimple>
                            <w:r>
                              <w:t xml:space="preserve"> </w:t>
                            </w:r>
                            <w:r w:rsidR="000C3F8C" w:rsidRPr="00283F44">
                              <w:t>Continuous</w:t>
                            </w:r>
                            <w:r w:rsidRPr="00283F44">
                              <w:t xml:space="preserve"> Caster Process</w:t>
                            </w:r>
                            <w:r>
                              <w:t xml:space="preserve"> 2</w:t>
                            </w:r>
                            <w:bookmarkEnd w:id="10"/>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1ECA6409" id="Text Box 514135" o:spid="_x0000_s1034" type="#_x0000_t202" style="position:absolute;left:0;text-align:left;margin-left:32.25pt;margin-top:268.4pt;width:361.5pt;height:.05pt;z-index:-25163980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" stroked="f">
                <v:textbox style="mso-fit-shape-to-text:t" inset="0,0,0,0">
                  <w:txbxContent>
                    <w:p w14:paraId="101A5ACC" w14:textId="521F6E3A" w:rsidR="005152EE" w:rsidRPr="00224A97" w:rsidRDefault="005152EE" w:rsidP="005152EE">
                      <w:pPr>
                        <w:pStyle w:val="Caption"/>
                        <w:rPr>
                          <w:rFonts w:cs="Arial"/>
                          <w:b/>
                          <w:noProof/>
                          <w:sz w:val="28"/>
                          <w:szCs w:val="28"/>
                        </w:rPr>
                      </w:pPr>
                      <w:bookmarkStart w:id="11" w:name="_Toc164854377"/>
                      <w:r>
                        <w:t xml:space="preserve">Figure </w:t>
                      </w:r>
                      <w:fldSimple w:instr=" SEQ Figure \* ARABIC ">
                        <w:r w:rsidR="004527CB">
                          <w:rPr>
                            <w:noProof/>
                          </w:rPr>
                          <w:t>4</w:t>
                        </w:r>
                      </w:fldSimple>
                      <w:r>
                        <w:t xml:space="preserve"> </w:t>
                      </w:r>
                      <w:r w:rsidR="000C3F8C" w:rsidRPr="00283F44">
                        <w:t>Continuous</w:t>
                      </w:r>
                      <w:r w:rsidRPr="00283F44">
                        <w:t xml:space="preserve"> Caster Process</w:t>
                      </w:r>
                      <w:r>
                        <w:t xml:space="preserve"> 2</w:t>
                      </w:r>
                      <w:bookmarkEnd w:id="11"/>
                    </w:p>
                  </w:txbxContent>
                </v:textbox>
                <w10:wrap type="tight"/>
              </v:shape>
            </w:pict>
          </mc:Fallback>
        </mc:AlternateContent>
      </w:r>
      <w:r w:rsidR="001B4862" w:rsidRPr="00436CE2">
        <w:rPr>
          <w:rFonts w:cs="Arial"/>
          <w:b/>
          <w:noProof/>
          <w:sz w:val="28"/>
          <w:szCs w:val="28"/>
        </w:rPr>
        <w:drawing>
          <wp:anchor distT="0" distB="0" distL="114300" distR="114300" simplePos="0" relativeHeight="251549696" behindDoc="1" locked="0" layoutInCell="1" allowOverlap="1" wp14:anchorId="3C565F18" wp14:editId="78499480">
            <wp:simplePos x="0" y="0"/>
            <wp:positionH relativeFrom="margin">
              <wp:posOffset>409575</wp:posOffset>
            </wp:positionH>
            <wp:positionV relativeFrom="paragraph">
              <wp:posOffset>38100</wp:posOffset>
            </wp:positionV>
            <wp:extent cx="4591050" cy="3313430"/>
            <wp:effectExtent l="95250" t="95250" r="95250" b="96520"/>
            <wp:wrapTight wrapText="bothSides">
              <wp:wrapPolygon edited="0">
                <wp:start x="-448" y="-621"/>
                <wp:lineTo x="-448" y="22105"/>
                <wp:lineTo x="21959" y="22105"/>
                <wp:lineTo x="21959" y="-621"/>
                <wp:lineTo x="-448" y="-621"/>
              </wp:wrapPolygon>
            </wp:wrapTight>
            <wp:docPr id="23" name="Picture 23" descr="Continuous_cast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ontinuous_casting"/>
                    <pic:cNvPicPr>
                      <a:picLocks noChangeAspect="1" noChangeArrowheads="1"/>
                    </pic:cNvPicPr>
                  </pic:nvPicPr>
                  <pic:blipFill>
                    <a:blip r:embed="rId127">
                      <a:extLst>
                        <a:ext uri="{28A0092B-C50C-407E-A947-70E740481C1C}">
                          <a14:useLocalDpi xmlns:a14="http://schemas.microsoft.com/office/drawing/2010/main" val="0"/>
                        </a:ext>
                      </a:extLst>
                    </a:blip>
                    <a:srcRect/>
                    <a:stretch>
                      <a:fillRect/>
                    </a:stretch>
                  </pic:blipFill>
                  <pic:spPr bwMode="auto">
                    <a:xfrm>
                      <a:off x="0" y="0"/>
                      <a:ext cx="4591050" cy="3313430"/>
                    </a:xfrm>
                    <a:prstGeom prst="rect">
                      <a:avLst/>
                    </a:prstGeom>
                    <a:ln w="88900" cap="sq" cmpd="thickThin">
                      <a:solidFill>
                        <a:srgbClr val="000000"/>
                      </a:solidFill>
                      <a:prstDash val="solid"/>
                      <a:miter lim="800000"/>
                    </a:ln>
                    <a:effectLst>
                      <a:innerShdw blurRad="76200">
                        <a:srgbClr val="000000"/>
                      </a:innerShdw>
                    </a:effectLst>
                  </pic:spPr>
                </pic:pic>
              </a:graphicData>
            </a:graphic>
            <wp14:sizeRelH relativeFrom="page">
              <wp14:pctWidth>0</wp14:pctWidth>
            </wp14:sizeRelH>
            <wp14:sizeRelV relativeFrom="page">
              <wp14:pctHeight>0</wp14:pctHeight>
            </wp14:sizeRelV>
          </wp:anchor>
        </w:drawing>
      </w:r>
    </w:p>
    <w:p w14:paraId="1D89A6EA" w14:textId="77777777" w:rsidR="005152EE" w:rsidRDefault="005152EE" w:rsidP="00B07718">
      <w:pPr>
        <w:spacing w:line="360" w:lineRule="auto"/>
        <w:ind w:left="720"/>
        <w:rPr>
          <w:rFonts w:cs="Arial"/>
          <w:b/>
          <w:i/>
          <w:sz w:val="28"/>
          <w:szCs w:val="28"/>
        </w:rPr>
      </w:pPr>
    </w:p>
    <w:p w14:paraId="3E7AA1FA" w14:textId="77777777" w:rsidR="005152EE" w:rsidRDefault="005152EE" w:rsidP="00B07718">
      <w:pPr>
        <w:spacing w:line="360" w:lineRule="auto"/>
        <w:ind w:left="720"/>
        <w:rPr>
          <w:rFonts w:cs="Arial"/>
          <w:b/>
          <w:i/>
          <w:sz w:val="28"/>
          <w:szCs w:val="28"/>
        </w:rPr>
      </w:pPr>
    </w:p>
    <w:p w14:paraId="28F72F24" w14:textId="77777777" w:rsidR="005152EE" w:rsidRDefault="005152EE" w:rsidP="00B07718">
      <w:pPr>
        <w:spacing w:line="360" w:lineRule="auto"/>
        <w:ind w:left="720"/>
        <w:rPr>
          <w:rFonts w:cs="Arial"/>
          <w:b/>
          <w:i/>
          <w:sz w:val="28"/>
          <w:szCs w:val="28"/>
        </w:rPr>
      </w:pPr>
    </w:p>
    <w:p w14:paraId="5A02F8A3" w14:textId="77777777" w:rsidR="005152EE" w:rsidRDefault="005152EE" w:rsidP="00B07718">
      <w:pPr>
        <w:spacing w:line="360" w:lineRule="auto"/>
        <w:ind w:left="720"/>
        <w:rPr>
          <w:rFonts w:cs="Arial"/>
          <w:b/>
          <w:i/>
          <w:sz w:val="28"/>
          <w:szCs w:val="28"/>
        </w:rPr>
      </w:pPr>
    </w:p>
    <w:p w14:paraId="66527510" w14:textId="77777777" w:rsidR="005152EE" w:rsidRDefault="005152EE" w:rsidP="00B07718">
      <w:pPr>
        <w:spacing w:line="360" w:lineRule="auto"/>
        <w:ind w:left="720"/>
        <w:rPr>
          <w:rFonts w:cs="Arial"/>
          <w:b/>
          <w:i/>
          <w:sz w:val="28"/>
          <w:szCs w:val="28"/>
        </w:rPr>
      </w:pPr>
    </w:p>
    <w:p w14:paraId="39EB6182" w14:textId="77777777" w:rsidR="005152EE" w:rsidRDefault="005152EE" w:rsidP="00B07718">
      <w:pPr>
        <w:spacing w:line="360" w:lineRule="auto"/>
        <w:ind w:left="720"/>
        <w:rPr>
          <w:rFonts w:cs="Arial"/>
          <w:b/>
          <w:i/>
          <w:sz w:val="28"/>
          <w:szCs w:val="28"/>
        </w:rPr>
      </w:pPr>
    </w:p>
    <w:p w14:paraId="5EA24CD5" w14:textId="77777777" w:rsidR="005152EE" w:rsidRDefault="005152EE" w:rsidP="00B07718">
      <w:pPr>
        <w:spacing w:line="360" w:lineRule="auto"/>
        <w:ind w:left="720"/>
        <w:rPr>
          <w:rFonts w:cs="Arial"/>
          <w:b/>
          <w:i/>
          <w:sz w:val="28"/>
          <w:szCs w:val="28"/>
        </w:rPr>
      </w:pPr>
    </w:p>
    <w:p w14:paraId="7736C3F0" w14:textId="77777777" w:rsidR="005152EE" w:rsidRPr="00B07718" w:rsidRDefault="005152EE" w:rsidP="00B07718">
      <w:pPr>
        <w:spacing w:line="360" w:lineRule="auto"/>
        <w:ind w:left="720"/>
        <w:rPr>
          <w:rFonts w:cs="Arial"/>
          <w:i/>
          <w:sz w:val="28"/>
          <w:szCs w:val="28"/>
        </w:rPr>
      </w:pPr>
    </w:p>
    <w:p w14:paraId="4844DE9E" w14:textId="09260B78" w:rsidR="001B4862" w:rsidRPr="00436CE2" w:rsidRDefault="001B4862" w:rsidP="0022603D">
      <w:pPr>
        <w:spacing w:line="360" w:lineRule="auto"/>
        <w:rPr>
          <w:rFonts w:cs="Arial"/>
          <w:sz w:val="28"/>
          <w:szCs w:val="28"/>
        </w:rPr>
      </w:pPr>
      <w:r w:rsidRPr="00436CE2">
        <w:rPr>
          <w:rFonts w:cs="Arial"/>
          <w:sz w:val="28"/>
          <w:szCs w:val="28"/>
        </w:rPr>
        <w:t>A tundish is what is situated beneath the ladle and is brought into position by and placed on top of a Tundish Car</w:t>
      </w:r>
      <w:proofErr w:type="gramStart"/>
      <w:r w:rsidRPr="00436CE2">
        <w:rPr>
          <w:rFonts w:cs="Arial"/>
          <w:sz w:val="28"/>
          <w:szCs w:val="28"/>
        </w:rPr>
        <w:t xml:space="preserve">.  </w:t>
      </w:r>
      <w:proofErr w:type="gramEnd"/>
      <w:r w:rsidRPr="00436CE2">
        <w:rPr>
          <w:rFonts w:cs="Arial"/>
          <w:sz w:val="28"/>
          <w:szCs w:val="28"/>
        </w:rPr>
        <w:t>There are two Tundish Cars, allowing for a continuous process, as one car is moved out of position due to its tundish life being reached; the second can be brought in with a new tundish on top</w:t>
      </w:r>
      <w:proofErr w:type="gramStart"/>
      <w:r w:rsidRPr="00436CE2">
        <w:rPr>
          <w:rFonts w:cs="Arial"/>
          <w:sz w:val="28"/>
          <w:szCs w:val="28"/>
        </w:rPr>
        <w:t xml:space="preserve">.  </w:t>
      </w:r>
      <w:proofErr w:type="gramEnd"/>
      <w:r w:rsidRPr="00436CE2">
        <w:rPr>
          <w:rFonts w:cs="Arial"/>
          <w:sz w:val="28"/>
          <w:szCs w:val="28"/>
        </w:rPr>
        <w:t xml:space="preserve">The tundish itself is heated prior to use </w:t>
      </w:r>
      <w:proofErr w:type="gramStart"/>
      <w:r w:rsidRPr="00436CE2">
        <w:rPr>
          <w:rFonts w:cs="Arial"/>
          <w:sz w:val="28"/>
          <w:szCs w:val="28"/>
        </w:rPr>
        <w:t>in order to</w:t>
      </w:r>
      <w:proofErr w:type="gramEnd"/>
      <w:r w:rsidRPr="00436CE2">
        <w:rPr>
          <w:rFonts w:cs="Arial"/>
          <w:sz w:val="28"/>
          <w:szCs w:val="28"/>
        </w:rPr>
        <w:t xml:space="preserve"> rid the shell of any moisture that could cause a reaction, potentially causing an explosion or cooling the steel before it leaves the dish.  An S.E.S shroud is fitted to the bottom of the tundish allowing flow of steel directly into the mould</w:t>
      </w:r>
      <w:proofErr w:type="gramStart"/>
      <w:r w:rsidRPr="00436CE2">
        <w:rPr>
          <w:rFonts w:cs="Arial"/>
          <w:sz w:val="28"/>
          <w:szCs w:val="28"/>
        </w:rPr>
        <w:t xml:space="preserve">.  </w:t>
      </w:r>
      <w:proofErr w:type="gramEnd"/>
      <w:r w:rsidRPr="00436CE2">
        <w:rPr>
          <w:rFonts w:cs="Arial"/>
          <w:sz w:val="28"/>
          <w:szCs w:val="28"/>
        </w:rPr>
        <w:t xml:space="preserve">This shroud </w:t>
      </w:r>
      <w:proofErr w:type="gramStart"/>
      <w:r w:rsidRPr="00436CE2">
        <w:rPr>
          <w:rFonts w:cs="Arial"/>
          <w:sz w:val="28"/>
          <w:szCs w:val="28"/>
        </w:rPr>
        <w:t>is submerged</w:t>
      </w:r>
      <w:proofErr w:type="gramEnd"/>
      <w:r w:rsidRPr="00436CE2">
        <w:rPr>
          <w:rFonts w:cs="Arial"/>
          <w:sz w:val="28"/>
          <w:szCs w:val="28"/>
        </w:rPr>
        <w:t xml:space="preserve"> in the molten steel within the mould to prevent splash and the tundish raises and lowers every so often so that the S.E.S shroud wears evenly.</w:t>
      </w:r>
    </w:p>
    <w:p w14:paraId="151D3A6E" w14:textId="77777777" w:rsidR="001B4862" w:rsidRPr="00436CE2" w:rsidRDefault="001B4862" w:rsidP="0022603D">
      <w:pPr>
        <w:spacing w:line="360" w:lineRule="auto"/>
        <w:ind w:left="720"/>
        <w:rPr>
          <w:rFonts w:cs="Arial"/>
          <w:sz w:val="28"/>
          <w:szCs w:val="28"/>
        </w:rPr>
      </w:pPr>
      <w:r w:rsidRPr="00436CE2">
        <w:rPr>
          <w:rFonts w:cs="Arial"/>
          <w:sz w:val="28"/>
          <w:szCs w:val="28"/>
        </w:rPr>
        <w:lastRenderedPageBreak/>
        <w:t xml:space="preserve">The still-liquid steel exits the dish via a stopper actuator, which can close in an emergency or when the tundish is </w:t>
      </w:r>
      <w:proofErr w:type="gramStart"/>
      <w:r w:rsidRPr="00436CE2">
        <w:rPr>
          <w:rFonts w:cs="Arial"/>
          <w:sz w:val="28"/>
          <w:szCs w:val="28"/>
        </w:rPr>
        <w:t>being moved</w:t>
      </w:r>
      <w:proofErr w:type="gramEnd"/>
      <w:r w:rsidRPr="00436CE2">
        <w:rPr>
          <w:rFonts w:cs="Arial"/>
          <w:sz w:val="28"/>
          <w:szCs w:val="28"/>
        </w:rPr>
        <w:t xml:space="preserve"> from cast position at the end of its life, stopping the flow of steel into the mould.</w:t>
      </w:r>
    </w:p>
    <w:p w14:paraId="1D574676" w14:textId="72840503" w:rsidR="001B4862" w:rsidRPr="00436CE2" w:rsidRDefault="001B4862" w:rsidP="0022603D">
      <w:pPr>
        <w:spacing w:line="360" w:lineRule="auto"/>
        <w:ind w:left="720"/>
        <w:rPr>
          <w:rFonts w:cs="Arial"/>
          <w:sz w:val="28"/>
          <w:szCs w:val="28"/>
        </w:rPr>
      </w:pPr>
      <w:r w:rsidRPr="00436CE2">
        <w:rPr>
          <w:rFonts w:cs="Arial"/>
          <w:sz w:val="28"/>
          <w:szCs w:val="28"/>
        </w:rPr>
        <w:t xml:space="preserve">The remotely adjustable mould (RAM) is a specialist piece of plant that </w:t>
      </w:r>
      <w:proofErr w:type="gramStart"/>
      <w:r w:rsidRPr="00436CE2">
        <w:rPr>
          <w:rFonts w:cs="Arial"/>
          <w:sz w:val="28"/>
          <w:szCs w:val="28"/>
        </w:rPr>
        <w:t>actually produces</w:t>
      </w:r>
      <w:proofErr w:type="gramEnd"/>
      <w:r w:rsidRPr="00436CE2">
        <w:rPr>
          <w:rFonts w:cs="Arial"/>
          <w:sz w:val="28"/>
          <w:szCs w:val="28"/>
        </w:rPr>
        <w:t xml:space="preserve"> the formed shape of the new steel slab.  It is here in fact that the liquid steel solidifies to give an outer hard skin and molten inner core, </w:t>
      </w:r>
      <w:proofErr w:type="gramStart"/>
      <w:r w:rsidRPr="00436CE2">
        <w:rPr>
          <w:rFonts w:cs="Arial"/>
          <w:sz w:val="28"/>
          <w:szCs w:val="28"/>
        </w:rPr>
        <w:t>similar to</w:t>
      </w:r>
      <w:proofErr w:type="gramEnd"/>
      <w:r w:rsidRPr="00436CE2">
        <w:rPr>
          <w:rFonts w:cs="Arial"/>
          <w:sz w:val="28"/>
          <w:szCs w:val="28"/>
        </w:rPr>
        <w:t xml:space="preserve"> that of an egg, where the shell is the solidified </w:t>
      </w:r>
      <w:r w:rsidR="007206B4" w:rsidRPr="00436CE2">
        <w:rPr>
          <w:rFonts w:cs="Arial"/>
          <w:sz w:val="28"/>
          <w:szCs w:val="28"/>
        </w:rPr>
        <w:t>steel,</w:t>
      </w:r>
      <w:r w:rsidRPr="00436CE2">
        <w:rPr>
          <w:rFonts w:cs="Arial"/>
          <w:sz w:val="28"/>
          <w:szCs w:val="28"/>
        </w:rPr>
        <w:t xml:space="preserve"> and the yolk is the still-molten metal.</w:t>
      </w:r>
    </w:p>
    <w:p w14:paraId="3836CEB2" w14:textId="77777777" w:rsidR="001B4862" w:rsidRPr="00436CE2" w:rsidRDefault="001B4862" w:rsidP="0022603D">
      <w:pPr>
        <w:spacing w:line="360" w:lineRule="auto"/>
        <w:ind w:left="720"/>
        <w:rPr>
          <w:rFonts w:cs="Arial"/>
          <w:sz w:val="28"/>
          <w:szCs w:val="28"/>
        </w:rPr>
      </w:pPr>
      <w:r w:rsidRPr="00436CE2">
        <w:rPr>
          <w:rFonts w:cs="Arial"/>
          <w:sz w:val="28"/>
          <w:szCs w:val="28"/>
        </w:rPr>
        <w:t xml:space="preserve">The solidification process occurs when the molten steel is cooled quickly </w:t>
      </w:r>
      <w:proofErr w:type="gramStart"/>
      <w:r w:rsidRPr="00436CE2">
        <w:rPr>
          <w:rFonts w:cs="Arial"/>
          <w:sz w:val="28"/>
          <w:szCs w:val="28"/>
        </w:rPr>
        <w:t>by the use of</w:t>
      </w:r>
      <w:proofErr w:type="gramEnd"/>
      <w:r w:rsidRPr="00436CE2">
        <w:rPr>
          <w:rFonts w:cs="Arial"/>
          <w:sz w:val="28"/>
          <w:szCs w:val="28"/>
        </w:rPr>
        <w:t xml:space="preserve"> continuously cooled water.  The ‘closed water’ system </w:t>
      </w:r>
      <w:proofErr w:type="gramStart"/>
      <w:r w:rsidRPr="00436CE2">
        <w:rPr>
          <w:rFonts w:cs="Arial"/>
          <w:sz w:val="28"/>
          <w:szCs w:val="28"/>
        </w:rPr>
        <w:t>doesn’t</w:t>
      </w:r>
      <w:proofErr w:type="gramEnd"/>
      <w:r w:rsidRPr="00436CE2">
        <w:rPr>
          <w:rFonts w:cs="Arial"/>
          <w:sz w:val="28"/>
          <w:szCs w:val="28"/>
        </w:rPr>
        <w:t xml:space="preserve"> actually come into contact with the steel but instead passes through a Copper water jacket.  Copper </w:t>
      </w:r>
      <w:proofErr w:type="gramStart"/>
      <w:r w:rsidRPr="00436CE2">
        <w:rPr>
          <w:rFonts w:cs="Arial"/>
          <w:sz w:val="28"/>
          <w:szCs w:val="28"/>
        </w:rPr>
        <w:t>is used</w:t>
      </w:r>
      <w:proofErr w:type="gramEnd"/>
      <w:r w:rsidRPr="00436CE2">
        <w:rPr>
          <w:rFonts w:cs="Arial"/>
          <w:sz w:val="28"/>
          <w:szCs w:val="28"/>
        </w:rPr>
        <w:t xml:space="preserve"> for its excellent conductivity of heat, therefore giving us the quickest cooling results possible.</w:t>
      </w:r>
    </w:p>
    <w:p w14:paraId="29A4547D" w14:textId="7DA07AF2" w:rsidR="001B4862" w:rsidRPr="00436CE2" w:rsidRDefault="001B4862" w:rsidP="0022603D">
      <w:pPr>
        <w:spacing w:line="360" w:lineRule="auto"/>
        <w:ind w:left="720"/>
        <w:rPr>
          <w:rFonts w:cs="Arial"/>
          <w:sz w:val="28"/>
          <w:szCs w:val="28"/>
        </w:rPr>
      </w:pPr>
      <w:r w:rsidRPr="00436CE2">
        <w:rPr>
          <w:rFonts w:cs="Arial"/>
          <w:sz w:val="28"/>
          <w:szCs w:val="28"/>
        </w:rPr>
        <w:t xml:space="preserve">The RAM </w:t>
      </w:r>
      <w:proofErr w:type="gramStart"/>
      <w:r w:rsidRPr="00436CE2">
        <w:rPr>
          <w:rFonts w:cs="Arial"/>
          <w:sz w:val="28"/>
          <w:szCs w:val="28"/>
        </w:rPr>
        <w:t>is capable of forming</w:t>
      </w:r>
      <w:proofErr w:type="gramEnd"/>
      <w:r w:rsidRPr="00436CE2">
        <w:rPr>
          <w:rFonts w:cs="Arial"/>
          <w:sz w:val="28"/>
          <w:szCs w:val="28"/>
        </w:rPr>
        <w:t xml:space="preserve"> steel slab at various widths to suit the customers’ needs.  Known as section changes, the sides of the mould taper and are driven at increments </w:t>
      </w:r>
      <w:proofErr w:type="gramStart"/>
      <w:r w:rsidRPr="00436CE2">
        <w:rPr>
          <w:rFonts w:cs="Arial"/>
          <w:sz w:val="28"/>
          <w:szCs w:val="28"/>
        </w:rPr>
        <w:t>in order to</w:t>
      </w:r>
      <w:proofErr w:type="gramEnd"/>
      <w:r w:rsidRPr="00436CE2">
        <w:rPr>
          <w:rFonts w:cs="Arial"/>
          <w:sz w:val="28"/>
          <w:szCs w:val="28"/>
        </w:rPr>
        <w:t xml:space="preserve"> adjust the slab width whilst casting.  </w:t>
      </w:r>
    </w:p>
    <w:p w14:paraId="204A0060" w14:textId="30B5DD74" w:rsidR="001B4862" w:rsidRPr="00436CE2" w:rsidRDefault="005152EE" w:rsidP="00D06853">
      <w:pPr>
        <w:spacing w:line="360" w:lineRule="auto"/>
        <w:rPr>
          <w:rFonts w:cs="Arial"/>
          <w:sz w:val="28"/>
          <w:szCs w:val="28"/>
        </w:rPr>
      </w:pPr>
      <w:r>
        <w:rPr>
          <w:noProof/>
        </w:rPr>
        <w:lastRenderedPageBreak/>
        <mc:AlternateContent>
          <mc:Choice Requires="wps">
            <w:drawing>
              <wp:anchor distT="0" distB="0" distL="114300" distR="114300" simplePos="0" relativeHeight="251677696" behindDoc="1" locked="0" layoutInCell="1" allowOverlap="1" wp14:anchorId="6EE67E7B" wp14:editId="3185519F">
                <wp:simplePos x="0" y="0"/>
                <wp:positionH relativeFrom="column">
                  <wp:posOffset>3470275</wp:posOffset>
                </wp:positionH>
                <wp:positionV relativeFrom="paragraph">
                  <wp:posOffset>3519805</wp:posOffset>
                </wp:positionV>
                <wp:extent cx="2526665" cy="635"/>
                <wp:effectExtent l="0" t="0" r="0" b="0"/>
                <wp:wrapTight wrapText="bothSides">
                  <wp:wrapPolygon edited="0">
                    <wp:start x="0" y="0"/>
                    <wp:lineTo x="0" y="21600"/>
                    <wp:lineTo x="21600" y="21600"/>
                    <wp:lineTo x="21600" y="0"/>
                  </wp:wrapPolygon>
                </wp:wrapTight>
                <wp:docPr id="514136" name="Text Box 514136"/>
                <wp:cNvGraphicFramePr/>
                <a:graphic xmlns:a="http://schemas.openxmlformats.org/drawingml/2006/main">
                  <a:graphicData uri="http://schemas.microsoft.com/office/word/2010/wordprocessingShape">
                    <wps:wsp>
                      <wps:cNvSpPr txBox="1"/>
                      <wps:spPr>
                        <a:xfrm>
                          <a:off x="0" y="0"/>
                          <a:ext cx="2526665" cy="635"/>
                        </a:xfrm>
                        <a:prstGeom prst="rect">
                          <a:avLst/>
                        </a:prstGeom>
                        <a:solidFill>
                          <a:prstClr val="white"/>
                        </a:solidFill>
                        <a:ln>
                          <a:noFill/>
                        </a:ln>
                      </wps:spPr>
                      <wps:txbx>
                        <w:txbxContent>
                          <w:p w14:paraId="7F5AE9C7" w14:textId="497202FA" w:rsidR="005152EE" w:rsidRPr="00A06E74" w:rsidRDefault="005152EE" w:rsidP="005152EE">
                            <w:pPr>
                              <w:pStyle w:val="Caption"/>
                              <w:rPr>
                                <w:rFonts w:cs="Arial"/>
                                <w:noProof/>
                                <w:sz w:val="28"/>
                                <w:szCs w:val="28"/>
                              </w:rPr>
                            </w:pPr>
                            <w:bookmarkStart w:id="12" w:name="_Toc164854378"/>
                            <w:r>
                              <w:t xml:space="preserve">Figure </w:t>
                            </w:r>
                            <w:fldSimple w:instr=" SEQ Figure \* ARABIC ">
                              <w:r w:rsidR="004527CB">
                                <w:rPr>
                                  <w:noProof/>
                                </w:rPr>
                                <w:t>5</w:t>
                              </w:r>
                            </w:fldSimple>
                            <w:r>
                              <w:t xml:space="preserve"> </w:t>
                            </w:r>
                            <w:r w:rsidR="000C3F8C" w:rsidRPr="00F4136D">
                              <w:t>Continuous</w:t>
                            </w:r>
                            <w:r w:rsidRPr="00F4136D">
                              <w:t xml:space="preserve"> Caster Process</w:t>
                            </w:r>
                            <w:r>
                              <w:t xml:space="preserve"> 3</w:t>
                            </w:r>
                            <w:bookmarkEnd w:id="12"/>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6EE67E7B" id="Text Box 514136" o:spid="_x0000_s1035" type="#_x0000_t202" style="position:absolute;margin-left:273.25pt;margin-top:277.15pt;width:198.95pt;height:.05pt;z-index:-25163878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" stroked="f">
                <v:textbox style="mso-fit-shape-to-text:t" inset="0,0,0,0">
                  <w:txbxContent>
                    <w:p w14:paraId="7F5AE9C7" w14:textId="497202FA" w:rsidR="005152EE" w:rsidRPr="00A06E74" w:rsidRDefault="005152EE" w:rsidP="005152EE">
                      <w:pPr>
                        <w:pStyle w:val="Caption"/>
                        <w:rPr>
                          <w:rFonts w:cs="Arial"/>
                          <w:noProof/>
                          <w:sz w:val="28"/>
                          <w:szCs w:val="28"/>
                        </w:rPr>
                      </w:pPr>
                      <w:bookmarkStart w:id="13" w:name="_Toc164854378"/>
                      <w:r>
                        <w:t xml:space="preserve">Figure </w:t>
                      </w:r>
                      <w:fldSimple w:instr=" SEQ Figure \* ARABIC ">
                        <w:r w:rsidR="004527CB">
                          <w:rPr>
                            <w:noProof/>
                          </w:rPr>
                          <w:t>5</w:t>
                        </w:r>
                      </w:fldSimple>
                      <w:r>
                        <w:t xml:space="preserve"> </w:t>
                      </w:r>
                      <w:r w:rsidR="000C3F8C" w:rsidRPr="00F4136D">
                        <w:t>Continuous</w:t>
                      </w:r>
                      <w:r w:rsidRPr="00F4136D">
                        <w:t xml:space="preserve"> Caster Process</w:t>
                      </w:r>
                      <w:r>
                        <w:t xml:space="preserve"> 3</w:t>
                      </w:r>
                      <w:bookmarkEnd w:id="13"/>
                    </w:p>
                  </w:txbxContent>
                </v:textbox>
                <w10:wrap type="tight"/>
              </v:shape>
            </w:pict>
          </mc:Fallback>
        </mc:AlternateContent>
      </w:r>
      <w:r w:rsidR="00366334" w:rsidRPr="00436CE2">
        <w:rPr>
          <w:rFonts w:cs="Arial"/>
          <w:noProof/>
          <w:sz w:val="28"/>
          <w:szCs w:val="28"/>
        </w:rPr>
        <w:drawing>
          <wp:anchor distT="0" distB="0" distL="114300" distR="114300" simplePos="0" relativeHeight="251554816" behindDoc="1" locked="0" layoutInCell="1" allowOverlap="1" wp14:anchorId="6074B905" wp14:editId="247E548F">
            <wp:simplePos x="0" y="0"/>
            <wp:positionH relativeFrom="margin">
              <wp:posOffset>3470275</wp:posOffset>
            </wp:positionH>
            <wp:positionV relativeFrom="paragraph">
              <wp:posOffset>20955</wp:posOffset>
            </wp:positionV>
            <wp:extent cx="2526665" cy="3367405"/>
            <wp:effectExtent l="95250" t="95250" r="102235" b="99695"/>
            <wp:wrapTight wrapText="bothSides">
              <wp:wrapPolygon edited="0">
                <wp:start x="-814" y="-611"/>
                <wp:lineTo x="-814" y="22117"/>
                <wp:lineTo x="22311" y="22117"/>
                <wp:lineTo x="22311" y="-611"/>
                <wp:lineTo x="-814" y="-611"/>
              </wp:wrapPolygon>
            </wp:wrapTight>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8">
                      <a:extLst>
                        <a:ext uri="{28A0092B-C50C-407E-A947-70E740481C1C}">
                          <a14:useLocalDpi xmlns:a14="http://schemas.microsoft.com/office/drawing/2010/main" val="0"/>
                        </a:ext>
                      </a:extLst>
                    </a:blip>
                    <a:stretch>
                      <a:fillRect/>
                    </a:stretch>
                  </pic:blipFill>
                  <pic:spPr>
                    <a:xfrm>
                      <a:off x="0" y="0"/>
                      <a:ext cx="2526665" cy="3367405"/>
                    </a:xfrm>
                    <a:prstGeom prst="rect">
                      <a:avLst/>
                    </a:prstGeom>
                    <a:ln w="88900" cap="sq" cmpd="thickThin">
                      <a:solidFill>
                        <a:srgbClr val="000000"/>
                      </a:solidFill>
                      <a:prstDash val="solid"/>
                      <a:miter lim="800000"/>
                    </a:ln>
                    <a:effectLst>
                      <a:innerShdw blurRad="76200">
                        <a:srgbClr val="000000"/>
                      </a:innerShdw>
                    </a:effectLst>
                  </pic:spPr>
                </pic:pic>
              </a:graphicData>
            </a:graphic>
            <wp14:sizeRelH relativeFrom="margin">
              <wp14:pctWidth>0</wp14:pctWidth>
            </wp14:sizeRelH>
            <wp14:sizeRelV relativeFrom="margin">
              <wp14:pctHeight>0</wp14:pctHeight>
            </wp14:sizeRelV>
          </wp:anchor>
        </w:drawing>
      </w:r>
      <w:r w:rsidR="001B4862" w:rsidRPr="00436CE2">
        <w:rPr>
          <w:rFonts w:cs="Arial"/>
          <w:sz w:val="28"/>
          <w:szCs w:val="28"/>
        </w:rPr>
        <w:t>Whilst casting, the RAM oscillates continuously to prevent the cooling steel from sticking to the copper surfaces of the mould</w:t>
      </w:r>
      <w:proofErr w:type="gramStart"/>
      <w:r w:rsidR="001B4862" w:rsidRPr="00436CE2">
        <w:rPr>
          <w:rFonts w:cs="Arial"/>
          <w:sz w:val="28"/>
          <w:szCs w:val="28"/>
        </w:rPr>
        <w:t xml:space="preserve">.  </w:t>
      </w:r>
      <w:proofErr w:type="gramEnd"/>
      <w:r w:rsidR="001B4862" w:rsidRPr="00436CE2">
        <w:rPr>
          <w:rFonts w:cs="Arial"/>
          <w:sz w:val="28"/>
          <w:szCs w:val="28"/>
        </w:rPr>
        <w:t xml:space="preserve">A powder is pushed into the mould </w:t>
      </w:r>
      <w:proofErr w:type="gramStart"/>
      <w:r w:rsidR="001B4862" w:rsidRPr="00436CE2">
        <w:rPr>
          <w:rFonts w:cs="Arial"/>
          <w:sz w:val="28"/>
          <w:szCs w:val="28"/>
        </w:rPr>
        <w:t>in order to</w:t>
      </w:r>
      <w:proofErr w:type="gramEnd"/>
      <w:r w:rsidR="001B4862" w:rsidRPr="00436CE2">
        <w:rPr>
          <w:rFonts w:cs="Arial"/>
          <w:sz w:val="28"/>
          <w:szCs w:val="28"/>
        </w:rPr>
        <w:t xml:space="preserve"> prevent this further.  At start-up, the bottom of the mould is blocked off by what is known as a dummy bar head</w:t>
      </w:r>
      <w:proofErr w:type="gramStart"/>
      <w:r w:rsidR="001B4862" w:rsidRPr="00436CE2">
        <w:rPr>
          <w:rFonts w:cs="Arial"/>
          <w:sz w:val="28"/>
          <w:szCs w:val="28"/>
        </w:rPr>
        <w:t xml:space="preserve">.  </w:t>
      </w:r>
      <w:proofErr w:type="gramEnd"/>
      <w:r w:rsidR="001B4862" w:rsidRPr="00436CE2">
        <w:rPr>
          <w:rFonts w:cs="Arial"/>
          <w:sz w:val="28"/>
          <w:szCs w:val="28"/>
        </w:rPr>
        <w:t xml:space="preserve">The dummy bar head not only prevents the molten steel just escaping through the </w:t>
      </w:r>
      <w:r w:rsidR="007206B4" w:rsidRPr="00436CE2">
        <w:rPr>
          <w:rFonts w:cs="Arial"/>
          <w:sz w:val="28"/>
          <w:szCs w:val="28"/>
        </w:rPr>
        <w:t>mould,</w:t>
      </w:r>
      <w:r w:rsidR="001B4862" w:rsidRPr="00436CE2">
        <w:rPr>
          <w:rFonts w:cs="Arial"/>
          <w:sz w:val="28"/>
          <w:szCs w:val="28"/>
        </w:rPr>
        <w:t xml:space="preserve"> but it also acts as a type of guide that pulls the initial front end of the slab through the machine.</w:t>
      </w:r>
      <w:r w:rsidR="00366334" w:rsidRPr="00436CE2">
        <w:rPr>
          <w:rFonts w:cs="Arial"/>
          <w:noProof/>
          <w:sz w:val="28"/>
          <w:szCs w:val="28"/>
        </w:rPr>
        <w:t xml:space="preserve"> </w:t>
      </w:r>
    </w:p>
    <w:p w14:paraId="51FD28DB" w14:textId="2DF91D6A" w:rsidR="001B4862" w:rsidRPr="00436CE2" w:rsidRDefault="001B4862" w:rsidP="00D06853">
      <w:pPr>
        <w:spacing w:line="360" w:lineRule="auto"/>
        <w:rPr>
          <w:rFonts w:cs="Arial"/>
          <w:sz w:val="28"/>
          <w:szCs w:val="28"/>
        </w:rPr>
      </w:pPr>
      <w:r w:rsidRPr="00436CE2">
        <w:rPr>
          <w:rFonts w:cs="Arial"/>
          <w:sz w:val="28"/>
          <w:szCs w:val="28"/>
        </w:rPr>
        <w:t>Thermocouples are situated all around the surfaces of the mould so that the temperature of the steel can be monitored, ensuring that the steel is of an acceptable temperature to prevent a ‘break-out</w:t>
      </w:r>
      <w:proofErr w:type="gramStart"/>
      <w:r w:rsidRPr="00436CE2">
        <w:rPr>
          <w:rFonts w:cs="Arial"/>
          <w:sz w:val="28"/>
          <w:szCs w:val="28"/>
        </w:rPr>
        <w:t>’.</w:t>
      </w:r>
      <w:proofErr w:type="gramEnd"/>
      <w:r w:rsidRPr="00436CE2">
        <w:rPr>
          <w:rFonts w:cs="Arial"/>
          <w:sz w:val="28"/>
          <w:szCs w:val="28"/>
        </w:rPr>
        <w:t xml:space="preserve">  A breakout occurs when the casting speed is at a point where the steel </w:t>
      </w:r>
      <w:proofErr w:type="gramStart"/>
      <w:r w:rsidRPr="00436CE2">
        <w:rPr>
          <w:rFonts w:cs="Arial"/>
          <w:sz w:val="28"/>
          <w:szCs w:val="28"/>
        </w:rPr>
        <w:t>doesn’t</w:t>
      </w:r>
      <w:proofErr w:type="gramEnd"/>
      <w:r w:rsidRPr="00436CE2">
        <w:rPr>
          <w:rFonts w:cs="Arial"/>
          <w:sz w:val="28"/>
          <w:szCs w:val="28"/>
        </w:rPr>
        <w:t xml:space="preserve"> have sufficient time to </w:t>
      </w:r>
      <w:r w:rsidR="007206B4" w:rsidRPr="00436CE2">
        <w:rPr>
          <w:rFonts w:cs="Arial"/>
          <w:sz w:val="28"/>
          <w:szCs w:val="28"/>
        </w:rPr>
        <w:t>cool,</w:t>
      </w:r>
      <w:r w:rsidRPr="00436CE2">
        <w:rPr>
          <w:rFonts w:cs="Arial"/>
          <w:sz w:val="28"/>
          <w:szCs w:val="28"/>
        </w:rPr>
        <w:t xml:space="preserve"> and it exits the mould not fully formed and results in the breakout of molten steel in the machine.  If the skin has not formed quick enough and a hot spot occurs, then like the egg, it becomes fragile and susceptible to cracking, releasing the yolk, or in this case, molten steel everywhere</w:t>
      </w:r>
      <w:proofErr w:type="gramStart"/>
      <w:r w:rsidRPr="00436CE2">
        <w:rPr>
          <w:rFonts w:cs="Arial"/>
          <w:sz w:val="28"/>
          <w:szCs w:val="28"/>
        </w:rPr>
        <w:t xml:space="preserve">.  </w:t>
      </w:r>
      <w:proofErr w:type="gramEnd"/>
      <w:r w:rsidRPr="00436CE2">
        <w:rPr>
          <w:rFonts w:cs="Arial"/>
          <w:sz w:val="28"/>
          <w:szCs w:val="28"/>
        </w:rPr>
        <w:t>If the temperature of the steel in the mould is not sufficient, then the casting controller makes the decision to slow down the machine so that the steel can cool properly and form the shell required to exit the mould safely.</w:t>
      </w:r>
    </w:p>
    <w:p w14:paraId="78154C6C" w14:textId="2BB066D7" w:rsidR="001B4862" w:rsidRPr="00436CE2" w:rsidRDefault="001B4862" w:rsidP="00D06853">
      <w:pPr>
        <w:spacing w:line="360" w:lineRule="auto"/>
        <w:rPr>
          <w:rFonts w:cs="Arial"/>
          <w:sz w:val="28"/>
          <w:szCs w:val="28"/>
        </w:rPr>
      </w:pPr>
      <w:r w:rsidRPr="00436CE2">
        <w:rPr>
          <w:rFonts w:cs="Arial"/>
          <w:sz w:val="28"/>
          <w:szCs w:val="28"/>
        </w:rPr>
        <w:t xml:space="preserve">The next part of the machine, beneath the RAM, is the remotely adjustable top zone (RATZ), which further cools the steel but this time </w:t>
      </w:r>
      <w:r w:rsidRPr="00436CE2">
        <w:rPr>
          <w:rFonts w:cs="Arial"/>
          <w:sz w:val="28"/>
          <w:szCs w:val="28"/>
        </w:rPr>
        <w:lastRenderedPageBreak/>
        <w:t>the ‘open water’ system sprays continuously cooled water directly onto the slabs outer surface.</w:t>
      </w:r>
    </w:p>
    <w:p w14:paraId="6421B688" w14:textId="5C0EF48D" w:rsidR="001B4862" w:rsidRPr="00436CE2" w:rsidRDefault="001B4862" w:rsidP="00D06853">
      <w:pPr>
        <w:spacing w:line="360" w:lineRule="auto"/>
        <w:rPr>
          <w:rFonts w:cs="Arial"/>
          <w:sz w:val="28"/>
          <w:szCs w:val="28"/>
        </w:rPr>
      </w:pPr>
      <w:r w:rsidRPr="00436CE2">
        <w:rPr>
          <w:rFonts w:cs="Arial"/>
          <w:sz w:val="28"/>
          <w:szCs w:val="28"/>
        </w:rPr>
        <w:t>The slab exits the RAM and RATZ at a vertical angle and slowly gets pulled along rolls through segments that incrementally produce an arc shape until the slab exits at a horizontal angle</w:t>
      </w:r>
      <w:proofErr w:type="gramStart"/>
      <w:r w:rsidRPr="00436CE2">
        <w:rPr>
          <w:rFonts w:cs="Arial"/>
          <w:sz w:val="28"/>
          <w:szCs w:val="28"/>
        </w:rPr>
        <w:t xml:space="preserve">.  </w:t>
      </w:r>
      <w:proofErr w:type="gramEnd"/>
      <w:r w:rsidRPr="00436CE2">
        <w:rPr>
          <w:rFonts w:cs="Arial"/>
          <w:sz w:val="28"/>
          <w:szCs w:val="28"/>
        </w:rPr>
        <w:t xml:space="preserve">The slab leaves the RATZ and into the first segment and then the subsequent next nine segments </w:t>
      </w:r>
      <w:r w:rsidR="007206B4" w:rsidRPr="00436CE2">
        <w:rPr>
          <w:rFonts w:cs="Arial"/>
          <w:sz w:val="28"/>
          <w:szCs w:val="28"/>
        </w:rPr>
        <w:t>produce</w:t>
      </w:r>
      <w:r w:rsidRPr="00436CE2">
        <w:rPr>
          <w:rFonts w:cs="Arial"/>
          <w:sz w:val="28"/>
          <w:szCs w:val="28"/>
        </w:rPr>
        <w:t xml:space="preserve"> the arc required to bend the continuous slab into a more horizontal position before passing through the final five segments which ensure the slab exits in a horizontally straight manner</w:t>
      </w:r>
      <w:proofErr w:type="gramStart"/>
      <w:r w:rsidRPr="00436CE2">
        <w:rPr>
          <w:rFonts w:cs="Arial"/>
          <w:sz w:val="28"/>
          <w:szCs w:val="28"/>
        </w:rPr>
        <w:t xml:space="preserve">.  </w:t>
      </w:r>
      <w:proofErr w:type="gramEnd"/>
      <w:r w:rsidRPr="00436CE2">
        <w:rPr>
          <w:rFonts w:cs="Arial"/>
          <w:sz w:val="28"/>
          <w:szCs w:val="28"/>
        </w:rPr>
        <w:t>Each segment has a top and bottom roll which are hydraulically driven and forced inwards to maintain pressure and grip on the slab</w:t>
      </w:r>
      <w:proofErr w:type="gramStart"/>
      <w:r w:rsidRPr="00436CE2">
        <w:rPr>
          <w:rFonts w:cs="Arial"/>
          <w:sz w:val="28"/>
          <w:szCs w:val="28"/>
        </w:rPr>
        <w:t xml:space="preserve">.  </w:t>
      </w:r>
      <w:proofErr w:type="gramEnd"/>
      <w:r w:rsidRPr="00436CE2">
        <w:rPr>
          <w:rFonts w:cs="Arial"/>
          <w:sz w:val="28"/>
          <w:szCs w:val="28"/>
        </w:rPr>
        <w:t>There are further sprays used in each segment to assist in the further cooling of the slab</w:t>
      </w:r>
      <w:proofErr w:type="gramStart"/>
      <w:r w:rsidRPr="00436CE2">
        <w:rPr>
          <w:rFonts w:cs="Arial"/>
          <w:sz w:val="28"/>
          <w:szCs w:val="28"/>
        </w:rPr>
        <w:t xml:space="preserve">.  </w:t>
      </w:r>
      <w:proofErr w:type="gramEnd"/>
    </w:p>
    <w:p w14:paraId="31619051" w14:textId="40E60B5B" w:rsidR="001B4862" w:rsidRPr="00436CE2" w:rsidRDefault="001B4862" w:rsidP="0022603D">
      <w:pPr>
        <w:spacing w:line="360" w:lineRule="auto"/>
        <w:rPr>
          <w:rFonts w:cs="Arial"/>
          <w:sz w:val="28"/>
          <w:szCs w:val="28"/>
        </w:rPr>
      </w:pPr>
      <w:r w:rsidRPr="00436CE2">
        <w:rPr>
          <w:rFonts w:cs="Arial"/>
          <w:sz w:val="28"/>
          <w:szCs w:val="28"/>
        </w:rPr>
        <w:t>Now exiting the fifteenth and final segment, the previously mentioned dummy bar head is detached from the front end of the slab by a disconnect roll, which is hydraulic risen into the dummy bar to force it free before being removed by an operator further down the machine</w:t>
      </w:r>
      <w:proofErr w:type="gramStart"/>
      <w:r w:rsidRPr="00436CE2">
        <w:rPr>
          <w:rFonts w:cs="Arial"/>
          <w:sz w:val="28"/>
          <w:szCs w:val="28"/>
        </w:rPr>
        <w:t xml:space="preserve">.  </w:t>
      </w:r>
      <w:proofErr w:type="gramEnd"/>
      <w:r w:rsidRPr="00436CE2">
        <w:rPr>
          <w:rFonts w:cs="Arial"/>
          <w:sz w:val="28"/>
          <w:szCs w:val="28"/>
        </w:rPr>
        <w:t>The slab moves along the pre-cut-off rolls, beyond the cut-off machine, where it is cut to the desired length</w:t>
      </w:r>
      <w:proofErr w:type="gramStart"/>
      <w:r w:rsidRPr="00436CE2">
        <w:rPr>
          <w:rFonts w:cs="Arial"/>
          <w:sz w:val="28"/>
          <w:szCs w:val="28"/>
        </w:rPr>
        <w:t xml:space="preserve">.  </w:t>
      </w:r>
      <w:proofErr w:type="gramEnd"/>
      <w:r w:rsidRPr="00436CE2">
        <w:rPr>
          <w:rFonts w:cs="Arial"/>
          <w:sz w:val="28"/>
          <w:szCs w:val="28"/>
        </w:rPr>
        <w:t>The cut-off machine is used to cut the continuous slab of steel into an exact length, predetermined for the customer</w:t>
      </w:r>
      <w:proofErr w:type="gramStart"/>
      <w:r w:rsidRPr="00436CE2">
        <w:rPr>
          <w:rFonts w:cs="Arial"/>
          <w:sz w:val="28"/>
          <w:szCs w:val="28"/>
        </w:rPr>
        <w:t xml:space="preserve">.  </w:t>
      </w:r>
      <w:proofErr w:type="gramEnd"/>
      <w:r w:rsidRPr="00436CE2">
        <w:rPr>
          <w:rFonts w:cs="Arial"/>
          <w:sz w:val="28"/>
          <w:szCs w:val="28"/>
        </w:rPr>
        <w:t xml:space="preserve">The slab </w:t>
      </w:r>
      <w:proofErr w:type="gramStart"/>
      <w:r w:rsidRPr="00436CE2">
        <w:rPr>
          <w:rFonts w:cs="Arial"/>
          <w:sz w:val="28"/>
          <w:szCs w:val="28"/>
        </w:rPr>
        <w:t>is cut</w:t>
      </w:r>
      <w:proofErr w:type="gramEnd"/>
      <w:r w:rsidRPr="00436CE2">
        <w:rPr>
          <w:rFonts w:cs="Arial"/>
          <w:sz w:val="28"/>
          <w:szCs w:val="28"/>
        </w:rPr>
        <w:t xml:space="preserve"> using two oxygen torch burners.</w:t>
      </w:r>
    </w:p>
    <w:p w14:paraId="06EA4C5F" w14:textId="00EA90EF" w:rsidR="001B4862" w:rsidRPr="00436CE2" w:rsidRDefault="005152EE" w:rsidP="001B4862">
      <w:pPr>
        <w:spacing w:line="360" w:lineRule="auto"/>
        <w:ind w:left="720"/>
        <w:rPr>
          <w:rFonts w:cs="Arial"/>
          <w:sz w:val="28"/>
          <w:szCs w:val="28"/>
        </w:rPr>
      </w:pPr>
      <w:r>
        <w:rPr>
          <w:noProof/>
        </w:rPr>
        <mc:AlternateContent>
          <mc:Choice Requires="wps">
            <w:drawing>
              <wp:anchor distT="0" distB="0" distL="114300" distR="114300" simplePos="0" relativeHeight="251678720" behindDoc="1" locked="0" layoutInCell="1" allowOverlap="1" wp14:anchorId="41C6E3BC" wp14:editId="62991E6C">
                <wp:simplePos x="0" y="0"/>
                <wp:positionH relativeFrom="column">
                  <wp:posOffset>1466850</wp:posOffset>
                </wp:positionH>
                <wp:positionV relativeFrom="paragraph">
                  <wp:posOffset>1856740</wp:posOffset>
                </wp:positionV>
                <wp:extent cx="2427605" cy="635"/>
                <wp:effectExtent l="0" t="0" r="0" b="0"/>
                <wp:wrapTight wrapText="bothSides">
                  <wp:wrapPolygon edited="0">
                    <wp:start x="0" y="0"/>
                    <wp:lineTo x="0" y="21600"/>
                    <wp:lineTo x="21600" y="21600"/>
                    <wp:lineTo x="21600" y="0"/>
                  </wp:wrapPolygon>
                </wp:wrapTight>
                <wp:docPr id="514137" name="Text Box 514137"/>
                <wp:cNvGraphicFramePr/>
                <a:graphic xmlns:a="http://schemas.openxmlformats.org/drawingml/2006/main">
                  <a:graphicData uri="http://schemas.microsoft.com/office/word/2010/wordprocessingShape">
                    <wps:wsp>
                      <wps:cNvSpPr txBox="1"/>
                      <wps:spPr>
                        <a:xfrm>
                          <a:off x="0" y="0"/>
                          <a:ext cx="2427605" cy="635"/>
                        </a:xfrm>
                        <a:prstGeom prst="rect">
                          <a:avLst/>
                        </a:prstGeom>
                        <a:solidFill>
                          <a:prstClr val="white"/>
                        </a:solidFill>
                        <a:ln>
                          <a:noFill/>
                        </a:ln>
                      </wps:spPr>
                      <wps:txbx>
                        <w:txbxContent>
                          <w:p w14:paraId="58F34E59" w14:textId="21FC4F06" w:rsidR="005152EE" w:rsidRPr="009713DD" w:rsidRDefault="005152EE" w:rsidP="005152EE">
                            <w:pPr>
                              <w:pStyle w:val="Caption"/>
                              <w:rPr>
                                <w:rFonts w:cs="Arial"/>
                                <w:b/>
                                <w:noProof/>
                                <w:sz w:val="28"/>
                                <w:szCs w:val="28"/>
                              </w:rPr>
                            </w:pPr>
                            <w:bookmarkStart w:id="14" w:name="_Toc164854379"/>
                            <w:r>
                              <w:t xml:space="preserve">Figure </w:t>
                            </w:r>
                            <w:fldSimple w:instr=" SEQ Figure \* ARABIC ">
                              <w:r w:rsidR="004527CB">
                                <w:rPr>
                                  <w:noProof/>
                                </w:rPr>
                                <w:t>6</w:t>
                              </w:r>
                            </w:fldSimple>
                            <w:r>
                              <w:t xml:space="preserve"> Slab Cutting Torch Process</w:t>
                            </w:r>
                            <w:bookmarkEnd w:id="14"/>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41C6E3BC" id="Text Box 514137" o:spid="_x0000_s1036" type="#_x0000_t202" style="position:absolute;left:0;text-align:left;margin-left:115.5pt;margin-top:146.2pt;width:191.15pt;height:.05pt;z-index:-25163776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" stroked="f">
                <v:textbox style="mso-fit-shape-to-text:t" inset="0,0,0,0">
                  <w:txbxContent>
                    <w:p w14:paraId="58F34E59" w14:textId="21FC4F06" w:rsidR="005152EE" w:rsidRPr="009713DD" w:rsidRDefault="005152EE" w:rsidP="005152EE">
                      <w:pPr>
                        <w:pStyle w:val="Caption"/>
                        <w:rPr>
                          <w:rFonts w:cs="Arial"/>
                          <w:b/>
                          <w:noProof/>
                          <w:sz w:val="28"/>
                          <w:szCs w:val="28"/>
                        </w:rPr>
                      </w:pPr>
                      <w:bookmarkStart w:id="16" w:name="_Toc164854379"/>
                      <w:r>
                        <w:t xml:space="preserve">Figure </w:t>
                      </w:r>
                      <w:r w:rsidR="005E44FD">
                        <w:fldChar w:fldCharType="begin"/>
                      </w:r>
                      <w:r w:rsidR="005E44FD">
                        <w:instrText xml:space="preserve"> SEQ Figure \* ARABIC </w:instrText>
                      </w:r>
                      <w:r w:rsidR="005E44FD">
                        <w:fldChar w:fldCharType="separate"/>
                      </w:r>
                      <w:r w:rsidR="004527CB">
                        <w:rPr>
                          <w:noProof/>
                        </w:rPr>
                        <w:t>6</w:t>
                      </w:r>
                      <w:r w:rsidR="005E44FD">
                        <w:rPr>
                          <w:noProof/>
                        </w:rPr>
                        <w:fldChar w:fldCharType="end"/>
                      </w:r>
                      <w:r>
                        <w:t xml:space="preserve"> Slab Cutting Torch Process</w:t>
                      </w:r>
                      <w:bookmarkEnd w:id="16"/>
                    </w:p>
                  </w:txbxContent>
                </v:textbox>
                <w10:wrap type="tight"/>
              </v:shape>
            </w:pict>
          </mc:Fallback>
        </mc:AlternateContent>
      </w:r>
      <w:r w:rsidR="00B07718" w:rsidRPr="00436CE2">
        <w:rPr>
          <w:rFonts w:cs="Arial"/>
          <w:b/>
          <w:noProof/>
          <w:sz w:val="28"/>
          <w:szCs w:val="28"/>
        </w:rPr>
        <w:drawing>
          <wp:anchor distT="0" distB="0" distL="114300" distR="114300" simplePos="0" relativeHeight="251550720" behindDoc="1" locked="0" layoutInCell="1" allowOverlap="1" wp14:anchorId="588AEB37" wp14:editId="3F1FB8B0">
            <wp:simplePos x="0" y="0"/>
            <wp:positionH relativeFrom="margin">
              <wp:posOffset>1466850</wp:posOffset>
            </wp:positionH>
            <wp:positionV relativeFrom="paragraph">
              <wp:posOffset>112395</wp:posOffset>
            </wp:positionV>
            <wp:extent cx="2427605" cy="1780540"/>
            <wp:effectExtent l="95250" t="95250" r="86995" b="86360"/>
            <wp:wrapTight wrapText="bothSides">
              <wp:wrapPolygon edited="0">
                <wp:start x="-848" y="-1155"/>
                <wp:lineTo x="-848" y="22417"/>
                <wp:lineTo x="22205" y="22417"/>
                <wp:lineTo x="22205" y="-1155"/>
                <wp:lineTo x="-848" y="-1155"/>
              </wp:wrapPolygon>
            </wp:wrapTight>
            <wp:docPr id="22" name="Picture 22" descr="Ladle and Sla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Ladle and Slab"/>
                    <pic:cNvPicPr>
                      <a:picLocks noChangeAspect="1" noChangeArrowheads="1"/>
                    </pic:cNvPicPr>
                  </pic:nvPicPr>
                  <pic:blipFill>
                    <a:blip r:embed="rId129" cstate="print">
                      <a:extLst>
                        <a:ext uri="{28A0092B-C50C-407E-A947-70E740481C1C}">
                          <a14:useLocalDpi xmlns:a14="http://schemas.microsoft.com/office/drawing/2010/main" val="0"/>
                        </a:ext>
                      </a:extLst>
                    </a:blip>
                    <a:srcRect l="44867" t="1636" r="795" b="26877"/>
                    <a:stretch>
                      <a:fillRect/>
                    </a:stretch>
                  </pic:blipFill>
                  <pic:spPr bwMode="auto">
                    <a:xfrm>
                      <a:off x="0" y="0"/>
                      <a:ext cx="2427605" cy="1780540"/>
                    </a:xfrm>
                    <a:prstGeom prst="rect">
                      <a:avLst/>
                    </a:prstGeom>
                    <a:ln w="88900" cap="sq" cmpd="thickThin">
                      <a:solidFill>
                        <a:srgbClr val="000000"/>
                      </a:solidFill>
                      <a:prstDash val="solid"/>
                      <a:miter lim="800000"/>
                    </a:ln>
                    <a:effectLst>
                      <a:innerShdw blurRad="76200">
                        <a:srgbClr val="000000"/>
                      </a:innerShdw>
                    </a:effectLst>
                  </pic:spPr>
                </pic:pic>
              </a:graphicData>
            </a:graphic>
            <wp14:sizeRelH relativeFrom="page">
              <wp14:pctWidth>0</wp14:pctWidth>
            </wp14:sizeRelH>
            <wp14:sizeRelV relativeFrom="page">
              <wp14:pctHeight>0</wp14:pctHeight>
            </wp14:sizeRelV>
          </wp:anchor>
        </w:drawing>
      </w:r>
    </w:p>
    <w:p w14:paraId="65807CED" w14:textId="1DB9A648" w:rsidR="001B4862" w:rsidRPr="00436CE2" w:rsidRDefault="001B4862" w:rsidP="001B4862">
      <w:pPr>
        <w:spacing w:line="360" w:lineRule="auto"/>
        <w:ind w:left="720"/>
        <w:rPr>
          <w:rFonts w:cs="Arial"/>
          <w:i/>
          <w:sz w:val="28"/>
          <w:szCs w:val="28"/>
        </w:rPr>
      </w:pPr>
    </w:p>
    <w:p w14:paraId="6CDFF69D" w14:textId="055FC87A" w:rsidR="001B4862" w:rsidRPr="00436CE2" w:rsidRDefault="001B4862" w:rsidP="001B4862">
      <w:pPr>
        <w:spacing w:line="360" w:lineRule="auto"/>
        <w:rPr>
          <w:rFonts w:cs="Arial"/>
          <w:sz w:val="28"/>
          <w:szCs w:val="28"/>
        </w:rPr>
      </w:pPr>
    </w:p>
    <w:p w14:paraId="25F0E08A" w14:textId="77777777" w:rsidR="00B07718" w:rsidRPr="00436CE2" w:rsidRDefault="00B07718" w:rsidP="001B4862">
      <w:pPr>
        <w:spacing w:line="360" w:lineRule="auto"/>
        <w:rPr>
          <w:rFonts w:cs="Arial"/>
          <w:sz w:val="28"/>
          <w:szCs w:val="28"/>
        </w:rPr>
      </w:pPr>
    </w:p>
    <w:p w14:paraId="6757142F" w14:textId="4258117A" w:rsidR="00DD4D6D" w:rsidRPr="00CB2844" w:rsidRDefault="00DD4D6D" w:rsidP="00CB2844">
      <w:pPr>
        <w:pStyle w:val="Heading1"/>
        <w:rPr>
          <w:b/>
          <w:bCs/>
        </w:rPr>
      </w:pPr>
      <w:bookmarkStart w:id="15" w:name="_Toc164854601"/>
      <w:r w:rsidRPr="00CB2844">
        <w:rPr>
          <w:b/>
          <w:bCs/>
        </w:rPr>
        <w:lastRenderedPageBreak/>
        <w:t>Continuous Caster Plant Port Talbot Site</w:t>
      </w:r>
      <w:bookmarkEnd w:id="15"/>
    </w:p>
    <w:p w14:paraId="5D69CED4" w14:textId="12AE3475" w:rsidR="00B771BB" w:rsidRPr="00436CE2" w:rsidRDefault="00B771BB" w:rsidP="00B771BB">
      <w:pPr>
        <w:spacing w:before="240"/>
        <w:rPr>
          <w:rFonts w:cs="Arial"/>
          <w:sz w:val="28"/>
          <w:szCs w:val="28"/>
        </w:rPr>
      </w:pPr>
      <w:r w:rsidRPr="00436CE2">
        <w:rPr>
          <w:rFonts w:cs="Arial"/>
          <w:sz w:val="28"/>
          <w:szCs w:val="28"/>
        </w:rPr>
        <w:t>The Continuous Casting plant at the Port Talbot Site which has been in operation since 1982, producing quality steel slab of varying grades for the defence, construction, automotive, food and construction sectors.</w:t>
      </w:r>
    </w:p>
    <w:p w14:paraId="3F3077DA" w14:textId="77777777" w:rsidR="00B771BB" w:rsidRPr="00436CE2" w:rsidRDefault="00B771BB" w:rsidP="00B771BB">
      <w:pPr>
        <w:spacing w:before="240"/>
        <w:rPr>
          <w:rFonts w:cs="Arial"/>
          <w:sz w:val="28"/>
          <w:szCs w:val="28"/>
        </w:rPr>
      </w:pPr>
      <w:r w:rsidRPr="00436CE2">
        <w:rPr>
          <w:rFonts w:cs="Arial"/>
          <w:sz w:val="28"/>
          <w:szCs w:val="28"/>
        </w:rPr>
        <w:t xml:space="preserve">In 1982 the number 1 Caster </w:t>
      </w:r>
      <w:proofErr w:type="gramStart"/>
      <w:r w:rsidRPr="00436CE2">
        <w:rPr>
          <w:rFonts w:cs="Arial"/>
          <w:sz w:val="28"/>
          <w:szCs w:val="28"/>
        </w:rPr>
        <w:t>was constructed</w:t>
      </w:r>
      <w:proofErr w:type="gramEnd"/>
      <w:r w:rsidRPr="00436CE2">
        <w:rPr>
          <w:rFonts w:cs="Arial"/>
          <w:sz w:val="28"/>
          <w:szCs w:val="28"/>
        </w:rPr>
        <w:t xml:space="preserve"> with an approximate production capacity of 55,000 tons of slab steel per week.</w:t>
      </w:r>
    </w:p>
    <w:p w14:paraId="4172C20F" w14:textId="77777777" w:rsidR="00B771BB" w:rsidRPr="00436CE2" w:rsidRDefault="00B771BB" w:rsidP="00B771BB">
      <w:pPr>
        <w:spacing w:before="240"/>
        <w:rPr>
          <w:rFonts w:cs="Arial"/>
          <w:sz w:val="28"/>
          <w:szCs w:val="28"/>
        </w:rPr>
      </w:pPr>
      <w:r w:rsidRPr="00436CE2">
        <w:rPr>
          <w:rFonts w:cs="Arial"/>
          <w:sz w:val="28"/>
          <w:szCs w:val="28"/>
        </w:rPr>
        <w:t xml:space="preserve">The Caster 1 machine is of two strand construction with a capacity of between 875 – 1850mm wide 234mm Thickness of which the width is determined by a Remote Adjustable Mould (RAM) and </w:t>
      </w:r>
      <w:proofErr w:type="gramStart"/>
      <w:r w:rsidRPr="00436CE2">
        <w:rPr>
          <w:rFonts w:cs="Arial"/>
          <w:sz w:val="28"/>
          <w:szCs w:val="28"/>
        </w:rPr>
        <w:t>7000</w:t>
      </w:r>
      <w:proofErr w:type="gramEnd"/>
      <w:r w:rsidRPr="00436CE2">
        <w:rPr>
          <w:rFonts w:cs="Arial"/>
          <w:sz w:val="28"/>
          <w:szCs w:val="28"/>
        </w:rPr>
        <w:t xml:space="preserve"> – 10,000 mm length cut by the cut-off machine.  The Basic construction of the machine has each strand, Strand 1 &amp; 2 comprising of a working set of segments, withdrawal drives, discharge rolls and cut-off machine with control pulpits (CP) at the ladle/Tundish area (CP3), mould area (CP2), discharge area (Discharge pulpit) and Main Control Room (CP1)</w:t>
      </w:r>
    </w:p>
    <w:p w14:paraId="6A8B8773" w14:textId="77777777" w:rsidR="00B771BB" w:rsidRPr="00436CE2" w:rsidRDefault="00B771BB" w:rsidP="00B771BB">
      <w:pPr>
        <w:spacing w:before="240"/>
        <w:rPr>
          <w:rFonts w:cs="Arial"/>
          <w:sz w:val="28"/>
          <w:szCs w:val="28"/>
        </w:rPr>
      </w:pPr>
      <w:r w:rsidRPr="00436CE2">
        <w:rPr>
          <w:rFonts w:cs="Arial"/>
          <w:sz w:val="28"/>
          <w:szCs w:val="28"/>
        </w:rPr>
        <w:t xml:space="preserve">In 1991 the number 2 Caster </w:t>
      </w:r>
      <w:proofErr w:type="gramStart"/>
      <w:r w:rsidRPr="00436CE2">
        <w:rPr>
          <w:rFonts w:cs="Arial"/>
          <w:sz w:val="28"/>
          <w:szCs w:val="28"/>
        </w:rPr>
        <w:t>was constructed</w:t>
      </w:r>
      <w:proofErr w:type="gramEnd"/>
      <w:r w:rsidRPr="00436CE2">
        <w:rPr>
          <w:rFonts w:cs="Arial"/>
          <w:sz w:val="28"/>
          <w:szCs w:val="28"/>
        </w:rPr>
        <w:t xml:space="preserve"> with an approximate production capacity of 45,000 tons of slab steel per week.</w:t>
      </w:r>
    </w:p>
    <w:p w14:paraId="05D823FE" w14:textId="77777777" w:rsidR="00B771BB" w:rsidRPr="00436CE2" w:rsidRDefault="00B771BB" w:rsidP="00B771BB">
      <w:pPr>
        <w:spacing w:before="240"/>
        <w:rPr>
          <w:rFonts w:cs="Arial"/>
          <w:sz w:val="28"/>
          <w:szCs w:val="28"/>
        </w:rPr>
      </w:pPr>
      <w:r w:rsidRPr="00436CE2">
        <w:rPr>
          <w:rFonts w:cs="Arial"/>
          <w:sz w:val="28"/>
          <w:szCs w:val="28"/>
        </w:rPr>
        <w:t>This machine is of twin strand construction with a capacity of between 850 – 1350mm wide 238mm Thickness, Caster 2 also has the ability to cast a single (Jumbo) slab up to 2800mmwidth the width is determined by a Remote Adjustable Mould (RAM) and 7000 – 10,000 mm length cut by the cut-off machine., strand 5 &amp; 6 and differs from Caster 1 in that it only has 1 set of segments, discharge rolls and cut-off machine.</w:t>
      </w:r>
    </w:p>
    <w:p w14:paraId="4FE97940" w14:textId="77777777" w:rsidR="00B771BB" w:rsidRPr="00436CE2" w:rsidRDefault="00B771BB" w:rsidP="00B771BB">
      <w:pPr>
        <w:spacing w:before="240"/>
        <w:rPr>
          <w:rFonts w:cs="Arial"/>
          <w:sz w:val="28"/>
          <w:szCs w:val="28"/>
        </w:rPr>
      </w:pPr>
      <w:r w:rsidRPr="00436CE2">
        <w:rPr>
          <w:rFonts w:cs="Arial"/>
          <w:sz w:val="28"/>
          <w:szCs w:val="28"/>
        </w:rPr>
        <w:t xml:space="preserve">In 2005 the number 3 caster </w:t>
      </w:r>
      <w:proofErr w:type="gramStart"/>
      <w:r w:rsidRPr="00436CE2">
        <w:rPr>
          <w:rFonts w:cs="Arial"/>
          <w:sz w:val="28"/>
          <w:szCs w:val="28"/>
        </w:rPr>
        <w:t>was constructed</w:t>
      </w:r>
      <w:proofErr w:type="gramEnd"/>
      <w:r w:rsidRPr="00436CE2">
        <w:rPr>
          <w:rFonts w:cs="Arial"/>
          <w:sz w:val="28"/>
          <w:szCs w:val="28"/>
        </w:rPr>
        <w:t xml:space="preserve"> with an approximate production capacity of 55,000 tons of slab steel per week.</w:t>
      </w:r>
    </w:p>
    <w:p w14:paraId="4ADD6C02" w14:textId="154A89C4" w:rsidR="00B771BB" w:rsidRPr="00436CE2" w:rsidRDefault="00B771BB" w:rsidP="00B771BB">
      <w:pPr>
        <w:spacing w:before="240"/>
        <w:rPr>
          <w:rFonts w:cs="Arial"/>
          <w:sz w:val="28"/>
          <w:szCs w:val="28"/>
        </w:rPr>
      </w:pPr>
      <w:r w:rsidRPr="00436CE2">
        <w:rPr>
          <w:rFonts w:cs="Arial"/>
          <w:sz w:val="28"/>
          <w:szCs w:val="28"/>
        </w:rPr>
        <w:t xml:space="preserve">The machine is of two strand construction </w:t>
      </w:r>
      <w:proofErr w:type="gramStart"/>
      <w:r w:rsidRPr="00436CE2">
        <w:rPr>
          <w:rFonts w:cs="Arial"/>
          <w:sz w:val="28"/>
          <w:szCs w:val="28"/>
        </w:rPr>
        <w:t>similar to</w:t>
      </w:r>
      <w:proofErr w:type="gramEnd"/>
      <w:r w:rsidRPr="00436CE2">
        <w:rPr>
          <w:rFonts w:cs="Arial"/>
          <w:sz w:val="28"/>
          <w:szCs w:val="28"/>
        </w:rPr>
        <w:t xml:space="preserve"> caster 1 with a capacity of between 850 – 1650mm wide 236mm Thickness of which the width is determined by a Remote Adjustable Mould (RAM) and 7000 – 10,000 mm length cut by the cut-off machine.  The Basic construction of the machine has each strand 1(3) &amp; 2(4) comprising of a working set of segments drives, discharge rolls and cut-off machine with control pulpits (CP) at the ladle/Tundish area (CP3), mould area (CP2) and Main Control Room (CP1) which also includes the discharge </w:t>
      </w:r>
      <w:r w:rsidR="007206B4" w:rsidRPr="00436CE2">
        <w:rPr>
          <w:rFonts w:cs="Arial"/>
          <w:sz w:val="28"/>
          <w:szCs w:val="28"/>
        </w:rPr>
        <w:t>pulpit.</w:t>
      </w:r>
    </w:p>
    <w:p w14:paraId="3BB910C1" w14:textId="2B8567D0" w:rsidR="00074A26" w:rsidRPr="00436CE2" w:rsidRDefault="00B771BB" w:rsidP="00B771BB">
      <w:pPr>
        <w:spacing w:line="360" w:lineRule="auto"/>
        <w:rPr>
          <w:rFonts w:cs="Arial"/>
          <w:sz w:val="28"/>
          <w:szCs w:val="28"/>
        </w:rPr>
      </w:pPr>
      <w:r w:rsidRPr="00436CE2">
        <w:rPr>
          <w:rFonts w:cs="Arial"/>
          <w:sz w:val="28"/>
          <w:szCs w:val="28"/>
        </w:rPr>
        <w:t>The site operates Good Manufacturing Practices (GMP) and holds ISO accreditation for 9001 and 14001 standards.</w:t>
      </w:r>
    </w:p>
    <w:p w14:paraId="20131AC7" w14:textId="2E053D0A" w:rsidR="001F791C" w:rsidRDefault="007206B4" w:rsidP="008A4C27">
      <w:pPr>
        <w:pStyle w:val="Heading1"/>
        <w:rPr>
          <w:b/>
          <w:bCs/>
        </w:rPr>
      </w:pPr>
      <w:bookmarkStart w:id="16" w:name="_Toc164854602"/>
      <w:r w:rsidRPr="008A4C27">
        <w:rPr>
          <w:b/>
          <w:bCs/>
        </w:rPr>
        <w:lastRenderedPageBreak/>
        <w:t>RAM (</w:t>
      </w:r>
      <w:r w:rsidR="001F791C" w:rsidRPr="008A4C27">
        <w:rPr>
          <w:b/>
          <w:bCs/>
        </w:rPr>
        <w:t>Remotely Adjustable Mould)</w:t>
      </w:r>
      <w:bookmarkEnd w:id="16"/>
    </w:p>
    <w:p w14:paraId="719D0794" w14:textId="77777777" w:rsidR="008A4C27" w:rsidRPr="008A4C27" w:rsidRDefault="008A4C27" w:rsidP="008A4C27"/>
    <w:p w14:paraId="09BFF825" w14:textId="11894676" w:rsidR="00E102D9" w:rsidRPr="00436CE2" w:rsidRDefault="00E102D9" w:rsidP="00CF1DB8">
      <w:pPr>
        <w:spacing w:line="360" w:lineRule="auto"/>
        <w:rPr>
          <w:rFonts w:cs="Arial"/>
          <w:sz w:val="28"/>
          <w:szCs w:val="28"/>
        </w:rPr>
      </w:pPr>
      <w:r w:rsidRPr="00436CE2">
        <w:rPr>
          <w:rFonts w:cs="Arial"/>
          <w:sz w:val="28"/>
          <w:szCs w:val="28"/>
        </w:rPr>
        <w:t xml:space="preserve">The Main Area of focus in the continuous Casting process the project is based around is the </w:t>
      </w:r>
      <w:r w:rsidR="007206B4" w:rsidRPr="00436CE2">
        <w:rPr>
          <w:rFonts w:cs="Arial"/>
          <w:sz w:val="28"/>
          <w:szCs w:val="28"/>
        </w:rPr>
        <w:t>RAM (</w:t>
      </w:r>
      <w:r w:rsidRPr="00436CE2">
        <w:rPr>
          <w:rFonts w:cs="Arial"/>
          <w:sz w:val="28"/>
          <w:szCs w:val="28"/>
        </w:rPr>
        <w:t>Remotely Adjustable Mould) below is an image of the RAM.</w:t>
      </w:r>
    </w:p>
    <w:p w14:paraId="0F99E9C3" w14:textId="7A6DF01B" w:rsidR="00E102D9" w:rsidRPr="00436CE2" w:rsidRDefault="005152EE" w:rsidP="00CF1DB8">
      <w:pPr>
        <w:spacing w:line="360" w:lineRule="auto"/>
        <w:rPr>
          <w:rFonts w:cs="Arial"/>
          <w:sz w:val="28"/>
          <w:szCs w:val="28"/>
        </w:rPr>
      </w:pPr>
      <w:r>
        <w:rPr>
          <w:noProof/>
        </w:rPr>
        <mc:AlternateContent>
          <mc:Choice Requires="wps">
            <w:drawing>
              <wp:anchor distT="0" distB="0" distL="114300" distR="114300" simplePos="0" relativeHeight="251679744" behindDoc="1" locked="0" layoutInCell="1" allowOverlap="1" wp14:anchorId="66A13B42" wp14:editId="2730F106">
                <wp:simplePos x="0" y="0"/>
                <wp:positionH relativeFrom="column">
                  <wp:posOffset>0</wp:posOffset>
                </wp:positionH>
                <wp:positionV relativeFrom="paragraph">
                  <wp:posOffset>4952365</wp:posOffset>
                </wp:positionV>
                <wp:extent cx="5731510" cy="635"/>
                <wp:effectExtent l="0" t="0" r="0" b="0"/>
                <wp:wrapTight wrapText="bothSides">
                  <wp:wrapPolygon edited="0">
                    <wp:start x="0" y="0"/>
                    <wp:lineTo x="0" y="21600"/>
                    <wp:lineTo x="21600" y="21600"/>
                    <wp:lineTo x="21600" y="0"/>
                  </wp:wrapPolygon>
                </wp:wrapTight>
                <wp:docPr id="514138" name="Text Box 514138"/>
                <wp:cNvGraphicFramePr/>
                <a:graphic xmlns:a="http://schemas.openxmlformats.org/drawingml/2006/main">
                  <a:graphicData uri="http://schemas.microsoft.com/office/word/2010/wordprocessingShape">
                    <wps:wsp>
                      <wps:cNvSpPr txBox="1"/>
                      <wps:spPr>
                        <a:xfrm>
                          <a:off x="0" y="0"/>
                          <a:ext cx="5731510" cy="635"/>
                        </a:xfrm>
                        <a:prstGeom prst="rect">
                          <a:avLst/>
                        </a:prstGeom>
                        <a:solidFill>
                          <a:prstClr val="white"/>
                        </a:solidFill>
                        <a:ln>
                          <a:noFill/>
                        </a:ln>
                      </wps:spPr>
                      <wps:txbx>
                        <w:txbxContent>
                          <w:p w14:paraId="3C765754" w14:textId="433D940B" w:rsidR="005152EE" w:rsidRPr="003202CC" w:rsidRDefault="005152EE" w:rsidP="005152EE">
                            <w:pPr>
                              <w:pStyle w:val="Caption"/>
                              <w:rPr>
                                <w:rFonts w:cs="Arial"/>
                                <w:noProof/>
                                <w:sz w:val="28"/>
                                <w:szCs w:val="28"/>
                              </w:rPr>
                            </w:pPr>
                            <w:bookmarkStart w:id="17" w:name="_Toc164854380"/>
                            <w:r>
                              <w:t xml:space="preserve">Figure </w:t>
                            </w:r>
                            <w:fldSimple w:instr=" SEQ Figure \* ARABIC ">
                              <w:r w:rsidR="004527CB">
                                <w:rPr>
                                  <w:noProof/>
                                </w:rPr>
                                <w:t>7</w:t>
                              </w:r>
                            </w:fldSimple>
                            <w:r>
                              <w:t xml:space="preserve"> RAM OVERVIEW</w:t>
                            </w:r>
                            <w:bookmarkEnd w:id="17"/>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66A13B42" id="Text Box 514138" o:spid="_x0000_s1037" type="#_x0000_t202" style="position:absolute;margin-left:0;margin-top:389.95pt;width:451.3pt;height:.05pt;z-index:-25163673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" stroked="f">
                <v:textbox style="mso-fit-shape-to-text:t" inset="0,0,0,0">
                  <w:txbxContent>
                    <w:p w14:paraId="3C765754" w14:textId="433D940B" w:rsidR="005152EE" w:rsidRPr="003202CC" w:rsidRDefault="005152EE" w:rsidP="005152EE">
                      <w:pPr>
                        <w:pStyle w:val="Caption"/>
                        <w:rPr>
                          <w:rFonts w:cs="Arial"/>
                          <w:noProof/>
                          <w:sz w:val="28"/>
                          <w:szCs w:val="28"/>
                        </w:rPr>
                      </w:pPr>
                      <w:bookmarkStart w:id="20" w:name="_Toc164854380"/>
                      <w:r>
                        <w:t xml:space="preserve">Figure </w:t>
                      </w:r>
                      <w:r w:rsidR="005E44FD">
                        <w:fldChar w:fldCharType="begin"/>
                      </w:r>
                      <w:r w:rsidR="005E44FD">
                        <w:instrText xml:space="preserve"> SEQ Figure \* ARABIC </w:instrText>
                      </w:r>
                      <w:r w:rsidR="005E44FD">
                        <w:fldChar w:fldCharType="separate"/>
                      </w:r>
                      <w:r w:rsidR="004527CB">
                        <w:rPr>
                          <w:noProof/>
                        </w:rPr>
                        <w:t>7</w:t>
                      </w:r>
                      <w:r w:rsidR="005E44FD">
                        <w:rPr>
                          <w:noProof/>
                        </w:rPr>
                        <w:fldChar w:fldCharType="end"/>
                      </w:r>
                      <w:r>
                        <w:t xml:space="preserve"> RAM OVERVIEW</w:t>
                      </w:r>
                      <w:bookmarkEnd w:id="20"/>
                    </w:p>
                  </w:txbxContent>
                </v:textbox>
                <w10:wrap type="tight"/>
              </v:shape>
            </w:pict>
          </mc:Fallback>
        </mc:AlternateContent>
      </w:r>
      <w:r w:rsidR="001F791C" w:rsidRPr="00436CE2">
        <w:rPr>
          <w:rFonts w:cs="Arial"/>
          <w:noProof/>
          <w:sz w:val="28"/>
          <w:szCs w:val="28"/>
        </w:rPr>
        <w:drawing>
          <wp:anchor distT="0" distB="0" distL="114300" distR="114300" simplePos="0" relativeHeight="251572224" behindDoc="1" locked="0" layoutInCell="1" allowOverlap="1" wp14:anchorId="1A215142" wp14:editId="68D70D1F">
            <wp:simplePos x="0" y="0"/>
            <wp:positionH relativeFrom="margin">
              <wp:posOffset>0</wp:posOffset>
            </wp:positionH>
            <wp:positionV relativeFrom="paragraph">
              <wp:posOffset>437515</wp:posOffset>
            </wp:positionV>
            <wp:extent cx="5731510" cy="4457700"/>
            <wp:effectExtent l="95250" t="95250" r="97790" b="95250"/>
            <wp:wrapTight wrapText="bothSides">
              <wp:wrapPolygon edited="0">
                <wp:start x="-359" y="-462"/>
                <wp:lineTo x="-359" y="21969"/>
                <wp:lineTo x="21897" y="21969"/>
                <wp:lineTo x="21897" y="-462"/>
                <wp:lineTo x="-359" y="-462"/>
              </wp:wrapPolygon>
            </wp:wrapTight>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0">
                      <a:extLst>
                        <a:ext uri="{28A0092B-C50C-407E-A947-70E740481C1C}">
                          <a14:useLocalDpi xmlns:a14="http://schemas.microsoft.com/office/drawing/2010/main" val="0"/>
                        </a:ext>
                      </a:extLst>
                    </a:blip>
                    <a:stretch>
                      <a:fillRect/>
                    </a:stretch>
                  </pic:blipFill>
                  <pic:spPr>
                    <a:xfrm>
                      <a:off x="0" y="0"/>
                      <a:ext cx="5731510" cy="4457700"/>
                    </a:xfrm>
                    <a:prstGeom prst="rect">
                      <a:avLst/>
                    </a:prstGeom>
                    <a:ln w="88900" cap="sq" cmpd="thickThin">
                      <a:solidFill>
                        <a:srgbClr val="000000"/>
                      </a:solidFill>
                      <a:prstDash val="solid"/>
                      <a:miter lim="800000"/>
                    </a:ln>
                    <a:effectLst>
                      <a:innerShdw blurRad="76200">
                        <a:srgbClr val="000000"/>
                      </a:innerShdw>
                    </a:effectLst>
                  </pic:spPr>
                </pic:pic>
              </a:graphicData>
            </a:graphic>
          </wp:anchor>
        </w:drawing>
      </w:r>
    </w:p>
    <w:p w14:paraId="6813BD52" w14:textId="77777777" w:rsidR="00597613" w:rsidRPr="00436CE2" w:rsidRDefault="00597613" w:rsidP="00CF1DB8">
      <w:pPr>
        <w:spacing w:line="360" w:lineRule="auto"/>
        <w:rPr>
          <w:rFonts w:cs="Arial"/>
          <w:sz w:val="28"/>
          <w:szCs w:val="28"/>
        </w:rPr>
      </w:pPr>
    </w:p>
    <w:p w14:paraId="2126E9E9" w14:textId="7579F867" w:rsidR="00074A26" w:rsidRPr="00436CE2" w:rsidRDefault="00074A26" w:rsidP="00CF1DB8">
      <w:pPr>
        <w:spacing w:line="360" w:lineRule="auto"/>
        <w:rPr>
          <w:rFonts w:cs="Arial"/>
          <w:sz w:val="28"/>
          <w:szCs w:val="28"/>
        </w:rPr>
      </w:pPr>
      <w:r w:rsidRPr="00436CE2">
        <w:rPr>
          <w:rFonts w:cs="Arial"/>
          <w:sz w:val="28"/>
          <w:szCs w:val="28"/>
        </w:rPr>
        <w:t xml:space="preserve">The Mould Cools the Liquid steel coming from the tundish by means of the water- cooled copper </w:t>
      </w:r>
      <w:r w:rsidR="00144D47" w:rsidRPr="00436CE2">
        <w:rPr>
          <w:rFonts w:cs="Arial"/>
          <w:sz w:val="28"/>
          <w:szCs w:val="28"/>
        </w:rPr>
        <w:t xml:space="preserve">plates. The </w:t>
      </w:r>
      <w:r w:rsidR="007206B4" w:rsidRPr="00436CE2">
        <w:rPr>
          <w:rFonts w:cs="Arial"/>
          <w:sz w:val="28"/>
          <w:szCs w:val="28"/>
        </w:rPr>
        <w:t>length of</w:t>
      </w:r>
      <w:r w:rsidR="007E14F3" w:rsidRPr="00436CE2">
        <w:rPr>
          <w:rFonts w:cs="Arial"/>
          <w:sz w:val="28"/>
          <w:szCs w:val="28"/>
        </w:rPr>
        <w:t xml:space="preserve"> the mould is determined in such a way that the strand shell formed by cooling will </w:t>
      </w:r>
      <w:r w:rsidR="006304C1" w:rsidRPr="00436CE2">
        <w:rPr>
          <w:rFonts w:cs="Arial"/>
          <w:sz w:val="28"/>
          <w:szCs w:val="28"/>
        </w:rPr>
        <w:t>have sufficient strength to withs</w:t>
      </w:r>
      <w:r w:rsidR="00436692" w:rsidRPr="00436CE2">
        <w:rPr>
          <w:rFonts w:cs="Arial"/>
          <w:sz w:val="28"/>
          <w:szCs w:val="28"/>
        </w:rPr>
        <w:t xml:space="preserve">tand </w:t>
      </w:r>
      <w:r w:rsidR="00CE61D9" w:rsidRPr="00436CE2">
        <w:rPr>
          <w:rFonts w:cs="Arial"/>
          <w:sz w:val="28"/>
          <w:szCs w:val="28"/>
        </w:rPr>
        <w:t xml:space="preserve">the </w:t>
      </w:r>
      <w:r w:rsidR="007206B4" w:rsidRPr="00436CE2">
        <w:rPr>
          <w:rFonts w:cs="Arial"/>
          <w:sz w:val="28"/>
          <w:szCs w:val="28"/>
        </w:rPr>
        <w:t>ferrostatic pressure</w:t>
      </w:r>
      <w:r w:rsidR="000F481F" w:rsidRPr="00436CE2">
        <w:rPr>
          <w:rFonts w:cs="Arial"/>
          <w:sz w:val="28"/>
          <w:szCs w:val="28"/>
        </w:rPr>
        <w:t xml:space="preserve"> in the roller strand guide connected downstream, as well as the withdrawal force</w:t>
      </w:r>
      <w:r w:rsidR="00564A79" w:rsidRPr="00436CE2">
        <w:rPr>
          <w:rFonts w:cs="Arial"/>
          <w:sz w:val="28"/>
          <w:szCs w:val="28"/>
        </w:rPr>
        <w:t>.</w:t>
      </w:r>
    </w:p>
    <w:p w14:paraId="100B15D2" w14:textId="449F2767" w:rsidR="00564A79" w:rsidRPr="00436CE2" w:rsidRDefault="00564A79" w:rsidP="00CF1DB8">
      <w:pPr>
        <w:spacing w:line="360" w:lineRule="auto"/>
        <w:rPr>
          <w:rFonts w:cs="Arial"/>
          <w:sz w:val="28"/>
          <w:szCs w:val="28"/>
        </w:rPr>
      </w:pPr>
      <w:r w:rsidRPr="00436CE2">
        <w:rPr>
          <w:rFonts w:cs="Arial"/>
          <w:sz w:val="28"/>
          <w:szCs w:val="28"/>
        </w:rPr>
        <w:lastRenderedPageBreak/>
        <w:t>The Mould determines the strand cross- section. In it, the liquid steel starts solidifying, and thus the strand shel</w:t>
      </w:r>
      <w:r w:rsidR="004E62D4" w:rsidRPr="00436CE2">
        <w:rPr>
          <w:rFonts w:cs="Arial"/>
          <w:sz w:val="28"/>
          <w:szCs w:val="28"/>
        </w:rPr>
        <w:t xml:space="preserve">l </w:t>
      </w:r>
      <w:proofErr w:type="gramStart"/>
      <w:r w:rsidR="004E62D4" w:rsidRPr="00436CE2">
        <w:rPr>
          <w:rFonts w:cs="Arial"/>
          <w:sz w:val="28"/>
          <w:szCs w:val="28"/>
        </w:rPr>
        <w:t>is formed</w:t>
      </w:r>
      <w:proofErr w:type="gramEnd"/>
      <w:r w:rsidR="004E62D4" w:rsidRPr="00436CE2">
        <w:rPr>
          <w:rFonts w:cs="Arial"/>
          <w:sz w:val="28"/>
          <w:szCs w:val="28"/>
        </w:rPr>
        <w:t xml:space="preserve">, </w:t>
      </w:r>
      <w:r w:rsidR="00FE1C34" w:rsidRPr="00436CE2">
        <w:rPr>
          <w:rFonts w:cs="Arial"/>
          <w:sz w:val="28"/>
          <w:szCs w:val="28"/>
        </w:rPr>
        <w:t>the</w:t>
      </w:r>
      <w:r w:rsidR="004E62D4" w:rsidRPr="00436CE2">
        <w:rPr>
          <w:rFonts w:cs="Arial"/>
          <w:sz w:val="28"/>
          <w:szCs w:val="28"/>
        </w:rPr>
        <w:t xml:space="preserve"> thickness of which varies at the mould exit according to the casting speed.</w:t>
      </w:r>
    </w:p>
    <w:p w14:paraId="14ECB89E" w14:textId="77777777" w:rsidR="00B009C5" w:rsidRPr="00436CE2" w:rsidRDefault="00B009C5" w:rsidP="00CF1DB8">
      <w:pPr>
        <w:spacing w:line="360" w:lineRule="auto"/>
        <w:rPr>
          <w:rFonts w:cs="Arial"/>
          <w:sz w:val="28"/>
          <w:szCs w:val="28"/>
        </w:rPr>
      </w:pPr>
    </w:p>
    <w:p w14:paraId="5662862B" w14:textId="5D390A74" w:rsidR="00B009C5" w:rsidRPr="00436CE2" w:rsidRDefault="00B009C5" w:rsidP="00CF1DB8">
      <w:pPr>
        <w:spacing w:line="360" w:lineRule="auto"/>
        <w:rPr>
          <w:rFonts w:cs="Arial"/>
          <w:sz w:val="28"/>
          <w:szCs w:val="28"/>
        </w:rPr>
      </w:pPr>
      <w:r w:rsidRPr="00436CE2">
        <w:rPr>
          <w:rFonts w:cs="Arial"/>
          <w:sz w:val="28"/>
          <w:szCs w:val="28"/>
        </w:rPr>
        <w:t>When placed on the mould</w:t>
      </w:r>
      <w:r w:rsidR="00ED750C" w:rsidRPr="00436CE2">
        <w:rPr>
          <w:rFonts w:cs="Arial"/>
          <w:sz w:val="28"/>
          <w:szCs w:val="28"/>
        </w:rPr>
        <w:t xml:space="preserve"> table, the mould </w:t>
      </w:r>
      <w:proofErr w:type="gramStart"/>
      <w:r w:rsidR="00ED750C" w:rsidRPr="00436CE2">
        <w:rPr>
          <w:rFonts w:cs="Arial"/>
          <w:sz w:val="28"/>
          <w:szCs w:val="28"/>
        </w:rPr>
        <w:t>is centered</w:t>
      </w:r>
      <w:proofErr w:type="gramEnd"/>
      <w:r w:rsidR="00ED750C" w:rsidRPr="00436CE2">
        <w:rPr>
          <w:rFonts w:cs="Arial"/>
          <w:sz w:val="28"/>
          <w:szCs w:val="28"/>
        </w:rPr>
        <w:t xml:space="preserve"> automatically and fixed by </w:t>
      </w:r>
      <w:r w:rsidR="008814BD" w:rsidRPr="00436CE2">
        <w:rPr>
          <w:rFonts w:cs="Arial"/>
          <w:sz w:val="28"/>
          <w:szCs w:val="28"/>
        </w:rPr>
        <w:t>four folding eye bolts (supporting wall right / left).</w:t>
      </w:r>
    </w:p>
    <w:p w14:paraId="38202094" w14:textId="1F222E9A" w:rsidR="008814BD" w:rsidRPr="00436CE2" w:rsidRDefault="008814BD" w:rsidP="00CF1DB8">
      <w:pPr>
        <w:spacing w:line="360" w:lineRule="auto"/>
        <w:rPr>
          <w:rFonts w:cs="Arial"/>
          <w:sz w:val="28"/>
          <w:szCs w:val="28"/>
        </w:rPr>
      </w:pPr>
      <w:r w:rsidRPr="00436CE2">
        <w:rPr>
          <w:rFonts w:cs="Arial"/>
          <w:sz w:val="28"/>
          <w:szCs w:val="28"/>
        </w:rPr>
        <w:t xml:space="preserve">By placing of the </w:t>
      </w:r>
      <w:r w:rsidR="00FE1C34" w:rsidRPr="00436CE2">
        <w:rPr>
          <w:rFonts w:cs="Arial"/>
          <w:sz w:val="28"/>
          <w:szCs w:val="28"/>
        </w:rPr>
        <w:t>mould,</w:t>
      </w:r>
      <w:r w:rsidR="00983AF9" w:rsidRPr="00436CE2">
        <w:rPr>
          <w:rFonts w:cs="Arial"/>
          <w:sz w:val="28"/>
          <w:szCs w:val="28"/>
        </w:rPr>
        <w:t xml:space="preserve"> the cooling water connections for primary and seconda</w:t>
      </w:r>
      <w:r w:rsidR="00054E94" w:rsidRPr="00436CE2">
        <w:rPr>
          <w:rFonts w:cs="Arial"/>
          <w:sz w:val="28"/>
          <w:szCs w:val="28"/>
        </w:rPr>
        <w:t xml:space="preserve">ry water </w:t>
      </w:r>
      <w:proofErr w:type="gramStart"/>
      <w:r w:rsidR="00054E94" w:rsidRPr="00436CE2">
        <w:rPr>
          <w:rFonts w:cs="Arial"/>
          <w:sz w:val="28"/>
          <w:szCs w:val="28"/>
        </w:rPr>
        <w:t>are established</w:t>
      </w:r>
      <w:proofErr w:type="gramEnd"/>
      <w:r w:rsidR="00054E94" w:rsidRPr="00436CE2">
        <w:rPr>
          <w:rFonts w:cs="Arial"/>
          <w:sz w:val="28"/>
          <w:szCs w:val="28"/>
        </w:rPr>
        <w:t>.</w:t>
      </w:r>
    </w:p>
    <w:p w14:paraId="00106639" w14:textId="48B1500A" w:rsidR="00054E94" w:rsidRPr="00436CE2" w:rsidRDefault="00054E94" w:rsidP="00CF1DB8">
      <w:pPr>
        <w:spacing w:line="360" w:lineRule="auto"/>
        <w:rPr>
          <w:rFonts w:cs="Arial"/>
          <w:sz w:val="28"/>
          <w:szCs w:val="28"/>
        </w:rPr>
      </w:pPr>
      <w:r w:rsidRPr="00436CE2">
        <w:rPr>
          <w:rFonts w:cs="Arial"/>
          <w:sz w:val="28"/>
          <w:szCs w:val="28"/>
        </w:rPr>
        <w:t>The primary</w:t>
      </w:r>
      <w:r w:rsidR="00404E62" w:rsidRPr="00436CE2">
        <w:rPr>
          <w:rFonts w:cs="Arial"/>
          <w:sz w:val="28"/>
          <w:szCs w:val="28"/>
        </w:rPr>
        <w:t xml:space="preserve"> cooling water </w:t>
      </w:r>
      <w:proofErr w:type="gramStart"/>
      <w:r w:rsidR="00404E62" w:rsidRPr="00436CE2">
        <w:rPr>
          <w:rFonts w:cs="Arial"/>
          <w:sz w:val="28"/>
          <w:szCs w:val="28"/>
        </w:rPr>
        <w:t>is fed</w:t>
      </w:r>
      <w:proofErr w:type="gramEnd"/>
      <w:r w:rsidR="00404E62" w:rsidRPr="00436CE2">
        <w:rPr>
          <w:rFonts w:cs="Arial"/>
          <w:sz w:val="28"/>
          <w:szCs w:val="28"/>
        </w:rPr>
        <w:t xml:space="preserve"> via the mould </w:t>
      </w:r>
      <w:r w:rsidR="00FE1C34" w:rsidRPr="00436CE2">
        <w:rPr>
          <w:rFonts w:cs="Arial"/>
          <w:sz w:val="28"/>
          <w:szCs w:val="28"/>
        </w:rPr>
        <w:t>table,</w:t>
      </w:r>
      <w:r w:rsidR="00404E62" w:rsidRPr="00436CE2">
        <w:rPr>
          <w:rFonts w:cs="Arial"/>
          <w:sz w:val="28"/>
          <w:szCs w:val="28"/>
        </w:rPr>
        <w:t xml:space="preserve"> mould frame, backup plate and copper plate bottom side. The </w:t>
      </w:r>
      <w:r w:rsidR="00CD4B87" w:rsidRPr="00436CE2">
        <w:rPr>
          <w:rFonts w:cs="Arial"/>
          <w:sz w:val="28"/>
          <w:szCs w:val="28"/>
        </w:rPr>
        <w:t>cooling</w:t>
      </w:r>
      <w:r w:rsidR="00AA3E22" w:rsidRPr="00436CE2">
        <w:rPr>
          <w:rFonts w:cs="Arial"/>
          <w:sz w:val="28"/>
          <w:szCs w:val="28"/>
        </w:rPr>
        <w:t xml:space="preserve"> water </w:t>
      </w:r>
      <w:proofErr w:type="gramStart"/>
      <w:r w:rsidR="00AA3E22" w:rsidRPr="00436CE2">
        <w:rPr>
          <w:rFonts w:cs="Arial"/>
          <w:sz w:val="28"/>
          <w:szCs w:val="28"/>
        </w:rPr>
        <w:t>is recycled</w:t>
      </w:r>
      <w:proofErr w:type="gramEnd"/>
      <w:r w:rsidR="00AA3E22" w:rsidRPr="00436CE2">
        <w:rPr>
          <w:rFonts w:cs="Arial"/>
          <w:sz w:val="28"/>
          <w:szCs w:val="28"/>
        </w:rPr>
        <w:t xml:space="preserve"> via the copper plate top side, backup plate, </w:t>
      </w:r>
      <w:r w:rsidR="00F0737E" w:rsidRPr="00436CE2">
        <w:rPr>
          <w:rFonts w:cs="Arial"/>
          <w:sz w:val="28"/>
          <w:szCs w:val="28"/>
        </w:rPr>
        <w:t>mould frame and mould table.</w:t>
      </w:r>
    </w:p>
    <w:p w14:paraId="3EEA9EF0" w14:textId="5EECD56C" w:rsidR="00F0737E" w:rsidRPr="00436CE2" w:rsidRDefault="00F0737E" w:rsidP="00CF1DB8">
      <w:pPr>
        <w:spacing w:line="360" w:lineRule="auto"/>
        <w:rPr>
          <w:rFonts w:cs="Arial"/>
          <w:sz w:val="28"/>
          <w:szCs w:val="28"/>
        </w:rPr>
      </w:pPr>
      <w:r w:rsidRPr="00436CE2">
        <w:rPr>
          <w:rFonts w:cs="Arial"/>
          <w:sz w:val="28"/>
          <w:szCs w:val="28"/>
        </w:rPr>
        <w:t xml:space="preserve">Sealing between mould frame and mould table </w:t>
      </w:r>
      <w:proofErr w:type="gramStart"/>
      <w:r w:rsidRPr="00436CE2">
        <w:rPr>
          <w:rFonts w:cs="Arial"/>
          <w:sz w:val="28"/>
          <w:szCs w:val="28"/>
        </w:rPr>
        <w:t xml:space="preserve">is </w:t>
      </w:r>
      <w:r w:rsidR="00FE1C34" w:rsidRPr="00436CE2">
        <w:rPr>
          <w:rFonts w:cs="Arial"/>
          <w:sz w:val="28"/>
          <w:szCs w:val="28"/>
        </w:rPr>
        <w:t>affected</w:t>
      </w:r>
      <w:proofErr w:type="gramEnd"/>
      <w:r w:rsidRPr="00436CE2">
        <w:rPr>
          <w:rFonts w:cs="Arial"/>
          <w:sz w:val="28"/>
          <w:szCs w:val="28"/>
        </w:rPr>
        <w:t xml:space="preserve"> by a rubber seal. Cool</w:t>
      </w:r>
      <w:r w:rsidR="00D027D5" w:rsidRPr="00436CE2">
        <w:rPr>
          <w:rFonts w:cs="Arial"/>
          <w:sz w:val="28"/>
          <w:szCs w:val="28"/>
        </w:rPr>
        <w:t xml:space="preserve">ing water </w:t>
      </w:r>
      <w:proofErr w:type="gramStart"/>
      <w:r w:rsidR="00D027D5" w:rsidRPr="00436CE2">
        <w:rPr>
          <w:rFonts w:cs="Arial"/>
          <w:sz w:val="28"/>
          <w:szCs w:val="28"/>
        </w:rPr>
        <w:t>is supplied</w:t>
      </w:r>
      <w:proofErr w:type="gramEnd"/>
      <w:r w:rsidR="00D027D5" w:rsidRPr="00436CE2">
        <w:rPr>
          <w:rFonts w:cs="Arial"/>
          <w:sz w:val="28"/>
          <w:szCs w:val="28"/>
        </w:rPr>
        <w:t xml:space="preserve"> to and from the wide and narrow sides via plug- type pipes or telescopic </w:t>
      </w:r>
      <w:r w:rsidR="00FE1C34" w:rsidRPr="00436CE2">
        <w:rPr>
          <w:rFonts w:cs="Arial"/>
          <w:sz w:val="28"/>
          <w:szCs w:val="28"/>
        </w:rPr>
        <w:t>tubes.</w:t>
      </w:r>
    </w:p>
    <w:p w14:paraId="17FFFF09" w14:textId="70347F22" w:rsidR="00775C15" w:rsidRPr="00436CE2" w:rsidRDefault="00775C15" w:rsidP="00CF1DB8">
      <w:pPr>
        <w:spacing w:line="360" w:lineRule="auto"/>
        <w:rPr>
          <w:rFonts w:cs="Arial"/>
          <w:sz w:val="28"/>
          <w:szCs w:val="28"/>
        </w:rPr>
      </w:pPr>
      <w:r w:rsidRPr="00436CE2">
        <w:rPr>
          <w:rFonts w:cs="Arial"/>
          <w:sz w:val="28"/>
          <w:szCs w:val="28"/>
        </w:rPr>
        <w:t xml:space="preserve">The mould insert consists of backup plates with bolted copper plates and </w:t>
      </w:r>
      <w:proofErr w:type="gramStart"/>
      <w:r w:rsidRPr="00436CE2">
        <w:rPr>
          <w:rFonts w:cs="Arial"/>
          <w:sz w:val="28"/>
          <w:szCs w:val="28"/>
        </w:rPr>
        <w:t>is located in</w:t>
      </w:r>
      <w:proofErr w:type="gramEnd"/>
      <w:r w:rsidRPr="00436CE2">
        <w:rPr>
          <w:rFonts w:cs="Arial"/>
          <w:sz w:val="28"/>
          <w:szCs w:val="28"/>
        </w:rPr>
        <w:t xml:space="preserve"> the mould frame.</w:t>
      </w:r>
    </w:p>
    <w:p w14:paraId="4C2AFD26" w14:textId="2E228031" w:rsidR="00DA2F4E" w:rsidRPr="00436CE2" w:rsidRDefault="00DA2F4E" w:rsidP="00CF1DB8">
      <w:pPr>
        <w:spacing w:line="360" w:lineRule="auto"/>
        <w:rPr>
          <w:rFonts w:cs="Arial"/>
          <w:sz w:val="28"/>
          <w:szCs w:val="28"/>
        </w:rPr>
      </w:pPr>
      <w:r w:rsidRPr="00436CE2">
        <w:rPr>
          <w:rFonts w:cs="Arial"/>
          <w:sz w:val="28"/>
          <w:szCs w:val="28"/>
        </w:rPr>
        <w:t>The wide-side fixed side (</w:t>
      </w:r>
      <w:r w:rsidR="001E293A" w:rsidRPr="00436CE2">
        <w:rPr>
          <w:rFonts w:cs="Arial"/>
          <w:sz w:val="28"/>
          <w:szCs w:val="28"/>
        </w:rPr>
        <w:t>Outside) and the wide</w:t>
      </w:r>
      <w:r w:rsidR="00EA7DAC" w:rsidRPr="00436CE2">
        <w:rPr>
          <w:rFonts w:cs="Arial"/>
          <w:sz w:val="28"/>
          <w:szCs w:val="28"/>
        </w:rPr>
        <w:t xml:space="preserve">-side expansion side(inside) of the </w:t>
      </w:r>
      <w:r w:rsidR="00B57120" w:rsidRPr="00436CE2">
        <w:rPr>
          <w:rFonts w:cs="Arial"/>
          <w:sz w:val="28"/>
          <w:szCs w:val="28"/>
        </w:rPr>
        <w:t xml:space="preserve">mould insert </w:t>
      </w:r>
      <w:proofErr w:type="gramStart"/>
      <w:r w:rsidR="00B57120" w:rsidRPr="00436CE2">
        <w:rPr>
          <w:rFonts w:cs="Arial"/>
          <w:sz w:val="28"/>
          <w:szCs w:val="28"/>
        </w:rPr>
        <w:t>are fixedly bolted</w:t>
      </w:r>
      <w:proofErr w:type="gramEnd"/>
      <w:r w:rsidR="00B57120" w:rsidRPr="00436CE2">
        <w:rPr>
          <w:rFonts w:cs="Arial"/>
          <w:sz w:val="28"/>
          <w:szCs w:val="28"/>
        </w:rPr>
        <w:t xml:space="preserve"> to the supporting walls. The wide-side expansion side</w:t>
      </w:r>
      <w:r w:rsidR="00E82BFF" w:rsidRPr="00436CE2">
        <w:rPr>
          <w:rFonts w:cs="Arial"/>
          <w:sz w:val="28"/>
          <w:szCs w:val="28"/>
        </w:rPr>
        <w:t xml:space="preserve"> </w:t>
      </w:r>
      <w:r w:rsidR="00B57120" w:rsidRPr="00436CE2">
        <w:rPr>
          <w:rFonts w:cs="Arial"/>
          <w:sz w:val="28"/>
          <w:szCs w:val="28"/>
        </w:rPr>
        <w:t>(inside)</w:t>
      </w:r>
      <w:r w:rsidR="00E82BFF" w:rsidRPr="00436CE2">
        <w:rPr>
          <w:rFonts w:cs="Arial"/>
          <w:sz w:val="28"/>
          <w:szCs w:val="28"/>
        </w:rPr>
        <w:t xml:space="preserve"> can </w:t>
      </w:r>
      <w:proofErr w:type="gramStart"/>
      <w:r w:rsidR="00E82BFF" w:rsidRPr="00436CE2">
        <w:rPr>
          <w:rFonts w:cs="Arial"/>
          <w:sz w:val="28"/>
          <w:szCs w:val="28"/>
        </w:rPr>
        <w:t>be shifted</w:t>
      </w:r>
      <w:proofErr w:type="gramEnd"/>
      <w:r w:rsidR="00E82BFF" w:rsidRPr="00436CE2">
        <w:rPr>
          <w:rFonts w:cs="Arial"/>
          <w:sz w:val="28"/>
          <w:szCs w:val="28"/>
        </w:rPr>
        <w:t xml:space="preserve">, as the expansion </w:t>
      </w:r>
      <w:r w:rsidR="0017197D" w:rsidRPr="00436CE2">
        <w:rPr>
          <w:rFonts w:cs="Arial"/>
          <w:sz w:val="28"/>
          <w:szCs w:val="28"/>
        </w:rPr>
        <w:t>side is adjusted upon changing of the casting thickness</w:t>
      </w:r>
      <w:r w:rsidR="00C9403C" w:rsidRPr="00436CE2">
        <w:rPr>
          <w:rFonts w:cs="Arial"/>
          <w:sz w:val="28"/>
          <w:szCs w:val="28"/>
        </w:rPr>
        <w:t xml:space="preserve">. The symmetric </w:t>
      </w:r>
      <w:r w:rsidR="00477232" w:rsidRPr="00436CE2">
        <w:rPr>
          <w:rFonts w:cs="Arial"/>
          <w:sz w:val="28"/>
          <w:szCs w:val="28"/>
        </w:rPr>
        <w:t>expansion of the wide</w:t>
      </w:r>
      <w:r w:rsidR="005A59F8" w:rsidRPr="00436CE2">
        <w:rPr>
          <w:rFonts w:cs="Arial"/>
          <w:sz w:val="28"/>
          <w:szCs w:val="28"/>
        </w:rPr>
        <w:t xml:space="preserve">-side </w:t>
      </w:r>
      <w:r w:rsidR="00734C94" w:rsidRPr="00436CE2">
        <w:rPr>
          <w:rFonts w:cs="Arial"/>
          <w:sz w:val="28"/>
          <w:szCs w:val="28"/>
        </w:rPr>
        <w:t xml:space="preserve">copper plates </w:t>
      </w:r>
      <w:proofErr w:type="gramStart"/>
      <w:r w:rsidR="00734C94" w:rsidRPr="00436CE2">
        <w:rPr>
          <w:rFonts w:cs="Arial"/>
          <w:sz w:val="28"/>
          <w:szCs w:val="28"/>
        </w:rPr>
        <w:t>is forced</w:t>
      </w:r>
      <w:proofErr w:type="gramEnd"/>
      <w:r w:rsidR="00734C94" w:rsidRPr="00436CE2">
        <w:rPr>
          <w:rFonts w:cs="Arial"/>
          <w:sz w:val="28"/>
          <w:szCs w:val="28"/>
        </w:rPr>
        <w:t xml:space="preserve"> by a fitted key resting centrically against the copper plate and backup plate.</w:t>
      </w:r>
    </w:p>
    <w:p w14:paraId="390FC45D" w14:textId="17AC17BC" w:rsidR="00762E08" w:rsidRPr="00436CE2" w:rsidRDefault="00762E08" w:rsidP="00CF1DB8">
      <w:pPr>
        <w:spacing w:line="360" w:lineRule="auto"/>
        <w:rPr>
          <w:rFonts w:cs="Arial"/>
          <w:sz w:val="28"/>
          <w:szCs w:val="28"/>
        </w:rPr>
      </w:pPr>
      <w:r w:rsidRPr="00436CE2">
        <w:rPr>
          <w:rFonts w:cs="Arial"/>
          <w:sz w:val="28"/>
          <w:szCs w:val="28"/>
        </w:rPr>
        <w:t>The combined the clamping and expanding device servers as a spacer between the suppo</w:t>
      </w:r>
      <w:r w:rsidR="00A60F83" w:rsidRPr="00436CE2">
        <w:rPr>
          <w:rFonts w:cs="Arial"/>
          <w:sz w:val="28"/>
          <w:szCs w:val="28"/>
        </w:rPr>
        <w:t xml:space="preserve">rting walls </w:t>
      </w:r>
      <w:r w:rsidR="00273AC2" w:rsidRPr="00436CE2">
        <w:rPr>
          <w:rFonts w:cs="Arial"/>
          <w:sz w:val="28"/>
          <w:szCs w:val="28"/>
        </w:rPr>
        <w:t xml:space="preserve">according to the casting thickness. The clamping force </w:t>
      </w:r>
      <w:proofErr w:type="gramStart"/>
      <w:r w:rsidR="00273AC2" w:rsidRPr="00436CE2">
        <w:rPr>
          <w:rFonts w:cs="Arial"/>
          <w:sz w:val="28"/>
          <w:szCs w:val="28"/>
        </w:rPr>
        <w:t>is applied</w:t>
      </w:r>
      <w:proofErr w:type="gramEnd"/>
      <w:r w:rsidR="00273AC2" w:rsidRPr="00436CE2">
        <w:rPr>
          <w:rFonts w:cs="Arial"/>
          <w:sz w:val="28"/>
          <w:szCs w:val="28"/>
        </w:rPr>
        <w:t xml:space="preserve"> by preloaded diskspings.</w:t>
      </w:r>
    </w:p>
    <w:p w14:paraId="1DC6D326" w14:textId="7C28CB56" w:rsidR="00273AC2" w:rsidRPr="00436CE2" w:rsidRDefault="00273AC2" w:rsidP="00CF1DB8">
      <w:pPr>
        <w:spacing w:line="360" w:lineRule="auto"/>
        <w:rPr>
          <w:rFonts w:cs="Arial"/>
          <w:sz w:val="28"/>
          <w:szCs w:val="28"/>
        </w:rPr>
      </w:pPr>
      <w:r w:rsidRPr="00436CE2">
        <w:rPr>
          <w:rFonts w:cs="Arial"/>
          <w:sz w:val="28"/>
          <w:szCs w:val="28"/>
        </w:rPr>
        <w:lastRenderedPageBreak/>
        <w:t xml:space="preserve">The wide-side expansion side can </w:t>
      </w:r>
      <w:proofErr w:type="gramStart"/>
      <w:r w:rsidRPr="00436CE2">
        <w:rPr>
          <w:rFonts w:cs="Arial"/>
          <w:sz w:val="28"/>
          <w:szCs w:val="28"/>
        </w:rPr>
        <w:t>be lifted</w:t>
      </w:r>
      <w:proofErr w:type="gramEnd"/>
      <w:r w:rsidRPr="00436CE2">
        <w:rPr>
          <w:rFonts w:cs="Arial"/>
          <w:sz w:val="28"/>
          <w:szCs w:val="28"/>
        </w:rPr>
        <w:t xml:space="preserve"> by means of hydraulic </w:t>
      </w:r>
      <w:r w:rsidR="00FE1C34" w:rsidRPr="00436CE2">
        <w:rPr>
          <w:rFonts w:cs="Arial"/>
          <w:sz w:val="28"/>
          <w:szCs w:val="28"/>
        </w:rPr>
        <w:t>cylinders for</w:t>
      </w:r>
      <w:r w:rsidR="00B139C7" w:rsidRPr="00436CE2">
        <w:rPr>
          <w:rFonts w:cs="Arial"/>
          <w:sz w:val="28"/>
          <w:szCs w:val="28"/>
        </w:rPr>
        <w:t xml:space="preserve"> cleaning or thickness change.</w:t>
      </w:r>
    </w:p>
    <w:p w14:paraId="7E6489A6" w14:textId="01EAD15F" w:rsidR="00B139C7" w:rsidRPr="00436CE2" w:rsidRDefault="00B139C7" w:rsidP="00CF1DB8">
      <w:pPr>
        <w:spacing w:line="360" w:lineRule="auto"/>
        <w:rPr>
          <w:rFonts w:cs="Arial"/>
          <w:sz w:val="28"/>
          <w:szCs w:val="28"/>
        </w:rPr>
      </w:pPr>
      <w:r w:rsidRPr="00436CE2">
        <w:rPr>
          <w:rFonts w:cs="Arial"/>
          <w:sz w:val="28"/>
          <w:szCs w:val="28"/>
        </w:rPr>
        <w:t xml:space="preserve">The narrow sides </w:t>
      </w:r>
      <w:r w:rsidR="00C4092F" w:rsidRPr="00436CE2">
        <w:rPr>
          <w:rFonts w:cs="Arial"/>
          <w:sz w:val="28"/>
          <w:szCs w:val="28"/>
        </w:rPr>
        <w:t xml:space="preserve">can </w:t>
      </w:r>
      <w:proofErr w:type="gramStart"/>
      <w:r w:rsidR="00C4092F" w:rsidRPr="00436CE2">
        <w:rPr>
          <w:rFonts w:cs="Arial"/>
          <w:sz w:val="28"/>
          <w:szCs w:val="28"/>
        </w:rPr>
        <w:t>be shifted</w:t>
      </w:r>
      <w:proofErr w:type="gramEnd"/>
      <w:r w:rsidR="00C4092F" w:rsidRPr="00436CE2">
        <w:rPr>
          <w:rFonts w:cs="Arial"/>
          <w:sz w:val="28"/>
          <w:szCs w:val="28"/>
        </w:rPr>
        <w:t xml:space="preserve"> for width adjustment by the hydraulic width adjusting device.</w:t>
      </w:r>
    </w:p>
    <w:p w14:paraId="304DE32A" w14:textId="6579D39A" w:rsidR="00C4092F" w:rsidRPr="00436CE2" w:rsidRDefault="00C4092F" w:rsidP="00CF1DB8">
      <w:pPr>
        <w:spacing w:line="360" w:lineRule="auto"/>
        <w:rPr>
          <w:rFonts w:cs="Arial"/>
          <w:sz w:val="28"/>
          <w:szCs w:val="28"/>
        </w:rPr>
      </w:pPr>
      <w:r w:rsidRPr="00436CE2">
        <w:rPr>
          <w:rFonts w:cs="Arial"/>
          <w:sz w:val="28"/>
          <w:szCs w:val="28"/>
        </w:rPr>
        <w:t>The foot</w:t>
      </w:r>
      <w:r w:rsidR="003F4318" w:rsidRPr="00436CE2">
        <w:rPr>
          <w:rFonts w:cs="Arial"/>
          <w:sz w:val="28"/>
          <w:szCs w:val="28"/>
        </w:rPr>
        <w:t xml:space="preserve"> rollers </w:t>
      </w:r>
      <w:proofErr w:type="gramStart"/>
      <w:r w:rsidR="003F4318" w:rsidRPr="00436CE2">
        <w:rPr>
          <w:rFonts w:cs="Arial"/>
          <w:sz w:val="28"/>
          <w:szCs w:val="28"/>
        </w:rPr>
        <w:t>are fixed</w:t>
      </w:r>
      <w:proofErr w:type="gramEnd"/>
      <w:r w:rsidR="003F4318" w:rsidRPr="00436CE2">
        <w:rPr>
          <w:rFonts w:cs="Arial"/>
          <w:sz w:val="28"/>
          <w:szCs w:val="28"/>
        </w:rPr>
        <w:t xml:space="preserve"> with bolts, which can be quickly loosened from the casting platform after </w:t>
      </w:r>
      <w:r w:rsidR="00DE43E4" w:rsidRPr="00436CE2">
        <w:rPr>
          <w:rFonts w:cs="Arial"/>
          <w:sz w:val="28"/>
          <w:szCs w:val="28"/>
        </w:rPr>
        <w:t xml:space="preserve">removal of the mould cover. The foot rollers </w:t>
      </w:r>
      <w:proofErr w:type="gramStart"/>
      <w:r w:rsidR="00DE43E4" w:rsidRPr="00436CE2">
        <w:rPr>
          <w:rFonts w:cs="Arial"/>
          <w:sz w:val="28"/>
          <w:szCs w:val="28"/>
        </w:rPr>
        <w:t>are cooled</w:t>
      </w:r>
      <w:proofErr w:type="gramEnd"/>
      <w:r w:rsidR="00DE43E4" w:rsidRPr="00436CE2">
        <w:rPr>
          <w:rFonts w:cs="Arial"/>
          <w:sz w:val="28"/>
          <w:szCs w:val="28"/>
        </w:rPr>
        <w:t xml:space="preserve"> with secondary cooling water. The water </w:t>
      </w:r>
      <w:proofErr w:type="gramStart"/>
      <w:r w:rsidR="00DE43E4" w:rsidRPr="00436CE2">
        <w:rPr>
          <w:rFonts w:cs="Arial"/>
          <w:sz w:val="28"/>
          <w:szCs w:val="28"/>
        </w:rPr>
        <w:t>is routed</w:t>
      </w:r>
      <w:proofErr w:type="gramEnd"/>
      <w:r w:rsidR="00DE43E4" w:rsidRPr="00436CE2">
        <w:rPr>
          <w:rFonts w:cs="Arial"/>
          <w:sz w:val="28"/>
          <w:szCs w:val="28"/>
        </w:rPr>
        <w:t xml:space="preserve"> via the mould table and mould frame</w:t>
      </w:r>
      <w:r w:rsidR="00691003" w:rsidRPr="00436CE2">
        <w:rPr>
          <w:rFonts w:cs="Arial"/>
          <w:sz w:val="28"/>
          <w:szCs w:val="28"/>
        </w:rPr>
        <w:t xml:space="preserve"> to the spray nozzles.</w:t>
      </w:r>
    </w:p>
    <w:p w14:paraId="1274127B" w14:textId="58185870" w:rsidR="00691003" w:rsidRPr="00436CE2" w:rsidRDefault="00691003" w:rsidP="00CF1DB8">
      <w:pPr>
        <w:spacing w:line="360" w:lineRule="auto"/>
        <w:rPr>
          <w:rFonts w:cs="Arial"/>
          <w:sz w:val="28"/>
          <w:szCs w:val="28"/>
        </w:rPr>
      </w:pPr>
      <w:r w:rsidRPr="00436CE2">
        <w:rPr>
          <w:rFonts w:cs="Arial"/>
          <w:sz w:val="28"/>
          <w:szCs w:val="28"/>
        </w:rPr>
        <w:t xml:space="preserve">All bearings of the foot rollers </w:t>
      </w:r>
      <w:proofErr w:type="gramStart"/>
      <w:r w:rsidRPr="00436CE2">
        <w:rPr>
          <w:rFonts w:cs="Arial"/>
          <w:sz w:val="28"/>
          <w:szCs w:val="28"/>
        </w:rPr>
        <w:t>are connected</w:t>
      </w:r>
      <w:proofErr w:type="gramEnd"/>
      <w:r w:rsidRPr="00436CE2">
        <w:rPr>
          <w:rFonts w:cs="Arial"/>
          <w:sz w:val="28"/>
          <w:szCs w:val="28"/>
        </w:rPr>
        <w:t xml:space="preserve"> to a central grease lubrication </w:t>
      </w:r>
      <w:r w:rsidR="00FE1C34" w:rsidRPr="00436CE2">
        <w:rPr>
          <w:rFonts w:cs="Arial"/>
          <w:sz w:val="28"/>
          <w:szCs w:val="28"/>
        </w:rPr>
        <w:t>system</w:t>
      </w:r>
      <w:r w:rsidRPr="00436CE2">
        <w:rPr>
          <w:rFonts w:cs="Arial"/>
          <w:sz w:val="28"/>
          <w:szCs w:val="28"/>
        </w:rPr>
        <w:t>.</w:t>
      </w:r>
    </w:p>
    <w:p w14:paraId="153AA91D" w14:textId="6AF9807E" w:rsidR="000E236F" w:rsidRPr="00436CE2" w:rsidRDefault="005152EE" w:rsidP="00CF1DB8">
      <w:pPr>
        <w:spacing w:line="360" w:lineRule="auto"/>
        <w:rPr>
          <w:rFonts w:cs="Arial"/>
          <w:sz w:val="28"/>
          <w:szCs w:val="28"/>
        </w:rPr>
      </w:pPr>
      <w:r w:rsidRPr="00436CE2">
        <w:rPr>
          <w:rFonts w:cs="Arial"/>
          <w:noProof/>
          <w:sz w:val="28"/>
          <w:szCs w:val="28"/>
        </w:rPr>
        <w:drawing>
          <wp:anchor distT="0" distB="0" distL="114300" distR="114300" simplePos="0" relativeHeight="251553792" behindDoc="1" locked="0" layoutInCell="1" allowOverlap="1" wp14:anchorId="53757488" wp14:editId="1DD8E2B7">
            <wp:simplePos x="0" y="0"/>
            <wp:positionH relativeFrom="margin">
              <wp:posOffset>-160244</wp:posOffset>
            </wp:positionH>
            <wp:positionV relativeFrom="paragraph">
              <wp:posOffset>976667</wp:posOffset>
            </wp:positionV>
            <wp:extent cx="3199130" cy="1878965"/>
            <wp:effectExtent l="95250" t="95250" r="96520" b="102235"/>
            <wp:wrapTight wrapText="bothSides">
              <wp:wrapPolygon edited="0">
                <wp:start x="-643" y="-1095"/>
                <wp:lineTo x="-643" y="22556"/>
                <wp:lineTo x="22123" y="22556"/>
                <wp:lineTo x="22123" y="-1095"/>
                <wp:lineTo x="-643" y="-1095"/>
              </wp:wrapPolygon>
            </wp:wrapTight>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1" cstate="print">
                      <a:extLst>
                        <a:ext uri="{28A0092B-C50C-407E-A947-70E740481C1C}">
                          <a14:useLocalDpi xmlns:a14="http://schemas.microsoft.com/office/drawing/2010/main" val="0"/>
                        </a:ext>
                      </a:extLst>
                    </a:blip>
                    <a:stretch>
                      <a:fillRect/>
                    </a:stretch>
                  </pic:blipFill>
                  <pic:spPr>
                    <a:xfrm>
                      <a:off x="0" y="0"/>
                      <a:ext cx="3199130" cy="1878965"/>
                    </a:xfrm>
                    <a:prstGeom prst="rect">
                      <a:avLst/>
                    </a:prstGeom>
                    <a:ln w="88900" cap="sq" cmpd="thickThin">
                      <a:solidFill>
                        <a:srgbClr val="000000"/>
                      </a:solidFill>
                      <a:prstDash val="solid"/>
                      <a:miter lim="800000"/>
                    </a:ln>
                    <a:effectLst>
                      <a:innerShdw blurRad="76200">
                        <a:srgbClr val="000000"/>
                      </a:innerShdw>
                    </a:effectLst>
                  </pic:spPr>
                </pic:pic>
              </a:graphicData>
            </a:graphic>
            <wp14:sizeRelH relativeFrom="margin">
              <wp14:pctWidth>0</wp14:pctWidth>
            </wp14:sizeRelH>
            <wp14:sizeRelV relativeFrom="margin">
              <wp14:pctHeight>0</wp14:pctHeight>
            </wp14:sizeRelV>
          </wp:anchor>
        </w:drawing>
      </w:r>
      <w:r w:rsidR="000E236F" w:rsidRPr="00436CE2">
        <w:rPr>
          <w:rFonts w:cs="Arial"/>
          <w:sz w:val="28"/>
          <w:szCs w:val="28"/>
        </w:rPr>
        <w:t xml:space="preserve">To avoid adjusting work on the continuous caster, all mould components (copper plates, foot rollers, </w:t>
      </w:r>
      <w:proofErr w:type="gramStart"/>
      <w:r w:rsidR="000E236F" w:rsidRPr="00436CE2">
        <w:rPr>
          <w:rFonts w:cs="Arial"/>
          <w:sz w:val="28"/>
          <w:szCs w:val="28"/>
        </w:rPr>
        <w:t>etc.</w:t>
      </w:r>
      <w:proofErr w:type="gramEnd"/>
      <w:r w:rsidR="000E236F" w:rsidRPr="00436CE2">
        <w:rPr>
          <w:rFonts w:cs="Arial"/>
          <w:sz w:val="28"/>
          <w:szCs w:val="28"/>
        </w:rPr>
        <w:t xml:space="preserve">) are adjusted and aligned </w:t>
      </w:r>
      <w:r w:rsidR="00B96645" w:rsidRPr="00436CE2">
        <w:rPr>
          <w:rFonts w:cs="Arial"/>
          <w:sz w:val="28"/>
          <w:szCs w:val="28"/>
        </w:rPr>
        <w:t>on a mould alignment stand located outside the plant.</w:t>
      </w:r>
    </w:p>
    <w:p w14:paraId="45235030" w14:textId="69DD8661" w:rsidR="00691003" w:rsidRPr="00436CE2" w:rsidRDefault="00691003" w:rsidP="00CF1DB8">
      <w:pPr>
        <w:spacing w:line="360" w:lineRule="auto"/>
        <w:rPr>
          <w:rFonts w:cs="Arial"/>
          <w:sz w:val="28"/>
          <w:szCs w:val="28"/>
        </w:rPr>
      </w:pPr>
    </w:p>
    <w:p w14:paraId="2812CF07" w14:textId="2FEF50AB" w:rsidR="00074A26" w:rsidRPr="00436CE2" w:rsidRDefault="00074A26" w:rsidP="00CF1DB8">
      <w:pPr>
        <w:spacing w:line="360" w:lineRule="auto"/>
        <w:rPr>
          <w:rFonts w:cs="Arial"/>
          <w:sz w:val="28"/>
          <w:szCs w:val="28"/>
        </w:rPr>
      </w:pPr>
    </w:p>
    <w:p w14:paraId="45F5838A" w14:textId="69B3992B" w:rsidR="00074A26" w:rsidRPr="00436CE2" w:rsidRDefault="00074A26" w:rsidP="00CF1DB8">
      <w:pPr>
        <w:spacing w:line="360" w:lineRule="auto"/>
        <w:rPr>
          <w:rFonts w:cs="Arial"/>
          <w:sz w:val="28"/>
          <w:szCs w:val="28"/>
        </w:rPr>
      </w:pPr>
    </w:p>
    <w:p w14:paraId="5A83A38B" w14:textId="1B385D3A" w:rsidR="00074A26" w:rsidRPr="00436CE2" w:rsidRDefault="00074A26" w:rsidP="00CF1DB8">
      <w:pPr>
        <w:spacing w:line="360" w:lineRule="auto"/>
        <w:rPr>
          <w:rFonts w:cs="Arial"/>
          <w:sz w:val="28"/>
          <w:szCs w:val="28"/>
        </w:rPr>
      </w:pPr>
    </w:p>
    <w:p w14:paraId="5842B338" w14:textId="6BCDA7EF" w:rsidR="00074A26" w:rsidRPr="00436CE2" w:rsidRDefault="005152EE" w:rsidP="00CF1DB8">
      <w:pPr>
        <w:spacing w:line="360" w:lineRule="auto"/>
        <w:rPr>
          <w:rFonts w:cs="Arial"/>
          <w:sz w:val="28"/>
          <w:szCs w:val="28"/>
        </w:rPr>
      </w:pPr>
      <w:r w:rsidRPr="00436CE2">
        <w:rPr>
          <w:rFonts w:cs="Arial"/>
          <w:noProof/>
          <w:sz w:val="28"/>
          <w:szCs w:val="28"/>
        </w:rPr>
        <w:drawing>
          <wp:anchor distT="0" distB="0" distL="114300" distR="114300" simplePos="0" relativeHeight="251555840" behindDoc="1" locked="0" layoutInCell="1" allowOverlap="1" wp14:anchorId="6E08C5FB" wp14:editId="1D7EAFC4">
            <wp:simplePos x="0" y="0"/>
            <wp:positionH relativeFrom="margin">
              <wp:posOffset>2555875</wp:posOffset>
            </wp:positionH>
            <wp:positionV relativeFrom="paragraph">
              <wp:posOffset>502285</wp:posOffset>
            </wp:positionV>
            <wp:extent cx="3079750" cy="1827530"/>
            <wp:effectExtent l="95250" t="95250" r="101600" b="96520"/>
            <wp:wrapTight wrapText="bothSides">
              <wp:wrapPolygon edited="0">
                <wp:start x="-668" y="-1126"/>
                <wp:lineTo x="-668" y="22516"/>
                <wp:lineTo x="22179" y="22516"/>
                <wp:lineTo x="22179" y="-1126"/>
                <wp:lineTo x="-668" y="-1126"/>
              </wp:wrapPolygon>
            </wp:wrapTight>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2" cstate="print">
                      <a:extLst>
                        <a:ext uri="{28A0092B-C50C-407E-A947-70E740481C1C}">
                          <a14:useLocalDpi xmlns:a14="http://schemas.microsoft.com/office/drawing/2010/main" val="0"/>
                        </a:ext>
                      </a:extLst>
                    </a:blip>
                    <a:stretch>
                      <a:fillRect/>
                    </a:stretch>
                  </pic:blipFill>
                  <pic:spPr>
                    <a:xfrm>
                      <a:off x="0" y="0"/>
                      <a:ext cx="3079750" cy="1827530"/>
                    </a:xfrm>
                    <a:prstGeom prst="rect">
                      <a:avLst/>
                    </a:prstGeom>
                    <a:ln w="88900" cap="sq" cmpd="thickThin">
                      <a:solidFill>
                        <a:srgbClr val="000000"/>
                      </a:solidFill>
                      <a:prstDash val="solid"/>
                      <a:miter lim="800000"/>
                    </a:ln>
                    <a:effectLst>
                      <a:innerShdw blurRad="76200">
                        <a:srgbClr val="000000"/>
                      </a:innerShdw>
                    </a:effectLst>
                  </pic:spPr>
                </pic:pic>
              </a:graphicData>
            </a:graphic>
            <wp14:sizeRelH relativeFrom="margin">
              <wp14:pctWidth>0</wp14:pctWidth>
            </wp14:sizeRelH>
            <wp14:sizeRelV relativeFrom="margin">
              <wp14:pctHeight>0</wp14:pctHeight>
            </wp14:sizeRelV>
          </wp:anchor>
        </w:drawing>
      </w:r>
      <w:r>
        <w:rPr>
          <w:noProof/>
        </w:rPr>
        <mc:AlternateContent>
          <mc:Choice Requires="wps">
            <w:drawing>
              <wp:anchor distT="0" distB="0" distL="114300" distR="114300" simplePos="0" relativeHeight="251680768" behindDoc="1" locked="0" layoutInCell="1" allowOverlap="1" wp14:anchorId="56EFE3BB" wp14:editId="1B9B3A37">
                <wp:simplePos x="0" y="0"/>
                <wp:positionH relativeFrom="column">
                  <wp:posOffset>93980</wp:posOffset>
                </wp:positionH>
                <wp:positionV relativeFrom="paragraph">
                  <wp:posOffset>407035</wp:posOffset>
                </wp:positionV>
                <wp:extent cx="2191385" cy="201295"/>
                <wp:effectExtent l="0" t="0" r="0" b="8255"/>
                <wp:wrapTight wrapText="bothSides">
                  <wp:wrapPolygon edited="0">
                    <wp:start x="0" y="0"/>
                    <wp:lineTo x="0" y="20442"/>
                    <wp:lineTo x="21406" y="20442"/>
                    <wp:lineTo x="21406" y="0"/>
                    <wp:lineTo x="0" y="0"/>
                  </wp:wrapPolygon>
                </wp:wrapTight>
                <wp:docPr id="514139" name="Text Box 514139"/>
                <wp:cNvGraphicFramePr/>
                <a:graphic xmlns:a="http://schemas.openxmlformats.org/drawingml/2006/main">
                  <a:graphicData uri="http://schemas.microsoft.com/office/word/2010/wordprocessingShape">
                    <wps:wsp>
                      <wps:cNvSpPr txBox="1"/>
                      <wps:spPr>
                        <a:xfrm>
                          <a:off x="0" y="0"/>
                          <a:ext cx="2191385" cy="201295"/>
                        </a:xfrm>
                        <a:prstGeom prst="rect">
                          <a:avLst/>
                        </a:prstGeom>
                        <a:solidFill>
                          <a:prstClr val="white"/>
                        </a:solidFill>
                        <a:ln>
                          <a:noFill/>
                        </a:ln>
                      </wps:spPr>
                      <wps:txbx>
                        <w:txbxContent>
                          <w:p w14:paraId="4996FABF" w14:textId="3F3C6E94" w:rsidR="005152EE" w:rsidRPr="00D16DF8" w:rsidRDefault="005152EE" w:rsidP="005152EE">
                            <w:pPr>
                              <w:pStyle w:val="Caption"/>
                              <w:rPr>
                                <w:rFonts w:cs="Arial"/>
                                <w:noProof/>
                                <w:sz w:val="28"/>
                                <w:szCs w:val="28"/>
                              </w:rPr>
                            </w:pPr>
                            <w:bookmarkStart w:id="18" w:name="_Toc164854381"/>
                            <w:r>
                              <w:t xml:space="preserve">Figure </w:t>
                            </w:r>
                            <w:fldSimple w:instr=" SEQ Figure \* ARABIC ">
                              <w:r w:rsidR="004527CB">
                                <w:rPr>
                                  <w:noProof/>
                                </w:rPr>
                                <w:t>8</w:t>
                              </w:r>
                            </w:fldSimple>
                            <w:r>
                              <w:t xml:space="preserve"> Caster 3 Mould in Machine</w:t>
                            </w:r>
                            <w:bookmarkEnd w:id="18"/>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6EFE3BB" id="Text Box 514139" o:spid="_x0000_s1038" type="#_x0000_t202" style="position:absolute;margin-left:7.4pt;margin-top:32.05pt;width:172.55pt;height:15.85pt;z-index:-2516357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" stroked="f">
                <v:textbox inset="0,0,0,0">
                  <w:txbxContent>
                    <w:p w14:paraId="4996FABF" w14:textId="3F3C6E94" w:rsidR="005152EE" w:rsidRPr="00D16DF8" w:rsidRDefault="005152EE" w:rsidP="005152EE">
                      <w:pPr>
                        <w:pStyle w:val="Caption"/>
                        <w:rPr>
                          <w:rFonts w:cs="Arial"/>
                          <w:noProof/>
                          <w:sz w:val="28"/>
                          <w:szCs w:val="28"/>
                        </w:rPr>
                      </w:pPr>
                      <w:bookmarkStart w:id="22" w:name="_Toc164854381"/>
                      <w:r>
                        <w:t xml:space="preserve">Figure </w:t>
                      </w:r>
                      <w:r w:rsidR="005E44FD">
                        <w:fldChar w:fldCharType="begin"/>
                      </w:r>
                      <w:r w:rsidR="005E44FD">
                        <w:instrText xml:space="preserve"> SEQ Figure \* ARABIC </w:instrText>
                      </w:r>
                      <w:r w:rsidR="005E44FD">
                        <w:fldChar w:fldCharType="separate"/>
                      </w:r>
                      <w:r w:rsidR="004527CB">
                        <w:rPr>
                          <w:noProof/>
                        </w:rPr>
                        <w:t>8</w:t>
                      </w:r>
                      <w:r w:rsidR="005E44FD">
                        <w:rPr>
                          <w:noProof/>
                        </w:rPr>
                        <w:fldChar w:fldCharType="end"/>
                      </w:r>
                      <w:r>
                        <w:t xml:space="preserve"> Caster 3 Mould in Machine</w:t>
                      </w:r>
                      <w:bookmarkEnd w:id="22"/>
                    </w:p>
                  </w:txbxContent>
                </v:textbox>
                <w10:wrap type="tight"/>
              </v:shape>
            </w:pict>
          </mc:Fallback>
        </mc:AlternateContent>
      </w:r>
    </w:p>
    <w:p w14:paraId="2FD2B5C4" w14:textId="16F90F53" w:rsidR="00074A26" w:rsidRPr="00436CE2" w:rsidRDefault="00074A26" w:rsidP="00CF1DB8">
      <w:pPr>
        <w:spacing w:line="360" w:lineRule="auto"/>
        <w:rPr>
          <w:rFonts w:cs="Arial"/>
          <w:sz w:val="28"/>
          <w:szCs w:val="28"/>
        </w:rPr>
      </w:pPr>
    </w:p>
    <w:p w14:paraId="26A6EDA1" w14:textId="07933CA0" w:rsidR="00437D6F" w:rsidRPr="00436CE2" w:rsidRDefault="00437D6F" w:rsidP="004A28DE">
      <w:pPr>
        <w:rPr>
          <w:rFonts w:cs="Arial"/>
          <w:sz w:val="28"/>
          <w:szCs w:val="28"/>
        </w:rPr>
      </w:pPr>
    </w:p>
    <w:p w14:paraId="5AD0502A" w14:textId="77777777" w:rsidR="00437D6F" w:rsidRPr="00436CE2" w:rsidRDefault="00437D6F" w:rsidP="004A28DE">
      <w:pPr>
        <w:rPr>
          <w:rFonts w:cs="Arial"/>
          <w:sz w:val="28"/>
          <w:szCs w:val="28"/>
        </w:rPr>
      </w:pPr>
    </w:p>
    <w:p w14:paraId="13553869" w14:textId="5A96D65C" w:rsidR="00437D6F" w:rsidRPr="00436CE2" w:rsidRDefault="00437D6F" w:rsidP="004A28DE">
      <w:pPr>
        <w:rPr>
          <w:rFonts w:cs="Arial"/>
          <w:sz w:val="28"/>
          <w:szCs w:val="28"/>
        </w:rPr>
      </w:pPr>
    </w:p>
    <w:p w14:paraId="0CD234D6" w14:textId="36897DFC" w:rsidR="00437D6F" w:rsidRPr="00436CE2" w:rsidRDefault="005152EE" w:rsidP="004A28DE">
      <w:pPr>
        <w:rPr>
          <w:rFonts w:cs="Arial"/>
          <w:sz w:val="28"/>
          <w:szCs w:val="28"/>
        </w:rPr>
      </w:pPr>
      <w:r>
        <w:rPr>
          <w:noProof/>
        </w:rPr>
        <mc:AlternateContent>
          <mc:Choice Requires="wps">
            <w:drawing>
              <wp:anchor distT="0" distB="0" distL="114300" distR="114300" simplePos="0" relativeHeight="251681792" behindDoc="1" locked="0" layoutInCell="1" allowOverlap="1" wp14:anchorId="67ECD788" wp14:editId="2D150AF3">
                <wp:simplePos x="0" y="0"/>
                <wp:positionH relativeFrom="column">
                  <wp:posOffset>2541270</wp:posOffset>
                </wp:positionH>
                <wp:positionV relativeFrom="paragraph">
                  <wp:posOffset>690469</wp:posOffset>
                </wp:positionV>
                <wp:extent cx="3079750" cy="635"/>
                <wp:effectExtent l="0" t="0" r="0" b="0"/>
                <wp:wrapTight wrapText="bothSides">
                  <wp:wrapPolygon edited="0">
                    <wp:start x="0" y="0"/>
                    <wp:lineTo x="0" y="21600"/>
                    <wp:lineTo x="21600" y="21600"/>
                    <wp:lineTo x="21600" y="0"/>
                  </wp:wrapPolygon>
                </wp:wrapTight>
                <wp:docPr id="514140" name="Text Box 514140"/>
                <wp:cNvGraphicFramePr/>
                <a:graphic xmlns:a="http://schemas.openxmlformats.org/drawingml/2006/main">
                  <a:graphicData uri="http://schemas.microsoft.com/office/word/2010/wordprocessingShape">
                    <wps:wsp>
                      <wps:cNvSpPr txBox="1"/>
                      <wps:spPr>
                        <a:xfrm>
                          <a:off x="0" y="0"/>
                          <a:ext cx="3079750" cy="635"/>
                        </a:xfrm>
                        <a:prstGeom prst="rect">
                          <a:avLst/>
                        </a:prstGeom>
                        <a:solidFill>
                          <a:prstClr val="white"/>
                        </a:solidFill>
                        <a:ln>
                          <a:noFill/>
                        </a:ln>
                      </wps:spPr>
                      <wps:txbx>
                        <w:txbxContent>
                          <w:p w14:paraId="683BCBD6" w14:textId="241E1B0A" w:rsidR="005152EE" w:rsidRPr="00840DED" w:rsidRDefault="005152EE" w:rsidP="005152EE">
                            <w:pPr>
                              <w:pStyle w:val="Caption"/>
                              <w:rPr>
                                <w:rFonts w:cs="Arial"/>
                                <w:noProof/>
                                <w:sz w:val="28"/>
                                <w:szCs w:val="28"/>
                              </w:rPr>
                            </w:pPr>
                            <w:bookmarkStart w:id="19" w:name="_Toc164854382"/>
                            <w:r>
                              <w:t xml:space="preserve">Figure </w:t>
                            </w:r>
                            <w:fldSimple w:instr=" SEQ Figure \* ARABIC ">
                              <w:r w:rsidR="004527CB">
                                <w:rPr>
                                  <w:noProof/>
                                </w:rPr>
                                <w:t>9</w:t>
                              </w:r>
                            </w:fldSimple>
                            <w:r>
                              <w:t xml:space="preserve"> Caster 3 Mould out of machine</w:t>
                            </w:r>
                            <w:bookmarkEnd w:id="19"/>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67ECD788" id="Text Box 514140" o:spid="_x0000_s1039" type="#_x0000_t202" style="position:absolute;margin-left:200.1pt;margin-top:54.35pt;width:242.5pt;height:.05pt;z-index:-25163468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" stroked="f">
                <v:textbox style="mso-fit-shape-to-text:t" inset="0,0,0,0">
                  <w:txbxContent>
                    <w:p w14:paraId="683BCBD6" w14:textId="241E1B0A" w:rsidR="005152EE" w:rsidRPr="00840DED" w:rsidRDefault="005152EE" w:rsidP="005152EE">
                      <w:pPr>
                        <w:pStyle w:val="Caption"/>
                        <w:rPr>
                          <w:rFonts w:cs="Arial"/>
                          <w:noProof/>
                          <w:sz w:val="28"/>
                          <w:szCs w:val="28"/>
                        </w:rPr>
                      </w:pPr>
                      <w:bookmarkStart w:id="24" w:name="_Toc164854382"/>
                      <w:r>
                        <w:t xml:space="preserve">Figure </w:t>
                      </w:r>
                      <w:r w:rsidR="005E44FD">
                        <w:fldChar w:fldCharType="begin"/>
                      </w:r>
                      <w:r w:rsidR="005E44FD">
                        <w:instrText xml:space="preserve"> SEQ Figure \* ARABIC </w:instrText>
                      </w:r>
                      <w:r w:rsidR="005E44FD">
                        <w:fldChar w:fldCharType="separate"/>
                      </w:r>
                      <w:r w:rsidR="004527CB">
                        <w:rPr>
                          <w:noProof/>
                        </w:rPr>
                        <w:t>9</w:t>
                      </w:r>
                      <w:r w:rsidR="005E44FD">
                        <w:rPr>
                          <w:noProof/>
                        </w:rPr>
                        <w:fldChar w:fldCharType="end"/>
                      </w:r>
                      <w:r>
                        <w:t xml:space="preserve"> Caster 3 Mould out of machine</w:t>
                      </w:r>
                      <w:bookmarkEnd w:id="24"/>
                    </w:p>
                  </w:txbxContent>
                </v:textbox>
                <w10:wrap type="tight"/>
              </v:shape>
            </w:pict>
          </mc:Fallback>
        </mc:AlternateContent>
      </w:r>
    </w:p>
    <w:p w14:paraId="296084FC" w14:textId="5B7CDCC1" w:rsidR="001B4862" w:rsidRPr="00436CE2" w:rsidRDefault="00525948" w:rsidP="004A28DE">
      <w:pPr>
        <w:rPr>
          <w:rFonts w:cs="Arial"/>
          <w:sz w:val="28"/>
          <w:szCs w:val="28"/>
        </w:rPr>
      </w:pPr>
      <w:r w:rsidRPr="00436CE2">
        <w:rPr>
          <w:rFonts w:cs="Arial"/>
          <w:noProof/>
          <w:sz w:val="28"/>
          <w:szCs w:val="28"/>
        </w:rPr>
        <w:lastRenderedPageBreak/>
        <w:drawing>
          <wp:anchor distT="0" distB="0" distL="114300" distR="114300" simplePos="0" relativeHeight="251551744" behindDoc="1" locked="0" layoutInCell="1" allowOverlap="1" wp14:anchorId="00CD9CAA" wp14:editId="6AE9C9D4">
            <wp:simplePos x="0" y="0"/>
            <wp:positionH relativeFrom="margin">
              <wp:posOffset>2582545</wp:posOffset>
            </wp:positionH>
            <wp:positionV relativeFrom="paragraph">
              <wp:posOffset>95250</wp:posOffset>
            </wp:positionV>
            <wp:extent cx="2916555" cy="2715895"/>
            <wp:effectExtent l="95250" t="95250" r="93345" b="103505"/>
            <wp:wrapTight wrapText="bothSides">
              <wp:wrapPolygon edited="0">
                <wp:start x="-705" y="-758"/>
                <wp:lineTo x="-705" y="22272"/>
                <wp:lineTo x="22150" y="22272"/>
                <wp:lineTo x="22150" y="-758"/>
                <wp:lineTo x="-705" y="-758"/>
              </wp:wrapPolygon>
            </wp:wrapTight>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3" cstate="print">
                      <a:extLst>
                        <a:ext uri="{28A0092B-C50C-407E-A947-70E740481C1C}">
                          <a14:useLocalDpi xmlns:a14="http://schemas.microsoft.com/office/drawing/2010/main" val="0"/>
                        </a:ext>
                      </a:extLst>
                    </a:blip>
                    <a:stretch>
                      <a:fillRect/>
                    </a:stretch>
                  </pic:blipFill>
                  <pic:spPr>
                    <a:xfrm>
                      <a:off x="0" y="0"/>
                      <a:ext cx="2916555" cy="2715895"/>
                    </a:xfrm>
                    <a:prstGeom prst="rect">
                      <a:avLst/>
                    </a:prstGeom>
                    <a:ln w="88900" cap="sq" cmpd="thickThin">
                      <a:solidFill>
                        <a:srgbClr val="000000"/>
                      </a:solidFill>
                      <a:prstDash val="solid"/>
                      <a:miter lim="800000"/>
                    </a:ln>
                    <a:effectLst>
                      <a:innerShdw blurRad="76200">
                        <a:srgbClr val="000000"/>
                      </a:innerShdw>
                    </a:effectLst>
                  </pic:spPr>
                </pic:pic>
              </a:graphicData>
            </a:graphic>
            <wp14:sizeRelH relativeFrom="margin">
              <wp14:pctWidth>0</wp14:pctWidth>
            </wp14:sizeRelH>
            <wp14:sizeRelV relativeFrom="margin">
              <wp14:pctHeight>0</wp14:pctHeight>
            </wp14:sizeRelV>
          </wp:anchor>
        </w:drawing>
      </w:r>
      <w:r w:rsidR="005152EE">
        <w:rPr>
          <w:noProof/>
        </w:rPr>
        <mc:AlternateContent>
          <mc:Choice Requires="wps">
            <w:drawing>
              <wp:anchor distT="0" distB="0" distL="114300" distR="114300" simplePos="0" relativeHeight="251682816" behindDoc="1" locked="0" layoutInCell="1" allowOverlap="1" wp14:anchorId="0E5AA6C5" wp14:editId="1B51E43F">
                <wp:simplePos x="0" y="0"/>
                <wp:positionH relativeFrom="column">
                  <wp:posOffset>2588260</wp:posOffset>
                </wp:positionH>
                <wp:positionV relativeFrom="paragraph">
                  <wp:posOffset>2990850</wp:posOffset>
                </wp:positionV>
                <wp:extent cx="3048000" cy="635"/>
                <wp:effectExtent l="0" t="0" r="0" b="0"/>
                <wp:wrapTight wrapText="bothSides">
                  <wp:wrapPolygon edited="0">
                    <wp:start x="0" y="0"/>
                    <wp:lineTo x="0" y="21600"/>
                    <wp:lineTo x="21600" y="21600"/>
                    <wp:lineTo x="21600" y="0"/>
                  </wp:wrapPolygon>
                </wp:wrapTight>
                <wp:docPr id="514141" name="Text Box 514141"/>
                <wp:cNvGraphicFramePr/>
                <a:graphic xmlns:a="http://schemas.openxmlformats.org/drawingml/2006/main">
                  <a:graphicData uri="http://schemas.microsoft.com/office/word/2010/wordprocessingShape">
                    <wps:wsp>
                      <wps:cNvSpPr txBox="1"/>
                      <wps:spPr>
                        <a:xfrm>
                          <a:off x="0" y="0"/>
                          <a:ext cx="3048000" cy="635"/>
                        </a:xfrm>
                        <a:prstGeom prst="rect">
                          <a:avLst/>
                        </a:prstGeom>
                        <a:solidFill>
                          <a:prstClr val="white"/>
                        </a:solidFill>
                        <a:ln>
                          <a:noFill/>
                        </a:ln>
                      </wps:spPr>
                      <wps:txbx>
                        <w:txbxContent>
                          <w:p w14:paraId="37147EA9" w14:textId="2BD791F7" w:rsidR="005152EE" w:rsidRPr="00C464D6" w:rsidRDefault="005152EE" w:rsidP="005152EE">
                            <w:pPr>
                              <w:pStyle w:val="Caption"/>
                              <w:rPr>
                                <w:rFonts w:cs="Arial"/>
                                <w:noProof/>
                                <w:sz w:val="28"/>
                                <w:szCs w:val="28"/>
                              </w:rPr>
                            </w:pPr>
                            <w:bookmarkStart w:id="20" w:name="_Toc164854383"/>
                            <w:r>
                              <w:t xml:space="preserve">Figure </w:t>
                            </w:r>
                            <w:fldSimple w:instr=" SEQ Figure \* ARABIC ">
                              <w:r w:rsidR="004527CB">
                                <w:rPr>
                                  <w:noProof/>
                                </w:rPr>
                                <w:t>10</w:t>
                              </w:r>
                            </w:fldSimple>
                            <w:r>
                              <w:t xml:space="preserve"> RAM COOLING BREAK DOWN</w:t>
                            </w:r>
                            <w:bookmarkEnd w:id="20"/>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0E5AA6C5" id="Text Box 514141" o:spid="_x0000_s1040" type="#_x0000_t202" style="position:absolute;margin-left:203.8pt;margin-top:235.5pt;width:240pt;height:.05pt;z-index:-2516336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" stroked="f">
                <v:textbox style="mso-fit-shape-to-text:t" inset="0,0,0,0">
                  <w:txbxContent>
                    <w:p w14:paraId="37147EA9" w14:textId="2BD791F7" w:rsidR="005152EE" w:rsidRPr="00C464D6" w:rsidRDefault="005152EE" w:rsidP="005152EE">
                      <w:pPr>
                        <w:pStyle w:val="Caption"/>
                        <w:rPr>
                          <w:rFonts w:cs="Arial"/>
                          <w:noProof/>
                          <w:sz w:val="28"/>
                          <w:szCs w:val="28"/>
                        </w:rPr>
                      </w:pPr>
                      <w:bookmarkStart w:id="26" w:name="_Toc164854383"/>
                      <w:r>
                        <w:t xml:space="preserve">Figure </w:t>
                      </w:r>
                      <w:r w:rsidR="005E44FD">
                        <w:fldChar w:fldCharType="begin"/>
                      </w:r>
                      <w:r w:rsidR="005E44FD">
                        <w:instrText xml:space="preserve"> SEQ Figure \* ARABIC </w:instrText>
                      </w:r>
                      <w:r w:rsidR="005E44FD">
                        <w:fldChar w:fldCharType="separate"/>
                      </w:r>
                      <w:r w:rsidR="004527CB">
                        <w:rPr>
                          <w:noProof/>
                        </w:rPr>
                        <w:t>10</w:t>
                      </w:r>
                      <w:r w:rsidR="005E44FD">
                        <w:rPr>
                          <w:noProof/>
                        </w:rPr>
                        <w:fldChar w:fldCharType="end"/>
                      </w:r>
                      <w:r>
                        <w:t xml:space="preserve"> RAM COOLING BREAK DOWN</w:t>
                      </w:r>
                      <w:bookmarkEnd w:id="26"/>
                    </w:p>
                  </w:txbxContent>
                </v:textbox>
                <w10:wrap type="tight"/>
              </v:shape>
            </w:pict>
          </mc:Fallback>
        </mc:AlternateContent>
      </w:r>
      <w:r w:rsidR="009169EC" w:rsidRPr="00436CE2">
        <w:rPr>
          <w:rFonts w:cs="Arial"/>
          <w:sz w:val="28"/>
          <w:szCs w:val="28"/>
        </w:rPr>
        <w:t xml:space="preserve">The RAM consist of </w:t>
      </w:r>
      <w:r w:rsidR="00990D74" w:rsidRPr="00436CE2">
        <w:rPr>
          <w:rFonts w:cs="Arial"/>
          <w:sz w:val="28"/>
          <w:szCs w:val="28"/>
        </w:rPr>
        <w:t xml:space="preserve">internal water channels in the copper Plates. The purpose of these </w:t>
      </w:r>
      <w:r w:rsidR="00FE1C34" w:rsidRPr="00436CE2">
        <w:rPr>
          <w:rFonts w:cs="Arial"/>
          <w:sz w:val="28"/>
          <w:szCs w:val="28"/>
        </w:rPr>
        <w:t>Water-cooled</w:t>
      </w:r>
      <w:r w:rsidR="00990D74" w:rsidRPr="00436CE2">
        <w:rPr>
          <w:rFonts w:cs="Arial"/>
          <w:sz w:val="28"/>
          <w:szCs w:val="28"/>
        </w:rPr>
        <w:t xml:space="preserve"> channels is to help </w:t>
      </w:r>
      <w:r w:rsidR="00A80004" w:rsidRPr="00436CE2">
        <w:rPr>
          <w:rFonts w:cs="Arial"/>
          <w:sz w:val="28"/>
          <w:szCs w:val="28"/>
        </w:rPr>
        <w:t xml:space="preserve">solidify an outer shell where inside </w:t>
      </w:r>
      <w:r w:rsidR="00FE1C34" w:rsidRPr="00436CE2">
        <w:rPr>
          <w:rFonts w:cs="Arial"/>
          <w:sz w:val="28"/>
          <w:szCs w:val="28"/>
        </w:rPr>
        <w:t>it</w:t>
      </w:r>
      <w:r w:rsidR="00A80004" w:rsidRPr="00436CE2">
        <w:rPr>
          <w:rFonts w:cs="Arial"/>
          <w:sz w:val="28"/>
          <w:szCs w:val="28"/>
        </w:rPr>
        <w:t xml:space="preserve"> is still Liquid </w:t>
      </w:r>
      <w:r w:rsidR="00CF1DB8" w:rsidRPr="00436CE2">
        <w:rPr>
          <w:rFonts w:cs="Arial"/>
          <w:sz w:val="28"/>
          <w:szCs w:val="28"/>
        </w:rPr>
        <w:t>core.</w:t>
      </w:r>
    </w:p>
    <w:p w14:paraId="1BB1A601" w14:textId="09D1AF3D" w:rsidR="007A7276" w:rsidRPr="00436CE2" w:rsidRDefault="007A7276" w:rsidP="004A28DE">
      <w:pPr>
        <w:rPr>
          <w:rFonts w:cs="Arial"/>
          <w:sz w:val="28"/>
          <w:szCs w:val="28"/>
        </w:rPr>
      </w:pPr>
    </w:p>
    <w:p w14:paraId="1808A9EB" w14:textId="495AEE08" w:rsidR="007A7276" w:rsidRPr="00436CE2" w:rsidRDefault="007A7276" w:rsidP="004A28DE">
      <w:pPr>
        <w:rPr>
          <w:rFonts w:cs="Arial"/>
          <w:sz w:val="28"/>
          <w:szCs w:val="28"/>
        </w:rPr>
      </w:pPr>
    </w:p>
    <w:p w14:paraId="72AF4BD4" w14:textId="26B5A392" w:rsidR="007A7276" w:rsidRPr="00436CE2" w:rsidRDefault="007A7276" w:rsidP="004A28DE">
      <w:pPr>
        <w:rPr>
          <w:rFonts w:cs="Arial"/>
          <w:sz w:val="28"/>
          <w:szCs w:val="28"/>
        </w:rPr>
      </w:pPr>
    </w:p>
    <w:p w14:paraId="0A24AF44" w14:textId="77777777" w:rsidR="007A7276" w:rsidRPr="00436CE2" w:rsidRDefault="007A7276" w:rsidP="004A28DE">
      <w:pPr>
        <w:rPr>
          <w:rFonts w:cs="Arial"/>
          <w:sz w:val="28"/>
          <w:szCs w:val="28"/>
        </w:rPr>
      </w:pPr>
    </w:p>
    <w:p w14:paraId="77EBF279" w14:textId="62FA6758" w:rsidR="007A7276" w:rsidRPr="00436CE2" w:rsidRDefault="007A7276" w:rsidP="004A28DE">
      <w:pPr>
        <w:rPr>
          <w:rFonts w:cs="Arial"/>
          <w:sz w:val="28"/>
          <w:szCs w:val="28"/>
        </w:rPr>
      </w:pPr>
    </w:p>
    <w:p w14:paraId="78685FF5" w14:textId="08B0E8A2" w:rsidR="007A7276" w:rsidRPr="00436CE2" w:rsidRDefault="007A7276" w:rsidP="004A28DE">
      <w:pPr>
        <w:rPr>
          <w:rFonts w:cs="Arial"/>
          <w:sz w:val="28"/>
          <w:szCs w:val="28"/>
        </w:rPr>
      </w:pPr>
    </w:p>
    <w:p w14:paraId="7CA74507" w14:textId="2B512E5A" w:rsidR="00886831" w:rsidRPr="00886831" w:rsidRDefault="00886831" w:rsidP="00886831">
      <w:pPr>
        <w:numPr>
          <w:ilvl w:val="0"/>
          <w:numId w:val="5"/>
        </w:numPr>
        <w:kinsoku w:val="0"/>
        <w:overflowPunct w:val="0"/>
        <w:spacing w:after="0" w:line="216" w:lineRule="auto"/>
        <w:ind w:left="1267"/>
        <w:contextualSpacing/>
        <w:textAlignment w:val="baseline"/>
        <w:rPr>
          <w:rFonts w:eastAsia="Times New Roman" w:cs="Arial"/>
          <w:sz w:val="28"/>
          <w:szCs w:val="28"/>
          <w:lang w:eastAsia="en-GB"/>
        </w:rPr>
      </w:pPr>
      <w:r w:rsidRPr="00886831">
        <w:rPr>
          <w:rFonts w:eastAsiaTheme="minorEastAsia" w:cs="Arial"/>
          <w:kern w:val="24"/>
          <w:sz w:val="28"/>
          <w:szCs w:val="28"/>
          <w:lang w:eastAsia="en-GB"/>
        </w:rPr>
        <w:t xml:space="preserve">The water-cooled copper mould </w:t>
      </w:r>
      <w:proofErr w:type="gramStart"/>
      <w:r w:rsidRPr="00886831">
        <w:rPr>
          <w:rFonts w:eastAsiaTheme="minorEastAsia" w:cs="Arial"/>
          <w:kern w:val="24"/>
          <w:sz w:val="28"/>
          <w:szCs w:val="28"/>
          <w:lang w:eastAsia="en-GB"/>
        </w:rPr>
        <w:t>is designed</w:t>
      </w:r>
      <w:proofErr w:type="gramEnd"/>
      <w:r w:rsidRPr="00886831">
        <w:rPr>
          <w:rFonts w:eastAsiaTheme="minorEastAsia" w:cs="Arial"/>
          <w:kern w:val="24"/>
          <w:sz w:val="28"/>
          <w:szCs w:val="28"/>
          <w:lang w:eastAsia="en-GB"/>
        </w:rPr>
        <w:t xml:space="preserve"> to cool the liquid steel and allow the formation of an initial thin solidified shelled wall.</w:t>
      </w:r>
    </w:p>
    <w:p w14:paraId="38100DB6" w14:textId="2D0E376F" w:rsidR="00886831" w:rsidRPr="00886831" w:rsidRDefault="00886831" w:rsidP="00886831">
      <w:pPr>
        <w:numPr>
          <w:ilvl w:val="0"/>
          <w:numId w:val="5"/>
        </w:numPr>
        <w:kinsoku w:val="0"/>
        <w:overflowPunct w:val="0"/>
        <w:spacing w:after="0" w:line="216" w:lineRule="auto"/>
        <w:ind w:left="1267"/>
        <w:contextualSpacing/>
        <w:textAlignment w:val="baseline"/>
        <w:rPr>
          <w:rFonts w:eastAsia="Times New Roman" w:cs="Arial"/>
          <w:sz w:val="28"/>
          <w:szCs w:val="28"/>
          <w:lang w:eastAsia="en-GB"/>
        </w:rPr>
      </w:pPr>
      <w:r w:rsidRPr="00886831">
        <w:rPr>
          <w:rFonts w:eastAsiaTheme="minorEastAsia" w:cs="Arial"/>
          <w:kern w:val="24"/>
          <w:sz w:val="28"/>
          <w:szCs w:val="28"/>
          <w:lang w:eastAsia="en-GB"/>
        </w:rPr>
        <w:t xml:space="preserve">As liquid steel flows into the mould heat </w:t>
      </w:r>
      <w:r w:rsidR="00FE1C34" w:rsidRPr="00886831">
        <w:rPr>
          <w:rFonts w:eastAsiaTheme="minorEastAsia" w:cs="Arial"/>
          <w:kern w:val="24"/>
          <w:sz w:val="28"/>
          <w:szCs w:val="28"/>
          <w:lang w:eastAsia="en-GB"/>
        </w:rPr>
        <w:t>are</w:t>
      </w:r>
      <w:r w:rsidRPr="00886831">
        <w:rPr>
          <w:rFonts w:eastAsiaTheme="minorEastAsia" w:cs="Arial"/>
          <w:kern w:val="24"/>
          <w:sz w:val="28"/>
          <w:szCs w:val="28"/>
          <w:lang w:eastAsia="en-GB"/>
        </w:rPr>
        <w:t xml:space="preserve"> extracted through the copper and then cooled by a series of water channels that circulate </w:t>
      </w:r>
      <w:proofErr w:type="gramStart"/>
      <w:r w:rsidRPr="00886831">
        <w:rPr>
          <w:rFonts w:eastAsiaTheme="minorEastAsia" w:cs="Arial"/>
          <w:kern w:val="24"/>
          <w:sz w:val="28"/>
          <w:szCs w:val="28"/>
          <w:lang w:eastAsia="en-GB"/>
        </w:rPr>
        <w:t>cold water</w:t>
      </w:r>
      <w:proofErr w:type="gramEnd"/>
      <w:r w:rsidRPr="00886831">
        <w:rPr>
          <w:rFonts w:eastAsiaTheme="minorEastAsia" w:cs="Arial"/>
          <w:kern w:val="24"/>
          <w:sz w:val="28"/>
          <w:szCs w:val="28"/>
          <w:lang w:eastAsia="en-GB"/>
        </w:rPr>
        <w:t xml:space="preserve"> continuously. This initial cooling is known as primary cooling.</w:t>
      </w:r>
    </w:p>
    <w:p w14:paraId="5AEAD5CF" w14:textId="0E075212" w:rsidR="00886831" w:rsidRPr="00886831" w:rsidRDefault="00886831" w:rsidP="00886831">
      <w:pPr>
        <w:numPr>
          <w:ilvl w:val="0"/>
          <w:numId w:val="5"/>
        </w:numPr>
        <w:kinsoku w:val="0"/>
        <w:overflowPunct w:val="0"/>
        <w:spacing w:after="0" w:line="216" w:lineRule="auto"/>
        <w:ind w:left="1267"/>
        <w:contextualSpacing/>
        <w:textAlignment w:val="baseline"/>
        <w:rPr>
          <w:rFonts w:eastAsia="Times New Roman" w:cs="Arial"/>
          <w:sz w:val="28"/>
          <w:szCs w:val="28"/>
          <w:lang w:eastAsia="en-GB"/>
        </w:rPr>
      </w:pPr>
      <w:r w:rsidRPr="00886831">
        <w:rPr>
          <w:rFonts w:eastAsiaTheme="minorEastAsia" w:cs="Arial"/>
          <w:kern w:val="24"/>
          <w:sz w:val="28"/>
          <w:szCs w:val="28"/>
          <w:lang w:eastAsia="en-GB"/>
        </w:rPr>
        <w:t>The initial solidified shell increases in thickness towards the bottom of the mould due to increased cooling time while the liquid core decreases.</w:t>
      </w:r>
    </w:p>
    <w:p w14:paraId="7E19461B" w14:textId="1EF9C7FB" w:rsidR="00886831" w:rsidRPr="00886831" w:rsidRDefault="00886831" w:rsidP="00886831">
      <w:pPr>
        <w:numPr>
          <w:ilvl w:val="0"/>
          <w:numId w:val="5"/>
        </w:numPr>
        <w:kinsoku w:val="0"/>
        <w:overflowPunct w:val="0"/>
        <w:spacing w:after="0" w:line="216" w:lineRule="auto"/>
        <w:ind w:left="1267"/>
        <w:contextualSpacing/>
        <w:textAlignment w:val="baseline"/>
        <w:rPr>
          <w:rFonts w:eastAsia="Times New Roman" w:cs="Arial"/>
          <w:sz w:val="28"/>
          <w:szCs w:val="28"/>
          <w:lang w:eastAsia="en-GB"/>
        </w:rPr>
      </w:pPr>
      <w:r w:rsidRPr="00886831">
        <w:rPr>
          <w:rFonts w:eastAsiaTheme="minorEastAsia" w:cs="Arial"/>
          <w:kern w:val="24"/>
          <w:sz w:val="28"/>
          <w:szCs w:val="28"/>
          <w:lang w:eastAsia="en-GB"/>
        </w:rPr>
        <w:t xml:space="preserve">Once the solidified shell is at the required thickness then the steel can start to </w:t>
      </w:r>
      <w:proofErr w:type="gramStart"/>
      <w:r w:rsidRPr="00886831">
        <w:rPr>
          <w:rFonts w:eastAsiaTheme="minorEastAsia" w:cs="Arial"/>
          <w:kern w:val="24"/>
          <w:sz w:val="28"/>
          <w:szCs w:val="28"/>
          <w:lang w:eastAsia="en-GB"/>
        </w:rPr>
        <w:t>be withdrawn</w:t>
      </w:r>
      <w:proofErr w:type="gramEnd"/>
      <w:r w:rsidRPr="00886831">
        <w:rPr>
          <w:rFonts w:eastAsiaTheme="minorEastAsia" w:cs="Arial"/>
          <w:kern w:val="24"/>
          <w:sz w:val="28"/>
          <w:szCs w:val="28"/>
          <w:lang w:eastAsia="en-GB"/>
        </w:rPr>
        <w:t xml:space="preserve"> from the mould and through the caster for where it receives additional cooling. </w:t>
      </w:r>
    </w:p>
    <w:p w14:paraId="54A08961" w14:textId="10B46EF1" w:rsidR="007A7276" w:rsidRPr="00436CE2" w:rsidRDefault="00525948" w:rsidP="004A28DE">
      <w:pPr>
        <w:rPr>
          <w:rFonts w:cs="Arial"/>
          <w:sz w:val="28"/>
          <w:szCs w:val="28"/>
        </w:rPr>
      </w:pPr>
      <w:r w:rsidRPr="00436CE2">
        <w:rPr>
          <w:rFonts w:cs="Arial"/>
          <w:noProof/>
          <w:sz w:val="28"/>
          <w:szCs w:val="28"/>
        </w:rPr>
        <w:drawing>
          <wp:anchor distT="0" distB="0" distL="114300" distR="114300" simplePos="0" relativeHeight="251552768" behindDoc="1" locked="0" layoutInCell="1" allowOverlap="1" wp14:anchorId="21F0B7E8" wp14:editId="25F0B192">
            <wp:simplePos x="0" y="0"/>
            <wp:positionH relativeFrom="page">
              <wp:posOffset>2299970</wp:posOffset>
            </wp:positionH>
            <wp:positionV relativeFrom="paragraph">
              <wp:posOffset>309245</wp:posOffset>
            </wp:positionV>
            <wp:extent cx="3008630" cy="2149475"/>
            <wp:effectExtent l="95250" t="95250" r="96520" b="98425"/>
            <wp:wrapTight wrapText="bothSides">
              <wp:wrapPolygon edited="0">
                <wp:start x="-684" y="-957"/>
                <wp:lineTo x="-684" y="22398"/>
                <wp:lineTo x="22156" y="22398"/>
                <wp:lineTo x="22156" y="-957"/>
                <wp:lineTo x="-684" y="-957"/>
              </wp:wrapPolygon>
            </wp:wrapTight>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4">
                      <a:extLst>
                        <a:ext uri="{28A0092B-C50C-407E-A947-70E740481C1C}">
                          <a14:useLocalDpi xmlns:a14="http://schemas.microsoft.com/office/drawing/2010/main" val="0"/>
                        </a:ext>
                      </a:extLst>
                    </a:blip>
                    <a:stretch>
                      <a:fillRect/>
                    </a:stretch>
                  </pic:blipFill>
                  <pic:spPr>
                    <a:xfrm>
                      <a:off x="0" y="0"/>
                      <a:ext cx="3008630" cy="2149475"/>
                    </a:xfrm>
                    <a:prstGeom prst="rect">
                      <a:avLst/>
                    </a:prstGeom>
                    <a:ln w="88900" cap="sq" cmpd="thickThin">
                      <a:solidFill>
                        <a:srgbClr val="000000"/>
                      </a:solidFill>
                      <a:prstDash val="solid"/>
                      <a:miter lim="800000"/>
                    </a:ln>
                    <a:effectLst>
                      <a:innerShdw blurRad="76200">
                        <a:srgbClr val="000000"/>
                      </a:innerShdw>
                    </a:effectLst>
                  </pic:spPr>
                </pic:pic>
              </a:graphicData>
            </a:graphic>
            <wp14:sizeRelH relativeFrom="margin">
              <wp14:pctWidth>0</wp14:pctWidth>
            </wp14:sizeRelH>
            <wp14:sizeRelV relativeFrom="margin">
              <wp14:pctHeight>0</wp14:pctHeight>
            </wp14:sizeRelV>
          </wp:anchor>
        </w:drawing>
      </w:r>
      <w:r w:rsidR="005152EE">
        <w:rPr>
          <w:noProof/>
        </w:rPr>
        <mc:AlternateContent>
          <mc:Choice Requires="wps">
            <w:drawing>
              <wp:anchor distT="0" distB="0" distL="114300" distR="114300" simplePos="0" relativeHeight="251683840" behindDoc="1" locked="0" layoutInCell="1" allowOverlap="1" wp14:anchorId="4BAD96F1" wp14:editId="2FAE01CE">
                <wp:simplePos x="0" y="0"/>
                <wp:positionH relativeFrom="column">
                  <wp:posOffset>1381125</wp:posOffset>
                </wp:positionH>
                <wp:positionV relativeFrom="paragraph">
                  <wp:posOffset>2630170</wp:posOffset>
                </wp:positionV>
                <wp:extent cx="3009900" cy="635"/>
                <wp:effectExtent l="0" t="0" r="0" b="0"/>
                <wp:wrapTight wrapText="bothSides">
                  <wp:wrapPolygon edited="0">
                    <wp:start x="0" y="0"/>
                    <wp:lineTo x="0" y="21600"/>
                    <wp:lineTo x="21600" y="21600"/>
                    <wp:lineTo x="21600" y="0"/>
                  </wp:wrapPolygon>
                </wp:wrapTight>
                <wp:docPr id="514142" name="Text Box 514142"/>
                <wp:cNvGraphicFramePr/>
                <a:graphic xmlns:a="http://schemas.openxmlformats.org/drawingml/2006/main">
                  <a:graphicData uri="http://schemas.microsoft.com/office/word/2010/wordprocessingShape">
                    <wps:wsp>
                      <wps:cNvSpPr txBox="1"/>
                      <wps:spPr>
                        <a:xfrm>
                          <a:off x="0" y="0"/>
                          <a:ext cx="3009900" cy="635"/>
                        </a:xfrm>
                        <a:prstGeom prst="rect">
                          <a:avLst/>
                        </a:prstGeom>
                        <a:solidFill>
                          <a:prstClr val="white"/>
                        </a:solidFill>
                        <a:ln>
                          <a:noFill/>
                        </a:ln>
                      </wps:spPr>
                      <wps:txbx>
                        <w:txbxContent>
                          <w:p w14:paraId="0A5D3FA0" w14:textId="7DA74204" w:rsidR="005152EE" w:rsidRPr="00BD1C51" w:rsidRDefault="005152EE" w:rsidP="005152EE">
                            <w:pPr>
                              <w:pStyle w:val="Caption"/>
                              <w:rPr>
                                <w:rFonts w:cs="Arial"/>
                                <w:noProof/>
                                <w:sz w:val="28"/>
                                <w:szCs w:val="28"/>
                              </w:rPr>
                            </w:pPr>
                            <w:bookmarkStart w:id="21" w:name="_Toc164854384"/>
                            <w:r>
                              <w:t xml:space="preserve">Figure </w:t>
                            </w:r>
                            <w:fldSimple w:instr=" SEQ Figure \* ARABIC ">
                              <w:r w:rsidR="004527CB">
                                <w:rPr>
                                  <w:noProof/>
                                </w:rPr>
                                <w:t>11</w:t>
                              </w:r>
                            </w:fldSimple>
                            <w:r>
                              <w:t xml:space="preserve"> Mould Steel Formation</w:t>
                            </w:r>
                            <w:bookmarkEnd w:id="21"/>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4BAD96F1" id="Text Box 514142" o:spid="_x0000_s1041" type="#_x0000_t202" style="position:absolute;margin-left:108.75pt;margin-top:207.1pt;width:237pt;height:.05pt;z-index:-25163264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" stroked="f">
                <v:textbox style="mso-fit-shape-to-text:t" inset="0,0,0,0">
                  <w:txbxContent>
                    <w:p w14:paraId="0A5D3FA0" w14:textId="7DA74204" w:rsidR="005152EE" w:rsidRPr="00BD1C51" w:rsidRDefault="005152EE" w:rsidP="005152EE">
                      <w:pPr>
                        <w:pStyle w:val="Caption"/>
                        <w:rPr>
                          <w:rFonts w:cs="Arial"/>
                          <w:noProof/>
                          <w:sz w:val="28"/>
                          <w:szCs w:val="28"/>
                        </w:rPr>
                      </w:pPr>
                      <w:bookmarkStart w:id="28" w:name="_Toc164854384"/>
                      <w:r>
                        <w:t xml:space="preserve">Figure </w:t>
                      </w:r>
                      <w:r w:rsidR="005E44FD">
                        <w:fldChar w:fldCharType="begin"/>
                      </w:r>
                      <w:r w:rsidR="005E44FD">
                        <w:instrText xml:space="preserve"> SEQ Figure \* ARABIC </w:instrText>
                      </w:r>
                      <w:r w:rsidR="005E44FD">
                        <w:fldChar w:fldCharType="separate"/>
                      </w:r>
                      <w:r w:rsidR="004527CB">
                        <w:rPr>
                          <w:noProof/>
                        </w:rPr>
                        <w:t>11</w:t>
                      </w:r>
                      <w:r w:rsidR="005E44FD">
                        <w:rPr>
                          <w:noProof/>
                        </w:rPr>
                        <w:fldChar w:fldCharType="end"/>
                      </w:r>
                      <w:r>
                        <w:t xml:space="preserve"> Mould Steel Formation</w:t>
                      </w:r>
                      <w:bookmarkEnd w:id="28"/>
                    </w:p>
                  </w:txbxContent>
                </v:textbox>
                <w10:wrap type="tight"/>
              </v:shape>
            </w:pict>
          </mc:Fallback>
        </mc:AlternateContent>
      </w:r>
    </w:p>
    <w:p w14:paraId="34246A95" w14:textId="1A4531F1" w:rsidR="007A7276" w:rsidRPr="00436CE2" w:rsidRDefault="007A7276" w:rsidP="004A28DE">
      <w:pPr>
        <w:rPr>
          <w:rFonts w:cs="Arial"/>
          <w:sz w:val="28"/>
          <w:szCs w:val="28"/>
        </w:rPr>
      </w:pPr>
    </w:p>
    <w:p w14:paraId="18DF6A80" w14:textId="6214F0E5" w:rsidR="007A7276" w:rsidRPr="00436CE2" w:rsidRDefault="007A7276" w:rsidP="004A28DE">
      <w:pPr>
        <w:rPr>
          <w:rFonts w:cs="Arial"/>
          <w:sz w:val="28"/>
          <w:szCs w:val="28"/>
        </w:rPr>
      </w:pPr>
    </w:p>
    <w:p w14:paraId="4268A202" w14:textId="6DF765A4" w:rsidR="007A7276" w:rsidRPr="00436CE2" w:rsidRDefault="007A7276" w:rsidP="004A28DE">
      <w:pPr>
        <w:rPr>
          <w:rFonts w:cs="Arial"/>
          <w:sz w:val="28"/>
          <w:szCs w:val="28"/>
        </w:rPr>
      </w:pPr>
    </w:p>
    <w:p w14:paraId="2168EDB7" w14:textId="2C208F75" w:rsidR="007A7276" w:rsidRPr="00436CE2" w:rsidRDefault="007A7276" w:rsidP="004A28DE">
      <w:pPr>
        <w:rPr>
          <w:rFonts w:cs="Arial"/>
          <w:sz w:val="28"/>
          <w:szCs w:val="28"/>
        </w:rPr>
      </w:pPr>
    </w:p>
    <w:p w14:paraId="76C4B21E" w14:textId="1603207A" w:rsidR="007A7276" w:rsidRPr="00436CE2" w:rsidRDefault="007A7276" w:rsidP="004A28DE">
      <w:pPr>
        <w:rPr>
          <w:rFonts w:cs="Arial"/>
          <w:sz w:val="28"/>
          <w:szCs w:val="28"/>
        </w:rPr>
      </w:pPr>
    </w:p>
    <w:p w14:paraId="4B318975" w14:textId="04F6F038" w:rsidR="007A7276" w:rsidRPr="00436CE2" w:rsidRDefault="007A7276" w:rsidP="004A28DE">
      <w:pPr>
        <w:rPr>
          <w:rFonts w:cs="Arial"/>
          <w:sz w:val="28"/>
          <w:szCs w:val="28"/>
        </w:rPr>
      </w:pPr>
    </w:p>
    <w:p w14:paraId="4965FBE7" w14:textId="5B3FE423" w:rsidR="007A7276" w:rsidRPr="00436CE2" w:rsidRDefault="007A7276" w:rsidP="004A28DE">
      <w:pPr>
        <w:rPr>
          <w:rFonts w:cs="Arial"/>
          <w:sz w:val="28"/>
          <w:szCs w:val="28"/>
        </w:rPr>
      </w:pPr>
    </w:p>
    <w:p w14:paraId="4285E6F6" w14:textId="77777777" w:rsidR="007958E6" w:rsidRPr="00436CE2" w:rsidRDefault="007958E6" w:rsidP="00F8464F">
      <w:pPr>
        <w:spacing w:after="200" w:line="360" w:lineRule="auto"/>
        <w:rPr>
          <w:rFonts w:cs="Arial"/>
          <w:sz w:val="28"/>
          <w:szCs w:val="28"/>
        </w:rPr>
      </w:pPr>
    </w:p>
    <w:p w14:paraId="5B94B275" w14:textId="162FCADB" w:rsidR="00F8464F" w:rsidRPr="004A22AE" w:rsidRDefault="00F8464F" w:rsidP="008A4C27">
      <w:pPr>
        <w:pStyle w:val="Heading1"/>
        <w:rPr>
          <w:b/>
          <w:bCs/>
        </w:rPr>
      </w:pPr>
      <w:bookmarkStart w:id="22" w:name="_Toc164854603"/>
      <w:r w:rsidRPr="004A22AE">
        <w:rPr>
          <w:b/>
          <w:bCs/>
        </w:rPr>
        <w:lastRenderedPageBreak/>
        <w:t>Analysis of the Problem</w:t>
      </w:r>
      <w:bookmarkEnd w:id="22"/>
    </w:p>
    <w:p w14:paraId="581E18A3" w14:textId="77777777" w:rsidR="008A4C27" w:rsidRPr="008A4C27" w:rsidRDefault="008A4C27" w:rsidP="008A4C27"/>
    <w:p w14:paraId="24D4BA9F" w14:textId="22511C4E" w:rsidR="00F8464F" w:rsidRPr="00436CE2" w:rsidRDefault="00F8464F" w:rsidP="00F8464F">
      <w:pPr>
        <w:spacing w:after="200" w:line="360" w:lineRule="auto"/>
        <w:rPr>
          <w:rFonts w:cs="Arial"/>
          <w:bCs/>
          <w:sz w:val="28"/>
          <w:szCs w:val="28"/>
        </w:rPr>
      </w:pPr>
      <w:r w:rsidRPr="00436CE2">
        <w:rPr>
          <w:rFonts w:cs="Arial"/>
          <w:bCs/>
          <w:sz w:val="28"/>
          <w:szCs w:val="28"/>
        </w:rPr>
        <w:t xml:space="preserve">The repercussions of a </w:t>
      </w:r>
      <w:r w:rsidR="000517D5" w:rsidRPr="00436CE2">
        <w:rPr>
          <w:rFonts w:cs="Arial"/>
          <w:bCs/>
          <w:sz w:val="28"/>
          <w:szCs w:val="28"/>
        </w:rPr>
        <w:t>Remote Adjustable Mould</w:t>
      </w:r>
      <w:r w:rsidR="00421910" w:rsidRPr="00436CE2">
        <w:rPr>
          <w:rFonts w:cs="Arial"/>
          <w:bCs/>
          <w:sz w:val="28"/>
          <w:szCs w:val="28"/>
        </w:rPr>
        <w:t xml:space="preserve"> Not hav</w:t>
      </w:r>
      <w:r w:rsidR="000517D5" w:rsidRPr="00436CE2">
        <w:rPr>
          <w:rFonts w:cs="Arial"/>
          <w:bCs/>
          <w:sz w:val="28"/>
          <w:szCs w:val="28"/>
        </w:rPr>
        <w:t>ing</w:t>
      </w:r>
      <w:r w:rsidR="00421910" w:rsidRPr="00436CE2">
        <w:rPr>
          <w:rFonts w:cs="Arial"/>
          <w:bCs/>
          <w:sz w:val="28"/>
          <w:szCs w:val="28"/>
        </w:rPr>
        <w:t xml:space="preserve"> the correct cooling</w:t>
      </w:r>
      <w:r w:rsidR="00167EE8" w:rsidRPr="00436CE2">
        <w:rPr>
          <w:rFonts w:cs="Arial"/>
          <w:bCs/>
          <w:sz w:val="28"/>
          <w:szCs w:val="28"/>
        </w:rPr>
        <w:t xml:space="preserve"> Flows / Pressure</w:t>
      </w:r>
      <w:r w:rsidR="00421910" w:rsidRPr="00436CE2">
        <w:rPr>
          <w:rFonts w:cs="Arial"/>
          <w:bCs/>
          <w:sz w:val="28"/>
          <w:szCs w:val="28"/>
        </w:rPr>
        <w:t xml:space="preserve"> </w:t>
      </w:r>
      <w:r w:rsidR="00894D5D" w:rsidRPr="00436CE2">
        <w:rPr>
          <w:rFonts w:cs="Arial"/>
          <w:bCs/>
          <w:sz w:val="28"/>
          <w:szCs w:val="28"/>
        </w:rPr>
        <w:t>through the copper plates</w:t>
      </w:r>
      <w:r w:rsidR="0087186B" w:rsidRPr="00436CE2">
        <w:rPr>
          <w:rFonts w:cs="Arial"/>
          <w:bCs/>
          <w:sz w:val="28"/>
          <w:szCs w:val="28"/>
        </w:rPr>
        <w:t xml:space="preserve"> can be Catastrophic</w:t>
      </w:r>
      <w:r w:rsidR="001E6F76" w:rsidRPr="00436CE2">
        <w:rPr>
          <w:rFonts w:cs="Arial"/>
          <w:bCs/>
          <w:sz w:val="28"/>
          <w:szCs w:val="28"/>
        </w:rPr>
        <w:t>. This can also be very Costly to the business in downtime when required changing of the RAMS.</w:t>
      </w:r>
      <w:r w:rsidR="0087186B" w:rsidRPr="00436CE2">
        <w:rPr>
          <w:rFonts w:cs="Arial"/>
          <w:bCs/>
          <w:sz w:val="28"/>
          <w:szCs w:val="28"/>
        </w:rPr>
        <w:t xml:space="preserve"> </w:t>
      </w:r>
      <w:r w:rsidR="00723601" w:rsidRPr="00436CE2">
        <w:rPr>
          <w:rFonts w:cs="Arial"/>
          <w:bCs/>
          <w:sz w:val="28"/>
          <w:szCs w:val="28"/>
        </w:rPr>
        <w:t xml:space="preserve">As the company more than ever want to Utilize Continuous Caster any issues with these Mould </w:t>
      </w:r>
      <w:r w:rsidR="00822AFC" w:rsidRPr="00436CE2">
        <w:rPr>
          <w:rFonts w:cs="Arial"/>
          <w:bCs/>
          <w:sz w:val="28"/>
          <w:szCs w:val="28"/>
        </w:rPr>
        <w:t>are</w:t>
      </w:r>
      <w:r w:rsidR="00723601" w:rsidRPr="00436CE2">
        <w:rPr>
          <w:rFonts w:cs="Arial"/>
          <w:bCs/>
          <w:sz w:val="28"/>
          <w:szCs w:val="28"/>
        </w:rPr>
        <w:t xml:space="preserve"> a costly Downtime.</w:t>
      </w:r>
    </w:p>
    <w:p w14:paraId="5F226A72" w14:textId="4B59961C" w:rsidR="00E112F0" w:rsidRPr="00436CE2" w:rsidRDefault="00E112F0" w:rsidP="00F8464F">
      <w:pPr>
        <w:spacing w:after="200" w:line="360" w:lineRule="auto"/>
        <w:rPr>
          <w:rFonts w:cs="Arial"/>
          <w:bCs/>
          <w:sz w:val="28"/>
          <w:szCs w:val="28"/>
        </w:rPr>
      </w:pPr>
      <w:r w:rsidRPr="00436CE2">
        <w:rPr>
          <w:rFonts w:cs="Arial"/>
          <w:bCs/>
          <w:sz w:val="28"/>
          <w:szCs w:val="28"/>
        </w:rPr>
        <w:t xml:space="preserve">All company delays are recorded through a TIBS database </w:t>
      </w:r>
      <w:proofErr w:type="gramStart"/>
      <w:r w:rsidRPr="00436CE2">
        <w:rPr>
          <w:rFonts w:cs="Arial"/>
          <w:bCs/>
          <w:sz w:val="28"/>
          <w:szCs w:val="28"/>
        </w:rPr>
        <w:t>and also</w:t>
      </w:r>
      <w:proofErr w:type="gramEnd"/>
      <w:r w:rsidRPr="00436CE2">
        <w:rPr>
          <w:rFonts w:cs="Arial"/>
          <w:bCs/>
          <w:sz w:val="28"/>
          <w:szCs w:val="28"/>
        </w:rPr>
        <w:t xml:space="preserve"> all issues are then captured through the DRF Database. The purpose of these databases </w:t>
      </w:r>
      <w:r w:rsidR="00822AFC" w:rsidRPr="00436CE2">
        <w:rPr>
          <w:rFonts w:cs="Arial"/>
          <w:bCs/>
          <w:sz w:val="28"/>
          <w:szCs w:val="28"/>
        </w:rPr>
        <w:t>is</w:t>
      </w:r>
      <w:r w:rsidRPr="00436CE2">
        <w:rPr>
          <w:rFonts w:cs="Arial"/>
          <w:bCs/>
          <w:sz w:val="28"/>
          <w:szCs w:val="28"/>
        </w:rPr>
        <w:t xml:space="preserve"> to helping engineering see where the biggest delays </w:t>
      </w:r>
      <w:r w:rsidR="00D42462" w:rsidRPr="00436CE2">
        <w:rPr>
          <w:rFonts w:cs="Arial"/>
          <w:bCs/>
          <w:sz w:val="28"/>
          <w:szCs w:val="28"/>
        </w:rPr>
        <w:t xml:space="preserve">/ costs are in the production line. This helps us determine where our engineering should </w:t>
      </w:r>
      <w:proofErr w:type="gramStart"/>
      <w:r w:rsidR="00D42462" w:rsidRPr="00436CE2">
        <w:rPr>
          <w:rFonts w:cs="Arial"/>
          <w:bCs/>
          <w:sz w:val="28"/>
          <w:szCs w:val="28"/>
        </w:rPr>
        <w:t>be focused</w:t>
      </w:r>
      <w:proofErr w:type="gramEnd"/>
      <w:r w:rsidR="00D42462" w:rsidRPr="00436CE2">
        <w:rPr>
          <w:rFonts w:cs="Arial"/>
          <w:bCs/>
          <w:sz w:val="28"/>
          <w:szCs w:val="28"/>
        </w:rPr>
        <w:t xml:space="preserve"> to help us eliminate these issues.</w:t>
      </w:r>
      <w:r w:rsidR="00EE3AF6" w:rsidRPr="00436CE2">
        <w:rPr>
          <w:rFonts w:cs="Arial"/>
          <w:bCs/>
          <w:sz w:val="28"/>
          <w:szCs w:val="28"/>
        </w:rPr>
        <w:t xml:space="preserve"> </w:t>
      </w:r>
      <w:r w:rsidR="00D42462" w:rsidRPr="00436CE2">
        <w:rPr>
          <w:rFonts w:cs="Arial"/>
          <w:bCs/>
          <w:sz w:val="28"/>
          <w:szCs w:val="28"/>
        </w:rPr>
        <w:t xml:space="preserve">This is where the following problem has </w:t>
      </w:r>
      <w:proofErr w:type="gramStart"/>
      <w:r w:rsidR="00D42462" w:rsidRPr="00436CE2">
        <w:rPr>
          <w:rFonts w:cs="Arial"/>
          <w:bCs/>
          <w:sz w:val="28"/>
          <w:szCs w:val="28"/>
        </w:rPr>
        <w:t>been captured</w:t>
      </w:r>
      <w:proofErr w:type="gramEnd"/>
      <w:r w:rsidR="000F4A70" w:rsidRPr="00436CE2">
        <w:rPr>
          <w:rFonts w:cs="Arial"/>
          <w:bCs/>
          <w:sz w:val="28"/>
          <w:szCs w:val="28"/>
        </w:rPr>
        <w:t xml:space="preserve"> and brought to the attention of senior management.</w:t>
      </w:r>
    </w:p>
    <w:p w14:paraId="0AD47C95" w14:textId="2D6592B4" w:rsidR="000F4A70" w:rsidRPr="00436CE2" w:rsidRDefault="00F927EC" w:rsidP="00F8464F">
      <w:pPr>
        <w:spacing w:after="200" w:line="360" w:lineRule="auto"/>
        <w:rPr>
          <w:rFonts w:cs="Arial"/>
          <w:bCs/>
          <w:sz w:val="28"/>
          <w:szCs w:val="28"/>
        </w:rPr>
      </w:pPr>
      <w:r w:rsidRPr="00436CE2">
        <w:rPr>
          <w:rFonts w:cs="Arial"/>
          <w:noProof/>
          <w:sz w:val="28"/>
          <w:szCs w:val="28"/>
        </w:rPr>
        <w:drawing>
          <wp:anchor distT="0" distB="0" distL="114300" distR="114300" simplePos="0" relativeHeight="251684864" behindDoc="1" locked="0" layoutInCell="1" allowOverlap="1" wp14:anchorId="2D3A280B" wp14:editId="4188092A">
            <wp:simplePos x="0" y="0"/>
            <wp:positionH relativeFrom="margin">
              <wp:align>left</wp:align>
            </wp:positionH>
            <wp:positionV relativeFrom="paragraph">
              <wp:posOffset>594360</wp:posOffset>
            </wp:positionV>
            <wp:extent cx="5338445" cy="2691130"/>
            <wp:effectExtent l="0" t="0" r="0" b="0"/>
            <wp:wrapTight wrapText="bothSides">
              <wp:wrapPolygon edited="0">
                <wp:start x="0" y="0"/>
                <wp:lineTo x="0" y="21406"/>
                <wp:lineTo x="21505" y="21406"/>
                <wp:lineTo x="21505" y="0"/>
                <wp:lineTo x="0" y="0"/>
              </wp:wrapPolygon>
            </wp:wrapTight>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5" cstate="print">
                      <a:extLst>
                        <a:ext uri="{28A0092B-C50C-407E-A947-70E740481C1C}">
                          <a14:useLocalDpi xmlns:a14="http://schemas.microsoft.com/office/drawing/2010/main" val="0"/>
                        </a:ext>
                      </a:extLst>
                    </a:blip>
                    <a:stretch>
                      <a:fillRect/>
                    </a:stretch>
                  </pic:blipFill>
                  <pic:spPr>
                    <a:xfrm>
                      <a:off x="0" y="0"/>
                      <a:ext cx="5338445" cy="2691130"/>
                    </a:xfrm>
                    <a:prstGeom prst="rect">
                      <a:avLst/>
                    </a:prstGeom>
                  </pic:spPr>
                </pic:pic>
              </a:graphicData>
            </a:graphic>
            <wp14:sizeRelH relativeFrom="margin">
              <wp14:pctWidth>0</wp14:pctWidth>
            </wp14:sizeRelH>
            <wp14:sizeRelV relativeFrom="margin">
              <wp14:pctHeight>0</wp14:pctHeight>
            </wp14:sizeRelV>
          </wp:anchor>
        </w:drawing>
      </w:r>
      <w:r w:rsidR="000F4A70" w:rsidRPr="00436CE2">
        <w:rPr>
          <w:rFonts w:cs="Arial"/>
          <w:bCs/>
          <w:sz w:val="28"/>
          <w:szCs w:val="28"/>
        </w:rPr>
        <w:t xml:space="preserve">As can see below here is </w:t>
      </w:r>
      <w:proofErr w:type="gramStart"/>
      <w:r w:rsidR="000F4A70" w:rsidRPr="00436CE2">
        <w:rPr>
          <w:rFonts w:cs="Arial"/>
          <w:bCs/>
          <w:sz w:val="28"/>
          <w:szCs w:val="28"/>
        </w:rPr>
        <w:t>some</w:t>
      </w:r>
      <w:proofErr w:type="gramEnd"/>
      <w:r w:rsidR="000F4A70" w:rsidRPr="00436CE2">
        <w:rPr>
          <w:rFonts w:cs="Arial"/>
          <w:bCs/>
          <w:sz w:val="28"/>
          <w:szCs w:val="28"/>
        </w:rPr>
        <w:t xml:space="preserve"> following DRF</w:t>
      </w:r>
      <w:r w:rsidR="0068140D" w:rsidRPr="00436CE2">
        <w:rPr>
          <w:rFonts w:cs="Arial"/>
          <w:bCs/>
          <w:sz w:val="28"/>
          <w:szCs w:val="28"/>
        </w:rPr>
        <w:t xml:space="preserve"> reports captured for the following issues ar</w:t>
      </w:r>
      <w:r w:rsidR="00067B39" w:rsidRPr="00436CE2">
        <w:rPr>
          <w:rFonts w:cs="Arial"/>
          <w:bCs/>
          <w:sz w:val="28"/>
          <w:szCs w:val="28"/>
        </w:rPr>
        <w:t>ound Mould Cooling Flow/Pressure issues.</w:t>
      </w:r>
    </w:p>
    <w:p w14:paraId="22D26A84" w14:textId="7585E9C1" w:rsidR="00F927EC" w:rsidRDefault="00F927EC" w:rsidP="00F927EC">
      <w:pPr>
        <w:keepNext/>
        <w:spacing w:after="200" w:line="360" w:lineRule="auto"/>
      </w:pPr>
    </w:p>
    <w:p w14:paraId="3165A0CD" w14:textId="38D8BDC6" w:rsidR="00CB0A74" w:rsidRPr="00436CE2" w:rsidRDefault="00F927EC" w:rsidP="00F927EC">
      <w:pPr>
        <w:pStyle w:val="Caption"/>
        <w:rPr>
          <w:rFonts w:cs="Arial"/>
          <w:bCs/>
          <w:color w:val="auto"/>
          <w:sz w:val="28"/>
          <w:szCs w:val="28"/>
        </w:rPr>
      </w:pPr>
      <w:bookmarkStart w:id="23" w:name="_Toc164854385"/>
      <w:r>
        <w:t xml:space="preserve">Figure </w:t>
      </w:r>
      <w:fldSimple w:instr=" SEQ Figure \* ARABIC ">
        <w:r w:rsidR="004527CB">
          <w:rPr>
            <w:noProof/>
          </w:rPr>
          <w:t>12</w:t>
        </w:r>
      </w:fldSimple>
      <w:r>
        <w:t xml:space="preserve"> DRF Mould Database</w:t>
      </w:r>
      <w:bookmarkEnd w:id="23"/>
    </w:p>
    <w:p w14:paraId="5A81A1DC" w14:textId="2924BCCB" w:rsidR="00405567" w:rsidRPr="00436CE2" w:rsidRDefault="00CB0A74" w:rsidP="00F8464F">
      <w:pPr>
        <w:spacing w:after="200" w:line="360" w:lineRule="auto"/>
        <w:rPr>
          <w:rFonts w:cs="Arial"/>
          <w:bCs/>
          <w:sz w:val="28"/>
          <w:szCs w:val="28"/>
        </w:rPr>
      </w:pPr>
      <w:r w:rsidRPr="00436CE2">
        <w:rPr>
          <w:rFonts w:cs="Arial"/>
          <w:bCs/>
          <w:sz w:val="28"/>
          <w:szCs w:val="28"/>
        </w:rPr>
        <w:t xml:space="preserve">In the last </w:t>
      </w:r>
      <w:r w:rsidR="00822AFC" w:rsidRPr="00436CE2">
        <w:rPr>
          <w:rFonts w:cs="Arial"/>
          <w:bCs/>
          <w:sz w:val="28"/>
          <w:szCs w:val="28"/>
        </w:rPr>
        <w:t>Financial</w:t>
      </w:r>
      <w:r w:rsidRPr="00436CE2">
        <w:rPr>
          <w:rFonts w:cs="Arial"/>
          <w:bCs/>
          <w:sz w:val="28"/>
          <w:szCs w:val="28"/>
        </w:rPr>
        <w:t xml:space="preserve"> Year of 2023/2024</w:t>
      </w:r>
      <w:r w:rsidR="00E043D0" w:rsidRPr="00436CE2">
        <w:rPr>
          <w:rFonts w:cs="Arial"/>
          <w:bCs/>
          <w:sz w:val="28"/>
          <w:szCs w:val="28"/>
        </w:rPr>
        <w:t xml:space="preserve"> there has been </w:t>
      </w:r>
      <w:r w:rsidR="00F121A8" w:rsidRPr="00436CE2">
        <w:rPr>
          <w:rFonts w:cs="Arial"/>
          <w:bCs/>
          <w:sz w:val="28"/>
          <w:szCs w:val="28"/>
        </w:rPr>
        <w:t xml:space="preserve">69 Issues reported directly for Mould Water Issues. This is also </w:t>
      </w:r>
      <w:r w:rsidR="00822AFC" w:rsidRPr="00436CE2">
        <w:rPr>
          <w:rFonts w:cs="Arial"/>
          <w:bCs/>
          <w:sz w:val="28"/>
          <w:szCs w:val="28"/>
        </w:rPr>
        <w:t>having</w:t>
      </w:r>
      <w:r w:rsidR="00F121A8" w:rsidRPr="00436CE2">
        <w:rPr>
          <w:rFonts w:cs="Arial"/>
          <w:bCs/>
          <w:sz w:val="28"/>
          <w:szCs w:val="28"/>
        </w:rPr>
        <w:t xml:space="preserve"> a combine </w:t>
      </w:r>
      <w:r w:rsidR="00F121A8" w:rsidRPr="00436CE2">
        <w:rPr>
          <w:rFonts w:cs="Arial"/>
          <w:bCs/>
          <w:sz w:val="28"/>
          <w:szCs w:val="28"/>
        </w:rPr>
        <w:lastRenderedPageBreak/>
        <w:t xml:space="preserve">downtime of </w:t>
      </w:r>
      <w:proofErr w:type="gramStart"/>
      <w:r w:rsidR="00012933" w:rsidRPr="00436CE2">
        <w:rPr>
          <w:rFonts w:cs="Arial"/>
          <w:bCs/>
          <w:sz w:val="28"/>
          <w:szCs w:val="28"/>
        </w:rPr>
        <w:t xml:space="preserve">nearly </w:t>
      </w:r>
      <w:r w:rsidR="00C178E3" w:rsidRPr="00436CE2">
        <w:rPr>
          <w:rFonts w:cs="Arial"/>
          <w:bCs/>
          <w:sz w:val="28"/>
          <w:szCs w:val="28"/>
        </w:rPr>
        <w:t>3</w:t>
      </w:r>
      <w:proofErr w:type="gramEnd"/>
      <w:r w:rsidR="00C178E3" w:rsidRPr="00436CE2">
        <w:rPr>
          <w:rFonts w:cs="Arial"/>
          <w:bCs/>
          <w:sz w:val="28"/>
          <w:szCs w:val="28"/>
        </w:rPr>
        <w:t xml:space="preserve"> to 4 </w:t>
      </w:r>
      <w:r w:rsidR="00D17C4C" w:rsidRPr="00436CE2">
        <w:rPr>
          <w:rFonts w:cs="Arial"/>
          <w:bCs/>
          <w:sz w:val="28"/>
          <w:szCs w:val="28"/>
        </w:rPr>
        <w:t>weeks</w:t>
      </w:r>
      <w:r w:rsidR="00C178E3" w:rsidRPr="00436CE2">
        <w:rPr>
          <w:rFonts w:cs="Arial"/>
          <w:bCs/>
          <w:sz w:val="28"/>
          <w:szCs w:val="28"/>
        </w:rPr>
        <w:t xml:space="preserve"> in total for the machine being offline to repair or replace these moulds. That is a Total cost of </w:t>
      </w:r>
      <w:proofErr w:type="gramStart"/>
      <w:r w:rsidR="00C178E3" w:rsidRPr="00436CE2">
        <w:rPr>
          <w:rFonts w:cs="Arial"/>
          <w:bCs/>
          <w:sz w:val="28"/>
          <w:szCs w:val="28"/>
        </w:rPr>
        <w:t xml:space="preserve">nearly </w:t>
      </w:r>
      <w:r w:rsidR="000F5C86" w:rsidRPr="00436CE2">
        <w:rPr>
          <w:rFonts w:cs="Arial"/>
          <w:bCs/>
          <w:sz w:val="28"/>
          <w:szCs w:val="28"/>
        </w:rPr>
        <w:t>6</w:t>
      </w:r>
      <w:proofErr w:type="gramEnd"/>
      <w:r w:rsidR="000F5C86" w:rsidRPr="00436CE2">
        <w:rPr>
          <w:rFonts w:cs="Arial"/>
          <w:bCs/>
          <w:sz w:val="28"/>
          <w:szCs w:val="28"/>
        </w:rPr>
        <w:t xml:space="preserve"> to 12 </w:t>
      </w:r>
      <w:r w:rsidR="00D17C4C" w:rsidRPr="00436CE2">
        <w:rPr>
          <w:rFonts w:cs="Arial"/>
          <w:bCs/>
          <w:sz w:val="28"/>
          <w:szCs w:val="28"/>
        </w:rPr>
        <w:t>million</w:t>
      </w:r>
      <w:r w:rsidR="000F5C86" w:rsidRPr="00436CE2">
        <w:rPr>
          <w:rFonts w:cs="Arial"/>
          <w:bCs/>
          <w:sz w:val="28"/>
          <w:szCs w:val="28"/>
        </w:rPr>
        <w:t xml:space="preserve"> pounds worth of </w:t>
      </w:r>
      <w:r w:rsidR="00822AFC" w:rsidRPr="00436CE2">
        <w:rPr>
          <w:rFonts w:cs="Arial"/>
          <w:bCs/>
          <w:sz w:val="28"/>
          <w:szCs w:val="28"/>
        </w:rPr>
        <w:t>production.</w:t>
      </w:r>
      <w:r w:rsidR="000F5C86" w:rsidRPr="00436CE2">
        <w:rPr>
          <w:rFonts w:cs="Arial"/>
          <w:bCs/>
          <w:sz w:val="28"/>
          <w:szCs w:val="28"/>
        </w:rPr>
        <w:t xml:space="preserve"> This is </w:t>
      </w:r>
      <w:r w:rsidR="00822AFC" w:rsidRPr="00436CE2">
        <w:rPr>
          <w:rFonts w:cs="Arial"/>
          <w:bCs/>
          <w:sz w:val="28"/>
          <w:szCs w:val="28"/>
        </w:rPr>
        <w:t>dependent</w:t>
      </w:r>
      <w:r w:rsidR="000F5C86" w:rsidRPr="00436CE2">
        <w:rPr>
          <w:rFonts w:cs="Arial"/>
          <w:bCs/>
          <w:sz w:val="28"/>
          <w:szCs w:val="28"/>
        </w:rPr>
        <w:t xml:space="preserve"> on certain Grades of steels required. As can see the cost is substantial loss to the business. </w:t>
      </w:r>
      <w:r w:rsidR="00FC3461" w:rsidRPr="00436CE2">
        <w:rPr>
          <w:rFonts w:cs="Arial"/>
          <w:bCs/>
          <w:sz w:val="28"/>
          <w:szCs w:val="28"/>
        </w:rPr>
        <w:t xml:space="preserve">As can see below this is the TIBS screen database. This is </w:t>
      </w:r>
      <w:r w:rsidR="00822AFC" w:rsidRPr="00436CE2">
        <w:rPr>
          <w:rFonts w:cs="Arial"/>
          <w:bCs/>
          <w:sz w:val="28"/>
          <w:szCs w:val="28"/>
        </w:rPr>
        <w:t>where</w:t>
      </w:r>
      <w:r w:rsidR="00405567" w:rsidRPr="00436CE2">
        <w:rPr>
          <w:rFonts w:cs="Arial"/>
          <w:bCs/>
          <w:sz w:val="28"/>
          <w:szCs w:val="28"/>
        </w:rPr>
        <w:t xml:space="preserve"> all delays on Caster 3 </w:t>
      </w:r>
      <w:proofErr w:type="gramStart"/>
      <w:r w:rsidR="00405567" w:rsidRPr="00436CE2">
        <w:rPr>
          <w:rFonts w:cs="Arial"/>
          <w:bCs/>
          <w:sz w:val="28"/>
          <w:szCs w:val="28"/>
        </w:rPr>
        <w:t>are recorded</w:t>
      </w:r>
      <w:proofErr w:type="gramEnd"/>
      <w:r w:rsidR="00405567" w:rsidRPr="00436CE2">
        <w:rPr>
          <w:rFonts w:cs="Arial"/>
          <w:bCs/>
          <w:sz w:val="28"/>
          <w:szCs w:val="28"/>
        </w:rPr>
        <w:t xml:space="preserve"> these can range from cranes being out operation to even production manner errors. This Database is all cruci</w:t>
      </w:r>
      <w:r w:rsidR="00E33666" w:rsidRPr="00436CE2">
        <w:rPr>
          <w:rFonts w:cs="Arial"/>
          <w:bCs/>
          <w:sz w:val="28"/>
          <w:szCs w:val="28"/>
        </w:rPr>
        <w:t>al at</w:t>
      </w:r>
      <w:r w:rsidR="00D94D6D" w:rsidRPr="00436CE2">
        <w:rPr>
          <w:rFonts w:cs="Arial"/>
          <w:bCs/>
          <w:sz w:val="28"/>
          <w:szCs w:val="28"/>
        </w:rPr>
        <w:t xml:space="preserve"> capturing all potential delays and losses to production. Helping us gather information required to eliminate these delays in the future.</w:t>
      </w:r>
    </w:p>
    <w:p w14:paraId="52E815FE" w14:textId="77777777" w:rsidR="008120FB" w:rsidRDefault="00405567" w:rsidP="008120FB">
      <w:pPr>
        <w:keepNext/>
        <w:spacing w:after="200" w:line="360" w:lineRule="auto"/>
      </w:pPr>
      <w:r w:rsidRPr="00436CE2">
        <w:rPr>
          <w:rFonts w:cs="Arial"/>
          <w:noProof/>
          <w:sz w:val="28"/>
          <w:szCs w:val="28"/>
        </w:rPr>
        <w:drawing>
          <wp:inline distT="0" distB="0" distL="0" distR="0" wp14:anchorId="472BCE32" wp14:editId="49623033">
            <wp:extent cx="5731510" cy="2959735"/>
            <wp:effectExtent l="0" t="0" r="2540" b="0"/>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6"/>
                    <a:stretch>
                      <a:fillRect/>
                    </a:stretch>
                  </pic:blipFill>
                  <pic:spPr>
                    <a:xfrm>
                      <a:off x="0" y="0"/>
                      <a:ext cx="5731510" cy="2959735"/>
                    </a:xfrm>
                    <a:prstGeom prst="rect">
                      <a:avLst/>
                    </a:prstGeom>
                  </pic:spPr>
                </pic:pic>
              </a:graphicData>
            </a:graphic>
          </wp:inline>
        </w:drawing>
      </w:r>
    </w:p>
    <w:p w14:paraId="2B035A4E" w14:textId="28AEF30E" w:rsidR="00405567" w:rsidRPr="00436CE2" w:rsidRDefault="008120FB" w:rsidP="008120FB">
      <w:pPr>
        <w:pStyle w:val="Caption"/>
        <w:rPr>
          <w:rFonts w:cs="Arial"/>
          <w:bCs/>
          <w:color w:val="auto"/>
          <w:sz w:val="28"/>
          <w:szCs w:val="28"/>
        </w:rPr>
      </w:pPr>
      <w:bookmarkStart w:id="24" w:name="_Toc164854386"/>
      <w:r>
        <w:t xml:space="preserve">Figure </w:t>
      </w:r>
      <w:fldSimple w:instr=" SEQ Figure \* ARABIC ">
        <w:r w:rsidR="004527CB">
          <w:rPr>
            <w:noProof/>
          </w:rPr>
          <w:t>13</w:t>
        </w:r>
      </w:fldSimple>
      <w:r>
        <w:t xml:space="preserve"> TIBS Database Mould</w:t>
      </w:r>
      <w:bookmarkEnd w:id="24"/>
    </w:p>
    <w:p w14:paraId="7A75D6B4" w14:textId="1715F044" w:rsidR="00CB0A74" w:rsidRPr="00436CE2" w:rsidRDefault="008120FB" w:rsidP="00F8464F">
      <w:pPr>
        <w:spacing w:after="200" w:line="360" w:lineRule="auto"/>
        <w:rPr>
          <w:rFonts w:cs="Arial"/>
          <w:bCs/>
          <w:sz w:val="28"/>
          <w:szCs w:val="28"/>
        </w:rPr>
      </w:pPr>
      <w:r w:rsidRPr="00436CE2">
        <w:rPr>
          <w:rFonts w:cs="Arial"/>
          <w:noProof/>
          <w:sz w:val="28"/>
          <w:szCs w:val="28"/>
        </w:rPr>
        <w:drawing>
          <wp:anchor distT="0" distB="0" distL="114300" distR="114300" simplePos="0" relativeHeight="251556864" behindDoc="1" locked="0" layoutInCell="1" allowOverlap="1" wp14:anchorId="08C67D1B" wp14:editId="2029C66D">
            <wp:simplePos x="0" y="0"/>
            <wp:positionH relativeFrom="margin">
              <wp:posOffset>2796540</wp:posOffset>
            </wp:positionH>
            <wp:positionV relativeFrom="paragraph">
              <wp:posOffset>428625</wp:posOffset>
            </wp:positionV>
            <wp:extent cx="3253740" cy="1870710"/>
            <wp:effectExtent l="0" t="0" r="3810" b="0"/>
            <wp:wrapTight wrapText="bothSides">
              <wp:wrapPolygon edited="0">
                <wp:start x="0" y="0"/>
                <wp:lineTo x="0" y="21336"/>
                <wp:lineTo x="21499" y="21336"/>
                <wp:lineTo x="21499" y="0"/>
                <wp:lineTo x="0" y="0"/>
              </wp:wrapPolygon>
            </wp:wrapTight>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7">
                      <a:extLst>
                        <a:ext uri="{28A0092B-C50C-407E-A947-70E740481C1C}">
                          <a14:useLocalDpi xmlns:a14="http://schemas.microsoft.com/office/drawing/2010/main" val="0"/>
                        </a:ext>
                      </a:extLst>
                    </a:blip>
                    <a:stretch>
                      <a:fillRect/>
                    </a:stretch>
                  </pic:blipFill>
                  <pic:spPr>
                    <a:xfrm>
                      <a:off x="0" y="0"/>
                      <a:ext cx="3253740" cy="1870710"/>
                    </a:xfrm>
                    <a:prstGeom prst="rect">
                      <a:avLst/>
                    </a:prstGeom>
                  </pic:spPr>
                </pic:pic>
              </a:graphicData>
            </a:graphic>
            <wp14:sizeRelH relativeFrom="margin">
              <wp14:pctWidth>0</wp14:pctWidth>
            </wp14:sizeRelH>
            <wp14:sizeRelV relativeFrom="margin">
              <wp14:pctHeight>0</wp14:pctHeight>
            </wp14:sizeRelV>
          </wp:anchor>
        </w:drawing>
      </w:r>
      <w:r>
        <w:rPr>
          <w:noProof/>
        </w:rPr>
        <mc:AlternateContent>
          <mc:Choice Requires="wps">
            <w:drawing>
              <wp:anchor distT="0" distB="0" distL="114300" distR="114300" simplePos="0" relativeHeight="251685888" behindDoc="1" locked="0" layoutInCell="1" allowOverlap="1" wp14:anchorId="26AA2590" wp14:editId="1AD4551F">
                <wp:simplePos x="0" y="0"/>
                <wp:positionH relativeFrom="column">
                  <wp:posOffset>2796540</wp:posOffset>
                </wp:positionH>
                <wp:positionV relativeFrom="paragraph">
                  <wp:posOffset>2266950</wp:posOffset>
                </wp:positionV>
                <wp:extent cx="3361690" cy="635"/>
                <wp:effectExtent l="0" t="0" r="0" b="0"/>
                <wp:wrapTight wrapText="bothSides">
                  <wp:wrapPolygon edited="0">
                    <wp:start x="0" y="0"/>
                    <wp:lineTo x="0" y="21600"/>
                    <wp:lineTo x="21600" y="21600"/>
                    <wp:lineTo x="21600" y="0"/>
                  </wp:wrapPolygon>
                </wp:wrapTight>
                <wp:docPr id="514143" name="Text Box 514143"/>
                <wp:cNvGraphicFramePr/>
                <a:graphic xmlns:a="http://schemas.openxmlformats.org/drawingml/2006/main">
                  <a:graphicData uri="http://schemas.microsoft.com/office/word/2010/wordprocessingShape">
                    <wps:wsp>
                      <wps:cNvSpPr txBox="1"/>
                      <wps:spPr>
                        <a:xfrm>
                          <a:off x="0" y="0"/>
                          <a:ext cx="3361690" cy="635"/>
                        </a:xfrm>
                        <a:prstGeom prst="rect">
                          <a:avLst/>
                        </a:prstGeom>
                        <a:solidFill>
                          <a:prstClr val="white"/>
                        </a:solidFill>
                        <a:ln>
                          <a:noFill/>
                        </a:ln>
                      </wps:spPr>
                      <wps:txbx>
                        <w:txbxContent>
                          <w:p w14:paraId="468E9B0D" w14:textId="45DB0321" w:rsidR="008120FB" w:rsidRPr="00D36714" w:rsidRDefault="008120FB" w:rsidP="008120FB">
                            <w:pPr>
                              <w:pStyle w:val="Caption"/>
                              <w:rPr>
                                <w:rFonts w:cs="Arial"/>
                                <w:noProof/>
                                <w:sz w:val="28"/>
                                <w:szCs w:val="28"/>
                              </w:rPr>
                            </w:pPr>
                            <w:bookmarkStart w:id="25" w:name="_Toc164854387"/>
                            <w:r>
                              <w:t xml:space="preserve">Figure </w:t>
                            </w:r>
                            <w:fldSimple w:instr=" SEQ Figure \* ARABIC ">
                              <w:r w:rsidR="004527CB">
                                <w:rPr>
                                  <w:noProof/>
                                </w:rPr>
                                <w:t>14</w:t>
                              </w:r>
                            </w:fldSimple>
                            <w:r>
                              <w:t xml:space="preserve"> Steel &amp; Slab </w:t>
                            </w:r>
                            <w:bookmarkEnd w:id="25"/>
                            <w:r w:rsidR="000C3F8C">
                              <w:t>Non-Negotiables</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26AA2590" id="Text Box 514143" o:spid="_x0000_s1042" type="#_x0000_t202" style="position:absolute;margin-left:220.2pt;margin-top:178.5pt;width:264.7pt;height:.05pt;z-index:-25163059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" stroked="f">
                <v:textbox style="mso-fit-shape-to-text:t" inset="0,0,0,0">
                  <w:txbxContent>
                    <w:p w14:paraId="468E9B0D" w14:textId="45DB0321" w:rsidR="008120FB" w:rsidRPr="00D36714" w:rsidRDefault="008120FB" w:rsidP="008120FB">
                      <w:pPr>
                        <w:pStyle w:val="Caption"/>
                        <w:rPr>
                          <w:rFonts w:cs="Arial"/>
                          <w:noProof/>
                          <w:sz w:val="28"/>
                          <w:szCs w:val="28"/>
                        </w:rPr>
                      </w:pPr>
                      <w:bookmarkStart w:id="26" w:name="_Toc164854387"/>
                      <w:r>
                        <w:t xml:space="preserve">Figure </w:t>
                      </w:r>
                      <w:fldSimple w:instr=" SEQ Figure \* ARABIC ">
                        <w:r w:rsidR="004527CB">
                          <w:rPr>
                            <w:noProof/>
                          </w:rPr>
                          <w:t>14</w:t>
                        </w:r>
                      </w:fldSimple>
                      <w:r>
                        <w:t xml:space="preserve"> Steel &amp; Slab </w:t>
                      </w:r>
                      <w:bookmarkEnd w:id="26"/>
                      <w:r w:rsidR="000C3F8C">
                        <w:t>Non-Negotiables</w:t>
                      </w:r>
                    </w:p>
                  </w:txbxContent>
                </v:textbox>
                <w10:wrap type="tight"/>
              </v:shape>
            </w:pict>
          </mc:Fallback>
        </mc:AlternateContent>
      </w:r>
      <w:r w:rsidR="00D94D6D" w:rsidRPr="00436CE2">
        <w:rPr>
          <w:rFonts w:cs="Arial"/>
          <w:bCs/>
          <w:sz w:val="28"/>
          <w:szCs w:val="28"/>
        </w:rPr>
        <w:t xml:space="preserve">When using the DRF </w:t>
      </w:r>
      <w:r w:rsidR="009A73BB" w:rsidRPr="00436CE2">
        <w:rPr>
          <w:rFonts w:cs="Arial"/>
          <w:bCs/>
          <w:sz w:val="28"/>
          <w:szCs w:val="28"/>
        </w:rPr>
        <w:t xml:space="preserve">&amp; TIBS database to help us gather information to help us get </w:t>
      </w:r>
      <w:r w:rsidR="007B20C3" w:rsidRPr="00436CE2">
        <w:rPr>
          <w:rFonts w:cs="Arial"/>
          <w:bCs/>
          <w:sz w:val="28"/>
          <w:szCs w:val="28"/>
        </w:rPr>
        <w:t xml:space="preserve">justification to give to the </w:t>
      </w:r>
      <w:r w:rsidR="00F96F4B" w:rsidRPr="00436CE2">
        <w:rPr>
          <w:rFonts w:cs="Arial"/>
          <w:bCs/>
          <w:sz w:val="28"/>
          <w:szCs w:val="28"/>
        </w:rPr>
        <w:t xml:space="preserve">directors </w:t>
      </w:r>
      <w:r w:rsidR="00C31D1D" w:rsidRPr="00436CE2">
        <w:rPr>
          <w:rFonts w:cs="Arial"/>
          <w:bCs/>
          <w:sz w:val="28"/>
          <w:szCs w:val="28"/>
        </w:rPr>
        <w:t>for funding to progress</w:t>
      </w:r>
      <w:r w:rsidR="000F5C86" w:rsidRPr="00436CE2">
        <w:rPr>
          <w:rFonts w:cs="Arial"/>
          <w:bCs/>
          <w:sz w:val="28"/>
          <w:szCs w:val="28"/>
        </w:rPr>
        <w:t xml:space="preserve"> </w:t>
      </w:r>
      <w:r w:rsidR="00C31D1D" w:rsidRPr="00436CE2">
        <w:rPr>
          <w:rFonts w:cs="Arial"/>
          <w:bCs/>
          <w:sz w:val="28"/>
          <w:szCs w:val="28"/>
        </w:rPr>
        <w:t>with the</w:t>
      </w:r>
      <w:r w:rsidR="000F5C86" w:rsidRPr="00436CE2">
        <w:rPr>
          <w:rFonts w:cs="Arial"/>
          <w:bCs/>
          <w:sz w:val="28"/>
          <w:szCs w:val="28"/>
        </w:rPr>
        <w:t xml:space="preserve"> project.</w:t>
      </w:r>
      <w:r w:rsidR="007B20C3" w:rsidRPr="00436CE2">
        <w:rPr>
          <w:rFonts w:cs="Arial"/>
          <w:bCs/>
          <w:sz w:val="28"/>
          <w:szCs w:val="28"/>
        </w:rPr>
        <w:t xml:space="preserve"> The most important part information </w:t>
      </w:r>
      <w:r w:rsidR="00F66F48" w:rsidRPr="00436CE2">
        <w:rPr>
          <w:rFonts w:cs="Arial"/>
          <w:bCs/>
          <w:sz w:val="28"/>
          <w:szCs w:val="28"/>
        </w:rPr>
        <w:t xml:space="preserve">we used to help get this project </w:t>
      </w:r>
      <w:r w:rsidR="00F66F48" w:rsidRPr="00436CE2">
        <w:rPr>
          <w:rFonts w:cs="Arial"/>
          <w:bCs/>
          <w:sz w:val="28"/>
          <w:szCs w:val="28"/>
        </w:rPr>
        <w:lastRenderedPageBreak/>
        <w:t xml:space="preserve">over the line is one of our </w:t>
      </w:r>
      <w:r w:rsidR="00822AFC" w:rsidRPr="00436CE2">
        <w:rPr>
          <w:rFonts w:cs="Arial"/>
          <w:bCs/>
          <w:sz w:val="28"/>
          <w:szCs w:val="28"/>
        </w:rPr>
        <w:t>key</w:t>
      </w:r>
      <w:r w:rsidR="00F66F48" w:rsidRPr="00436CE2">
        <w:rPr>
          <w:rFonts w:cs="Arial"/>
          <w:bCs/>
          <w:sz w:val="28"/>
          <w:szCs w:val="28"/>
        </w:rPr>
        <w:t xml:space="preserve"> principles within the business number 1 safety.</w:t>
      </w:r>
    </w:p>
    <w:p w14:paraId="23233EEA" w14:textId="2E6D2EE8" w:rsidR="00A02BE6" w:rsidRPr="00436CE2" w:rsidRDefault="00B55EE6" w:rsidP="00F8464F">
      <w:pPr>
        <w:spacing w:after="200" w:line="360" w:lineRule="auto"/>
        <w:rPr>
          <w:rFonts w:cs="Arial"/>
          <w:bCs/>
          <w:sz w:val="28"/>
          <w:szCs w:val="28"/>
        </w:rPr>
      </w:pPr>
      <w:r w:rsidRPr="00436CE2">
        <w:rPr>
          <w:rFonts w:cs="Arial"/>
          <w:bCs/>
          <w:sz w:val="28"/>
          <w:szCs w:val="28"/>
        </w:rPr>
        <w:t xml:space="preserve">As safety is our Number 1 priority as a business. We </w:t>
      </w:r>
      <w:r w:rsidR="00C91BD4" w:rsidRPr="00436CE2">
        <w:rPr>
          <w:rFonts w:cs="Arial"/>
          <w:bCs/>
          <w:sz w:val="28"/>
          <w:szCs w:val="28"/>
        </w:rPr>
        <w:t>cannot</w:t>
      </w:r>
      <w:r w:rsidRPr="00436CE2">
        <w:rPr>
          <w:rFonts w:cs="Arial"/>
          <w:bCs/>
          <w:sz w:val="28"/>
          <w:szCs w:val="28"/>
        </w:rPr>
        <w:t xml:space="preserve"> take any risks or leave anything to chance. As the Mould water is critical Safety Integrated System. There is a legal obligation by HSE to make sure this system is functionally operational to the correct standard. </w:t>
      </w:r>
      <w:r w:rsidR="00A02BE6" w:rsidRPr="00436CE2">
        <w:rPr>
          <w:rFonts w:cs="Arial"/>
          <w:bCs/>
          <w:sz w:val="28"/>
          <w:szCs w:val="28"/>
        </w:rPr>
        <w:t xml:space="preserve">All Safety concerns </w:t>
      </w:r>
      <w:proofErr w:type="gramStart"/>
      <w:r w:rsidR="00A02BE6" w:rsidRPr="00436CE2">
        <w:rPr>
          <w:rFonts w:cs="Arial"/>
          <w:bCs/>
          <w:sz w:val="28"/>
          <w:szCs w:val="28"/>
        </w:rPr>
        <w:t>are captured</w:t>
      </w:r>
      <w:proofErr w:type="gramEnd"/>
      <w:r w:rsidR="00A02BE6" w:rsidRPr="00436CE2">
        <w:rPr>
          <w:rFonts w:cs="Arial"/>
          <w:bCs/>
          <w:sz w:val="28"/>
          <w:szCs w:val="28"/>
        </w:rPr>
        <w:t xml:space="preserve"> on our SALUS database this system is used to record safety nearmiss or incidents. As can see below this is the amount safety Concerns raised around Caster 3 </w:t>
      </w:r>
      <w:r w:rsidR="00971062" w:rsidRPr="00436CE2">
        <w:rPr>
          <w:rFonts w:cs="Arial"/>
          <w:bCs/>
          <w:sz w:val="28"/>
          <w:szCs w:val="28"/>
        </w:rPr>
        <w:t>Mould Water issues.</w:t>
      </w:r>
    </w:p>
    <w:p w14:paraId="219BD1B6" w14:textId="6FF3ABE7" w:rsidR="0028118B" w:rsidRPr="00436CE2" w:rsidRDefault="008120FB" w:rsidP="00F8464F">
      <w:pPr>
        <w:spacing w:after="200" w:line="360" w:lineRule="auto"/>
        <w:rPr>
          <w:rFonts w:cs="Arial"/>
          <w:bCs/>
          <w:sz w:val="28"/>
          <w:szCs w:val="28"/>
        </w:rPr>
      </w:pPr>
      <w:r>
        <w:rPr>
          <w:noProof/>
        </w:rPr>
        <mc:AlternateContent>
          <mc:Choice Requires="wps">
            <w:drawing>
              <wp:anchor distT="0" distB="0" distL="114300" distR="114300" simplePos="0" relativeHeight="251686912" behindDoc="1" locked="0" layoutInCell="1" allowOverlap="1" wp14:anchorId="7216AA9C" wp14:editId="5ED236F7">
                <wp:simplePos x="0" y="0"/>
                <wp:positionH relativeFrom="column">
                  <wp:posOffset>0</wp:posOffset>
                </wp:positionH>
                <wp:positionV relativeFrom="paragraph">
                  <wp:posOffset>2819400</wp:posOffset>
                </wp:positionV>
                <wp:extent cx="5731510" cy="635"/>
                <wp:effectExtent l="0" t="0" r="0" b="0"/>
                <wp:wrapTight wrapText="bothSides">
                  <wp:wrapPolygon edited="0">
                    <wp:start x="0" y="0"/>
                    <wp:lineTo x="0" y="21600"/>
                    <wp:lineTo x="21600" y="21600"/>
                    <wp:lineTo x="21600" y="0"/>
                  </wp:wrapPolygon>
                </wp:wrapTight>
                <wp:docPr id="514144" name="Text Box 514144"/>
                <wp:cNvGraphicFramePr/>
                <a:graphic xmlns:a="http://schemas.openxmlformats.org/drawingml/2006/main">
                  <a:graphicData uri="http://schemas.microsoft.com/office/word/2010/wordprocessingShape">
                    <wps:wsp>
                      <wps:cNvSpPr txBox="1"/>
                      <wps:spPr>
                        <a:xfrm>
                          <a:off x="0" y="0"/>
                          <a:ext cx="5731510" cy="635"/>
                        </a:xfrm>
                        <a:prstGeom prst="rect">
                          <a:avLst/>
                        </a:prstGeom>
                        <a:solidFill>
                          <a:prstClr val="white"/>
                        </a:solidFill>
                        <a:ln>
                          <a:noFill/>
                        </a:ln>
                      </wps:spPr>
                      <wps:txbx>
                        <w:txbxContent>
                          <w:p w14:paraId="245A344B" w14:textId="4D9567D7" w:rsidR="008120FB" w:rsidRPr="00B43C6A" w:rsidRDefault="008120FB" w:rsidP="008120FB">
                            <w:pPr>
                              <w:pStyle w:val="Caption"/>
                              <w:rPr>
                                <w:rFonts w:cs="Arial"/>
                                <w:noProof/>
                                <w:sz w:val="28"/>
                                <w:szCs w:val="28"/>
                              </w:rPr>
                            </w:pPr>
                            <w:bookmarkStart w:id="27" w:name="_Toc164854388"/>
                            <w:r>
                              <w:t xml:space="preserve">Figure </w:t>
                            </w:r>
                            <w:fldSimple w:instr=" SEQ Figure \* ARABIC ">
                              <w:r w:rsidR="004527CB">
                                <w:rPr>
                                  <w:noProof/>
                                </w:rPr>
                                <w:t>15</w:t>
                              </w:r>
                            </w:fldSimple>
                            <w:r>
                              <w:t xml:space="preserve"> SALUS Safety Mould Issues</w:t>
                            </w:r>
                            <w:bookmarkEnd w:id="27"/>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7216AA9C" id="Text Box 514144" o:spid="_x0000_s1043" type="#_x0000_t202" style="position:absolute;margin-left:0;margin-top:222pt;width:451.3pt;height:.05pt;z-index:-25162956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" stroked="f">
                <v:textbox style="mso-fit-shape-to-text:t" inset="0,0,0,0">
                  <w:txbxContent>
                    <w:p w14:paraId="245A344B" w14:textId="4D9567D7" w:rsidR="008120FB" w:rsidRPr="00B43C6A" w:rsidRDefault="008120FB" w:rsidP="008120FB">
                      <w:pPr>
                        <w:pStyle w:val="Caption"/>
                        <w:rPr>
                          <w:rFonts w:cs="Arial"/>
                          <w:noProof/>
                          <w:sz w:val="28"/>
                          <w:szCs w:val="28"/>
                        </w:rPr>
                      </w:pPr>
                      <w:bookmarkStart w:id="35" w:name="_Toc164854388"/>
                      <w:r>
                        <w:t xml:space="preserve">Figure </w:t>
                      </w:r>
                      <w:r w:rsidR="005E44FD">
                        <w:fldChar w:fldCharType="begin"/>
                      </w:r>
                      <w:r w:rsidR="005E44FD">
                        <w:instrText xml:space="preserve"> SEQ Figure \* </w:instrText>
                      </w:r>
                      <w:r w:rsidR="005E44FD">
                        <w:instrText xml:space="preserve">ARABIC </w:instrText>
                      </w:r>
                      <w:r w:rsidR="005E44FD">
                        <w:fldChar w:fldCharType="separate"/>
                      </w:r>
                      <w:r w:rsidR="004527CB">
                        <w:rPr>
                          <w:noProof/>
                        </w:rPr>
                        <w:t>15</w:t>
                      </w:r>
                      <w:r w:rsidR="005E44FD">
                        <w:rPr>
                          <w:noProof/>
                        </w:rPr>
                        <w:fldChar w:fldCharType="end"/>
                      </w:r>
                      <w:r>
                        <w:t xml:space="preserve"> SALUS Safety Mould Issues</w:t>
                      </w:r>
                      <w:bookmarkEnd w:id="35"/>
                    </w:p>
                  </w:txbxContent>
                </v:textbox>
                <w10:wrap type="tight"/>
              </v:shape>
            </w:pict>
          </mc:Fallback>
        </mc:AlternateContent>
      </w:r>
      <w:r w:rsidR="0028118B" w:rsidRPr="00436CE2">
        <w:rPr>
          <w:rFonts w:cs="Arial"/>
          <w:noProof/>
          <w:sz w:val="28"/>
          <w:szCs w:val="28"/>
        </w:rPr>
        <w:drawing>
          <wp:anchor distT="0" distB="0" distL="114300" distR="114300" simplePos="0" relativeHeight="251576320" behindDoc="1" locked="0" layoutInCell="1" allowOverlap="1" wp14:anchorId="10239C7D" wp14:editId="68742DE0">
            <wp:simplePos x="0" y="0"/>
            <wp:positionH relativeFrom="column">
              <wp:posOffset>0</wp:posOffset>
            </wp:positionH>
            <wp:positionV relativeFrom="paragraph">
              <wp:posOffset>-635</wp:posOffset>
            </wp:positionV>
            <wp:extent cx="5731510" cy="2762885"/>
            <wp:effectExtent l="0" t="0" r="2540" b="0"/>
            <wp:wrapTight wrapText="bothSides">
              <wp:wrapPolygon edited="0">
                <wp:start x="0" y="0"/>
                <wp:lineTo x="0" y="21446"/>
                <wp:lineTo x="21538" y="21446"/>
                <wp:lineTo x="21538" y="0"/>
                <wp:lineTo x="0" y="0"/>
              </wp:wrapPolygon>
            </wp:wrapTight>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8" cstate="print">
                      <a:extLst>
                        <a:ext uri="{28A0092B-C50C-407E-A947-70E740481C1C}">
                          <a14:useLocalDpi xmlns:a14="http://schemas.microsoft.com/office/drawing/2010/main" val="0"/>
                        </a:ext>
                      </a:extLst>
                    </a:blip>
                    <a:stretch>
                      <a:fillRect/>
                    </a:stretch>
                  </pic:blipFill>
                  <pic:spPr>
                    <a:xfrm>
                      <a:off x="0" y="0"/>
                      <a:ext cx="5731510" cy="2762885"/>
                    </a:xfrm>
                    <a:prstGeom prst="rect">
                      <a:avLst/>
                    </a:prstGeom>
                  </pic:spPr>
                </pic:pic>
              </a:graphicData>
            </a:graphic>
          </wp:anchor>
        </w:drawing>
      </w:r>
    </w:p>
    <w:p w14:paraId="3F948EFE" w14:textId="16AEDBBC" w:rsidR="00B55EE6" w:rsidRPr="00436CE2" w:rsidRDefault="008753B6" w:rsidP="00F8464F">
      <w:pPr>
        <w:spacing w:after="200" w:line="360" w:lineRule="auto"/>
        <w:rPr>
          <w:rFonts w:cs="Arial"/>
          <w:bCs/>
          <w:sz w:val="28"/>
          <w:szCs w:val="28"/>
        </w:rPr>
      </w:pPr>
      <w:r w:rsidRPr="00436CE2">
        <w:rPr>
          <w:rFonts w:cs="Arial"/>
          <w:bCs/>
          <w:sz w:val="28"/>
          <w:szCs w:val="28"/>
        </w:rPr>
        <w:t xml:space="preserve">As above shows how all issues </w:t>
      </w:r>
      <w:proofErr w:type="gramStart"/>
      <w:r w:rsidRPr="00436CE2">
        <w:rPr>
          <w:rFonts w:cs="Arial"/>
          <w:bCs/>
          <w:sz w:val="28"/>
          <w:szCs w:val="28"/>
        </w:rPr>
        <w:t>are recorded</w:t>
      </w:r>
      <w:proofErr w:type="gramEnd"/>
      <w:r w:rsidRPr="00436CE2">
        <w:rPr>
          <w:rFonts w:cs="Arial"/>
          <w:bCs/>
          <w:sz w:val="28"/>
          <w:szCs w:val="28"/>
        </w:rPr>
        <w:t xml:space="preserve"> within the steel and slab department. The majority off issues recorded around Caster 3 moulds is around </w:t>
      </w:r>
      <w:r w:rsidR="00CF0DBC" w:rsidRPr="00436CE2">
        <w:rPr>
          <w:rFonts w:cs="Arial"/>
          <w:bCs/>
          <w:sz w:val="28"/>
          <w:szCs w:val="28"/>
        </w:rPr>
        <w:t xml:space="preserve">Water cooling issues. These issues range from seal failures, Gaskets Failures </w:t>
      </w:r>
      <w:proofErr w:type="gramStart"/>
      <w:r w:rsidR="00CF0DBC" w:rsidRPr="00436CE2">
        <w:rPr>
          <w:rFonts w:cs="Arial"/>
          <w:bCs/>
          <w:sz w:val="28"/>
          <w:szCs w:val="28"/>
        </w:rPr>
        <w:t>and also</w:t>
      </w:r>
      <w:proofErr w:type="gramEnd"/>
      <w:r w:rsidR="00CF0DBC" w:rsidRPr="00436CE2">
        <w:rPr>
          <w:rFonts w:cs="Arial"/>
          <w:bCs/>
          <w:sz w:val="28"/>
          <w:szCs w:val="28"/>
        </w:rPr>
        <w:t xml:space="preserve"> inadequate </w:t>
      </w:r>
      <w:r w:rsidR="006925A0" w:rsidRPr="00436CE2">
        <w:rPr>
          <w:rFonts w:cs="Arial"/>
          <w:bCs/>
          <w:sz w:val="28"/>
          <w:szCs w:val="28"/>
        </w:rPr>
        <w:t xml:space="preserve">flow and pressure due to blockages within the mould copper </w:t>
      </w:r>
      <w:r w:rsidR="003C0357" w:rsidRPr="00436CE2">
        <w:rPr>
          <w:rFonts w:cs="Arial"/>
          <w:bCs/>
          <w:sz w:val="28"/>
          <w:szCs w:val="28"/>
        </w:rPr>
        <w:t xml:space="preserve">cooling </w:t>
      </w:r>
      <w:r w:rsidR="006925A0" w:rsidRPr="00436CE2">
        <w:rPr>
          <w:rFonts w:cs="Arial"/>
          <w:bCs/>
          <w:sz w:val="28"/>
          <w:szCs w:val="28"/>
        </w:rPr>
        <w:t>plates.</w:t>
      </w:r>
      <w:r w:rsidR="0040204E" w:rsidRPr="00436CE2">
        <w:rPr>
          <w:rFonts w:cs="Arial"/>
          <w:bCs/>
          <w:sz w:val="28"/>
          <w:szCs w:val="28"/>
        </w:rPr>
        <w:t xml:space="preserve"> If this issue occurs were any flow rate or pressure drops during casting a mould evacuation alarm will </w:t>
      </w:r>
      <w:proofErr w:type="gramStart"/>
      <w:r w:rsidR="0040204E" w:rsidRPr="00436CE2">
        <w:rPr>
          <w:rFonts w:cs="Arial"/>
          <w:bCs/>
          <w:sz w:val="28"/>
          <w:szCs w:val="28"/>
        </w:rPr>
        <w:t xml:space="preserve">be </w:t>
      </w:r>
      <w:r w:rsidR="00C91BD4" w:rsidRPr="00436CE2">
        <w:rPr>
          <w:rFonts w:cs="Arial"/>
          <w:bCs/>
          <w:sz w:val="28"/>
          <w:szCs w:val="28"/>
        </w:rPr>
        <w:t>initiated</w:t>
      </w:r>
      <w:proofErr w:type="gramEnd"/>
      <w:r w:rsidR="00C91BD4" w:rsidRPr="00436CE2">
        <w:rPr>
          <w:rFonts w:cs="Arial"/>
          <w:bCs/>
          <w:sz w:val="28"/>
          <w:szCs w:val="28"/>
        </w:rPr>
        <w:t>.</w:t>
      </w:r>
      <w:r w:rsidR="0040204E" w:rsidRPr="00436CE2">
        <w:rPr>
          <w:rFonts w:cs="Arial"/>
          <w:bCs/>
          <w:sz w:val="28"/>
          <w:szCs w:val="28"/>
        </w:rPr>
        <w:t xml:space="preserve"> This signal to operators to leave the area of the </w:t>
      </w:r>
      <w:r w:rsidR="0040204E" w:rsidRPr="00436CE2">
        <w:rPr>
          <w:rFonts w:cs="Arial"/>
          <w:bCs/>
          <w:sz w:val="28"/>
          <w:szCs w:val="28"/>
        </w:rPr>
        <w:lastRenderedPageBreak/>
        <w:t xml:space="preserve">mould and get to </w:t>
      </w:r>
      <w:proofErr w:type="gramStart"/>
      <w:r w:rsidR="0040204E" w:rsidRPr="00436CE2">
        <w:rPr>
          <w:rFonts w:cs="Arial"/>
          <w:bCs/>
          <w:sz w:val="28"/>
          <w:szCs w:val="28"/>
        </w:rPr>
        <w:t>safe haven</w:t>
      </w:r>
      <w:proofErr w:type="gramEnd"/>
      <w:r w:rsidR="0040204E" w:rsidRPr="00436CE2">
        <w:rPr>
          <w:rFonts w:cs="Arial"/>
          <w:bCs/>
          <w:sz w:val="28"/>
          <w:szCs w:val="28"/>
        </w:rPr>
        <w:t xml:space="preserve">. </w:t>
      </w:r>
      <w:r w:rsidR="009368EE" w:rsidRPr="00436CE2">
        <w:rPr>
          <w:rFonts w:cs="Arial"/>
          <w:bCs/>
          <w:sz w:val="28"/>
          <w:szCs w:val="28"/>
        </w:rPr>
        <w:t xml:space="preserve">The CP1 operator will then </w:t>
      </w:r>
      <w:proofErr w:type="gramStart"/>
      <w:r w:rsidR="009368EE" w:rsidRPr="00436CE2">
        <w:rPr>
          <w:rFonts w:cs="Arial"/>
          <w:bCs/>
          <w:sz w:val="28"/>
          <w:szCs w:val="28"/>
        </w:rPr>
        <w:t>follow procedure and cap off the machine</w:t>
      </w:r>
      <w:proofErr w:type="gramEnd"/>
      <w:r w:rsidR="009368EE" w:rsidRPr="00436CE2">
        <w:rPr>
          <w:rFonts w:cs="Arial"/>
          <w:bCs/>
          <w:sz w:val="28"/>
          <w:szCs w:val="28"/>
        </w:rPr>
        <w:t xml:space="preserve"> and speed up the strand to remove the steel from the Mould.</w:t>
      </w:r>
      <w:r w:rsidR="00D2457D" w:rsidRPr="00436CE2">
        <w:rPr>
          <w:rFonts w:cs="Arial"/>
          <w:bCs/>
          <w:sz w:val="28"/>
          <w:szCs w:val="28"/>
        </w:rPr>
        <w:t xml:space="preserve"> This then remove the danger of a Thermal Explosion occurring.</w:t>
      </w:r>
    </w:p>
    <w:p w14:paraId="764194D2" w14:textId="54FFA025" w:rsidR="007A7276" w:rsidRPr="00436CE2" w:rsidRDefault="00316C1B" w:rsidP="004A28DE">
      <w:pPr>
        <w:rPr>
          <w:rFonts w:cs="Arial"/>
          <w:sz w:val="28"/>
          <w:szCs w:val="28"/>
        </w:rPr>
      </w:pPr>
      <w:r>
        <w:rPr>
          <w:rFonts w:cs="Arial"/>
          <w:sz w:val="28"/>
          <w:szCs w:val="28"/>
        </w:rPr>
        <w:t>“</w:t>
      </w:r>
      <w:r w:rsidR="00D2457D" w:rsidRPr="00436CE2">
        <w:rPr>
          <w:rFonts w:cs="Arial"/>
          <w:sz w:val="28"/>
          <w:szCs w:val="28"/>
        </w:rPr>
        <w:t xml:space="preserve">A thermal Explosion </w:t>
      </w:r>
      <w:r w:rsidR="00485728" w:rsidRPr="00436CE2">
        <w:rPr>
          <w:rFonts w:cs="Arial"/>
          <w:sz w:val="28"/>
          <w:szCs w:val="28"/>
        </w:rPr>
        <w:t xml:space="preserve">is when </w:t>
      </w:r>
      <w:r w:rsidR="00616D2C" w:rsidRPr="00436CE2">
        <w:rPr>
          <w:rFonts w:cs="Arial"/>
          <w:sz w:val="28"/>
          <w:szCs w:val="28"/>
        </w:rPr>
        <w:t xml:space="preserve">the following </w:t>
      </w:r>
      <w:r w:rsidR="00C91BD4" w:rsidRPr="00436CE2">
        <w:rPr>
          <w:rFonts w:cs="Arial"/>
          <w:sz w:val="28"/>
          <w:szCs w:val="28"/>
        </w:rPr>
        <w:t>occurs.</w:t>
      </w:r>
    </w:p>
    <w:p w14:paraId="44E6B35D" w14:textId="77777777" w:rsidR="007A7276" w:rsidRPr="00436CE2" w:rsidRDefault="007A7276" w:rsidP="0074746A">
      <w:pPr>
        <w:ind w:left="142"/>
        <w:rPr>
          <w:rFonts w:cs="Arial"/>
          <w:sz w:val="28"/>
          <w:szCs w:val="28"/>
        </w:rPr>
      </w:pPr>
    </w:p>
    <w:p w14:paraId="49A00127" w14:textId="6A3ECDA0" w:rsidR="00817D16" w:rsidRPr="00436CE2" w:rsidRDefault="00817D16" w:rsidP="0074746A">
      <w:pPr>
        <w:pStyle w:val="q-relative"/>
        <w:numPr>
          <w:ilvl w:val="0"/>
          <w:numId w:val="6"/>
        </w:numPr>
        <w:shd w:val="clear" w:color="auto" w:fill="FFFFFF"/>
        <w:spacing w:before="0" w:beforeAutospacing="0" w:after="0" w:afterAutospacing="0"/>
        <w:ind w:left="142" w:right="480"/>
        <w:rPr>
          <w:rFonts w:ascii="Arial" w:hAnsi="Arial" w:cs="Arial"/>
          <w:sz w:val="28"/>
          <w:szCs w:val="28"/>
        </w:rPr>
      </w:pPr>
      <w:r w:rsidRPr="00436CE2">
        <w:rPr>
          <w:rFonts w:ascii="Arial" w:hAnsi="Arial" w:cs="Arial"/>
          <w:b/>
          <w:bCs/>
          <w:sz w:val="28"/>
          <w:szCs w:val="28"/>
        </w:rPr>
        <w:t>Rapid Vaporization:</w:t>
      </w:r>
      <w:r w:rsidRPr="00436CE2">
        <w:rPr>
          <w:rFonts w:ascii="Arial" w:hAnsi="Arial" w:cs="Arial"/>
          <w:sz w:val="28"/>
          <w:szCs w:val="28"/>
        </w:rPr>
        <w:t xml:space="preserve"> The extreme heat within </w:t>
      </w:r>
      <w:r w:rsidR="00485728" w:rsidRPr="00436CE2">
        <w:rPr>
          <w:rFonts w:ascii="Arial" w:hAnsi="Arial" w:cs="Arial"/>
          <w:sz w:val="28"/>
          <w:szCs w:val="28"/>
        </w:rPr>
        <w:t>the molten steel</w:t>
      </w:r>
      <w:r w:rsidRPr="00436CE2">
        <w:rPr>
          <w:rFonts w:ascii="Arial" w:hAnsi="Arial" w:cs="Arial"/>
          <w:sz w:val="28"/>
          <w:szCs w:val="28"/>
        </w:rPr>
        <w:t>,</w:t>
      </w:r>
      <w:r w:rsidR="00485728" w:rsidRPr="00436CE2">
        <w:rPr>
          <w:rFonts w:ascii="Arial" w:hAnsi="Arial" w:cs="Arial"/>
          <w:sz w:val="28"/>
          <w:szCs w:val="28"/>
        </w:rPr>
        <w:t xml:space="preserve"> </w:t>
      </w:r>
      <w:r w:rsidR="00C91BD4" w:rsidRPr="00436CE2">
        <w:rPr>
          <w:rFonts w:ascii="Arial" w:hAnsi="Arial" w:cs="Arial"/>
          <w:sz w:val="28"/>
          <w:szCs w:val="28"/>
        </w:rPr>
        <w:t>is typically</w:t>
      </w:r>
      <w:r w:rsidRPr="00436CE2">
        <w:rPr>
          <w:rFonts w:ascii="Arial" w:hAnsi="Arial" w:cs="Arial"/>
          <w:sz w:val="28"/>
          <w:szCs w:val="28"/>
        </w:rPr>
        <w:t xml:space="preserve"> around 1500°C, would instantly vaporize the water upon contact. This would create a small burst of steam, potentially expanding with a popping sound due to the rapid phase change.</w:t>
      </w:r>
    </w:p>
    <w:p w14:paraId="1A590AAA" w14:textId="77777777" w:rsidR="00817D16" w:rsidRPr="00436CE2" w:rsidRDefault="00817D16" w:rsidP="0074746A">
      <w:pPr>
        <w:pStyle w:val="q-relative"/>
        <w:numPr>
          <w:ilvl w:val="0"/>
          <w:numId w:val="6"/>
        </w:numPr>
        <w:shd w:val="clear" w:color="auto" w:fill="FFFFFF"/>
        <w:spacing w:before="0" w:beforeAutospacing="0" w:after="0" w:afterAutospacing="0"/>
        <w:ind w:left="142" w:right="480"/>
        <w:rPr>
          <w:rFonts w:ascii="Arial" w:hAnsi="Arial" w:cs="Arial"/>
          <w:sz w:val="28"/>
          <w:szCs w:val="28"/>
        </w:rPr>
      </w:pPr>
      <w:r w:rsidRPr="00436CE2">
        <w:rPr>
          <w:rFonts w:ascii="Arial" w:hAnsi="Arial" w:cs="Arial"/>
          <w:b/>
          <w:bCs/>
          <w:sz w:val="28"/>
          <w:szCs w:val="28"/>
        </w:rPr>
        <w:t>Minimal impact on overall process:</w:t>
      </w:r>
      <w:r w:rsidRPr="00436CE2">
        <w:rPr>
          <w:rFonts w:ascii="Arial" w:hAnsi="Arial" w:cs="Arial"/>
          <w:sz w:val="28"/>
          <w:szCs w:val="28"/>
        </w:rPr>
        <w:t xml:space="preserve"> Due to the miniscule amount of water compared to the massive quantities of materials processed in a blast furnace, the overall operation and temperature would not </w:t>
      </w:r>
      <w:proofErr w:type="gramStart"/>
      <w:r w:rsidRPr="00436CE2">
        <w:rPr>
          <w:rFonts w:ascii="Arial" w:hAnsi="Arial" w:cs="Arial"/>
          <w:sz w:val="28"/>
          <w:szCs w:val="28"/>
        </w:rPr>
        <w:t>be significantly affected</w:t>
      </w:r>
      <w:proofErr w:type="gramEnd"/>
      <w:r w:rsidRPr="00436CE2">
        <w:rPr>
          <w:rFonts w:ascii="Arial" w:hAnsi="Arial" w:cs="Arial"/>
          <w:sz w:val="28"/>
          <w:szCs w:val="28"/>
        </w:rPr>
        <w:t>.</w:t>
      </w:r>
    </w:p>
    <w:p w14:paraId="64FAD8E6" w14:textId="77777777" w:rsidR="00817D16" w:rsidRPr="00436CE2" w:rsidRDefault="00817D16" w:rsidP="0074746A">
      <w:pPr>
        <w:pStyle w:val="q-relative"/>
        <w:numPr>
          <w:ilvl w:val="0"/>
          <w:numId w:val="6"/>
        </w:numPr>
        <w:shd w:val="clear" w:color="auto" w:fill="FFFFFF"/>
        <w:spacing w:before="0" w:beforeAutospacing="0" w:after="0" w:afterAutospacing="0"/>
        <w:ind w:left="142" w:right="480"/>
        <w:rPr>
          <w:rFonts w:ascii="Arial" w:hAnsi="Arial" w:cs="Arial"/>
          <w:sz w:val="28"/>
          <w:szCs w:val="28"/>
        </w:rPr>
      </w:pPr>
      <w:r w:rsidRPr="00436CE2">
        <w:rPr>
          <w:rFonts w:ascii="Arial" w:hAnsi="Arial" w:cs="Arial"/>
          <w:b/>
          <w:bCs/>
          <w:sz w:val="28"/>
          <w:szCs w:val="28"/>
        </w:rPr>
        <w:t>Potential for localized damage:</w:t>
      </w:r>
      <w:r w:rsidRPr="00436CE2">
        <w:rPr>
          <w:rFonts w:ascii="Arial" w:hAnsi="Arial" w:cs="Arial"/>
          <w:sz w:val="28"/>
          <w:szCs w:val="28"/>
        </w:rPr>
        <w:t xml:space="preserve"> The sudden introduction of steam could potentially cause localized cracking or spalling (fracturing) of the firebrick lining due to the rapid thermal shock. However, modern blast furnaces are designed to withstand operational stresses and temperature fluctuations, so the damage would </w:t>
      </w:r>
      <w:proofErr w:type="gramStart"/>
      <w:r w:rsidRPr="00436CE2">
        <w:rPr>
          <w:rFonts w:ascii="Arial" w:hAnsi="Arial" w:cs="Arial"/>
          <w:sz w:val="28"/>
          <w:szCs w:val="28"/>
        </w:rPr>
        <w:t>likely be</w:t>
      </w:r>
      <w:proofErr w:type="gramEnd"/>
      <w:r w:rsidRPr="00436CE2">
        <w:rPr>
          <w:rFonts w:ascii="Arial" w:hAnsi="Arial" w:cs="Arial"/>
          <w:sz w:val="28"/>
          <w:szCs w:val="28"/>
        </w:rPr>
        <w:t xml:space="preserve"> minimal and repairable.</w:t>
      </w:r>
    </w:p>
    <w:p w14:paraId="065FD1CA" w14:textId="77777777" w:rsidR="00817D16" w:rsidRPr="00436CE2" w:rsidRDefault="00817D16" w:rsidP="0074746A">
      <w:pPr>
        <w:pStyle w:val="q-relative"/>
        <w:numPr>
          <w:ilvl w:val="0"/>
          <w:numId w:val="6"/>
        </w:numPr>
        <w:shd w:val="clear" w:color="auto" w:fill="FFFFFF"/>
        <w:spacing w:before="0" w:beforeAutospacing="0" w:after="0" w:afterAutospacing="0"/>
        <w:ind w:left="142" w:right="480"/>
        <w:rPr>
          <w:rFonts w:ascii="Arial" w:hAnsi="Arial" w:cs="Arial"/>
          <w:sz w:val="28"/>
          <w:szCs w:val="28"/>
        </w:rPr>
      </w:pPr>
      <w:r w:rsidRPr="00436CE2">
        <w:rPr>
          <w:rFonts w:ascii="Arial" w:hAnsi="Arial" w:cs="Arial"/>
          <w:b/>
          <w:bCs/>
          <w:sz w:val="28"/>
          <w:szCs w:val="28"/>
        </w:rPr>
        <w:t>Safety Hazards:</w:t>
      </w:r>
      <w:r w:rsidRPr="00436CE2">
        <w:rPr>
          <w:rFonts w:ascii="Arial" w:hAnsi="Arial" w:cs="Arial"/>
          <w:sz w:val="28"/>
          <w:szCs w:val="28"/>
        </w:rPr>
        <w:t> </w:t>
      </w:r>
      <w:proofErr w:type="gramStart"/>
      <w:r w:rsidRPr="00436CE2">
        <w:rPr>
          <w:rFonts w:ascii="Arial" w:hAnsi="Arial" w:cs="Arial"/>
          <w:sz w:val="28"/>
          <w:szCs w:val="28"/>
        </w:rPr>
        <w:t>It's</w:t>
      </w:r>
      <w:proofErr w:type="gramEnd"/>
      <w:r w:rsidRPr="00436CE2">
        <w:rPr>
          <w:rFonts w:ascii="Arial" w:hAnsi="Arial" w:cs="Arial"/>
          <w:sz w:val="28"/>
          <w:szCs w:val="28"/>
        </w:rPr>
        <w:t xml:space="preserve"> crucial to emphasize that </w:t>
      </w:r>
      <w:r w:rsidRPr="00436CE2">
        <w:rPr>
          <w:rFonts w:ascii="Arial" w:hAnsi="Arial" w:cs="Arial"/>
          <w:b/>
          <w:bCs/>
          <w:sz w:val="28"/>
          <w:szCs w:val="28"/>
        </w:rPr>
        <w:t>attempting this in a real-world scenario is extremely dangerous and strictly prohibited</w:t>
      </w:r>
      <w:r w:rsidRPr="00436CE2">
        <w:rPr>
          <w:rFonts w:ascii="Arial" w:hAnsi="Arial" w:cs="Arial"/>
          <w:sz w:val="28"/>
          <w:szCs w:val="28"/>
        </w:rPr>
        <w:t>. Introducing any foreign material, especially water, into a blast furnace poses significant safety risks, including:</w:t>
      </w:r>
    </w:p>
    <w:p w14:paraId="24FFEAE1" w14:textId="77777777" w:rsidR="00817D16" w:rsidRPr="00436CE2" w:rsidRDefault="00817D16" w:rsidP="0074746A">
      <w:pPr>
        <w:pStyle w:val="q-relative"/>
        <w:numPr>
          <w:ilvl w:val="1"/>
          <w:numId w:val="6"/>
        </w:numPr>
        <w:shd w:val="clear" w:color="auto" w:fill="FFFFFF"/>
        <w:spacing w:before="0" w:beforeAutospacing="0" w:after="0" w:afterAutospacing="0"/>
        <w:ind w:left="142" w:right="960"/>
        <w:rPr>
          <w:rFonts w:ascii="Arial" w:hAnsi="Arial" w:cs="Arial"/>
          <w:sz w:val="28"/>
          <w:szCs w:val="28"/>
        </w:rPr>
      </w:pPr>
      <w:r w:rsidRPr="00436CE2">
        <w:rPr>
          <w:rFonts w:ascii="Arial" w:hAnsi="Arial" w:cs="Arial"/>
          <w:b/>
          <w:bCs/>
          <w:sz w:val="28"/>
          <w:szCs w:val="28"/>
        </w:rPr>
        <w:t>Explosion:</w:t>
      </w:r>
      <w:r w:rsidRPr="00436CE2">
        <w:rPr>
          <w:rFonts w:ascii="Arial" w:hAnsi="Arial" w:cs="Arial"/>
          <w:sz w:val="28"/>
          <w:szCs w:val="28"/>
        </w:rPr>
        <w:t xml:space="preserve"> If a large amount of water </w:t>
      </w:r>
      <w:proofErr w:type="gramStart"/>
      <w:r w:rsidRPr="00436CE2">
        <w:rPr>
          <w:rFonts w:ascii="Arial" w:hAnsi="Arial" w:cs="Arial"/>
          <w:sz w:val="28"/>
          <w:szCs w:val="28"/>
        </w:rPr>
        <w:t>were introduced</w:t>
      </w:r>
      <w:proofErr w:type="gramEnd"/>
      <w:r w:rsidRPr="00436CE2">
        <w:rPr>
          <w:rFonts w:ascii="Arial" w:hAnsi="Arial" w:cs="Arial"/>
          <w:sz w:val="28"/>
          <w:szCs w:val="28"/>
        </w:rPr>
        <w:t>, it could potentially lead to a violent steam explosion, damaging the furnace and endangering personnel.</w:t>
      </w:r>
    </w:p>
    <w:p w14:paraId="08E291EF" w14:textId="77777777" w:rsidR="00817D16" w:rsidRPr="00436CE2" w:rsidRDefault="00817D16" w:rsidP="0074746A">
      <w:pPr>
        <w:pStyle w:val="q-relative"/>
        <w:numPr>
          <w:ilvl w:val="1"/>
          <w:numId w:val="6"/>
        </w:numPr>
        <w:shd w:val="clear" w:color="auto" w:fill="FFFFFF"/>
        <w:spacing w:before="0" w:beforeAutospacing="0" w:after="0" w:afterAutospacing="0"/>
        <w:ind w:left="142" w:right="960"/>
        <w:rPr>
          <w:rFonts w:ascii="Arial" w:hAnsi="Arial" w:cs="Arial"/>
          <w:sz w:val="28"/>
          <w:szCs w:val="28"/>
        </w:rPr>
      </w:pPr>
      <w:r w:rsidRPr="00436CE2">
        <w:rPr>
          <w:rFonts w:ascii="Arial" w:hAnsi="Arial" w:cs="Arial"/>
          <w:b/>
          <w:bCs/>
          <w:sz w:val="28"/>
          <w:szCs w:val="28"/>
        </w:rPr>
        <w:t>Projection of molten materials:</w:t>
      </w:r>
      <w:r w:rsidRPr="00436CE2">
        <w:rPr>
          <w:rFonts w:ascii="Arial" w:hAnsi="Arial" w:cs="Arial"/>
          <w:sz w:val="28"/>
          <w:szCs w:val="28"/>
        </w:rPr>
        <w:t xml:space="preserve"> The rapid vaporization of water could cause molten iron or slag to </w:t>
      </w:r>
      <w:proofErr w:type="gramStart"/>
      <w:r w:rsidRPr="00436CE2">
        <w:rPr>
          <w:rFonts w:ascii="Arial" w:hAnsi="Arial" w:cs="Arial"/>
          <w:sz w:val="28"/>
          <w:szCs w:val="28"/>
        </w:rPr>
        <w:t>be ejected</w:t>
      </w:r>
      <w:proofErr w:type="gramEnd"/>
      <w:r w:rsidRPr="00436CE2">
        <w:rPr>
          <w:rFonts w:ascii="Arial" w:hAnsi="Arial" w:cs="Arial"/>
          <w:sz w:val="28"/>
          <w:szCs w:val="28"/>
        </w:rPr>
        <w:t xml:space="preserve"> from the furnace, posing a severe burn hazard.</w:t>
      </w:r>
    </w:p>
    <w:p w14:paraId="77052948" w14:textId="3288BC0C" w:rsidR="00817D16" w:rsidRPr="00436CE2" w:rsidRDefault="00817D16" w:rsidP="0074746A">
      <w:pPr>
        <w:pStyle w:val="q-relative"/>
        <w:numPr>
          <w:ilvl w:val="1"/>
          <w:numId w:val="6"/>
        </w:numPr>
        <w:shd w:val="clear" w:color="auto" w:fill="FFFFFF"/>
        <w:spacing w:before="0" w:beforeAutospacing="0" w:after="0" w:afterAutospacing="0"/>
        <w:ind w:left="142" w:right="960"/>
        <w:rPr>
          <w:rFonts w:ascii="Arial" w:hAnsi="Arial" w:cs="Arial"/>
          <w:sz w:val="28"/>
          <w:szCs w:val="28"/>
        </w:rPr>
      </w:pPr>
      <w:r w:rsidRPr="00436CE2">
        <w:rPr>
          <w:rFonts w:ascii="Arial" w:hAnsi="Arial" w:cs="Arial"/>
          <w:b/>
          <w:bCs/>
          <w:sz w:val="28"/>
          <w:szCs w:val="28"/>
        </w:rPr>
        <w:t>Disruption of the process:</w:t>
      </w:r>
      <w:r w:rsidRPr="00436CE2">
        <w:rPr>
          <w:rFonts w:ascii="Arial" w:hAnsi="Arial" w:cs="Arial"/>
          <w:sz w:val="28"/>
          <w:szCs w:val="28"/>
        </w:rPr>
        <w:t> Introducing water could disrupt the delicate balance of the chemical reactions within the furnace, potentially affecting the efficiency and quality of steel production.</w:t>
      </w:r>
      <w:r w:rsidR="00316C1B">
        <w:rPr>
          <w:rFonts w:ascii="Arial" w:hAnsi="Arial" w:cs="Arial"/>
          <w:sz w:val="28"/>
          <w:szCs w:val="28"/>
        </w:rPr>
        <w:t>”</w:t>
      </w:r>
      <w:sdt>
        <w:sdtPr>
          <w:rPr>
            <w:rFonts w:ascii="Arial" w:hAnsi="Arial" w:cs="Arial"/>
            <w:sz w:val="28"/>
            <w:szCs w:val="28"/>
          </w:rPr>
          <w:id w:val="-772484291"/>
          <w:citation/>
        </w:sdtPr>
        <w:sdtEndPr/>
        <w:sdtContent>
          <w:r w:rsidR="004A1D06">
            <w:rPr>
              <w:rFonts w:ascii="Arial" w:hAnsi="Arial" w:cs="Arial"/>
              <w:sz w:val="28"/>
              <w:szCs w:val="28"/>
            </w:rPr>
            <w:fldChar w:fldCharType="begin"/>
          </w:r>
          <w:r w:rsidR="004A1D06">
            <w:rPr>
              <w:rFonts w:ascii="Arial" w:hAnsi="Arial" w:cs="Arial"/>
              <w:sz w:val="28"/>
              <w:szCs w:val="28"/>
            </w:rPr>
            <w:instrText xml:space="preserve"> CITATION Wha \l 2057 </w:instrText>
          </w:r>
          <w:r w:rsidR="004A1D06">
            <w:rPr>
              <w:rFonts w:ascii="Arial" w:hAnsi="Arial" w:cs="Arial"/>
              <w:sz w:val="28"/>
              <w:szCs w:val="28"/>
            </w:rPr>
            <w:fldChar w:fldCharType="separate"/>
          </w:r>
          <w:r w:rsidR="00C56E02">
            <w:rPr>
              <w:rFonts w:ascii="Arial" w:hAnsi="Arial" w:cs="Arial"/>
              <w:noProof/>
              <w:sz w:val="28"/>
              <w:szCs w:val="28"/>
            </w:rPr>
            <w:t xml:space="preserve"> </w:t>
          </w:r>
          <w:r w:rsidR="00C56E02" w:rsidRPr="00C56E02">
            <w:rPr>
              <w:rFonts w:ascii="Arial" w:hAnsi="Arial" w:cs="Arial"/>
              <w:noProof/>
              <w:sz w:val="28"/>
              <w:szCs w:val="28"/>
            </w:rPr>
            <w:t>[1]</w:t>
          </w:r>
          <w:r w:rsidR="004A1D06">
            <w:rPr>
              <w:rFonts w:ascii="Arial" w:hAnsi="Arial" w:cs="Arial"/>
              <w:sz w:val="28"/>
              <w:szCs w:val="28"/>
            </w:rPr>
            <w:fldChar w:fldCharType="end"/>
          </w:r>
        </w:sdtContent>
      </w:sdt>
    </w:p>
    <w:p w14:paraId="6669B702" w14:textId="77777777" w:rsidR="007A7276" w:rsidRPr="00436CE2" w:rsidRDefault="007A7276" w:rsidP="004A28DE">
      <w:pPr>
        <w:rPr>
          <w:rFonts w:cs="Arial"/>
          <w:sz w:val="28"/>
          <w:szCs w:val="28"/>
        </w:rPr>
      </w:pPr>
    </w:p>
    <w:p w14:paraId="6DB95021" w14:textId="77777777" w:rsidR="007A7276" w:rsidRDefault="007A7276" w:rsidP="004A28DE">
      <w:pPr>
        <w:rPr>
          <w:rFonts w:cs="Arial"/>
          <w:sz w:val="28"/>
          <w:szCs w:val="28"/>
        </w:rPr>
      </w:pPr>
    </w:p>
    <w:p w14:paraId="077EEEB4" w14:textId="77777777" w:rsidR="00316C1B" w:rsidRDefault="00316C1B" w:rsidP="004A28DE">
      <w:pPr>
        <w:rPr>
          <w:rFonts w:cs="Arial"/>
          <w:sz w:val="28"/>
          <w:szCs w:val="28"/>
        </w:rPr>
      </w:pPr>
    </w:p>
    <w:p w14:paraId="058CFB30" w14:textId="77777777" w:rsidR="00316C1B" w:rsidRPr="00436CE2" w:rsidRDefault="00316C1B" w:rsidP="004A28DE">
      <w:pPr>
        <w:rPr>
          <w:rFonts w:cs="Arial"/>
          <w:sz w:val="28"/>
          <w:szCs w:val="28"/>
        </w:rPr>
      </w:pPr>
    </w:p>
    <w:p w14:paraId="3FD2F208" w14:textId="77777777" w:rsidR="007A7276" w:rsidRPr="00436CE2" w:rsidRDefault="007A7276" w:rsidP="004A28DE">
      <w:pPr>
        <w:rPr>
          <w:rFonts w:cs="Arial"/>
          <w:sz w:val="28"/>
          <w:szCs w:val="28"/>
        </w:rPr>
      </w:pPr>
    </w:p>
    <w:p w14:paraId="5B038547" w14:textId="4C74284F" w:rsidR="00AE6E13" w:rsidRPr="00436CE2" w:rsidRDefault="00AE6E13" w:rsidP="00AE6E13">
      <w:pPr>
        <w:spacing w:line="360" w:lineRule="auto"/>
        <w:rPr>
          <w:rFonts w:cs="Arial"/>
          <w:sz w:val="28"/>
          <w:szCs w:val="28"/>
        </w:rPr>
      </w:pPr>
      <w:r w:rsidRPr="00436CE2">
        <w:rPr>
          <w:rFonts w:cs="Arial"/>
          <w:sz w:val="28"/>
          <w:szCs w:val="28"/>
        </w:rPr>
        <w:t xml:space="preserve">As previously </w:t>
      </w:r>
      <w:r w:rsidR="00C91BD4" w:rsidRPr="00436CE2">
        <w:rPr>
          <w:rFonts w:cs="Arial"/>
          <w:sz w:val="28"/>
          <w:szCs w:val="28"/>
        </w:rPr>
        <w:t>mentioned,</w:t>
      </w:r>
      <w:r w:rsidRPr="00436CE2">
        <w:rPr>
          <w:rFonts w:cs="Arial"/>
          <w:sz w:val="28"/>
          <w:szCs w:val="28"/>
        </w:rPr>
        <w:t xml:space="preserve"> these moulds </w:t>
      </w:r>
      <w:proofErr w:type="gramStart"/>
      <w:r w:rsidRPr="00436CE2">
        <w:rPr>
          <w:rFonts w:cs="Arial"/>
          <w:sz w:val="28"/>
          <w:szCs w:val="28"/>
        </w:rPr>
        <w:t>are cooled</w:t>
      </w:r>
      <w:proofErr w:type="gramEnd"/>
      <w:r w:rsidRPr="00436CE2">
        <w:rPr>
          <w:rFonts w:cs="Arial"/>
          <w:sz w:val="28"/>
          <w:szCs w:val="28"/>
        </w:rPr>
        <w:t xml:space="preserve"> using Mould Cooling water as shown in image below:</w:t>
      </w:r>
    </w:p>
    <w:p w14:paraId="3894B582" w14:textId="3E8C2222" w:rsidR="00AE6E13" w:rsidRPr="00436CE2" w:rsidRDefault="008120FB" w:rsidP="00AE6E13">
      <w:pPr>
        <w:rPr>
          <w:rFonts w:cs="Arial"/>
          <w:sz w:val="28"/>
          <w:szCs w:val="28"/>
        </w:rPr>
      </w:pPr>
      <w:r>
        <w:rPr>
          <w:noProof/>
        </w:rPr>
        <mc:AlternateContent>
          <mc:Choice Requires="wps">
            <w:drawing>
              <wp:anchor distT="0" distB="0" distL="114300" distR="114300" simplePos="0" relativeHeight="251687936" behindDoc="1" locked="0" layoutInCell="1" allowOverlap="1" wp14:anchorId="21065AA7" wp14:editId="41937E1E">
                <wp:simplePos x="0" y="0"/>
                <wp:positionH relativeFrom="column">
                  <wp:posOffset>329565</wp:posOffset>
                </wp:positionH>
                <wp:positionV relativeFrom="paragraph">
                  <wp:posOffset>3704590</wp:posOffset>
                </wp:positionV>
                <wp:extent cx="4973320" cy="635"/>
                <wp:effectExtent l="0" t="0" r="0" b="0"/>
                <wp:wrapTight wrapText="bothSides">
                  <wp:wrapPolygon edited="0">
                    <wp:start x="0" y="0"/>
                    <wp:lineTo x="0" y="21600"/>
                    <wp:lineTo x="21600" y="21600"/>
                    <wp:lineTo x="21600" y="0"/>
                  </wp:wrapPolygon>
                </wp:wrapTight>
                <wp:docPr id="514145" name="Text Box 514145"/>
                <wp:cNvGraphicFramePr/>
                <a:graphic xmlns:a="http://schemas.openxmlformats.org/drawingml/2006/main">
                  <a:graphicData uri="http://schemas.microsoft.com/office/word/2010/wordprocessingShape">
                    <wps:wsp>
                      <wps:cNvSpPr txBox="1"/>
                      <wps:spPr>
                        <a:xfrm>
                          <a:off x="0" y="0"/>
                          <a:ext cx="4973320" cy="635"/>
                        </a:xfrm>
                        <a:prstGeom prst="rect">
                          <a:avLst/>
                        </a:prstGeom>
                        <a:solidFill>
                          <a:prstClr val="white"/>
                        </a:solidFill>
                        <a:ln>
                          <a:noFill/>
                        </a:ln>
                      </wps:spPr>
                      <wps:txbx>
                        <w:txbxContent>
                          <w:p w14:paraId="309E28B3" w14:textId="4A2972AC" w:rsidR="008120FB" w:rsidRPr="00001271" w:rsidRDefault="008120FB" w:rsidP="008120FB">
                            <w:pPr>
                              <w:pStyle w:val="Caption"/>
                              <w:rPr>
                                <w:rFonts w:cs="Arial"/>
                                <w:noProof/>
                                <w:sz w:val="28"/>
                                <w:szCs w:val="28"/>
                              </w:rPr>
                            </w:pPr>
                            <w:bookmarkStart w:id="28" w:name="_Toc164854389"/>
                            <w:r>
                              <w:t xml:space="preserve">Figure </w:t>
                            </w:r>
                            <w:fldSimple w:instr=" SEQ Figure \* ARABIC ">
                              <w:r w:rsidR="004527CB">
                                <w:rPr>
                                  <w:noProof/>
                                </w:rPr>
                                <w:t>16</w:t>
                              </w:r>
                            </w:fldSimple>
                            <w:r>
                              <w:t xml:space="preserve"> Closed water </w:t>
                            </w:r>
                            <w:bookmarkEnd w:id="28"/>
                            <w:r w:rsidR="000C3F8C">
                              <w:t>Layout.</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21065AA7" id="Text Box 514145" o:spid="_x0000_s1044" type="#_x0000_t202" style="position:absolute;margin-left:25.95pt;margin-top:291.7pt;width:391.6pt;height:.05pt;z-index:-25162854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" stroked="f">
                <v:textbox style="mso-fit-shape-to-text:t" inset="0,0,0,0">
                  <w:txbxContent>
                    <w:p w14:paraId="309E28B3" w14:textId="4A2972AC" w:rsidR="008120FB" w:rsidRPr="00001271" w:rsidRDefault="008120FB" w:rsidP="008120FB">
                      <w:pPr>
                        <w:pStyle w:val="Caption"/>
                        <w:rPr>
                          <w:rFonts w:cs="Arial"/>
                          <w:noProof/>
                          <w:sz w:val="28"/>
                          <w:szCs w:val="28"/>
                        </w:rPr>
                      </w:pPr>
                      <w:bookmarkStart w:id="29" w:name="_Toc164854389"/>
                      <w:r>
                        <w:t xml:space="preserve">Figure </w:t>
                      </w:r>
                      <w:fldSimple w:instr=" SEQ Figure \* ARABIC ">
                        <w:r w:rsidR="004527CB">
                          <w:rPr>
                            <w:noProof/>
                          </w:rPr>
                          <w:t>16</w:t>
                        </w:r>
                      </w:fldSimple>
                      <w:r>
                        <w:t xml:space="preserve"> Closed water </w:t>
                      </w:r>
                      <w:bookmarkEnd w:id="29"/>
                      <w:r w:rsidR="000C3F8C">
                        <w:t>Layout.</w:t>
                      </w:r>
                    </w:p>
                  </w:txbxContent>
                </v:textbox>
                <w10:wrap type="tight"/>
              </v:shape>
            </w:pict>
          </mc:Fallback>
        </mc:AlternateContent>
      </w:r>
      <w:r w:rsidR="00AE6E13" w:rsidRPr="00436CE2">
        <w:rPr>
          <w:rFonts w:cs="Arial"/>
          <w:noProof/>
          <w:sz w:val="28"/>
          <w:szCs w:val="28"/>
        </w:rPr>
        <w:drawing>
          <wp:anchor distT="0" distB="0" distL="114300" distR="114300" simplePos="0" relativeHeight="251557888" behindDoc="1" locked="0" layoutInCell="1" allowOverlap="1" wp14:anchorId="7DA2680D" wp14:editId="33758944">
            <wp:simplePos x="0" y="0"/>
            <wp:positionH relativeFrom="margin">
              <wp:posOffset>329777</wp:posOffset>
            </wp:positionH>
            <wp:positionV relativeFrom="paragraph">
              <wp:posOffset>0</wp:posOffset>
            </wp:positionV>
            <wp:extent cx="4973320" cy="3647440"/>
            <wp:effectExtent l="0" t="0" r="0" b="0"/>
            <wp:wrapTight wrapText="bothSides">
              <wp:wrapPolygon edited="0">
                <wp:start x="0" y="0"/>
                <wp:lineTo x="0" y="21435"/>
                <wp:lineTo x="21512" y="21435"/>
                <wp:lineTo x="21512" y="0"/>
                <wp:lineTo x="0" y="0"/>
              </wp:wrapPolygon>
            </wp:wrapTight>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9" cstate="print">
                      <a:extLst>
                        <a:ext uri="{28A0092B-C50C-407E-A947-70E740481C1C}">
                          <a14:useLocalDpi xmlns:a14="http://schemas.microsoft.com/office/drawing/2010/main" val="0"/>
                        </a:ext>
                      </a:extLst>
                    </a:blip>
                    <a:stretch>
                      <a:fillRect/>
                    </a:stretch>
                  </pic:blipFill>
                  <pic:spPr>
                    <a:xfrm>
                      <a:off x="0" y="0"/>
                      <a:ext cx="4973320" cy="3647440"/>
                    </a:xfrm>
                    <a:prstGeom prst="rect">
                      <a:avLst/>
                    </a:prstGeom>
                  </pic:spPr>
                </pic:pic>
              </a:graphicData>
            </a:graphic>
            <wp14:sizeRelH relativeFrom="margin">
              <wp14:pctWidth>0</wp14:pctWidth>
            </wp14:sizeRelH>
            <wp14:sizeRelV relativeFrom="margin">
              <wp14:pctHeight>0</wp14:pctHeight>
            </wp14:sizeRelV>
          </wp:anchor>
        </w:drawing>
      </w:r>
    </w:p>
    <w:p w14:paraId="3C040DF9" w14:textId="77777777" w:rsidR="00AE6E13" w:rsidRPr="00436CE2" w:rsidRDefault="00AE6E13" w:rsidP="00AE6E13">
      <w:pPr>
        <w:rPr>
          <w:rFonts w:cs="Arial"/>
          <w:sz w:val="28"/>
          <w:szCs w:val="28"/>
        </w:rPr>
      </w:pPr>
    </w:p>
    <w:p w14:paraId="0298E9D2" w14:textId="77777777" w:rsidR="00AE6E13" w:rsidRPr="00436CE2" w:rsidRDefault="00AE6E13" w:rsidP="00AE6E13">
      <w:pPr>
        <w:rPr>
          <w:rFonts w:cs="Arial"/>
          <w:sz w:val="28"/>
          <w:szCs w:val="28"/>
        </w:rPr>
      </w:pPr>
    </w:p>
    <w:p w14:paraId="3F4EC108" w14:textId="77777777" w:rsidR="00AE6E13" w:rsidRPr="00436CE2" w:rsidRDefault="00AE6E13" w:rsidP="00AE6E13">
      <w:pPr>
        <w:rPr>
          <w:rFonts w:cs="Arial"/>
          <w:sz w:val="28"/>
          <w:szCs w:val="28"/>
        </w:rPr>
      </w:pPr>
    </w:p>
    <w:p w14:paraId="4B501C09" w14:textId="77777777" w:rsidR="00AE6E13" w:rsidRPr="00436CE2" w:rsidRDefault="00AE6E13" w:rsidP="00AE6E13">
      <w:pPr>
        <w:rPr>
          <w:rFonts w:cs="Arial"/>
          <w:sz w:val="28"/>
          <w:szCs w:val="28"/>
        </w:rPr>
      </w:pPr>
    </w:p>
    <w:p w14:paraId="5B5064BA" w14:textId="77777777" w:rsidR="00AE6E13" w:rsidRPr="00436CE2" w:rsidRDefault="00AE6E13" w:rsidP="00AE6E13">
      <w:pPr>
        <w:rPr>
          <w:rFonts w:cs="Arial"/>
          <w:sz w:val="28"/>
          <w:szCs w:val="28"/>
        </w:rPr>
      </w:pPr>
    </w:p>
    <w:p w14:paraId="36351D25" w14:textId="77777777" w:rsidR="00AE6E13" w:rsidRPr="00436CE2" w:rsidRDefault="00AE6E13" w:rsidP="00AE6E13">
      <w:pPr>
        <w:rPr>
          <w:rFonts w:cs="Arial"/>
          <w:sz w:val="28"/>
          <w:szCs w:val="28"/>
        </w:rPr>
      </w:pPr>
    </w:p>
    <w:p w14:paraId="2EABEBA9" w14:textId="77777777" w:rsidR="00AE6E13" w:rsidRPr="00436CE2" w:rsidRDefault="00AE6E13" w:rsidP="00AE6E13">
      <w:pPr>
        <w:rPr>
          <w:rFonts w:cs="Arial"/>
          <w:sz w:val="28"/>
          <w:szCs w:val="28"/>
        </w:rPr>
      </w:pPr>
    </w:p>
    <w:p w14:paraId="147C765C" w14:textId="77777777" w:rsidR="00AE6E13" w:rsidRPr="00436CE2" w:rsidRDefault="00AE6E13" w:rsidP="00AE6E13">
      <w:pPr>
        <w:rPr>
          <w:rFonts w:cs="Arial"/>
          <w:sz w:val="28"/>
          <w:szCs w:val="28"/>
        </w:rPr>
      </w:pPr>
    </w:p>
    <w:p w14:paraId="05D5513C" w14:textId="77777777" w:rsidR="00AE6E13" w:rsidRPr="00436CE2" w:rsidRDefault="00AE6E13" w:rsidP="00AE6E13">
      <w:pPr>
        <w:rPr>
          <w:rFonts w:cs="Arial"/>
          <w:sz w:val="28"/>
          <w:szCs w:val="28"/>
        </w:rPr>
      </w:pPr>
    </w:p>
    <w:p w14:paraId="639A2BE8" w14:textId="77777777" w:rsidR="00AE6E13" w:rsidRPr="00436CE2" w:rsidRDefault="00AE6E13" w:rsidP="00AE6E13">
      <w:pPr>
        <w:rPr>
          <w:rFonts w:cs="Arial"/>
          <w:sz w:val="28"/>
          <w:szCs w:val="28"/>
        </w:rPr>
      </w:pPr>
    </w:p>
    <w:p w14:paraId="2C935D91" w14:textId="77777777" w:rsidR="00AE6E13" w:rsidRPr="00436CE2" w:rsidRDefault="00AE6E13" w:rsidP="00AE6E13">
      <w:pPr>
        <w:rPr>
          <w:rFonts w:cs="Arial"/>
          <w:sz w:val="28"/>
          <w:szCs w:val="28"/>
        </w:rPr>
      </w:pPr>
    </w:p>
    <w:p w14:paraId="2C7947F0" w14:textId="77777777" w:rsidR="00AE6E13" w:rsidRPr="00436CE2" w:rsidRDefault="00AE6E13" w:rsidP="00AE6E13">
      <w:pPr>
        <w:rPr>
          <w:rFonts w:cs="Arial"/>
          <w:sz w:val="28"/>
          <w:szCs w:val="28"/>
        </w:rPr>
      </w:pPr>
    </w:p>
    <w:p w14:paraId="43C987DF" w14:textId="77777777" w:rsidR="00AE6E13" w:rsidRPr="00436CE2" w:rsidRDefault="00AE6E13" w:rsidP="00AE6E13">
      <w:pPr>
        <w:rPr>
          <w:rFonts w:cs="Arial"/>
          <w:sz w:val="28"/>
          <w:szCs w:val="28"/>
        </w:rPr>
      </w:pPr>
    </w:p>
    <w:p w14:paraId="256E4D01" w14:textId="0135CFA7" w:rsidR="00AE6E13" w:rsidRPr="00436CE2" w:rsidRDefault="00AE6E13" w:rsidP="00AE6E13">
      <w:pPr>
        <w:rPr>
          <w:rFonts w:cs="Arial"/>
          <w:sz w:val="28"/>
          <w:szCs w:val="28"/>
        </w:rPr>
      </w:pPr>
      <w:r w:rsidRPr="00436CE2">
        <w:rPr>
          <w:rFonts w:cs="Arial"/>
          <w:sz w:val="28"/>
          <w:szCs w:val="28"/>
        </w:rPr>
        <w:t xml:space="preserve">The moulds when in the caster </w:t>
      </w:r>
      <w:proofErr w:type="gramStart"/>
      <w:r w:rsidRPr="00436CE2">
        <w:rPr>
          <w:rFonts w:cs="Arial"/>
          <w:sz w:val="28"/>
          <w:szCs w:val="28"/>
        </w:rPr>
        <w:t>are put</w:t>
      </w:r>
      <w:proofErr w:type="gramEnd"/>
      <w:r w:rsidRPr="00436CE2">
        <w:rPr>
          <w:rFonts w:cs="Arial"/>
          <w:sz w:val="28"/>
          <w:szCs w:val="28"/>
        </w:rPr>
        <w:t xml:space="preserve"> under pressure of around 6.8 BAR. This </w:t>
      </w:r>
      <w:proofErr w:type="gramStart"/>
      <w:r w:rsidRPr="00436CE2">
        <w:rPr>
          <w:rFonts w:cs="Arial"/>
          <w:sz w:val="28"/>
          <w:szCs w:val="28"/>
        </w:rPr>
        <w:t>is delivered</w:t>
      </w:r>
      <w:proofErr w:type="gramEnd"/>
      <w:r w:rsidRPr="00436CE2">
        <w:rPr>
          <w:rFonts w:cs="Arial"/>
          <w:sz w:val="28"/>
          <w:szCs w:val="28"/>
        </w:rPr>
        <w:t xml:space="preserve"> at a flow rate of 23065L/min. We require making certain flows on each zone of the mould and pressures. This used for our SIF Test which is requirement under safety legislation as one of our safety </w:t>
      </w:r>
      <w:r w:rsidR="00C91BD4" w:rsidRPr="00436CE2">
        <w:rPr>
          <w:rFonts w:cs="Arial"/>
          <w:sz w:val="28"/>
          <w:szCs w:val="28"/>
        </w:rPr>
        <w:t xml:space="preserve">barriers </w:t>
      </w:r>
      <w:r w:rsidR="00D17C4C" w:rsidRPr="00436CE2">
        <w:rPr>
          <w:rFonts w:cs="Arial"/>
          <w:sz w:val="28"/>
          <w:szCs w:val="28"/>
        </w:rPr>
        <w:t>as</w:t>
      </w:r>
      <w:r w:rsidRPr="00436CE2">
        <w:rPr>
          <w:rFonts w:cs="Arial"/>
          <w:sz w:val="28"/>
          <w:szCs w:val="28"/>
        </w:rPr>
        <w:t xml:space="preserve"> you can see on the below image there are required flows for each </w:t>
      </w:r>
      <w:r w:rsidR="00984B74" w:rsidRPr="00436CE2">
        <w:rPr>
          <w:rFonts w:cs="Arial"/>
          <w:sz w:val="28"/>
          <w:szCs w:val="28"/>
        </w:rPr>
        <w:t>area</w:t>
      </w:r>
      <w:r w:rsidRPr="00436CE2">
        <w:rPr>
          <w:rFonts w:cs="Arial"/>
          <w:sz w:val="28"/>
          <w:szCs w:val="28"/>
        </w:rPr>
        <w:t xml:space="preserve"> of mould cooling</w:t>
      </w:r>
      <w:proofErr w:type="gramStart"/>
      <w:r w:rsidRPr="00436CE2">
        <w:rPr>
          <w:rFonts w:cs="Arial"/>
          <w:sz w:val="28"/>
          <w:szCs w:val="28"/>
        </w:rPr>
        <w:t xml:space="preserve">.  </w:t>
      </w:r>
      <w:proofErr w:type="gramEnd"/>
      <w:r w:rsidRPr="00436CE2">
        <w:rPr>
          <w:rFonts w:cs="Arial"/>
          <w:sz w:val="28"/>
          <w:szCs w:val="28"/>
        </w:rPr>
        <w:t xml:space="preserve">The Mould cooling </w:t>
      </w:r>
      <w:proofErr w:type="gramStart"/>
      <w:r w:rsidRPr="00436CE2">
        <w:rPr>
          <w:rFonts w:cs="Arial"/>
          <w:sz w:val="28"/>
          <w:szCs w:val="28"/>
        </w:rPr>
        <w:t>is split</w:t>
      </w:r>
      <w:proofErr w:type="gramEnd"/>
      <w:r w:rsidRPr="00436CE2">
        <w:rPr>
          <w:rFonts w:cs="Arial"/>
          <w:sz w:val="28"/>
          <w:szCs w:val="28"/>
        </w:rPr>
        <w:t xml:space="preserve"> into four </w:t>
      </w:r>
      <w:r w:rsidR="00C91BD4" w:rsidRPr="00436CE2">
        <w:rPr>
          <w:rFonts w:cs="Arial"/>
          <w:sz w:val="28"/>
          <w:szCs w:val="28"/>
        </w:rPr>
        <w:t>sections.</w:t>
      </w:r>
    </w:p>
    <w:p w14:paraId="138CF4C9" w14:textId="77777777" w:rsidR="00AE6E13" w:rsidRPr="00436CE2" w:rsidRDefault="00AE6E13" w:rsidP="00AE6E13">
      <w:pPr>
        <w:pStyle w:val="ListParagraph"/>
        <w:numPr>
          <w:ilvl w:val="0"/>
          <w:numId w:val="1"/>
        </w:numPr>
        <w:rPr>
          <w:rFonts w:cs="Arial"/>
          <w:color w:val="auto"/>
          <w:sz w:val="28"/>
          <w:szCs w:val="28"/>
        </w:rPr>
      </w:pPr>
      <w:r w:rsidRPr="00436CE2">
        <w:rPr>
          <w:rFonts w:cs="Arial"/>
          <w:color w:val="auto"/>
          <w:sz w:val="28"/>
          <w:szCs w:val="28"/>
        </w:rPr>
        <w:t>Wide Loose</w:t>
      </w:r>
    </w:p>
    <w:p w14:paraId="21977932" w14:textId="77777777" w:rsidR="00AE6E13" w:rsidRPr="00436CE2" w:rsidRDefault="00AE6E13" w:rsidP="00AE6E13">
      <w:pPr>
        <w:pStyle w:val="ListParagraph"/>
        <w:numPr>
          <w:ilvl w:val="0"/>
          <w:numId w:val="1"/>
        </w:numPr>
        <w:rPr>
          <w:rFonts w:cs="Arial"/>
          <w:color w:val="auto"/>
          <w:sz w:val="28"/>
          <w:szCs w:val="28"/>
        </w:rPr>
      </w:pPr>
      <w:r w:rsidRPr="00436CE2">
        <w:rPr>
          <w:rFonts w:cs="Arial"/>
          <w:color w:val="auto"/>
          <w:sz w:val="28"/>
          <w:szCs w:val="28"/>
        </w:rPr>
        <w:t>Narrow South</w:t>
      </w:r>
    </w:p>
    <w:p w14:paraId="4B113327" w14:textId="77777777" w:rsidR="00AE6E13" w:rsidRPr="00436CE2" w:rsidRDefault="00AE6E13" w:rsidP="00AE6E13">
      <w:pPr>
        <w:pStyle w:val="ListParagraph"/>
        <w:numPr>
          <w:ilvl w:val="0"/>
          <w:numId w:val="1"/>
        </w:numPr>
        <w:rPr>
          <w:rFonts w:cs="Arial"/>
          <w:color w:val="auto"/>
          <w:sz w:val="28"/>
          <w:szCs w:val="28"/>
        </w:rPr>
      </w:pPr>
      <w:r w:rsidRPr="00436CE2">
        <w:rPr>
          <w:rFonts w:cs="Arial"/>
          <w:color w:val="auto"/>
          <w:sz w:val="28"/>
          <w:szCs w:val="28"/>
        </w:rPr>
        <w:t>Wide Fixed</w:t>
      </w:r>
    </w:p>
    <w:p w14:paraId="6DE43DA6" w14:textId="77777777" w:rsidR="00AE6E13" w:rsidRPr="00436CE2" w:rsidRDefault="00AE6E13" w:rsidP="00AE6E13">
      <w:pPr>
        <w:pStyle w:val="ListParagraph"/>
        <w:numPr>
          <w:ilvl w:val="0"/>
          <w:numId w:val="1"/>
        </w:numPr>
        <w:rPr>
          <w:rFonts w:cs="Arial"/>
          <w:color w:val="auto"/>
          <w:sz w:val="28"/>
          <w:szCs w:val="28"/>
        </w:rPr>
      </w:pPr>
      <w:r w:rsidRPr="00436CE2">
        <w:rPr>
          <w:rFonts w:cs="Arial"/>
          <w:color w:val="auto"/>
          <w:sz w:val="28"/>
          <w:szCs w:val="28"/>
        </w:rPr>
        <w:t>Narrow North</w:t>
      </w:r>
    </w:p>
    <w:p w14:paraId="681E0B61" w14:textId="77777777" w:rsidR="00AE6E13" w:rsidRPr="00436CE2" w:rsidRDefault="00AE6E13" w:rsidP="00AE6E13">
      <w:pPr>
        <w:rPr>
          <w:rFonts w:cs="Arial"/>
          <w:sz w:val="28"/>
          <w:szCs w:val="28"/>
        </w:rPr>
      </w:pPr>
      <w:r w:rsidRPr="00436CE2">
        <w:rPr>
          <w:rFonts w:cs="Arial"/>
          <w:sz w:val="28"/>
          <w:szCs w:val="28"/>
        </w:rPr>
        <w:lastRenderedPageBreak/>
        <w:t xml:space="preserve">These zones all have different flow rates and pressures due to the size of the copper plates </w:t>
      </w:r>
      <w:proofErr w:type="gramStart"/>
      <w:r w:rsidRPr="00436CE2">
        <w:rPr>
          <w:rFonts w:cs="Arial"/>
          <w:sz w:val="28"/>
          <w:szCs w:val="28"/>
        </w:rPr>
        <w:t>etc.</w:t>
      </w:r>
      <w:proofErr w:type="gramEnd"/>
      <w:r w:rsidRPr="00436CE2">
        <w:rPr>
          <w:rFonts w:cs="Arial"/>
          <w:sz w:val="28"/>
          <w:szCs w:val="28"/>
        </w:rPr>
        <w:t xml:space="preserve"> </w:t>
      </w:r>
    </w:p>
    <w:p w14:paraId="63A76EAA" w14:textId="4D3C3A31" w:rsidR="00AE6E13" w:rsidRPr="00436CE2" w:rsidRDefault="008120FB" w:rsidP="00AE6E13">
      <w:pPr>
        <w:rPr>
          <w:rFonts w:cs="Arial"/>
          <w:sz w:val="28"/>
          <w:szCs w:val="28"/>
        </w:rPr>
      </w:pPr>
      <w:r>
        <w:rPr>
          <w:noProof/>
        </w:rPr>
        <mc:AlternateContent>
          <mc:Choice Requires="wps">
            <w:drawing>
              <wp:anchor distT="0" distB="0" distL="114300" distR="114300" simplePos="0" relativeHeight="251688960" behindDoc="1" locked="0" layoutInCell="1" allowOverlap="1" wp14:anchorId="1A9140A5" wp14:editId="525A1D50">
                <wp:simplePos x="0" y="0"/>
                <wp:positionH relativeFrom="column">
                  <wp:posOffset>0</wp:posOffset>
                </wp:positionH>
                <wp:positionV relativeFrom="paragraph">
                  <wp:posOffset>5100320</wp:posOffset>
                </wp:positionV>
                <wp:extent cx="5765800" cy="635"/>
                <wp:effectExtent l="0" t="0" r="0" b="0"/>
                <wp:wrapTight wrapText="bothSides">
                  <wp:wrapPolygon edited="0">
                    <wp:start x="0" y="0"/>
                    <wp:lineTo x="0" y="21600"/>
                    <wp:lineTo x="21600" y="21600"/>
                    <wp:lineTo x="21600" y="0"/>
                  </wp:wrapPolygon>
                </wp:wrapTight>
                <wp:docPr id="514146" name="Text Box 514146"/>
                <wp:cNvGraphicFramePr/>
                <a:graphic xmlns:a="http://schemas.openxmlformats.org/drawingml/2006/main">
                  <a:graphicData uri="http://schemas.microsoft.com/office/word/2010/wordprocessingShape">
                    <wps:wsp>
                      <wps:cNvSpPr txBox="1"/>
                      <wps:spPr>
                        <a:xfrm>
                          <a:off x="0" y="0"/>
                          <a:ext cx="5765800" cy="635"/>
                        </a:xfrm>
                        <a:prstGeom prst="rect">
                          <a:avLst/>
                        </a:prstGeom>
                        <a:solidFill>
                          <a:prstClr val="white"/>
                        </a:solidFill>
                        <a:ln>
                          <a:noFill/>
                        </a:ln>
                      </wps:spPr>
                      <wps:txbx>
                        <w:txbxContent>
                          <w:p w14:paraId="44ECD88C" w14:textId="7785D3B5" w:rsidR="008120FB" w:rsidRPr="005063B7" w:rsidRDefault="008120FB" w:rsidP="008120FB">
                            <w:pPr>
                              <w:pStyle w:val="Caption"/>
                              <w:rPr>
                                <w:rFonts w:cs="Arial"/>
                                <w:noProof/>
                                <w:sz w:val="28"/>
                                <w:szCs w:val="28"/>
                              </w:rPr>
                            </w:pPr>
                            <w:bookmarkStart w:id="30" w:name="_Toc164854390"/>
                            <w:r>
                              <w:t xml:space="preserve">Figure </w:t>
                            </w:r>
                            <w:fldSimple w:instr=" SEQ Figure \* ARABIC ">
                              <w:r w:rsidR="004527CB">
                                <w:rPr>
                                  <w:noProof/>
                                </w:rPr>
                                <w:t>17</w:t>
                              </w:r>
                            </w:fldSimple>
                            <w:r>
                              <w:t xml:space="preserve"> Mould Cooling Flows/Pressures</w:t>
                            </w:r>
                            <w:bookmarkEnd w:id="30"/>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1A9140A5" id="Text Box 514146" o:spid="_x0000_s1045" type="#_x0000_t202" style="position:absolute;margin-left:0;margin-top:401.6pt;width:454pt;height:.05pt;z-index:-25162752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" stroked="f">
                <v:textbox style="mso-fit-shape-to-text:t" inset="0,0,0,0">
                  <w:txbxContent>
                    <w:p w14:paraId="44ECD88C" w14:textId="7785D3B5" w:rsidR="008120FB" w:rsidRPr="005063B7" w:rsidRDefault="008120FB" w:rsidP="008120FB">
                      <w:pPr>
                        <w:pStyle w:val="Caption"/>
                        <w:rPr>
                          <w:rFonts w:cs="Arial"/>
                          <w:noProof/>
                          <w:sz w:val="28"/>
                          <w:szCs w:val="28"/>
                        </w:rPr>
                      </w:pPr>
                      <w:bookmarkStart w:id="39" w:name="_Toc164854390"/>
                      <w:r>
                        <w:t xml:space="preserve">Figure </w:t>
                      </w:r>
                      <w:r w:rsidR="005E44FD">
                        <w:fldChar w:fldCharType="begin"/>
                      </w:r>
                      <w:r w:rsidR="005E44FD">
                        <w:instrText xml:space="preserve"> SEQ Figure \* ARABIC </w:instrText>
                      </w:r>
                      <w:r w:rsidR="005E44FD">
                        <w:fldChar w:fldCharType="separate"/>
                      </w:r>
                      <w:r w:rsidR="004527CB">
                        <w:rPr>
                          <w:noProof/>
                        </w:rPr>
                        <w:t>17</w:t>
                      </w:r>
                      <w:r w:rsidR="005E44FD">
                        <w:rPr>
                          <w:noProof/>
                        </w:rPr>
                        <w:fldChar w:fldCharType="end"/>
                      </w:r>
                      <w:r>
                        <w:t xml:space="preserve"> Mould Cooling Flows/Pressures</w:t>
                      </w:r>
                      <w:bookmarkEnd w:id="39"/>
                    </w:p>
                  </w:txbxContent>
                </v:textbox>
                <w10:wrap type="tight"/>
              </v:shape>
            </w:pict>
          </mc:Fallback>
        </mc:AlternateContent>
      </w:r>
      <w:r w:rsidR="00AE6E13" w:rsidRPr="00436CE2">
        <w:rPr>
          <w:rFonts w:cs="Arial"/>
          <w:noProof/>
          <w:sz w:val="28"/>
          <w:szCs w:val="28"/>
        </w:rPr>
        <w:drawing>
          <wp:anchor distT="0" distB="0" distL="114300" distR="114300" simplePos="0" relativeHeight="251558912" behindDoc="1" locked="0" layoutInCell="1" allowOverlap="1" wp14:anchorId="1C7F4A05" wp14:editId="16DDDAB7">
            <wp:simplePos x="0" y="0"/>
            <wp:positionH relativeFrom="margin">
              <wp:align>left</wp:align>
            </wp:positionH>
            <wp:positionV relativeFrom="paragraph">
              <wp:posOffset>791845</wp:posOffset>
            </wp:positionV>
            <wp:extent cx="5765800" cy="4251325"/>
            <wp:effectExtent l="0" t="0" r="6350" b="0"/>
            <wp:wrapTight wrapText="bothSides">
              <wp:wrapPolygon edited="0">
                <wp:start x="0" y="0"/>
                <wp:lineTo x="0" y="21487"/>
                <wp:lineTo x="21552" y="21487"/>
                <wp:lineTo x="21552" y="0"/>
                <wp:lineTo x="0" y="0"/>
              </wp:wrapPolygon>
            </wp:wrapTight>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0" cstate="print">
                      <a:extLst>
                        <a:ext uri="{28A0092B-C50C-407E-A947-70E740481C1C}">
                          <a14:useLocalDpi xmlns:a14="http://schemas.microsoft.com/office/drawing/2010/main" val="0"/>
                        </a:ext>
                      </a:extLst>
                    </a:blip>
                    <a:stretch>
                      <a:fillRect/>
                    </a:stretch>
                  </pic:blipFill>
                  <pic:spPr>
                    <a:xfrm>
                      <a:off x="0" y="0"/>
                      <a:ext cx="5765800" cy="4251325"/>
                    </a:xfrm>
                    <a:prstGeom prst="rect">
                      <a:avLst/>
                    </a:prstGeom>
                  </pic:spPr>
                </pic:pic>
              </a:graphicData>
            </a:graphic>
            <wp14:sizeRelH relativeFrom="margin">
              <wp14:pctWidth>0</wp14:pctWidth>
            </wp14:sizeRelH>
            <wp14:sizeRelV relativeFrom="margin">
              <wp14:pctHeight>0</wp14:pctHeight>
            </wp14:sizeRelV>
          </wp:anchor>
        </w:drawing>
      </w:r>
      <w:r w:rsidR="00AE6E13" w:rsidRPr="00436CE2">
        <w:rPr>
          <w:rFonts w:cs="Arial"/>
          <w:sz w:val="28"/>
          <w:szCs w:val="28"/>
        </w:rPr>
        <w:t>The main area of the mould we are seeing substantial failure rates are the narrow south &amp; North end plates. This is purely down to these plates moving during casting to allow us to section change to different widths of steel. The pressure generated by the steel in the mould is causing these to fail substantially.</w:t>
      </w:r>
    </w:p>
    <w:p w14:paraId="5E8099E0" w14:textId="428FC533" w:rsidR="0037516B" w:rsidRPr="00436CE2" w:rsidRDefault="0037516B" w:rsidP="0037516B">
      <w:pPr>
        <w:spacing w:after="200" w:line="360" w:lineRule="auto"/>
        <w:rPr>
          <w:rFonts w:cs="Arial"/>
          <w:bCs/>
          <w:sz w:val="28"/>
          <w:szCs w:val="28"/>
        </w:rPr>
      </w:pPr>
      <w:r w:rsidRPr="00436CE2">
        <w:rPr>
          <w:rFonts w:cs="Arial"/>
          <w:bCs/>
          <w:sz w:val="28"/>
          <w:szCs w:val="28"/>
        </w:rPr>
        <w:t xml:space="preserve">Also as mentioned previously if Cooling </w:t>
      </w:r>
      <w:proofErr w:type="gramStart"/>
      <w:r w:rsidRPr="00436CE2">
        <w:rPr>
          <w:rFonts w:cs="Arial"/>
          <w:bCs/>
          <w:sz w:val="28"/>
          <w:szCs w:val="28"/>
        </w:rPr>
        <w:t>isn’t</w:t>
      </w:r>
      <w:proofErr w:type="gramEnd"/>
      <w:r w:rsidRPr="00436CE2">
        <w:rPr>
          <w:rFonts w:cs="Arial"/>
          <w:bCs/>
          <w:sz w:val="28"/>
          <w:szCs w:val="28"/>
        </w:rPr>
        <w:t xml:space="preserve"> done correctly and the steel has formed a shell required to the chemistry of the steel grade cast this can cause breakouts or evens stalls in </w:t>
      </w:r>
      <w:r w:rsidR="00C91BD4" w:rsidRPr="00436CE2">
        <w:rPr>
          <w:rFonts w:cs="Arial"/>
          <w:bCs/>
          <w:sz w:val="28"/>
          <w:szCs w:val="28"/>
        </w:rPr>
        <w:t>machine.</w:t>
      </w:r>
      <w:r w:rsidRPr="00436CE2">
        <w:rPr>
          <w:rFonts w:cs="Arial"/>
          <w:bCs/>
          <w:sz w:val="28"/>
          <w:szCs w:val="28"/>
        </w:rPr>
        <w:t xml:space="preserve"> This will mean the machine is down for 2/3 days normally to recover.</w:t>
      </w:r>
    </w:p>
    <w:p w14:paraId="4C024C71" w14:textId="77777777" w:rsidR="007A7276" w:rsidRPr="00436CE2" w:rsidRDefault="007A7276" w:rsidP="004A28DE">
      <w:pPr>
        <w:rPr>
          <w:rFonts w:cs="Arial"/>
          <w:sz w:val="28"/>
          <w:szCs w:val="28"/>
        </w:rPr>
      </w:pPr>
    </w:p>
    <w:p w14:paraId="742755AC" w14:textId="77777777" w:rsidR="007A7276" w:rsidRDefault="007A7276" w:rsidP="004A28DE">
      <w:pPr>
        <w:rPr>
          <w:rFonts w:cs="Arial"/>
          <w:sz w:val="28"/>
          <w:szCs w:val="28"/>
        </w:rPr>
      </w:pPr>
    </w:p>
    <w:p w14:paraId="23CA3507" w14:textId="77777777" w:rsidR="004A1D06" w:rsidRPr="00436CE2" w:rsidRDefault="004A1D06" w:rsidP="004A28DE">
      <w:pPr>
        <w:rPr>
          <w:rFonts w:cs="Arial"/>
          <w:sz w:val="28"/>
          <w:szCs w:val="28"/>
        </w:rPr>
      </w:pPr>
    </w:p>
    <w:p w14:paraId="5F4081D2" w14:textId="77777777" w:rsidR="00B008D9" w:rsidRDefault="00B008D9" w:rsidP="008A4C27">
      <w:pPr>
        <w:pStyle w:val="Heading1"/>
        <w:rPr>
          <w:b/>
          <w:bCs/>
        </w:rPr>
      </w:pPr>
    </w:p>
    <w:p w14:paraId="3F68A2A6" w14:textId="72B7530D" w:rsidR="00965072" w:rsidRPr="00965072" w:rsidRDefault="00B008D9" w:rsidP="00965072">
      <w:pPr>
        <w:rPr>
          <w:rFonts w:eastAsiaTheme="majorEastAsia" w:cstheme="majorBidi"/>
          <w:b/>
          <w:bCs/>
          <w:sz w:val="32"/>
          <w:szCs w:val="32"/>
        </w:rPr>
      </w:pPr>
      <w:r>
        <w:rPr>
          <w:b/>
          <w:bCs/>
        </w:rPr>
        <w:br w:type="page"/>
      </w:r>
    </w:p>
    <w:p w14:paraId="6EB422EE" w14:textId="600431BE" w:rsidR="00DD7C42" w:rsidRPr="00FA7FDC" w:rsidRDefault="00DD7C42" w:rsidP="00FA7FDC">
      <w:pPr>
        <w:pStyle w:val="Heading1"/>
        <w:rPr>
          <w:b/>
          <w:bCs/>
        </w:rPr>
      </w:pPr>
      <w:bookmarkStart w:id="31" w:name="_Toc164854604"/>
      <w:r w:rsidRPr="00FA7FDC">
        <w:rPr>
          <w:b/>
          <w:bCs/>
        </w:rPr>
        <w:lastRenderedPageBreak/>
        <w:t>Business Justification</w:t>
      </w:r>
      <w:bookmarkEnd w:id="31"/>
      <w:r w:rsidRPr="00FA7FDC">
        <w:rPr>
          <w:b/>
          <w:bCs/>
        </w:rPr>
        <w:t xml:space="preserve"> </w:t>
      </w:r>
    </w:p>
    <w:p w14:paraId="268C2AAF" w14:textId="6D09AC19" w:rsidR="00DD7C42" w:rsidRDefault="00DD7C42">
      <w:pPr>
        <w:rPr>
          <w:b/>
          <w:bCs/>
        </w:rPr>
      </w:pPr>
    </w:p>
    <w:p w14:paraId="55168FE5" w14:textId="723DEF3F" w:rsidR="00DD7C42" w:rsidRPr="003176F4" w:rsidRDefault="003D644B">
      <w:pPr>
        <w:rPr>
          <w:sz w:val="32"/>
          <w:szCs w:val="32"/>
        </w:rPr>
      </w:pPr>
      <w:r w:rsidRPr="003176F4">
        <w:rPr>
          <w:noProof/>
          <w:sz w:val="32"/>
          <w:szCs w:val="32"/>
        </w:rPr>
        <w:drawing>
          <wp:anchor distT="0" distB="0" distL="114300" distR="114300" simplePos="0" relativeHeight="251770880" behindDoc="1" locked="0" layoutInCell="1" allowOverlap="1" wp14:anchorId="234A45BD" wp14:editId="69A8E47B">
            <wp:simplePos x="0" y="0"/>
            <wp:positionH relativeFrom="margin">
              <wp:posOffset>-661670</wp:posOffset>
            </wp:positionH>
            <wp:positionV relativeFrom="paragraph">
              <wp:posOffset>1595120</wp:posOffset>
            </wp:positionV>
            <wp:extent cx="6917055" cy="5467985"/>
            <wp:effectExtent l="95885" t="94615" r="93980" b="93980"/>
            <wp:wrapTight wrapText="bothSides">
              <wp:wrapPolygon edited="0">
                <wp:start x="21895" y="-379"/>
                <wp:lineTo x="-234" y="-379"/>
                <wp:lineTo x="-234" y="21896"/>
                <wp:lineTo x="21895" y="21896"/>
                <wp:lineTo x="21895" y="-379"/>
              </wp:wrapPolygon>
            </wp:wrapTight>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1">
                      <a:extLst>
                        <a:ext uri="{28A0092B-C50C-407E-A947-70E740481C1C}">
                          <a14:useLocalDpi xmlns:a14="http://schemas.microsoft.com/office/drawing/2010/main" val="0"/>
                        </a:ext>
                      </a:extLst>
                    </a:blip>
                    <a:stretch>
                      <a:fillRect/>
                    </a:stretch>
                  </pic:blipFill>
                  <pic:spPr>
                    <a:xfrm rot="16200000">
                      <a:off x="0" y="0"/>
                      <a:ext cx="6917055" cy="5467985"/>
                    </a:xfrm>
                    <a:prstGeom prst="rect">
                      <a:avLst/>
                    </a:prstGeom>
                    <a:ln w="88900" cap="sq" cmpd="thickThin">
                      <a:solidFill>
                        <a:srgbClr val="000000"/>
                      </a:solidFill>
                      <a:prstDash val="solid"/>
                      <a:miter lim="800000"/>
                    </a:ln>
                    <a:effectLst>
                      <a:innerShdw blurRad="76200">
                        <a:srgbClr val="000000"/>
                      </a:innerShdw>
                    </a:effectLst>
                  </pic:spPr>
                </pic:pic>
              </a:graphicData>
            </a:graphic>
            <wp14:sizeRelH relativeFrom="margin">
              <wp14:pctWidth>0</wp14:pctWidth>
            </wp14:sizeRelH>
            <wp14:sizeRelV relativeFrom="margin">
              <wp14:pctHeight>0</wp14:pctHeight>
            </wp14:sizeRelV>
          </wp:anchor>
        </w:drawing>
      </w:r>
      <w:r w:rsidRPr="003176F4">
        <w:rPr>
          <w:noProof/>
          <w:sz w:val="32"/>
          <w:szCs w:val="32"/>
        </w:rPr>
        <mc:AlternateContent>
          <mc:Choice Requires="wps">
            <w:drawing>
              <wp:anchor distT="0" distB="0" distL="114300" distR="114300" simplePos="0" relativeHeight="251772928" behindDoc="1" locked="0" layoutInCell="1" allowOverlap="1" wp14:anchorId="407FF36E" wp14:editId="33A1AED3">
                <wp:simplePos x="0" y="0"/>
                <wp:positionH relativeFrom="margin">
                  <wp:posOffset>-145377</wp:posOffset>
                </wp:positionH>
                <wp:positionV relativeFrom="paragraph">
                  <wp:posOffset>8048551</wp:posOffset>
                </wp:positionV>
                <wp:extent cx="5780405" cy="635"/>
                <wp:effectExtent l="0" t="0" r="0" b="8255"/>
                <wp:wrapTight wrapText="bothSides">
                  <wp:wrapPolygon edited="0">
                    <wp:start x="0" y="0"/>
                    <wp:lineTo x="0" y="20698"/>
                    <wp:lineTo x="21498" y="20698"/>
                    <wp:lineTo x="21498" y="0"/>
                    <wp:lineTo x="0" y="0"/>
                  </wp:wrapPolygon>
                </wp:wrapTight>
                <wp:docPr id="19" name="Text Box 19"/>
                <wp:cNvGraphicFramePr/>
                <a:graphic xmlns:a="http://schemas.openxmlformats.org/drawingml/2006/main">
                  <a:graphicData uri="http://schemas.microsoft.com/office/word/2010/wordprocessingShape">
                    <wps:wsp>
                      <wps:cNvSpPr txBox="1"/>
                      <wps:spPr>
                        <a:xfrm>
                          <a:off x="0" y="0"/>
                          <a:ext cx="5780405" cy="635"/>
                        </a:xfrm>
                        <a:prstGeom prst="rect">
                          <a:avLst/>
                        </a:prstGeom>
                        <a:solidFill>
                          <a:prstClr val="white"/>
                        </a:solidFill>
                        <a:ln>
                          <a:noFill/>
                        </a:ln>
                      </wps:spPr>
                      <wps:txbx>
                        <w:txbxContent>
                          <w:p w14:paraId="22C10E8D" w14:textId="17BAEB20" w:rsidR="00315037" w:rsidRPr="00B619F0" w:rsidRDefault="00315037" w:rsidP="00315037">
                            <w:pPr>
                              <w:pStyle w:val="Caption"/>
                              <w:rPr>
                                <w:noProof/>
                              </w:rPr>
                            </w:pPr>
                            <w:bookmarkStart w:id="32" w:name="_Toc164854391"/>
                            <w:r>
                              <w:t xml:space="preserve">Figure </w:t>
                            </w:r>
                            <w:r w:rsidR="00984B74">
                              <w:fldChar w:fldCharType="begin"/>
                            </w:r>
                            <w:r w:rsidR="00984B74">
                              <w:instrText xml:space="preserve"> SEQ Figure \* ARABIC </w:instrText>
                            </w:r>
                            <w:r w:rsidR="00984B74">
                              <w:fldChar w:fldCharType="separate"/>
                            </w:r>
                            <w:r w:rsidR="004527CB">
                              <w:rPr>
                                <w:noProof/>
                              </w:rPr>
                              <w:t>18</w:t>
                            </w:r>
                            <w:r w:rsidR="00984B74">
                              <w:rPr>
                                <w:noProof/>
                              </w:rPr>
                              <w:fldChar w:fldCharType="end"/>
                            </w:r>
                            <w:r>
                              <w:t xml:space="preserve"> </w:t>
                            </w:r>
                            <w:r w:rsidR="000C3F8C">
                              <w:t>Business</w:t>
                            </w:r>
                            <w:r>
                              <w:t xml:space="preserve"> Justification On</w:t>
                            </w:r>
                            <w:r w:rsidR="00EF38FD">
                              <w:t>e</w:t>
                            </w:r>
                            <w:r>
                              <w:t xml:space="preserve"> Pager</w:t>
                            </w:r>
                            <w:r w:rsidR="00EF38FD">
                              <w:t xml:space="preserve"> 1</w:t>
                            </w:r>
                            <w:bookmarkEnd w:id="32"/>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407FF36E" id="Text Box 19" o:spid="_x0000_s1046" type="#_x0000_t202" style="position:absolute;margin-left:-11.45pt;margin-top:633.75pt;width:455.15pt;height:.05pt;z-index:-251543552;visibility:visible;mso-wrap-style:square;mso-wrap-distance-left:9pt;mso-wrap-distance-top:0;mso-wrap-distance-right:9pt;mso-wrap-distance-bottom:0;mso-position-horizontal:absolute;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" stroked="f">
                <v:textbox style="mso-fit-shape-to-text:t" inset="0,0,0,0">
                  <w:txbxContent>
                    <w:p w14:paraId="22C10E8D" w14:textId="17BAEB20" w:rsidR="00315037" w:rsidRPr="00B619F0" w:rsidRDefault="00315037" w:rsidP="00315037">
                      <w:pPr>
                        <w:pStyle w:val="Caption"/>
                        <w:rPr>
                          <w:noProof/>
                        </w:rPr>
                      </w:pPr>
                      <w:bookmarkStart w:id="33" w:name="_Toc164854391"/>
                      <w:r>
                        <w:t xml:space="preserve">Figure </w:t>
                      </w:r>
                      <w:r w:rsidR="00984B74">
                        <w:fldChar w:fldCharType="begin"/>
                      </w:r>
                      <w:r w:rsidR="00984B74">
                        <w:instrText xml:space="preserve"> SEQ Figure \* ARABIC </w:instrText>
                      </w:r>
                      <w:r w:rsidR="00984B74">
                        <w:fldChar w:fldCharType="separate"/>
                      </w:r>
                      <w:r w:rsidR="004527CB">
                        <w:rPr>
                          <w:noProof/>
                        </w:rPr>
                        <w:t>18</w:t>
                      </w:r>
                      <w:r w:rsidR="00984B74">
                        <w:rPr>
                          <w:noProof/>
                        </w:rPr>
                        <w:fldChar w:fldCharType="end"/>
                      </w:r>
                      <w:r>
                        <w:t xml:space="preserve"> </w:t>
                      </w:r>
                      <w:r w:rsidR="000C3F8C">
                        <w:t>Business</w:t>
                      </w:r>
                      <w:r>
                        <w:t xml:space="preserve"> Justification On</w:t>
                      </w:r>
                      <w:r w:rsidR="00EF38FD">
                        <w:t>e</w:t>
                      </w:r>
                      <w:r>
                        <w:t xml:space="preserve"> Pager</w:t>
                      </w:r>
                      <w:r w:rsidR="00EF38FD">
                        <w:t xml:space="preserve"> 1</w:t>
                      </w:r>
                      <w:bookmarkEnd w:id="33"/>
                    </w:p>
                  </w:txbxContent>
                </v:textbox>
                <w10:wrap type="tight" anchorx="margin"/>
              </v:shape>
            </w:pict>
          </mc:Fallback>
        </mc:AlternateContent>
      </w:r>
      <w:r w:rsidRPr="003176F4">
        <w:rPr>
          <w:sz w:val="32"/>
          <w:szCs w:val="32"/>
        </w:rPr>
        <w:t xml:space="preserve">The Following pages are the business </w:t>
      </w:r>
      <w:r w:rsidR="003176F4" w:rsidRPr="003176F4">
        <w:rPr>
          <w:sz w:val="32"/>
          <w:szCs w:val="32"/>
        </w:rPr>
        <w:t>Justification</w:t>
      </w:r>
      <w:r w:rsidRPr="003176F4">
        <w:rPr>
          <w:sz w:val="32"/>
          <w:szCs w:val="32"/>
        </w:rPr>
        <w:t xml:space="preserve"> which </w:t>
      </w:r>
      <w:proofErr w:type="gramStart"/>
      <w:r w:rsidRPr="003176F4">
        <w:rPr>
          <w:sz w:val="32"/>
          <w:szCs w:val="32"/>
        </w:rPr>
        <w:t>was presented</w:t>
      </w:r>
      <w:proofErr w:type="gramEnd"/>
      <w:r w:rsidRPr="003176F4">
        <w:rPr>
          <w:sz w:val="32"/>
          <w:szCs w:val="32"/>
        </w:rPr>
        <w:t xml:space="preserve"> to the Tata Steel Directors </w:t>
      </w:r>
      <w:r w:rsidR="003176F4" w:rsidRPr="003176F4">
        <w:rPr>
          <w:sz w:val="32"/>
          <w:szCs w:val="32"/>
        </w:rPr>
        <w:t>for funding for the project and approval to progress.</w:t>
      </w:r>
    </w:p>
    <w:p w14:paraId="77011479" w14:textId="282AD5AB" w:rsidR="00DD7C42" w:rsidRDefault="00661FA3">
      <w:pPr>
        <w:rPr>
          <w:b/>
          <w:bCs/>
        </w:rPr>
      </w:pPr>
      <w:r>
        <w:rPr>
          <w:noProof/>
        </w:rPr>
        <w:lastRenderedPageBreak/>
        <mc:AlternateContent>
          <mc:Choice Requires="wps">
            <w:drawing>
              <wp:anchor distT="0" distB="0" distL="114300" distR="114300" simplePos="0" relativeHeight="251774976" behindDoc="1" locked="0" layoutInCell="1" allowOverlap="1" wp14:anchorId="0E53C2E9" wp14:editId="29F4FE16">
                <wp:simplePos x="0" y="0"/>
                <wp:positionH relativeFrom="column">
                  <wp:posOffset>90170</wp:posOffset>
                </wp:positionH>
                <wp:positionV relativeFrom="paragraph">
                  <wp:posOffset>8195310</wp:posOffset>
                </wp:positionV>
                <wp:extent cx="5502910" cy="635"/>
                <wp:effectExtent l="0" t="0" r="0" b="0"/>
                <wp:wrapTight wrapText="bothSides">
                  <wp:wrapPolygon edited="0">
                    <wp:start x="0" y="0"/>
                    <wp:lineTo x="0" y="21600"/>
                    <wp:lineTo x="21600" y="21600"/>
                    <wp:lineTo x="21600" y="0"/>
                  </wp:wrapPolygon>
                </wp:wrapTight>
                <wp:docPr id="20" name="Text Box 20"/>
                <wp:cNvGraphicFramePr/>
                <a:graphic xmlns:a="http://schemas.openxmlformats.org/drawingml/2006/main">
                  <a:graphicData uri="http://schemas.microsoft.com/office/word/2010/wordprocessingShape">
                    <wps:wsp>
                      <wps:cNvSpPr txBox="1"/>
                      <wps:spPr>
                        <a:xfrm>
                          <a:off x="0" y="0"/>
                          <a:ext cx="5502910" cy="635"/>
                        </a:xfrm>
                        <a:prstGeom prst="rect">
                          <a:avLst/>
                        </a:prstGeom>
                        <a:solidFill>
                          <a:prstClr val="white"/>
                        </a:solidFill>
                        <a:ln>
                          <a:noFill/>
                        </a:ln>
                      </wps:spPr>
                      <wps:txbx>
                        <w:txbxContent>
                          <w:p w14:paraId="56F3D147" w14:textId="023C1DF4" w:rsidR="00661FA3" w:rsidRPr="00504032" w:rsidRDefault="00661FA3" w:rsidP="00661FA3">
                            <w:pPr>
                              <w:pStyle w:val="Caption"/>
                              <w:rPr>
                                <w:noProof/>
                              </w:rPr>
                            </w:pPr>
                            <w:bookmarkStart w:id="34" w:name="_Toc164854392"/>
                            <w:r>
                              <w:t xml:space="preserve">Figure </w:t>
                            </w:r>
                            <w:r w:rsidR="00984B74">
                              <w:fldChar w:fldCharType="begin"/>
                            </w:r>
                            <w:r w:rsidR="00984B74">
                              <w:instrText xml:space="preserve"> SEQ Figure \* ARABIC</w:instrText>
                            </w:r>
                            <w:r w:rsidR="00984B74">
                              <w:instrText xml:space="preserve"> </w:instrText>
                            </w:r>
                            <w:r w:rsidR="00984B74">
                              <w:fldChar w:fldCharType="separate"/>
                            </w:r>
                            <w:r w:rsidR="004527CB">
                              <w:rPr>
                                <w:noProof/>
                              </w:rPr>
                              <w:t>19</w:t>
                            </w:r>
                            <w:r w:rsidR="00984B74">
                              <w:rPr>
                                <w:noProof/>
                              </w:rPr>
                              <w:fldChar w:fldCharType="end"/>
                            </w:r>
                            <w:r>
                              <w:t xml:space="preserve"> </w:t>
                            </w:r>
                            <w:r w:rsidR="000C3F8C" w:rsidRPr="00BE247F">
                              <w:t>Business</w:t>
                            </w:r>
                            <w:r w:rsidRPr="00BE247F">
                              <w:t xml:space="preserve"> Justification One Pager </w:t>
                            </w:r>
                            <w:r>
                              <w:t>2</w:t>
                            </w:r>
                            <w:bookmarkEnd w:id="34"/>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0E53C2E9" id="Text Box 20" o:spid="_x0000_s1047" type="#_x0000_t202" style="position:absolute;margin-left:7.1pt;margin-top:645.3pt;width:433.3pt;height:.05pt;z-index:-25154150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" stroked="f">
                <v:textbox style="mso-fit-shape-to-text:t" inset="0,0,0,0">
                  <w:txbxContent>
                    <w:p w14:paraId="56F3D147" w14:textId="023C1DF4" w:rsidR="00661FA3" w:rsidRPr="00504032" w:rsidRDefault="00661FA3" w:rsidP="00661FA3">
                      <w:pPr>
                        <w:pStyle w:val="Caption"/>
                        <w:rPr>
                          <w:noProof/>
                        </w:rPr>
                      </w:pPr>
                      <w:bookmarkStart w:id="35" w:name="_Toc164854392"/>
                      <w:r>
                        <w:t xml:space="preserve">Figure </w:t>
                      </w:r>
                      <w:r w:rsidR="00984B74">
                        <w:fldChar w:fldCharType="begin"/>
                      </w:r>
                      <w:r w:rsidR="00984B74">
                        <w:instrText xml:space="preserve"> SEQ Figure \* ARABIC</w:instrText>
                      </w:r>
                      <w:r w:rsidR="00984B74">
                        <w:instrText xml:space="preserve"> </w:instrText>
                      </w:r>
                      <w:r w:rsidR="00984B74">
                        <w:fldChar w:fldCharType="separate"/>
                      </w:r>
                      <w:r w:rsidR="004527CB">
                        <w:rPr>
                          <w:noProof/>
                        </w:rPr>
                        <w:t>19</w:t>
                      </w:r>
                      <w:r w:rsidR="00984B74">
                        <w:rPr>
                          <w:noProof/>
                        </w:rPr>
                        <w:fldChar w:fldCharType="end"/>
                      </w:r>
                      <w:r>
                        <w:t xml:space="preserve"> </w:t>
                      </w:r>
                      <w:r w:rsidR="000C3F8C" w:rsidRPr="00BE247F">
                        <w:t>Business</w:t>
                      </w:r>
                      <w:r w:rsidRPr="00BE247F">
                        <w:t xml:space="preserve"> Justification One Pager </w:t>
                      </w:r>
                      <w:r>
                        <w:t>2</w:t>
                      </w:r>
                      <w:bookmarkEnd w:id="35"/>
                    </w:p>
                  </w:txbxContent>
                </v:textbox>
                <w10:wrap type="tight"/>
              </v:shape>
            </w:pict>
          </mc:Fallback>
        </mc:AlternateContent>
      </w:r>
      <w:r w:rsidR="00315037">
        <w:rPr>
          <w:noProof/>
        </w:rPr>
        <w:drawing>
          <wp:anchor distT="0" distB="0" distL="114300" distR="114300" simplePos="0" relativeHeight="251769856" behindDoc="1" locked="0" layoutInCell="1" allowOverlap="1" wp14:anchorId="6C7D0292" wp14:editId="53D35C04">
            <wp:simplePos x="0" y="0"/>
            <wp:positionH relativeFrom="margin">
              <wp:align>left</wp:align>
            </wp:positionH>
            <wp:positionV relativeFrom="paragraph">
              <wp:posOffset>1516380</wp:posOffset>
            </wp:positionV>
            <wp:extent cx="7740650" cy="5502910"/>
            <wp:effectExtent l="90170" t="100330" r="102870" b="102870"/>
            <wp:wrapTight wrapText="bothSides">
              <wp:wrapPolygon edited="0">
                <wp:start x="21880" y="-354"/>
                <wp:lineTo x="-234" y="-354"/>
                <wp:lineTo x="-234" y="21929"/>
                <wp:lineTo x="21880" y="21929"/>
                <wp:lineTo x="21880" y="-354"/>
              </wp:wrapPolygon>
            </wp:wrapTight>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2" r:link="rId143" cstate="print">
                      <a:extLst>
                        <a:ext uri="{28A0092B-C50C-407E-A947-70E740481C1C}">
                          <a14:useLocalDpi xmlns:a14="http://schemas.microsoft.com/office/drawing/2010/main" val="0"/>
                        </a:ext>
                      </a:extLst>
                    </a:blip>
                    <a:srcRect/>
                    <a:stretch>
                      <a:fillRect/>
                    </a:stretch>
                  </pic:blipFill>
                  <pic:spPr bwMode="auto">
                    <a:xfrm rot="16200000">
                      <a:off x="0" y="0"/>
                      <a:ext cx="7740650" cy="5502910"/>
                    </a:xfrm>
                    <a:prstGeom prst="rect">
                      <a:avLst/>
                    </a:prstGeom>
                    <a:ln w="88900" cap="sq" cmpd="thickThin">
                      <a:solidFill>
                        <a:srgbClr val="000000"/>
                      </a:solidFill>
                      <a:prstDash val="solid"/>
                      <a:miter lim="800000"/>
                    </a:ln>
                    <a:effectLst>
                      <a:innerShdw blurRad="76200">
                        <a:srgbClr val="000000"/>
                      </a:innerShdw>
                    </a:effectLst>
                  </pic:spPr>
                </pic:pic>
              </a:graphicData>
            </a:graphic>
            <wp14:sizeRelH relativeFrom="margin">
              <wp14:pctWidth>0</wp14:pctWidth>
            </wp14:sizeRelH>
            <wp14:sizeRelV relativeFrom="margin">
              <wp14:pctHeight>0</wp14:pctHeight>
            </wp14:sizeRelV>
          </wp:anchor>
        </w:drawing>
      </w:r>
      <w:r w:rsidR="00DD7C42">
        <w:rPr>
          <w:b/>
          <w:bCs/>
        </w:rPr>
        <w:br w:type="page"/>
      </w:r>
    </w:p>
    <w:p w14:paraId="3107B51A" w14:textId="71A85182" w:rsidR="00DD7C42" w:rsidRDefault="00661FA3">
      <w:pPr>
        <w:rPr>
          <w:b/>
          <w:bCs/>
        </w:rPr>
      </w:pPr>
      <w:r>
        <w:rPr>
          <w:noProof/>
        </w:rPr>
        <w:lastRenderedPageBreak/>
        <mc:AlternateContent>
          <mc:Choice Requires="wps">
            <w:drawing>
              <wp:anchor distT="0" distB="0" distL="114300" distR="114300" simplePos="0" relativeHeight="251777024" behindDoc="1" locked="0" layoutInCell="1" allowOverlap="1" wp14:anchorId="6CB7B687" wp14:editId="2DE9E2CB">
                <wp:simplePos x="0" y="0"/>
                <wp:positionH relativeFrom="column">
                  <wp:posOffset>96520</wp:posOffset>
                </wp:positionH>
                <wp:positionV relativeFrom="paragraph">
                  <wp:posOffset>7992745</wp:posOffset>
                </wp:positionV>
                <wp:extent cx="5296535" cy="635"/>
                <wp:effectExtent l="0" t="0" r="0" b="0"/>
                <wp:wrapTight wrapText="bothSides">
                  <wp:wrapPolygon edited="0">
                    <wp:start x="0" y="0"/>
                    <wp:lineTo x="0" y="21600"/>
                    <wp:lineTo x="21600" y="21600"/>
                    <wp:lineTo x="21600" y="0"/>
                  </wp:wrapPolygon>
                </wp:wrapTight>
                <wp:docPr id="21" name="Text Box 21"/>
                <wp:cNvGraphicFramePr/>
                <a:graphic xmlns:a="http://schemas.openxmlformats.org/drawingml/2006/main">
                  <a:graphicData uri="http://schemas.microsoft.com/office/word/2010/wordprocessingShape">
                    <wps:wsp>
                      <wps:cNvSpPr txBox="1"/>
                      <wps:spPr>
                        <a:xfrm>
                          <a:off x="0" y="0"/>
                          <a:ext cx="5296535" cy="635"/>
                        </a:xfrm>
                        <a:prstGeom prst="rect">
                          <a:avLst/>
                        </a:prstGeom>
                        <a:solidFill>
                          <a:prstClr val="white"/>
                        </a:solidFill>
                        <a:ln>
                          <a:noFill/>
                        </a:ln>
                      </wps:spPr>
                      <wps:txbx>
                        <w:txbxContent>
                          <w:p w14:paraId="33B4BA87" w14:textId="124042DA" w:rsidR="00661FA3" w:rsidRPr="00783208" w:rsidRDefault="00661FA3" w:rsidP="00661FA3">
                            <w:pPr>
                              <w:pStyle w:val="Caption"/>
                              <w:rPr>
                                <w:noProof/>
                              </w:rPr>
                            </w:pPr>
                            <w:bookmarkStart w:id="36" w:name="_Toc164854393"/>
                            <w:r>
                              <w:t xml:space="preserve">Figure </w:t>
                            </w:r>
                            <w:r w:rsidR="00984B74">
                              <w:fldChar w:fldCharType="begin"/>
                            </w:r>
                            <w:r w:rsidR="00984B74">
                              <w:instrText xml:space="preserve"> SEQ Figure \* ARABIC </w:instrText>
                            </w:r>
                            <w:r w:rsidR="00984B74">
                              <w:fldChar w:fldCharType="separate"/>
                            </w:r>
                            <w:r w:rsidR="004527CB">
                              <w:rPr>
                                <w:noProof/>
                              </w:rPr>
                              <w:t>20</w:t>
                            </w:r>
                            <w:r w:rsidR="00984B74">
                              <w:rPr>
                                <w:noProof/>
                              </w:rPr>
                              <w:fldChar w:fldCharType="end"/>
                            </w:r>
                            <w:r>
                              <w:t xml:space="preserve"> </w:t>
                            </w:r>
                            <w:r w:rsidR="000C3F8C" w:rsidRPr="004269FF">
                              <w:t>Business</w:t>
                            </w:r>
                            <w:r w:rsidRPr="004269FF">
                              <w:t xml:space="preserve"> Justification One Pager </w:t>
                            </w:r>
                            <w:r>
                              <w:t>3</w:t>
                            </w:r>
                            <w:bookmarkEnd w:id="36"/>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6CB7B687" id="Text Box 21" o:spid="_x0000_s1048" type="#_x0000_t202" style="position:absolute;margin-left:7.6pt;margin-top:629.35pt;width:417.05pt;height:.05pt;z-index:-25153945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" stroked="f">
                <v:textbox style="mso-fit-shape-to-text:t" inset="0,0,0,0">
                  <w:txbxContent>
                    <w:p w14:paraId="33B4BA87" w14:textId="124042DA" w:rsidR="00661FA3" w:rsidRPr="00783208" w:rsidRDefault="00661FA3" w:rsidP="00661FA3">
                      <w:pPr>
                        <w:pStyle w:val="Caption"/>
                        <w:rPr>
                          <w:noProof/>
                        </w:rPr>
                      </w:pPr>
                      <w:bookmarkStart w:id="37" w:name="_Toc164854393"/>
                      <w:r>
                        <w:t xml:space="preserve">Figure </w:t>
                      </w:r>
                      <w:r w:rsidR="00984B74">
                        <w:fldChar w:fldCharType="begin"/>
                      </w:r>
                      <w:r w:rsidR="00984B74">
                        <w:instrText xml:space="preserve"> SEQ Figure \* ARABIC </w:instrText>
                      </w:r>
                      <w:r w:rsidR="00984B74">
                        <w:fldChar w:fldCharType="separate"/>
                      </w:r>
                      <w:r w:rsidR="004527CB">
                        <w:rPr>
                          <w:noProof/>
                        </w:rPr>
                        <w:t>20</w:t>
                      </w:r>
                      <w:r w:rsidR="00984B74">
                        <w:rPr>
                          <w:noProof/>
                        </w:rPr>
                        <w:fldChar w:fldCharType="end"/>
                      </w:r>
                      <w:r>
                        <w:t xml:space="preserve"> </w:t>
                      </w:r>
                      <w:r w:rsidR="000C3F8C" w:rsidRPr="004269FF">
                        <w:t>Business</w:t>
                      </w:r>
                      <w:r w:rsidRPr="004269FF">
                        <w:t xml:space="preserve"> Justification One Pager </w:t>
                      </w:r>
                      <w:r>
                        <w:t>3</w:t>
                      </w:r>
                      <w:bookmarkEnd w:id="37"/>
                    </w:p>
                  </w:txbxContent>
                </v:textbox>
                <w10:wrap type="tight"/>
              </v:shape>
            </w:pict>
          </mc:Fallback>
        </mc:AlternateContent>
      </w:r>
      <w:r w:rsidR="00965072">
        <w:rPr>
          <w:b/>
          <w:bCs/>
        </w:rPr>
        <w:t xml:space="preserve"> </w:t>
      </w:r>
    </w:p>
    <w:p w14:paraId="255AF788" w14:textId="51829755" w:rsidR="00DD7C42" w:rsidRDefault="00DD7C42">
      <w:pPr>
        <w:rPr>
          <w:b/>
          <w:bCs/>
        </w:rPr>
      </w:pPr>
    </w:p>
    <w:p w14:paraId="798E50D1" w14:textId="614BD399" w:rsidR="00965072" w:rsidRDefault="00661FA3">
      <w:pPr>
        <w:rPr>
          <w:rFonts w:eastAsiaTheme="majorEastAsia" w:cstheme="majorBidi"/>
          <w:b/>
          <w:bCs/>
          <w:sz w:val="32"/>
          <w:szCs w:val="32"/>
        </w:rPr>
      </w:pPr>
      <w:r>
        <w:rPr>
          <w:noProof/>
        </w:rPr>
        <w:drawing>
          <wp:anchor distT="0" distB="0" distL="114300" distR="114300" simplePos="0" relativeHeight="251768832" behindDoc="1" locked="0" layoutInCell="1" allowOverlap="1" wp14:anchorId="65A4692A" wp14:editId="350179A9">
            <wp:simplePos x="0" y="0"/>
            <wp:positionH relativeFrom="margin">
              <wp:align>left</wp:align>
            </wp:positionH>
            <wp:positionV relativeFrom="paragraph">
              <wp:posOffset>803275</wp:posOffset>
            </wp:positionV>
            <wp:extent cx="7654290" cy="5187950"/>
            <wp:effectExtent l="90170" t="100330" r="93980" b="93980"/>
            <wp:wrapTight wrapText="bothSides">
              <wp:wrapPolygon edited="0">
                <wp:start x="21883" y="-375"/>
                <wp:lineTo x="-211" y="-375"/>
                <wp:lineTo x="-211" y="21912"/>
                <wp:lineTo x="21883" y="21912"/>
                <wp:lineTo x="21883" y="-375"/>
              </wp:wrapPolygon>
            </wp:wrapTight>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44" r:link="rId145" cstate="print">
                      <a:extLst>
                        <a:ext uri="{28A0092B-C50C-407E-A947-70E740481C1C}">
                          <a14:useLocalDpi xmlns:a14="http://schemas.microsoft.com/office/drawing/2010/main" val="0"/>
                        </a:ext>
                      </a:extLst>
                    </a:blip>
                    <a:srcRect/>
                    <a:stretch>
                      <a:fillRect/>
                    </a:stretch>
                  </pic:blipFill>
                  <pic:spPr bwMode="auto">
                    <a:xfrm rot="16200000">
                      <a:off x="0" y="0"/>
                      <a:ext cx="7654290" cy="5187950"/>
                    </a:xfrm>
                    <a:prstGeom prst="rect">
                      <a:avLst/>
                    </a:prstGeom>
                    <a:ln w="88900" cap="sq" cmpd="thickThin">
                      <a:solidFill>
                        <a:srgbClr val="000000"/>
                      </a:solidFill>
                      <a:prstDash val="solid"/>
                      <a:miter lim="800000"/>
                    </a:ln>
                    <a:effectLst>
                      <a:innerShdw blurRad="76200">
                        <a:srgbClr val="000000"/>
                      </a:innerShdw>
                    </a:effectLst>
                  </pic:spPr>
                </pic:pic>
              </a:graphicData>
            </a:graphic>
            <wp14:sizeRelH relativeFrom="margin">
              <wp14:pctWidth>0</wp14:pctWidth>
            </wp14:sizeRelH>
            <wp14:sizeRelV relativeFrom="margin">
              <wp14:pctHeight>0</wp14:pctHeight>
            </wp14:sizeRelV>
          </wp:anchor>
        </w:drawing>
      </w:r>
      <w:r w:rsidR="00965072">
        <w:rPr>
          <w:b/>
          <w:bCs/>
        </w:rPr>
        <w:br w:type="page"/>
      </w:r>
    </w:p>
    <w:p w14:paraId="64E0ABAB" w14:textId="4CE33E63" w:rsidR="001E6C4E" w:rsidRPr="004A1D06" w:rsidRDefault="001E6C4E" w:rsidP="008A4C27">
      <w:pPr>
        <w:pStyle w:val="Heading1"/>
        <w:rPr>
          <w:b/>
          <w:bCs/>
        </w:rPr>
      </w:pPr>
      <w:bookmarkStart w:id="38" w:name="_Toc164854605"/>
      <w:r w:rsidRPr="004A1D06">
        <w:rPr>
          <w:b/>
          <w:bCs/>
        </w:rPr>
        <w:lastRenderedPageBreak/>
        <w:t>Existing System</w:t>
      </w:r>
      <w:bookmarkEnd w:id="38"/>
    </w:p>
    <w:p w14:paraId="3E27989F" w14:textId="77777777" w:rsidR="008A4C27" w:rsidRPr="008A4C27" w:rsidRDefault="008A4C27" w:rsidP="008A4C27"/>
    <w:p w14:paraId="067E036B" w14:textId="6105525F" w:rsidR="00C45D52" w:rsidRPr="00436CE2" w:rsidRDefault="00D36FCF" w:rsidP="001E6C4E">
      <w:pPr>
        <w:spacing w:after="200" w:line="360" w:lineRule="auto"/>
        <w:rPr>
          <w:rFonts w:cs="Arial"/>
          <w:sz w:val="28"/>
          <w:szCs w:val="28"/>
        </w:rPr>
      </w:pPr>
      <w:r w:rsidRPr="00436CE2">
        <w:rPr>
          <w:rFonts w:cs="Arial"/>
          <w:sz w:val="28"/>
          <w:szCs w:val="28"/>
        </w:rPr>
        <w:t xml:space="preserve">Currently with the </w:t>
      </w:r>
      <w:r w:rsidR="00215A85" w:rsidRPr="00436CE2">
        <w:rPr>
          <w:rFonts w:cs="Arial"/>
          <w:sz w:val="28"/>
          <w:szCs w:val="28"/>
        </w:rPr>
        <w:t xml:space="preserve">Concast department at Tata Steel UK, Port Talbot Works to improve the water testing facilities that are </w:t>
      </w:r>
      <w:proofErr w:type="gramStart"/>
      <w:r w:rsidR="00215A85" w:rsidRPr="00436CE2">
        <w:rPr>
          <w:rFonts w:cs="Arial"/>
          <w:sz w:val="28"/>
          <w:szCs w:val="28"/>
        </w:rPr>
        <w:t>carried out</w:t>
      </w:r>
      <w:proofErr w:type="gramEnd"/>
      <w:r w:rsidR="00215A85" w:rsidRPr="00436CE2">
        <w:rPr>
          <w:rFonts w:cs="Arial"/>
          <w:sz w:val="28"/>
          <w:szCs w:val="28"/>
        </w:rPr>
        <w:t xml:space="preserve"> within the Concast (Process Bay) Workshop. The current facilities were not fully fit to </w:t>
      </w:r>
      <w:proofErr w:type="gramStart"/>
      <w:r w:rsidR="00215A85" w:rsidRPr="00436CE2">
        <w:rPr>
          <w:rFonts w:cs="Arial"/>
          <w:sz w:val="28"/>
          <w:szCs w:val="28"/>
        </w:rPr>
        <w:t>test</w:t>
      </w:r>
      <w:proofErr w:type="gramEnd"/>
      <w:r w:rsidR="00215A85" w:rsidRPr="00436CE2">
        <w:rPr>
          <w:rFonts w:cs="Arial"/>
          <w:sz w:val="28"/>
          <w:szCs w:val="28"/>
        </w:rPr>
        <w:t xml:space="preserve"> the Casting </w:t>
      </w:r>
      <w:r w:rsidR="00C91BD4" w:rsidRPr="00436CE2">
        <w:rPr>
          <w:rFonts w:cs="Arial"/>
          <w:sz w:val="28"/>
          <w:szCs w:val="28"/>
        </w:rPr>
        <w:t>Equipment of</w:t>
      </w:r>
      <w:r w:rsidR="00215A85" w:rsidRPr="00436CE2">
        <w:rPr>
          <w:rFonts w:cs="Arial"/>
          <w:sz w:val="28"/>
          <w:szCs w:val="28"/>
        </w:rPr>
        <w:t xml:space="preserve"> Caster 3 </w:t>
      </w:r>
      <w:r w:rsidRPr="00436CE2">
        <w:rPr>
          <w:rFonts w:cs="Arial"/>
          <w:sz w:val="28"/>
          <w:szCs w:val="28"/>
        </w:rPr>
        <w:t>Moulds</w:t>
      </w:r>
      <w:r w:rsidR="00215A85" w:rsidRPr="00436CE2">
        <w:rPr>
          <w:rFonts w:cs="Arial"/>
          <w:sz w:val="28"/>
          <w:szCs w:val="28"/>
        </w:rPr>
        <w:t xml:space="preserve"> to an appropriate Engineering standard. The Moulds </w:t>
      </w:r>
      <w:proofErr w:type="gramStart"/>
      <w:r w:rsidRPr="00436CE2">
        <w:rPr>
          <w:rFonts w:cs="Arial"/>
          <w:sz w:val="28"/>
          <w:szCs w:val="28"/>
        </w:rPr>
        <w:t>are refurbished</w:t>
      </w:r>
      <w:proofErr w:type="gramEnd"/>
      <w:r w:rsidRPr="00436CE2">
        <w:rPr>
          <w:rFonts w:cs="Arial"/>
          <w:sz w:val="28"/>
          <w:szCs w:val="28"/>
        </w:rPr>
        <w:t xml:space="preserve"> and Tested Prior to being put in the Machine.</w:t>
      </w:r>
      <w:r w:rsidR="00C45D52" w:rsidRPr="00436CE2">
        <w:rPr>
          <w:rFonts w:cs="Arial"/>
          <w:sz w:val="28"/>
          <w:szCs w:val="28"/>
        </w:rPr>
        <w:t xml:space="preserve"> They have all maintence and required Calibration </w:t>
      </w:r>
      <w:proofErr w:type="gramStart"/>
      <w:r w:rsidR="00C45D52" w:rsidRPr="00436CE2">
        <w:rPr>
          <w:rFonts w:cs="Arial"/>
          <w:sz w:val="28"/>
          <w:szCs w:val="28"/>
        </w:rPr>
        <w:t>carried out</w:t>
      </w:r>
      <w:proofErr w:type="gramEnd"/>
      <w:r w:rsidR="00C45D52" w:rsidRPr="00436CE2">
        <w:rPr>
          <w:rFonts w:cs="Arial"/>
          <w:sz w:val="28"/>
          <w:szCs w:val="28"/>
        </w:rPr>
        <w:t xml:space="preserve"> in</w:t>
      </w:r>
      <w:r w:rsidR="004A0FF5" w:rsidRPr="00436CE2">
        <w:rPr>
          <w:rFonts w:cs="Arial"/>
          <w:sz w:val="28"/>
          <w:szCs w:val="28"/>
        </w:rPr>
        <w:t xml:space="preserve"> Test</w:t>
      </w:r>
      <w:r w:rsidR="00C45D52" w:rsidRPr="00436CE2">
        <w:rPr>
          <w:rFonts w:cs="Arial"/>
          <w:sz w:val="28"/>
          <w:szCs w:val="28"/>
        </w:rPr>
        <w:t xml:space="preserve"> drive stand simulating being in the machine. One of the</w:t>
      </w:r>
      <w:r w:rsidR="00FA1C9C" w:rsidRPr="00436CE2">
        <w:rPr>
          <w:rFonts w:cs="Arial"/>
          <w:sz w:val="28"/>
          <w:szCs w:val="28"/>
        </w:rPr>
        <w:t xml:space="preserve"> </w:t>
      </w:r>
      <w:r w:rsidR="00C91BD4" w:rsidRPr="00436CE2">
        <w:rPr>
          <w:rFonts w:cs="Arial"/>
          <w:sz w:val="28"/>
          <w:szCs w:val="28"/>
        </w:rPr>
        <w:t>other</w:t>
      </w:r>
      <w:r w:rsidR="00C45D52" w:rsidRPr="00436CE2">
        <w:rPr>
          <w:rFonts w:cs="Arial"/>
          <w:sz w:val="28"/>
          <w:szCs w:val="28"/>
        </w:rPr>
        <w:t xml:space="preserve"> Tests is a water Test stand.</w:t>
      </w:r>
    </w:p>
    <w:p w14:paraId="3DABB127" w14:textId="6A39ADC8" w:rsidR="00C45D52" w:rsidRPr="00436CE2" w:rsidRDefault="00C45D52" w:rsidP="001E6C4E">
      <w:pPr>
        <w:spacing w:after="200" w:line="360" w:lineRule="auto"/>
        <w:rPr>
          <w:rFonts w:cs="Arial"/>
          <w:sz w:val="28"/>
          <w:szCs w:val="28"/>
        </w:rPr>
      </w:pPr>
      <w:r w:rsidRPr="00436CE2">
        <w:rPr>
          <w:rFonts w:cs="Arial"/>
          <w:sz w:val="28"/>
          <w:szCs w:val="28"/>
        </w:rPr>
        <w:t>This water Test stand is just</w:t>
      </w:r>
      <w:r w:rsidR="00FA1C9C" w:rsidRPr="00436CE2">
        <w:rPr>
          <w:rFonts w:cs="Arial"/>
          <w:sz w:val="28"/>
          <w:szCs w:val="28"/>
        </w:rPr>
        <w:t xml:space="preserve"> a basic water test</w:t>
      </w:r>
      <w:r w:rsidR="0094111C" w:rsidRPr="00436CE2">
        <w:rPr>
          <w:rFonts w:cs="Arial"/>
          <w:sz w:val="28"/>
          <w:szCs w:val="28"/>
        </w:rPr>
        <w:t xml:space="preserve">. There is no feasibility to measure required flow rates of each section of the mould or pressure. </w:t>
      </w:r>
    </w:p>
    <w:p w14:paraId="675CD075" w14:textId="572B19E2" w:rsidR="00215A85" w:rsidRPr="00436CE2" w:rsidRDefault="00F6036B" w:rsidP="001E6C4E">
      <w:pPr>
        <w:spacing w:after="200" w:line="360" w:lineRule="auto"/>
        <w:rPr>
          <w:rFonts w:cs="Arial"/>
          <w:sz w:val="28"/>
          <w:szCs w:val="28"/>
        </w:rPr>
      </w:pPr>
      <w:r w:rsidRPr="00436CE2">
        <w:rPr>
          <w:rFonts w:cs="Arial"/>
          <w:sz w:val="28"/>
          <w:szCs w:val="28"/>
        </w:rPr>
        <w:t xml:space="preserve">As you can see below by the images the facilities of the process bay workshop </w:t>
      </w:r>
      <w:r w:rsidR="00A5063E" w:rsidRPr="00436CE2">
        <w:rPr>
          <w:rFonts w:cs="Arial"/>
          <w:sz w:val="28"/>
          <w:szCs w:val="28"/>
        </w:rPr>
        <w:t xml:space="preserve">water Tests stand </w:t>
      </w:r>
      <w:r w:rsidR="00C91BD4" w:rsidRPr="00436CE2">
        <w:rPr>
          <w:rFonts w:cs="Arial"/>
          <w:sz w:val="28"/>
          <w:szCs w:val="28"/>
        </w:rPr>
        <w:t>are</w:t>
      </w:r>
      <w:r w:rsidR="00A5063E" w:rsidRPr="00436CE2">
        <w:rPr>
          <w:rFonts w:cs="Arial"/>
          <w:sz w:val="28"/>
          <w:szCs w:val="28"/>
        </w:rPr>
        <w:t xml:space="preserve"> in a poor condition for such a critical piece of equipment.</w:t>
      </w:r>
    </w:p>
    <w:p w14:paraId="6BF6C56A" w14:textId="77777777" w:rsidR="006E4376" w:rsidRDefault="00352D55" w:rsidP="006E4376">
      <w:pPr>
        <w:keepNext/>
        <w:spacing w:after="200" w:line="360" w:lineRule="auto"/>
      </w:pPr>
      <w:r w:rsidRPr="00436CE2">
        <w:rPr>
          <w:rFonts w:cs="Arial"/>
          <w:noProof/>
          <w:sz w:val="28"/>
          <w:szCs w:val="28"/>
        </w:rPr>
        <w:drawing>
          <wp:inline distT="0" distB="0" distL="0" distR="0" wp14:anchorId="41E277EC" wp14:editId="7A128E52">
            <wp:extent cx="5526741" cy="3545295"/>
            <wp:effectExtent l="0" t="0" r="0" b="0"/>
            <wp:docPr id="7" name="Picture 6">
              <a:extLst xmlns:a="http://schemas.openxmlformats.org/drawingml/2006/main">
                <a:ext uri="{FF2B5EF4-FFF2-40B4-BE49-F238E27FC236}">
                  <a16:creationId xmlns:a16="http://schemas.microsoft.com/office/drawing/2014/main" id="{AB1C7549-E44A-4C10-8D83-0CAF1B9A93BE}"/>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6">
                      <a:extLst>
                        <a:ext uri="{FF2B5EF4-FFF2-40B4-BE49-F238E27FC236}">
                          <a16:creationId xmlns:a16="http://schemas.microsoft.com/office/drawing/2014/main" id="{AB1C7549-E44A-4C10-8D83-0CAF1B9A93BE}"/>
                        </a:ext>
                      </a:extLst>
                    </pic:cNvPr>
                    <pic:cNvPicPr>
                      <a:picLocks noChangeAspect="1"/>
                    </pic:cNvPicPr>
                  </pic:nvPicPr>
                  <pic:blipFill rotWithShape="1">
                    <a:blip r:embed="rId146" cstate="email">
                      <a:extLst>
                        <a:ext uri="{28A0092B-C50C-407E-A947-70E740481C1C}">
                          <a14:useLocalDpi xmlns:a14="http://schemas.microsoft.com/office/drawing/2010/main"/>
                        </a:ext>
                      </a:extLst>
                    </a:blip>
                    <a:srcRect/>
                    <a:stretch/>
                  </pic:blipFill>
                  <pic:spPr>
                    <a:xfrm>
                      <a:off x="0" y="0"/>
                      <a:ext cx="5529951" cy="3547354"/>
                    </a:xfrm>
                    <a:prstGeom prst="rect">
                      <a:avLst/>
                    </a:prstGeom>
                  </pic:spPr>
                </pic:pic>
              </a:graphicData>
            </a:graphic>
          </wp:inline>
        </w:drawing>
      </w:r>
    </w:p>
    <w:p w14:paraId="59015039" w14:textId="68D1F384" w:rsidR="00352D55" w:rsidRPr="00436CE2" w:rsidRDefault="006E4376" w:rsidP="006E4376">
      <w:pPr>
        <w:pStyle w:val="Caption"/>
        <w:rPr>
          <w:rFonts w:cs="Arial"/>
          <w:color w:val="auto"/>
          <w:sz w:val="28"/>
          <w:szCs w:val="28"/>
        </w:rPr>
      </w:pPr>
      <w:bookmarkStart w:id="39" w:name="_Toc164854394"/>
      <w:r>
        <w:t xml:space="preserve">Figure </w:t>
      </w:r>
      <w:fldSimple w:instr=" SEQ Figure \* ARABIC ">
        <w:r w:rsidR="004527CB">
          <w:rPr>
            <w:noProof/>
          </w:rPr>
          <w:t>21</w:t>
        </w:r>
      </w:fldSimple>
      <w:r>
        <w:t xml:space="preserve"> Concast Process Bay Workshop</w:t>
      </w:r>
      <w:bookmarkEnd w:id="39"/>
    </w:p>
    <w:p w14:paraId="321FCA0A" w14:textId="5F455294" w:rsidR="00352D55" w:rsidRPr="00436CE2" w:rsidRDefault="00352D55" w:rsidP="001E6C4E">
      <w:pPr>
        <w:spacing w:after="200" w:line="360" w:lineRule="auto"/>
        <w:rPr>
          <w:rFonts w:cs="Arial"/>
          <w:sz w:val="28"/>
          <w:szCs w:val="28"/>
        </w:rPr>
      </w:pPr>
    </w:p>
    <w:p w14:paraId="35A59FAB" w14:textId="77777777" w:rsidR="006E4376" w:rsidRDefault="00CD43CF" w:rsidP="006E4376">
      <w:pPr>
        <w:keepNext/>
        <w:spacing w:after="200" w:line="360" w:lineRule="auto"/>
      </w:pPr>
      <w:r w:rsidRPr="00436CE2">
        <w:rPr>
          <w:rFonts w:cs="Arial"/>
          <w:noProof/>
          <w:sz w:val="28"/>
          <w:szCs w:val="28"/>
        </w:rPr>
        <w:drawing>
          <wp:inline distT="0" distB="0" distL="0" distR="0" wp14:anchorId="55A2E7DF" wp14:editId="78946324">
            <wp:extent cx="8043284" cy="6020704"/>
            <wp:effectExtent l="1587" t="0" r="0" b="0"/>
            <wp:docPr id="426005" name="Picture 426005">
              <a:extLst xmlns:a="http://schemas.openxmlformats.org/drawingml/2006/main">
                <a:ext uri="{FF2B5EF4-FFF2-40B4-BE49-F238E27FC236}">
                  <a16:creationId xmlns:a16="http://schemas.microsoft.com/office/drawing/2014/main" id="{EE3EE244-3DE4-4650-8CE5-E7AD6803C429}"/>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2">
                      <a:extLst>
                        <a:ext uri="{FF2B5EF4-FFF2-40B4-BE49-F238E27FC236}">
                          <a16:creationId xmlns:a16="http://schemas.microsoft.com/office/drawing/2014/main" id="{EE3EE244-3DE4-4650-8CE5-E7AD6803C429}"/>
                        </a:ext>
                      </a:extLst>
                    </pic:cNvPr>
                    <pic:cNvPicPr>
                      <a:picLocks noChangeAspect="1"/>
                    </pic:cNvPicPr>
                  </pic:nvPicPr>
                  <pic:blipFill>
                    <a:blip r:embed="rId147" cstate="email">
                      <a:extLst>
                        <a:ext uri="{28A0092B-C50C-407E-A947-70E740481C1C}">
                          <a14:useLocalDpi xmlns:a14="http://schemas.microsoft.com/office/drawing/2010/main"/>
                        </a:ext>
                      </a:extLst>
                    </a:blip>
                    <a:stretch>
                      <a:fillRect/>
                    </a:stretch>
                  </pic:blipFill>
                  <pic:spPr>
                    <a:xfrm rot="16200000">
                      <a:off x="0" y="0"/>
                      <a:ext cx="8083776" cy="6051014"/>
                    </a:xfrm>
                    <a:prstGeom prst="rect">
                      <a:avLst/>
                    </a:prstGeom>
                  </pic:spPr>
                </pic:pic>
              </a:graphicData>
            </a:graphic>
          </wp:inline>
        </w:drawing>
      </w:r>
    </w:p>
    <w:p w14:paraId="0594D874" w14:textId="5C199AB7" w:rsidR="00352D55" w:rsidRPr="00436CE2" w:rsidRDefault="006E4376" w:rsidP="006E4376">
      <w:pPr>
        <w:pStyle w:val="Caption"/>
        <w:rPr>
          <w:rFonts w:cs="Arial"/>
          <w:color w:val="auto"/>
          <w:sz w:val="28"/>
          <w:szCs w:val="28"/>
        </w:rPr>
      </w:pPr>
      <w:bookmarkStart w:id="40" w:name="_Toc164854395"/>
      <w:r>
        <w:t xml:space="preserve">Figure </w:t>
      </w:r>
      <w:fldSimple w:instr=" SEQ Figure \* ARABIC ">
        <w:r w:rsidR="004527CB">
          <w:rPr>
            <w:noProof/>
          </w:rPr>
          <w:t>22</w:t>
        </w:r>
      </w:fldSimple>
      <w:r>
        <w:t xml:space="preserve"> Concast process Bay Existing Layout</w:t>
      </w:r>
      <w:bookmarkEnd w:id="40"/>
    </w:p>
    <w:p w14:paraId="2CA75C7D" w14:textId="77777777" w:rsidR="006E4376" w:rsidRDefault="00CC79AD" w:rsidP="006E4376">
      <w:pPr>
        <w:keepNext/>
        <w:spacing w:after="200" w:line="360" w:lineRule="auto"/>
      </w:pPr>
      <w:r w:rsidRPr="00436CE2">
        <w:rPr>
          <w:rFonts w:cs="Arial"/>
          <w:noProof/>
          <w:sz w:val="28"/>
          <w:szCs w:val="28"/>
        </w:rPr>
        <w:lastRenderedPageBreak/>
        <w:drawing>
          <wp:inline distT="0" distB="0" distL="0" distR="0" wp14:anchorId="53B354FC" wp14:editId="5C6B90FD">
            <wp:extent cx="4572000" cy="3955284"/>
            <wp:effectExtent l="0" t="0" r="0" b="7620"/>
            <wp:docPr id="426007" name="Picture 4260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8"/>
                    <a:stretch>
                      <a:fillRect/>
                    </a:stretch>
                  </pic:blipFill>
                  <pic:spPr>
                    <a:xfrm>
                      <a:off x="0" y="0"/>
                      <a:ext cx="4579541" cy="3961808"/>
                    </a:xfrm>
                    <a:prstGeom prst="rect">
                      <a:avLst/>
                    </a:prstGeom>
                  </pic:spPr>
                </pic:pic>
              </a:graphicData>
            </a:graphic>
          </wp:inline>
        </w:drawing>
      </w:r>
    </w:p>
    <w:p w14:paraId="0535AEEB" w14:textId="3DC76208" w:rsidR="00352D55" w:rsidRPr="00436CE2" w:rsidRDefault="006E4376" w:rsidP="006E4376">
      <w:pPr>
        <w:pStyle w:val="Caption"/>
        <w:rPr>
          <w:rFonts w:cs="Arial"/>
          <w:color w:val="auto"/>
          <w:sz w:val="28"/>
          <w:szCs w:val="28"/>
        </w:rPr>
      </w:pPr>
      <w:bookmarkStart w:id="41" w:name="_Toc164854396"/>
      <w:r>
        <w:t xml:space="preserve">Figure </w:t>
      </w:r>
      <w:fldSimple w:instr=" SEQ Figure \* ARABIC ">
        <w:r w:rsidR="004527CB">
          <w:rPr>
            <w:noProof/>
          </w:rPr>
          <w:t>23</w:t>
        </w:r>
      </w:fldSimple>
      <w:r>
        <w:t xml:space="preserve"> Concast Process Bay workshop </w:t>
      </w:r>
      <w:proofErr w:type="gramStart"/>
      <w:r>
        <w:t>2</w:t>
      </w:r>
      <w:bookmarkEnd w:id="41"/>
      <w:proofErr w:type="gramEnd"/>
    </w:p>
    <w:p w14:paraId="200757DF" w14:textId="77777777" w:rsidR="00352D55" w:rsidRPr="00436CE2" w:rsidRDefault="00352D55" w:rsidP="001E6C4E">
      <w:pPr>
        <w:spacing w:after="200" w:line="360" w:lineRule="auto"/>
        <w:rPr>
          <w:rFonts w:cs="Arial"/>
          <w:sz w:val="28"/>
          <w:szCs w:val="28"/>
        </w:rPr>
      </w:pPr>
    </w:p>
    <w:p w14:paraId="4FFBFB52" w14:textId="77777777" w:rsidR="00131840" w:rsidRDefault="002111EB" w:rsidP="00131840">
      <w:pPr>
        <w:keepNext/>
        <w:spacing w:after="200" w:line="360" w:lineRule="auto"/>
      </w:pPr>
      <w:r w:rsidRPr="00436CE2">
        <w:rPr>
          <w:rFonts w:cs="Arial"/>
          <w:noProof/>
          <w:sz w:val="28"/>
          <w:szCs w:val="28"/>
        </w:rPr>
        <w:drawing>
          <wp:inline distT="0" distB="0" distL="0" distR="0" wp14:anchorId="2B6BBE57" wp14:editId="5F71E8C5">
            <wp:extent cx="4619625" cy="3429000"/>
            <wp:effectExtent l="0" t="0" r="9525" b="0"/>
            <wp:docPr id="426008" name="Picture 4260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9"/>
                    <a:stretch>
                      <a:fillRect/>
                    </a:stretch>
                  </pic:blipFill>
                  <pic:spPr>
                    <a:xfrm>
                      <a:off x="0" y="0"/>
                      <a:ext cx="4619625" cy="3429000"/>
                    </a:xfrm>
                    <a:prstGeom prst="rect">
                      <a:avLst/>
                    </a:prstGeom>
                  </pic:spPr>
                </pic:pic>
              </a:graphicData>
            </a:graphic>
          </wp:inline>
        </w:drawing>
      </w:r>
    </w:p>
    <w:p w14:paraId="515D9386" w14:textId="49106AD9" w:rsidR="00352D55" w:rsidRPr="00436CE2" w:rsidRDefault="00131840" w:rsidP="00131840">
      <w:pPr>
        <w:pStyle w:val="Caption"/>
        <w:rPr>
          <w:rFonts w:cs="Arial"/>
          <w:color w:val="auto"/>
          <w:sz w:val="28"/>
          <w:szCs w:val="28"/>
        </w:rPr>
      </w:pPr>
      <w:bookmarkStart w:id="42" w:name="_Toc164854397"/>
      <w:r>
        <w:t xml:space="preserve">Figure </w:t>
      </w:r>
      <w:fldSimple w:instr=" SEQ Figure \* ARABIC ">
        <w:r w:rsidR="004527CB">
          <w:rPr>
            <w:noProof/>
          </w:rPr>
          <w:t>24</w:t>
        </w:r>
      </w:fldSimple>
      <w:r>
        <w:t xml:space="preserve"> </w:t>
      </w:r>
      <w:r w:rsidR="00C91BD4">
        <w:t>Process Bay</w:t>
      </w:r>
      <w:r>
        <w:t xml:space="preserve"> Workshop existing water sump</w:t>
      </w:r>
      <w:bookmarkEnd w:id="42"/>
    </w:p>
    <w:p w14:paraId="003C4C0B" w14:textId="77777777" w:rsidR="00352D55" w:rsidRPr="00436CE2" w:rsidRDefault="00352D55" w:rsidP="001E6C4E">
      <w:pPr>
        <w:spacing w:after="200" w:line="360" w:lineRule="auto"/>
        <w:rPr>
          <w:rFonts w:cs="Arial"/>
          <w:sz w:val="28"/>
          <w:szCs w:val="28"/>
        </w:rPr>
      </w:pPr>
    </w:p>
    <w:p w14:paraId="759D900B" w14:textId="23D21BBC" w:rsidR="00352D55" w:rsidRPr="00436CE2" w:rsidRDefault="00342F11" w:rsidP="001E6C4E">
      <w:pPr>
        <w:spacing w:after="200" w:line="360" w:lineRule="auto"/>
        <w:rPr>
          <w:rFonts w:cs="Arial"/>
          <w:sz w:val="28"/>
          <w:szCs w:val="28"/>
        </w:rPr>
      </w:pPr>
      <w:r>
        <w:rPr>
          <w:noProof/>
        </w:rPr>
        <mc:AlternateContent>
          <mc:Choice Requires="wps">
            <w:drawing>
              <wp:anchor distT="0" distB="0" distL="114300" distR="114300" simplePos="0" relativeHeight="251689984" behindDoc="1" locked="0" layoutInCell="1" allowOverlap="1" wp14:anchorId="4E7EBF42" wp14:editId="66236CCA">
                <wp:simplePos x="0" y="0"/>
                <wp:positionH relativeFrom="column">
                  <wp:posOffset>469900</wp:posOffset>
                </wp:positionH>
                <wp:positionV relativeFrom="paragraph">
                  <wp:posOffset>3495675</wp:posOffset>
                </wp:positionV>
                <wp:extent cx="4584700" cy="635"/>
                <wp:effectExtent l="0" t="0" r="0" b="0"/>
                <wp:wrapTight wrapText="bothSides">
                  <wp:wrapPolygon edited="0">
                    <wp:start x="0" y="0"/>
                    <wp:lineTo x="0" y="21600"/>
                    <wp:lineTo x="21600" y="21600"/>
                    <wp:lineTo x="21600" y="0"/>
                  </wp:wrapPolygon>
                </wp:wrapTight>
                <wp:docPr id="514147" name="Text Box 514147"/>
                <wp:cNvGraphicFramePr/>
                <a:graphic xmlns:a="http://schemas.openxmlformats.org/drawingml/2006/main">
                  <a:graphicData uri="http://schemas.microsoft.com/office/word/2010/wordprocessingShape">
                    <wps:wsp>
                      <wps:cNvSpPr txBox="1"/>
                      <wps:spPr>
                        <a:xfrm>
                          <a:off x="0" y="0"/>
                          <a:ext cx="4584700" cy="635"/>
                        </a:xfrm>
                        <a:prstGeom prst="rect">
                          <a:avLst/>
                        </a:prstGeom>
                        <a:solidFill>
                          <a:prstClr val="white"/>
                        </a:solidFill>
                        <a:ln>
                          <a:noFill/>
                        </a:ln>
                      </wps:spPr>
                      <wps:txbx>
                        <w:txbxContent>
                          <w:p w14:paraId="64D586C8" w14:textId="188B3863" w:rsidR="00342F11" w:rsidRPr="00883D34" w:rsidRDefault="00342F11" w:rsidP="00342F11">
                            <w:pPr>
                              <w:pStyle w:val="Caption"/>
                              <w:rPr>
                                <w:rFonts w:cs="Arial"/>
                                <w:noProof/>
                                <w:sz w:val="28"/>
                                <w:szCs w:val="28"/>
                              </w:rPr>
                            </w:pPr>
                            <w:bookmarkStart w:id="43" w:name="_Toc164854398"/>
                            <w:r>
                              <w:t xml:space="preserve">Figure </w:t>
                            </w:r>
                            <w:fldSimple w:instr=" SEQ Figure \* ARABIC ">
                              <w:r w:rsidR="004527CB">
                                <w:rPr>
                                  <w:noProof/>
                                </w:rPr>
                                <w:t>25</w:t>
                              </w:r>
                            </w:fldSimple>
                            <w:r>
                              <w:t xml:space="preserve"> Caster 3 Process Bay Mould Stand</w:t>
                            </w:r>
                            <w:bookmarkEnd w:id="43"/>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4E7EBF42" id="Text Box 514147" o:spid="_x0000_s1049" type="#_x0000_t202" style="position:absolute;margin-left:37pt;margin-top:275.25pt;width:361pt;height:.05pt;z-index:-25162649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" stroked="f">
                <v:textbox style="mso-fit-shape-to-text:t" inset="0,0,0,0">
                  <w:txbxContent>
                    <w:p w14:paraId="64D586C8" w14:textId="188B3863" w:rsidR="00342F11" w:rsidRPr="00883D34" w:rsidRDefault="00342F11" w:rsidP="00342F11">
                      <w:pPr>
                        <w:pStyle w:val="Caption"/>
                        <w:rPr>
                          <w:rFonts w:cs="Arial"/>
                          <w:noProof/>
                          <w:sz w:val="28"/>
                          <w:szCs w:val="28"/>
                        </w:rPr>
                      </w:pPr>
                      <w:bookmarkStart w:id="53" w:name="_Toc164854398"/>
                      <w:r>
                        <w:t xml:space="preserve">Figure </w:t>
                      </w:r>
                      <w:r w:rsidR="005E44FD">
                        <w:fldChar w:fldCharType="begin"/>
                      </w:r>
                      <w:r w:rsidR="005E44FD">
                        <w:instrText xml:space="preserve"> SEQ Figure \* ARABIC </w:instrText>
                      </w:r>
                      <w:r w:rsidR="005E44FD">
                        <w:fldChar w:fldCharType="separate"/>
                      </w:r>
                      <w:r w:rsidR="004527CB">
                        <w:rPr>
                          <w:noProof/>
                        </w:rPr>
                        <w:t>25</w:t>
                      </w:r>
                      <w:r w:rsidR="005E44FD">
                        <w:rPr>
                          <w:noProof/>
                        </w:rPr>
                        <w:fldChar w:fldCharType="end"/>
                      </w:r>
                      <w:r>
                        <w:t xml:space="preserve"> Caster 3 Process Bay Mould Stand</w:t>
                      </w:r>
                      <w:bookmarkEnd w:id="53"/>
                    </w:p>
                  </w:txbxContent>
                </v:textbox>
                <w10:wrap type="tight"/>
              </v:shape>
            </w:pict>
          </mc:Fallback>
        </mc:AlternateContent>
      </w:r>
      <w:r w:rsidR="00C44588" w:rsidRPr="00436CE2">
        <w:rPr>
          <w:rFonts w:cs="Arial"/>
          <w:noProof/>
          <w:sz w:val="28"/>
          <w:szCs w:val="28"/>
        </w:rPr>
        <w:drawing>
          <wp:anchor distT="0" distB="0" distL="114300" distR="114300" simplePos="0" relativeHeight="251587584" behindDoc="1" locked="0" layoutInCell="1" allowOverlap="1" wp14:anchorId="172DB0B9" wp14:editId="3C08E193">
            <wp:simplePos x="0" y="0"/>
            <wp:positionH relativeFrom="column">
              <wp:posOffset>469900</wp:posOffset>
            </wp:positionH>
            <wp:positionV relativeFrom="paragraph">
              <wp:posOffset>0</wp:posOffset>
            </wp:positionV>
            <wp:extent cx="4584700" cy="3438525"/>
            <wp:effectExtent l="0" t="0" r="6350" b="9525"/>
            <wp:wrapTight wrapText="bothSides">
              <wp:wrapPolygon edited="0">
                <wp:start x="0" y="0"/>
                <wp:lineTo x="0" y="21540"/>
                <wp:lineTo x="21540" y="21540"/>
                <wp:lineTo x="21540" y="0"/>
                <wp:lineTo x="0" y="0"/>
              </wp:wrapPolygon>
            </wp:wrapTight>
            <wp:docPr id="426009" name="Picture 426009">
              <a:extLst xmlns:a="http://schemas.openxmlformats.org/drawingml/2006/main">
                <a:ext uri="{FF2B5EF4-FFF2-40B4-BE49-F238E27FC236}">
                  <a16:creationId xmlns:a16="http://schemas.microsoft.com/office/drawing/2014/main" id="{D4BA0F28-8A85-4CBF-8CB8-167938015903}"/>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3">
                      <a:extLst>
                        <a:ext uri="{FF2B5EF4-FFF2-40B4-BE49-F238E27FC236}">
                          <a16:creationId xmlns:a16="http://schemas.microsoft.com/office/drawing/2014/main" id="{D4BA0F28-8A85-4CBF-8CB8-167938015903}"/>
                        </a:ext>
                      </a:extLst>
                    </pic:cNvPr>
                    <pic:cNvPicPr>
                      <a:picLocks noChangeAspect="1"/>
                    </pic:cNvPicPr>
                  </pic:nvPicPr>
                  <pic:blipFill>
                    <a:blip r:embed="rId150" cstate="email">
                      <a:extLst>
                        <a:ext uri="{28A0092B-C50C-407E-A947-70E740481C1C}">
                          <a14:useLocalDpi xmlns:a14="http://schemas.microsoft.com/office/drawing/2010/main" val="0"/>
                        </a:ext>
                      </a:extLst>
                    </a:blip>
                    <a:stretch>
                      <a:fillRect/>
                    </a:stretch>
                  </pic:blipFill>
                  <pic:spPr>
                    <a:xfrm>
                      <a:off x="0" y="0"/>
                      <a:ext cx="4584700" cy="3438525"/>
                    </a:xfrm>
                    <a:prstGeom prst="rect">
                      <a:avLst/>
                    </a:prstGeom>
                  </pic:spPr>
                </pic:pic>
              </a:graphicData>
            </a:graphic>
          </wp:anchor>
        </w:drawing>
      </w:r>
    </w:p>
    <w:p w14:paraId="38DA0B39" w14:textId="77777777" w:rsidR="00352D55" w:rsidRPr="00436CE2" w:rsidRDefault="00352D55" w:rsidP="001E6C4E">
      <w:pPr>
        <w:spacing w:after="200" w:line="360" w:lineRule="auto"/>
        <w:rPr>
          <w:rFonts w:cs="Arial"/>
          <w:sz w:val="28"/>
          <w:szCs w:val="28"/>
        </w:rPr>
      </w:pPr>
    </w:p>
    <w:p w14:paraId="6F0E3AAE" w14:textId="77777777" w:rsidR="00352D55" w:rsidRPr="00436CE2" w:rsidRDefault="00352D55" w:rsidP="001E6C4E">
      <w:pPr>
        <w:spacing w:after="200" w:line="360" w:lineRule="auto"/>
        <w:rPr>
          <w:rFonts w:cs="Arial"/>
          <w:sz w:val="28"/>
          <w:szCs w:val="28"/>
        </w:rPr>
      </w:pPr>
    </w:p>
    <w:p w14:paraId="7C5DB6AC" w14:textId="77777777" w:rsidR="007A7276" w:rsidRPr="00436CE2" w:rsidRDefault="007A7276" w:rsidP="004A28DE">
      <w:pPr>
        <w:rPr>
          <w:rFonts w:cs="Arial"/>
          <w:sz w:val="28"/>
          <w:szCs w:val="28"/>
        </w:rPr>
      </w:pPr>
    </w:p>
    <w:p w14:paraId="11D63E2A" w14:textId="77777777" w:rsidR="00C44588" w:rsidRPr="00436CE2" w:rsidRDefault="00C44588" w:rsidP="004A28DE">
      <w:pPr>
        <w:rPr>
          <w:rFonts w:cs="Arial"/>
          <w:sz w:val="28"/>
          <w:szCs w:val="28"/>
        </w:rPr>
      </w:pPr>
    </w:p>
    <w:p w14:paraId="356BE7AE" w14:textId="77777777" w:rsidR="00C44588" w:rsidRPr="00436CE2" w:rsidRDefault="00C44588" w:rsidP="004A28DE">
      <w:pPr>
        <w:rPr>
          <w:rFonts w:cs="Arial"/>
          <w:sz w:val="28"/>
          <w:szCs w:val="28"/>
        </w:rPr>
      </w:pPr>
    </w:p>
    <w:p w14:paraId="32D82594" w14:textId="77777777" w:rsidR="00C44588" w:rsidRPr="00436CE2" w:rsidRDefault="00C44588" w:rsidP="004A28DE">
      <w:pPr>
        <w:rPr>
          <w:rFonts w:cs="Arial"/>
          <w:sz w:val="28"/>
          <w:szCs w:val="28"/>
        </w:rPr>
      </w:pPr>
    </w:p>
    <w:p w14:paraId="41B75D75" w14:textId="77777777" w:rsidR="00C44588" w:rsidRPr="00436CE2" w:rsidRDefault="00C44588" w:rsidP="004A28DE">
      <w:pPr>
        <w:rPr>
          <w:rFonts w:cs="Arial"/>
          <w:sz w:val="28"/>
          <w:szCs w:val="28"/>
        </w:rPr>
      </w:pPr>
    </w:p>
    <w:p w14:paraId="542DF6AE" w14:textId="77777777" w:rsidR="00C44588" w:rsidRPr="00436CE2" w:rsidRDefault="00C44588" w:rsidP="004A28DE">
      <w:pPr>
        <w:rPr>
          <w:rFonts w:cs="Arial"/>
          <w:sz w:val="28"/>
          <w:szCs w:val="28"/>
        </w:rPr>
      </w:pPr>
    </w:p>
    <w:p w14:paraId="5433F3EE" w14:textId="77777777" w:rsidR="00C44588" w:rsidRPr="00436CE2" w:rsidRDefault="00C44588" w:rsidP="004A28DE">
      <w:pPr>
        <w:rPr>
          <w:rFonts w:cs="Arial"/>
          <w:sz w:val="28"/>
          <w:szCs w:val="28"/>
        </w:rPr>
      </w:pPr>
    </w:p>
    <w:p w14:paraId="76BFEC45" w14:textId="77777777" w:rsidR="00C44588" w:rsidRPr="00436CE2" w:rsidRDefault="00C44588" w:rsidP="004A28DE">
      <w:pPr>
        <w:rPr>
          <w:rFonts w:cs="Arial"/>
          <w:sz w:val="28"/>
          <w:szCs w:val="28"/>
        </w:rPr>
      </w:pPr>
    </w:p>
    <w:p w14:paraId="69B8E336" w14:textId="77777777" w:rsidR="00C44588" w:rsidRPr="00436CE2" w:rsidRDefault="00C44588" w:rsidP="004A28DE">
      <w:pPr>
        <w:rPr>
          <w:rFonts w:cs="Arial"/>
          <w:sz w:val="28"/>
          <w:szCs w:val="28"/>
        </w:rPr>
      </w:pPr>
    </w:p>
    <w:p w14:paraId="6DE1EF6C" w14:textId="146791CB" w:rsidR="00C44588" w:rsidRPr="00436CE2" w:rsidRDefault="00342F11" w:rsidP="004A28DE">
      <w:pPr>
        <w:rPr>
          <w:rFonts w:cs="Arial"/>
          <w:sz w:val="28"/>
          <w:szCs w:val="28"/>
        </w:rPr>
      </w:pPr>
      <w:r>
        <w:rPr>
          <w:noProof/>
        </w:rPr>
        <mc:AlternateContent>
          <mc:Choice Requires="wps">
            <w:drawing>
              <wp:anchor distT="0" distB="0" distL="114300" distR="114300" simplePos="0" relativeHeight="251691008" behindDoc="1" locked="0" layoutInCell="1" allowOverlap="1" wp14:anchorId="6450E206" wp14:editId="78115C58">
                <wp:simplePos x="0" y="0"/>
                <wp:positionH relativeFrom="column">
                  <wp:posOffset>464820</wp:posOffset>
                </wp:positionH>
                <wp:positionV relativeFrom="paragraph">
                  <wp:posOffset>3442335</wp:posOffset>
                </wp:positionV>
                <wp:extent cx="4504055" cy="635"/>
                <wp:effectExtent l="0" t="0" r="0" b="0"/>
                <wp:wrapTight wrapText="bothSides">
                  <wp:wrapPolygon edited="0">
                    <wp:start x="0" y="0"/>
                    <wp:lineTo x="0" y="21600"/>
                    <wp:lineTo x="21600" y="21600"/>
                    <wp:lineTo x="21600" y="0"/>
                  </wp:wrapPolygon>
                </wp:wrapTight>
                <wp:docPr id="514148" name="Text Box 514148"/>
                <wp:cNvGraphicFramePr/>
                <a:graphic xmlns:a="http://schemas.openxmlformats.org/drawingml/2006/main">
                  <a:graphicData uri="http://schemas.microsoft.com/office/word/2010/wordprocessingShape">
                    <wps:wsp>
                      <wps:cNvSpPr txBox="1"/>
                      <wps:spPr>
                        <a:xfrm>
                          <a:off x="0" y="0"/>
                          <a:ext cx="4504055" cy="635"/>
                        </a:xfrm>
                        <a:prstGeom prst="rect">
                          <a:avLst/>
                        </a:prstGeom>
                        <a:solidFill>
                          <a:prstClr val="white"/>
                        </a:solidFill>
                        <a:ln>
                          <a:noFill/>
                        </a:ln>
                      </wps:spPr>
                      <wps:txbx>
                        <w:txbxContent>
                          <w:p w14:paraId="53ED9001" w14:textId="6808692F" w:rsidR="00342F11" w:rsidRPr="00584A14" w:rsidRDefault="00342F11" w:rsidP="00342F11">
                            <w:pPr>
                              <w:pStyle w:val="Caption"/>
                              <w:rPr>
                                <w:rFonts w:cs="Arial"/>
                                <w:noProof/>
                                <w:sz w:val="28"/>
                                <w:szCs w:val="28"/>
                              </w:rPr>
                            </w:pPr>
                            <w:bookmarkStart w:id="44" w:name="_Toc164854399"/>
                            <w:r>
                              <w:t xml:space="preserve">Figure </w:t>
                            </w:r>
                            <w:fldSimple w:instr=" SEQ Figure \* ARABIC ">
                              <w:r w:rsidR="004527CB">
                                <w:rPr>
                                  <w:noProof/>
                                </w:rPr>
                                <w:t>26</w:t>
                              </w:r>
                            </w:fldSimple>
                            <w:r>
                              <w:t xml:space="preserve"> Caster 3 Mould Manifolds Test stand</w:t>
                            </w:r>
                            <w:bookmarkEnd w:id="44"/>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6450E206" id="Text Box 514148" o:spid="_x0000_s1050" type="#_x0000_t202" style="position:absolute;margin-left:36.6pt;margin-top:271.05pt;width:354.65pt;height:.05pt;z-index:-25162547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" stroked="f">
                <v:textbox style="mso-fit-shape-to-text:t" inset="0,0,0,0">
                  <w:txbxContent>
                    <w:p w14:paraId="53ED9001" w14:textId="6808692F" w:rsidR="00342F11" w:rsidRPr="00584A14" w:rsidRDefault="00342F11" w:rsidP="00342F11">
                      <w:pPr>
                        <w:pStyle w:val="Caption"/>
                        <w:rPr>
                          <w:rFonts w:cs="Arial"/>
                          <w:noProof/>
                          <w:sz w:val="28"/>
                          <w:szCs w:val="28"/>
                        </w:rPr>
                      </w:pPr>
                      <w:bookmarkStart w:id="55" w:name="_Toc164854399"/>
                      <w:r>
                        <w:t xml:space="preserve">Figure </w:t>
                      </w:r>
                      <w:r w:rsidR="005E44FD">
                        <w:fldChar w:fldCharType="begin"/>
                      </w:r>
                      <w:r w:rsidR="005E44FD">
                        <w:instrText xml:space="preserve"> SEQ Figure \* ARABIC </w:instrText>
                      </w:r>
                      <w:r w:rsidR="005E44FD">
                        <w:fldChar w:fldCharType="separate"/>
                      </w:r>
                      <w:r w:rsidR="004527CB">
                        <w:rPr>
                          <w:noProof/>
                        </w:rPr>
                        <w:t>26</w:t>
                      </w:r>
                      <w:r w:rsidR="005E44FD">
                        <w:rPr>
                          <w:noProof/>
                        </w:rPr>
                        <w:fldChar w:fldCharType="end"/>
                      </w:r>
                      <w:r>
                        <w:t xml:space="preserve"> Caster 3 Mould Manifolds Test stand</w:t>
                      </w:r>
                      <w:bookmarkEnd w:id="55"/>
                    </w:p>
                  </w:txbxContent>
                </v:textbox>
                <w10:wrap type="tight"/>
              </v:shape>
            </w:pict>
          </mc:Fallback>
        </mc:AlternateContent>
      </w:r>
      <w:r w:rsidRPr="00436CE2">
        <w:rPr>
          <w:rFonts w:cs="Arial"/>
          <w:noProof/>
          <w:sz w:val="28"/>
          <w:szCs w:val="28"/>
        </w:rPr>
        <w:drawing>
          <wp:anchor distT="0" distB="0" distL="114300" distR="114300" simplePos="0" relativeHeight="251577344" behindDoc="1" locked="0" layoutInCell="1" allowOverlap="1" wp14:anchorId="0F28ACC9" wp14:editId="4C10DFF0">
            <wp:simplePos x="0" y="0"/>
            <wp:positionH relativeFrom="column">
              <wp:posOffset>465175</wp:posOffset>
            </wp:positionH>
            <wp:positionV relativeFrom="paragraph">
              <wp:posOffset>7275</wp:posOffset>
            </wp:positionV>
            <wp:extent cx="4504055" cy="3378200"/>
            <wp:effectExtent l="0" t="0" r="0" b="0"/>
            <wp:wrapTight wrapText="bothSides">
              <wp:wrapPolygon edited="0">
                <wp:start x="0" y="0"/>
                <wp:lineTo x="0" y="21438"/>
                <wp:lineTo x="21469" y="21438"/>
                <wp:lineTo x="21469" y="0"/>
                <wp:lineTo x="0" y="0"/>
              </wp:wrapPolygon>
            </wp:wrapTight>
            <wp:docPr id="6" name="Picture 5">
              <a:extLst xmlns:a="http://schemas.openxmlformats.org/drawingml/2006/main">
                <a:ext uri="{FF2B5EF4-FFF2-40B4-BE49-F238E27FC236}">
                  <a16:creationId xmlns:a16="http://schemas.microsoft.com/office/drawing/2014/main" id="{B0F1E669-5ACE-4134-B277-76CC8E98CC3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5">
                      <a:extLst>
                        <a:ext uri="{FF2B5EF4-FFF2-40B4-BE49-F238E27FC236}">
                          <a16:creationId xmlns:a16="http://schemas.microsoft.com/office/drawing/2014/main" id="{B0F1E669-5ACE-4134-B277-76CC8E98CC31}"/>
                        </a:ext>
                      </a:extLst>
                    </pic:cNvPr>
                    <pic:cNvPicPr>
                      <a:picLocks noChangeAspect="1"/>
                    </pic:cNvPicPr>
                  </pic:nvPicPr>
                  <pic:blipFill>
                    <a:blip r:embed="rId151" cstate="email">
                      <a:extLst>
                        <a:ext uri="{28A0092B-C50C-407E-A947-70E740481C1C}">
                          <a14:useLocalDpi xmlns:a14="http://schemas.microsoft.com/office/drawing/2010/main" val="0"/>
                        </a:ext>
                      </a:extLst>
                    </a:blip>
                    <a:stretch>
                      <a:fillRect/>
                    </a:stretch>
                  </pic:blipFill>
                  <pic:spPr>
                    <a:xfrm>
                      <a:off x="0" y="0"/>
                      <a:ext cx="4504055" cy="3378200"/>
                    </a:xfrm>
                    <a:prstGeom prst="rect">
                      <a:avLst/>
                    </a:prstGeom>
                  </pic:spPr>
                </pic:pic>
              </a:graphicData>
            </a:graphic>
            <wp14:sizeRelH relativeFrom="margin">
              <wp14:pctWidth>0</wp14:pctWidth>
            </wp14:sizeRelH>
            <wp14:sizeRelV relativeFrom="margin">
              <wp14:pctHeight>0</wp14:pctHeight>
            </wp14:sizeRelV>
          </wp:anchor>
        </w:drawing>
      </w:r>
    </w:p>
    <w:p w14:paraId="2B2AFB3C" w14:textId="6EE8A1CE" w:rsidR="00C44588" w:rsidRPr="00436CE2" w:rsidRDefault="00C44588" w:rsidP="004A28DE">
      <w:pPr>
        <w:rPr>
          <w:rFonts w:cs="Arial"/>
          <w:sz w:val="28"/>
          <w:szCs w:val="28"/>
        </w:rPr>
      </w:pPr>
    </w:p>
    <w:p w14:paraId="119434DA" w14:textId="53A8AF4A" w:rsidR="00C44588" w:rsidRPr="00436CE2" w:rsidRDefault="00C44588" w:rsidP="004A28DE">
      <w:pPr>
        <w:rPr>
          <w:rFonts w:cs="Arial"/>
          <w:sz w:val="28"/>
          <w:szCs w:val="28"/>
        </w:rPr>
      </w:pPr>
    </w:p>
    <w:p w14:paraId="3B61E621" w14:textId="22A70939" w:rsidR="00C44588" w:rsidRPr="00436CE2" w:rsidRDefault="00C44588" w:rsidP="004A28DE">
      <w:pPr>
        <w:rPr>
          <w:rFonts w:cs="Arial"/>
          <w:sz w:val="28"/>
          <w:szCs w:val="28"/>
        </w:rPr>
      </w:pPr>
    </w:p>
    <w:p w14:paraId="1570EBB1" w14:textId="77777777" w:rsidR="00C44588" w:rsidRPr="00436CE2" w:rsidRDefault="00C44588" w:rsidP="004A28DE">
      <w:pPr>
        <w:rPr>
          <w:rFonts w:cs="Arial"/>
          <w:sz w:val="28"/>
          <w:szCs w:val="28"/>
        </w:rPr>
      </w:pPr>
    </w:p>
    <w:p w14:paraId="52F69CBD" w14:textId="77777777" w:rsidR="00C44588" w:rsidRPr="00436CE2" w:rsidRDefault="00C44588" w:rsidP="004A28DE">
      <w:pPr>
        <w:rPr>
          <w:rFonts w:cs="Arial"/>
          <w:sz w:val="28"/>
          <w:szCs w:val="28"/>
        </w:rPr>
      </w:pPr>
    </w:p>
    <w:p w14:paraId="320CCE45" w14:textId="77777777" w:rsidR="00C44588" w:rsidRPr="00436CE2" w:rsidRDefault="00C44588" w:rsidP="004A28DE">
      <w:pPr>
        <w:rPr>
          <w:rFonts w:cs="Arial"/>
          <w:sz w:val="28"/>
          <w:szCs w:val="28"/>
        </w:rPr>
      </w:pPr>
    </w:p>
    <w:p w14:paraId="56EDF7CC" w14:textId="77777777" w:rsidR="00C44588" w:rsidRPr="00436CE2" w:rsidRDefault="00C44588" w:rsidP="004A28DE">
      <w:pPr>
        <w:rPr>
          <w:rFonts w:cs="Arial"/>
          <w:sz w:val="28"/>
          <w:szCs w:val="28"/>
        </w:rPr>
      </w:pPr>
    </w:p>
    <w:p w14:paraId="246A1132" w14:textId="77777777" w:rsidR="00C44588" w:rsidRPr="00436CE2" w:rsidRDefault="00C44588" w:rsidP="004A28DE">
      <w:pPr>
        <w:rPr>
          <w:rFonts w:cs="Arial"/>
          <w:sz w:val="28"/>
          <w:szCs w:val="28"/>
        </w:rPr>
      </w:pPr>
    </w:p>
    <w:p w14:paraId="059B6200" w14:textId="77777777" w:rsidR="00C44588" w:rsidRPr="00436CE2" w:rsidRDefault="00C44588" w:rsidP="004A28DE">
      <w:pPr>
        <w:rPr>
          <w:rFonts w:cs="Arial"/>
          <w:sz w:val="28"/>
          <w:szCs w:val="28"/>
        </w:rPr>
      </w:pPr>
    </w:p>
    <w:p w14:paraId="0AFED1A5" w14:textId="77777777" w:rsidR="00C44588" w:rsidRPr="00436CE2" w:rsidRDefault="00C44588" w:rsidP="004A28DE">
      <w:pPr>
        <w:rPr>
          <w:rFonts w:cs="Arial"/>
          <w:sz w:val="28"/>
          <w:szCs w:val="28"/>
        </w:rPr>
      </w:pPr>
    </w:p>
    <w:p w14:paraId="39D4CEEE" w14:textId="77777777" w:rsidR="00C44588" w:rsidRPr="00436CE2" w:rsidRDefault="00C44588" w:rsidP="004A28DE">
      <w:pPr>
        <w:rPr>
          <w:rFonts w:cs="Arial"/>
          <w:sz w:val="28"/>
          <w:szCs w:val="28"/>
        </w:rPr>
      </w:pPr>
    </w:p>
    <w:p w14:paraId="61FB35FE" w14:textId="77777777" w:rsidR="00C44588" w:rsidRPr="00436CE2" w:rsidRDefault="00C44588" w:rsidP="004A28DE">
      <w:pPr>
        <w:rPr>
          <w:rFonts w:cs="Arial"/>
          <w:sz w:val="28"/>
          <w:szCs w:val="28"/>
        </w:rPr>
      </w:pPr>
    </w:p>
    <w:p w14:paraId="7D8F67D6" w14:textId="6DDD1F5B" w:rsidR="00C44588" w:rsidRPr="00436CE2" w:rsidRDefault="00342F11" w:rsidP="005371B9">
      <w:pPr>
        <w:pStyle w:val="Heading4"/>
        <w:spacing w:line="360" w:lineRule="auto"/>
        <w:jc w:val="center"/>
        <w:rPr>
          <w:rFonts w:cs="Arial"/>
          <w:i w:val="0"/>
          <w:color w:val="auto"/>
          <w:sz w:val="28"/>
          <w:szCs w:val="28"/>
        </w:rPr>
      </w:pPr>
      <w:r>
        <w:rPr>
          <w:noProof/>
        </w:rPr>
        <w:lastRenderedPageBreak/>
        <mc:AlternateContent>
          <mc:Choice Requires="wps">
            <w:drawing>
              <wp:anchor distT="0" distB="0" distL="114300" distR="114300" simplePos="0" relativeHeight="251692032" behindDoc="1" locked="0" layoutInCell="1" allowOverlap="1" wp14:anchorId="5708C631" wp14:editId="4D108970">
                <wp:simplePos x="0" y="0"/>
                <wp:positionH relativeFrom="column">
                  <wp:posOffset>598805</wp:posOffset>
                </wp:positionH>
                <wp:positionV relativeFrom="paragraph">
                  <wp:posOffset>3470275</wp:posOffset>
                </wp:positionV>
                <wp:extent cx="4533900" cy="635"/>
                <wp:effectExtent l="0" t="0" r="0" b="0"/>
                <wp:wrapTight wrapText="bothSides">
                  <wp:wrapPolygon edited="0">
                    <wp:start x="0" y="0"/>
                    <wp:lineTo x="0" y="21600"/>
                    <wp:lineTo x="21600" y="21600"/>
                    <wp:lineTo x="21600" y="0"/>
                  </wp:wrapPolygon>
                </wp:wrapTight>
                <wp:docPr id="514149" name="Text Box 514149"/>
                <wp:cNvGraphicFramePr/>
                <a:graphic xmlns:a="http://schemas.openxmlformats.org/drawingml/2006/main">
                  <a:graphicData uri="http://schemas.microsoft.com/office/word/2010/wordprocessingShape">
                    <wps:wsp>
                      <wps:cNvSpPr txBox="1"/>
                      <wps:spPr>
                        <a:xfrm>
                          <a:off x="0" y="0"/>
                          <a:ext cx="4533900" cy="635"/>
                        </a:xfrm>
                        <a:prstGeom prst="rect">
                          <a:avLst/>
                        </a:prstGeom>
                        <a:solidFill>
                          <a:prstClr val="white"/>
                        </a:solidFill>
                        <a:ln>
                          <a:noFill/>
                        </a:ln>
                      </wps:spPr>
                      <wps:txbx>
                        <w:txbxContent>
                          <w:p w14:paraId="0585B186" w14:textId="6A6D234A" w:rsidR="00342F11" w:rsidRPr="00451A89" w:rsidRDefault="00342F11" w:rsidP="00342F11">
                            <w:pPr>
                              <w:pStyle w:val="Caption"/>
                              <w:rPr>
                                <w:rFonts w:cs="Arial"/>
                                <w:noProof/>
                                <w:color w:val="auto"/>
                                <w:sz w:val="28"/>
                                <w:szCs w:val="28"/>
                              </w:rPr>
                            </w:pPr>
                            <w:bookmarkStart w:id="45" w:name="_Toc164854400"/>
                            <w:r>
                              <w:t xml:space="preserve">Figure </w:t>
                            </w:r>
                            <w:fldSimple w:instr=" SEQ Figure \* ARABIC ">
                              <w:r w:rsidR="004527CB">
                                <w:rPr>
                                  <w:noProof/>
                                </w:rPr>
                                <w:t>27</w:t>
                              </w:r>
                            </w:fldSimple>
                            <w:r>
                              <w:t xml:space="preserve"> Process bay Caster 3 Mould Existing pipework</w:t>
                            </w:r>
                            <w:bookmarkEnd w:id="45"/>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5708C631" id="Text Box 514149" o:spid="_x0000_s1051" type="#_x0000_t202" style="position:absolute;left:0;text-align:left;margin-left:47.15pt;margin-top:273.25pt;width:357pt;height:.05pt;z-index:-25162444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" stroked="f">
                <v:textbox style="mso-fit-shape-to-text:t" inset="0,0,0,0">
                  <w:txbxContent>
                    <w:p w14:paraId="0585B186" w14:textId="6A6D234A" w:rsidR="00342F11" w:rsidRPr="00451A89" w:rsidRDefault="00342F11" w:rsidP="00342F11">
                      <w:pPr>
                        <w:pStyle w:val="Caption"/>
                        <w:rPr>
                          <w:rFonts w:cs="Arial"/>
                          <w:noProof/>
                          <w:color w:val="auto"/>
                          <w:sz w:val="28"/>
                          <w:szCs w:val="28"/>
                        </w:rPr>
                      </w:pPr>
                      <w:bookmarkStart w:id="57" w:name="_Toc164854400"/>
                      <w:r>
                        <w:t xml:space="preserve">Figure </w:t>
                      </w:r>
                      <w:r w:rsidR="005E44FD">
                        <w:fldChar w:fldCharType="begin"/>
                      </w:r>
                      <w:r w:rsidR="005E44FD">
                        <w:instrText xml:space="preserve"> SEQ Figure \* ARABIC </w:instrText>
                      </w:r>
                      <w:r w:rsidR="005E44FD">
                        <w:fldChar w:fldCharType="separate"/>
                      </w:r>
                      <w:r w:rsidR="004527CB">
                        <w:rPr>
                          <w:noProof/>
                        </w:rPr>
                        <w:t>27</w:t>
                      </w:r>
                      <w:r w:rsidR="005E44FD">
                        <w:rPr>
                          <w:noProof/>
                        </w:rPr>
                        <w:fldChar w:fldCharType="end"/>
                      </w:r>
                      <w:r>
                        <w:t xml:space="preserve"> Process bay Caster 3 Mould Existing pipework</w:t>
                      </w:r>
                      <w:bookmarkEnd w:id="57"/>
                    </w:p>
                  </w:txbxContent>
                </v:textbox>
                <w10:wrap type="tight"/>
              </v:shape>
            </w:pict>
          </mc:Fallback>
        </mc:AlternateContent>
      </w:r>
      <w:r w:rsidR="00372CE6" w:rsidRPr="00436CE2">
        <w:rPr>
          <w:rFonts w:cs="Arial"/>
          <w:noProof/>
          <w:color w:val="auto"/>
          <w:sz w:val="28"/>
          <w:szCs w:val="28"/>
        </w:rPr>
        <w:drawing>
          <wp:anchor distT="0" distB="0" distL="114300" distR="114300" simplePos="0" relativeHeight="251578368" behindDoc="1" locked="0" layoutInCell="1" allowOverlap="1" wp14:anchorId="3A579D24" wp14:editId="3E6BD3CD">
            <wp:simplePos x="0" y="0"/>
            <wp:positionH relativeFrom="margin">
              <wp:align>center</wp:align>
            </wp:positionH>
            <wp:positionV relativeFrom="paragraph">
              <wp:posOffset>12700</wp:posOffset>
            </wp:positionV>
            <wp:extent cx="4533900" cy="3400425"/>
            <wp:effectExtent l="0" t="0" r="0" b="9525"/>
            <wp:wrapTight wrapText="bothSides">
              <wp:wrapPolygon edited="0">
                <wp:start x="0" y="0"/>
                <wp:lineTo x="0" y="21539"/>
                <wp:lineTo x="21509" y="21539"/>
                <wp:lineTo x="21509" y="0"/>
                <wp:lineTo x="0" y="0"/>
              </wp:wrapPolygon>
            </wp:wrapTight>
            <wp:docPr id="8" name="Picture 7">
              <a:extLst xmlns:a="http://schemas.openxmlformats.org/drawingml/2006/main">
                <a:ext uri="{FF2B5EF4-FFF2-40B4-BE49-F238E27FC236}">
                  <a16:creationId xmlns:a16="http://schemas.microsoft.com/office/drawing/2014/main" id="{A1F17644-8365-4124-BF7D-0D04B10D7C7C}"/>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7">
                      <a:extLst>
                        <a:ext uri="{FF2B5EF4-FFF2-40B4-BE49-F238E27FC236}">
                          <a16:creationId xmlns:a16="http://schemas.microsoft.com/office/drawing/2014/main" id="{A1F17644-8365-4124-BF7D-0D04B10D7C7C}"/>
                        </a:ext>
                      </a:extLst>
                    </pic:cNvPr>
                    <pic:cNvPicPr>
                      <a:picLocks noChangeAspect="1"/>
                    </pic:cNvPicPr>
                  </pic:nvPicPr>
                  <pic:blipFill>
                    <a:blip r:embed="rId152" cstate="email">
                      <a:extLst>
                        <a:ext uri="{28A0092B-C50C-407E-A947-70E740481C1C}">
                          <a14:useLocalDpi xmlns:a14="http://schemas.microsoft.com/office/drawing/2010/main" val="0"/>
                        </a:ext>
                      </a:extLst>
                    </a:blip>
                    <a:stretch>
                      <a:fillRect/>
                    </a:stretch>
                  </pic:blipFill>
                  <pic:spPr>
                    <a:xfrm>
                      <a:off x="0" y="0"/>
                      <a:ext cx="4533900" cy="3400425"/>
                    </a:xfrm>
                    <a:prstGeom prst="rect">
                      <a:avLst/>
                    </a:prstGeom>
                  </pic:spPr>
                </pic:pic>
              </a:graphicData>
            </a:graphic>
          </wp:anchor>
        </w:drawing>
      </w:r>
    </w:p>
    <w:p w14:paraId="7A4B8F8D" w14:textId="671A6236" w:rsidR="00C44588" w:rsidRPr="00436CE2" w:rsidRDefault="00C44588" w:rsidP="005371B9">
      <w:pPr>
        <w:pStyle w:val="Heading4"/>
        <w:spacing w:line="360" w:lineRule="auto"/>
        <w:jc w:val="center"/>
        <w:rPr>
          <w:rFonts w:cs="Arial"/>
          <w:i w:val="0"/>
          <w:color w:val="auto"/>
          <w:sz w:val="28"/>
          <w:szCs w:val="28"/>
        </w:rPr>
      </w:pPr>
    </w:p>
    <w:p w14:paraId="07100E26" w14:textId="77777777" w:rsidR="00C44588" w:rsidRPr="00436CE2" w:rsidRDefault="00C44588" w:rsidP="005371B9">
      <w:pPr>
        <w:pStyle w:val="Heading4"/>
        <w:spacing w:line="360" w:lineRule="auto"/>
        <w:jc w:val="center"/>
        <w:rPr>
          <w:rFonts w:cs="Arial"/>
          <w:i w:val="0"/>
          <w:color w:val="auto"/>
          <w:sz w:val="28"/>
          <w:szCs w:val="28"/>
        </w:rPr>
      </w:pPr>
    </w:p>
    <w:p w14:paraId="02597A7B" w14:textId="77777777" w:rsidR="00C44588" w:rsidRPr="00436CE2" w:rsidRDefault="00C44588" w:rsidP="005371B9">
      <w:pPr>
        <w:pStyle w:val="Heading4"/>
        <w:spacing w:line="360" w:lineRule="auto"/>
        <w:jc w:val="center"/>
        <w:rPr>
          <w:rFonts w:cs="Arial"/>
          <w:i w:val="0"/>
          <w:color w:val="auto"/>
          <w:sz w:val="28"/>
          <w:szCs w:val="28"/>
        </w:rPr>
      </w:pPr>
    </w:p>
    <w:p w14:paraId="01ACFB7A" w14:textId="77777777" w:rsidR="00C44588" w:rsidRPr="00436CE2" w:rsidRDefault="00C44588" w:rsidP="005371B9">
      <w:pPr>
        <w:pStyle w:val="Heading4"/>
        <w:spacing w:line="360" w:lineRule="auto"/>
        <w:jc w:val="center"/>
        <w:rPr>
          <w:rFonts w:cs="Arial"/>
          <w:i w:val="0"/>
          <w:color w:val="auto"/>
          <w:sz w:val="28"/>
          <w:szCs w:val="28"/>
        </w:rPr>
      </w:pPr>
    </w:p>
    <w:p w14:paraId="5BC2CF48" w14:textId="77777777" w:rsidR="00C44588" w:rsidRPr="00436CE2" w:rsidRDefault="00C44588" w:rsidP="005371B9">
      <w:pPr>
        <w:pStyle w:val="Heading4"/>
        <w:spacing w:line="360" w:lineRule="auto"/>
        <w:jc w:val="center"/>
        <w:rPr>
          <w:rFonts w:cs="Arial"/>
          <w:i w:val="0"/>
          <w:color w:val="auto"/>
          <w:sz w:val="28"/>
          <w:szCs w:val="28"/>
        </w:rPr>
      </w:pPr>
    </w:p>
    <w:p w14:paraId="442A6D2A" w14:textId="77777777" w:rsidR="00C44588" w:rsidRPr="00436CE2" w:rsidRDefault="00C44588" w:rsidP="005371B9">
      <w:pPr>
        <w:pStyle w:val="Heading4"/>
        <w:spacing w:line="360" w:lineRule="auto"/>
        <w:jc w:val="center"/>
        <w:rPr>
          <w:rFonts w:cs="Arial"/>
          <w:i w:val="0"/>
          <w:color w:val="auto"/>
          <w:sz w:val="28"/>
          <w:szCs w:val="28"/>
        </w:rPr>
      </w:pPr>
    </w:p>
    <w:p w14:paraId="71770BD5" w14:textId="77777777" w:rsidR="00C44588" w:rsidRPr="00436CE2" w:rsidRDefault="00C44588" w:rsidP="005371B9">
      <w:pPr>
        <w:pStyle w:val="Heading4"/>
        <w:spacing w:line="360" w:lineRule="auto"/>
        <w:jc w:val="center"/>
        <w:rPr>
          <w:rFonts w:cs="Arial"/>
          <w:i w:val="0"/>
          <w:color w:val="auto"/>
          <w:sz w:val="28"/>
          <w:szCs w:val="28"/>
        </w:rPr>
      </w:pPr>
    </w:p>
    <w:p w14:paraId="510A6930" w14:textId="77777777" w:rsidR="00C44588" w:rsidRPr="00436CE2" w:rsidRDefault="00C44588" w:rsidP="005371B9">
      <w:pPr>
        <w:pStyle w:val="Heading4"/>
        <w:spacing w:line="360" w:lineRule="auto"/>
        <w:jc w:val="center"/>
        <w:rPr>
          <w:rFonts w:cs="Arial"/>
          <w:i w:val="0"/>
          <w:color w:val="auto"/>
          <w:sz w:val="28"/>
          <w:szCs w:val="28"/>
        </w:rPr>
      </w:pPr>
    </w:p>
    <w:p w14:paraId="1279680E" w14:textId="77777777" w:rsidR="00C44588" w:rsidRPr="00436CE2" w:rsidRDefault="00C44588" w:rsidP="005371B9">
      <w:pPr>
        <w:pStyle w:val="Heading4"/>
        <w:spacing w:line="360" w:lineRule="auto"/>
        <w:jc w:val="center"/>
        <w:rPr>
          <w:rFonts w:cs="Arial"/>
          <w:i w:val="0"/>
          <w:color w:val="auto"/>
          <w:sz w:val="28"/>
          <w:szCs w:val="28"/>
        </w:rPr>
      </w:pPr>
    </w:p>
    <w:p w14:paraId="5DAE60EE" w14:textId="77777777" w:rsidR="00C44588" w:rsidRPr="00436CE2" w:rsidRDefault="00C44588" w:rsidP="005371B9">
      <w:pPr>
        <w:pStyle w:val="Heading4"/>
        <w:spacing w:line="360" w:lineRule="auto"/>
        <w:jc w:val="center"/>
        <w:rPr>
          <w:rFonts w:cs="Arial"/>
          <w:i w:val="0"/>
          <w:color w:val="auto"/>
          <w:sz w:val="28"/>
          <w:szCs w:val="28"/>
        </w:rPr>
      </w:pPr>
    </w:p>
    <w:p w14:paraId="1CCB909C" w14:textId="77777777" w:rsidR="00C44588" w:rsidRPr="00436CE2" w:rsidRDefault="00C44588" w:rsidP="005371B9">
      <w:pPr>
        <w:pStyle w:val="Heading4"/>
        <w:spacing w:line="360" w:lineRule="auto"/>
        <w:jc w:val="center"/>
        <w:rPr>
          <w:rFonts w:cs="Arial"/>
          <w:i w:val="0"/>
          <w:color w:val="auto"/>
          <w:sz w:val="28"/>
          <w:szCs w:val="28"/>
        </w:rPr>
      </w:pPr>
    </w:p>
    <w:p w14:paraId="287A89C5" w14:textId="77777777" w:rsidR="00C44588" w:rsidRPr="00436CE2" w:rsidRDefault="00C44588" w:rsidP="005371B9">
      <w:pPr>
        <w:pStyle w:val="Heading4"/>
        <w:spacing w:line="360" w:lineRule="auto"/>
        <w:jc w:val="center"/>
        <w:rPr>
          <w:rFonts w:cs="Arial"/>
          <w:i w:val="0"/>
          <w:color w:val="auto"/>
          <w:sz w:val="28"/>
          <w:szCs w:val="28"/>
        </w:rPr>
      </w:pPr>
    </w:p>
    <w:p w14:paraId="37AB15D6" w14:textId="3DD28807" w:rsidR="00C44588" w:rsidRPr="00436CE2" w:rsidRDefault="00342F11" w:rsidP="005371B9">
      <w:pPr>
        <w:pStyle w:val="Heading4"/>
        <w:spacing w:line="360" w:lineRule="auto"/>
        <w:jc w:val="center"/>
        <w:rPr>
          <w:rFonts w:cs="Arial"/>
          <w:i w:val="0"/>
          <w:color w:val="auto"/>
          <w:sz w:val="28"/>
          <w:szCs w:val="28"/>
        </w:rPr>
      </w:pPr>
      <w:r>
        <w:rPr>
          <w:noProof/>
        </w:rPr>
        <mc:AlternateContent>
          <mc:Choice Requires="wps">
            <w:drawing>
              <wp:anchor distT="0" distB="0" distL="114300" distR="114300" simplePos="0" relativeHeight="251693056" behindDoc="1" locked="0" layoutInCell="1" allowOverlap="1" wp14:anchorId="50B94BAF" wp14:editId="0E757611">
                <wp:simplePos x="0" y="0"/>
                <wp:positionH relativeFrom="column">
                  <wp:posOffset>537845</wp:posOffset>
                </wp:positionH>
                <wp:positionV relativeFrom="paragraph">
                  <wp:posOffset>3595370</wp:posOffset>
                </wp:positionV>
                <wp:extent cx="4655820" cy="635"/>
                <wp:effectExtent l="0" t="0" r="0" b="0"/>
                <wp:wrapTight wrapText="bothSides">
                  <wp:wrapPolygon edited="0">
                    <wp:start x="0" y="0"/>
                    <wp:lineTo x="0" y="21600"/>
                    <wp:lineTo x="21600" y="21600"/>
                    <wp:lineTo x="21600" y="0"/>
                  </wp:wrapPolygon>
                </wp:wrapTight>
                <wp:docPr id="514150" name="Text Box 514150"/>
                <wp:cNvGraphicFramePr/>
                <a:graphic xmlns:a="http://schemas.openxmlformats.org/drawingml/2006/main">
                  <a:graphicData uri="http://schemas.microsoft.com/office/word/2010/wordprocessingShape">
                    <wps:wsp>
                      <wps:cNvSpPr txBox="1"/>
                      <wps:spPr>
                        <a:xfrm>
                          <a:off x="0" y="0"/>
                          <a:ext cx="4655820" cy="635"/>
                        </a:xfrm>
                        <a:prstGeom prst="rect">
                          <a:avLst/>
                        </a:prstGeom>
                        <a:solidFill>
                          <a:prstClr val="white"/>
                        </a:solidFill>
                        <a:ln>
                          <a:noFill/>
                        </a:ln>
                      </wps:spPr>
                      <wps:txbx>
                        <w:txbxContent>
                          <w:p w14:paraId="5B6CDDEE" w14:textId="4BA0F0E3" w:rsidR="00342F11" w:rsidRPr="006C783B" w:rsidRDefault="00342F11" w:rsidP="00342F11">
                            <w:pPr>
                              <w:pStyle w:val="Caption"/>
                              <w:rPr>
                                <w:rFonts w:cs="Arial"/>
                                <w:noProof/>
                                <w:color w:val="auto"/>
                                <w:sz w:val="28"/>
                                <w:szCs w:val="28"/>
                              </w:rPr>
                            </w:pPr>
                            <w:bookmarkStart w:id="46" w:name="_Toc164854401"/>
                            <w:r>
                              <w:t xml:space="preserve">Figure </w:t>
                            </w:r>
                            <w:fldSimple w:instr=" SEQ Figure \* ARABIC ">
                              <w:r w:rsidR="004527CB">
                                <w:rPr>
                                  <w:noProof/>
                                </w:rPr>
                                <w:t>28</w:t>
                              </w:r>
                            </w:fldSimple>
                            <w:r>
                              <w:t xml:space="preserve"> Caster 3 Mould Stand Underneath</w:t>
                            </w:r>
                            <w:bookmarkEnd w:id="46"/>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50B94BAF" id="Text Box 514150" o:spid="_x0000_s1052" type="#_x0000_t202" style="position:absolute;left:0;text-align:left;margin-left:42.35pt;margin-top:283.1pt;width:366.6pt;height:.05pt;z-index:-25162342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" stroked="f">
                <v:textbox style="mso-fit-shape-to-text:t" inset="0,0,0,0">
                  <w:txbxContent>
                    <w:p w14:paraId="5B6CDDEE" w14:textId="4BA0F0E3" w:rsidR="00342F11" w:rsidRPr="006C783B" w:rsidRDefault="00342F11" w:rsidP="00342F11">
                      <w:pPr>
                        <w:pStyle w:val="Caption"/>
                        <w:rPr>
                          <w:rFonts w:cs="Arial"/>
                          <w:noProof/>
                          <w:color w:val="auto"/>
                          <w:sz w:val="28"/>
                          <w:szCs w:val="28"/>
                        </w:rPr>
                      </w:pPr>
                      <w:bookmarkStart w:id="59" w:name="_Toc164854401"/>
                      <w:r>
                        <w:t xml:space="preserve">Figure </w:t>
                      </w:r>
                      <w:r w:rsidR="005E44FD">
                        <w:fldChar w:fldCharType="begin"/>
                      </w:r>
                      <w:r w:rsidR="005E44FD">
                        <w:instrText xml:space="preserve"> SEQ Figure \* ARABIC </w:instrText>
                      </w:r>
                      <w:r w:rsidR="005E44FD">
                        <w:fldChar w:fldCharType="separate"/>
                      </w:r>
                      <w:r w:rsidR="004527CB">
                        <w:rPr>
                          <w:noProof/>
                        </w:rPr>
                        <w:t>28</w:t>
                      </w:r>
                      <w:r w:rsidR="005E44FD">
                        <w:rPr>
                          <w:noProof/>
                        </w:rPr>
                        <w:fldChar w:fldCharType="end"/>
                      </w:r>
                      <w:r>
                        <w:t xml:space="preserve"> Caster 3 Mould Stand Underneath</w:t>
                      </w:r>
                      <w:bookmarkEnd w:id="59"/>
                    </w:p>
                  </w:txbxContent>
                </v:textbox>
                <w10:wrap type="tight"/>
              </v:shape>
            </w:pict>
          </mc:Fallback>
        </mc:AlternateContent>
      </w:r>
      <w:r w:rsidRPr="00436CE2">
        <w:rPr>
          <w:rFonts w:cs="Arial"/>
          <w:noProof/>
          <w:color w:val="auto"/>
          <w:sz w:val="28"/>
          <w:szCs w:val="28"/>
        </w:rPr>
        <w:drawing>
          <wp:anchor distT="0" distB="0" distL="114300" distR="114300" simplePos="0" relativeHeight="251579392" behindDoc="1" locked="0" layoutInCell="1" allowOverlap="1" wp14:anchorId="4CE0C5B3" wp14:editId="49A9429A">
            <wp:simplePos x="0" y="0"/>
            <wp:positionH relativeFrom="margin">
              <wp:align>center</wp:align>
            </wp:positionH>
            <wp:positionV relativeFrom="paragraph">
              <wp:posOffset>45882</wp:posOffset>
            </wp:positionV>
            <wp:extent cx="4655820" cy="3492500"/>
            <wp:effectExtent l="0" t="0" r="0" b="0"/>
            <wp:wrapTight wrapText="bothSides">
              <wp:wrapPolygon edited="0">
                <wp:start x="0" y="0"/>
                <wp:lineTo x="0" y="21443"/>
                <wp:lineTo x="21476" y="21443"/>
                <wp:lineTo x="21476" y="0"/>
                <wp:lineTo x="0" y="0"/>
              </wp:wrapPolygon>
            </wp:wrapTight>
            <wp:docPr id="426010" name="Picture 426010" descr="A picture containing factory, dock&#10;&#10;Description automatically generated">
              <a:extLst xmlns:a="http://schemas.openxmlformats.org/drawingml/2006/main">
                <a:ext uri="{FF2B5EF4-FFF2-40B4-BE49-F238E27FC236}">
                  <a16:creationId xmlns:a16="http://schemas.microsoft.com/office/drawing/2014/main" id="{B7D1F03A-9F83-4B26-8FA2-A17B990F00C5}"/>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9" descr="A picture containing factory, dock&#10;&#10;Description automatically generated">
                      <a:extLst>
                        <a:ext uri="{FF2B5EF4-FFF2-40B4-BE49-F238E27FC236}">
                          <a16:creationId xmlns:a16="http://schemas.microsoft.com/office/drawing/2014/main" id="{B7D1F03A-9F83-4B26-8FA2-A17B990F00C5}"/>
                        </a:ext>
                      </a:extLst>
                    </pic:cNvPr>
                    <pic:cNvPicPr>
                      <a:picLocks noChangeAspect="1"/>
                    </pic:cNvPicPr>
                  </pic:nvPicPr>
                  <pic:blipFill>
                    <a:blip r:embed="rId153" cstate="email">
                      <a:extLst>
                        <a:ext uri="{28A0092B-C50C-407E-A947-70E740481C1C}">
                          <a14:useLocalDpi xmlns:a14="http://schemas.microsoft.com/office/drawing/2010/main" val="0"/>
                        </a:ext>
                      </a:extLst>
                    </a:blip>
                    <a:stretch>
                      <a:fillRect/>
                    </a:stretch>
                  </pic:blipFill>
                  <pic:spPr>
                    <a:xfrm>
                      <a:off x="0" y="0"/>
                      <a:ext cx="4655820" cy="3492500"/>
                    </a:xfrm>
                    <a:prstGeom prst="rect">
                      <a:avLst/>
                    </a:prstGeom>
                  </pic:spPr>
                </pic:pic>
              </a:graphicData>
            </a:graphic>
            <wp14:sizeRelH relativeFrom="margin">
              <wp14:pctWidth>0</wp14:pctWidth>
            </wp14:sizeRelH>
            <wp14:sizeRelV relativeFrom="margin">
              <wp14:pctHeight>0</wp14:pctHeight>
            </wp14:sizeRelV>
          </wp:anchor>
        </w:drawing>
      </w:r>
    </w:p>
    <w:p w14:paraId="539B5621" w14:textId="77777777" w:rsidR="00C44588" w:rsidRPr="00436CE2" w:rsidRDefault="00C44588" w:rsidP="005371B9">
      <w:pPr>
        <w:pStyle w:val="Heading4"/>
        <w:spacing w:line="360" w:lineRule="auto"/>
        <w:jc w:val="center"/>
        <w:rPr>
          <w:rFonts w:cs="Arial"/>
          <w:i w:val="0"/>
          <w:color w:val="auto"/>
          <w:sz w:val="28"/>
          <w:szCs w:val="28"/>
        </w:rPr>
      </w:pPr>
    </w:p>
    <w:p w14:paraId="12033E26" w14:textId="5CDF8017" w:rsidR="00C44588" w:rsidRPr="00436CE2" w:rsidRDefault="00C44588" w:rsidP="005371B9">
      <w:pPr>
        <w:pStyle w:val="Heading4"/>
        <w:spacing w:line="360" w:lineRule="auto"/>
        <w:jc w:val="center"/>
        <w:rPr>
          <w:rFonts w:cs="Arial"/>
          <w:i w:val="0"/>
          <w:color w:val="auto"/>
          <w:sz w:val="28"/>
          <w:szCs w:val="28"/>
        </w:rPr>
      </w:pPr>
    </w:p>
    <w:p w14:paraId="774118E3" w14:textId="77777777" w:rsidR="00C44588" w:rsidRPr="00436CE2" w:rsidRDefault="00C44588" w:rsidP="005371B9">
      <w:pPr>
        <w:pStyle w:val="Heading4"/>
        <w:spacing w:line="360" w:lineRule="auto"/>
        <w:jc w:val="center"/>
        <w:rPr>
          <w:rFonts w:cs="Arial"/>
          <w:i w:val="0"/>
          <w:color w:val="auto"/>
          <w:sz w:val="28"/>
          <w:szCs w:val="28"/>
        </w:rPr>
      </w:pPr>
    </w:p>
    <w:p w14:paraId="0B11C70D" w14:textId="7092F450" w:rsidR="00C44588" w:rsidRPr="00436CE2" w:rsidRDefault="00C44588" w:rsidP="005371B9">
      <w:pPr>
        <w:pStyle w:val="Heading4"/>
        <w:spacing w:line="360" w:lineRule="auto"/>
        <w:jc w:val="center"/>
        <w:rPr>
          <w:rFonts w:cs="Arial"/>
          <w:i w:val="0"/>
          <w:color w:val="auto"/>
          <w:sz w:val="28"/>
          <w:szCs w:val="28"/>
        </w:rPr>
      </w:pPr>
    </w:p>
    <w:p w14:paraId="67639241" w14:textId="788EF0B3" w:rsidR="00C44588" w:rsidRPr="00436CE2" w:rsidRDefault="00C44588" w:rsidP="005371B9">
      <w:pPr>
        <w:pStyle w:val="Heading4"/>
        <w:spacing w:line="360" w:lineRule="auto"/>
        <w:jc w:val="center"/>
        <w:rPr>
          <w:rFonts w:cs="Arial"/>
          <w:i w:val="0"/>
          <w:color w:val="auto"/>
          <w:sz w:val="28"/>
          <w:szCs w:val="28"/>
        </w:rPr>
      </w:pPr>
    </w:p>
    <w:p w14:paraId="6FF8D428" w14:textId="77777777" w:rsidR="00C44588" w:rsidRPr="00436CE2" w:rsidRDefault="00C44588" w:rsidP="005371B9">
      <w:pPr>
        <w:pStyle w:val="Heading4"/>
        <w:spacing w:line="360" w:lineRule="auto"/>
        <w:jc w:val="center"/>
        <w:rPr>
          <w:rFonts w:cs="Arial"/>
          <w:i w:val="0"/>
          <w:color w:val="auto"/>
          <w:sz w:val="28"/>
          <w:szCs w:val="28"/>
        </w:rPr>
      </w:pPr>
    </w:p>
    <w:p w14:paraId="0B66D1EA" w14:textId="77777777" w:rsidR="00C44588" w:rsidRPr="00436CE2" w:rsidRDefault="00C44588" w:rsidP="005371B9">
      <w:pPr>
        <w:pStyle w:val="Heading4"/>
        <w:spacing w:line="360" w:lineRule="auto"/>
        <w:jc w:val="center"/>
        <w:rPr>
          <w:rFonts w:cs="Arial"/>
          <w:i w:val="0"/>
          <w:color w:val="auto"/>
          <w:sz w:val="28"/>
          <w:szCs w:val="28"/>
        </w:rPr>
      </w:pPr>
    </w:p>
    <w:p w14:paraId="5B9BEA9C" w14:textId="77777777" w:rsidR="00C44588" w:rsidRPr="00436CE2" w:rsidRDefault="00C44588" w:rsidP="005371B9">
      <w:pPr>
        <w:pStyle w:val="Heading4"/>
        <w:spacing w:line="360" w:lineRule="auto"/>
        <w:jc w:val="center"/>
        <w:rPr>
          <w:rFonts w:cs="Arial"/>
          <w:i w:val="0"/>
          <w:color w:val="auto"/>
          <w:sz w:val="28"/>
          <w:szCs w:val="28"/>
        </w:rPr>
      </w:pPr>
    </w:p>
    <w:p w14:paraId="77153622" w14:textId="77777777" w:rsidR="00C44588" w:rsidRPr="00436CE2" w:rsidRDefault="00C44588" w:rsidP="005371B9">
      <w:pPr>
        <w:pStyle w:val="Heading4"/>
        <w:spacing w:line="360" w:lineRule="auto"/>
        <w:jc w:val="center"/>
        <w:rPr>
          <w:rFonts w:cs="Arial"/>
          <w:i w:val="0"/>
          <w:color w:val="auto"/>
          <w:sz w:val="28"/>
          <w:szCs w:val="28"/>
        </w:rPr>
      </w:pPr>
    </w:p>
    <w:p w14:paraId="10BF0EE0" w14:textId="77777777" w:rsidR="00C44588" w:rsidRPr="00436CE2" w:rsidRDefault="00C44588" w:rsidP="005371B9">
      <w:pPr>
        <w:pStyle w:val="Heading4"/>
        <w:spacing w:line="360" w:lineRule="auto"/>
        <w:jc w:val="center"/>
        <w:rPr>
          <w:rFonts w:cs="Arial"/>
          <w:i w:val="0"/>
          <w:color w:val="auto"/>
          <w:sz w:val="28"/>
          <w:szCs w:val="28"/>
        </w:rPr>
      </w:pPr>
    </w:p>
    <w:p w14:paraId="7CD1215B" w14:textId="77777777" w:rsidR="00C44588" w:rsidRPr="00436CE2" w:rsidRDefault="00C44588" w:rsidP="005371B9">
      <w:pPr>
        <w:pStyle w:val="Heading4"/>
        <w:spacing w:line="360" w:lineRule="auto"/>
        <w:jc w:val="center"/>
        <w:rPr>
          <w:rFonts w:cs="Arial"/>
          <w:i w:val="0"/>
          <w:color w:val="auto"/>
          <w:sz w:val="28"/>
          <w:szCs w:val="28"/>
        </w:rPr>
      </w:pPr>
    </w:p>
    <w:p w14:paraId="6E888502" w14:textId="77777777" w:rsidR="00C44588" w:rsidRPr="00436CE2" w:rsidRDefault="00C44588" w:rsidP="005371B9">
      <w:pPr>
        <w:pStyle w:val="Heading4"/>
        <w:spacing w:line="360" w:lineRule="auto"/>
        <w:jc w:val="center"/>
        <w:rPr>
          <w:rFonts w:cs="Arial"/>
          <w:i w:val="0"/>
          <w:color w:val="auto"/>
          <w:sz w:val="28"/>
          <w:szCs w:val="28"/>
        </w:rPr>
      </w:pPr>
    </w:p>
    <w:p w14:paraId="37667CEF" w14:textId="77777777" w:rsidR="00C44588" w:rsidRPr="00436CE2" w:rsidRDefault="00C44588" w:rsidP="005371B9">
      <w:pPr>
        <w:pStyle w:val="Heading4"/>
        <w:spacing w:line="360" w:lineRule="auto"/>
        <w:jc w:val="center"/>
        <w:rPr>
          <w:rFonts w:cs="Arial"/>
          <w:i w:val="0"/>
          <w:color w:val="auto"/>
          <w:sz w:val="28"/>
          <w:szCs w:val="28"/>
        </w:rPr>
      </w:pPr>
    </w:p>
    <w:p w14:paraId="5E05B81D" w14:textId="77777777" w:rsidR="00C44588" w:rsidRPr="00436CE2" w:rsidRDefault="00C44588" w:rsidP="005371B9">
      <w:pPr>
        <w:pStyle w:val="Heading4"/>
        <w:spacing w:line="360" w:lineRule="auto"/>
        <w:jc w:val="center"/>
        <w:rPr>
          <w:rFonts w:cs="Arial"/>
          <w:i w:val="0"/>
          <w:color w:val="auto"/>
          <w:sz w:val="28"/>
          <w:szCs w:val="28"/>
        </w:rPr>
      </w:pPr>
    </w:p>
    <w:p w14:paraId="55886397" w14:textId="77777777" w:rsidR="00C44588" w:rsidRPr="00436CE2" w:rsidRDefault="00C44588" w:rsidP="005371B9">
      <w:pPr>
        <w:pStyle w:val="Heading4"/>
        <w:spacing w:line="360" w:lineRule="auto"/>
        <w:jc w:val="center"/>
        <w:rPr>
          <w:rFonts w:cs="Arial"/>
          <w:i w:val="0"/>
          <w:color w:val="auto"/>
          <w:sz w:val="28"/>
          <w:szCs w:val="28"/>
        </w:rPr>
      </w:pPr>
    </w:p>
    <w:p w14:paraId="7524DF5D" w14:textId="77777777" w:rsidR="00C44588" w:rsidRPr="00436CE2" w:rsidRDefault="00C44588" w:rsidP="005371B9">
      <w:pPr>
        <w:pStyle w:val="Heading4"/>
        <w:spacing w:line="360" w:lineRule="auto"/>
        <w:jc w:val="center"/>
        <w:rPr>
          <w:rFonts w:cs="Arial"/>
          <w:i w:val="0"/>
          <w:color w:val="auto"/>
          <w:sz w:val="28"/>
          <w:szCs w:val="28"/>
        </w:rPr>
      </w:pPr>
    </w:p>
    <w:p w14:paraId="63582D67" w14:textId="77777777" w:rsidR="00F77450" w:rsidRPr="00436CE2" w:rsidRDefault="00F77450" w:rsidP="005371B9">
      <w:pPr>
        <w:pStyle w:val="Heading4"/>
        <w:spacing w:line="360" w:lineRule="auto"/>
        <w:jc w:val="center"/>
        <w:rPr>
          <w:rFonts w:cs="Arial"/>
          <w:i w:val="0"/>
          <w:color w:val="auto"/>
          <w:sz w:val="28"/>
          <w:szCs w:val="28"/>
        </w:rPr>
      </w:pPr>
    </w:p>
    <w:p w14:paraId="5695CDE5" w14:textId="2F405910" w:rsidR="00F77450" w:rsidRPr="00436CE2" w:rsidRDefault="00342F11" w:rsidP="005371B9">
      <w:pPr>
        <w:pStyle w:val="Heading4"/>
        <w:spacing w:line="360" w:lineRule="auto"/>
        <w:jc w:val="center"/>
        <w:rPr>
          <w:rFonts w:cs="Arial"/>
          <w:i w:val="0"/>
          <w:color w:val="auto"/>
          <w:sz w:val="28"/>
          <w:szCs w:val="28"/>
        </w:rPr>
      </w:pPr>
      <w:r>
        <w:rPr>
          <w:noProof/>
        </w:rPr>
        <mc:AlternateContent>
          <mc:Choice Requires="wps">
            <w:drawing>
              <wp:anchor distT="0" distB="0" distL="114300" distR="114300" simplePos="0" relativeHeight="251694080" behindDoc="1" locked="0" layoutInCell="1" allowOverlap="1" wp14:anchorId="52A57794" wp14:editId="4B3F1EA0">
                <wp:simplePos x="0" y="0"/>
                <wp:positionH relativeFrom="column">
                  <wp:posOffset>287655</wp:posOffset>
                </wp:positionH>
                <wp:positionV relativeFrom="paragraph">
                  <wp:posOffset>3641725</wp:posOffset>
                </wp:positionV>
                <wp:extent cx="4779010" cy="635"/>
                <wp:effectExtent l="0" t="0" r="0" b="0"/>
                <wp:wrapTight wrapText="bothSides">
                  <wp:wrapPolygon edited="0">
                    <wp:start x="0" y="0"/>
                    <wp:lineTo x="0" y="21600"/>
                    <wp:lineTo x="21600" y="21600"/>
                    <wp:lineTo x="21600" y="0"/>
                  </wp:wrapPolygon>
                </wp:wrapTight>
                <wp:docPr id="514151" name="Text Box 514151"/>
                <wp:cNvGraphicFramePr/>
                <a:graphic xmlns:a="http://schemas.openxmlformats.org/drawingml/2006/main">
                  <a:graphicData uri="http://schemas.microsoft.com/office/word/2010/wordprocessingShape">
                    <wps:wsp>
                      <wps:cNvSpPr txBox="1"/>
                      <wps:spPr>
                        <a:xfrm>
                          <a:off x="0" y="0"/>
                          <a:ext cx="4779010" cy="635"/>
                        </a:xfrm>
                        <a:prstGeom prst="rect">
                          <a:avLst/>
                        </a:prstGeom>
                        <a:solidFill>
                          <a:prstClr val="white"/>
                        </a:solidFill>
                        <a:ln>
                          <a:noFill/>
                        </a:ln>
                      </wps:spPr>
                      <wps:txbx>
                        <w:txbxContent>
                          <w:p w14:paraId="4DACE726" w14:textId="7F693DA0" w:rsidR="00342F11" w:rsidRPr="00FA3469" w:rsidRDefault="00342F11" w:rsidP="00342F11">
                            <w:pPr>
                              <w:pStyle w:val="Caption"/>
                              <w:rPr>
                                <w:rFonts w:cs="Arial"/>
                                <w:noProof/>
                                <w:color w:val="auto"/>
                                <w:sz w:val="28"/>
                                <w:szCs w:val="28"/>
                              </w:rPr>
                            </w:pPr>
                            <w:bookmarkStart w:id="47" w:name="_Toc164854402"/>
                            <w:r>
                              <w:t xml:space="preserve">Figure </w:t>
                            </w:r>
                            <w:fldSimple w:instr=" SEQ Figure \* ARABIC ">
                              <w:r w:rsidR="004527CB">
                                <w:rPr>
                                  <w:noProof/>
                                </w:rPr>
                                <w:t>29</w:t>
                              </w:r>
                            </w:fldSimple>
                            <w:r>
                              <w:t xml:space="preserve"> Existing Pipework water stand</w:t>
                            </w:r>
                            <w:bookmarkEnd w:id="47"/>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52A57794" id="Text Box 514151" o:spid="_x0000_s1053" type="#_x0000_t202" style="position:absolute;left:0;text-align:left;margin-left:22.65pt;margin-top:286.75pt;width:376.3pt;height:.05pt;z-index:-25162240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" stroked="f">
                <v:textbox style="mso-fit-shape-to-text:t" inset="0,0,0,0">
                  <w:txbxContent>
                    <w:p w14:paraId="4DACE726" w14:textId="7F693DA0" w:rsidR="00342F11" w:rsidRPr="00FA3469" w:rsidRDefault="00342F11" w:rsidP="00342F11">
                      <w:pPr>
                        <w:pStyle w:val="Caption"/>
                        <w:rPr>
                          <w:rFonts w:cs="Arial"/>
                          <w:noProof/>
                          <w:color w:val="auto"/>
                          <w:sz w:val="28"/>
                          <w:szCs w:val="28"/>
                        </w:rPr>
                      </w:pPr>
                      <w:bookmarkStart w:id="61" w:name="_Toc164854402"/>
                      <w:r>
                        <w:t xml:space="preserve">Figure </w:t>
                      </w:r>
                      <w:r w:rsidR="005E44FD">
                        <w:fldChar w:fldCharType="begin"/>
                      </w:r>
                      <w:r w:rsidR="005E44FD">
                        <w:instrText xml:space="preserve"> SEQ Figure \* ARABIC </w:instrText>
                      </w:r>
                      <w:r w:rsidR="005E44FD">
                        <w:fldChar w:fldCharType="separate"/>
                      </w:r>
                      <w:r w:rsidR="004527CB">
                        <w:rPr>
                          <w:noProof/>
                        </w:rPr>
                        <w:t>29</w:t>
                      </w:r>
                      <w:r w:rsidR="005E44FD">
                        <w:rPr>
                          <w:noProof/>
                        </w:rPr>
                        <w:fldChar w:fldCharType="end"/>
                      </w:r>
                      <w:r>
                        <w:t xml:space="preserve"> Existing Pipework water stand</w:t>
                      </w:r>
                      <w:bookmarkEnd w:id="61"/>
                    </w:p>
                  </w:txbxContent>
                </v:textbox>
                <w10:wrap type="tight"/>
              </v:shape>
            </w:pict>
          </mc:Fallback>
        </mc:AlternateContent>
      </w:r>
      <w:r w:rsidR="004666A6" w:rsidRPr="00436CE2">
        <w:rPr>
          <w:rFonts w:cs="Arial"/>
          <w:noProof/>
          <w:color w:val="auto"/>
          <w:sz w:val="28"/>
          <w:szCs w:val="28"/>
        </w:rPr>
        <w:drawing>
          <wp:anchor distT="0" distB="0" distL="114300" distR="114300" simplePos="0" relativeHeight="251580416" behindDoc="1" locked="0" layoutInCell="1" allowOverlap="1" wp14:anchorId="0E730A56" wp14:editId="7D6CF3B2">
            <wp:simplePos x="0" y="0"/>
            <wp:positionH relativeFrom="column">
              <wp:posOffset>287655</wp:posOffset>
            </wp:positionH>
            <wp:positionV relativeFrom="paragraph">
              <wp:posOffset>0</wp:posOffset>
            </wp:positionV>
            <wp:extent cx="4779010" cy="3584575"/>
            <wp:effectExtent l="0" t="0" r="2540" b="0"/>
            <wp:wrapTight wrapText="bothSides">
              <wp:wrapPolygon edited="0">
                <wp:start x="0" y="0"/>
                <wp:lineTo x="0" y="21466"/>
                <wp:lineTo x="21525" y="21466"/>
                <wp:lineTo x="21525" y="0"/>
                <wp:lineTo x="0" y="0"/>
              </wp:wrapPolygon>
            </wp:wrapTight>
            <wp:docPr id="426011" name="Picture 426011">
              <a:extLst xmlns:a="http://schemas.openxmlformats.org/drawingml/2006/main">
                <a:ext uri="{FF2B5EF4-FFF2-40B4-BE49-F238E27FC236}">
                  <a16:creationId xmlns:a16="http://schemas.microsoft.com/office/drawing/2014/main" id="{346B5851-099D-4A8F-9445-B8C7FAFED68C}"/>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3">
                      <a:extLst>
                        <a:ext uri="{FF2B5EF4-FFF2-40B4-BE49-F238E27FC236}">
                          <a16:creationId xmlns:a16="http://schemas.microsoft.com/office/drawing/2014/main" id="{346B5851-099D-4A8F-9445-B8C7FAFED68C}"/>
                        </a:ext>
                      </a:extLst>
                    </pic:cNvPr>
                    <pic:cNvPicPr>
                      <a:picLocks noChangeAspect="1"/>
                    </pic:cNvPicPr>
                  </pic:nvPicPr>
                  <pic:blipFill>
                    <a:blip r:embed="rId154" cstate="email">
                      <a:extLst>
                        <a:ext uri="{28A0092B-C50C-407E-A947-70E740481C1C}">
                          <a14:useLocalDpi xmlns:a14="http://schemas.microsoft.com/office/drawing/2010/main" val="0"/>
                        </a:ext>
                      </a:extLst>
                    </a:blip>
                    <a:stretch>
                      <a:fillRect/>
                    </a:stretch>
                  </pic:blipFill>
                  <pic:spPr>
                    <a:xfrm>
                      <a:off x="0" y="0"/>
                      <a:ext cx="4779010" cy="3584575"/>
                    </a:xfrm>
                    <a:prstGeom prst="rect">
                      <a:avLst/>
                    </a:prstGeom>
                  </pic:spPr>
                </pic:pic>
              </a:graphicData>
            </a:graphic>
            <wp14:sizeRelH relativeFrom="margin">
              <wp14:pctWidth>0</wp14:pctWidth>
            </wp14:sizeRelH>
            <wp14:sizeRelV relativeFrom="margin">
              <wp14:pctHeight>0</wp14:pctHeight>
            </wp14:sizeRelV>
          </wp:anchor>
        </w:drawing>
      </w:r>
    </w:p>
    <w:p w14:paraId="0241BBD1" w14:textId="77777777" w:rsidR="00F77450" w:rsidRPr="00436CE2" w:rsidRDefault="00F77450" w:rsidP="005371B9">
      <w:pPr>
        <w:pStyle w:val="Heading4"/>
        <w:spacing w:line="360" w:lineRule="auto"/>
        <w:jc w:val="center"/>
        <w:rPr>
          <w:rFonts w:cs="Arial"/>
          <w:i w:val="0"/>
          <w:color w:val="auto"/>
          <w:sz w:val="28"/>
          <w:szCs w:val="28"/>
        </w:rPr>
      </w:pPr>
    </w:p>
    <w:p w14:paraId="52A2DAB0" w14:textId="6B1578F1" w:rsidR="00F77450" w:rsidRPr="00436CE2" w:rsidRDefault="00F77450" w:rsidP="005371B9">
      <w:pPr>
        <w:pStyle w:val="Heading4"/>
        <w:spacing w:line="360" w:lineRule="auto"/>
        <w:jc w:val="center"/>
        <w:rPr>
          <w:rFonts w:cs="Arial"/>
          <w:i w:val="0"/>
          <w:color w:val="auto"/>
          <w:sz w:val="28"/>
          <w:szCs w:val="28"/>
        </w:rPr>
      </w:pPr>
    </w:p>
    <w:p w14:paraId="10B7A00D" w14:textId="40A1AA1D" w:rsidR="00F77450" w:rsidRPr="00436CE2" w:rsidRDefault="00F77450" w:rsidP="005371B9">
      <w:pPr>
        <w:pStyle w:val="Heading4"/>
        <w:spacing w:line="360" w:lineRule="auto"/>
        <w:jc w:val="center"/>
        <w:rPr>
          <w:rFonts w:cs="Arial"/>
          <w:i w:val="0"/>
          <w:color w:val="auto"/>
          <w:sz w:val="28"/>
          <w:szCs w:val="28"/>
        </w:rPr>
      </w:pPr>
    </w:p>
    <w:p w14:paraId="2D40653C" w14:textId="77777777" w:rsidR="00F77450" w:rsidRPr="00436CE2" w:rsidRDefault="00F77450" w:rsidP="005371B9">
      <w:pPr>
        <w:pStyle w:val="Heading4"/>
        <w:spacing w:line="360" w:lineRule="auto"/>
        <w:jc w:val="center"/>
        <w:rPr>
          <w:rFonts w:cs="Arial"/>
          <w:i w:val="0"/>
          <w:color w:val="auto"/>
          <w:sz w:val="28"/>
          <w:szCs w:val="28"/>
        </w:rPr>
      </w:pPr>
    </w:p>
    <w:p w14:paraId="1C4430B8" w14:textId="77777777" w:rsidR="00F77450" w:rsidRPr="00436CE2" w:rsidRDefault="00F77450" w:rsidP="005371B9">
      <w:pPr>
        <w:pStyle w:val="Heading4"/>
        <w:spacing w:line="360" w:lineRule="auto"/>
        <w:jc w:val="center"/>
        <w:rPr>
          <w:rFonts w:cs="Arial"/>
          <w:i w:val="0"/>
          <w:color w:val="auto"/>
          <w:sz w:val="28"/>
          <w:szCs w:val="28"/>
        </w:rPr>
      </w:pPr>
    </w:p>
    <w:p w14:paraId="4CF86F5F" w14:textId="77777777" w:rsidR="00F77450" w:rsidRPr="00436CE2" w:rsidRDefault="00F77450" w:rsidP="005371B9">
      <w:pPr>
        <w:pStyle w:val="Heading4"/>
        <w:spacing w:line="360" w:lineRule="auto"/>
        <w:jc w:val="center"/>
        <w:rPr>
          <w:rFonts w:cs="Arial"/>
          <w:i w:val="0"/>
          <w:color w:val="auto"/>
          <w:sz w:val="28"/>
          <w:szCs w:val="28"/>
        </w:rPr>
      </w:pPr>
    </w:p>
    <w:p w14:paraId="26B84B05" w14:textId="77777777" w:rsidR="00F77450" w:rsidRPr="00436CE2" w:rsidRDefault="00F77450" w:rsidP="005371B9">
      <w:pPr>
        <w:pStyle w:val="Heading4"/>
        <w:spacing w:line="360" w:lineRule="auto"/>
        <w:jc w:val="center"/>
        <w:rPr>
          <w:rFonts w:cs="Arial"/>
          <w:i w:val="0"/>
          <w:color w:val="auto"/>
          <w:sz w:val="28"/>
          <w:szCs w:val="28"/>
        </w:rPr>
      </w:pPr>
    </w:p>
    <w:p w14:paraId="5BDC195C" w14:textId="77777777" w:rsidR="00F77450" w:rsidRPr="00436CE2" w:rsidRDefault="00F77450" w:rsidP="005371B9">
      <w:pPr>
        <w:pStyle w:val="Heading4"/>
        <w:spacing w:line="360" w:lineRule="auto"/>
        <w:jc w:val="center"/>
        <w:rPr>
          <w:rFonts w:cs="Arial"/>
          <w:i w:val="0"/>
          <w:color w:val="auto"/>
          <w:sz w:val="28"/>
          <w:szCs w:val="28"/>
        </w:rPr>
      </w:pPr>
    </w:p>
    <w:p w14:paraId="31B2C08B" w14:textId="77777777" w:rsidR="00F77450" w:rsidRPr="00436CE2" w:rsidRDefault="00F77450" w:rsidP="005371B9">
      <w:pPr>
        <w:pStyle w:val="Heading4"/>
        <w:spacing w:line="360" w:lineRule="auto"/>
        <w:jc w:val="center"/>
        <w:rPr>
          <w:rFonts w:cs="Arial"/>
          <w:i w:val="0"/>
          <w:color w:val="auto"/>
          <w:sz w:val="28"/>
          <w:szCs w:val="28"/>
        </w:rPr>
      </w:pPr>
    </w:p>
    <w:p w14:paraId="2EDBDD9C" w14:textId="77777777" w:rsidR="00F77450" w:rsidRPr="00436CE2" w:rsidRDefault="00F77450" w:rsidP="005371B9">
      <w:pPr>
        <w:pStyle w:val="Heading4"/>
        <w:spacing w:line="360" w:lineRule="auto"/>
        <w:jc w:val="center"/>
        <w:rPr>
          <w:rFonts w:cs="Arial"/>
          <w:i w:val="0"/>
          <w:color w:val="auto"/>
          <w:sz w:val="28"/>
          <w:szCs w:val="28"/>
        </w:rPr>
      </w:pPr>
    </w:p>
    <w:p w14:paraId="583EC3CB" w14:textId="77777777" w:rsidR="00F77450" w:rsidRPr="00436CE2" w:rsidRDefault="00F77450" w:rsidP="005371B9">
      <w:pPr>
        <w:pStyle w:val="Heading4"/>
        <w:spacing w:line="360" w:lineRule="auto"/>
        <w:jc w:val="center"/>
        <w:rPr>
          <w:rFonts w:cs="Arial"/>
          <w:i w:val="0"/>
          <w:color w:val="auto"/>
          <w:sz w:val="28"/>
          <w:szCs w:val="28"/>
        </w:rPr>
      </w:pPr>
    </w:p>
    <w:p w14:paraId="05E3CF4D" w14:textId="77777777" w:rsidR="00F77450" w:rsidRPr="00436CE2" w:rsidRDefault="00F77450" w:rsidP="005371B9">
      <w:pPr>
        <w:pStyle w:val="Heading4"/>
        <w:spacing w:line="360" w:lineRule="auto"/>
        <w:jc w:val="center"/>
        <w:rPr>
          <w:rFonts w:cs="Arial"/>
          <w:i w:val="0"/>
          <w:color w:val="auto"/>
          <w:sz w:val="28"/>
          <w:szCs w:val="28"/>
        </w:rPr>
      </w:pPr>
    </w:p>
    <w:p w14:paraId="4CEFBA58" w14:textId="77777777" w:rsidR="00F77450" w:rsidRPr="00436CE2" w:rsidRDefault="00F77450" w:rsidP="005371B9">
      <w:pPr>
        <w:pStyle w:val="Heading4"/>
        <w:spacing w:line="360" w:lineRule="auto"/>
        <w:jc w:val="center"/>
        <w:rPr>
          <w:rFonts w:cs="Arial"/>
          <w:i w:val="0"/>
          <w:color w:val="auto"/>
          <w:sz w:val="28"/>
          <w:szCs w:val="28"/>
        </w:rPr>
      </w:pPr>
    </w:p>
    <w:p w14:paraId="7DDDCAB6" w14:textId="77777777" w:rsidR="00F77450" w:rsidRPr="00436CE2" w:rsidRDefault="00F77450" w:rsidP="005371B9">
      <w:pPr>
        <w:pStyle w:val="Heading4"/>
        <w:spacing w:line="360" w:lineRule="auto"/>
        <w:jc w:val="center"/>
        <w:rPr>
          <w:rFonts w:cs="Arial"/>
          <w:i w:val="0"/>
          <w:color w:val="auto"/>
          <w:sz w:val="28"/>
          <w:szCs w:val="28"/>
        </w:rPr>
      </w:pPr>
    </w:p>
    <w:p w14:paraId="371CC94D" w14:textId="77777777" w:rsidR="00F77450" w:rsidRPr="00436CE2" w:rsidRDefault="00F77450" w:rsidP="005371B9">
      <w:pPr>
        <w:pStyle w:val="Heading4"/>
        <w:spacing w:line="360" w:lineRule="auto"/>
        <w:jc w:val="center"/>
        <w:rPr>
          <w:rFonts w:cs="Arial"/>
          <w:i w:val="0"/>
          <w:color w:val="auto"/>
          <w:sz w:val="28"/>
          <w:szCs w:val="28"/>
        </w:rPr>
      </w:pPr>
    </w:p>
    <w:p w14:paraId="0C0F83E3" w14:textId="5EE6A53E" w:rsidR="00F77450" w:rsidRPr="00436CE2" w:rsidRDefault="00342F11" w:rsidP="005371B9">
      <w:pPr>
        <w:pStyle w:val="Heading4"/>
        <w:spacing w:line="360" w:lineRule="auto"/>
        <w:jc w:val="center"/>
        <w:rPr>
          <w:rFonts w:cs="Arial"/>
          <w:i w:val="0"/>
          <w:color w:val="auto"/>
          <w:sz w:val="28"/>
          <w:szCs w:val="28"/>
        </w:rPr>
      </w:pPr>
      <w:r>
        <w:rPr>
          <w:noProof/>
        </w:rPr>
        <w:lastRenderedPageBreak/>
        <mc:AlternateContent>
          <mc:Choice Requires="wps">
            <w:drawing>
              <wp:anchor distT="0" distB="0" distL="114300" distR="114300" simplePos="0" relativeHeight="251695104" behindDoc="1" locked="0" layoutInCell="1" allowOverlap="1" wp14:anchorId="515E2F96" wp14:editId="4F86BFA8">
                <wp:simplePos x="0" y="0"/>
                <wp:positionH relativeFrom="column">
                  <wp:posOffset>266700</wp:posOffset>
                </wp:positionH>
                <wp:positionV relativeFrom="paragraph">
                  <wp:posOffset>3734435</wp:posOffset>
                </wp:positionV>
                <wp:extent cx="4855210" cy="635"/>
                <wp:effectExtent l="0" t="0" r="0" b="0"/>
                <wp:wrapTight wrapText="bothSides">
                  <wp:wrapPolygon edited="0">
                    <wp:start x="0" y="0"/>
                    <wp:lineTo x="0" y="21600"/>
                    <wp:lineTo x="21600" y="21600"/>
                    <wp:lineTo x="21600" y="0"/>
                  </wp:wrapPolygon>
                </wp:wrapTight>
                <wp:docPr id="514152" name="Text Box 514152"/>
                <wp:cNvGraphicFramePr/>
                <a:graphic xmlns:a="http://schemas.openxmlformats.org/drawingml/2006/main">
                  <a:graphicData uri="http://schemas.microsoft.com/office/word/2010/wordprocessingShape">
                    <wps:wsp>
                      <wps:cNvSpPr txBox="1"/>
                      <wps:spPr>
                        <a:xfrm>
                          <a:off x="0" y="0"/>
                          <a:ext cx="4855210" cy="635"/>
                        </a:xfrm>
                        <a:prstGeom prst="rect">
                          <a:avLst/>
                        </a:prstGeom>
                        <a:solidFill>
                          <a:prstClr val="white"/>
                        </a:solidFill>
                        <a:ln>
                          <a:noFill/>
                        </a:ln>
                      </wps:spPr>
                      <wps:txbx>
                        <w:txbxContent>
                          <w:p w14:paraId="1FF23AAC" w14:textId="54E23BD8" w:rsidR="00342F11" w:rsidRPr="006D612B" w:rsidRDefault="00342F11" w:rsidP="00342F11">
                            <w:pPr>
                              <w:pStyle w:val="Caption"/>
                              <w:rPr>
                                <w:rFonts w:cs="Arial"/>
                                <w:noProof/>
                                <w:color w:val="auto"/>
                                <w:sz w:val="28"/>
                                <w:szCs w:val="28"/>
                              </w:rPr>
                            </w:pPr>
                            <w:bookmarkStart w:id="48" w:name="_Toc164854403"/>
                            <w:r>
                              <w:t xml:space="preserve">Figure </w:t>
                            </w:r>
                            <w:fldSimple w:instr=" SEQ Figure \* ARABIC ">
                              <w:r w:rsidR="004527CB">
                                <w:rPr>
                                  <w:noProof/>
                                </w:rPr>
                                <w:t>30</w:t>
                              </w:r>
                            </w:fldSimple>
                            <w:r>
                              <w:t xml:space="preserve"> Caster 3 Test stand underneath</w:t>
                            </w:r>
                            <w:bookmarkEnd w:id="48"/>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515E2F96" id="Text Box 514152" o:spid="_x0000_s1054" type="#_x0000_t202" style="position:absolute;left:0;text-align:left;margin-left:21pt;margin-top:294.05pt;width:382.3pt;height:.05pt;z-index:-25162137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" stroked="f">
                <v:textbox style="mso-fit-shape-to-text:t" inset="0,0,0,0">
                  <w:txbxContent>
                    <w:p w14:paraId="1FF23AAC" w14:textId="54E23BD8" w:rsidR="00342F11" w:rsidRPr="006D612B" w:rsidRDefault="00342F11" w:rsidP="00342F11">
                      <w:pPr>
                        <w:pStyle w:val="Caption"/>
                        <w:rPr>
                          <w:rFonts w:cs="Arial"/>
                          <w:noProof/>
                          <w:color w:val="auto"/>
                          <w:sz w:val="28"/>
                          <w:szCs w:val="28"/>
                        </w:rPr>
                      </w:pPr>
                      <w:bookmarkStart w:id="63" w:name="_Toc164854403"/>
                      <w:r>
                        <w:t xml:space="preserve">Figure </w:t>
                      </w:r>
                      <w:r w:rsidR="005E44FD">
                        <w:fldChar w:fldCharType="begin"/>
                      </w:r>
                      <w:r w:rsidR="005E44FD">
                        <w:instrText xml:space="preserve"> SEQ Figure \* ARABIC </w:instrText>
                      </w:r>
                      <w:r w:rsidR="005E44FD">
                        <w:fldChar w:fldCharType="separate"/>
                      </w:r>
                      <w:r w:rsidR="004527CB">
                        <w:rPr>
                          <w:noProof/>
                        </w:rPr>
                        <w:t>30</w:t>
                      </w:r>
                      <w:r w:rsidR="005E44FD">
                        <w:rPr>
                          <w:noProof/>
                        </w:rPr>
                        <w:fldChar w:fldCharType="end"/>
                      </w:r>
                      <w:r>
                        <w:t xml:space="preserve"> Caster 3 Test stand underneath</w:t>
                      </w:r>
                      <w:bookmarkEnd w:id="63"/>
                    </w:p>
                  </w:txbxContent>
                </v:textbox>
                <w10:wrap type="tight"/>
              </v:shape>
            </w:pict>
          </mc:Fallback>
        </mc:AlternateContent>
      </w:r>
      <w:r w:rsidR="004666A6" w:rsidRPr="00436CE2">
        <w:rPr>
          <w:rFonts w:cs="Arial"/>
          <w:noProof/>
          <w:color w:val="auto"/>
          <w:sz w:val="28"/>
          <w:szCs w:val="28"/>
        </w:rPr>
        <w:drawing>
          <wp:anchor distT="0" distB="0" distL="114300" distR="114300" simplePos="0" relativeHeight="251582464" behindDoc="1" locked="0" layoutInCell="1" allowOverlap="1" wp14:anchorId="156AA20B" wp14:editId="1128B362">
            <wp:simplePos x="0" y="0"/>
            <wp:positionH relativeFrom="column">
              <wp:posOffset>266700</wp:posOffset>
            </wp:positionH>
            <wp:positionV relativeFrom="paragraph">
              <wp:posOffset>36195</wp:posOffset>
            </wp:positionV>
            <wp:extent cx="4855210" cy="3641090"/>
            <wp:effectExtent l="0" t="0" r="2540" b="0"/>
            <wp:wrapTight wrapText="bothSides">
              <wp:wrapPolygon edited="0">
                <wp:start x="0" y="0"/>
                <wp:lineTo x="0" y="21472"/>
                <wp:lineTo x="21527" y="21472"/>
                <wp:lineTo x="21527" y="0"/>
                <wp:lineTo x="0" y="0"/>
              </wp:wrapPolygon>
            </wp:wrapTight>
            <wp:docPr id="426012" name="Picture 426012" descr="A picture containing outdoor, dock&#10;&#10;Description automatically generated">
              <a:extLst xmlns:a="http://schemas.openxmlformats.org/drawingml/2006/main">
                <a:ext uri="{FF2B5EF4-FFF2-40B4-BE49-F238E27FC236}">
                  <a16:creationId xmlns:a16="http://schemas.microsoft.com/office/drawing/2014/main" id="{A98E2F39-E7B1-4277-A1F2-BF969434EC1D}"/>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5" descr="A picture containing outdoor, dock&#10;&#10;Description automatically generated">
                      <a:extLst>
                        <a:ext uri="{FF2B5EF4-FFF2-40B4-BE49-F238E27FC236}">
                          <a16:creationId xmlns:a16="http://schemas.microsoft.com/office/drawing/2014/main" id="{A98E2F39-E7B1-4277-A1F2-BF969434EC1D}"/>
                        </a:ext>
                      </a:extLst>
                    </pic:cNvPr>
                    <pic:cNvPicPr>
                      <a:picLocks noChangeAspect="1"/>
                    </pic:cNvPicPr>
                  </pic:nvPicPr>
                  <pic:blipFill>
                    <a:blip r:embed="rId155" cstate="email">
                      <a:extLst>
                        <a:ext uri="{28A0092B-C50C-407E-A947-70E740481C1C}">
                          <a14:useLocalDpi xmlns:a14="http://schemas.microsoft.com/office/drawing/2010/main" val="0"/>
                        </a:ext>
                      </a:extLst>
                    </a:blip>
                    <a:stretch>
                      <a:fillRect/>
                    </a:stretch>
                  </pic:blipFill>
                  <pic:spPr>
                    <a:xfrm>
                      <a:off x="0" y="0"/>
                      <a:ext cx="4855210" cy="3641090"/>
                    </a:xfrm>
                    <a:prstGeom prst="rect">
                      <a:avLst/>
                    </a:prstGeom>
                  </pic:spPr>
                </pic:pic>
              </a:graphicData>
            </a:graphic>
            <wp14:sizeRelH relativeFrom="margin">
              <wp14:pctWidth>0</wp14:pctWidth>
            </wp14:sizeRelH>
            <wp14:sizeRelV relativeFrom="margin">
              <wp14:pctHeight>0</wp14:pctHeight>
            </wp14:sizeRelV>
          </wp:anchor>
        </w:drawing>
      </w:r>
    </w:p>
    <w:p w14:paraId="15CA879C" w14:textId="5EDED364" w:rsidR="00F77450" w:rsidRPr="00436CE2" w:rsidRDefault="00F77450" w:rsidP="005371B9">
      <w:pPr>
        <w:pStyle w:val="Heading4"/>
        <w:spacing w:line="360" w:lineRule="auto"/>
        <w:jc w:val="center"/>
        <w:rPr>
          <w:rFonts w:cs="Arial"/>
          <w:i w:val="0"/>
          <w:color w:val="auto"/>
          <w:sz w:val="28"/>
          <w:szCs w:val="28"/>
        </w:rPr>
      </w:pPr>
    </w:p>
    <w:p w14:paraId="2F10CCBE" w14:textId="77777777" w:rsidR="00F77450" w:rsidRPr="00436CE2" w:rsidRDefault="00F77450" w:rsidP="005371B9">
      <w:pPr>
        <w:pStyle w:val="Heading4"/>
        <w:spacing w:line="360" w:lineRule="auto"/>
        <w:jc w:val="center"/>
        <w:rPr>
          <w:rFonts w:cs="Arial"/>
          <w:i w:val="0"/>
          <w:color w:val="auto"/>
          <w:sz w:val="28"/>
          <w:szCs w:val="28"/>
        </w:rPr>
      </w:pPr>
    </w:p>
    <w:p w14:paraId="27ECDFB2" w14:textId="77777777" w:rsidR="00F77450" w:rsidRPr="00436CE2" w:rsidRDefault="00F77450" w:rsidP="005371B9">
      <w:pPr>
        <w:pStyle w:val="Heading4"/>
        <w:spacing w:line="360" w:lineRule="auto"/>
        <w:jc w:val="center"/>
        <w:rPr>
          <w:rFonts w:cs="Arial"/>
          <w:i w:val="0"/>
          <w:color w:val="auto"/>
          <w:sz w:val="28"/>
          <w:szCs w:val="28"/>
        </w:rPr>
      </w:pPr>
    </w:p>
    <w:p w14:paraId="6D57B590" w14:textId="77777777" w:rsidR="00F77450" w:rsidRPr="00436CE2" w:rsidRDefault="00F77450" w:rsidP="005371B9">
      <w:pPr>
        <w:pStyle w:val="Heading4"/>
        <w:spacing w:line="360" w:lineRule="auto"/>
        <w:jc w:val="center"/>
        <w:rPr>
          <w:rFonts w:cs="Arial"/>
          <w:i w:val="0"/>
          <w:color w:val="auto"/>
          <w:sz w:val="28"/>
          <w:szCs w:val="28"/>
        </w:rPr>
      </w:pPr>
    </w:p>
    <w:p w14:paraId="3D93E139" w14:textId="77777777" w:rsidR="00F77450" w:rsidRPr="00436CE2" w:rsidRDefault="00F77450" w:rsidP="005371B9">
      <w:pPr>
        <w:pStyle w:val="Heading4"/>
        <w:spacing w:line="360" w:lineRule="auto"/>
        <w:jc w:val="center"/>
        <w:rPr>
          <w:rFonts w:cs="Arial"/>
          <w:i w:val="0"/>
          <w:color w:val="auto"/>
          <w:sz w:val="28"/>
          <w:szCs w:val="28"/>
        </w:rPr>
      </w:pPr>
    </w:p>
    <w:p w14:paraId="00E70CD7" w14:textId="77777777" w:rsidR="00F77450" w:rsidRPr="00436CE2" w:rsidRDefault="00F77450" w:rsidP="005371B9">
      <w:pPr>
        <w:pStyle w:val="Heading4"/>
        <w:spacing w:line="360" w:lineRule="auto"/>
        <w:jc w:val="center"/>
        <w:rPr>
          <w:rFonts w:cs="Arial"/>
          <w:i w:val="0"/>
          <w:color w:val="auto"/>
          <w:sz w:val="28"/>
          <w:szCs w:val="28"/>
        </w:rPr>
      </w:pPr>
    </w:p>
    <w:p w14:paraId="646C9BD9" w14:textId="77777777" w:rsidR="00F77450" w:rsidRPr="00436CE2" w:rsidRDefault="00F77450" w:rsidP="005371B9">
      <w:pPr>
        <w:pStyle w:val="Heading4"/>
        <w:spacing w:line="360" w:lineRule="auto"/>
        <w:jc w:val="center"/>
        <w:rPr>
          <w:rFonts w:cs="Arial"/>
          <w:i w:val="0"/>
          <w:color w:val="auto"/>
          <w:sz w:val="28"/>
          <w:szCs w:val="28"/>
        </w:rPr>
      </w:pPr>
    </w:p>
    <w:p w14:paraId="68609692" w14:textId="77777777" w:rsidR="00F77450" w:rsidRPr="00436CE2" w:rsidRDefault="00F77450" w:rsidP="005371B9">
      <w:pPr>
        <w:pStyle w:val="Heading4"/>
        <w:spacing w:line="360" w:lineRule="auto"/>
        <w:jc w:val="center"/>
        <w:rPr>
          <w:rFonts w:cs="Arial"/>
          <w:i w:val="0"/>
          <w:color w:val="auto"/>
          <w:sz w:val="28"/>
          <w:szCs w:val="28"/>
        </w:rPr>
      </w:pPr>
    </w:p>
    <w:p w14:paraId="4CDBEBD0" w14:textId="77777777" w:rsidR="00F77450" w:rsidRPr="00436CE2" w:rsidRDefault="00F77450" w:rsidP="005371B9">
      <w:pPr>
        <w:pStyle w:val="Heading4"/>
        <w:spacing w:line="360" w:lineRule="auto"/>
        <w:jc w:val="center"/>
        <w:rPr>
          <w:rFonts w:cs="Arial"/>
          <w:i w:val="0"/>
          <w:color w:val="auto"/>
          <w:sz w:val="28"/>
          <w:szCs w:val="28"/>
        </w:rPr>
      </w:pPr>
    </w:p>
    <w:p w14:paraId="0D4A71DC" w14:textId="77777777" w:rsidR="00F77450" w:rsidRPr="00436CE2" w:rsidRDefault="00F77450" w:rsidP="005371B9">
      <w:pPr>
        <w:pStyle w:val="Heading4"/>
        <w:spacing w:line="360" w:lineRule="auto"/>
        <w:jc w:val="center"/>
        <w:rPr>
          <w:rFonts w:cs="Arial"/>
          <w:i w:val="0"/>
          <w:color w:val="auto"/>
          <w:sz w:val="28"/>
          <w:szCs w:val="28"/>
        </w:rPr>
      </w:pPr>
    </w:p>
    <w:p w14:paraId="77B27EAE" w14:textId="77777777" w:rsidR="00F77450" w:rsidRPr="00436CE2" w:rsidRDefault="00F77450" w:rsidP="005371B9">
      <w:pPr>
        <w:pStyle w:val="Heading4"/>
        <w:spacing w:line="360" w:lineRule="auto"/>
        <w:jc w:val="center"/>
        <w:rPr>
          <w:rFonts w:cs="Arial"/>
          <w:i w:val="0"/>
          <w:color w:val="auto"/>
          <w:sz w:val="28"/>
          <w:szCs w:val="28"/>
        </w:rPr>
      </w:pPr>
    </w:p>
    <w:p w14:paraId="057FF4F8" w14:textId="77777777" w:rsidR="00F77450" w:rsidRPr="00436CE2" w:rsidRDefault="00F77450" w:rsidP="005371B9">
      <w:pPr>
        <w:pStyle w:val="Heading4"/>
        <w:spacing w:line="360" w:lineRule="auto"/>
        <w:jc w:val="center"/>
        <w:rPr>
          <w:rFonts w:cs="Arial"/>
          <w:i w:val="0"/>
          <w:color w:val="auto"/>
          <w:sz w:val="28"/>
          <w:szCs w:val="28"/>
        </w:rPr>
      </w:pPr>
    </w:p>
    <w:p w14:paraId="3A68D007" w14:textId="247EFF6D" w:rsidR="00F77450" w:rsidRPr="00436CE2" w:rsidRDefault="00342F11" w:rsidP="005371B9">
      <w:pPr>
        <w:pStyle w:val="Heading4"/>
        <w:spacing w:line="360" w:lineRule="auto"/>
        <w:jc w:val="center"/>
        <w:rPr>
          <w:rFonts w:cs="Arial"/>
          <w:i w:val="0"/>
          <w:color w:val="auto"/>
          <w:sz w:val="28"/>
          <w:szCs w:val="28"/>
        </w:rPr>
      </w:pPr>
      <w:r>
        <w:rPr>
          <w:noProof/>
        </w:rPr>
        <mc:AlternateContent>
          <mc:Choice Requires="wps">
            <w:drawing>
              <wp:anchor distT="0" distB="0" distL="114300" distR="114300" simplePos="0" relativeHeight="251696128" behindDoc="1" locked="0" layoutInCell="1" allowOverlap="1" wp14:anchorId="3719CA0C" wp14:editId="7F738092">
                <wp:simplePos x="0" y="0"/>
                <wp:positionH relativeFrom="column">
                  <wp:posOffset>408940</wp:posOffset>
                </wp:positionH>
                <wp:positionV relativeFrom="paragraph">
                  <wp:posOffset>3489325</wp:posOffset>
                </wp:positionV>
                <wp:extent cx="4423410" cy="635"/>
                <wp:effectExtent l="0" t="0" r="0" b="0"/>
                <wp:wrapTight wrapText="bothSides">
                  <wp:wrapPolygon edited="0">
                    <wp:start x="0" y="0"/>
                    <wp:lineTo x="0" y="21600"/>
                    <wp:lineTo x="21600" y="21600"/>
                    <wp:lineTo x="21600" y="0"/>
                  </wp:wrapPolygon>
                </wp:wrapTight>
                <wp:docPr id="514153" name="Text Box 514153"/>
                <wp:cNvGraphicFramePr/>
                <a:graphic xmlns:a="http://schemas.openxmlformats.org/drawingml/2006/main">
                  <a:graphicData uri="http://schemas.microsoft.com/office/word/2010/wordprocessingShape">
                    <wps:wsp>
                      <wps:cNvSpPr txBox="1"/>
                      <wps:spPr>
                        <a:xfrm>
                          <a:off x="0" y="0"/>
                          <a:ext cx="4423410" cy="635"/>
                        </a:xfrm>
                        <a:prstGeom prst="rect">
                          <a:avLst/>
                        </a:prstGeom>
                        <a:solidFill>
                          <a:prstClr val="white"/>
                        </a:solidFill>
                        <a:ln>
                          <a:noFill/>
                        </a:ln>
                      </wps:spPr>
                      <wps:txbx>
                        <w:txbxContent>
                          <w:p w14:paraId="2634E381" w14:textId="0CC491D1" w:rsidR="00342F11" w:rsidRPr="000716CB" w:rsidRDefault="00342F11" w:rsidP="00342F11">
                            <w:pPr>
                              <w:pStyle w:val="Caption"/>
                              <w:rPr>
                                <w:rFonts w:cs="Arial"/>
                                <w:noProof/>
                                <w:color w:val="auto"/>
                                <w:sz w:val="28"/>
                                <w:szCs w:val="28"/>
                              </w:rPr>
                            </w:pPr>
                            <w:bookmarkStart w:id="49" w:name="_Toc164854404"/>
                            <w:r>
                              <w:t xml:space="preserve">Figure </w:t>
                            </w:r>
                            <w:fldSimple w:instr=" SEQ Figure \* ARABIC ">
                              <w:r w:rsidR="004527CB">
                                <w:rPr>
                                  <w:noProof/>
                                </w:rPr>
                                <w:t>31</w:t>
                              </w:r>
                            </w:fldSimple>
                            <w:r>
                              <w:t xml:space="preserve"> Caster 3 Test stand existing </w:t>
                            </w:r>
                            <w:bookmarkEnd w:id="49"/>
                            <w:r w:rsidR="000C3F8C">
                              <w:t>filters.</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3719CA0C" id="Text Box 514153" o:spid="_x0000_s1055" type="#_x0000_t202" style="position:absolute;left:0;text-align:left;margin-left:32.2pt;margin-top:274.75pt;width:348.3pt;height:.05pt;z-index:-25162035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" stroked="f">
                <v:textbox style="mso-fit-shape-to-text:t" inset="0,0,0,0">
                  <w:txbxContent>
                    <w:p w14:paraId="2634E381" w14:textId="0CC491D1" w:rsidR="00342F11" w:rsidRPr="000716CB" w:rsidRDefault="00342F11" w:rsidP="00342F11">
                      <w:pPr>
                        <w:pStyle w:val="Caption"/>
                        <w:rPr>
                          <w:rFonts w:cs="Arial"/>
                          <w:noProof/>
                          <w:color w:val="auto"/>
                          <w:sz w:val="28"/>
                          <w:szCs w:val="28"/>
                        </w:rPr>
                      </w:pPr>
                      <w:bookmarkStart w:id="50" w:name="_Toc164854404"/>
                      <w:r>
                        <w:t xml:space="preserve">Figure </w:t>
                      </w:r>
                      <w:fldSimple w:instr=" SEQ Figure \* ARABIC ">
                        <w:r w:rsidR="004527CB">
                          <w:rPr>
                            <w:noProof/>
                          </w:rPr>
                          <w:t>31</w:t>
                        </w:r>
                      </w:fldSimple>
                      <w:r>
                        <w:t xml:space="preserve"> Caster 3 Test stand existing </w:t>
                      </w:r>
                      <w:bookmarkEnd w:id="50"/>
                      <w:r w:rsidR="000C3F8C">
                        <w:t>filters.</w:t>
                      </w:r>
                    </w:p>
                  </w:txbxContent>
                </v:textbox>
                <w10:wrap type="tight"/>
              </v:shape>
            </w:pict>
          </mc:Fallback>
        </mc:AlternateContent>
      </w:r>
      <w:r w:rsidRPr="00436CE2">
        <w:rPr>
          <w:rFonts w:cs="Arial"/>
          <w:noProof/>
          <w:color w:val="auto"/>
          <w:sz w:val="28"/>
          <w:szCs w:val="28"/>
        </w:rPr>
        <w:drawing>
          <wp:anchor distT="0" distB="0" distL="114300" distR="114300" simplePos="0" relativeHeight="251583488" behindDoc="1" locked="0" layoutInCell="1" allowOverlap="1" wp14:anchorId="135BD7BD" wp14:editId="61767AA2">
            <wp:simplePos x="0" y="0"/>
            <wp:positionH relativeFrom="column">
              <wp:posOffset>409413</wp:posOffset>
            </wp:positionH>
            <wp:positionV relativeFrom="paragraph">
              <wp:posOffset>114881</wp:posOffset>
            </wp:positionV>
            <wp:extent cx="4423833" cy="3317875"/>
            <wp:effectExtent l="0" t="0" r="0" b="0"/>
            <wp:wrapTight wrapText="bothSides">
              <wp:wrapPolygon edited="0">
                <wp:start x="0" y="0"/>
                <wp:lineTo x="0" y="21455"/>
                <wp:lineTo x="21488" y="21455"/>
                <wp:lineTo x="21488" y="0"/>
                <wp:lineTo x="0" y="0"/>
              </wp:wrapPolygon>
            </wp:wrapTight>
            <wp:docPr id="426013" name="Picture 426013" descr="A picture containing metal&#10;&#10;Description automatically generated">
              <a:extLst xmlns:a="http://schemas.openxmlformats.org/drawingml/2006/main">
                <a:ext uri="{FF2B5EF4-FFF2-40B4-BE49-F238E27FC236}">
                  <a16:creationId xmlns:a16="http://schemas.microsoft.com/office/drawing/2014/main" id="{2ADF88D3-E2A0-42C4-833B-CAA8344F2B1D}"/>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7" descr="A picture containing metal&#10;&#10;Description automatically generated">
                      <a:extLst>
                        <a:ext uri="{FF2B5EF4-FFF2-40B4-BE49-F238E27FC236}">
                          <a16:creationId xmlns:a16="http://schemas.microsoft.com/office/drawing/2014/main" id="{2ADF88D3-E2A0-42C4-833B-CAA8344F2B1D}"/>
                        </a:ext>
                      </a:extLst>
                    </pic:cNvPr>
                    <pic:cNvPicPr>
                      <a:picLocks noChangeAspect="1"/>
                    </pic:cNvPicPr>
                  </pic:nvPicPr>
                  <pic:blipFill>
                    <a:blip r:embed="rId156" cstate="email">
                      <a:extLst>
                        <a:ext uri="{28A0092B-C50C-407E-A947-70E740481C1C}">
                          <a14:useLocalDpi xmlns:a14="http://schemas.microsoft.com/office/drawing/2010/main" val="0"/>
                        </a:ext>
                      </a:extLst>
                    </a:blip>
                    <a:stretch>
                      <a:fillRect/>
                    </a:stretch>
                  </pic:blipFill>
                  <pic:spPr>
                    <a:xfrm>
                      <a:off x="0" y="0"/>
                      <a:ext cx="4423833" cy="3317875"/>
                    </a:xfrm>
                    <a:prstGeom prst="rect">
                      <a:avLst/>
                    </a:prstGeom>
                  </pic:spPr>
                </pic:pic>
              </a:graphicData>
            </a:graphic>
          </wp:anchor>
        </w:drawing>
      </w:r>
    </w:p>
    <w:p w14:paraId="0B11FCC2" w14:textId="77777777" w:rsidR="000B3D94" w:rsidRPr="00436CE2" w:rsidRDefault="000B3D94" w:rsidP="005371B9">
      <w:pPr>
        <w:pStyle w:val="Heading4"/>
        <w:spacing w:line="360" w:lineRule="auto"/>
        <w:jc w:val="center"/>
        <w:rPr>
          <w:rFonts w:cs="Arial"/>
          <w:i w:val="0"/>
          <w:color w:val="auto"/>
          <w:sz w:val="28"/>
          <w:szCs w:val="28"/>
        </w:rPr>
      </w:pPr>
    </w:p>
    <w:p w14:paraId="29B56495" w14:textId="01E1DFD8" w:rsidR="000B3D94" w:rsidRPr="00436CE2" w:rsidRDefault="000B3D94" w:rsidP="005371B9">
      <w:pPr>
        <w:pStyle w:val="Heading4"/>
        <w:spacing w:line="360" w:lineRule="auto"/>
        <w:jc w:val="center"/>
        <w:rPr>
          <w:rFonts w:cs="Arial"/>
          <w:i w:val="0"/>
          <w:color w:val="auto"/>
          <w:sz w:val="28"/>
          <w:szCs w:val="28"/>
        </w:rPr>
      </w:pPr>
    </w:p>
    <w:p w14:paraId="70917631" w14:textId="55D8DC67" w:rsidR="000B3D94" w:rsidRPr="00436CE2" w:rsidRDefault="000B3D94" w:rsidP="005371B9">
      <w:pPr>
        <w:pStyle w:val="Heading4"/>
        <w:spacing w:line="360" w:lineRule="auto"/>
        <w:jc w:val="center"/>
        <w:rPr>
          <w:rFonts w:cs="Arial"/>
          <w:i w:val="0"/>
          <w:color w:val="auto"/>
          <w:sz w:val="28"/>
          <w:szCs w:val="28"/>
        </w:rPr>
      </w:pPr>
    </w:p>
    <w:p w14:paraId="46E8B548" w14:textId="77777777" w:rsidR="000B3D94" w:rsidRPr="00436CE2" w:rsidRDefault="000B3D94" w:rsidP="005371B9">
      <w:pPr>
        <w:pStyle w:val="Heading4"/>
        <w:spacing w:line="360" w:lineRule="auto"/>
        <w:jc w:val="center"/>
        <w:rPr>
          <w:rFonts w:cs="Arial"/>
          <w:i w:val="0"/>
          <w:color w:val="auto"/>
          <w:sz w:val="28"/>
          <w:szCs w:val="28"/>
        </w:rPr>
      </w:pPr>
    </w:p>
    <w:p w14:paraId="780516D1" w14:textId="77777777" w:rsidR="000B3D94" w:rsidRPr="00436CE2" w:rsidRDefault="000B3D94" w:rsidP="005371B9">
      <w:pPr>
        <w:pStyle w:val="Heading4"/>
        <w:spacing w:line="360" w:lineRule="auto"/>
        <w:jc w:val="center"/>
        <w:rPr>
          <w:rFonts w:cs="Arial"/>
          <w:i w:val="0"/>
          <w:color w:val="auto"/>
          <w:sz w:val="28"/>
          <w:szCs w:val="28"/>
        </w:rPr>
      </w:pPr>
    </w:p>
    <w:p w14:paraId="75A23303" w14:textId="77777777" w:rsidR="000B3D94" w:rsidRPr="00436CE2" w:rsidRDefault="000B3D94" w:rsidP="005371B9">
      <w:pPr>
        <w:pStyle w:val="Heading4"/>
        <w:spacing w:line="360" w:lineRule="auto"/>
        <w:jc w:val="center"/>
        <w:rPr>
          <w:rFonts w:cs="Arial"/>
          <w:i w:val="0"/>
          <w:color w:val="auto"/>
          <w:sz w:val="28"/>
          <w:szCs w:val="28"/>
        </w:rPr>
      </w:pPr>
    </w:p>
    <w:p w14:paraId="13E90535" w14:textId="77777777" w:rsidR="000B3D94" w:rsidRPr="00436CE2" w:rsidRDefault="000B3D94" w:rsidP="005371B9">
      <w:pPr>
        <w:pStyle w:val="Heading4"/>
        <w:spacing w:line="360" w:lineRule="auto"/>
        <w:jc w:val="center"/>
        <w:rPr>
          <w:rFonts w:cs="Arial"/>
          <w:i w:val="0"/>
          <w:color w:val="auto"/>
          <w:sz w:val="28"/>
          <w:szCs w:val="28"/>
        </w:rPr>
      </w:pPr>
    </w:p>
    <w:p w14:paraId="6913682E" w14:textId="77777777" w:rsidR="000B3D94" w:rsidRPr="00436CE2" w:rsidRDefault="000B3D94" w:rsidP="005371B9">
      <w:pPr>
        <w:pStyle w:val="Heading4"/>
        <w:spacing w:line="360" w:lineRule="auto"/>
        <w:jc w:val="center"/>
        <w:rPr>
          <w:rFonts w:cs="Arial"/>
          <w:i w:val="0"/>
          <w:color w:val="auto"/>
          <w:sz w:val="28"/>
          <w:szCs w:val="28"/>
        </w:rPr>
      </w:pPr>
    </w:p>
    <w:p w14:paraId="4D8649E0" w14:textId="77777777" w:rsidR="000B3D94" w:rsidRPr="00436CE2" w:rsidRDefault="000B3D94" w:rsidP="005371B9">
      <w:pPr>
        <w:pStyle w:val="Heading4"/>
        <w:spacing w:line="360" w:lineRule="auto"/>
        <w:jc w:val="center"/>
        <w:rPr>
          <w:rFonts w:cs="Arial"/>
          <w:i w:val="0"/>
          <w:color w:val="auto"/>
          <w:sz w:val="28"/>
          <w:szCs w:val="28"/>
        </w:rPr>
      </w:pPr>
    </w:p>
    <w:p w14:paraId="5764C872" w14:textId="77777777" w:rsidR="000B3D94" w:rsidRPr="00436CE2" w:rsidRDefault="000B3D94" w:rsidP="005371B9">
      <w:pPr>
        <w:pStyle w:val="Heading4"/>
        <w:spacing w:line="360" w:lineRule="auto"/>
        <w:jc w:val="center"/>
        <w:rPr>
          <w:rFonts w:cs="Arial"/>
          <w:i w:val="0"/>
          <w:color w:val="auto"/>
          <w:sz w:val="28"/>
          <w:szCs w:val="28"/>
        </w:rPr>
      </w:pPr>
    </w:p>
    <w:p w14:paraId="25E896E3" w14:textId="77777777" w:rsidR="000B3D94" w:rsidRPr="00436CE2" w:rsidRDefault="000B3D94" w:rsidP="005371B9">
      <w:pPr>
        <w:pStyle w:val="Heading4"/>
        <w:spacing w:line="360" w:lineRule="auto"/>
        <w:jc w:val="center"/>
        <w:rPr>
          <w:rFonts w:cs="Arial"/>
          <w:i w:val="0"/>
          <w:color w:val="auto"/>
          <w:sz w:val="28"/>
          <w:szCs w:val="28"/>
        </w:rPr>
      </w:pPr>
    </w:p>
    <w:p w14:paraId="53B6F649" w14:textId="77777777" w:rsidR="000B3D94" w:rsidRPr="00436CE2" w:rsidRDefault="000B3D94" w:rsidP="005371B9">
      <w:pPr>
        <w:pStyle w:val="Heading4"/>
        <w:spacing w:line="360" w:lineRule="auto"/>
        <w:jc w:val="center"/>
        <w:rPr>
          <w:rFonts w:cs="Arial"/>
          <w:i w:val="0"/>
          <w:color w:val="auto"/>
          <w:sz w:val="28"/>
          <w:szCs w:val="28"/>
        </w:rPr>
      </w:pPr>
    </w:p>
    <w:p w14:paraId="5236EC25" w14:textId="77777777" w:rsidR="000B3D94" w:rsidRPr="00436CE2" w:rsidRDefault="000B3D94" w:rsidP="005371B9">
      <w:pPr>
        <w:pStyle w:val="Heading4"/>
        <w:spacing w:line="360" w:lineRule="auto"/>
        <w:jc w:val="center"/>
        <w:rPr>
          <w:rFonts w:cs="Arial"/>
          <w:i w:val="0"/>
          <w:color w:val="auto"/>
          <w:sz w:val="28"/>
          <w:szCs w:val="28"/>
        </w:rPr>
      </w:pPr>
    </w:p>
    <w:p w14:paraId="5C0AF734" w14:textId="0FAD904C" w:rsidR="000B3D94" w:rsidRPr="00436CE2" w:rsidRDefault="00342F11" w:rsidP="005371B9">
      <w:pPr>
        <w:pStyle w:val="Heading4"/>
        <w:spacing w:line="360" w:lineRule="auto"/>
        <w:jc w:val="center"/>
        <w:rPr>
          <w:rFonts w:cs="Arial"/>
          <w:i w:val="0"/>
          <w:color w:val="auto"/>
          <w:sz w:val="28"/>
          <w:szCs w:val="28"/>
        </w:rPr>
      </w:pPr>
      <w:r>
        <w:rPr>
          <w:noProof/>
        </w:rPr>
        <w:lastRenderedPageBreak/>
        <mc:AlternateContent>
          <mc:Choice Requires="wps">
            <w:drawing>
              <wp:anchor distT="0" distB="0" distL="114300" distR="114300" simplePos="0" relativeHeight="251697152" behindDoc="1" locked="0" layoutInCell="1" allowOverlap="1" wp14:anchorId="108567D6" wp14:editId="0D185A80">
                <wp:simplePos x="0" y="0"/>
                <wp:positionH relativeFrom="column">
                  <wp:posOffset>604520</wp:posOffset>
                </wp:positionH>
                <wp:positionV relativeFrom="paragraph">
                  <wp:posOffset>2813685</wp:posOffset>
                </wp:positionV>
                <wp:extent cx="4302760" cy="635"/>
                <wp:effectExtent l="0" t="0" r="0" b="0"/>
                <wp:wrapTight wrapText="bothSides">
                  <wp:wrapPolygon edited="0">
                    <wp:start x="0" y="0"/>
                    <wp:lineTo x="0" y="21600"/>
                    <wp:lineTo x="21600" y="21600"/>
                    <wp:lineTo x="21600" y="0"/>
                  </wp:wrapPolygon>
                </wp:wrapTight>
                <wp:docPr id="514154" name="Text Box 514154"/>
                <wp:cNvGraphicFramePr/>
                <a:graphic xmlns:a="http://schemas.openxmlformats.org/drawingml/2006/main">
                  <a:graphicData uri="http://schemas.microsoft.com/office/word/2010/wordprocessingShape">
                    <wps:wsp>
                      <wps:cNvSpPr txBox="1"/>
                      <wps:spPr>
                        <a:xfrm>
                          <a:off x="0" y="0"/>
                          <a:ext cx="4302760" cy="635"/>
                        </a:xfrm>
                        <a:prstGeom prst="rect">
                          <a:avLst/>
                        </a:prstGeom>
                        <a:solidFill>
                          <a:prstClr val="white"/>
                        </a:solidFill>
                        <a:ln>
                          <a:noFill/>
                        </a:ln>
                      </wps:spPr>
                      <wps:txbx>
                        <w:txbxContent>
                          <w:p w14:paraId="24C16EC8" w14:textId="6D179F25" w:rsidR="00342F11" w:rsidRPr="005851B4" w:rsidRDefault="00342F11" w:rsidP="00342F11">
                            <w:pPr>
                              <w:pStyle w:val="Caption"/>
                              <w:rPr>
                                <w:rFonts w:cs="Arial"/>
                                <w:noProof/>
                                <w:color w:val="auto"/>
                                <w:sz w:val="28"/>
                                <w:szCs w:val="28"/>
                              </w:rPr>
                            </w:pPr>
                            <w:bookmarkStart w:id="51" w:name="_Toc164854405"/>
                            <w:r>
                              <w:t xml:space="preserve">Figure </w:t>
                            </w:r>
                            <w:fldSimple w:instr=" SEQ Figure \* ARABIC ">
                              <w:r w:rsidR="004527CB">
                                <w:rPr>
                                  <w:noProof/>
                                </w:rPr>
                                <w:t>32</w:t>
                              </w:r>
                            </w:fldSimple>
                            <w:r>
                              <w:t xml:space="preserve"> </w:t>
                            </w:r>
                            <w:r w:rsidRPr="00F45714">
                              <w:t xml:space="preserve">This shows the tank as it initially appeared at the South end of the </w:t>
                            </w:r>
                            <w:bookmarkEnd w:id="51"/>
                            <w:r w:rsidR="000C3F8C" w:rsidRPr="00F45714">
                              <w:t>Workshop.</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108567D6" id="Text Box 514154" o:spid="_x0000_s1056" type="#_x0000_t202" style="position:absolute;left:0;text-align:left;margin-left:47.6pt;margin-top:221.55pt;width:338.8pt;height:.05pt;z-index:-25161932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" stroked="f">
                <v:textbox style="mso-fit-shape-to-text:t" inset="0,0,0,0">
                  <w:txbxContent>
                    <w:p w14:paraId="24C16EC8" w14:textId="6D179F25" w:rsidR="00342F11" w:rsidRPr="005851B4" w:rsidRDefault="00342F11" w:rsidP="00342F11">
                      <w:pPr>
                        <w:pStyle w:val="Caption"/>
                        <w:rPr>
                          <w:rFonts w:cs="Arial"/>
                          <w:noProof/>
                          <w:color w:val="auto"/>
                          <w:sz w:val="28"/>
                          <w:szCs w:val="28"/>
                        </w:rPr>
                      </w:pPr>
                      <w:bookmarkStart w:id="52" w:name="_Toc164854405"/>
                      <w:r>
                        <w:t xml:space="preserve">Figure </w:t>
                      </w:r>
                      <w:fldSimple w:instr=" SEQ Figure \* ARABIC ">
                        <w:r w:rsidR="004527CB">
                          <w:rPr>
                            <w:noProof/>
                          </w:rPr>
                          <w:t>32</w:t>
                        </w:r>
                      </w:fldSimple>
                      <w:r>
                        <w:t xml:space="preserve"> </w:t>
                      </w:r>
                      <w:r w:rsidRPr="00F45714">
                        <w:t xml:space="preserve">This shows the tank as it initially appeared at the South end of the </w:t>
                      </w:r>
                      <w:bookmarkEnd w:id="52"/>
                      <w:r w:rsidR="000C3F8C" w:rsidRPr="00F45714">
                        <w:t>Workshop.</w:t>
                      </w:r>
                    </w:p>
                  </w:txbxContent>
                </v:textbox>
                <w10:wrap type="tight"/>
              </v:shape>
            </w:pict>
          </mc:Fallback>
        </mc:AlternateContent>
      </w:r>
      <w:r w:rsidR="0032769E" w:rsidRPr="00436CE2">
        <w:rPr>
          <w:rFonts w:cs="Arial"/>
          <w:noProof/>
          <w:color w:val="auto"/>
          <w:sz w:val="28"/>
          <w:szCs w:val="28"/>
        </w:rPr>
        <w:drawing>
          <wp:anchor distT="0" distB="0" distL="114300" distR="114300" simplePos="0" relativeHeight="251581440" behindDoc="1" locked="0" layoutInCell="1" allowOverlap="1" wp14:anchorId="79FF066A" wp14:editId="57CDE721">
            <wp:simplePos x="0" y="0"/>
            <wp:positionH relativeFrom="column">
              <wp:posOffset>604520</wp:posOffset>
            </wp:positionH>
            <wp:positionV relativeFrom="paragraph">
              <wp:posOffset>13335</wp:posOffset>
            </wp:positionV>
            <wp:extent cx="4302760" cy="2743200"/>
            <wp:effectExtent l="0" t="0" r="2540" b="0"/>
            <wp:wrapTight wrapText="bothSides">
              <wp:wrapPolygon edited="0">
                <wp:start x="0" y="0"/>
                <wp:lineTo x="0" y="21450"/>
                <wp:lineTo x="21517" y="21450"/>
                <wp:lineTo x="21517" y="0"/>
                <wp:lineTo x="0" y="0"/>
              </wp:wrapPolygon>
            </wp:wrapTight>
            <wp:docPr id="460" name="Picture 460" descr="E:\HNC Operations Engineering\Project Management\Water Sump Project Photos\2011-11-24 15.25.0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E:\HNC Operations Engineering\Project Management\Water Sump Project Photos\2011-11-24 15.25.09.jpg"/>
                    <pic:cNvPicPr>
                      <a:picLocks noChangeAspect="1" noChangeArrowheads="1"/>
                    </pic:cNvPicPr>
                  </pic:nvPicPr>
                  <pic:blipFill>
                    <a:blip r:embed="rId157" cstate="print">
                      <a:extLst>
                        <a:ext uri="{28A0092B-C50C-407E-A947-70E740481C1C}">
                          <a14:useLocalDpi xmlns:a14="http://schemas.microsoft.com/office/drawing/2010/main" val="0"/>
                        </a:ext>
                      </a:extLst>
                    </a:blip>
                    <a:srcRect/>
                    <a:stretch>
                      <a:fillRect/>
                    </a:stretch>
                  </pic:blipFill>
                  <pic:spPr bwMode="auto">
                    <a:xfrm>
                      <a:off x="0" y="0"/>
                      <a:ext cx="4302760" cy="27432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84D96BA" w14:textId="49A90C9F" w:rsidR="000B3D94" w:rsidRPr="00436CE2" w:rsidRDefault="000B3D94" w:rsidP="0032769E"/>
    <w:p w14:paraId="59AD9856" w14:textId="5C6371AD" w:rsidR="000B3D94" w:rsidRPr="00436CE2" w:rsidRDefault="000B3D94" w:rsidP="0032769E"/>
    <w:p w14:paraId="3F49C052" w14:textId="0F6B1771" w:rsidR="000B3D94" w:rsidRPr="00436CE2" w:rsidRDefault="000B3D94" w:rsidP="0032769E"/>
    <w:p w14:paraId="101B0071" w14:textId="2404EE27" w:rsidR="000B3D94" w:rsidRPr="00436CE2" w:rsidRDefault="000B3D94" w:rsidP="005371B9">
      <w:pPr>
        <w:pStyle w:val="Heading4"/>
        <w:spacing w:line="360" w:lineRule="auto"/>
        <w:jc w:val="center"/>
        <w:rPr>
          <w:rFonts w:cs="Arial"/>
          <w:i w:val="0"/>
          <w:color w:val="auto"/>
          <w:sz w:val="28"/>
          <w:szCs w:val="28"/>
        </w:rPr>
      </w:pPr>
    </w:p>
    <w:p w14:paraId="34CE2355" w14:textId="77777777" w:rsidR="0032769E" w:rsidRDefault="0032769E" w:rsidP="0032769E"/>
    <w:p w14:paraId="00A7F1B2" w14:textId="77777777" w:rsidR="0032769E" w:rsidRDefault="0032769E" w:rsidP="0032769E"/>
    <w:p w14:paraId="1EF3A091" w14:textId="77777777" w:rsidR="0032769E" w:rsidRDefault="0032769E" w:rsidP="0032769E"/>
    <w:p w14:paraId="1EC40F29" w14:textId="77777777" w:rsidR="0032769E" w:rsidRDefault="0032769E" w:rsidP="0032769E"/>
    <w:p w14:paraId="55C6E485" w14:textId="77777777" w:rsidR="0032769E" w:rsidRDefault="0032769E" w:rsidP="0032769E"/>
    <w:p w14:paraId="1980362E" w14:textId="790CDB4E" w:rsidR="0032769E" w:rsidRDefault="0032769E" w:rsidP="0032769E"/>
    <w:p w14:paraId="0EB237A5" w14:textId="4D99A2A6" w:rsidR="0032769E" w:rsidRDefault="0032769E" w:rsidP="0032769E"/>
    <w:p w14:paraId="298E8F04" w14:textId="453CE8D8" w:rsidR="0032769E" w:rsidRDefault="0032769E" w:rsidP="0032769E"/>
    <w:p w14:paraId="7D29D876" w14:textId="3A22DF53" w:rsidR="0032769E" w:rsidRDefault="0032769E" w:rsidP="0032769E"/>
    <w:p w14:paraId="54C117E0" w14:textId="5146BED7" w:rsidR="0032769E" w:rsidRDefault="00342F11" w:rsidP="0032769E">
      <w:r>
        <w:rPr>
          <w:noProof/>
        </w:rPr>
        <mc:AlternateContent>
          <mc:Choice Requires="wps">
            <w:drawing>
              <wp:anchor distT="0" distB="0" distL="114300" distR="114300" simplePos="0" relativeHeight="251698176" behindDoc="1" locked="0" layoutInCell="1" allowOverlap="1" wp14:anchorId="22141E51" wp14:editId="7A54A4E8">
                <wp:simplePos x="0" y="0"/>
                <wp:positionH relativeFrom="column">
                  <wp:posOffset>577850</wp:posOffset>
                </wp:positionH>
                <wp:positionV relativeFrom="paragraph">
                  <wp:posOffset>3345815</wp:posOffset>
                </wp:positionV>
                <wp:extent cx="4373245" cy="635"/>
                <wp:effectExtent l="0" t="0" r="0" b="0"/>
                <wp:wrapTight wrapText="bothSides">
                  <wp:wrapPolygon edited="0">
                    <wp:start x="0" y="0"/>
                    <wp:lineTo x="0" y="21600"/>
                    <wp:lineTo x="21600" y="21600"/>
                    <wp:lineTo x="21600" y="0"/>
                  </wp:wrapPolygon>
                </wp:wrapTight>
                <wp:docPr id="514155" name="Text Box 514155"/>
                <wp:cNvGraphicFramePr/>
                <a:graphic xmlns:a="http://schemas.openxmlformats.org/drawingml/2006/main">
                  <a:graphicData uri="http://schemas.microsoft.com/office/word/2010/wordprocessingShape">
                    <wps:wsp>
                      <wps:cNvSpPr txBox="1"/>
                      <wps:spPr>
                        <a:xfrm>
                          <a:off x="0" y="0"/>
                          <a:ext cx="4373245" cy="635"/>
                        </a:xfrm>
                        <a:prstGeom prst="rect">
                          <a:avLst/>
                        </a:prstGeom>
                        <a:solidFill>
                          <a:prstClr val="white"/>
                        </a:solidFill>
                        <a:ln>
                          <a:noFill/>
                        </a:ln>
                      </wps:spPr>
                      <wps:txbx>
                        <w:txbxContent>
                          <w:p w14:paraId="1073F098" w14:textId="35908DC3" w:rsidR="00342F11" w:rsidRPr="00C91D94" w:rsidRDefault="00342F11" w:rsidP="00342F11">
                            <w:pPr>
                              <w:pStyle w:val="Caption"/>
                              <w:rPr>
                                <w:rFonts w:cs="Arial"/>
                                <w:noProof/>
                                <w:sz w:val="28"/>
                                <w:szCs w:val="28"/>
                              </w:rPr>
                            </w:pPr>
                            <w:bookmarkStart w:id="53" w:name="_Toc164854406"/>
                            <w:r>
                              <w:t xml:space="preserve">Figure </w:t>
                            </w:r>
                            <w:fldSimple w:instr=" SEQ Figure \* ARABIC ">
                              <w:r w:rsidR="004527CB">
                                <w:rPr>
                                  <w:noProof/>
                                </w:rPr>
                                <w:t>33</w:t>
                              </w:r>
                            </w:fldSimple>
                            <w:r>
                              <w:t xml:space="preserve"> </w:t>
                            </w:r>
                            <w:r w:rsidRPr="00C82FE7">
                              <w:t xml:space="preserve">: This shows the initial state of the inside of the tank with stagnant water, plant growth, </w:t>
                            </w:r>
                            <w:proofErr w:type="gramStart"/>
                            <w:r w:rsidRPr="00C82FE7">
                              <w:t>sludge</w:t>
                            </w:r>
                            <w:proofErr w:type="gramEnd"/>
                            <w:r w:rsidRPr="00C82FE7">
                              <w:t xml:space="preserve"> and redundant piping </w:t>
                            </w:r>
                            <w:bookmarkEnd w:id="53"/>
                            <w:r w:rsidR="00D17C4C" w:rsidRPr="00C82FE7">
                              <w:t>present.</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22141E51" id="Text Box 514155" o:spid="_x0000_s1057" type="#_x0000_t202" style="position:absolute;margin-left:45.5pt;margin-top:263.45pt;width:344.35pt;height:.05pt;z-index:-25161830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" stroked="f">
                <v:textbox style="mso-fit-shape-to-text:t" inset="0,0,0,0">
                  <w:txbxContent>
                    <w:p w14:paraId="1073F098" w14:textId="35908DC3" w:rsidR="00342F11" w:rsidRPr="00C91D94" w:rsidRDefault="00342F11" w:rsidP="00342F11">
                      <w:pPr>
                        <w:pStyle w:val="Caption"/>
                        <w:rPr>
                          <w:rFonts w:cs="Arial"/>
                          <w:noProof/>
                          <w:sz w:val="28"/>
                          <w:szCs w:val="28"/>
                        </w:rPr>
                      </w:pPr>
                      <w:bookmarkStart w:id="54" w:name="_Toc164854406"/>
                      <w:r>
                        <w:t xml:space="preserve">Figure </w:t>
                      </w:r>
                      <w:fldSimple w:instr=" SEQ Figure \* ARABIC ">
                        <w:r w:rsidR="004527CB">
                          <w:rPr>
                            <w:noProof/>
                          </w:rPr>
                          <w:t>33</w:t>
                        </w:r>
                      </w:fldSimple>
                      <w:r>
                        <w:t xml:space="preserve"> </w:t>
                      </w:r>
                      <w:r w:rsidRPr="00C82FE7">
                        <w:t xml:space="preserve">: This shows the initial state of the inside of the tank with stagnant water, plant growth, </w:t>
                      </w:r>
                      <w:proofErr w:type="gramStart"/>
                      <w:r w:rsidRPr="00C82FE7">
                        <w:t>sludge</w:t>
                      </w:r>
                      <w:proofErr w:type="gramEnd"/>
                      <w:r w:rsidRPr="00C82FE7">
                        <w:t xml:space="preserve"> and redundant piping </w:t>
                      </w:r>
                      <w:bookmarkEnd w:id="54"/>
                      <w:r w:rsidR="00D17C4C" w:rsidRPr="00C82FE7">
                        <w:t>present.</w:t>
                      </w:r>
                    </w:p>
                  </w:txbxContent>
                </v:textbox>
                <w10:wrap type="tight"/>
              </v:shape>
            </w:pict>
          </mc:Fallback>
        </mc:AlternateContent>
      </w:r>
      <w:r w:rsidRPr="00436CE2">
        <w:rPr>
          <w:rFonts w:cs="Arial"/>
          <w:noProof/>
          <w:sz w:val="28"/>
          <w:szCs w:val="28"/>
        </w:rPr>
        <w:drawing>
          <wp:anchor distT="0" distB="0" distL="114300" distR="114300" simplePos="0" relativeHeight="251559936" behindDoc="1" locked="0" layoutInCell="1" allowOverlap="1" wp14:anchorId="47A60B04" wp14:editId="581C50C2">
            <wp:simplePos x="0" y="0"/>
            <wp:positionH relativeFrom="column">
              <wp:posOffset>577850</wp:posOffset>
            </wp:positionH>
            <wp:positionV relativeFrom="paragraph">
              <wp:posOffset>7620</wp:posOffset>
            </wp:positionV>
            <wp:extent cx="4373245" cy="3281045"/>
            <wp:effectExtent l="0" t="0" r="8255" b="0"/>
            <wp:wrapTight wrapText="bothSides">
              <wp:wrapPolygon edited="0">
                <wp:start x="0" y="0"/>
                <wp:lineTo x="0" y="21445"/>
                <wp:lineTo x="21547" y="21445"/>
                <wp:lineTo x="21547" y="0"/>
                <wp:lineTo x="0" y="0"/>
              </wp:wrapPolygon>
            </wp:wrapTight>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8" cstate="print">
                      <a:extLst>
                        <a:ext uri="{28A0092B-C50C-407E-A947-70E740481C1C}">
                          <a14:useLocalDpi xmlns:a14="http://schemas.microsoft.com/office/drawing/2010/main" val="0"/>
                        </a:ext>
                      </a:extLst>
                    </a:blip>
                    <a:srcRect/>
                    <a:stretch>
                      <a:fillRect/>
                    </a:stretch>
                  </pic:blipFill>
                  <pic:spPr bwMode="auto">
                    <a:xfrm>
                      <a:off x="0" y="0"/>
                      <a:ext cx="4373245" cy="328104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27B115E" w14:textId="24438ECA" w:rsidR="0032769E" w:rsidRDefault="0032769E" w:rsidP="0032769E"/>
    <w:p w14:paraId="0F63D5F1" w14:textId="499EB18F" w:rsidR="0032769E" w:rsidRDefault="0032769E" w:rsidP="0032769E"/>
    <w:p w14:paraId="6EF1AE08" w14:textId="1E5E1590" w:rsidR="0032769E" w:rsidRDefault="0032769E" w:rsidP="0032769E"/>
    <w:p w14:paraId="64FD949C" w14:textId="1D38C064" w:rsidR="0032769E" w:rsidRDefault="0032769E" w:rsidP="0032769E"/>
    <w:p w14:paraId="49A6A6B2" w14:textId="67376F8C" w:rsidR="0032769E" w:rsidRDefault="0032769E" w:rsidP="0032769E"/>
    <w:p w14:paraId="0CB4EB51" w14:textId="77777777" w:rsidR="0032769E" w:rsidRDefault="0032769E" w:rsidP="0032769E"/>
    <w:p w14:paraId="016848E8" w14:textId="77777777" w:rsidR="0032769E" w:rsidRDefault="0032769E" w:rsidP="0032769E"/>
    <w:p w14:paraId="5828DAFE" w14:textId="77777777" w:rsidR="0032769E" w:rsidRDefault="0032769E" w:rsidP="0032769E"/>
    <w:p w14:paraId="136999A3" w14:textId="77777777" w:rsidR="0032769E" w:rsidRDefault="0032769E" w:rsidP="0032769E"/>
    <w:p w14:paraId="58BD30E1" w14:textId="77777777" w:rsidR="0032769E" w:rsidRDefault="0032769E" w:rsidP="0032769E"/>
    <w:p w14:paraId="11822EEB" w14:textId="77777777" w:rsidR="0032769E" w:rsidRDefault="0032769E" w:rsidP="0032769E"/>
    <w:p w14:paraId="4685EA9B" w14:textId="77777777" w:rsidR="0032769E" w:rsidRDefault="0032769E" w:rsidP="0032769E"/>
    <w:p w14:paraId="25A7BA7F" w14:textId="3892FE8A" w:rsidR="0032769E" w:rsidRDefault="0032769E" w:rsidP="0032769E"/>
    <w:p w14:paraId="5784454A" w14:textId="77777777" w:rsidR="0032769E" w:rsidRDefault="0032769E" w:rsidP="0032769E"/>
    <w:p w14:paraId="564DE1E0" w14:textId="1DCD6A5A" w:rsidR="005371B9" w:rsidRPr="00436CE2" w:rsidRDefault="00342F11" w:rsidP="005371B9">
      <w:pPr>
        <w:tabs>
          <w:tab w:val="left" w:pos="2500"/>
        </w:tabs>
        <w:rPr>
          <w:rFonts w:cs="Arial"/>
          <w:sz w:val="28"/>
          <w:szCs w:val="28"/>
        </w:rPr>
      </w:pPr>
      <w:r>
        <w:rPr>
          <w:noProof/>
        </w:rPr>
        <w:lastRenderedPageBreak/>
        <mc:AlternateContent>
          <mc:Choice Requires="wps">
            <w:drawing>
              <wp:anchor distT="0" distB="0" distL="114300" distR="114300" simplePos="0" relativeHeight="251699200" behindDoc="1" locked="0" layoutInCell="1" allowOverlap="1" wp14:anchorId="6C75D349" wp14:editId="1C475244">
                <wp:simplePos x="0" y="0"/>
                <wp:positionH relativeFrom="column">
                  <wp:posOffset>1226185</wp:posOffset>
                </wp:positionH>
                <wp:positionV relativeFrom="paragraph">
                  <wp:posOffset>2948940</wp:posOffset>
                </wp:positionV>
                <wp:extent cx="3143250" cy="635"/>
                <wp:effectExtent l="0" t="0" r="0" b="0"/>
                <wp:wrapTight wrapText="bothSides">
                  <wp:wrapPolygon edited="0">
                    <wp:start x="0" y="0"/>
                    <wp:lineTo x="0" y="21600"/>
                    <wp:lineTo x="21600" y="21600"/>
                    <wp:lineTo x="21600" y="0"/>
                  </wp:wrapPolygon>
                </wp:wrapTight>
                <wp:docPr id="514156" name="Text Box 514156"/>
                <wp:cNvGraphicFramePr/>
                <a:graphic xmlns:a="http://schemas.openxmlformats.org/drawingml/2006/main">
                  <a:graphicData uri="http://schemas.microsoft.com/office/word/2010/wordprocessingShape">
                    <wps:wsp>
                      <wps:cNvSpPr txBox="1"/>
                      <wps:spPr>
                        <a:xfrm>
                          <a:off x="0" y="0"/>
                          <a:ext cx="3143250" cy="635"/>
                        </a:xfrm>
                        <a:prstGeom prst="rect">
                          <a:avLst/>
                        </a:prstGeom>
                        <a:solidFill>
                          <a:prstClr val="white"/>
                        </a:solidFill>
                        <a:ln>
                          <a:noFill/>
                        </a:ln>
                      </wps:spPr>
                      <wps:txbx>
                        <w:txbxContent>
                          <w:p w14:paraId="5E3F1EEB" w14:textId="2CB4D736" w:rsidR="00342F11" w:rsidRPr="00996703" w:rsidRDefault="00342F11" w:rsidP="00342F11">
                            <w:pPr>
                              <w:pStyle w:val="Caption"/>
                              <w:rPr>
                                <w:rFonts w:cs="Arial"/>
                                <w:noProof/>
                                <w:sz w:val="28"/>
                                <w:szCs w:val="28"/>
                              </w:rPr>
                            </w:pPr>
                            <w:bookmarkStart w:id="55" w:name="_Toc164854407"/>
                            <w:r>
                              <w:t xml:space="preserve">Figure </w:t>
                            </w:r>
                            <w:fldSimple w:instr=" SEQ Figure \* ARABIC ">
                              <w:r w:rsidR="004527CB">
                                <w:rPr>
                                  <w:noProof/>
                                </w:rPr>
                                <w:t>34</w:t>
                              </w:r>
                            </w:fldSimple>
                            <w:r>
                              <w:t xml:space="preserve"> </w:t>
                            </w:r>
                            <w:r w:rsidRPr="00D565F6">
                              <w:t xml:space="preserve">This shows the redundant electrical services that have </w:t>
                            </w:r>
                            <w:proofErr w:type="gramStart"/>
                            <w:r w:rsidRPr="00D565F6">
                              <w:t>been left</w:t>
                            </w:r>
                            <w:proofErr w:type="gramEnd"/>
                            <w:r w:rsidRPr="00D565F6">
                              <w:t xml:space="preserve"> to deteriorate under the conditions with other foreign object debris </w:t>
                            </w:r>
                            <w:bookmarkEnd w:id="55"/>
                            <w:r w:rsidR="00D17C4C" w:rsidRPr="00D565F6">
                              <w:t>present.</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6C75D349" id="Text Box 514156" o:spid="_x0000_s1058" type="#_x0000_t202" style="position:absolute;margin-left:96.55pt;margin-top:232.2pt;width:247.5pt;height:.05pt;z-index:-25161728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" stroked="f">
                <v:textbox style="mso-fit-shape-to-text:t" inset="0,0,0,0">
                  <w:txbxContent>
                    <w:p w14:paraId="5E3F1EEB" w14:textId="2CB4D736" w:rsidR="00342F11" w:rsidRPr="00996703" w:rsidRDefault="00342F11" w:rsidP="00342F11">
                      <w:pPr>
                        <w:pStyle w:val="Caption"/>
                        <w:rPr>
                          <w:rFonts w:cs="Arial"/>
                          <w:noProof/>
                          <w:sz w:val="28"/>
                          <w:szCs w:val="28"/>
                        </w:rPr>
                      </w:pPr>
                      <w:bookmarkStart w:id="56" w:name="_Toc164854407"/>
                      <w:r>
                        <w:t xml:space="preserve">Figure </w:t>
                      </w:r>
                      <w:fldSimple w:instr=" SEQ Figure \* ARABIC ">
                        <w:r w:rsidR="004527CB">
                          <w:rPr>
                            <w:noProof/>
                          </w:rPr>
                          <w:t>34</w:t>
                        </w:r>
                      </w:fldSimple>
                      <w:r>
                        <w:t xml:space="preserve"> </w:t>
                      </w:r>
                      <w:r w:rsidRPr="00D565F6">
                        <w:t xml:space="preserve">This shows the redundant electrical services that have </w:t>
                      </w:r>
                      <w:proofErr w:type="gramStart"/>
                      <w:r w:rsidRPr="00D565F6">
                        <w:t>been left</w:t>
                      </w:r>
                      <w:proofErr w:type="gramEnd"/>
                      <w:r w:rsidRPr="00D565F6">
                        <w:t xml:space="preserve"> to deteriorate under the conditions with other foreign object debris </w:t>
                      </w:r>
                      <w:bookmarkEnd w:id="56"/>
                      <w:r w:rsidR="00D17C4C" w:rsidRPr="00D565F6">
                        <w:t>present.</w:t>
                      </w:r>
                    </w:p>
                  </w:txbxContent>
                </v:textbox>
                <w10:wrap type="tight"/>
              </v:shape>
            </w:pict>
          </mc:Fallback>
        </mc:AlternateContent>
      </w:r>
      <w:r w:rsidR="0032769E" w:rsidRPr="00436CE2">
        <w:rPr>
          <w:rFonts w:cs="Arial"/>
          <w:noProof/>
          <w:sz w:val="28"/>
          <w:szCs w:val="28"/>
        </w:rPr>
        <w:drawing>
          <wp:anchor distT="0" distB="0" distL="114300" distR="114300" simplePos="0" relativeHeight="251560960" behindDoc="1" locked="0" layoutInCell="1" allowOverlap="1" wp14:anchorId="32D76CE1" wp14:editId="5152F7BF">
            <wp:simplePos x="0" y="0"/>
            <wp:positionH relativeFrom="page">
              <wp:posOffset>2140884</wp:posOffset>
            </wp:positionH>
            <wp:positionV relativeFrom="paragraph">
              <wp:posOffset>12028</wp:posOffset>
            </wp:positionV>
            <wp:extent cx="3143250" cy="2880360"/>
            <wp:effectExtent l="0" t="0" r="0" b="0"/>
            <wp:wrapTight wrapText="bothSides">
              <wp:wrapPolygon edited="0">
                <wp:start x="0" y="0"/>
                <wp:lineTo x="0" y="21429"/>
                <wp:lineTo x="21469" y="21429"/>
                <wp:lineTo x="21469" y="0"/>
                <wp:lineTo x="0" y="0"/>
              </wp:wrapPolygon>
            </wp:wrapTight>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59" cstate="print">
                      <a:extLst>
                        <a:ext uri="{28A0092B-C50C-407E-A947-70E740481C1C}">
                          <a14:useLocalDpi xmlns:a14="http://schemas.microsoft.com/office/drawing/2010/main" val="0"/>
                        </a:ext>
                      </a:extLst>
                    </a:blip>
                    <a:srcRect/>
                    <a:stretch>
                      <a:fillRect/>
                    </a:stretch>
                  </pic:blipFill>
                  <pic:spPr bwMode="auto">
                    <a:xfrm>
                      <a:off x="0" y="0"/>
                      <a:ext cx="3143250" cy="288036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4DF4331" w14:textId="79A69AFD" w:rsidR="005371B9" w:rsidRPr="00436CE2" w:rsidRDefault="005371B9" w:rsidP="005371B9">
      <w:pPr>
        <w:pStyle w:val="Heading4"/>
        <w:spacing w:line="360" w:lineRule="auto"/>
        <w:rPr>
          <w:rFonts w:cs="Arial"/>
          <w:color w:val="auto"/>
          <w:sz w:val="28"/>
          <w:szCs w:val="28"/>
          <w:u w:val="single"/>
        </w:rPr>
      </w:pPr>
    </w:p>
    <w:p w14:paraId="04216919" w14:textId="420432E4" w:rsidR="005371B9" w:rsidRPr="00436CE2" w:rsidRDefault="005371B9" w:rsidP="005371B9">
      <w:pPr>
        <w:pStyle w:val="Heading4"/>
        <w:spacing w:line="360" w:lineRule="auto"/>
        <w:rPr>
          <w:rFonts w:cs="Arial"/>
          <w:color w:val="auto"/>
          <w:sz w:val="28"/>
          <w:szCs w:val="28"/>
          <w:u w:val="single"/>
        </w:rPr>
      </w:pPr>
    </w:p>
    <w:p w14:paraId="10C9A3B3" w14:textId="121AACB3" w:rsidR="005371B9" w:rsidRPr="00436CE2" w:rsidRDefault="005371B9" w:rsidP="005371B9">
      <w:pPr>
        <w:pStyle w:val="Heading4"/>
        <w:spacing w:line="360" w:lineRule="auto"/>
        <w:rPr>
          <w:rFonts w:cs="Arial"/>
          <w:color w:val="auto"/>
          <w:sz w:val="28"/>
          <w:szCs w:val="28"/>
          <w:u w:val="single"/>
        </w:rPr>
      </w:pPr>
    </w:p>
    <w:p w14:paraId="2299C5AC" w14:textId="6918F17B" w:rsidR="005371B9" w:rsidRPr="00436CE2" w:rsidRDefault="005371B9" w:rsidP="005371B9">
      <w:pPr>
        <w:pStyle w:val="Heading4"/>
        <w:spacing w:line="360" w:lineRule="auto"/>
        <w:rPr>
          <w:rFonts w:cs="Arial"/>
          <w:color w:val="auto"/>
          <w:sz w:val="28"/>
          <w:szCs w:val="28"/>
          <w:u w:val="single"/>
        </w:rPr>
      </w:pPr>
    </w:p>
    <w:p w14:paraId="00412171" w14:textId="244FFE8F" w:rsidR="005371B9" w:rsidRPr="00436CE2" w:rsidRDefault="005371B9" w:rsidP="005371B9">
      <w:pPr>
        <w:pStyle w:val="Heading4"/>
        <w:spacing w:line="360" w:lineRule="auto"/>
        <w:rPr>
          <w:rFonts w:cs="Arial"/>
          <w:color w:val="auto"/>
          <w:sz w:val="28"/>
          <w:szCs w:val="28"/>
          <w:u w:val="single"/>
        </w:rPr>
      </w:pPr>
    </w:p>
    <w:p w14:paraId="1562C320" w14:textId="5F0D2181" w:rsidR="005371B9" w:rsidRPr="00436CE2" w:rsidRDefault="005371B9" w:rsidP="005371B9">
      <w:pPr>
        <w:rPr>
          <w:rFonts w:cs="Arial"/>
          <w:sz w:val="28"/>
          <w:szCs w:val="28"/>
        </w:rPr>
      </w:pPr>
    </w:p>
    <w:p w14:paraId="3C4643EB" w14:textId="17F93CF0" w:rsidR="005371B9" w:rsidRPr="00436CE2" w:rsidRDefault="005371B9" w:rsidP="005371B9">
      <w:pPr>
        <w:rPr>
          <w:rFonts w:cs="Arial"/>
          <w:sz w:val="28"/>
          <w:szCs w:val="28"/>
        </w:rPr>
      </w:pPr>
    </w:p>
    <w:p w14:paraId="4BFAE513" w14:textId="09DF0D59" w:rsidR="005371B9" w:rsidRPr="00436CE2" w:rsidRDefault="005371B9" w:rsidP="005371B9">
      <w:pPr>
        <w:rPr>
          <w:rFonts w:cs="Arial"/>
          <w:sz w:val="28"/>
          <w:szCs w:val="28"/>
        </w:rPr>
      </w:pPr>
    </w:p>
    <w:p w14:paraId="5DACAA3D" w14:textId="734D2B44" w:rsidR="005371B9" w:rsidRPr="00436CE2" w:rsidRDefault="005371B9" w:rsidP="005371B9">
      <w:pPr>
        <w:rPr>
          <w:rFonts w:cs="Arial"/>
          <w:sz w:val="28"/>
          <w:szCs w:val="28"/>
        </w:rPr>
      </w:pPr>
    </w:p>
    <w:p w14:paraId="2C9FCA02" w14:textId="1050BDB0" w:rsidR="007A7276" w:rsidRPr="00436CE2" w:rsidRDefault="007A7276" w:rsidP="004A28DE">
      <w:pPr>
        <w:rPr>
          <w:rFonts w:cs="Arial"/>
          <w:sz w:val="28"/>
          <w:szCs w:val="28"/>
        </w:rPr>
      </w:pPr>
    </w:p>
    <w:p w14:paraId="19CBD85C" w14:textId="3BD9235E" w:rsidR="007A7276" w:rsidRPr="00436CE2" w:rsidRDefault="007A7276" w:rsidP="004A28DE">
      <w:pPr>
        <w:rPr>
          <w:rFonts w:cs="Arial"/>
          <w:sz w:val="28"/>
          <w:szCs w:val="28"/>
        </w:rPr>
      </w:pPr>
    </w:p>
    <w:p w14:paraId="1B50956E" w14:textId="4C2E00A9" w:rsidR="003539C5" w:rsidRPr="00436CE2" w:rsidRDefault="00C919FE" w:rsidP="003539C5">
      <w:pPr>
        <w:spacing w:line="360" w:lineRule="auto"/>
        <w:rPr>
          <w:rFonts w:cs="Arial"/>
          <w:sz w:val="28"/>
          <w:szCs w:val="28"/>
        </w:rPr>
      </w:pPr>
      <w:r w:rsidRPr="00436CE2">
        <w:rPr>
          <w:rFonts w:cs="Arial"/>
          <w:sz w:val="28"/>
          <w:szCs w:val="28"/>
        </w:rPr>
        <w:t xml:space="preserve">The water test stand is currently running </w:t>
      </w:r>
      <w:r w:rsidR="003539C5" w:rsidRPr="00436CE2">
        <w:rPr>
          <w:rFonts w:cs="Arial"/>
          <w:sz w:val="28"/>
          <w:szCs w:val="28"/>
        </w:rPr>
        <w:t xml:space="preserve">at the following </w:t>
      </w:r>
      <w:r w:rsidR="00D17C4C" w:rsidRPr="00436CE2">
        <w:rPr>
          <w:rFonts w:cs="Arial"/>
          <w:sz w:val="28"/>
          <w:szCs w:val="28"/>
        </w:rPr>
        <w:t>from</w:t>
      </w:r>
      <w:r w:rsidR="003539C5" w:rsidRPr="00436CE2">
        <w:rPr>
          <w:rFonts w:cs="Arial"/>
          <w:sz w:val="28"/>
          <w:szCs w:val="28"/>
        </w:rPr>
        <w:t xml:space="preserve"> the drawings that were present for </w:t>
      </w:r>
      <w:r w:rsidR="00C91BD4" w:rsidRPr="00436CE2">
        <w:rPr>
          <w:rFonts w:cs="Arial"/>
          <w:sz w:val="28"/>
          <w:szCs w:val="28"/>
        </w:rPr>
        <w:t>Casters 3</w:t>
      </w:r>
      <w:r w:rsidR="003539C5" w:rsidRPr="00436CE2">
        <w:rPr>
          <w:rFonts w:cs="Arial"/>
          <w:sz w:val="28"/>
          <w:szCs w:val="28"/>
        </w:rPr>
        <w:t xml:space="preserve"> </w:t>
      </w:r>
      <w:r w:rsidR="00E13E51" w:rsidRPr="00436CE2">
        <w:rPr>
          <w:rFonts w:cs="Arial"/>
          <w:sz w:val="28"/>
          <w:szCs w:val="28"/>
        </w:rPr>
        <w:t>T</w:t>
      </w:r>
      <w:r w:rsidR="003539C5" w:rsidRPr="00436CE2">
        <w:rPr>
          <w:rFonts w:cs="Arial"/>
          <w:sz w:val="28"/>
          <w:szCs w:val="28"/>
        </w:rPr>
        <w:t xml:space="preserve">he pump </w:t>
      </w:r>
      <w:r w:rsidR="00E13E51" w:rsidRPr="00436CE2">
        <w:rPr>
          <w:rFonts w:cs="Arial"/>
          <w:sz w:val="28"/>
          <w:szCs w:val="28"/>
        </w:rPr>
        <w:t>is currently</w:t>
      </w:r>
      <w:r w:rsidR="003539C5" w:rsidRPr="00436CE2">
        <w:rPr>
          <w:rFonts w:cs="Arial"/>
          <w:sz w:val="28"/>
          <w:szCs w:val="28"/>
        </w:rPr>
        <w:t xml:space="preserve"> supply</w:t>
      </w:r>
      <w:r w:rsidR="00E13E51" w:rsidRPr="00436CE2">
        <w:rPr>
          <w:rFonts w:cs="Arial"/>
          <w:sz w:val="28"/>
          <w:szCs w:val="28"/>
        </w:rPr>
        <w:t>ing</w:t>
      </w:r>
      <w:r w:rsidR="003539C5" w:rsidRPr="00436CE2">
        <w:rPr>
          <w:rFonts w:cs="Arial"/>
          <w:sz w:val="28"/>
          <w:szCs w:val="28"/>
        </w:rPr>
        <w:t xml:space="preserve"> a flow rate of 2640 l/min (158m³/ hr) at 7.5 bar. </w:t>
      </w:r>
      <w:r w:rsidR="00FB7341" w:rsidRPr="00436CE2">
        <w:rPr>
          <w:rFonts w:cs="Arial"/>
          <w:sz w:val="28"/>
          <w:szCs w:val="28"/>
        </w:rPr>
        <w:t xml:space="preserve">This is much lower than the 4400L/Min required for one zone in the </w:t>
      </w:r>
      <w:r w:rsidR="00D03014" w:rsidRPr="00436CE2">
        <w:rPr>
          <w:rFonts w:cs="Arial"/>
          <w:sz w:val="28"/>
          <w:szCs w:val="28"/>
        </w:rPr>
        <w:t xml:space="preserve">Mould cooling </w:t>
      </w:r>
      <w:r w:rsidR="00C91BD4" w:rsidRPr="00436CE2">
        <w:rPr>
          <w:rFonts w:cs="Arial"/>
          <w:sz w:val="28"/>
          <w:szCs w:val="28"/>
        </w:rPr>
        <w:t>plates.</w:t>
      </w:r>
      <w:r w:rsidR="00D03014" w:rsidRPr="00436CE2">
        <w:rPr>
          <w:rFonts w:cs="Arial"/>
          <w:sz w:val="28"/>
          <w:szCs w:val="28"/>
        </w:rPr>
        <w:t xml:space="preserve"> </w:t>
      </w:r>
      <w:r w:rsidR="00C91BD4" w:rsidRPr="00436CE2">
        <w:rPr>
          <w:rFonts w:cs="Arial"/>
          <w:sz w:val="28"/>
          <w:szCs w:val="28"/>
        </w:rPr>
        <w:t>So,</w:t>
      </w:r>
      <w:r w:rsidR="00D03014" w:rsidRPr="00436CE2">
        <w:rPr>
          <w:rFonts w:cs="Arial"/>
          <w:sz w:val="28"/>
          <w:szCs w:val="28"/>
        </w:rPr>
        <w:t xml:space="preserve"> </w:t>
      </w:r>
      <w:r w:rsidR="00984B74" w:rsidRPr="00436CE2">
        <w:rPr>
          <w:rFonts w:cs="Arial"/>
          <w:sz w:val="28"/>
          <w:szCs w:val="28"/>
        </w:rPr>
        <w:t>these moulds</w:t>
      </w:r>
      <w:r w:rsidR="00D03014" w:rsidRPr="00436CE2">
        <w:rPr>
          <w:rFonts w:cs="Arial"/>
          <w:sz w:val="28"/>
          <w:szCs w:val="28"/>
        </w:rPr>
        <w:t xml:space="preserve"> </w:t>
      </w:r>
      <w:r w:rsidR="00984B74" w:rsidRPr="00436CE2">
        <w:rPr>
          <w:rFonts w:cs="Arial"/>
          <w:sz w:val="28"/>
          <w:szCs w:val="28"/>
        </w:rPr>
        <w:t>are not</w:t>
      </w:r>
      <w:r w:rsidR="00D03014" w:rsidRPr="00436CE2">
        <w:rPr>
          <w:rFonts w:cs="Arial"/>
          <w:sz w:val="28"/>
          <w:szCs w:val="28"/>
        </w:rPr>
        <w:t xml:space="preserve"> </w:t>
      </w:r>
      <w:proofErr w:type="gramStart"/>
      <w:r w:rsidR="00D03014" w:rsidRPr="00436CE2">
        <w:rPr>
          <w:rFonts w:cs="Arial"/>
          <w:sz w:val="28"/>
          <w:szCs w:val="28"/>
        </w:rPr>
        <w:t>tested</w:t>
      </w:r>
      <w:proofErr w:type="gramEnd"/>
      <w:r w:rsidR="00D03014" w:rsidRPr="00436CE2">
        <w:rPr>
          <w:rFonts w:cs="Arial"/>
          <w:sz w:val="28"/>
          <w:szCs w:val="28"/>
        </w:rPr>
        <w:t xml:space="preserve"> to </w:t>
      </w:r>
      <w:r w:rsidR="00C91BD4" w:rsidRPr="00436CE2">
        <w:rPr>
          <w:rFonts w:cs="Arial"/>
          <w:sz w:val="28"/>
          <w:szCs w:val="28"/>
        </w:rPr>
        <w:t>their</w:t>
      </w:r>
      <w:r w:rsidR="00D03014" w:rsidRPr="00436CE2">
        <w:rPr>
          <w:rFonts w:cs="Arial"/>
          <w:sz w:val="28"/>
          <w:szCs w:val="28"/>
        </w:rPr>
        <w:t xml:space="preserve"> full capacity.</w:t>
      </w:r>
    </w:p>
    <w:p w14:paraId="03E16DFC" w14:textId="30D2C983" w:rsidR="00B07718" w:rsidRDefault="00D03014" w:rsidP="00B07718">
      <w:pPr>
        <w:spacing w:line="360" w:lineRule="auto"/>
        <w:rPr>
          <w:rFonts w:cs="Arial"/>
          <w:sz w:val="28"/>
          <w:szCs w:val="28"/>
        </w:rPr>
      </w:pPr>
      <w:r w:rsidRPr="00436CE2">
        <w:rPr>
          <w:rFonts w:cs="Arial"/>
          <w:sz w:val="28"/>
          <w:szCs w:val="28"/>
        </w:rPr>
        <w:t xml:space="preserve">Another major concern around this is pressure </w:t>
      </w:r>
      <w:proofErr w:type="gramStart"/>
      <w:r w:rsidRPr="00436CE2">
        <w:rPr>
          <w:rFonts w:cs="Arial"/>
          <w:sz w:val="28"/>
          <w:szCs w:val="28"/>
        </w:rPr>
        <w:t>testing</w:t>
      </w:r>
      <w:proofErr w:type="gramEnd"/>
      <w:r w:rsidRPr="00436CE2">
        <w:rPr>
          <w:rFonts w:cs="Arial"/>
          <w:sz w:val="28"/>
          <w:szCs w:val="28"/>
        </w:rPr>
        <w:t xml:space="preserve"> </w:t>
      </w:r>
      <w:r w:rsidR="00C91BD4" w:rsidRPr="00436CE2">
        <w:rPr>
          <w:rFonts w:cs="Arial"/>
          <w:sz w:val="28"/>
          <w:szCs w:val="28"/>
        </w:rPr>
        <w:t>this mould</w:t>
      </w:r>
      <w:r w:rsidRPr="00436CE2">
        <w:rPr>
          <w:rFonts w:cs="Arial"/>
          <w:sz w:val="28"/>
          <w:szCs w:val="28"/>
        </w:rPr>
        <w:t xml:space="preserve"> to </w:t>
      </w:r>
      <w:r w:rsidR="009B59A1" w:rsidRPr="00436CE2">
        <w:rPr>
          <w:rFonts w:cs="Arial"/>
          <w:sz w:val="28"/>
          <w:szCs w:val="28"/>
        </w:rPr>
        <w:t xml:space="preserve">pressure there are under in the Machine. This will allow us to make sure seals and gaskets are </w:t>
      </w:r>
      <w:proofErr w:type="gramStart"/>
      <w:r w:rsidR="009B59A1" w:rsidRPr="00436CE2">
        <w:rPr>
          <w:rFonts w:cs="Arial"/>
          <w:sz w:val="28"/>
          <w:szCs w:val="28"/>
        </w:rPr>
        <w:t xml:space="preserve">properly </w:t>
      </w:r>
      <w:r w:rsidR="00C91BD4" w:rsidRPr="00436CE2">
        <w:rPr>
          <w:rFonts w:cs="Arial"/>
          <w:sz w:val="28"/>
          <w:szCs w:val="28"/>
        </w:rPr>
        <w:t>installed</w:t>
      </w:r>
      <w:proofErr w:type="gramEnd"/>
      <w:r w:rsidR="00C91BD4" w:rsidRPr="00436CE2">
        <w:rPr>
          <w:rFonts w:cs="Arial"/>
          <w:sz w:val="28"/>
          <w:szCs w:val="28"/>
        </w:rPr>
        <w:t>.</w:t>
      </w:r>
      <w:r w:rsidR="009B59A1" w:rsidRPr="00436CE2">
        <w:rPr>
          <w:rFonts w:cs="Arial"/>
          <w:sz w:val="28"/>
          <w:szCs w:val="28"/>
        </w:rPr>
        <w:t xml:space="preserve"> No leaks are </w:t>
      </w:r>
      <w:r w:rsidR="003353EB" w:rsidRPr="00436CE2">
        <w:rPr>
          <w:rFonts w:cs="Arial"/>
          <w:sz w:val="28"/>
          <w:szCs w:val="28"/>
        </w:rPr>
        <w:t>present,</w:t>
      </w:r>
      <w:r w:rsidR="009B59A1" w:rsidRPr="00436CE2">
        <w:rPr>
          <w:rFonts w:cs="Arial"/>
          <w:sz w:val="28"/>
          <w:szCs w:val="28"/>
        </w:rPr>
        <w:t xml:space="preserve"> and all flow rates are correct.</w:t>
      </w:r>
      <w:bookmarkStart w:id="57" w:name="_Toc148654592"/>
      <w:bookmarkStart w:id="58" w:name="_Toc148654594"/>
    </w:p>
    <w:p w14:paraId="471FC0DE" w14:textId="77777777" w:rsidR="00B07718" w:rsidRDefault="00B07718" w:rsidP="00B07718">
      <w:pPr>
        <w:spacing w:line="360" w:lineRule="auto"/>
        <w:rPr>
          <w:rFonts w:cs="Arial"/>
          <w:sz w:val="28"/>
          <w:szCs w:val="28"/>
        </w:rPr>
      </w:pPr>
    </w:p>
    <w:p w14:paraId="3E869EB2" w14:textId="77777777" w:rsidR="00342F11" w:rsidRDefault="00342F11" w:rsidP="00B07718">
      <w:pPr>
        <w:spacing w:line="360" w:lineRule="auto"/>
        <w:rPr>
          <w:rFonts w:cs="Arial"/>
          <w:sz w:val="28"/>
          <w:szCs w:val="28"/>
        </w:rPr>
      </w:pPr>
    </w:p>
    <w:p w14:paraId="0F7728A6" w14:textId="77777777" w:rsidR="00342F11" w:rsidRDefault="00342F11" w:rsidP="00B07718">
      <w:pPr>
        <w:spacing w:line="360" w:lineRule="auto"/>
        <w:rPr>
          <w:rFonts w:cs="Arial"/>
          <w:sz w:val="28"/>
          <w:szCs w:val="28"/>
        </w:rPr>
      </w:pPr>
    </w:p>
    <w:p w14:paraId="5D1626AA" w14:textId="77777777" w:rsidR="00B07718" w:rsidRDefault="00B07718" w:rsidP="00B07718">
      <w:pPr>
        <w:spacing w:line="360" w:lineRule="auto"/>
        <w:rPr>
          <w:rFonts w:cs="Arial"/>
          <w:sz w:val="28"/>
          <w:szCs w:val="28"/>
        </w:rPr>
      </w:pPr>
    </w:p>
    <w:p w14:paraId="476C3D82" w14:textId="745062F6" w:rsidR="002F48C8" w:rsidRPr="005922B0" w:rsidRDefault="002F48C8" w:rsidP="008A4C27">
      <w:pPr>
        <w:pStyle w:val="Heading1"/>
        <w:rPr>
          <w:b/>
          <w:bCs/>
        </w:rPr>
      </w:pPr>
      <w:bookmarkStart w:id="59" w:name="_Toc164854606"/>
      <w:r w:rsidRPr="005922B0">
        <w:rPr>
          <w:b/>
          <w:bCs/>
        </w:rPr>
        <w:lastRenderedPageBreak/>
        <w:t>Aim of Project</w:t>
      </w:r>
      <w:bookmarkEnd w:id="57"/>
      <w:bookmarkEnd w:id="59"/>
    </w:p>
    <w:p w14:paraId="1E807873" w14:textId="77777777" w:rsidR="002F48C8" w:rsidRPr="00436CE2" w:rsidRDefault="002F48C8" w:rsidP="002F48C8">
      <w:pPr>
        <w:rPr>
          <w:rFonts w:cs="Arial"/>
          <w:sz w:val="28"/>
          <w:szCs w:val="28"/>
        </w:rPr>
      </w:pPr>
    </w:p>
    <w:p w14:paraId="41998D8C" w14:textId="2F42597A" w:rsidR="002F48C8" w:rsidRPr="00436CE2" w:rsidRDefault="002F48C8" w:rsidP="002F48C8">
      <w:pPr>
        <w:rPr>
          <w:rFonts w:cs="Arial"/>
          <w:sz w:val="28"/>
          <w:szCs w:val="28"/>
        </w:rPr>
      </w:pPr>
      <w:r w:rsidRPr="00436CE2">
        <w:rPr>
          <w:rFonts w:cs="Arial"/>
          <w:sz w:val="28"/>
          <w:szCs w:val="28"/>
        </w:rPr>
        <w:t xml:space="preserve">The Main Purpose of the Project is to help drive reliability and performance within the casting process within Tata steel. We have had </w:t>
      </w:r>
      <w:proofErr w:type="gramStart"/>
      <w:r w:rsidRPr="00436CE2">
        <w:rPr>
          <w:rFonts w:cs="Arial"/>
          <w:sz w:val="28"/>
          <w:szCs w:val="28"/>
        </w:rPr>
        <w:t>a lot of</w:t>
      </w:r>
      <w:proofErr w:type="gramEnd"/>
      <w:r w:rsidRPr="00436CE2">
        <w:rPr>
          <w:rFonts w:cs="Arial"/>
          <w:sz w:val="28"/>
          <w:szCs w:val="28"/>
        </w:rPr>
        <w:t xml:space="preserve"> Instability around these moulds in past 24 months around end plate water leaks occurring whilst the mould </w:t>
      </w:r>
      <w:r w:rsidR="003353EB" w:rsidRPr="00436CE2">
        <w:rPr>
          <w:rFonts w:cs="Arial"/>
          <w:sz w:val="28"/>
          <w:szCs w:val="28"/>
        </w:rPr>
        <w:t>is</w:t>
      </w:r>
      <w:r w:rsidRPr="00436CE2">
        <w:rPr>
          <w:rFonts w:cs="Arial"/>
          <w:sz w:val="28"/>
          <w:szCs w:val="28"/>
        </w:rPr>
        <w:t xml:space="preserve"> in operation in the Casters.</w:t>
      </w:r>
    </w:p>
    <w:p w14:paraId="2558C71C" w14:textId="409CC8C2" w:rsidR="00316578" w:rsidRPr="00436CE2" w:rsidRDefault="00316578" w:rsidP="00316578">
      <w:pPr>
        <w:spacing w:before="240"/>
        <w:rPr>
          <w:rFonts w:cs="Arial"/>
          <w:sz w:val="28"/>
          <w:szCs w:val="28"/>
        </w:rPr>
      </w:pPr>
      <w:r w:rsidRPr="00436CE2">
        <w:rPr>
          <w:rFonts w:cs="Arial"/>
          <w:sz w:val="28"/>
          <w:szCs w:val="28"/>
        </w:rPr>
        <w:t xml:space="preserve">These requirements are to design, construct, install and commission a new electrical and instrumentation package that will </w:t>
      </w:r>
      <w:proofErr w:type="gramStart"/>
      <w:r w:rsidRPr="00436CE2">
        <w:rPr>
          <w:rFonts w:cs="Arial"/>
          <w:sz w:val="28"/>
          <w:szCs w:val="28"/>
        </w:rPr>
        <w:t>test</w:t>
      </w:r>
      <w:proofErr w:type="gramEnd"/>
      <w:r w:rsidRPr="00436CE2">
        <w:rPr>
          <w:rFonts w:cs="Arial"/>
          <w:sz w:val="28"/>
          <w:szCs w:val="28"/>
        </w:rPr>
        <w:t xml:space="preserve"> the cooling capabilities of the caster 3 mould in preparation to be returned to service fit for purpose.</w:t>
      </w:r>
    </w:p>
    <w:p w14:paraId="59DB5510" w14:textId="77777777" w:rsidR="00316578" w:rsidRPr="00436CE2" w:rsidRDefault="00316578" w:rsidP="00316578">
      <w:pPr>
        <w:spacing w:before="240"/>
        <w:rPr>
          <w:rFonts w:cs="Arial"/>
          <w:sz w:val="28"/>
          <w:szCs w:val="28"/>
        </w:rPr>
      </w:pPr>
      <w:r w:rsidRPr="00436CE2">
        <w:rPr>
          <w:rFonts w:cs="Arial"/>
          <w:sz w:val="28"/>
          <w:szCs w:val="28"/>
        </w:rPr>
        <w:t xml:space="preserve">The project shall be effectively planned, </w:t>
      </w:r>
      <w:proofErr w:type="gramStart"/>
      <w:r w:rsidRPr="00436CE2">
        <w:rPr>
          <w:rFonts w:cs="Arial"/>
          <w:sz w:val="28"/>
          <w:szCs w:val="28"/>
        </w:rPr>
        <w:t>managed</w:t>
      </w:r>
      <w:proofErr w:type="gramEnd"/>
      <w:r w:rsidRPr="00436CE2">
        <w:rPr>
          <w:rFonts w:cs="Arial"/>
          <w:sz w:val="28"/>
          <w:szCs w:val="28"/>
        </w:rPr>
        <w:t xml:space="preserve"> and executed to maintain an ‘audit-ready’ state of compliance with corporate and regulatory requirements throughout its lifecycle.</w:t>
      </w:r>
    </w:p>
    <w:p w14:paraId="4E5B2320" w14:textId="0ECE7904" w:rsidR="00316578" w:rsidRPr="00436CE2" w:rsidRDefault="00316578" w:rsidP="00316578">
      <w:pPr>
        <w:spacing w:before="240"/>
        <w:rPr>
          <w:rFonts w:cs="Arial"/>
          <w:sz w:val="28"/>
          <w:szCs w:val="28"/>
        </w:rPr>
      </w:pPr>
      <w:r w:rsidRPr="00436CE2">
        <w:rPr>
          <w:rFonts w:cs="Arial"/>
          <w:sz w:val="28"/>
          <w:szCs w:val="28"/>
        </w:rPr>
        <w:t xml:space="preserve">Key performance indicators are as </w:t>
      </w:r>
      <w:r w:rsidR="003353EB" w:rsidRPr="00436CE2">
        <w:rPr>
          <w:rFonts w:cs="Arial"/>
          <w:sz w:val="28"/>
          <w:szCs w:val="28"/>
        </w:rPr>
        <w:t>follows.</w:t>
      </w:r>
    </w:p>
    <w:p w14:paraId="195F5413" w14:textId="77777777" w:rsidR="00316578" w:rsidRPr="00436CE2" w:rsidRDefault="00316578" w:rsidP="00316578">
      <w:pPr>
        <w:pStyle w:val="ListParagraph"/>
        <w:numPr>
          <w:ilvl w:val="0"/>
          <w:numId w:val="193"/>
        </w:numPr>
        <w:spacing w:before="240" w:after="200" w:line="276" w:lineRule="auto"/>
        <w:rPr>
          <w:rFonts w:cs="Arial"/>
          <w:color w:val="auto"/>
          <w:sz w:val="28"/>
          <w:szCs w:val="28"/>
        </w:rPr>
      </w:pPr>
      <w:r w:rsidRPr="00436CE2">
        <w:rPr>
          <w:rFonts w:cs="Arial"/>
          <w:color w:val="auto"/>
          <w:sz w:val="28"/>
          <w:szCs w:val="28"/>
        </w:rPr>
        <w:t>Target zero EHS incidents; and</w:t>
      </w:r>
    </w:p>
    <w:p w14:paraId="79292162" w14:textId="77777777" w:rsidR="00316578" w:rsidRPr="00436CE2" w:rsidRDefault="00316578" w:rsidP="00316578">
      <w:pPr>
        <w:pStyle w:val="ListParagraph"/>
        <w:numPr>
          <w:ilvl w:val="0"/>
          <w:numId w:val="193"/>
        </w:numPr>
        <w:spacing w:before="240" w:after="200" w:line="276" w:lineRule="auto"/>
        <w:rPr>
          <w:rFonts w:cs="Arial"/>
          <w:color w:val="auto"/>
          <w:sz w:val="28"/>
          <w:szCs w:val="28"/>
        </w:rPr>
      </w:pPr>
      <w:r w:rsidRPr="00436CE2">
        <w:rPr>
          <w:rFonts w:cs="Arial"/>
          <w:color w:val="auto"/>
          <w:sz w:val="28"/>
          <w:szCs w:val="28"/>
        </w:rPr>
        <w:t>No unplanned interruption to existing operations.</w:t>
      </w:r>
    </w:p>
    <w:p w14:paraId="39F2AD8E" w14:textId="3D52098F" w:rsidR="00316578" w:rsidRPr="00436CE2" w:rsidRDefault="00316578" w:rsidP="00316578">
      <w:pPr>
        <w:spacing w:before="240"/>
        <w:rPr>
          <w:rFonts w:cs="Arial"/>
          <w:sz w:val="28"/>
          <w:szCs w:val="28"/>
        </w:rPr>
      </w:pPr>
      <w:r w:rsidRPr="00436CE2">
        <w:rPr>
          <w:rFonts w:cs="Arial"/>
          <w:sz w:val="28"/>
          <w:szCs w:val="28"/>
        </w:rPr>
        <w:t xml:space="preserve">Critical Success </w:t>
      </w:r>
      <w:r w:rsidR="003353EB" w:rsidRPr="00436CE2">
        <w:rPr>
          <w:rFonts w:cs="Arial"/>
          <w:sz w:val="28"/>
          <w:szCs w:val="28"/>
        </w:rPr>
        <w:t>Factors.</w:t>
      </w:r>
    </w:p>
    <w:p w14:paraId="2DF8EB4A" w14:textId="7817AB7F" w:rsidR="00316578" w:rsidRPr="00436CE2" w:rsidRDefault="00316578" w:rsidP="00316578">
      <w:pPr>
        <w:pStyle w:val="ListParagraph"/>
        <w:numPr>
          <w:ilvl w:val="0"/>
          <w:numId w:val="193"/>
        </w:numPr>
        <w:spacing w:before="240" w:after="200" w:line="276" w:lineRule="auto"/>
        <w:rPr>
          <w:rFonts w:cs="Arial"/>
          <w:color w:val="auto"/>
          <w:sz w:val="28"/>
          <w:szCs w:val="28"/>
        </w:rPr>
      </w:pPr>
      <w:r w:rsidRPr="00436CE2">
        <w:rPr>
          <w:rFonts w:cs="Arial"/>
          <w:color w:val="auto"/>
          <w:sz w:val="28"/>
          <w:szCs w:val="28"/>
        </w:rPr>
        <w:t xml:space="preserve">Provision of suitably qualified and experienced </w:t>
      </w:r>
      <w:r w:rsidR="003353EB" w:rsidRPr="00436CE2">
        <w:rPr>
          <w:rFonts w:cs="Arial"/>
          <w:color w:val="auto"/>
          <w:sz w:val="28"/>
          <w:szCs w:val="28"/>
        </w:rPr>
        <w:t>personnel.</w:t>
      </w:r>
    </w:p>
    <w:p w14:paraId="41675365" w14:textId="0BAD953A" w:rsidR="00316578" w:rsidRPr="00436CE2" w:rsidRDefault="00316578" w:rsidP="00316578">
      <w:pPr>
        <w:pStyle w:val="ListParagraph"/>
        <w:numPr>
          <w:ilvl w:val="0"/>
          <w:numId w:val="193"/>
        </w:numPr>
        <w:spacing w:before="240" w:after="200" w:line="276" w:lineRule="auto"/>
        <w:rPr>
          <w:rFonts w:cs="Arial"/>
          <w:color w:val="auto"/>
          <w:sz w:val="28"/>
          <w:szCs w:val="28"/>
        </w:rPr>
      </w:pPr>
      <w:r w:rsidRPr="00436CE2">
        <w:rPr>
          <w:rFonts w:cs="Arial"/>
          <w:color w:val="auto"/>
          <w:sz w:val="28"/>
          <w:szCs w:val="28"/>
        </w:rPr>
        <w:t xml:space="preserve">Effective </w:t>
      </w:r>
      <w:r w:rsidR="003353EB" w:rsidRPr="00436CE2">
        <w:rPr>
          <w:rFonts w:cs="Arial"/>
          <w:color w:val="auto"/>
          <w:sz w:val="28"/>
          <w:szCs w:val="28"/>
        </w:rPr>
        <w:t>planning.</w:t>
      </w:r>
    </w:p>
    <w:p w14:paraId="33F7178B" w14:textId="1BF03EB3" w:rsidR="00316578" w:rsidRPr="00436CE2" w:rsidRDefault="00316578" w:rsidP="00316578">
      <w:pPr>
        <w:pStyle w:val="ListParagraph"/>
        <w:numPr>
          <w:ilvl w:val="0"/>
          <w:numId w:val="193"/>
        </w:numPr>
        <w:spacing w:before="240" w:after="200" w:line="276" w:lineRule="auto"/>
        <w:rPr>
          <w:rFonts w:cs="Arial"/>
          <w:color w:val="auto"/>
          <w:sz w:val="28"/>
          <w:szCs w:val="28"/>
        </w:rPr>
      </w:pPr>
      <w:r w:rsidRPr="00436CE2">
        <w:rPr>
          <w:rFonts w:cs="Arial"/>
          <w:color w:val="auto"/>
          <w:sz w:val="28"/>
          <w:szCs w:val="28"/>
        </w:rPr>
        <w:t xml:space="preserve">Effective document </w:t>
      </w:r>
      <w:r w:rsidR="003353EB" w:rsidRPr="00436CE2">
        <w:rPr>
          <w:rFonts w:cs="Arial"/>
          <w:color w:val="auto"/>
          <w:sz w:val="28"/>
          <w:szCs w:val="28"/>
        </w:rPr>
        <w:t>management.</w:t>
      </w:r>
    </w:p>
    <w:p w14:paraId="294EFEC6" w14:textId="65846582" w:rsidR="00316578" w:rsidRPr="00436CE2" w:rsidRDefault="00316578" w:rsidP="00316578">
      <w:pPr>
        <w:pStyle w:val="ListParagraph"/>
        <w:numPr>
          <w:ilvl w:val="0"/>
          <w:numId w:val="193"/>
        </w:numPr>
        <w:spacing w:before="240" w:after="200" w:line="276" w:lineRule="auto"/>
        <w:rPr>
          <w:rFonts w:cs="Arial"/>
          <w:color w:val="auto"/>
          <w:sz w:val="28"/>
          <w:szCs w:val="28"/>
        </w:rPr>
      </w:pPr>
      <w:r w:rsidRPr="00436CE2">
        <w:rPr>
          <w:rFonts w:cs="Arial"/>
          <w:color w:val="auto"/>
          <w:sz w:val="28"/>
          <w:szCs w:val="28"/>
        </w:rPr>
        <w:t xml:space="preserve">Effective sub-contractor </w:t>
      </w:r>
      <w:r w:rsidR="003353EB" w:rsidRPr="00436CE2">
        <w:rPr>
          <w:rFonts w:cs="Arial"/>
          <w:color w:val="auto"/>
          <w:sz w:val="28"/>
          <w:szCs w:val="28"/>
        </w:rPr>
        <w:t>management.</w:t>
      </w:r>
    </w:p>
    <w:p w14:paraId="5690AC26" w14:textId="13940D76" w:rsidR="00316578" w:rsidRPr="00436CE2" w:rsidRDefault="00316578" w:rsidP="00316578">
      <w:pPr>
        <w:pStyle w:val="ListParagraph"/>
        <w:numPr>
          <w:ilvl w:val="0"/>
          <w:numId w:val="193"/>
        </w:numPr>
        <w:spacing w:before="240" w:after="200" w:line="276" w:lineRule="auto"/>
        <w:rPr>
          <w:rFonts w:cs="Arial"/>
          <w:color w:val="auto"/>
          <w:sz w:val="28"/>
          <w:szCs w:val="28"/>
        </w:rPr>
      </w:pPr>
      <w:r w:rsidRPr="00436CE2">
        <w:rPr>
          <w:rFonts w:cs="Arial"/>
          <w:color w:val="auto"/>
          <w:sz w:val="28"/>
          <w:szCs w:val="28"/>
        </w:rPr>
        <w:t xml:space="preserve">Adequate levels of supervision for multiple work </w:t>
      </w:r>
      <w:r w:rsidR="003353EB" w:rsidRPr="00436CE2">
        <w:rPr>
          <w:rFonts w:cs="Arial"/>
          <w:color w:val="auto"/>
          <w:sz w:val="28"/>
          <w:szCs w:val="28"/>
        </w:rPr>
        <w:t>faces.</w:t>
      </w:r>
    </w:p>
    <w:p w14:paraId="07290CD1" w14:textId="77777777" w:rsidR="00316578" w:rsidRPr="00436CE2" w:rsidRDefault="00316578" w:rsidP="00316578">
      <w:pPr>
        <w:pStyle w:val="ListParagraph"/>
        <w:numPr>
          <w:ilvl w:val="0"/>
          <w:numId w:val="193"/>
        </w:numPr>
        <w:spacing w:before="240" w:after="200" w:line="276" w:lineRule="auto"/>
        <w:rPr>
          <w:rFonts w:cs="Arial"/>
          <w:color w:val="auto"/>
          <w:sz w:val="28"/>
          <w:szCs w:val="28"/>
        </w:rPr>
      </w:pPr>
      <w:r w:rsidRPr="00436CE2">
        <w:rPr>
          <w:rFonts w:cs="Arial"/>
          <w:color w:val="auto"/>
          <w:sz w:val="28"/>
          <w:szCs w:val="28"/>
        </w:rPr>
        <w:t>Effective risk management; and</w:t>
      </w:r>
    </w:p>
    <w:p w14:paraId="4CDD6DB0" w14:textId="77777777" w:rsidR="00316578" w:rsidRPr="00436CE2" w:rsidRDefault="00316578" w:rsidP="00316578">
      <w:pPr>
        <w:pStyle w:val="ListParagraph"/>
        <w:numPr>
          <w:ilvl w:val="0"/>
          <w:numId w:val="193"/>
        </w:numPr>
        <w:spacing w:before="240" w:after="200" w:line="276" w:lineRule="auto"/>
        <w:rPr>
          <w:rFonts w:cs="Arial"/>
          <w:color w:val="auto"/>
          <w:sz w:val="28"/>
          <w:szCs w:val="28"/>
        </w:rPr>
      </w:pPr>
      <w:r w:rsidRPr="00436CE2">
        <w:rPr>
          <w:rFonts w:cs="Arial"/>
          <w:color w:val="auto"/>
          <w:sz w:val="28"/>
          <w:szCs w:val="28"/>
        </w:rPr>
        <w:t>Effective communication.</w:t>
      </w:r>
    </w:p>
    <w:p w14:paraId="35BCC184" w14:textId="77777777" w:rsidR="00316578" w:rsidRDefault="00316578" w:rsidP="002F48C8">
      <w:pPr>
        <w:rPr>
          <w:rFonts w:cs="Arial"/>
          <w:sz w:val="28"/>
          <w:szCs w:val="28"/>
        </w:rPr>
      </w:pPr>
    </w:p>
    <w:p w14:paraId="09AA027E" w14:textId="77777777" w:rsidR="008A4C27" w:rsidRDefault="008A4C27" w:rsidP="002F48C8">
      <w:pPr>
        <w:rPr>
          <w:rFonts w:cs="Arial"/>
          <w:sz w:val="28"/>
          <w:szCs w:val="28"/>
        </w:rPr>
      </w:pPr>
    </w:p>
    <w:p w14:paraId="3F41094D" w14:textId="77777777" w:rsidR="008A4C27" w:rsidRDefault="008A4C27" w:rsidP="002F48C8">
      <w:pPr>
        <w:rPr>
          <w:rFonts w:cs="Arial"/>
          <w:sz w:val="28"/>
          <w:szCs w:val="28"/>
        </w:rPr>
      </w:pPr>
    </w:p>
    <w:p w14:paraId="73ABE50C" w14:textId="77777777" w:rsidR="008A4C27" w:rsidRDefault="008A4C27" w:rsidP="002F48C8">
      <w:pPr>
        <w:rPr>
          <w:rFonts w:cs="Arial"/>
          <w:sz w:val="28"/>
          <w:szCs w:val="28"/>
        </w:rPr>
      </w:pPr>
    </w:p>
    <w:p w14:paraId="3373F5DC" w14:textId="77777777" w:rsidR="008A4C27" w:rsidRDefault="008A4C27" w:rsidP="002F48C8">
      <w:pPr>
        <w:rPr>
          <w:rFonts w:cs="Arial"/>
          <w:sz w:val="28"/>
          <w:szCs w:val="28"/>
        </w:rPr>
      </w:pPr>
    </w:p>
    <w:p w14:paraId="11491C7A" w14:textId="77777777" w:rsidR="008A4C27" w:rsidRDefault="008A4C27" w:rsidP="002F48C8">
      <w:pPr>
        <w:rPr>
          <w:rFonts w:cs="Arial"/>
          <w:sz w:val="28"/>
          <w:szCs w:val="28"/>
        </w:rPr>
      </w:pPr>
    </w:p>
    <w:p w14:paraId="23C181F4" w14:textId="77777777" w:rsidR="008A4C27" w:rsidRPr="00436CE2" w:rsidRDefault="008A4C27" w:rsidP="002F48C8">
      <w:pPr>
        <w:rPr>
          <w:rFonts w:cs="Arial"/>
          <w:sz w:val="28"/>
          <w:szCs w:val="28"/>
        </w:rPr>
      </w:pPr>
    </w:p>
    <w:p w14:paraId="7A9D9C05" w14:textId="77777777" w:rsidR="00C321E4" w:rsidRPr="008A4C27" w:rsidRDefault="00C321E4" w:rsidP="00C321E4">
      <w:pPr>
        <w:pStyle w:val="Heading1"/>
        <w:rPr>
          <w:rFonts w:cs="Arial"/>
          <w:b/>
          <w:bCs/>
        </w:rPr>
      </w:pPr>
      <w:bookmarkStart w:id="60" w:name="_Toc164854607"/>
      <w:r w:rsidRPr="008A4C27">
        <w:rPr>
          <w:rFonts w:cs="Arial"/>
          <w:b/>
          <w:bCs/>
        </w:rPr>
        <w:lastRenderedPageBreak/>
        <w:t>Project Purpose</w:t>
      </w:r>
      <w:bookmarkEnd w:id="58"/>
      <w:bookmarkEnd w:id="60"/>
    </w:p>
    <w:p w14:paraId="0B7776A9" w14:textId="77777777" w:rsidR="00C321E4" w:rsidRPr="00436CE2" w:rsidRDefault="00C321E4" w:rsidP="00C321E4">
      <w:pPr>
        <w:rPr>
          <w:rFonts w:cs="Arial"/>
          <w:sz w:val="28"/>
          <w:szCs w:val="28"/>
        </w:rPr>
      </w:pPr>
    </w:p>
    <w:p w14:paraId="010FFB34" w14:textId="77777777" w:rsidR="00C321E4" w:rsidRPr="00436CE2" w:rsidRDefault="00C321E4" w:rsidP="00C321E4">
      <w:pPr>
        <w:rPr>
          <w:rFonts w:cs="Arial"/>
          <w:sz w:val="28"/>
          <w:szCs w:val="28"/>
        </w:rPr>
      </w:pPr>
      <w:r w:rsidRPr="00436CE2">
        <w:rPr>
          <w:rFonts w:cs="Arial"/>
          <w:sz w:val="28"/>
          <w:szCs w:val="28"/>
        </w:rPr>
        <w:t>The main project purpose is to build a water test stand for Caster 3 moulds of the process bay workshop. The main design will be to pressure test each of these zones of the mould under the same condition they are put under in the Casters in operation</w:t>
      </w:r>
      <w:proofErr w:type="gramStart"/>
      <w:r w:rsidRPr="00436CE2">
        <w:rPr>
          <w:rFonts w:cs="Arial"/>
          <w:sz w:val="28"/>
          <w:szCs w:val="28"/>
        </w:rPr>
        <w:t xml:space="preserve">.  </w:t>
      </w:r>
      <w:proofErr w:type="gramEnd"/>
      <w:r w:rsidRPr="00436CE2">
        <w:rPr>
          <w:rFonts w:cs="Arial"/>
          <w:sz w:val="28"/>
          <w:szCs w:val="28"/>
        </w:rPr>
        <w:t>We will then be able to make sure we have the correct flow/ pressure requirements for casting process.</w:t>
      </w:r>
    </w:p>
    <w:p w14:paraId="5D24AA25" w14:textId="77777777" w:rsidR="00C321E4" w:rsidRPr="008A4C27" w:rsidRDefault="00C321E4" w:rsidP="00C321E4">
      <w:pPr>
        <w:pStyle w:val="Heading1"/>
        <w:rPr>
          <w:rFonts w:cs="Arial"/>
          <w:b/>
          <w:bCs/>
        </w:rPr>
      </w:pPr>
      <w:bookmarkStart w:id="61" w:name="_Toc148654595"/>
      <w:bookmarkStart w:id="62" w:name="_Toc164854608"/>
      <w:r w:rsidRPr="008A4C27">
        <w:rPr>
          <w:rFonts w:cs="Arial"/>
          <w:b/>
          <w:bCs/>
        </w:rPr>
        <w:t>Objectives</w:t>
      </w:r>
      <w:bookmarkEnd w:id="61"/>
      <w:bookmarkEnd w:id="62"/>
    </w:p>
    <w:p w14:paraId="62A02661" w14:textId="7BD88984" w:rsidR="00C321E4" w:rsidRPr="00436CE2" w:rsidRDefault="00C321E4" w:rsidP="00C321E4">
      <w:pPr>
        <w:rPr>
          <w:rFonts w:cs="Arial"/>
          <w:sz w:val="28"/>
          <w:szCs w:val="28"/>
        </w:rPr>
      </w:pPr>
    </w:p>
    <w:p w14:paraId="34ED53D8" w14:textId="5119D4C2" w:rsidR="00C321E4" w:rsidRPr="00436CE2" w:rsidRDefault="00C321E4" w:rsidP="00C321E4">
      <w:pPr>
        <w:rPr>
          <w:rFonts w:cs="Arial"/>
          <w:sz w:val="28"/>
          <w:szCs w:val="28"/>
        </w:rPr>
      </w:pPr>
      <w:r w:rsidRPr="00436CE2">
        <w:rPr>
          <w:rFonts w:cs="Arial"/>
          <w:sz w:val="28"/>
          <w:szCs w:val="28"/>
        </w:rPr>
        <w:t xml:space="preserve">The main objectives of the project </w:t>
      </w:r>
      <w:r w:rsidR="00984B74" w:rsidRPr="00436CE2">
        <w:rPr>
          <w:rFonts w:cs="Arial"/>
          <w:sz w:val="28"/>
          <w:szCs w:val="28"/>
        </w:rPr>
        <w:t>are.</w:t>
      </w:r>
    </w:p>
    <w:p w14:paraId="0FB661EF" w14:textId="462E79C2" w:rsidR="00C321E4" w:rsidRPr="00436CE2" w:rsidRDefault="00C321E4" w:rsidP="00926256">
      <w:pPr>
        <w:pStyle w:val="ListParagraph"/>
        <w:numPr>
          <w:ilvl w:val="0"/>
          <w:numId w:val="7"/>
        </w:numPr>
        <w:rPr>
          <w:rFonts w:cs="Arial"/>
          <w:color w:val="auto"/>
          <w:sz w:val="28"/>
          <w:szCs w:val="28"/>
        </w:rPr>
      </w:pPr>
      <w:r w:rsidRPr="00436CE2">
        <w:rPr>
          <w:rFonts w:cs="Arial"/>
          <w:color w:val="auto"/>
          <w:sz w:val="28"/>
          <w:szCs w:val="28"/>
        </w:rPr>
        <w:t xml:space="preserve">To improve safety of these Moulds. – </w:t>
      </w:r>
      <w:r w:rsidR="003353EB" w:rsidRPr="00436CE2">
        <w:rPr>
          <w:rFonts w:cs="Arial"/>
          <w:color w:val="auto"/>
          <w:sz w:val="28"/>
          <w:szCs w:val="28"/>
        </w:rPr>
        <w:t>This failure</w:t>
      </w:r>
      <w:r w:rsidRPr="00436CE2">
        <w:rPr>
          <w:rFonts w:cs="Arial"/>
          <w:color w:val="auto"/>
          <w:sz w:val="28"/>
          <w:szCs w:val="28"/>
        </w:rPr>
        <w:t xml:space="preserve"> can cause serious events such as loss of life. As water and molten steel can be like thermal explosion.</w:t>
      </w:r>
    </w:p>
    <w:p w14:paraId="62D7C6D8" w14:textId="773A497F" w:rsidR="00C321E4" w:rsidRPr="00436CE2" w:rsidRDefault="00C321E4" w:rsidP="00926256">
      <w:pPr>
        <w:pStyle w:val="ListParagraph"/>
        <w:numPr>
          <w:ilvl w:val="0"/>
          <w:numId w:val="7"/>
        </w:numPr>
        <w:rPr>
          <w:rFonts w:cs="Arial"/>
          <w:color w:val="auto"/>
          <w:sz w:val="28"/>
          <w:szCs w:val="28"/>
        </w:rPr>
      </w:pPr>
      <w:r w:rsidRPr="00436CE2">
        <w:rPr>
          <w:rFonts w:cs="Arial"/>
          <w:color w:val="auto"/>
          <w:sz w:val="28"/>
          <w:szCs w:val="28"/>
        </w:rPr>
        <w:t xml:space="preserve">To improve reliability – This will help us achieve our goal as </w:t>
      </w:r>
      <w:r w:rsidR="003353EB" w:rsidRPr="00436CE2">
        <w:rPr>
          <w:rFonts w:cs="Arial"/>
          <w:color w:val="auto"/>
          <w:sz w:val="28"/>
          <w:szCs w:val="28"/>
        </w:rPr>
        <w:t>an</w:t>
      </w:r>
      <w:r w:rsidRPr="00436CE2">
        <w:rPr>
          <w:rFonts w:cs="Arial"/>
          <w:color w:val="auto"/>
          <w:sz w:val="28"/>
          <w:szCs w:val="28"/>
        </w:rPr>
        <w:t xml:space="preserve"> industry to make 4.7 million tonnes of steel.</w:t>
      </w:r>
    </w:p>
    <w:p w14:paraId="0AF42F14" w14:textId="113CA285" w:rsidR="00C321E4" w:rsidRPr="00436CE2" w:rsidRDefault="00C321E4" w:rsidP="00926256">
      <w:pPr>
        <w:pStyle w:val="ListParagraph"/>
        <w:numPr>
          <w:ilvl w:val="0"/>
          <w:numId w:val="7"/>
        </w:numPr>
        <w:rPr>
          <w:rFonts w:cs="Arial"/>
          <w:color w:val="auto"/>
          <w:sz w:val="28"/>
          <w:szCs w:val="28"/>
        </w:rPr>
      </w:pPr>
      <w:r w:rsidRPr="00436CE2">
        <w:rPr>
          <w:rFonts w:cs="Arial"/>
          <w:color w:val="auto"/>
          <w:sz w:val="28"/>
          <w:szCs w:val="28"/>
        </w:rPr>
        <w:t xml:space="preserve">Cost Saving – This mould refurbishments can cost between </w:t>
      </w:r>
      <w:proofErr w:type="gramStart"/>
      <w:r w:rsidRPr="00436CE2">
        <w:rPr>
          <w:rFonts w:cs="Arial"/>
          <w:color w:val="auto"/>
          <w:sz w:val="28"/>
          <w:szCs w:val="28"/>
        </w:rPr>
        <w:t>200</w:t>
      </w:r>
      <w:proofErr w:type="gramEnd"/>
      <w:r w:rsidRPr="00436CE2">
        <w:rPr>
          <w:rFonts w:cs="Arial"/>
          <w:color w:val="auto"/>
          <w:sz w:val="28"/>
          <w:szCs w:val="28"/>
        </w:rPr>
        <w:t xml:space="preserve"> hundred thousand pounds each.</w:t>
      </w:r>
    </w:p>
    <w:p w14:paraId="35EE591C" w14:textId="4EE63EC5" w:rsidR="00C321E4" w:rsidRPr="008A4C27" w:rsidRDefault="00C321E4" w:rsidP="00C321E4">
      <w:pPr>
        <w:pStyle w:val="ListParagraph"/>
        <w:numPr>
          <w:ilvl w:val="0"/>
          <w:numId w:val="7"/>
        </w:numPr>
        <w:rPr>
          <w:rFonts w:cs="Arial"/>
          <w:color w:val="auto"/>
          <w:sz w:val="28"/>
          <w:szCs w:val="28"/>
        </w:rPr>
      </w:pPr>
      <w:r w:rsidRPr="00436CE2">
        <w:rPr>
          <w:rFonts w:cs="Arial"/>
          <w:color w:val="auto"/>
          <w:sz w:val="28"/>
          <w:szCs w:val="28"/>
        </w:rPr>
        <w:t xml:space="preserve">To improve quality of steel – </w:t>
      </w:r>
      <w:r w:rsidR="003353EB" w:rsidRPr="00436CE2">
        <w:rPr>
          <w:rFonts w:cs="Arial"/>
          <w:color w:val="auto"/>
          <w:sz w:val="28"/>
          <w:szCs w:val="28"/>
        </w:rPr>
        <w:t>This mould cooling system</w:t>
      </w:r>
      <w:r w:rsidRPr="00436CE2">
        <w:rPr>
          <w:rFonts w:cs="Arial"/>
          <w:color w:val="auto"/>
          <w:sz w:val="28"/>
          <w:szCs w:val="28"/>
        </w:rPr>
        <w:t xml:space="preserve"> can help us produce quality high grade steels if cooling jackets are operationally 100%.</w:t>
      </w:r>
    </w:p>
    <w:p w14:paraId="13DD5ADF" w14:textId="590012F9" w:rsidR="00C321E4" w:rsidRPr="00436CE2" w:rsidRDefault="00342F11" w:rsidP="00C321E4">
      <w:pPr>
        <w:rPr>
          <w:rFonts w:cs="Arial"/>
          <w:sz w:val="28"/>
          <w:szCs w:val="28"/>
        </w:rPr>
      </w:pPr>
      <w:r>
        <w:rPr>
          <w:noProof/>
        </w:rPr>
        <mc:AlternateContent>
          <mc:Choice Requires="wps">
            <w:drawing>
              <wp:anchor distT="0" distB="0" distL="114300" distR="114300" simplePos="0" relativeHeight="251700224" behindDoc="1" locked="0" layoutInCell="1" allowOverlap="1" wp14:anchorId="7F2165DA" wp14:editId="772BC973">
                <wp:simplePos x="0" y="0"/>
                <wp:positionH relativeFrom="column">
                  <wp:posOffset>267970</wp:posOffset>
                </wp:positionH>
                <wp:positionV relativeFrom="paragraph">
                  <wp:posOffset>3298825</wp:posOffset>
                </wp:positionV>
                <wp:extent cx="5029200" cy="635"/>
                <wp:effectExtent l="0" t="0" r="0" b="0"/>
                <wp:wrapTight wrapText="bothSides">
                  <wp:wrapPolygon edited="0">
                    <wp:start x="0" y="0"/>
                    <wp:lineTo x="0" y="21600"/>
                    <wp:lineTo x="21600" y="21600"/>
                    <wp:lineTo x="21600" y="0"/>
                  </wp:wrapPolygon>
                </wp:wrapTight>
                <wp:docPr id="514157" name="Text Box 514157"/>
                <wp:cNvGraphicFramePr/>
                <a:graphic xmlns:a="http://schemas.openxmlformats.org/drawingml/2006/main">
                  <a:graphicData uri="http://schemas.microsoft.com/office/word/2010/wordprocessingShape">
                    <wps:wsp>
                      <wps:cNvSpPr txBox="1"/>
                      <wps:spPr>
                        <a:xfrm>
                          <a:off x="0" y="0"/>
                          <a:ext cx="5029200" cy="635"/>
                        </a:xfrm>
                        <a:prstGeom prst="rect">
                          <a:avLst/>
                        </a:prstGeom>
                        <a:solidFill>
                          <a:prstClr val="white"/>
                        </a:solidFill>
                        <a:ln>
                          <a:noFill/>
                        </a:ln>
                      </wps:spPr>
                      <wps:txbx>
                        <w:txbxContent>
                          <w:p w14:paraId="3D819023" w14:textId="386B8611" w:rsidR="00342F11" w:rsidRPr="00B942AA" w:rsidRDefault="00342F11" w:rsidP="00342F11">
                            <w:pPr>
                              <w:pStyle w:val="Caption"/>
                              <w:rPr>
                                <w:rFonts w:cs="Arial"/>
                                <w:noProof/>
                                <w:sz w:val="28"/>
                                <w:szCs w:val="28"/>
                              </w:rPr>
                            </w:pPr>
                            <w:bookmarkStart w:id="63" w:name="_Toc164854408"/>
                            <w:r>
                              <w:t xml:space="preserve">Figure </w:t>
                            </w:r>
                            <w:fldSimple w:instr=" SEQ Figure \* ARABIC ">
                              <w:r w:rsidR="004527CB">
                                <w:rPr>
                                  <w:noProof/>
                                </w:rPr>
                                <w:t>35</w:t>
                              </w:r>
                            </w:fldSimple>
                            <w:r>
                              <w:t xml:space="preserve"> Process Bay workshop Inside View</w:t>
                            </w:r>
                            <w:bookmarkEnd w:id="63"/>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7F2165DA" id="Text Box 514157" o:spid="_x0000_s1059" type="#_x0000_t202" style="position:absolute;margin-left:21.1pt;margin-top:259.75pt;width:396pt;height:.05pt;z-index:-25161625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" stroked="f">
                <v:textbox style="mso-fit-shape-to-text:t" inset="0,0,0,0">
                  <w:txbxContent>
                    <w:p w14:paraId="3D819023" w14:textId="386B8611" w:rsidR="00342F11" w:rsidRPr="00B942AA" w:rsidRDefault="00342F11" w:rsidP="00342F11">
                      <w:pPr>
                        <w:pStyle w:val="Caption"/>
                        <w:rPr>
                          <w:rFonts w:cs="Arial"/>
                          <w:noProof/>
                          <w:sz w:val="28"/>
                          <w:szCs w:val="28"/>
                        </w:rPr>
                      </w:pPr>
                      <w:bookmarkStart w:id="79" w:name="_Toc164854408"/>
                      <w:r>
                        <w:t xml:space="preserve">Figure </w:t>
                      </w:r>
                      <w:r w:rsidR="005E44FD">
                        <w:fldChar w:fldCharType="begin"/>
                      </w:r>
                      <w:r w:rsidR="005E44FD">
                        <w:instrText xml:space="preserve"> SEQ Figure \* ARABIC </w:instrText>
                      </w:r>
                      <w:r w:rsidR="005E44FD">
                        <w:fldChar w:fldCharType="separate"/>
                      </w:r>
                      <w:r w:rsidR="004527CB">
                        <w:rPr>
                          <w:noProof/>
                        </w:rPr>
                        <w:t>35</w:t>
                      </w:r>
                      <w:r w:rsidR="005E44FD">
                        <w:rPr>
                          <w:noProof/>
                        </w:rPr>
                        <w:fldChar w:fldCharType="end"/>
                      </w:r>
                      <w:r>
                        <w:t xml:space="preserve"> Process Bay workshop Inside View</w:t>
                      </w:r>
                      <w:bookmarkEnd w:id="79"/>
                    </w:p>
                  </w:txbxContent>
                </v:textbox>
                <w10:wrap type="tight"/>
              </v:shape>
            </w:pict>
          </mc:Fallback>
        </mc:AlternateContent>
      </w:r>
      <w:r w:rsidR="008A4C27" w:rsidRPr="00436CE2">
        <w:rPr>
          <w:rFonts w:cs="Arial"/>
          <w:noProof/>
          <w:sz w:val="28"/>
          <w:szCs w:val="28"/>
        </w:rPr>
        <w:drawing>
          <wp:anchor distT="0" distB="0" distL="114300" distR="114300" simplePos="0" relativeHeight="251561984" behindDoc="1" locked="0" layoutInCell="1" allowOverlap="1" wp14:anchorId="38339C97" wp14:editId="76F728FC">
            <wp:simplePos x="0" y="0"/>
            <wp:positionH relativeFrom="margin">
              <wp:posOffset>268418</wp:posOffset>
            </wp:positionH>
            <wp:positionV relativeFrom="paragraph">
              <wp:posOffset>819822</wp:posOffset>
            </wp:positionV>
            <wp:extent cx="5029200" cy="2717165"/>
            <wp:effectExtent l="0" t="0" r="0" b="6985"/>
            <wp:wrapTight wrapText="bothSides">
              <wp:wrapPolygon edited="0">
                <wp:start x="0" y="0"/>
                <wp:lineTo x="0" y="21504"/>
                <wp:lineTo x="21518" y="21504"/>
                <wp:lineTo x="21518" y="0"/>
                <wp:lineTo x="0" y="0"/>
              </wp:wrapPolygon>
            </wp:wrapTight>
            <wp:docPr id="14" name="Picture 14" descr="A large factory with lots of machinery&#10;&#10;Description automatically generated">
              <a:extLst xmlns:a="http://schemas.openxmlformats.org/drawingml/2006/main">
                <a:ext uri="{FF2B5EF4-FFF2-40B4-BE49-F238E27FC236}">
                  <a16:creationId xmlns:a16="http://schemas.microsoft.com/office/drawing/2014/main" id="{A6E19185-B23B-05EF-7D3A-7D81474F417D}"/>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5" descr="A large factory with lots of machinery&#10;&#10;Description automatically generated">
                      <a:extLst>
                        <a:ext uri="{FF2B5EF4-FFF2-40B4-BE49-F238E27FC236}">
                          <a16:creationId xmlns:a16="http://schemas.microsoft.com/office/drawing/2014/main" id="{A6E19185-B23B-05EF-7D3A-7D81474F417D}"/>
                        </a:ext>
                      </a:extLst>
                    </pic:cNvPr>
                    <pic:cNvPicPr>
                      <a:picLocks noChangeAspect="1"/>
                    </pic:cNvPicPr>
                  </pic:nvPicPr>
                  <pic:blipFill>
                    <a:blip r:embed="rId160" cstate="print">
                      <a:extLst>
                        <a:ext uri="{28A0092B-C50C-407E-A947-70E740481C1C}">
                          <a14:useLocalDpi xmlns:a14="http://schemas.microsoft.com/office/drawing/2010/main" val="0"/>
                        </a:ext>
                      </a:extLst>
                    </a:blip>
                    <a:stretch>
                      <a:fillRect/>
                    </a:stretch>
                  </pic:blipFill>
                  <pic:spPr>
                    <a:xfrm>
                      <a:off x="0" y="0"/>
                      <a:ext cx="5029200" cy="2717165"/>
                    </a:xfrm>
                    <a:prstGeom prst="rect">
                      <a:avLst/>
                    </a:prstGeom>
                    <a:solidFill>
                      <a:schemeClr val="accent1"/>
                    </a:solidFill>
                  </pic:spPr>
                </pic:pic>
              </a:graphicData>
            </a:graphic>
            <wp14:sizeRelH relativeFrom="margin">
              <wp14:pctWidth>0</wp14:pctWidth>
            </wp14:sizeRelH>
            <wp14:sizeRelV relativeFrom="margin">
              <wp14:pctHeight>0</wp14:pctHeight>
            </wp14:sizeRelV>
          </wp:anchor>
        </w:drawing>
      </w:r>
      <w:r w:rsidR="00C321E4" w:rsidRPr="00436CE2">
        <w:rPr>
          <w:rFonts w:cs="Arial"/>
          <w:sz w:val="28"/>
          <w:szCs w:val="28"/>
        </w:rPr>
        <w:t xml:space="preserve">At end of the </w:t>
      </w:r>
      <w:r w:rsidR="003353EB" w:rsidRPr="00436CE2">
        <w:rPr>
          <w:rFonts w:cs="Arial"/>
          <w:sz w:val="28"/>
          <w:szCs w:val="28"/>
        </w:rPr>
        <w:t>project,</w:t>
      </w:r>
      <w:r w:rsidR="00C321E4" w:rsidRPr="00436CE2">
        <w:rPr>
          <w:rFonts w:cs="Arial"/>
          <w:sz w:val="28"/>
          <w:szCs w:val="28"/>
        </w:rPr>
        <w:t xml:space="preserve"> I am hoping to deliver on </w:t>
      </w:r>
      <w:proofErr w:type="gramStart"/>
      <w:r w:rsidR="00C321E4" w:rsidRPr="00436CE2">
        <w:rPr>
          <w:rFonts w:cs="Arial"/>
          <w:sz w:val="28"/>
          <w:szCs w:val="28"/>
        </w:rPr>
        <w:t>all of</w:t>
      </w:r>
      <w:proofErr w:type="gramEnd"/>
      <w:r w:rsidR="00C321E4" w:rsidRPr="00436CE2">
        <w:rPr>
          <w:rFonts w:cs="Arial"/>
          <w:sz w:val="28"/>
          <w:szCs w:val="28"/>
        </w:rPr>
        <w:t xml:space="preserve"> the above outcomes. We are aiming for the water test stand to </w:t>
      </w:r>
      <w:proofErr w:type="gramStart"/>
      <w:r w:rsidR="00C321E4" w:rsidRPr="00436CE2">
        <w:rPr>
          <w:rFonts w:cs="Arial"/>
          <w:sz w:val="28"/>
          <w:szCs w:val="28"/>
        </w:rPr>
        <w:t>be installed</w:t>
      </w:r>
      <w:proofErr w:type="gramEnd"/>
      <w:r w:rsidR="00C321E4" w:rsidRPr="00436CE2">
        <w:rPr>
          <w:rFonts w:cs="Arial"/>
          <w:sz w:val="28"/>
          <w:szCs w:val="28"/>
        </w:rPr>
        <w:t xml:space="preserve"> and commissioned by end march next year.</w:t>
      </w:r>
      <w:bookmarkStart w:id="64" w:name="_Toc148654596"/>
    </w:p>
    <w:p w14:paraId="7CF40431" w14:textId="4C265809" w:rsidR="00C321E4" w:rsidRPr="005922B0" w:rsidRDefault="00C321E4" w:rsidP="008A4C27">
      <w:pPr>
        <w:pStyle w:val="Heading1"/>
        <w:rPr>
          <w:b/>
          <w:bCs/>
        </w:rPr>
      </w:pPr>
      <w:bookmarkStart w:id="65" w:name="_Toc148654597"/>
      <w:bookmarkStart w:id="66" w:name="_Toc164854609"/>
      <w:bookmarkEnd w:id="64"/>
      <w:r w:rsidRPr="005922B0">
        <w:rPr>
          <w:b/>
          <w:bCs/>
        </w:rPr>
        <w:lastRenderedPageBreak/>
        <w:t>Project Design</w:t>
      </w:r>
      <w:bookmarkEnd w:id="65"/>
      <w:bookmarkEnd w:id="66"/>
    </w:p>
    <w:p w14:paraId="3851C808" w14:textId="0036CC24" w:rsidR="00C321E4" w:rsidRPr="00436CE2" w:rsidRDefault="00C321E4" w:rsidP="00C321E4">
      <w:pPr>
        <w:rPr>
          <w:rFonts w:cs="Arial"/>
          <w:sz w:val="28"/>
          <w:szCs w:val="28"/>
        </w:rPr>
      </w:pPr>
    </w:p>
    <w:p w14:paraId="3473BB0A" w14:textId="7B5B5D0F" w:rsidR="00C321E4" w:rsidRPr="00436CE2" w:rsidRDefault="00C321E4" w:rsidP="00C321E4">
      <w:pPr>
        <w:rPr>
          <w:rFonts w:cs="Arial"/>
          <w:sz w:val="28"/>
          <w:szCs w:val="28"/>
        </w:rPr>
      </w:pPr>
      <w:r w:rsidRPr="00436CE2">
        <w:rPr>
          <w:rFonts w:cs="Arial"/>
          <w:sz w:val="28"/>
          <w:szCs w:val="28"/>
        </w:rPr>
        <w:t>The project design will consist of designing a water test stand in process bay which is exact replica of the Casting process where the mould is situated during casting.</w:t>
      </w:r>
    </w:p>
    <w:p w14:paraId="56DB4A32" w14:textId="4A55DFBF" w:rsidR="00C321E4" w:rsidRPr="00436CE2" w:rsidRDefault="00C321E4" w:rsidP="00C321E4">
      <w:pPr>
        <w:rPr>
          <w:rFonts w:cs="Arial"/>
          <w:sz w:val="28"/>
          <w:szCs w:val="28"/>
        </w:rPr>
      </w:pPr>
      <w:r w:rsidRPr="00436CE2">
        <w:rPr>
          <w:rFonts w:cs="Arial"/>
          <w:sz w:val="28"/>
          <w:szCs w:val="28"/>
        </w:rPr>
        <w:t xml:space="preserve">We require the water test stand to be </w:t>
      </w:r>
      <w:proofErr w:type="gramStart"/>
      <w:r w:rsidRPr="00436CE2">
        <w:rPr>
          <w:rFonts w:cs="Arial"/>
          <w:sz w:val="28"/>
          <w:szCs w:val="28"/>
        </w:rPr>
        <w:t>exactly the same</w:t>
      </w:r>
      <w:proofErr w:type="gramEnd"/>
      <w:r w:rsidRPr="00436CE2">
        <w:rPr>
          <w:rFonts w:cs="Arial"/>
          <w:sz w:val="28"/>
          <w:szCs w:val="28"/>
        </w:rPr>
        <w:t xml:space="preserve"> as the Casting stand as we need to make sure all condition </w:t>
      </w:r>
      <w:r w:rsidR="003353EB" w:rsidRPr="00436CE2">
        <w:rPr>
          <w:rFonts w:cs="Arial"/>
          <w:sz w:val="28"/>
          <w:szCs w:val="28"/>
        </w:rPr>
        <w:t>is</w:t>
      </w:r>
      <w:r w:rsidRPr="00436CE2">
        <w:rPr>
          <w:rFonts w:cs="Arial"/>
          <w:sz w:val="28"/>
          <w:szCs w:val="28"/>
        </w:rPr>
        <w:t xml:space="preserve"> same under testing and commissioning of moulds.</w:t>
      </w:r>
    </w:p>
    <w:p w14:paraId="35BA38A8" w14:textId="77777777" w:rsidR="00C321E4" w:rsidRPr="00436CE2" w:rsidRDefault="00C321E4" w:rsidP="00C321E4">
      <w:pPr>
        <w:pStyle w:val="paragraph"/>
        <w:spacing w:before="0" w:beforeAutospacing="0" w:after="0" w:afterAutospacing="0"/>
        <w:jc w:val="both"/>
        <w:textAlignment w:val="baseline"/>
        <w:rPr>
          <w:rFonts w:ascii="Arial" w:hAnsi="Arial" w:cs="Arial"/>
          <w:sz w:val="28"/>
          <w:szCs w:val="28"/>
        </w:rPr>
      </w:pPr>
      <w:r w:rsidRPr="00436CE2">
        <w:rPr>
          <w:rStyle w:val="normaltextrun"/>
          <w:rFonts w:ascii="Arial" w:eastAsiaTheme="majorEastAsia" w:hAnsi="Arial" w:cs="Arial"/>
          <w:sz w:val="28"/>
          <w:szCs w:val="28"/>
          <w:lang w:val="en-US"/>
        </w:rPr>
        <w:t>The water plant will supply the necessary water to respective mould during its testing activity. The mould water testing system consists of the following:</w:t>
      </w:r>
      <w:r w:rsidRPr="00436CE2">
        <w:rPr>
          <w:rStyle w:val="eop"/>
          <w:rFonts w:ascii="Arial" w:eastAsiaTheme="majorEastAsia" w:hAnsi="Arial" w:cs="Arial"/>
          <w:sz w:val="28"/>
          <w:szCs w:val="28"/>
        </w:rPr>
        <w:t> </w:t>
      </w:r>
    </w:p>
    <w:p w14:paraId="441C4C5D" w14:textId="77777777" w:rsidR="00C321E4" w:rsidRPr="00436CE2" w:rsidRDefault="00C321E4" w:rsidP="00926256">
      <w:pPr>
        <w:pStyle w:val="paragraph"/>
        <w:numPr>
          <w:ilvl w:val="0"/>
          <w:numId w:val="8"/>
        </w:numPr>
        <w:spacing w:before="0" w:beforeAutospacing="0" w:after="0" w:afterAutospacing="0"/>
        <w:ind w:left="1080" w:firstLine="0"/>
        <w:jc w:val="both"/>
        <w:textAlignment w:val="baseline"/>
        <w:rPr>
          <w:rFonts w:ascii="Arial" w:hAnsi="Arial" w:cs="Arial"/>
          <w:sz w:val="28"/>
          <w:szCs w:val="28"/>
        </w:rPr>
      </w:pPr>
      <w:r w:rsidRPr="00436CE2">
        <w:rPr>
          <w:rStyle w:val="normaltextrun"/>
          <w:rFonts w:ascii="Arial" w:eastAsiaTheme="majorEastAsia" w:hAnsi="Arial" w:cs="Arial"/>
          <w:sz w:val="28"/>
          <w:szCs w:val="28"/>
          <w:lang w:val="en-US"/>
        </w:rPr>
        <w:t>Two Feed pump (P1 &amp; P2) – Flow Test &amp; Pressure Test</w:t>
      </w:r>
      <w:r w:rsidRPr="00436CE2">
        <w:rPr>
          <w:rStyle w:val="eop"/>
          <w:rFonts w:ascii="Arial" w:eastAsiaTheme="majorEastAsia" w:hAnsi="Arial" w:cs="Arial"/>
          <w:sz w:val="28"/>
          <w:szCs w:val="28"/>
        </w:rPr>
        <w:t> </w:t>
      </w:r>
    </w:p>
    <w:p w14:paraId="0CAA62A1" w14:textId="77777777" w:rsidR="00C321E4" w:rsidRPr="00436CE2" w:rsidRDefault="00C321E4" w:rsidP="00926256">
      <w:pPr>
        <w:pStyle w:val="paragraph"/>
        <w:numPr>
          <w:ilvl w:val="0"/>
          <w:numId w:val="8"/>
        </w:numPr>
        <w:spacing w:before="0" w:beforeAutospacing="0" w:after="0" w:afterAutospacing="0"/>
        <w:ind w:left="1080" w:firstLine="0"/>
        <w:jc w:val="both"/>
        <w:textAlignment w:val="baseline"/>
        <w:rPr>
          <w:rFonts w:ascii="Arial" w:hAnsi="Arial" w:cs="Arial"/>
          <w:sz w:val="28"/>
          <w:szCs w:val="28"/>
        </w:rPr>
      </w:pPr>
      <w:r w:rsidRPr="00436CE2">
        <w:rPr>
          <w:rStyle w:val="normaltextrun"/>
          <w:rFonts w:ascii="Arial" w:eastAsiaTheme="majorEastAsia" w:hAnsi="Arial" w:cs="Arial"/>
          <w:sz w:val="28"/>
          <w:szCs w:val="28"/>
          <w:lang w:val="en-US"/>
        </w:rPr>
        <w:t>One water storage tank</w:t>
      </w:r>
      <w:r w:rsidRPr="00436CE2">
        <w:rPr>
          <w:rStyle w:val="eop"/>
          <w:rFonts w:ascii="Arial" w:eastAsiaTheme="majorEastAsia" w:hAnsi="Arial" w:cs="Arial"/>
          <w:sz w:val="28"/>
          <w:szCs w:val="28"/>
        </w:rPr>
        <w:t> </w:t>
      </w:r>
    </w:p>
    <w:p w14:paraId="7F9681F7" w14:textId="64E32DE2" w:rsidR="00C321E4" w:rsidRPr="00436CE2" w:rsidRDefault="00C321E4" w:rsidP="00C321E4">
      <w:pPr>
        <w:rPr>
          <w:rFonts w:cs="Arial"/>
          <w:sz w:val="28"/>
          <w:szCs w:val="28"/>
        </w:rPr>
      </w:pPr>
    </w:p>
    <w:p w14:paraId="4C04EBDF" w14:textId="50015D0F" w:rsidR="00C321E4" w:rsidRPr="00436CE2" w:rsidRDefault="00C321E4" w:rsidP="00C321E4">
      <w:pPr>
        <w:pStyle w:val="paragraph"/>
        <w:spacing w:before="0" w:beforeAutospacing="0" w:after="0" w:afterAutospacing="0"/>
        <w:jc w:val="both"/>
        <w:textAlignment w:val="baseline"/>
        <w:rPr>
          <w:rStyle w:val="eop"/>
          <w:rFonts w:ascii="Arial" w:eastAsiaTheme="majorEastAsia" w:hAnsi="Arial" w:cs="Arial"/>
          <w:sz w:val="28"/>
          <w:szCs w:val="28"/>
        </w:rPr>
      </w:pPr>
      <w:r w:rsidRPr="00436CE2">
        <w:rPr>
          <w:rStyle w:val="normaltextrun"/>
          <w:rFonts w:ascii="Arial" w:eastAsiaTheme="majorEastAsia" w:hAnsi="Arial" w:cs="Arial"/>
          <w:sz w:val="28"/>
          <w:szCs w:val="28"/>
          <w:lang w:val="en-US"/>
        </w:rPr>
        <w:t>The system will be controlled by the new PLC located in the Caster 2 test Stand MCC. </w:t>
      </w:r>
      <w:r w:rsidRPr="00436CE2">
        <w:rPr>
          <w:rStyle w:val="eop"/>
          <w:rFonts w:ascii="Arial" w:eastAsiaTheme="majorEastAsia" w:hAnsi="Arial" w:cs="Arial"/>
          <w:sz w:val="28"/>
          <w:szCs w:val="28"/>
        </w:rPr>
        <w:t> </w:t>
      </w:r>
    </w:p>
    <w:p w14:paraId="73D9AFB0" w14:textId="77777777" w:rsidR="00C321E4" w:rsidRPr="00436CE2" w:rsidRDefault="00C321E4" w:rsidP="00C321E4">
      <w:pPr>
        <w:pStyle w:val="paragraph"/>
        <w:spacing w:before="0" w:beforeAutospacing="0" w:after="0" w:afterAutospacing="0"/>
        <w:jc w:val="both"/>
        <w:textAlignment w:val="baseline"/>
        <w:rPr>
          <w:rFonts w:ascii="Arial" w:hAnsi="Arial" w:cs="Arial"/>
          <w:sz w:val="28"/>
          <w:szCs w:val="28"/>
        </w:rPr>
      </w:pPr>
    </w:p>
    <w:p w14:paraId="0135DF70" w14:textId="07D06033" w:rsidR="00C321E4" w:rsidRPr="00436CE2" w:rsidRDefault="00C321E4" w:rsidP="00926256">
      <w:pPr>
        <w:pStyle w:val="paragraph"/>
        <w:numPr>
          <w:ilvl w:val="0"/>
          <w:numId w:val="9"/>
        </w:numPr>
        <w:spacing w:before="0" w:beforeAutospacing="0" w:after="0" w:afterAutospacing="0"/>
        <w:ind w:left="1080" w:firstLine="0"/>
        <w:jc w:val="both"/>
        <w:textAlignment w:val="baseline"/>
        <w:rPr>
          <w:rStyle w:val="eop"/>
          <w:rFonts w:ascii="Arial" w:hAnsi="Arial" w:cs="Arial"/>
          <w:sz w:val="28"/>
          <w:szCs w:val="28"/>
        </w:rPr>
      </w:pPr>
      <w:r w:rsidRPr="00436CE2">
        <w:rPr>
          <w:rStyle w:val="normaltextrun"/>
          <w:rFonts w:ascii="Arial" w:eastAsiaTheme="majorEastAsia" w:hAnsi="Arial" w:cs="Arial"/>
          <w:sz w:val="28"/>
          <w:szCs w:val="28"/>
          <w:lang w:val="en-US"/>
        </w:rPr>
        <w:t>This water system is controlled via the local operator station (HMI). This will have functionality for start/stop of test, test selection modes and healthy/running indications for each motor unit etc. </w:t>
      </w:r>
      <w:r w:rsidRPr="00436CE2">
        <w:rPr>
          <w:rStyle w:val="eop"/>
          <w:rFonts w:ascii="Arial" w:eastAsiaTheme="majorEastAsia" w:hAnsi="Arial" w:cs="Arial"/>
          <w:sz w:val="28"/>
          <w:szCs w:val="28"/>
        </w:rPr>
        <w:t> </w:t>
      </w:r>
    </w:p>
    <w:p w14:paraId="0AC97FC4" w14:textId="6B55FBCE" w:rsidR="00C321E4" w:rsidRPr="00436CE2" w:rsidRDefault="00C321E4" w:rsidP="00C321E4">
      <w:pPr>
        <w:pStyle w:val="paragraph"/>
        <w:spacing w:before="0" w:beforeAutospacing="0" w:after="0" w:afterAutospacing="0"/>
        <w:ind w:left="1080"/>
        <w:jc w:val="both"/>
        <w:textAlignment w:val="baseline"/>
        <w:rPr>
          <w:rFonts w:ascii="Arial" w:hAnsi="Arial" w:cs="Arial"/>
          <w:sz w:val="28"/>
          <w:szCs w:val="28"/>
        </w:rPr>
      </w:pPr>
    </w:p>
    <w:p w14:paraId="6F373EE5" w14:textId="79E5D5D7" w:rsidR="00C321E4" w:rsidRPr="00436CE2" w:rsidRDefault="00C321E4" w:rsidP="00C321E4">
      <w:pPr>
        <w:rPr>
          <w:rFonts w:cs="Arial"/>
          <w:sz w:val="28"/>
          <w:szCs w:val="28"/>
        </w:rPr>
      </w:pPr>
      <w:r w:rsidRPr="00436CE2">
        <w:rPr>
          <w:rFonts w:cs="Arial"/>
          <w:sz w:val="28"/>
          <w:szCs w:val="28"/>
        </w:rPr>
        <w:t>The variable speed drives on the pumps will help achieve these goals and the automated valves will help deliver the sequencing required.</w:t>
      </w:r>
    </w:p>
    <w:p w14:paraId="3F828EF6" w14:textId="77777777" w:rsidR="00C321E4" w:rsidRPr="00436CE2" w:rsidRDefault="00C321E4" w:rsidP="00C321E4">
      <w:pPr>
        <w:pStyle w:val="paragraph"/>
        <w:spacing w:before="0" w:beforeAutospacing="0" w:after="0" w:afterAutospacing="0"/>
        <w:jc w:val="both"/>
        <w:textAlignment w:val="baseline"/>
        <w:rPr>
          <w:rStyle w:val="normaltextrun"/>
          <w:rFonts w:ascii="Arial" w:eastAsiaTheme="majorEastAsia" w:hAnsi="Arial" w:cs="Arial"/>
          <w:sz w:val="28"/>
          <w:szCs w:val="28"/>
          <w:lang w:val="en-US"/>
        </w:rPr>
      </w:pPr>
      <w:r w:rsidRPr="00436CE2">
        <w:rPr>
          <w:rStyle w:val="normaltextrun"/>
          <w:rFonts w:ascii="Arial" w:eastAsiaTheme="majorEastAsia" w:hAnsi="Arial" w:cs="Arial"/>
          <w:sz w:val="28"/>
          <w:szCs w:val="28"/>
          <w:lang w:val="en-US"/>
        </w:rPr>
        <w:t>The project will be on a much larger scale as outline on drawing below shows.</w:t>
      </w:r>
    </w:p>
    <w:p w14:paraId="0EB3541A" w14:textId="77777777" w:rsidR="00C321E4" w:rsidRPr="00436CE2" w:rsidRDefault="00C321E4" w:rsidP="00C321E4">
      <w:pPr>
        <w:pStyle w:val="paragraph"/>
        <w:spacing w:before="0" w:beforeAutospacing="0" w:after="0" w:afterAutospacing="0"/>
        <w:jc w:val="both"/>
        <w:textAlignment w:val="baseline"/>
        <w:rPr>
          <w:rStyle w:val="normaltextrun"/>
          <w:rFonts w:ascii="Arial" w:eastAsiaTheme="majorEastAsia" w:hAnsi="Arial" w:cs="Arial"/>
          <w:sz w:val="28"/>
          <w:szCs w:val="28"/>
          <w:lang w:val="en-US"/>
        </w:rPr>
      </w:pPr>
    </w:p>
    <w:p w14:paraId="50903F38" w14:textId="77777777" w:rsidR="00342F11" w:rsidRDefault="00C321E4" w:rsidP="00342F11">
      <w:pPr>
        <w:pStyle w:val="paragraph"/>
        <w:keepNext/>
        <w:spacing w:before="0" w:beforeAutospacing="0" w:after="0" w:afterAutospacing="0"/>
        <w:jc w:val="both"/>
        <w:textAlignment w:val="baseline"/>
      </w:pPr>
      <w:r w:rsidRPr="00436CE2">
        <w:rPr>
          <w:rFonts w:ascii="Arial" w:hAnsi="Arial" w:cs="Arial"/>
          <w:noProof/>
          <w:sz w:val="28"/>
          <w:szCs w:val="28"/>
        </w:rPr>
        <w:lastRenderedPageBreak/>
        <w:drawing>
          <wp:inline distT="0" distB="0" distL="0" distR="0" wp14:anchorId="5A4B4729" wp14:editId="14F5E443">
            <wp:extent cx="5731510" cy="3871595"/>
            <wp:effectExtent l="0" t="0" r="254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1"/>
                    <a:stretch>
                      <a:fillRect/>
                    </a:stretch>
                  </pic:blipFill>
                  <pic:spPr>
                    <a:xfrm>
                      <a:off x="0" y="0"/>
                      <a:ext cx="5731510" cy="3871595"/>
                    </a:xfrm>
                    <a:prstGeom prst="rect">
                      <a:avLst/>
                    </a:prstGeom>
                  </pic:spPr>
                </pic:pic>
              </a:graphicData>
            </a:graphic>
          </wp:inline>
        </w:drawing>
      </w:r>
    </w:p>
    <w:p w14:paraId="10AE3008" w14:textId="0AE79C12" w:rsidR="00C321E4" w:rsidRPr="00436CE2" w:rsidRDefault="00342F11" w:rsidP="00342F11">
      <w:pPr>
        <w:pStyle w:val="Caption"/>
        <w:jc w:val="both"/>
        <w:rPr>
          <w:rFonts w:cs="Arial"/>
          <w:color w:val="auto"/>
          <w:sz w:val="28"/>
          <w:szCs w:val="28"/>
        </w:rPr>
      </w:pPr>
      <w:bookmarkStart w:id="67" w:name="_Toc164854409"/>
      <w:r>
        <w:t xml:space="preserve">Figure </w:t>
      </w:r>
      <w:fldSimple w:instr=" SEQ Figure \* ARABIC ">
        <w:r w:rsidR="004527CB">
          <w:rPr>
            <w:noProof/>
          </w:rPr>
          <w:t>36</w:t>
        </w:r>
      </w:fldSimple>
      <w:r>
        <w:t xml:space="preserve"> </w:t>
      </w:r>
      <w:r w:rsidRPr="00C37B33">
        <w:t>PID-08-01-73-10-318-00</w:t>
      </w:r>
      <w:bookmarkEnd w:id="67"/>
    </w:p>
    <w:p w14:paraId="021AF84B" w14:textId="3C473242" w:rsidR="00C321E4" w:rsidRPr="00436CE2" w:rsidRDefault="00342F11" w:rsidP="00C321E4">
      <w:pPr>
        <w:pStyle w:val="paragraph"/>
        <w:spacing w:before="0" w:beforeAutospacing="0" w:after="0" w:afterAutospacing="0"/>
        <w:jc w:val="both"/>
        <w:textAlignment w:val="baseline"/>
        <w:rPr>
          <w:rStyle w:val="normaltextrun"/>
          <w:rFonts w:ascii="Arial" w:eastAsiaTheme="majorEastAsia" w:hAnsi="Arial" w:cs="Arial"/>
          <w:sz w:val="28"/>
          <w:szCs w:val="28"/>
          <w:lang w:val="en-US"/>
        </w:rPr>
      </w:pPr>
      <w:r>
        <w:rPr>
          <w:noProof/>
        </w:rPr>
        <mc:AlternateContent>
          <mc:Choice Requires="wps">
            <w:drawing>
              <wp:anchor distT="0" distB="0" distL="114300" distR="114300" simplePos="0" relativeHeight="251701248" behindDoc="1" locked="0" layoutInCell="1" allowOverlap="1" wp14:anchorId="125FE7F8" wp14:editId="65DC3D4E">
                <wp:simplePos x="0" y="0"/>
                <wp:positionH relativeFrom="column">
                  <wp:posOffset>130175</wp:posOffset>
                </wp:positionH>
                <wp:positionV relativeFrom="paragraph">
                  <wp:posOffset>3424555</wp:posOffset>
                </wp:positionV>
                <wp:extent cx="5163820" cy="635"/>
                <wp:effectExtent l="0" t="0" r="0" b="0"/>
                <wp:wrapTight wrapText="bothSides">
                  <wp:wrapPolygon edited="0">
                    <wp:start x="0" y="0"/>
                    <wp:lineTo x="0" y="21600"/>
                    <wp:lineTo x="21600" y="21600"/>
                    <wp:lineTo x="21600" y="0"/>
                  </wp:wrapPolygon>
                </wp:wrapTight>
                <wp:docPr id="514158" name="Text Box 514158"/>
                <wp:cNvGraphicFramePr/>
                <a:graphic xmlns:a="http://schemas.openxmlformats.org/drawingml/2006/main">
                  <a:graphicData uri="http://schemas.microsoft.com/office/word/2010/wordprocessingShape">
                    <wps:wsp>
                      <wps:cNvSpPr txBox="1"/>
                      <wps:spPr>
                        <a:xfrm>
                          <a:off x="0" y="0"/>
                          <a:ext cx="5163820" cy="635"/>
                        </a:xfrm>
                        <a:prstGeom prst="rect">
                          <a:avLst/>
                        </a:prstGeom>
                        <a:solidFill>
                          <a:prstClr val="white"/>
                        </a:solidFill>
                        <a:ln>
                          <a:noFill/>
                        </a:ln>
                      </wps:spPr>
                      <wps:txbx>
                        <w:txbxContent>
                          <w:p w14:paraId="51657505" w14:textId="4FF65EB6" w:rsidR="00342F11" w:rsidRPr="00A11C01" w:rsidRDefault="00342F11" w:rsidP="00342F11">
                            <w:pPr>
                              <w:pStyle w:val="Caption"/>
                              <w:rPr>
                                <w:rFonts w:eastAsia="Times New Roman" w:cs="Arial"/>
                                <w:noProof/>
                                <w:sz w:val="28"/>
                                <w:szCs w:val="28"/>
                              </w:rPr>
                            </w:pPr>
                            <w:bookmarkStart w:id="68" w:name="_Toc164854410"/>
                            <w:r>
                              <w:t xml:space="preserve">Figure </w:t>
                            </w:r>
                            <w:fldSimple w:instr=" SEQ Figure \* ARABIC ">
                              <w:r w:rsidR="004527CB">
                                <w:rPr>
                                  <w:noProof/>
                                </w:rPr>
                                <w:t>37</w:t>
                              </w:r>
                            </w:fldSimple>
                            <w:r>
                              <w:t xml:space="preserve"> </w:t>
                            </w:r>
                            <w:r w:rsidRPr="00EB7888">
                              <w:t>3D CAD Water stand</w:t>
                            </w:r>
                            <w:bookmarkEnd w:id="68"/>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125FE7F8" id="Text Box 514158" o:spid="_x0000_s1060" type="#_x0000_t202" style="position:absolute;left:0;text-align:left;margin-left:10.25pt;margin-top:269.65pt;width:406.6pt;height:.05pt;z-index:-25161523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" stroked="f">
                <v:textbox style="mso-fit-shape-to-text:t" inset="0,0,0,0">
                  <w:txbxContent>
                    <w:p w14:paraId="51657505" w14:textId="4FF65EB6" w:rsidR="00342F11" w:rsidRPr="00A11C01" w:rsidRDefault="00342F11" w:rsidP="00342F11">
                      <w:pPr>
                        <w:pStyle w:val="Caption"/>
                        <w:rPr>
                          <w:rFonts w:eastAsia="Times New Roman" w:cs="Arial"/>
                          <w:noProof/>
                          <w:sz w:val="28"/>
                          <w:szCs w:val="28"/>
                        </w:rPr>
                      </w:pPr>
                      <w:bookmarkStart w:id="85" w:name="_Toc164854410"/>
                      <w:r>
                        <w:t xml:space="preserve">Figure </w:t>
                      </w:r>
                      <w:r w:rsidR="005E44FD">
                        <w:fldChar w:fldCharType="begin"/>
                      </w:r>
                      <w:r w:rsidR="005E44FD">
                        <w:instrText xml:space="preserve"> SEQ Figure \* ARABIC </w:instrText>
                      </w:r>
                      <w:r w:rsidR="005E44FD">
                        <w:fldChar w:fldCharType="separate"/>
                      </w:r>
                      <w:r w:rsidR="004527CB">
                        <w:rPr>
                          <w:noProof/>
                        </w:rPr>
                        <w:t>37</w:t>
                      </w:r>
                      <w:r w:rsidR="005E44FD">
                        <w:rPr>
                          <w:noProof/>
                        </w:rPr>
                        <w:fldChar w:fldCharType="end"/>
                      </w:r>
                      <w:r>
                        <w:t xml:space="preserve"> </w:t>
                      </w:r>
                      <w:r w:rsidRPr="00EB7888">
                        <w:t>3D CAD Water stand</w:t>
                      </w:r>
                      <w:bookmarkEnd w:id="85"/>
                    </w:p>
                  </w:txbxContent>
                </v:textbox>
                <w10:wrap type="tight"/>
              </v:shape>
            </w:pict>
          </mc:Fallback>
        </mc:AlternateContent>
      </w:r>
      <w:r w:rsidR="002253BB" w:rsidRPr="00436CE2">
        <w:rPr>
          <w:rFonts w:ascii="Arial" w:hAnsi="Arial" w:cs="Arial"/>
          <w:noProof/>
          <w:sz w:val="28"/>
          <w:szCs w:val="28"/>
        </w:rPr>
        <w:drawing>
          <wp:anchor distT="0" distB="0" distL="114300" distR="114300" simplePos="0" relativeHeight="251563008" behindDoc="1" locked="0" layoutInCell="1" allowOverlap="1" wp14:anchorId="38429530" wp14:editId="55518559">
            <wp:simplePos x="0" y="0"/>
            <wp:positionH relativeFrom="margin">
              <wp:posOffset>130735</wp:posOffset>
            </wp:positionH>
            <wp:positionV relativeFrom="paragraph">
              <wp:posOffset>221429</wp:posOffset>
            </wp:positionV>
            <wp:extent cx="5163820" cy="3146425"/>
            <wp:effectExtent l="0" t="0" r="0" b="0"/>
            <wp:wrapTight wrapText="bothSides">
              <wp:wrapPolygon edited="0">
                <wp:start x="0" y="0"/>
                <wp:lineTo x="0" y="21447"/>
                <wp:lineTo x="21515" y="21447"/>
                <wp:lineTo x="21515" y="0"/>
                <wp:lineTo x="0" y="0"/>
              </wp:wrapPolygon>
            </wp:wrapTight>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2" cstate="print">
                      <a:extLst>
                        <a:ext uri="{28A0092B-C50C-407E-A947-70E740481C1C}">
                          <a14:useLocalDpi xmlns:a14="http://schemas.microsoft.com/office/drawing/2010/main" val="0"/>
                        </a:ext>
                      </a:extLst>
                    </a:blip>
                    <a:stretch>
                      <a:fillRect/>
                    </a:stretch>
                  </pic:blipFill>
                  <pic:spPr>
                    <a:xfrm>
                      <a:off x="0" y="0"/>
                      <a:ext cx="5163820" cy="3146425"/>
                    </a:xfrm>
                    <a:prstGeom prst="rect">
                      <a:avLst/>
                    </a:prstGeom>
                  </pic:spPr>
                </pic:pic>
              </a:graphicData>
            </a:graphic>
          </wp:anchor>
        </w:drawing>
      </w:r>
    </w:p>
    <w:p w14:paraId="5FB40FEA" w14:textId="125B42DB" w:rsidR="00C321E4" w:rsidRPr="00436CE2" w:rsidRDefault="00C321E4" w:rsidP="00C321E4">
      <w:pPr>
        <w:pStyle w:val="paragraph"/>
        <w:spacing w:before="0" w:beforeAutospacing="0" w:after="0" w:afterAutospacing="0"/>
        <w:jc w:val="both"/>
        <w:textAlignment w:val="baseline"/>
        <w:rPr>
          <w:rStyle w:val="normaltextrun"/>
          <w:rFonts w:ascii="Arial" w:eastAsiaTheme="majorEastAsia" w:hAnsi="Arial" w:cs="Arial"/>
          <w:sz w:val="28"/>
          <w:szCs w:val="28"/>
          <w:lang w:val="en-US"/>
        </w:rPr>
      </w:pPr>
    </w:p>
    <w:p w14:paraId="19D36678" w14:textId="7D19D9AB" w:rsidR="00C321E4" w:rsidRPr="00436CE2" w:rsidRDefault="00C321E4" w:rsidP="00C321E4">
      <w:pPr>
        <w:pStyle w:val="paragraph"/>
        <w:spacing w:before="0" w:beforeAutospacing="0" w:after="0" w:afterAutospacing="0"/>
        <w:jc w:val="both"/>
        <w:textAlignment w:val="baseline"/>
        <w:rPr>
          <w:rFonts w:ascii="Arial" w:eastAsiaTheme="majorEastAsia" w:hAnsi="Arial" w:cs="Arial"/>
          <w:sz w:val="28"/>
          <w:szCs w:val="28"/>
          <w:lang w:val="en-US"/>
        </w:rPr>
      </w:pPr>
    </w:p>
    <w:p w14:paraId="6C49B19B" w14:textId="29B74A1D" w:rsidR="00312EFE" w:rsidRPr="00436CE2" w:rsidRDefault="00312EFE" w:rsidP="00651E1C">
      <w:pPr>
        <w:spacing w:after="200" w:line="360" w:lineRule="auto"/>
        <w:rPr>
          <w:rFonts w:cs="Arial"/>
          <w:sz w:val="28"/>
          <w:szCs w:val="28"/>
        </w:rPr>
      </w:pPr>
    </w:p>
    <w:p w14:paraId="4F979600" w14:textId="09758416" w:rsidR="00312EFE" w:rsidRPr="00436CE2" w:rsidRDefault="00312EFE" w:rsidP="00651E1C">
      <w:pPr>
        <w:spacing w:after="200" w:line="360" w:lineRule="auto"/>
        <w:rPr>
          <w:rFonts w:cs="Arial"/>
          <w:sz w:val="28"/>
          <w:szCs w:val="28"/>
        </w:rPr>
      </w:pPr>
    </w:p>
    <w:p w14:paraId="2A7731C5" w14:textId="05E85770" w:rsidR="00312EFE" w:rsidRPr="00436CE2" w:rsidRDefault="00342F11" w:rsidP="00651E1C">
      <w:pPr>
        <w:spacing w:after="200" w:line="360" w:lineRule="auto"/>
        <w:rPr>
          <w:rFonts w:cs="Arial"/>
          <w:sz w:val="28"/>
          <w:szCs w:val="28"/>
        </w:rPr>
      </w:pPr>
      <w:r>
        <w:rPr>
          <w:noProof/>
        </w:rPr>
        <w:lastRenderedPageBreak/>
        <mc:AlternateContent>
          <mc:Choice Requires="wps">
            <w:drawing>
              <wp:anchor distT="0" distB="0" distL="114300" distR="114300" simplePos="0" relativeHeight="251703296" behindDoc="1" locked="0" layoutInCell="1" allowOverlap="1" wp14:anchorId="3D6F08C7" wp14:editId="328D5C0C">
                <wp:simplePos x="0" y="0"/>
                <wp:positionH relativeFrom="column">
                  <wp:posOffset>-222250</wp:posOffset>
                </wp:positionH>
                <wp:positionV relativeFrom="paragraph">
                  <wp:posOffset>8601710</wp:posOffset>
                </wp:positionV>
                <wp:extent cx="6176010" cy="635"/>
                <wp:effectExtent l="0" t="0" r="0" b="0"/>
                <wp:wrapTight wrapText="bothSides">
                  <wp:wrapPolygon edited="0">
                    <wp:start x="0" y="0"/>
                    <wp:lineTo x="0" y="21600"/>
                    <wp:lineTo x="21600" y="21600"/>
                    <wp:lineTo x="21600" y="0"/>
                  </wp:wrapPolygon>
                </wp:wrapTight>
                <wp:docPr id="514160" name="Text Box 514160"/>
                <wp:cNvGraphicFramePr/>
                <a:graphic xmlns:a="http://schemas.openxmlformats.org/drawingml/2006/main">
                  <a:graphicData uri="http://schemas.microsoft.com/office/word/2010/wordprocessingShape">
                    <wps:wsp>
                      <wps:cNvSpPr txBox="1"/>
                      <wps:spPr>
                        <a:xfrm>
                          <a:off x="0" y="0"/>
                          <a:ext cx="6176010" cy="635"/>
                        </a:xfrm>
                        <a:prstGeom prst="rect">
                          <a:avLst/>
                        </a:prstGeom>
                        <a:solidFill>
                          <a:prstClr val="white"/>
                        </a:solidFill>
                        <a:ln>
                          <a:noFill/>
                        </a:ln>
                      </wps:spPr>
                      <wps:txbx>
                        <w:txbxContent>
                          <w:p w14:paraId="2D391F80" w14:textId="35E8C229" w:rsidR="00342F11" w:rsidRPr="00E477D8" w:rsidRDefault="00342F11" w:rsidP="00342F11">
                            <w:pPr>
                              <w:pStyle w:val="Caption"/>
                              <w:rPr>
                                <w:rFonts w:cs="Arial"/>
                                <w:noProof/>
                                <w:sz w:val="28"/>
                                <w:szCs w:val="28"/>
                              </w:rPr>
                            </w:pPr>
                            <w:bookmarkStart w:id="69" w:name="_Toc164854411"/>
                            <w:r>
                              <w:t xml:space="preserve">Figure </w:t>
                            </w:r>
                            <w:fldSimple w:instr=" SEQ Figure \* ARABIC ">
                              <w:r w:rsidR="004527CB">
                                <w:rPr>
                                  <w:noProof/>
                                </w:rPr>
                                <w:t>38</w:t>
                              </w:r>
                            </w:fldSimple>
                            <w:r>
                              <w:t xml:space="preserve"> Water Test Stand Instrumentation Layout</w:t>
                            </w:r>
                            <w:bookmarkEnd w:id="69"/>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3D6F08C7" id="Text Box 514160" o:spid="_x0000_s1061" type="#_x0000_t202" style="position:absolute;margin-left:-17.5pt;margin-top:677.3pt;width:486.3pt;height:.05pt;z-index:-25161318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" stroked="f">
                <v:textbox style="mso-fit-shape-to-text:t" inset="0,0,0,0">
                  <w:txbxContent>
                    <w:p w14:paraId="2D391F80" w14:textId="35E8C229" w:rsidR="00342F11" w:rsidRPr="00E477D8" w:rsidRDefault="00342F11" w:rsidP="00342F11">
                      <w:pPr>
                        <w:pStyle w:val="Caption"/>
                        <w:rPr>
                          <w:rFonts w:cs="Arial"/>
                          <w:noProof/>
                          <w:sz w:val="28"/>
                          <w:szCs w:val="28"/>
                        </w:rPr>
                      </w:pPr>
                      <w:bookmarkStart w:id="87" w:name="_Toc164854411"/>
                      <w:r>
                        <w:t xml:space="preserve">Figure </w:t>
                      </w:r>
                      <w:r w:rsidR="005E44FD">
                        <w:fldChar w:fldCharType="begin"/>
                      </w:r>
                      <w:r w:rsidR="005E44FD">
                        <w:instrText xml:space="preserve"> SEQ Figure \* ARABIC </w:instrText>
                      </w:r>
                      <w:r w:rsidR="005E44FD">
                        <w:fldChar w:fldCharType="separate"/>
                      </w:r>
                      <w:r w:rsidR="004527CB">
                        <w:rPr>
                          <w:noProof/>
                        </w:rPr>
                        <w:t>38</w:t>
                      </w:r>
                      <w:r w:rsidR="005E44FD">
                        <w:rPr>
                          <w:noProof/>
                        </w:rPr>
                        <w:fldChar w:fldCharType="end"/>
                      </w:r>
                      <w:r>
                        <w:t xml:space="preserve"> Water Test Stand Instrumentation Layout</w:t>
                      </w:r>
                      <w:bookmarkEnd w:id="87"/>
                    </w:p>
                  </w:txbxContent>
                </v:textbox>
                <w10:wrap type="tight"/>
              </v:shape>
            </w:pict>
          </mc:Fallback>
        </mc:AlternateContent>
      </w:r>
      <w:r w:rsidR="00EE726C" w:rsidRPr="00436CE2">
        <w:rPr>
          <w:rFonts w:cs="Arial"/>
          <w:noProof/>
          <w:sz w:val="28"/>
          <w:szCs w:val="28"/>
        </w:rPr>
        <w:drawing>
          <wp:anchor distT="0" distB="0" distL="114300" distR="114300" simplePos="0" relativeHeight="251598848" behindDoc="1" locked="0" layoutInCell="1" allowOverlap="1" wp14:anchorId="456073BF" wp14:editId="44762EFA">
            <wp:simplePos x="0" y="0"/>
            <wp:positionH relativeFrom="margin">
              <wp:align>center</wp:align>
            </wp:positionH>
            <wp:positionV relativeFrom="paragraph">
              <wp:posOffset>4611370</wp:posOffset>
            </wp:positionV>
            <wp:extent cx="6176010" cy="4248785"/>
            <wp:effectExtent l="0" t="0" r="0" b="0"/>
            <wp:wrapTight wrapText="bothSides">
              <wp:wrapPolygon edited="0">
                <wp:start x="0" y="0"/>
                <wp:lineTo x="0" y="21500"/>
                <wp:lineTo x="21520" y="21500"/>
                <wp:lineTo x="21520" y="0"/>
                <wp:lineTo x="0" y="0"/>
              </wp:wrapPolygon>
            </wp:wrapTight>
            <wp:docPr id="514066" name="Picture 5140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3">
                      <a:extLst>
                        <a:ext uri="{28A0092B-C50C-407E-A947-70E740481C1C}">
                          <a14:useLocalDpi xmlns:a14="http://schemas.microsoft.com/office/drawing/2010/main" val="0"/>
                        </a:ext>
                      </a:extLst>
                    </a:blip>
                    <a:stretch>
                      <a:fillRect/>
                    </a:stretch>
                  </pic:blipFill>
                  <pic:spPr>
                    <a:xfrm>
                      <a:off x="0" y="0"/>
                      <a:ext cx="6176010" cy="4248785"/>
                    </a:xfrm>
                    <a:prstGeom prst="rect">
                      <a:avLst/>
                    </a:prstGeom>
                  </pic:spPr>
                </pic:pic>
              </a:graphicData>
            </a:graphic>
          </wp:anchor>
        </w:drawing>
      </w:r>
      <w:r>
        <w:rPr>
          <w:noProof/>
        </w:rPr>
        <mc:AlternateContent>
          <mc:Choice Requires="wps">
            <w:drawing>
              <wp:anchor distT="0" distB="0" distL="114300" distR="114300" simplePos="0" relativeHeight="251702272" behindDoc="1" locked="0" layoutInCell="1" allowOverlap="1" wp14:anchorId="5CD480F0" wp14:editId="4D28D557">
                <wp:simplePos x="0" y="0"/>
                <wp:positionH relativeFrom="column">
                  <wp:posOffset>-2540</wp:posOffset>
                </wp:positionH>
                <wp:positionV relativeFrom="paragraph">
                  <wp:posOffset>4077335</wp:posOffset>
                </wp:positionV>
                <wp:extent cx="5731510" cy="635"/>
                <wp:effectExtent l="0" t="0" r="0" b="0"/>
                <wp:wrapTight wrapText="bothSides">
                  <wp:wrapPolygon edited="0">
                    <wp:start x="0" y="0"/>
                    <wp:lineTo x="0" y="21600"/>
                    <wp:lineTo x="21600" y="21600"/>
                    <wp:lineTo x="21600" y="0"/>
                  </wp:wrapPolygon>
                </wp:wrapTight>
                <wp:docPr id="514159" name="Text Box 514159"/>
                <wp:cNvGraphicFramePr/>
                <a:graphic xmlns:a="http://schemas.openxmlformats.org/drawingml/2006/main">
                  <a:graphicData uri="http://schemas.microsoft.com/office/word/2010/wordprocessingShape">
                    <wps:wsp>
                      <wps:cNvSpPr txBox="1"/>
                      <wps:spPr>
                        <a:xfrm>
                          <a:off x="0" y="0"/>
                          <a:ext cx="5731510" cy="635"/>
                        </a:xfrm>
                        <a:prstGeom prst="rect">
                          <a:avLst/>
                        </a:prstGeom>
                        <a:solidFill>
                          <a:prstClr val="white"/>
                        </a:solidFill>
                        <a:ln>
                          <a:noFill/>
                        </a:ln>
                      </wps:spPr>
                      <wps:txbx>
                        <w:txbxContent>
                          <w:p w14:paraId="11096B1E" w14:textId="5D6A7F58" w:rsidR="00342F11" w:rsidRPr="00CB229F" w:rsidRDefault="00342F11" w:rsidP="00342F11">
                            <w:pPr>
                              <w:pStyle w:val="Caption"/>
                              <w:rPr>
                                <w:rFonts w:cs="Arial"/>
                                <w:noProof/>
                                <w:sz w:val="28"/>
                                <w:szCs w:val="28"/>
                              </w:rPr>
                            </w:pPr>
                            <w:bookmarkStart w:id="70" w:name="_Toc164854412"/>
                            <w:r>
                              <w:t xml:space="preserve">Figure </w:t>
                            </w:r>
                            <w:fldSimple w:instr=" SEQ Figure \* ARABIC ">
                              <w:r w:rsidR="004527CB">
                                <w:rPr>
                                  <w:noProof/>
                                </w:rPr>
                                <w:t>39</w:t>
                              </w:r>
                            </w:fldSimple>
                            <w:r>
                              <w:t xml:space="preserve"> </w:t>
                            </w:r>
                            <w:r w:rsidRPr="00440222">
                              <w:t>3D CAD Water stand</w:t>
                            </w:r>
                            <w:r>
                              <w:t xml:space="preserve"> 2</w:t>
                            </w:r>
                            <w:bookmarkEnd w:id="70"/>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5CD480F0" id="Text Box 514159" o:spid="_x0000_s1062" type="#_x0000_t202" style="position:absolute;margin-left:-.2pt;margin-top:321.05pt;width:451.3pt;height:.05pt;z-index:-25161420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" stroked="f">
                <v:textbox style="mso-fit-shape-to-text:t" inset="0,0,0,0">
                  <w:txbxContent>
                    <w:p w14:paraId="11096B1E" w14:textId="5D6A7F58" w:rsidR="00342F11" w:rsidRPr="00CB229F" w:rsidRDefault="00342F11" w:rsidP="00342F11">
                      <w:pPr>
                        <w:pStyle w:val="Caption"/>
                        <w:rPr>
                          <w:rFonts w:cs="Arial"/>
                          <w:noProof/>
                          <w:sz w:val="28"/>
                          <w:szCs w:val="28"/>
                        </w:rPr>
                      </w:pPr>
                      <w:bookmarkStart w:id="89" w:name="_Toc164854412"/>
                      <w:r>
                        <w:t xml:space="preserve">Figure </w:t>
                      </w:r>
                      <w:r w:rsidR="005E44FD">
                        <w:fldChar w:fldCharType="begin"/>
                      </w:r>
                      <w:r w:rsidR="005E44FD">
                        <w:instrText xml:space="preserve"> SEQ Figure \* ARABIC </w:instrText>
                      </w:r>
                      <w:r w:rsidR="005E44FD">
                        <w:fldChar w:fldCharType="separate"/>
                      </w:r>
                      <w:r w:rsidR="004527CB">
                        <w:rPr>
                          <w:noProof/>
                        </w:rPr>
                        <w:t>39</w:t>
                      </w:r>
                      <w:r w:rsidR="005E44FD">
                        <w:rPr>
                          <w:noProof/>
                        </w:rPr>
                        <w:fldChar w:fldCharType="end"/>
                      </w:r>
                      <w:r>
                        <w:t xml:space="preserve"> </w:t>
                      </w:r>
                      <w:r w:rsidRPr="00440222">
                        <w:t>3D CAD Water stand</w:t>
                      </w:r>
                      <w:r>
                        <w:t xml:space="preserve"> 2</w:t>
                      </w:r>
                      <w:bookmarkEnd w:id="89"/>
                    </w:p>
                  </w:txbxContent>
                </v:textbox>
                <w10:wrap type="tight"/>
              </v:shape>
            </w:pict>
          </mc:Fallback>
        </mc:AlternateContent>
      </w:r>
      <w:r w:rsidR="00EE726C" w:rsidRPr="00436CE2">
        <w:rPr>
          <w:rFonts w:cs="Arial"/>
          <w:noProof/>
          <w:sz w:val="28"/>
          <w:szCs w:val="28"/>
        </w:rPr>
        <w:drawing>
          <wp:anchor distT="0" distB="0" distL="114300" distR="114300" simplePos="0" relativeHeight="251600896" behindDoc="1" locked="0" layoutInCell="1" allowOverlap="1" wp14:anchorId="00F8C18A" wp14:editId="46669A91">
            <wp:simplePos x="0" y="0"/>
            <wp:positionH relativeFrom="margin">
              <wp:align>right</wp:align>
            </wp:positionH>
            <wp:positionV relativeFrom="paragraph">
              <wp:posOffset>0</wp:posOffset>
            </wp:positionV>
            <wp:extent cx="5731510" cy="4020185"/>
            <wp:effectExtent l="0" t="0" r="2540" b="0"/>
            <wp:wrapTight wrapText="bothSides">
              <wp:wrapPolygon edited="0">
                <wp:start x="0" y="0"/>
                <wp:lineTo x="0" y="21494"/>
                <wp:lineTo x="21538" y="21494"/>
                <wp:lineTo x="21538" y="0"/>
                <wp:lineTo x="0" y="0"/>
              </wp:wrapPolygon>
            </wp:wrapTight>
            <wp:docPr id="514067" name="Picture 5140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4">
                      <a:extLst>
                        <a:ext uri="{28A0092B-C50C-407E-A947-70E740481C1C}">
                          <a14:useLocalDpi xmlns:a14="http://schemas.microsoft.com/office/drawing/2010/main" val="0"/>
                        </a:ext>
                      </a:extLst>
                    </a:blip>
                    <a:stretch>
                      <a:fillRect/>
                    </a:stretch>
                  </pic:blipFill>
                  <pic:spPr>
                    <a:xfrm>
                      <a:off x="0" y="0"/>
                      <a:ext cx="5736948" cy="4024485"/>
                    </a:xfrm>
                    <a:prstGeom prst="rect">
                      <a:avLst/>
                    </a:prstGeom>
                  </pic:spPr>
                </pic:pic>
              </a:graphicData>
            </a:graphic>
            <wp14:sizeRelV relativeFrom="margin">
              <wp14:pctHeight>0</wp14:pctHeight>
            </wp14:sizeRelV>
          </wp:anchor>
        </w:drawing>
      </w:r>
    </w:p>
    <w:p w14:paraId="4FB1C5FB" w14:textId="23AFCA7B" w:rsidR="00651E1C" w:rsidRPr="005922B0" w:rsidRDefault="00651E1C" w:rsidP="008A4C27">
      <w:pPr>
        <w:pStyle w:val="Heading1"/>
        <w:rPr>
          <w:b/>
          <w:bCs/>
        </w:rPr>
      </w:pPr>
      <w:bookmarkStart w:id="71" w:name="_Toc164854610"/>
      <w:r w:rsidRPr="005922B0">
        <w:rPr>
          <w:b/>
          <w:bCs/>
        </w:rPr>
        <w:lastRenderedPageBreak/>
        <w:t>Project Research</w:t>
      </w:r>
      <w:bookmarkEnd w:id="71"/>
    </w:p>
    <w:p w14:paraId="5AA06A5B" w14:textId="77777777" w:rsidR="008A4C27" w:rsidRPr="008A4C27" w:rsidRDefault="008A4C27" w:rsidP="008A4C27"/>
    <w:p w14:paraId="11CB0B7D" w14:textId="632D9E0A" w:rsidR="00F10CE3" w:rsidRPr="00436CE2" w:rsidRDefault="00F10CE3" w:rsidP="00F10CE3">
      <w:pPr>
        <w:rPr>
          <w:rFonts w:cs="Arial"/>
          <w:sz w:val="28"/>
          <w:szCs w:val="28"/>
        </w:rPr>
      </w:pPr>
      <w:r w:rsidRPr="00436CE2">
        <w:rPr>
          <w:rFonts w:cs="Arial"/>
          <w:sz w:val="28"/>
          <w:szCs w:val="28"/>
        </w:rPr>
        <w:t xml:space="preserve">A basic outline of the design on a smaller model is like what I have researched below </w:t>
      </w:r>
      <w:r w:rsidR="003353EB" w:rsidRPr="00436CE2">
        <w:rPr>
          <w:rFonts w:cs="Arial"/>
          <w:sz w:val="28"/>
          <w:szCs w:val="28"/>
        </w:rPr>
        <w:t>from LF</w:t>
      </w:r>
      <w:r w:rsidRPr="00436CE2">
        <w:rPr>
          <w:rFonts w:cs="Arial"/>
          <w:sz w:val="28"/>
          <w:szCs w:val="28"/>
        </w:rPr>
        <w:t xml:space="preserve"> </w:t>
      </w:r>
      <w:r w:rsidR="003353EB" w:rsidRPr="00436CE2">
        <w:rPr>
          <w:rFonts w:cs="Arial"/>
          <w:sz w:val="28"/>
          <w:szCs w:val="28"/>
        </w:rPr>
        <w:t>Technologies</w:t>
      </w:r>
      <w:r w:rsidRPr="00436CE2">
        <w:rPr>
          <w:rFonts w:cs="Arial"/>
          <w:sz w:val="28"/>
          <w:szCs w:val="28"/>
        </w:rPr>
        <w:t xml:space="preserve"> for a standalone test bench.</w:t>
      </w:r>
    </w:p>
    <w:p w14:paraId="35846FC3" w14:textId="2F380299" w:rsidR="00F10CE3" w:rsidRPr="00436CE2" w:rsidRDefault="00342F11" w:rsidP="00F10CE3">
      <w:pPr>
        <w:pStyle w:val="text-align-justify"/>
        <w:shd w:val="clear" w:color="auto" w:fill="FFFFFF"/>
        <w:spacing w:before="0" w:beforeAutospacing="0" w:after="165" w:afterAutospacing="0"/>
        <w:jc w:val="both"/>
        <w:rPr>
          <w:rFonts w:ascii="Arial" w:hAnsi="Arial" w:cs="Arial"/>
          <w:sz w:val="28"/>
          <w:szCs w:val="28"/>
        </w:rPr>
      </w:pPr>
      <w:r>
        <w:rPr>
          <w:noProof/>
        </w:rPr>
        <mc:AlternateContent>
          <mc:Choice Requires="wps">
            <w:drawing>
              <wp:anchor distT="0" distB="0" distL="114300" distR="114300" simplePos="0" relativeHeight="251704320" behindDoc="1" locked="0" layoutInCell="1" allowOverlap="1" wp14:anchorId="12C86AF2" wp14:editId="74111258">
                <wp:simplePos x="0" y="0"/>
                <wp:positionH relativeFrom="column">
                  <wp:posOffset>2794000</wp:posOffset>
                </wp:positionH>
                <wp:positionV relativeFrom="paragraph">
                  <wp:posOffset>2647950</wp:posOffset>
                </wp:positionV>
                <wp:extent cx="3444875" cy="635"/>
                <wp:effectExtent l="0" t="0" r="0" b="0"/>
                <wp:wrapTight wrapText="bothSides">
                  <wp:wrapPolygon edited="0">
                    <wp:start x="0" y="0"/>
                    <wp:lineTo x="0" y="21600"/>
                    <wp:lineTo x="21600" y="21600"/>
                    <wp:lineTo x="21600" y="0"/>
                  </wp:wrapPolygon>
                </wp:wrapTight>
                <wp:docPr id="514161" name="Text Box 514161"/>
                <wp:cNvGraphicFramePr/>
                <a:graphic xmlns:a="http://schemas.openxmlformats.org/drawingml/2006/main">
                  <a:graphicData uri="http://schemas.microsoft.com/office/word/2010/wordprocessingShape">
                    <wps:wsp>
                      <wps:cNvSpPr txBox="1"/>
                      <wps:spPr>
                        <a:xfrm>
                          <a:off x="0" y="0"/>
                          <a:ext cx="3444875" cy="635"/>
                        </a:xfrm>
                        <a:prstGeom prst="rect">
                          <a:avLst/>
                        </a:prstGeom>
                        <a:solidFill>
                          <a:prstClr val="white"/>
                        </a:solidFill>
                        <a:ln>
                          <a:noFill/>
                        </a:ln>
                      </wps:spPr>
                      <wps:txbx>
                        <w:txbxContent>
                          <w:p w14:paraId="0BB4B95E" w14:textId="0CF363E8" w:rsidR="00342F11" w:rsidRPr="00F1534C" w:rsidRDefault="00342F11" w:rsidP="00342F11">
                            <w:pPr>
                              <w:pStyle w:val="Caption"/>
                              <w:rPr>
                                <w:rFonts w:eastAsia="Times New Roman" w:cs="Arial"/>
                                <w:noProof/>
                                <w:sz w:val="28"/>
                                <w:szCs w:val="28"/>
                              </w:rPr>
                            </w:pPr>
                            <w:bookmarkStart w:id="72" w:name="_Toc164854413"/>
                            <w:r>
                              <w:t xml:space="preserve">Figure </w:t>
                            </w:r>
                            <w:fldSimple w:instr=" SEQ Figure \* ARABIC ">
                              <w:r w:rsidR="004527CB">
                                <w:rPr>
                                  <w:noProof/>
                                </w:rPr>
                                <w:t>40</w:t>
                              </w:r>
                            </w:fldSimple>
                            <w:r>
                              <w:t xml:space="preserve"> </w:t>
                            </w:r>
                            <w:r w:rsidRPr="00314862">
                              <w:t>Flow/Pressure Bench LF Technologies</w:t>
                            </w:r>
                            <w:sdt>
                              <w:sdtPr>
                                <w:id w:val="-553382842"/>
                                <w:citation/>
                              </w:sdtPr>
                              <w:sdtEndPr/>
                              <w:sdtContent>
                                <w:r w:rsidR="00F6470E">
                                  <w:fldChar w:fldCharType="begin"/>
                                </w:r>
                                <w:r w:rsidR="00F6470E">
                                  <w:instrText xml:space="preserve"> CITATION Flo3 \l 2057 </w:instrText>
                                </w:r>
                                <w:r w:rsidR="00F6470E">
                                  <w:fldChar w:fldCharType="separate"/>
                                </w:r>
                                <w:r w:rsidR="00C56E02">
                                  <w:rPr>
                                    <w:noProof/>
                                  </w:rPr>
                                  <w:t xml:space="preserve"> </w:t>
                                </w:r>
                                <w:r w:rsidR="00C56E02" w:rsidRPr="00C56E02">
                                  <w:rPr>
                                    <w:noProof/>
                                  </w:rPr>
                                  <w:t>[42]</w:t>
                                </w:r>
                                <w:r w:rsidR="00F6470E">
                                  <w:fldChar w:fldCharType="end"/>
                                </w:r>
                              </w:sdtContent>
                            </w:sdt>
                            <w:bookmarkEnd w:id="72"/>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12C86AF2" id="Text Box 514161" o:spid="_x0000_s1063" type="#_x0000_t202" style="position:absolute;left:0;text-align:left;margin-left:220pt;margin-top:208.5pt;width:271.25pt;height:.05pt;z-index:-25161216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" stroked="f">
                <v:textbox style="mso-fit-shape-to-text:t" inset="0,0,0,0">
                  <w:txbxContent>
                    <w:p w14:paraId="0BB4B95E" w14:textId="0CF363E8" w:rsidR="00342F11" w:rsidRPr="00F1534C" w:rsidRDefault="00342F11" w:rsidP="00342F11">
                      <w:pPr>
                        <w:pStyle w:val="Caption"/>
                        <w:rPr>
                          <w:rFonts w:eastAsia="Times New Roman" w:cs="Arial"/>
                          <w:noProof/>
                          <w:sz w:val="28"/>
                          <w:szCs w:val="28"/>
                        </w:rPr>
                      </w:pPr>
                      <w:bookmarkStart w:id="92" w:name="_Toc164854413"/>
                      <w:r>
                        <w:t xml:space="preserve">Figure </w:t>
                      </w:r>
                      <w:r w:rsidR="005E44FD">
                        <w:fldChar w:fldCharType="begin"/>
                      </w:r>
                      <w:r w:rsidR="005E44FD">
                        <w:instrText xml:space="preserve"> SEQ Figure \* ARABIC </w:instrText>
                      </w:r>
                      <w:r w:rsidR="005E44FD">
                        <w:fldChar w:fldCharType="separate"/>
                      </w:r>
                      <w:r w:rsidR="004527CB">
                        <w:rPr>
                          <w:noProof/>
                        </w:rPr>
                        <w:t>40</w:t>
                      </w:r>
                      <w:r w:rsidR="005E44FD">
                        <w:rPr>
                          <w:noProof/>
                        </w:rPr>
                        <w:fldChar w:fldCharType="end"/>
                      </w:r>
                      <w:r>
                        <w:t xml:space="preserve"> </w:t>
                      </w:r>
                      <w:r w:rsidRPr="00314862">
                        <w:t>Flow/Pressure Bench LF Technologies</w:t>
                      </w:r>
                      <w:sdt>
                        <w:sdtPr>
                          <w:id w:val="-553382842"/>
                          <w:citation/>
                        </w:sdtPr>
                        <w:sdtEndPr/>
                        <w:sdtContent>
                          <w:r w:rsidR="00F6470E">
                            <w:fldChar w:fldCharType="begin"/>
                          </w:r>
                          <w:r w:rsidR="00F6470E">
                            <w:instrText xml:space="preserve"> CITATION Flo3 \l 2057 </w:instrText>
                          </w:r>
                          <w:r w:rsidR="00F6470E">
                            <w:fldChar w:fldCharType="separate"/>
                          </w:r>
                          <w:r w:rsidR="00C56E02">
                            <w:rPr>
                              <w:noProof/>
                            </w:rPr>
                            <w:t xml:space="preserve"> </w:t>
                          </w:r>
                          <w:r w:rsidR="00C56E02" w:rsidRPr="00C56E02">
                            <w:rPr>
                              <w:noProof/>
                            </w:rPr>
                            <w:t>[42]</w:t>
                          </w:r>
                          <w:r w:rsidR="00F6470E">
                            <w:fldChar w:fldCharType="end"/>
                          </w:r>
                        </w:sdtContent>
                      </w:sdt>
                      <w:bookmarkEnd w:id="92"/>
                    </w:p>
                  </w:txbxContent>
                </v:textbox>
                <w10:wrap type="tight"/>
              </v:shape>
            </w:pict>
          </mc:Fallback>
        </mc:AlternateContent>
      </w:r>
      <w:r w:rsidR="00F10CE3" w:rsidRPr="00436CE2">
        <w:rPr>
          <w:rFonts w:ascii="Arial" w:hAnsi="Arial" w:cs="Arial"/>
          <w:noProof/>
          <w:sz w:val="28"/>
          <w:szCs w:val="28"/>
        </w:rPr>
        <w:drawing>
          <wp:anchor distT="0" distB="0" distL="114300" distR="114300" simplePos="0" relativeHeight="251564032" behindDoc="1" locked="0" layoutInCell="1" allowOverlap="1" wp14:anchorId="4A54F0FC" wp14:editId="3B7F54D0">
            <wp:simplePos x="0" y="0"/>
            <wp:positionH relativeFrom="column">
              <wp:posOffset>2794000</wp:posOffset>
            </wp:positionH>
            <wp:positionV relativeFrom="paragraph">
              <wp:posOffset>6985</wp:posOffset>
            </wp:positionV>
            <wp:extent cx="3444875" cy="2583815"/>
            <wp:effectExtent l="0" t="0" r="3175" b="6985"/>
            <wp:wrapTight wrapText="bothSides">
              <wp:wrapPolygon edited="0">
                <wp:start x="0" y="0"/>
                <wp:lineTo x="0" y="21499"/>
                <wp:lineTo x="21500" y="21499"/>
                <wp:lineTo x="21500" y="0"/>
                <wp:lineTo x="0" y="0"/>
              </wp:wrapPolygon>
            </wp:wrapTight>
            <wp:docPr id="10" name="Picture 10" descr="Flow pressure b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Flow pressure bench"/>
                    <pic:cNvPicPr>
                      <a:picLocks noChangeAspect="1" noChangeArrowheads="1"/>
                    </pic:cNvPicPr>
                  </pic:nvPicPr>
                  <pic:blipFill>
                    <a:blip r:embed="rId165">
                      <a:extLst>
                        <a:ext uri="{28A0092B-C50C-407E-A947-70E740481C1C}">
                          <a14:useLocalDpi xmlns:a14="http://schemas.microsoft.com/office/drawing/2010/main" val="0"/>
                        </a:ext>
                      </a:extLst>
                    </a:blip>
                    <a:srcRect/>
                    <a:stretch>
                      <a:fillRect/>
                    </a:stretch>
                  </pic:blipFill>
                  <pic:spPr bwMode="auto">
                    <a:xfrm>
                      <a:off x="0" y="0"/>
                      <a:ext cx="3444875" cy="2583815"/>
                    </a:xfrm>
                    <a:prstGeom prst="rect">
                      <a:avLst/>
                    </a:prstGeom>
                    <a:noFill/>
                    <a:ln>
                      <a:noFill/>
                    </a:ln>
                  </pic:spPr>
                </pic:pic>
              </a:graphicData>
            </a:graphic>
          </wp:anchor>
        </w:drawing>
      </w:r>
      <w:r w:rsidR="00F10CE3" w:rsidRPr="00436CE2">
        <w:rPr>
          <w:rFonts w:ascii="Arial" w:hAnsi="Arial" w:cs="Arial"/>
          <w:sz w:val="28"/>
          <w:szCs w:val="28"/>
        </w:rPr>
        <w:t xml:space="preserve">“LF Technologies has designed a stand-alone test bench for pressure reducing valves equipped with a multi-stage centrifugal pump driven by a variable speed drive. A pressure sensor, placed at the inlet of the flow meter, allows the pressure to </w:t>
      </w:r>
      <w:proofErr w:type="gramStart"/>
      <w:r w:rsidR="00F10CE3" w:rsidRPr="00436CE2">
        <w:rPr>
          <w:rFonts w:ascii="Arial" w:hAnsi="Arial" w:cs="Arial"/>
          <w:sz w:val="28"/>
          <w:szCs w:val="28"/>
        </w:rPr>
        <w:t>be controlled</w:t>
      </w:r>
      <w:proofErr w:type="gramEnd"/>
      <w:r w:rsidR="00F10CE3" w:rsidRPr="00436CE2">
        <w:rPr>
          <w:rFonts w:ascii="Arial" w:hAnsi="Arial" w:cs="Arial"/>
          <w:sz w:val="28"/>
          <w:szCs w:val="28"/>
        </w:rPr>
        <w:t xml:space="preserve"> by varying the speed of the pump from 0.5 to 16 bar.</w:t>
      </w:r>
    </w:p>
    <w:p w14:paraId="34C04BE8" w14:textId="77777777" w:rsidR="00F10CE3" w:rsidRPr="00436CE2" w:rsidRDefault="00F10CE3" w:rsidP="00F10CE3">
      <w:pPr>
        <w:pStyle w:val="text-align-justify"/>
        <w:shd w:val="clear" w:color="auto" w:fill="FFFFFF"/>
        <w:spacing w:before="0" w:beforeAutospacing="0" w:after="165" w:afterAutospacing="0"/>
        <w:jc w:val="both"/>
        <w:rPr>
          <w:rFonts w:ascii="Arial" w:hAnsi="Arial" w:cs="Arial"/>
          <w:sz w:val="28"/>
          <w:szCs w:val="28"/>
        </w:rPr>
      </w:pPr>
      <w:r w:rsidRPr="00436CE2">
        <w:rPr>
          <w:rFonts w:ascii="Arial" w:hAnsi="Arial" w:cs="Arial"/>
          <w:sz w:val="28"/>
          <w:szCs w:val="28"/>
        </w:rPr>
        <w:t xml:space="preserve">The pressure reducer to be </w:t>
      </w:r>
      <w:proofErr w:type="gramStart"/>
      <w:r w:rsidRPr="00436CE2">
        <w:rPr>
          <w:rFonts w:ascii="Arial" w:hAnsi="Arial" w:cs="Arial"/>
          <w:sz w:val="28"/>
          <w:szCs w:val="28"/>
        </w:rPr>
        <w:t>tested</w:t>
      </w:r>
      <w:proofErr w:type="gramEnd"/>
      <w:r w:rsidRPr="00436CE2">
        <w:rPr>
          <w:rFonts w:ascii="Arial" w:hAnsi="Arial" w:cs="Arial"/>
          <w:sz w:val="28"/>
          <w:szCs w:val="28"/>
        </w:rPr>
        <w:t xml:space="preserve"> is installed on the bench using suitable fittings.</w:t>
      </w:r>
    </w:p>
    <w:p w14:paraId="502CC25F" w14:textId="77777777" w:rsidR="00F10CE3" w:rsidRPr="00436CE2" w:rsidRDefault="00F10CE3" w:rsidP="00F10CE3">
      <w:pPr>
        <w:pStyle w:val="text-align-justify"/>
        <w:shd w:val="clear" w:color="auto" w:fill="FFFFFF"/>
        <w:spacing w:before="0" w:beforeAutospacing="0" w:after="165" w:afterAutospacing="0"/>
        <w:jc w:val="both"/>
        <w:rPr>
          <w:rFonts w:ascii="Arial" w:hAnsi="Arial" w:cs="Arial"/>
          <w:sz w:val="28"/>
          <w:szCs w:val="28"/>
        </w:rPr>
      </w:pPr>
      <w:r w:rsidRPr="00436CE2">
        <w:rPr>
          <w:rFonts w:ascii="Arial" w:hAnsi="Arial" w:cs="Arial"/>
          <w:sz w:val="28"/>
          <w:szCs w:val="28"/>
        </w:rPr>
        <w:t>Two sensors measure the ΔP between upstream and downstream of the test piece. The flow rate is varied from 0 to 11,000l/h by means of a motorised valve.</w:t>
      </w:r>
    </w:p>
    <w:p w14:paraId="60298E1A" w14:textId="77777777" w:rsidR="00F10CE3" w:rsidRPr="00436CE2" w:rsidRDefault="00F10CE3" w:rsidP="00F10CE3">
      <w:pPr>
        <w:pStyle w:val="text-align-justify"/>
        <w:shd w:val="clear" w:color="auto" w:fill="FFFFFF"/>
        <w:spacing w:before="0" w:beforeAutospacing="0" w:after="165" w:afterAutospacing="0"/>
        <w:jc w:val="both"/>
        <w:rPr>
          <w:rFonts w:ascii="Arial" w:hAnsi="Arial" w:cs="Arial"/>
          <w:sz w:val="28"/>
          <w:szCs w:val="28"/>
        </w:rPr>
      </w:pPr>
      <w:r w:rsidRPr="00436CE2">
        <w:rPr>
          <w:rFonts w:ascii="Arial" w:hAnsi="Arial" w:cs="Arial"/>
          <w:sz w:val="28"/>
          <w:szCs w:val="28"/>
        </w:rPr>
        <w:t xml:space="preserve">A circulator and a heat exchanger cool the water in the tank placed in the bench, and the temperature </w:t>
      </w:r>
      <w:proofErr w:type="gramStart"/>
      <w:r w:rsidRPr="00436CE2">
        <w:rPr>
          <w:rFonts w:ascii="Arial" w:hAnsi="Arial" w:cs="Arial"/>
          <w:sz w:val="28"/>
          <w:szCs w:val="28"/>
        </w:rPr>
        <w:t>is monitored</w:t>
      </w:r>
      <w:proofErr w:type="gramEnd"/>
      <w:r w:rsidRPr="00436CE2">
        <w:rPr>
          <w:rFonts w:ascii="Arial" w:hAnsi="Arial" w:cs="Arial"/>
          <w:sz w:val="28"/>
          <w:szCs w:val="28"/>
        </w:rPr>
        <w:t xml:space="preserve"> via a temperature sensor.</w:t>
      </w:r>
    </w:p>
    <w:p w14:paraId="353D623F" w14:textId="0346A57D" w:rsidR="00F10CE3" w:rsidRPr="00436CE2" w:rsidRDefault="00F10CE3" w:rsidP="00F10CE3">
      <w:pPr>
        <w:pStyle w:val="text-align-justify"/>
        <w:shd w:val="clear" w:color="auto" w:fill="FFFFFF"/>
        <w:spacing w:before="0" w:beforeAutospacing="0" w:after="165" w:afterAutospacing="0"/>
        <w:jc w:val="both"/>
        <w:rPr>
          <w:rFonts w:ascii="Arial" w:hAnsi="Arial" w:cs="Arial"/>
          <w:sz w:val="28"/>
          <w:szCs w:val="28"/>
        </w:rPr>
      </w:pPr>
      <w:r w:rsidRPr="00436CE2">
        <w:rPr>
          <w:rFonts w:ascii="Arial" w:hAnsi="Arial" w:cs="Arial"/>
          <w:sz w:val="28"/>
          <w:szCs w:val="28"/>
        </w:rPr>
        <w:t xml:space="preserve">The program installed on the control PC </w:t>
      </w:r>
      <w:proofErr w:type="gramStart"/>
      <w:r w:rsidRPr="00436CE2">
        <w:rPr>
          <w:rFonts w:ascii="Arial" w:hAnsi="Arial" w:cs="Arial"/>
          <w:sz w:val="28"/>
          <w:szCs w:val="28"/>
        </w:rPr>
        <w:t>was developed</w:t>
      </w:r>
      <w:proofErr w:type="gramEnd"/>
      <w:r w:rsidRPr="00436CE2">
        <w:rPr>
          <w:rFonts w:ascii="Arial" w:hAnsi="Arial" w:cs="Arial"/>
          <w:sz w:val="28"/>
          <w:szCs w:val="28"/>
        </w:rPr>
        <w:t xml:space="preserve"> under LabVIEW. It allows to control the test pressure (via a pump) and the flow rate (via a proportional valve), but also to measure, display curves and </w:t>
      </w:r>
      <w:r w:rsidR="003353EB" w:rsidRPr="00436CE2">
        <w:rPr>
          <w:rFonts w:ascii="Arial" w:hAnsi="Arial" w:cs="Arial"/>
          <w:sz w:val="28"/>
          <w:szCs w:val="28"/>
        </w:rPr>
        <w:t>record:</w:t>
      </w:r>
    </w:p>
    <w:p w14:paraId="0EEEECD2" w14:textId="77777777" w:rsidR="00F10CE3" w:rsidRPr="00436CE2" w:rsidRDefault="00F10CE3" w:rsidP="00926256">
      <w:pPr>
        <w:numPr>
          <w:ilvl w:val="0"/>
          <w:numId w:val="10"/>
        </w:numPr>
        <w:shd w:val="clear" w:color="auto" w:fill="FFFFFF"/>
        <w:spacing w:before="100" w:beforeAutospacing="1" w:after="100" w:afterAutospacing="1" w:line="240" w:lineRule="auto"/>
        <w:rPr>
          <w:rFonts w:cs="Arial"/>
          <w:sz w:val="28"/>
          <w:szCs w:val="28"/>
        </w:rPr>
      </w:pPr>
      <w:r w:rsidRPr="00436CE2">
        <w:rPr>
          <w:rFonts w:cs="Arial"/>
          <w:sz w:val="28"/>
          <w:szCs w:val="28"/>
        </w:rPr>
        <w:t>the inlet and outlet pressures</w:t>
      </w:r>
    </w:p>
    <w:p w14:paraId="7EFFF745" w14:textId="762D8E04" w:rsidR="00F10CE3" w:rsidRPr="00436CE2" w:rsidRDefault="00F10CE3" w:rsidP="00926256">
      <w:pPr>
        <w:numPr>
          <w:ilvl w:val="0"/>
          <w:numId w:val="10"/>
        </w:numPr>
        <w:shd w:val="clear" w:color="auto" w:fill="FFFFFF"/>
        <w:spacing w:before="100" w:beforeAutospacing="1" w:after="100" w:afterAutospacing="1" w:line="240" w:lineRule="auto"/>
        <w:rPr>
          <w:rFonts w:cs="Arial"/>
          <w:sz w:val="28"/>
          <w:szCs w:val="28"/>
        </w:rPr>
      </w:pPr>
      <w:r w:rsidRPr="00436CE2">
        <w:rPr>
          <w:rFonts w:cs="Arial"/>
          <w:sz w:val="28"/>
          <w:szCs w:val="28"/>
        </w:rPr>
        <w:t xml:space="preserve">flow </w:t>
      </w:r>
      <w:r w:rsidR="003353EB" w:rsidRPr="00436CE2">
        <w:rPr>
          <w:rFonts w:cs="Arial"/>
          <w:sz w:val="28"/>
          <w:szCs w:val="28"/>
        </w:rPr>
        <w:t>rate.</w:t>
      </w:r>
    </w:p>
    <w:p w14:paraId="3CBE211B" w14:textId="56C60827" w:rsidR="00F10CE3" w:rsidRPr="00436CE2" w:rsidRDefault="00F10CE3" w:rsidP="00926256">
      <w:pPr>
        <w:numPr>
          <w:ilvl w:val="0"/>
          <w:numId w:val="10"/>
        </w:numPr>
        <w:shd w:val="clear" w:color="auto" w:fill="FFFFFF"/>
        <w:spacing w:before="100" w:beforeAutospacing="1" w:after="100" w:afterAutospacing="1" w:line="240" w:lineRule="auto"/>
        <w:rPr>
          <w:rFonts w:cs="Arial"/>
          <w:sz w:val="28"/>
          <w:szCs w:val="28"/>
        </w:rPr>
      </w:pPr>
      <w:r w:rsidRPr="00436CE2">
        <w:rPr>
          <w:rFonts w:cs="Arial"/>
          <w:sz w:val="28"/>
          <w:szCs w:val="28"/>
        </w:rPr>
        <w:t>temperature.”</w:t>
      </w:r>
      <w:sdt>
        <w:sdtPr>
          <w:rPr>
            <w:rFonts w:cs="Arial"/>
            <w:sz w:val="28"/>
            <w:szCs w:val="28"/>
          </w:rPr>
          <w:id w:val="-1825885511"/>
          <w:citation/>
        </w:sdtPr>
        <w:sdtEndPr/>
        <w:sdtContent>
          <w:r w:rsidR="00724884">
            <w:rPr>
              <w:rFonts w:cs="Arial"/>
              <w:sz w:val="28"/>
              <w:szCs w:val="28"/>
            </w:rPr>
            <w:fldChar w:fldCharType="begin"/>
          </w:r>
          <w:r w:rsidR="00724884">
            <w:rPr>
              <w:rFonts w:cs="Arial"/>
              <w:sz w:val="28"/>
              <w:szCs w:val="28"/>
            </w:rPr>
            <w:instrText xml:space="preserve"> CITATION Flo2 \l 2057 </w:instrText>
          </w:r>
          <w:r w:rsidR="00724884">
            <w:rPr>
              <w:rFonts w:cs="Arial"/>
              <w:sz w:val="28"/>
              <w:szCs w:val="28"/>
            </w:rPr>
            <w:fldChar w:fldCharType="separate"/>
          </w:r>
          <w:r w:rsidR="00C56E02">
            <w:rPr>
              <w:rFonts w:cs="Arial"/>
              <w:noProof/>
              <w:sz w:val="28"/>
              <w:szCs w:val="28"/>
            </w:rPr>
            <w:t xml:space="preserve"> </w:t>
          </w:r>
          <w:r w:rsidR="00C56E02" w:rsidRPr="00C56E02">
            <w:rPr>
              <w:rFonts w:cs="Arial"/>
              <w:noProof/>
              <w:sz w:val="28"/>
              <w:szCs w:val="28"/>
            </w:rPr>
            <w:t>[2]</w:t>
          </w:r>
          <w:r w:rsidR="00724884">
            <w:rPr>
              <w:rFonts w:cs="Arial"/>
              <w:sz w:val="28"/>
              <w:szCs w:val="28"/>
            </w:rPr>
            <w:fldChar w:fldCharType="end"/>
          </w:r>
        </w:sdtContent>
      </w:sdt>
    </w:p>
    <w:p w14:paraId="6D4F68B6" w14:textId="77777777" w:rsidR="008B2BCE" w:rsidRPr="00436CE2" w:rsidRDefault="008B2BCE" w:rsidP="004A28DE">
      <w:pPr>
        <w:rPr>
          <w:rFonts w:cs="Arial"/>
          <w:noProof/>
          <w:sz w:val="28"/>
          <w:szCs w:val="28"/>
        </w:rPr>
      </w:pPr>
    </w:p>
    <w:p w14:paraId="33D67101" w14:textId="77777777" w:rsidR="002E061B" w:rsidRPr="00436CE2" w:rsidRDefault="002E061B" w:rsidP="004A28DE">
      <w:pPr>
        <w:rPr>
          <w:rFonts w:cs="Arial"/>
          <w:noProof/>
          <w:sz w:val="28"/>
          <w:szCs w:val="28"/>
        </w:rPr>
      </w:pPr>
    </w:p>
    <w:p w14:paraId="2F82821C" w14:textId="77777777" w:rsidR="002E061B" w:rsidRPr="00436CE2" w:rsidRDefault="002E061B" w:rsidP="004A28DE">
      <w:pPr>
        <w:rPr>
          <w:rFonts w:cs="Arial"/>
          <w:noProof/>
          <w:sz w:val="28"/>
          <w:szCs w:val="28"/>
        </w:rPr>
      </w:pPr>
    </w:p>
    <w:p w14:paraId="1A11B9F3" w14:textId="77777777" w:rsidR="002E061B" w:rsidRDefault="002E061B" w:rsidP="004A28DE">
      <w:pPr>
        <w:rPr>
          <w:rFonts w:cs="Arial"/>
          <w:noProof/>
          <w:sz w:val="28"/>
          <w:szCs w:val="28"/>
        </w:rPr>
      </w:pPr>
    </w:p>
    <w:p w14:paraId="5823AF57" w14:textId="77777777" w:rsidR="00F6470E" w:rsidRPr="00436CE2" w:rsidRDefault="00F6470E" w:rsidP="004A28DE">
      <w:pPr>
        <w:rPr>
          <w:rFonts w:cs="Arial"/>
          <w:noProof/>
          <w:sz w:val="28"/>
          <w:szCs w:val="28"/>
        </w:rPr>
      </w:pPr>
    </w:p>
    <w:p w14:paraId="6455C921" w14:textId="77777777" w:rsidR="002E061B" w:rsidRPr="00436CE2" w:rsidRDefault="002E061B" w:rsidP="004A28DE">
      <w:pPr>
        <w:rPr>
          <w:rFonts w:cs="Arial"/>
          <w:noProof/>
          <w:sz w:val="28"/>
          <w:szCs w:val="28"/>
        </w:rPr>
      </w:pPr>
    </w:p>
    <w:p w14:paraId="7DD4D664" w14:textId="35DFC358" w:rsidR="008B2BCE" w:rsidRPr="005922B0" w:rsidRDefault="008B2BCE" w:rsidP="008A4C27">
      <w:pPr>
        <w:pStyle w:val="Heading2"/>
        <w:rPr>
          <w:b/>
          <w:bCs/>
          <w:noProof/>
          <w:sz w:val="32"/>
          <w:szCs w:val="32"/>
        </w:rPr>
      </w:pPr>
      <w:bookmarkStart w:id="73" w:name="_Toc164854611"/>
      <w:r w:rsidRPr="005922B0">
        <w:rPr>
          <w:b/>
          <w:bCs/>
          <w:noProof/>
          <w:sz w:val="32"/>
          <w:szCs w:val="32"/>
        </w:rPr>
        <w:lastRenderedPageBreak/>
        <w:t>Types of Pumps</w:t>
      </w:r>
      <w:r w:rsidR="002F33E1" w:rsidRPr="005922B0">
        <w:rPr>
          <w:b/>
          <w:bCs/>
          <w:noProof/>
          <w:sz w:val="32"/>
          <w:szCs w:val="32"/>
        </w:rPr>
        <w:t>.</w:t>
      </w:r>
      <w:bookmarkEnd w:id="73"/>
    </w:p>
    <w:p w14:paraId="419DC36F" w14:textId="77777777" w:rsidR="008A4C27" w:rsidRPr="008A4C27" w:rsidRDefault="008A4C27" w:rsidP="008A4C27"/>
    <w:p w14:paraId="04504B94" w14:textId="088D01EF" w:rsidR="00D80A84" w:rsidRPr="008A4C27" w:rsidRDefault="00AD2701" w:rsidP="008A4C27">
      <w:pPr>
        <w:spacing w:after="0" w:line="240" w:lineRule="auto"/>
        <w:rPr>
          <w:rFonts w:eastAsia="Times New Roman" w:cs="Arial"/>
          <w:sz w:val="28"/>
          <w:szCs w:val="28"/>
          <w:lang w:eastAsia="en-GB"/>
        </w:rPr>
      </w:pPr>
      <w:r>
        <w:rPr>
          <w:rFonts w:eastAsia="Times New Roman" w:cs="Arial"/>
          <w:sz w:val="28"/>
          <w:szCs w:val="28"/>
          <w:lang w:eastAsia="en-GB"/>
        </w:rPr>
        <w:t>“</w:t>
      </w:r>
      <w:r w:rsidR="008B2BCE" w:rsidRPr="008B2BCE">
        <w:rPr>
          <w:rFonts w:eastAsia="Times New Roman" w:cs="Arial"/>
          <w:sz w:val="28"/>
          <w:szCs w:val="28"/>
          <w:lang w:eastAsia="en-GB"/>
        </w:rPr>
        <w:t xml:space="preserve">Pumps Centrifugal </w:t>
      </w:r>
      <w:r w:rsidR="008B2BCE" w:rsidRPr="008B2BCE">
        <w:rPr>
          <w:rFonts w:eastAsia="Times New Roman" w:cs="Arial"/>
          <w:sz w:val="28"/>
          <w:szCs w:val="28"/>
          <w:lang w:eastAsia="en-GB"/>
        </w:rPr>
        <w:br/>
        <w:t xml:space="preserve">The most popular kind of water pumps are centrifugal pumps, which </w:t>
      </w:r>
      <w:proofErr w:type="gramStart"/>
      <w:r w:rsidR="008B2BCE" w:rsidRPr="008B2BCE">
        <w:rPr>
          <w:rFonts w:eastAsia="Times New Roman" w:cs="Arial"/>
          <w:sz w:val="28"/>
          <w:szCs w:val="28"/>
          <w:lang w:eastAsia="en-GB"/>
        </w:rPr>
        <w:t>are valued</w:t>
      </w:r>
      <w:proofErr w:type="gramEnd"/>
      <w:r w:rsidR="008B2BCE" w:rsidRPr="008B2BCE">
        <w:rPr>
          <w:rFonts w:eastAsia="Times New Roman" w:cs="Arial"/>
          <w:sz w:val="28"/>
          <w:szCs w:val="28"/>
          <w:lang w:eastAsia="en-GB"/>
        </w:rPr>
        <w:t xml:space="preserve"> for their ease of use and adaptability. They function </w:t>
      </w:r>
      <w:proofErr w:type="gramStart"/>
      <w:r w:rsidR="008B2BCE" w:rsidRPr="008B2BCE">
        <w:rPr>
          <w:rFonts w:eastAsia="Times New Roman" w:cs="Arial"/>
          <w:sz w:val="28"/>
          <w:szCs w:val="28"/>
          <w:lang w:eastAsia="en-GB"/>
        </w:rPr>
        <w:t>on the basis of</w:t>
      </w:r>
      <w:proofErr w:type="gramEnd"/>
      <w:r w:rsidR="008B2BCE" w:rsidRPr="008B2BCE">
        <w:rPr>
          <w:rFonts w:eastAsia="Times New Roman" w:cs="Arial"/>
          <w:sz w:val="28"/>
          <w:szCs w:val="28"/>
          <w:lang w:eastAsia="en-GB"/>
        </w:rPr>
        <w:t xml:space="preserve"> spinning water quickly with an impeller to produce a flow. Water </w:t>
      </w:r>
      <w:proofErr w:type="gramStart"/>
      <w:r w:rsidR="008B2BCE" w:rsidRPr="008B2BCE">
        <w:rPr>
          <w:rFonts w:eastAsia="Times New Roman" w:cs="Arial"/>
          <w:sz w:val="28"/>
          <w:szCs w:val="28"/>
          <w:lang w:eastAsia="en-GB"/>
        </w:rPr>
        <w:t>is forced</w:t>
      </w:r>
      <w:proofErr w:type="gramEnd"/>
      <w:r w:rsidR="008B2BCE" w:rsidRPr="008B2BCE">
        <w:rPr>
          <w:rFonts w:eastAsia="Times New Roman" w:cs="Arial"/>
          <w:sz w:val="28"/>
          <w:szCs w:val="28"/>
          <w:lang w:eastAsia="en-GB"/>
        </w:rPr>
        <w:t xml:space="preserve"> to flow through the pump and out of the output pipe by the centrifugal force that is created.</w:t>
      </w:r>
      <w:r w:rsidR="008B2BCE" w:rsidRPr="008B2BCE">
        <w:rPr>
          <w:rFonts w:eastAsia="Times New Roman" w:cs="Arial"/>
          <w:sz w:val="28"/>
          <w:szCs w:val="28"/>
          <w:lang w:eastAsia="en-GB"/>
        </w:rPr>
        <w:br/>
        <w:t xml:space="preserve">Uses: </w:t>
      </w:r>
      <w:r w:rsidR="008B2BCE" w:rsidRPr="008B2BCE">
        <w:rPr>
          <w:rFonts w:eastAsia="Times New Roman" w:cs="Arial"/>
          <w:sz w:val="28"/>
          <w:szCs w:val="28"/>
          <w:lang w:eastAsia="en-GB"/>
        </w:rPr>
        <w:br/>
        <w:t xml:space="preserve">Water circulation in swimming pools, irrigation, cooling systems, dewatering in building sites and domestic water </w:t>
      </w:r>
      <w:r w:rsidR="003353EB" w:rsidRPr="008B2BCE">
        <w:rPr>
          <w:rFonts w:eastAsia="Times New Roman" w:cs="Arial"/>
          <w:sz w:val="28"/>
          <w:szCs w:val="28"/>
          <w:lang w:eastAsia="en-GB"/>
        </w:rPr>
        <w:t>supplies.</w:t>
      </w:r>
    </w:p>
    <w:p w14:paraId="17701C20" w14:textId="063BDDF7" w:rsidR="00D80A84" w:rsidRPr="00436CE2" w:rsidRDefault="00D80A84" w:rsidP="008A4C27">
      <w:pPr>
        <w:pStyle w:val="ember-view"/>
        <w:numPr>
          <w:ilvl w:val="0"/>
          <w:numId w:val="4"/>
        </w:numPr>
        <w:shd w:val="clear" w:color="auto" w:fill="FFFFFF"/>
        <w:ind w:left="284"/>
        <w:rPr>
          <w:rFonts w:ascii="Arial" w:hAnsi="Arial" w:cs="Arial"/>
          <w:sz w:val="28"/>
          <w:szCs w:val="28"/>
        </w:rPr>
      </w:pPr>
      <w:r w:rsidRPr="00436CE2">
        <w:rPr>
          <w:rFonts w:ascii="Arial" w:hAnsi="Arial" w:cs="Arial"/>
          <w:sz w:val="28"/>
          <w:szCs w:val="28"/>
        </w:rPr>
        <w:t>Submersible Pumps</w:t>
      </w:r>
    </w:p>
    <w:p w14:paraId="7F62A409" w14:textId="320A1A6E" w:rsidR="002F33E1" w:rsidRPr="008A4C27" w:rsidRDefault="002F33E1" w:rsidP="008A4C27">
      <w:pPr>
        <w:pStyle w:val="ListParagraph"/>
        <w:spacing w:after="0" w:line="240" w:lineRule="auto"/>
        <w:ind w:left="284"/>
        <w:rPr>
          <w:rFonts w:eastAsia="Times New Roman" w:cs="Arial"/>
          <w:color w:val="auto"/>
          <w:sz w:val="28"/>
          <w:szCs w:val="28"/>
          <w:lang w:eastAsia="en-GB"/>
        </w:rPr>
      </w:pPr>
      <w:r w:rsidRPr="00436CE2">
        <w:rPr>
          <w:rFonts w:eastAsia="Times New Roman" w:cs="Arial"/>
          <w:color w:val="auto"/>
          <w:sz w:val="28"/>
          <w:szCs w:val="28"/>
          <w:lang w:eastAsia="en-GB"/>
        </w:rPr>
        <w:t xml:space="preserve">Because submersible pumps are meant to </w:t>
      </w:r>
      <w:proofErr w:type="gramStart"/>
      <w:r w:rsidRPr="00436CE2">
        <w:rPr>
          <w:rFonts w:eastAsia="Times New Roman" w:cs="Arial"/>
          <w:color w:val="auto"/>
          <w:sz w:val="28"/>
          <w:szCs w:val="28"/>
          <w:lang w:eastAsia="en-GB"/>
        </w:rPr>
        <w:t>be completely immersed</w:t>
      </w:r>
      <w:proofErr w:type="gramEnd"/>
      <w:r w:rsidRPr="00436CE2">
        <w:rPr>
          <w:rFonts w:eastAsia="Times New Roman" w:cs="Arial"/>
          <w:color w:val="auto"/>
          <w:sz w:val="28"/>
          <w:szCs w:val="28"/>
          <w:lang w:eastAsia="en-GB"/>
        </w:rPr>
        <w:t xml:space="preserve"> in the fluid they are pumping, they are perfect for applications requiring deep wells or similar settings. Their sealing keeps water out of the engine, allowing for safe and effective operation in submerged conditions. </w:t>
      </w:r>
      <w:r w:rsidRPr="00436CE2">
        <w:rPr>
          <w:rFonts w:eastAsia="Times New Roman" w:cs="Arial"/>
          <w:color w:val="auto"/>
          <w:sz w:val="28"/>
          <w:szCs w:val="28"/>
          <w:lang w:eastAsia="en-GB"/>
        </w:rPr>
        <w:br/>
        <w:t xml:space="preserve">Applications include: - Pumping sewage and wastewater; - Extracting water from deep wells; - Circulating fountains and ponds; - Oil </w:t>
      </w:r>
      <w:r w:rsidR="003353EB" w:rsidRPr="00436CE2">
        <w:rPr>
          <w:rFonts w:eastAsia="Times New Roman" w:cs="Arial"/>
          <w:color w:val="auto"/>
          <w:sz w:val="28"/>
          <w:szCs w:val="28"/>
          <w:lang w:eastAsia="en-GB"/>
        </w:rPr>
        <w:t>wells.</w:t>
      </w:r>
    </w:p>
    <w:p w14:paraId="4CB7CDB9" w14:textId="77777777" w:rsidR="00D80A84" w:rsidRPr="00436CE2" w:rsidRDefault="00D80A84" w:rsidP="00D80A84">
      <w:pPr>
        <w:pStyle w:val="ember-view"/>
        <w:shd w:val="clear" w:color="auto" w:fill="FFFFFF"/>
        <w:rPr>
          <w:rFonts w:ascii="Arial" w:hAnsi="Arial" w:cs="Arial"/>
          <w:sz w:val="28"/>
          <w:szCs w:val="28"/>
        </w:rPr>
      </w:pPr>
      <w:r w:rsidRPr="00436CE2">
        <w:rPr>
          <w:rFonts w:ascii="Arial" w:hAnsi="Arial" w:cs="Arial"/>
          <w:sz w:val="28"/>
          <w:szCs w:val="28"/>
        </w:rPr>
        <w:t>3. Diaphragm Pumps</w:t>
      </w:r>
    </w:p>
    <w:p w14:paraId="2998359A" w14:textId="77777777" w:rsidR="000C4501" w:rsidRPr="000C4501" w:rsidRDefault="000C4501" w:rsidP="000C4501">
      <w:pPr>
        <w:spacing w:after="0" w:line="240" w:lineRule="auto"/>
        <w:rPr>
          <w:rFonts w:eastAsia="Times New Roman" w:cs="Arial"/>
          <w:sz w:val="28"/>
          <w:szCs w:val="28"/>
          <w:lang w:eastAsia="en-GB"/>
        </w:rPr>
      </w:pPr>
      <w:r w:rsidRPr="000C4501">
        <w:rPr>
          <w:rFonts w:eastAsia="Times New Roman" w:cs="Arial"/>
          <w:sz w:val="28"/>
          <w:szCs w:val="28"/>
          <w:lang w:eastAsia="en-GB"/>
        </w:rPr>
        <w:t xml:space="preserve">Water </w:t>
      </w:r>
      <w:proofErr w:type="gramStart"/>
      <w:r w:rsidRPr="000C4501">
        <w:rPr>
          <w:rFonts w:eastAsia="Times New Roman" w:cs="Arial"/>
          <w:sz w:val="28"/>
          <w:szCs w:val="28"/>
          <w:lang w:eastAsia="en-GB"/>
        </w:rPr>
        <w:t>is displaced</w:t>
      </w:r>
      <w:proofErr w:type="gramEnd"/>
      <w:r w:rsidRPr="000C4501">
        <w:rPr>
          <w:rFonts w:eastAsia="Times New Roman" w:cs="Arial"/>
          <w:sz w:val="28"/>
          <w:szCs w:val="28"/>
          <w:lang w:eastAsia="en-GB"/>
        </w:rPr>
        <w:t xml:space="preserve"> by a flexible diaphragm in diaphragm pumps. A vacuum is created as the diaphragm flexes, drawing water into the </w:t>
      </w:r>
      <w:proofErr w:type="gramStart"/>
      <w:r w:rsidRPr="000C4501">
        <w:rPr>
          <w:rFonts w:eastAsia="Times New Roman" w:cs="Arial"/>
          <w:sz w:val="28"/>
          <w:szCs w:val="28"/>
          <w:lang w:eastAsia="en-GB"/>
        </w:rPr>
        <w:t>pump</w:t>
      </w:r>
      <w:proofErr w:type="gramEnd"/>
      <w:r w:rsidRPr="000C4501">
        <w:rPr>
          <w:rFonts w:eastAsia="Times New Roman" w:cs="Arial"/>
          <w:sz w:val="28"/>
          <w:szCs w:val="28"/>
          <w:lang w:eastAsia="en-GB"/>
        </w:rPr>
        <w:t xml:space="preserve"> and expelling it when the diaphragm returns to its initial position. Diaphragm pumps are frequently selected because of their capacity to </w:t>
      </w:r>
      <w:proofErr w:type="gramStart"/>
      <w:r w:rsidRPr="000C4501">
        <w:rPr>
          <w:rFonts w:eastAsia="Times New Roman" w:cs="Arial"/>
          <w:sz w:val="28"/>
          <w:szCs w:val="28"/>
          <w:lang w:eastAsia="en-GB"/>
        </w:rPr>
        <w:t>handle</w:t>
      </w:r>
      <w:proofErr w:type="gramEnd"/>
      <w:r w:rsidRPr="000C4501">
        <w:rPr>
          <w:rFonts w:eastAsia="Times New Roman" w:cs="Arial"/>
          <w:sz w:val="28"/>
          <w:szCs w:val="28"/>
          <w:lang w:eastAsia="en-GB"/>
        </w:rPr>
        <w:t xml:space="preserve"> chemicals or fluids containing solid particles. </w:t>
      </w:r>
      <w:r w:rsidRPr="000C4501">
        <w:rPr>
          <w:rFonts w:eastAsia="Times New Roman" w:cs="Arial"/>
          <w:sz w:val="28"/>
          <w:szCs w:val="28"/>
          <w:lang w:eastAsia="en-GB"/>
        </w:rPr>
        <w:br/>
        <w:t xml:space="preserve">Uses: </w:t>
      </w:r>
      <w:r w:rsidRPr="000C4501">
        <w:rPr>
          <w:rFonts w:eastAsia="Times New Roman" w:cs="Arial"/>
          <w:sz w:val="28"/>
          <w:szCs w:val="28"/>
          <w:lang w:eastAsia="en-GB"/>
        </w:rPr>
        <w:br/>
        <w:t>- Manufacturing of food and beverages - Oil and gas - Chemical processing - Pharmaceuticals</w:t>
      </w:r>
    </w:p>
    <w:p w14:paraId="56F104DD" w14:textId="77777777" w:rsidR="00D80A84" w:rsidRPr="00436CE2" w:rsidRDefault="00D80A84" w:rsidP="00D80A84">
      <w:pPr>
        <w:pStyle w:val="ember-view"/>
        <w:shd w:val="clear" w:color="auto" w:fill="FFFFFF"/>
        <w:rPr>
          <w:rFonts w:ascii="Arial" w:hAnsi="Arial" w:cs="Arial"/>
          <w:sz w:val="28"/>
          <w:szCs w:val="28"/>
        </w:rPr>
      </w:pPr>
      <w:r w:rsidRPr="00436CE2">
        <w:rPr>
          <w:rFonts w:ascii="Arial" w:hAnsi="Arial" w:cs="Arial"/>
          <w:sz w:val="28"/>
          <w:szCs w:val="28"/>
        </w:rPr>
        <w:t>4. Positive Displacement Pumps</w:t>
      </w:r>
    </w:p>
    <w:p w14:paraId="0C721767" w14:textId="77777777" w:rsidR="000C4501" w:rsidRPr="000C4501" w:rsidRDefault="000C4501" w:rsidP="000C4501">
      <w:pPr>
        <w:spacing w:after="0" w:line="240" w:lineRule="auto"/>
        <w:rPr>
          <w:rFonts w:eastAsia="Times New Roman" w:cs="Arial"/>
          <w:sz w:val="28"/>
          <w:szCs w:val="28"/>
          <w:lang w:eastAsia="en-GB"/>
        </w:rPr>
      </w:pPr>
      <w:r w:rsidRPr="000C4501">
        <w:rPr>
          <w:rFonts w:eastAsia="Times New Roman" w:cs="Arial"/>
          <w:sz w:val="28"/>
          <w:szCs w:val="28"/>
          <w:lang w:eastAsia="en-GB"/>
        </w:rPr>
        <w:t xml:space="preserve">A predetermined volume of water </w:t>
      </w:r>
      <w:proofErr w:type="gramStart"/>
      <w:r w:rsidRPr="000C4501">
        <w:rPr>
          <w:rFonts w:eastAsia="Times New Roman" w:cs="Arial"/>
          <w:sz w:val="28"/>
          <w:szCs w:val="28"/>
          <w:lang w:eastAsia="en-GB"/>
        </w:rPr>
        <w:t>is trapped</w:t>
      </w:r>
      <w:proofErr w:type="gramEnd"/>
      <w:r w:rsidRPr="000C4501">
        <w:rPr>
          <w:rFonts w:eastAsia="Times New Roman" w:cs="Arial"/>
          <w:sz w:val="28"/>
          <w:szCs w:val="28"/>
          <w:lang w:eastAsia="en-GB"/>
        </w:rPr>
        <w:t xml:space="preserve"> by positive displacement pumps, which subsequently force the water out of the pump through a discharge pipe. They are ideal for applications requiring exact control since they have a steady flow rate and are very efficient. </w:t>
      </w:r>
      <w:r w:rsidRPr="000C4501">
        <w:rPr>
          <w:rFonts w:eastAsia="Times New Roman" w:cs="Arial"/>
          <w:sz w:val="28"/>
          <w:szCs w:val="28"/>
          <w:lang w:eastAsia="en-GB"/>
        </w:rPr>
        <w:br/>
        <w:t xml:space="preserve">Uses: </w:t>
      </w:r>
      <w:r w:rsidRPr="000C4501">
        <w:rPr>
          <w:rFonts w:eastAsia="Times New Roman" w:cs="Arial"/>
          <w:sz w:val="28"/>
          <w:szCs w:val="28"/>
          <w:lang w:eastAsia="en-GB"/>
        </w:rPr>
        <w:br/>
        <w:t xml:space="preserve">- Systems that use hydraulics </w:t>
      </w:r>
      <w:r w:rsidRPr="000C4501">
        <w:rPr>
          <w:rFonts w:eastAsia="Times New Roman" w:cs="Arial"/>
          <w:sz w:val="28"/>
          <w:szCs w:val="28"/>
          <w:lang w:eastAsia="en-GB"/>
        </w:rPr>
        <w:br/>
        <w:t xml:space="preserve">- Cleaning with high pressure water </w:t>
      </w:r>
      <w:r w:rsidRPr="000C4501">
        <w:rPr>
          <w:rFonts w:eastAsia="Times New Roman" w:cs="Arial"/>
          <w:sz w:val="28"/>
          <w:szCs w:val="28"/>
          <w:lang w:eastAsia="en-GB"/>
        </w:rPr>
        <w:br/>
      </w:r>
      <w:r w:rsidRPr="000C4501">
        <w:rPr>
          <w:rFonts w:eastAsia="Times New Roman" w:cs="Arial"/>
          <w:sz w:val="28"/>
          <w:szCs w:val="28"/>
          <w:lang w:eastAsia="en-GB"/>
        </w:rPr>
        <w:lastRenderedPageBreak/>
        <w:t xml:space="preserve">- Transfer of fuel </w:t>
      </w:r>
      <w:r w:rsidRPr="000C4501">
        <w:rPr>
          <w:rFonts w:eastAsia="Times New Roman" w:cs="Arial"/>
          <w:sz w:val="28"/>
          <w:szCs w:val="28"/>
          <w:lang w:eastAsia="en-GB"/>
        </w:rPr>
        <w:br/>
        <w:t>- Systems for lubrication</w:t>
      </w:r>
    </w:p>
    <w:p w14:paraId="6D37C5C4" w14:textId="77777777" w:rsidR="00D80A84" w:rsidRPr="00436CE2" w:rsidRDefault="00D80A84" w:rsidP="00D80A84">
      <w:pPr>
        <w:pStyle w:val="ember-view"/>
        <w:shd w:val="clear" w:color="auto" w:fill="FFFFFF"/>
        <w:rPr>
          <w:rFonts w:ascii="Arial" w:hAnsi="Arial" w:cs="Arial"/>
          <w:sz w:val="28"/>
          <w:szCs w:val="28"/>
        </w:rPr>
      </w:pPr>
      <w:r w:rsidRPr="00436CE2">
        <w:rPr>
          <w:rFonts w:ascii="Arial" w:hAnsi="Arial" w:cs="Arial"/>
          <w:sz w:val="28"/>
          <w:szCs w:val="28"/>
        </w:rPr>
        <w:t>5. Jet Pumps</w:t>
      </w:r>
    </w:p>
    <w:p w14:paraId="3155759D" w14:textId="77777777" w:rsidR="00E15CA1" w:rsidRPr="00E15CA1" w:rsidRDefault="00E15CA1" w:rsidP="00E15CA1">
      <w:pPr>
        <w:spacing w:after="0" w:line="240" w:lineRule="auto"/>
        <w:rPr>
          <w:rFonts w:eastAsia="Times New Roman" w:cs="Arial"/>
          <w:sz w:val="28"/>
          <w:szCs w:val="28"/>
          <w:lang w:eastAsia="en-GB"/>
        </w:rPr>
      </w:pPr>
      <w:r w:rsidRPr="00E15CA1">
        <w:rPr>
          <w:rFonts w:eastAsia="Times New Roman" w:cs="Arial"/>
          <w:sz w:val="28"/>
          <w:szCs w:val="28"/>
          <w:lang w:eastAsia="en-GB"/>
        </w:rPr>
        <w:t xml:space="preserve">Ejector pumps, commonly referred to as jet pumps, draw water from a well or other source by creating a low-pressure area with a high-pressure water jet. They are frequently utilised for shallow well applications in residential situations. </w:t>
      </w:r>
      <w:r w:rsidRPr="00E15CA1">
        <w:rPr>
          <w:rFonts w:eastAsia="Times New Roman" w:cs="Arial"/>
          <w:sz w:val="28"/>
          <w:szCs w:val="28"/>
          <w:lang w:eastAsia="en-GB"/>
        </w:rPr>
        <w:br/>
        <w:t xml:space="preserve">Utilisation: - Water supply for homes </w:t>
      </w:r>
      <w:r w:rsidRPr="00E15CA1">
        <w:rPr>
          <w:rFonts w:eastAsia="Times New Roman" w:cs="Arial"/>
          <w:sz w:val="28"/>
          <w:szCs w:val="28"/>
          <w:lang w:eastAsia="en-GB"/>
        </w:rPr>
        <w:br/>
        <w:t xml:space="preserve">- Pumping shallow wells </w:t>
      </w:r>
    </w:p>
    <w:p w14:paraId="4B6A7A80" w14:textId="77777777" w:rsidR="00D80A84" w:rsidRPr="00436CE2" w:rsidRDefault="00D80A84" w:rsidP="00D80A84">
      <w:pPr>
        <w:pStyle w:val="ember-view"/>
        <w:shd w:val="clear" w:color="auto" w:fill="FFFFFF"/>
        <w:rPr>
          <w:rFonts w:ascii="Arial" w:hAnsi="Arial" w:cs="Arial"/>
          <w:sz w:val="28"/>
          <w:szCs w:val="28"/>
        </w:rPr>
      </w:pPr>
      <w:r w:rsidRPr="00436CE2">
        <w:rPr>
          <w:rFonts w:ascii="Arial" w:hAnsi="Arial" w:cs="Arial"/>
          <w:sz w:val="28"/>
          <w:szCs w:val="28"/>
        </w:rPr>
        <w:t>6. Gear Pumps</w:t>
      </w:r>
    </w:p>
    <w:p w14:paraId="05275B78" w14:textId="7D067A55" w:rsidR="001865D5" w:rsidRPr="00436CE2" w:rsidRDefault="009212E6" w:rsidP="00D80A84">
      <w:pPr>
        <w:pStyle w:val="ember-view"/>
        <w:shd w:val="clear" w:color="auto" w:fill="FFFFFF"/>
        <w:rPr>
          <w:rFonts w:ascii="Arial" w:hAnsi="Arial" w:cs="Arial"/>
          <w:sz w:val="28"/>
          <w:szCs w:val="28"/>
          <w:shd w:val="clear" w:color="auto" w:fill="FFFFFF"/>
        </w:rPr>
      </w:pPr>
      <w:r w:rsidRPr="00436CE2">
        <w:rPr>
          <w:rFonts w:ascii="Arial" w:hAnsi="Arial" w:cs="Arial"/>
          <w:sz w:val="28"/>
          <w:szCs w:val="28"/>
          <w:shd w:val="clear" w:color="auto" w:fill="FFFFFF"/>
        </w:rPr>
        <w:t xml:space="preserve">Gear pumps utilize rotating gears to move water from the input to the output. Gear pumps are renowned for their dependability, accuracy, and resistance to high-volatility fluids. They </w:t>
      </w:r>
      <w:proofErr w:type="gramStart"/>
      <w:r w:rsidRPr="00436CE2">
        <w:rPr>
          <w:rFonts w:ascii="Arial" w:hAnsi="Arial" w:cs="Arial"/>
          <w:sz w:val="28"/>
          <w:szCs w:val="28"/>
          <w:shd w:val="clear" w:color="auto" w:fill="FFFFFF"/>
        </w:rPr>
        <w:t>are used</w:t>
      </w:r>
      <w:proofErr w:type="gramEnd"/>
      <w:r w:rsidRPr="00436CE2">
        <w:rPr>
          <w:rFonts w:ascii="Arial" w:hAnsi="Arial" w:cs="Arial"/>
          <w:sz w:val="28"/>
          <w:szCs w:val="28"/>
          <w:shd w:val="clear" w:color="auto" w:fill="FFFFFF"/>
        </w:rPr>
        <w:t xml:space="preserve"> in hydraulic power units, fuel transfer, lubrication systems, and chemical processing applications.</w:t>
      </w:r>
    </w:p>
    <w:p w14:paraId="038C3B79" w14:textId="622B65B8" w:rsidR="001865D5" w:rsidRPr="00436CE2" w:rsidRDefault="001865D5" w:rsidP="00D80A84">
      <w:pPr>
        <w:pStyle w:val="ember-view"/>
        <w:shd w:val="clear" w:color="auto" w:fill="FFFFFF"/>
        <w:rPr>
          <w:rFonts w:ascii="Arial" w:hAnsi="Arial" w:cs="Arial"/>
          <w:sz w:val="28"/>
          <w:szCs w:val="28"/>
          <w:shd w:val="clear" w:color="auto" w:fill="FFFFFF"/>
        </w:rPr>
      </w:pPr>
      <w:r w:rsidRPr="00436CE2">
        <w:rPr>
          <w:rFonts w:ascii="Arial" w:hAnsi="Arial" w:cs="Arial"/>
          <w:sz w:val="28"/>
          <w:szCs w:val="28"/>
          <w:shd w:val="clear" w:color="auto" w:fill="FFFFFF"/>
        </w:rPr>
        <w:t>Choosing Correct Pump for Application.</w:t>
      </w:r>
    </w:p>
    <w:p w14:paraId="74EE4CCC" w14:textId="7E60D7AD" w:rsidR="001865D5" w:rsidRPr="00436CE2" w:rsidRDefault="001865D5" w:rsidP="004A28DE">
      <w:pPr>
        <w:rPr>
          <w:rFonts w:cs="Arial"/>
          <w:sz w:val="28"/>
          <w:szCs w:val="28"/>
          <w:shd w:val="clear" w:color="auto" w:fill="FFFFFF"/>
        </w:rPr>
      </w:pPr>
      <w:r w:rsidRPr="00436CE2">
        <w:rPr>
          <w:rFonts w:cs="Arial"/>
          <w:sz w:val="28"/>
          <w:szCs w:val="28"/>
          <w:shd w:val="clear" w:color="auto" w:fill="FFFFFF"/>
        </w:rPr>
        <w:t xml:space="preserve">When selecting a water pump for your application, there are </w:t>
      </w:r>
      <w:proofErr w:type="gramStart"/>
      <w:r w:rsidRPr="00436CE2">
        <w:rPr>
          <w:rFonts w:cs="Arial"/>
          <w:sz w:val="28"/>
          <w:szCs w:val="28"/>
          <w:shd w:val="clear" w:color="auto" w:fill="FFFFFF"/>
        </w:rPr>
        <w:t>a few</w:t>
      </w:r>
      <w:proofErr w:type="gramEnd"/>
      <w:r w:rsidRPr="00436CE2">
        <w:rPr>
          <w:rFonts w:cs="Arial"/>
          <w:sz w:val="28"/>
          <w:szCs w:val="28"/>
          <w:shd w:val="clear" w:color="auto" w:fill="FFFFFF"/>
        </w:rPr>
        <w:t xml:space="preserve"> things you need to consider. First, determine the flow rate (in gallons or lit</w:t>
      </w:r>
      <w:r w:rsidR="00760817">
        <w:rPr>
          <w:rFonts w:cs="Arial"/>
          <w:sz w:val="28"/>
          <w:szCs w:val="28"/>
          <w:shd w:val="clear" w:color="auto" w:fill="FFFFFF"/>
        </w:rPr>
        <w:t>re</w:t>
      </w:r>
      <w:r w:rsidRPr="00436CE2">
        <w:rPr>
          <w:rFonts w:cs="Arial"/>
          <w:sz w:val="28"/>
          <w:szCs w:val="28"/>
          <w:shd w:val="clear" w:color="auto" w:fill="FFFFFF"/>
        </w:rPr>
        <w:t xml:space="preserve">s per minute) that will meet your application’s needs. Second, calculate the total head pressure (which includes both vertical lift and friction losses in your piping system). Third, make sure the pump can </w:t>
      </w:r>
      <w:proofErr w:type="gramStart"/>
      <w:r w:rsidRPr="00436CE2">
        <w:rPr>
          <w:rFonts w:cs="Arial"/>
          <w:sz w:val="28"/>
          <w:szCs w:val="28"/>
          <w:shd w:val="clear" w:color="auto" w:fill="FFFFFF"/>
        </w:rPr>
        <w:t>handle</w:t>
      </w:r>
      <w:proofErr w:type="gramEnd"/>
      <w:r w:rsidRPr="00436CE2">
        <w:rPr>
          <w:rFonts w:cs="Arial"/>
          <w:sz w:val="28"/>
          <w:szCs w:val="28"/>
          <w:shd w:val="clear" w:color="auto" w:fill="FFFFFF"/>
        </w:rPr>
        <w:t xml:space="preserve"> the type of fluid that you’re moving, especially if it’s made of corrosive, abrasive materials. Fourth, think about the power source </w:t>
      </w:r>
      <w:proofErr w:type="gramStart"/>
      <w:r w:rsidRPr="00436CE2">
        <w:rPr>
          <w:rFonts w:cs="Arial"/>
          <w:sz w:val="28"/>
          <w:szCs w:val="28"/>
          <w:shd w:val="clear" w:color="auto" w:fill="FFFFFF"/>
        </w:rPr>
        <w:t>you’ll</w:t>
      </w:r>
      <w:proofErr w:type="gramEnd"/>
      <w:r w:rsidRPr="00436CE2">
        <w:rPr>
          <w:rFonts w:cs="Arial"/>
          <w:sz w:val="28"/>
          <w:szCs w:val="28"/>
          <w:shd w:val="clear" w:color="auto" w:fill="FFFFFF"/>
        </w:rPr>
        <w:t xml:space="preserve"> be using and what kind of power source it will be, such as electric, diesel, or gasoline. Fifth, think about the environment the pump will be operating in (temperature, humidity, exposure to chemicals, </w:t>
      </w:r>
      <w:proofErr w:type="gramStart"/>
      <w:r w:rsidRPr="00436CE2">
        <w:rPr>
          <w:rFonts w:cs="Arial"/>
          <w:sz w:val="28"/>
          <w:szCs w:val="28"/>
          <w:shd w:val="clear" w:color="auto" w:fill="FFFFFF"/>
        </w:rPr>
        <w:t>etc.</w:t>
      </w:r>
      <w:proofErr w:type="gramEnd"/>
      <w:r w:rsidR="00AD2701">
        <w:rPr>
          <w:rFonts w:cs="Arial"/>
          <w:sz w:val="28"/>
          <w:szCs w:val="28"/>
          <w:shd w:val="clear" w:color="auto" w:fill="FFFFFF"/>
        </w:rPr>
        <w:t>”</w:t>
      </w:r>
      <w:sdt>
        <w:sdtPr>
          <w:rPr>
            <w:rFonts w:cs="Arial"/>
            <w:sz w:val="28"/>
            <w:szCs w:val="28"/>
            <w:shd w:val="clear" w:color="auto" w:fill="FFFFFF"/>
          </w:rPr>
          <w:id w:val="-723993204"/>
          <w:citation/>
        </w:sdtPr>
        <w:sdtEndPr/>
        <w:sdtContent>
          <w:r w:rsidR="00AD2701">
            <w:rPr>
              <w:rFonts w:cs="Arial"/>
              <w:sz w:val="28"/>
              <w:szCs w:val="28"/>
              <w:shd w:val="clear" w:color="auto" w:fill="FFFFFF"/>
            </w:rPr>
            <w:fldChar w:fldCharType="begin"/>
          </w:r>
          <w:r w:rsidR="00AD2701">
            <w:rPr>
              <w:rFonts w:cs="Arial"/>
              <w:sz w:val="28"/>
              <w:szCs w:val="28"/>
              <w:shd w:val="clear" w:color="auto" w:fill="FFFFFF"/>
            </w:rPr>
            <w:instrText xml:space="preserve"> CITATION 1Ex \l 2057 </w:instrText>
          </w:r>
          <w:r w:rsidR="00AD2701">
            <w:rPr>
              <w:rFonts w:cs="Arial"/>
              <w:sz w:val="28"/>
              <w:szCs w:val="28"/>
              <w:shd w:val="clear" w:color="auto" w:fill="FFFFFF"/>
            </w:rPr>
            <w:fldChar w:fldCharType="separate"/>
          </w:r>
          <w:r w:rsidR="00C56E02">
            <w:rPr>
              <w:rFonts w:cs="Arial"/>
              <w:noProof/>
              <w:sz w:val="28"/>
              <w:szCs w:val="28"/>
              <w:shd w:val="clear" w:color="auto" w:fill="FFFFFF"/>
            </w:rPr>
            <w:t xml:space="preserve"> </w:t>
          </w:r>
          <w:r w:rsidR="00C56E02" w:rsidRPr="00C56E02">
            <w:rPr>
              <w:rFonts w:cs="Arial"/>
              <w:noProof/>
              <w:sz w:val="28"/>
              <w:szCs w:val="28"/>
              <w:shd w:val="clear" w:color="auto" w:fill="FFFFFF"/>
            </w:rPr>
            <w:t>[3]</w:t>
          </w:r>
          <w:r w:rsidR="00AD2701">
            <w:rPr>
              <w:rFonts w:cs="Arial"/>
              <w:sz w:val="28"/>
              <w:szCs w:val="28"/>
              <w:shd w:val="clear" w:color="auto" w:fill="FFFFFF"/>
            </w:rPr>
            <w:fldChar w:fldCharType="end"/>
          </w:r>
        </w:sdtContent>
      </w:sdt>
    </w:p>
    <w:p w14:paraId="7CFB5682" w14:textId="77777777" w:rsidR="0020616F" w:rsidRPr="00436CE2" w:rsidRDefault="0020616F" w:rsidP="004A28DE">
      <w:pPr>
        <w:rPr>
          <w:rFonts w:cs="Arial"/>
          <w:sz w:val="28"/>
          <w:szCs w:val="28"/>
        </w:rPr>
      </w:pPr>
    </w:p>
    <w:p w14:paraId="219BE729" w14:textId="77777777" w:rsidR="0020616F" w:rsidRPr="00436CE2" w:rsidRDefault="0020616F" w:rsidP="004A28DE">
      <w:pPr>
        <w:rPr>
          <w:rFonts w:cs="Arial"/>
          <w:sz w:val="28"/>
          <w:szCs w:val="28"/>
        </w:rPr>
      </w:pPr>
    </w:p>
    <w:p w14:paraId="1743D3A8" w14:textId="77777777" w:rsidR="0020616F" w:rsidRDefault="0020616F" w:rsidP="004A28DE">
      <w:pPr>
        <w:rPr>
          <w:rFonts w:cs="Arial"/>
          <w:sz w:val="28"/>
          <w:szCs w:val="28"/>
        </w:rPr>
      </w:pPr>
    </w:p>
    <w:p w14:paraId="091BF234" w14:textId="77777777" w:rsidR="005922B0" w:rsidRDefault="005922B0" w:rsidP="004A28DE">
      <w:pPr>
        <w:rPr>
          <w:rFonts w:cs="Arial"/>
          <w:sz w:val="28"/>
          <w:szCs w:val="28"/>
        </w:rPr>
      </w:pPr>
    </w:p>
    <w:p w14:paraId="0690B357" w14:textId="77777777" w:rsidR="00AD2701" w:rsidRDefault="00AD2701" w:rsidP="004A28DE">
      <w:pPr>
        <w:rPr>
          <w:rFonts w:cs="Arial"/>
          <w:sz w:val="28"/>
          <w:szCs w:val="28"/>
        </w:rPr>
      </w:pPr>
    </w:p>
    <w:p w14:paraId="540C621C" w14:textId="77777777" w:rsidR="005922B0" w:rsidRPr="00436CE2" w:rsidRDefault="005922B0" w:rsidP="004A28DE">
      <w:pPr>
        <w:rPr>
          <w:rFonts w:cs="Arial"/>
          <w:sz w:val="28"/>
          <w:szCs w:val="28"/>
        </w:rPr>
      </w:pPr>
    </w:p>
    <w:p w14:paraId="3B25E4C4" w14:textId="692E9855" w:rsidR="004A28DE" w:rsidRPr="005922B0" w:rsidRDefault="004979C7" w:rsidP="005922B0">
      <w:pPr>
        <w:pStyle w:val="Heading2"/>
        <w:rPr>
          <w:b/>
          <w:bCs/>
          <w:sz w:val="32"/>
          <w:szCs w:val="32"/>
        </w:rPr>
      </w:pPr>
      <w:bookmarkStart w:id="74" w:name="_Toc164854612"/>
      <w:r w:rsidRPr="005922B0">
        <w:rPr>
          <w:b/>
          <w:bCs/>
          <w:sz w:val="32"/>
          <w:szCs w:val="32"/>
        </w:rPr>
        <w:lastRenderedPageBreak/>
        <w:t>Pump Delivery Flow rates research.</w:t>
      </w:r>
      <w:bookmarkEnd w:id="74"/>
    </w:p>
    <w:p w14:paraId="0D462924" w14:textId="77777777" w:rsidR="00D3791A" w:rsidRPr="00436CE2" w:rsidRDefault="00D3791A" w:rsidP="00D3791A">
      <w:pPr>
        <w:shd w:val="clear" w:color="auto" w:fill="FFFFFF"/>
        <w:spacing w:after="225" w:line="432" w:lineRule="atLeast"/>
        <w:rPr>
          <w:rFonts w:eastAsia="Times New Roman" w:cs="Arial"/>
          <w:sz w:val="28"/>
          <w:szCs w:val="28"/>
          <w:lang w:eastAsia="en-GB"/>
        </w:rPr>
      </w:pPr>
      <w:r w:rsidRPr="00D3791A">
        <w:rPr>
          <w:rFonts w:eastAsia="Times New Roman" w:cs="Arial"/>
          <w:sz w:val="28"/>
          <w:szCs w:val="28"/>
          <w:lang w:eastAsia="en-GB"/>
        </w:rPr>
        <w:t>The following factors will influence the selection of an industrial pump:</w:t>
      </w:r>
    </w:p>
    <w:tbl>
      <w:tblPr>
        <w:tblStyle w:val="TableGrid"/>
        <w:tblW w:w="0" w:type="auto"/>
        <w:tblLook w:val="04A0" w:firstRow="1" w:lastRow="0" w:firstColumn="1" w:lastColumn="0" w:noHBand="0" w:noVBand="1"/>
      </w:tblPr>
      <w:tblGrid>
        <w:gridCol w:w="1980"/>
        <w:gridCol w:w="7036"/>
      </w:tblGrid>
      <w:tr w:rsidR="00436CE2" w:rsidRPr="00436CE2" w14:paraId="795379C2" w14:textId="77777777" w:rsidTr="00427EE0">
        <w:tc>
          <w:tcPr>
            <w:tcW w:w="1980" w:type="dxa"/>
          </w:tcPr>
          <w:p w14:paraId="5B33BFAA" w14:textId="0C4AA72A" w:rsidR="0020616F" w:rsidRPr="00436CE2" w:rsidRDefault="0020616F" w:rsidP="00D3791A">
            <w:pPr>
              <w:spacing w:after="225" w:line="432" w:lineRule="atLeast"/>
              <w:rPr>
                <w:rFonts w:eastAsia="Times New Roman" w:cs="Arial"/>
                <w:sz w:val="28"/>
                <w:szCs w:val="28"/>
                <w:lang w:eastAsia="en-GB"/>
              </w:rPr>
            </w:pPr>
            <w:r w:rsidRPr="00436CE2">
              <w:rPr>
                <w:rFonts w:eastAsia="Times New Roman" w:cs="Arial"/>
                <w:sz w:val="28"/>
                <w:szCs w:val="28"/>
                <w:lang w:eastAsia="en-GB"/>
              </w:rPr>
              <w:t>Flow Rate</w:t>
            </w:r>
          </w:p>
        </w:tc>
        <w:tc>
          <w:tcPr>
            <w:tcW w:w="7036" w:type="dxa"/>
          </w:tcPr>
          <w:p w14:paraId="6B4CB89E" w14:textId="09E91648" w:rsidR="0020616F" w:rsidRPr="00436CE2" w:rsidRDefault="00AD2701" w:rsidP="00D3791A">
            <w:pPr>
              <w:spacing w:after="225" w:line="432" w:lineRule="atLeast"/>
              <w:rPr>
                <w:rFonts w:eastAsia="Times New Roman" w:cs="Arial"/>
                <w:sz w:val="28"/>
                <w:szCs w:val="28"/>
                <w:lang w:eastAsia="en-GB"/>
              </w:rPr>
            </w:pPr>
            <w:r>
              <w:rPr>
                <w:rFonts w:cs="Arial"/>
                <w:sz w:val="28"/>
                <w:szCs w:val="28"/>
                <w:shd w:val="clear" w:color="auto" w:fill="FFFFFF"/>
              </w:rPr>
              <w:t>“</w:t>
            </w:r>
            <w:r w:rsidR="004D7EA0" w:rsidRPr="00436CE2">
              <w:rPr>
                <w:rFonts w:cs="Arial"/>
                <w:sz w:val="28"/>
                <w:szCs w:val="28"/>
                <w:shd w:val="clear" w:color="auto" w:fill="FFFFFF"/>
              </w:rPr>
              <w:t xml:space="preserve">The flow rate, expressed in GPM, will determine the appropriate pipe size in relation to the system capacity. The maximum flow that can enter the pump basin at any one time will also determine which pump is the most suitable for maintaining the industrial system </w:t>
            </w:r>
            <w:proofErr w:type="gramStart"/>
            <w:r w:rsidR="004D7EA0" w:rsidRPr="00436CE2">
              <w:rPr>
                <w:rFonts w:cs="Arial"/>
                <w:sz w:val="28"/>
                <w:szCs w:val="28"/>
                <w:shd w:val="clear" w:color="auto" w:fill="FFFFFF"/>
              </w:rPr>
              <w:t>in the long run</w:t>
            </w:r>
            <w:proofErr w:type="gramEnd"/>
            <w:r w:rsidR="004D7EA0" w:rsidRPr="00436CE2">
              <w:rPr>
                <w:rFonts w:cs="Arial"/>
                <w:sz w:val="28"/>
                <w:szCs w:val="28"/>
                <w:shd w:val="clear" w:color="auto" w:fill="FFFFFF"/>
              </w:rPr>
              <w:t>.</w:t>
            </w:r>
            <w:r>
              <w:rPr>
                <w:rFonts w:cs="Arial"/>
                <w:sz w:val="28"/>
                <w:szCs w:val="28"/>
                <w:shd w:val="clear" w:color="auto" w:fill="FFFFFF"/>
              </w:rPr>
              <w:t>”</w:t>
            </w:r>
            <w:sdt>
              <w:sdtPr>
                <w:rPr>
                  <w:rFonts w:cs="Arial"/>
                  <w:sz w:val="28"/>
                  <w:szCs w:val="28"/>
                  <w:shd w:val="clear" w:color="auto" w:fill="FFFFFF"/>
                </w:rPr>
                <w:id w:val="-511145132"/>
                <w:citation/>
              </w:sdtPr>
              <w:sdtEndPr/>
              <w:sdtContent>
                <w:r>
                  <w:rPr>
                    <w:rFonts w:cs="Arial"/>
                    <w:sz w:val="28"/>
                    <w:szCs w:val="28"/>
                    <w:shd w:val="clear" w:color="auto" w:fill="FFFFFF"/>
                  </w:rPr>
                  <w:fldChar w:fldCharType="begin"/>
                </w:r>
                <w:r>
                  <w:rPr>
                    <w:rFonts w:cs="Arial"/>
                    <w:sz w:val="28"/>
                    <w:szCs w:val="28"/>
                    <w:shd w:val="clear" w:color="auto" w:fill="FFFFFF"/>
                  </w:rPr>
                  <w:instrText xml:space="preserve"> CITATION Ind \l 2057 </w:instrText>
                </w:r>
                <w:r>
                  <w:rPr>
                    <w:rFonts w:cs="Arial"/>
                    <w:sz w:val="28"/>
                    <w:szCs w:val="28"/>
                    <w:shd w:val="clear" w:color="auto" w:fill="FFFFFF"/>
                  </w:rPr>
                  <w:fldChar w:fldCharType="separate"/>
                </w:r>
                <w:r w:rsidR="00C56E02">
                  <w:rPr>
                    <w:rFonts w:cs="Arial"/>
                    <w:noProof/>
                    <w:sz w:val="28"/>
                    <w:szCs w:val="28"/>
                    <w:shd w:val="clear" w:color="auto" w:fill="FFFFFF"/>
                  </w:rPr>
                  <w:t xml:space="preserve"> </w:t>
                </w:r>
                <w:r w:rsidR="00C56E02" w:rsidRPr="00C56E02">
                  <w:rPr>
                    <w:rFonts w:cs="Arial"/>
                    <w:noProof/>
                    <w:sz w:val="28"/>
                    <w:szCs w:val="28"/>
                    <w:shd w:val="clear" w:color="auto" w:fill="FFFFFF"/>
                  </w:rPr>
                  <w:t>[4]</w:t>
                </w:r>
                <w:r>
                  <w:rPr>
                    <w:rFonts w:cs="Arial"/>
                    <w:sz w:val="28"/>
                    <w:szCs w:val="28"/>
                    <w:shd w:val="clear" w:color="auto" w:fill="FFFFFF"/>
                  </w:rPr>
                  <w:fldChar w:fldCharType="end"/>
                </w:r>
              </w:sdtContent>
            </w:sdt>
          </w:p>
        </w:tc>
      </w:tr>
      <w:tr w:rsidR="00436CE2" w:rsidRPr="00436CE2" w14:paraId="304CF155" w14:textId="77777777" w:rsidTr="00427EE0">
        <w:tc>
          <w:tcPr>
            <w:tcW w:w="1980" w:type="dxa"/>
          </w:tcPr>
          <w:p w14:paraId="12730B21" w14:textId="2A6FB5D2" w:rsidR="0020616F" w:rsidRPr="00436CE2" w:rsidRDefault="0020616F" w:rsidP="00D3791A">
            <w:pPr>
              <w:spacing w:after="225" w:line="432" w:lineRule="atLeast"/>
              <w:rPr>
                <w:rFonts w:eastAsia="Times New Roman" w:cs="Arial"/>
                <w:sz w:val="28"/>
                <w:szCs w:val="28"/>
                <w:lang w:eastAsia="en-GB"/>
              </w:rPr>
            </w:pPr>
            <w:r w:rsidRPr="00436CE2">
              <w:rPr>
                <w:rFonts w:eastAsia="Times New Roman" w:cs="Arial"/>
                <w:sz w:val="28"/>
                <w:szCs w:val="28"/>
                <w:lang w:eastAsia="en-GB"/>
              </w:rPr>
              <w:t>Solid Size</w:t>
            </w:r>
          </w:p>
        </w:tc>
        <w:tc>
          <w:tcPr>
            <w:tcW w:w="7036" w:type="dxa"/>
          </w:tcPr>
          <w:p w14:paraId="627EAA02" w14:textId="48D210B6" w:rsidR="0020616F" w:rsidRPr="00436CE2" w:rsidRDefault="00AD2701" w:rsidP="00D3791A">
            <w:pPr>
              <w:spacing w:after="225" w:line="432" w:lineRule="atLeast"/>
              <w:rPr>
                <w:rFonts w:eastAsia="Times New Roman" w:cs="Arial"/>
                <w:sz w:val="28"/>
                <w:szCs w:val="28"/>
                <w:lang w:eastAsia="en-GB"/>
              </w:rPr>
            </w:pPr>
            <w:r>
              <w:rPr>
                <w:rFonts w:cs="Arial"/>
                <w:sz w:val="28"/>
                <w:szCs w:val="28"/>
              </w:rPr>
              <w:t>“</w:t>
            </w:r>
            <w:r w:rsidR="00677BCD" w:rsidRPr="00436CE2">
              <w:rPr>
                <w:rFonts w:cs="Arial"/>
                <w:sz w:val="28"/>
                <w:szCs w:val="28"/>
              </w:rPr>
              <w:t>You also have to consider the size of the liquid solids, which should be less than the pump impeller.</w:t>
            </w:r>
            <w:r>
              <w:rPr>
                <w:rFonts w:cs="Arial"/>
                <w:sz w:val="28"/>
                <w:szCs w:val="28"/>
              </w:rPr>
              <w:t>”</w:t>
            </w:r>
            <w:sdt>
              <w:sdtPr>
                <w:rPr>
                  <w:rFonts w:cs="Arial"/>
                  <w:sz w:val="28"/>
                  <w:szCs w:val="28"/>
                </w:rPr>
                <w:id w:val="-1721050168"/>
                <w:citation/>
              </w:sdtPr>
              <w:sdtEndPr/>
              <w:sdtContent>
                <w:r w:rsidR="009B2AD2">
                  <w:rPr>
                    <w:rFonts w:cs="Arial"/>
                    <w:sz w:val="28"/>
                    <w:szCs w:val="28"/>
                  </w:rPr>
                  <w:fldChar w:fldCharType="begin"/>
                </w:r>
                <w:r w:rsidR="009B2AD2">
                  <w:rPr>
                    <w:rFonts w:cs="Arial"/>
                    <w:sz w:val="28"/>
                    <w:szCs w:val="28"/>
                  </w:rPr>
                  <w:instrText xml:space="preserve"> CITATION Ind1 \l 2057 </w:instrText>
                </w:r>
                <w:r w:rsidR="009B2AD2">
                  <w:rPr>
                    <w:rFonts w:cs="Arial"/>
                    <w:sz w:val="28"/>
                    <w:szCs w:val="28"/>
                  </w:rPr>
                  <w:fldChar w:fldCharType="separate"/>
                </w:r>
                <w:r w:rsidR="00C56E02">
                  <w:rPr>
                    <w:rFonts w:cs="Arial"/>
                    <w:noProof/>
                    <w:sz w:val="28"/>
                    <w:szCs w:val="28"/>
                  </w:rPr>
                  <w:t xml:space="preserve"> </w:t>
                </w:r>
                <w:r w:rsidR="00C56E02" w:rsidRPr="00C56E02">
                  <w:rPr>
                    <w:rFonts w:cs="Arial"/>
                    <w:noProof/>
                    <w:sz w:val="28"/>
                    <w:szCs w:val="28"/>
                  </w:rPr>
                  <w:t>[5]</w:t>
                </w:r>
                <w:r w:rsidR="009B2AD2">
                  <w:rPr>
                    <w:rFonts w:cs="Arial"/>
                    <w:sz w:val="28"/>
                    <w:szCs w:val="28"/>
                  </w:rPr>
                  <w:fldChar w:fldCharType="end"/>
                </w:r>
              </w:sdtContent>
            </w:sdt>
          </w:p>
        </w:tc>
      </w:tr>
      <w:tr w:rsidR="00436CE2" w:rsidRPr="00436CE2" w14:paraId="5AC2B628" w14:textId="77777777" w:rsidTr="00427EE0">
        <w:tc>
          <w:tcPr>
            <w:tcW w:w="1980" w:type="dxa"/>
          </w:tcPr>
          <w:p w14:paraId="12D32538" w14:textId="19A559FA" w:rsidR="0020616F" w:rsidRPr="00436CE2" w:rsidRDefault="0020616F" w:rsidP="00D3791A">
            <w:pPr>
              <w:spacing w:after="225" w:line="432" w:lineRule="atLeast"/>
              <w:rPr>
                <w:rFonts w:eastAsia="Times New Roman" w:cs="Arial"/>
                <w:sz w:val="28"/>
                <w:szCs w:val="28"/>
                <w:lang w:eastAsia="en-GB"/>
              </w:rPr>
            </w:pPr>
            <w:r w:rsidRPr="00436CE2">
              <w:rPr>
                <w:rFonts w:eastAsia="Times New Roman" w:cs="Arial"/>
                <w:sz w:val="28"/>
                <w:szCs w:val="28"/>
                <w:lang w:eastAsia="en-GB"/>
              </w:rPr>
              <w:t>Pump Style</w:t>
            </w:r>
          </w:p>
        </w:tc>
        <w:tc>
          <w:tcPr>
            <w:tcW w:w="7036" w:type="dxa"/>
          </w:tcPr>
          <w:p w14:paraId="494798EE" w14:textId="54DCF621" w:rsidR="0020616F" w:rsidRPr="00436CE2" w:rsidRDefault="009B2AD2" w:rsidP="00D3791A">
            <w:pPr>
              <w:spacing w:after="225" w:line="432" w:lineRule="atLeast"/>
              <w:rPr>
                <w:rFonts w:eastAsia="Times New Roman" w:cs="Arial"/>
                <w:sz w:val="28"/>
                <w:szCs w:val="28"/>
                <w:lang w:eastAsia="en-GB"/>
              </w:rPr>
            </w:pPr>
            <w:r>
              <w:rPr>
                <w:rFonts w:cs="Arial"/>
                <w:sz w:val="28"/>
                <w:szCs w:val="28"/>
              </w:rPr>
              <w:t>“</w:t>
            </w:r>
            <w:r w:rsidR="00370E6E" w:rsidRPr="00436CE2">
              <w:rPr>
                <w:rFonts w:cs="Arial"/>
                <w:sz w:val="28"/>
                <w:szCs w:val="28"/>
              </w:rPr>
              <w:t>Choose from pumps to suit your needs, including displacement pumps, centrifugal pumps and submersible pumps.</w:t>
            </w:r>
            <w:r>
              <w:rPr>
                <w:rFonts w:cs="Arial"/>
                <w:sz w:val="28"/>
                <w:szCs w:val="28"/>
              </w:rPr>
              <w:t>”</w:t>
            </w:r>
            <w:sdt>
              <w:sdtPr>
                <w:rPr>
                  <w:rFonts w:cs="Arial"/>
                  <w:sz w:val="28"/>
                  <w:szCs w:val="28"/>
                </w:rPr>
                <w:id w:val="-853575698"/>
                <w:citation/>
              </w:sdtPr>
              <w:sdtEndPr/>
              <w:sdtContent>
                <w:r>
                  <w:rPr>
                    <w:rFonts w:cs="Arial"/>
                    <w:sz w:val="28"/>
                    <w:szCs w:val="28"/>
                  </w:rPr>
                  <w:fldChar w:fldCharType="begin"/>
                </w:r>
                <w:r>
                  <w:rPr>
                    <w:rFonts w:cs="Arial"/>
                    <w:sz w:val="28"/>
                    <w:szCs w:val="28"/>
                  </w:rPr>
                  <w:instrText xml:space="preserve"> CITATION Ind1 \l 2057 </w:instrText>
                </w:r>
                <w:r>
                  <w:rPr>
                    <w:rFonts w:cs="Arial"/>
                    <w:sz w:val="28"/>
                    <w:szCs w:val="28"/>
                  </w:rPr>
                  <w:fldChar w:fldCharType="separate"/>
                </w:r>
                <w:r w:rsidR="00C56E02">
                  <w:rPr>
                    <w:rFonts w:cs="Arial"/>
                    <w:noProof/>
                    <w:sz w:val="28"/>
                    <w:szCs w:val="28"/>
                  </w:rPr>
                  <w:t xml:space="preserve"> </w:t>
                </w:r>
                <w:r w:rsidR="00C56E02" w:rsidRPr="00C56E02">
                  <w:rPr>
                    <w:rFonts w:cs="Arial"/>
                    <w:noProof/>
                    <w:sz w:val="28"/>
                    <w:szCs w:val="28"/>
                  </w:rPr>
                  <w:t>[5]</w:t>
                </w:r>
                <w:r>
                  <w:rPr>
                    <w:rFonts w:cs="Arial"/>
                    <w:sz w:val="28"/>
                    <w:szCs w:val="28"/>
                  </w:rPr>
                  <w:fldChar w:fldCharType="end"/>
                </w:r>
              </w:sdtContent>
            </w:sdt>
          </w:p>
        </w:tc>
      </w:tr>
      <w:tr w:rsidR="00436CE2" w:rsidRPr="00436CE2" w14:paraId="001C608E" w14:textId="77777777" w:rsidTr="00427EE0">
        <w:tc>
          <w:tcPr>
            <w:tcW w:w="1980" w:type="dxa"/>
          </w:tcPr>
          <w:p w14:paraId="7AD2F23F" w14:textId="19CD081D" w:rsidR="0020616F" w:rsidRPr="00436CE2" w:rsidRDefault="0020616F" w:rsidP="00D3791A">
            <w:pPr>
              <w:spacing w:after="225" w:line="432" w:lineRule="atLeast"/>
              <w:rPr>
                <w:rFonts w:eastAsia="Times New Roman" w:cs="Arial"/>
                <w:sz w:val="28"/>
                <w:szCs w:val="28"/>
                <w:lang w:eastAsia="en-GB"/>
              </w:rPr>
            </w:pPr>
            <w:r w:rsidRPr="00436CE2">
              <w:rPr>
                <w:rFonts w:eastAsia="Times New Roman" w:cs="Arial"/>
                <w:sz w:val="28"/>
                <w:szCs w:val="28"/>
                <w:lang w:eastAsia="en-GB"/>
              </w:rPr>
              <w:t>Friction Loss</w:t>
            </w:r>
          </w:p>
        </w:tc>
        <w:tc>
          <w:tcPr>
            <w:tcW w:w="7036" w:type="dxa"/>
          </w:tcPr>
          <w:p w14:paraId="09A4534D" w14:textId="42E13B11" w:rsidR="0020616F" w:rsidRPr="00436CE2" w:rsidRDefault="009B2AD2" w:rsidP="00D3791A">
            <w:pPr>
              <w:spacing w:after="225" w:line="432" w:lineRule="atLeast"/>
              <w:rPr>
                <w:rFonts w:eastAsia="Times New Roman" w:cs="Arial"/>
                <w:sz w:val="28"/>
                <w:szCs w:val="28"/>
                <w:lang w:eastAsia="en-GB"/>
              </w:rPr>
            </w:pPr>
            <w:r>
              <w:rPr>
                <w:rFonts w:cs="Arial"/>
                <w:sz w:val="28"/>
                <w:szCs w:val="28"/>
              </w:rPr>
              <w:t>“</w:t>
            </w:r>
            <w:r w:rsidR="00C17FEE" w:rsidRPr="00436CE2">
              <w:rPr>
                <w:rFonts w:cs="Arial"/>
                <w:sz w:val="28"/>
                <w:szCs w:val="28"/>
              </w:rPr>
              <w:t>Friction loss is a natural consequence of fluid moving through a pumping system. As fluid flows through the system, friction occurs between the walls of the pipe and tubing components and the fluid. The higher the viscosity of the liquid, the greater its friction in the tube.</w:t>
            </w:r>
            <w:r w:rsidR="00C17FEE" w:rsidRPr="00436CE2">
              <w:rPr>
                <w:rFonts w:cs="Arial"/>
                <w:sz w:val="28"/>
                <w:szCs w:val="28"/>
                <w:shd w:val="clear" w:color="auto" w:fill="FFFFFF"/>
              </w:rPr>
              <w:t> Minimizing friction losses is important to optimize pump efficiency. Use the following formula to calculate friction loss: friction loss factor x (flow rate/100)2 x (hose length/100).</w:t>
            </w:r>
            <w:r w:rsidR="00C17FEE" w:rsidRPr="00436CE2">
              <w:rPr>
                <w:rFonts w:cs="Arial"/>
                <w:sz w:val="28"/>
                <w:szCs w:val="28"/>
              </w:rPr>
              <w:t xml:space="preserve"> Friction loss coefficients </w:t>
            </w:r>
            <w:proofErr w:type="gramStart"/>
            <w:r w:rsidR="00C17FEE" w:rsidRPr="00436CE2">
              <w:rPr>
                <w:rFonts w:cs="Arial"/>
                <w:sz w:val="28"/>
                <w:szCs w:val="28"/>
              </w:rPr>
              <w:t>are calculated</w:t>
            </w:r>
            <w:proofErr w:type="gramEnd"/>
            <w:r w:rsidR="00C17FEE" w:rsidRPr="00436CE2">
              <w:rPr>
                <w:rFonts w:cs="Arial"/>
                <w:sz w:val="28"/>
                <w:szCs w:val="28"/>
              </w:rPr>
              <w:t xml:space="preserve"> for the design and characteristics of each component of the pumping system and are readily available in a variety of tables and graphs.</w:t>
            </w:r>
            <w:r>
              <w:rPr>
                <w:rFonts w:cs="Arial"/>
                <w:sz w:val="28"/>
                <w:szCs w:val="28"/>
              </w:rPr>
              <w:t>”</w:t>
            </w:r>
            <w:sdt>
              <w:sdtPr>
                <w:rPr>
                  <w:rFonts w:cs="Arial"/>
                  <w:sz w:val="28"/>
                  <w:szCs w:val="28"/>
                </w:rPr>
                <w:id w:val="-1236704108"/>
                <w:citation/>
              </w:sdtPr>
              <w:sdtEndPr/>
              <w:sdtContent>
                <w:r>
                  <w:rPr>
                    <w:rFonts w:cs="Arial"/>
                    <w:sz w:val="28"/>
                    <w:szCs w:val="28"/>
                  </w:rPr>
                  <w:fldChar w:fldCharType="begin"/>
                </w:r>
                <w:r>
                  <w:rPr>
                    <w:rFonts w:cs="Arial"/>
                    <w:sz w:val="28"/>
                    <w:szCs w:val="28"/>
                  </w:rPr>
                  <w:instrText xml:space="preserve"> CITATION Ind1 \l 2057 </w:instrText>
                </w:r>
                <w:r>
                  <w:rPr>
                    <w:rFonts w:cs="Arial"/>
                    <w:sz w:val="28"/>
                    <w:szCs w:val="28"/>
                  </w:rPr>
                  <w:fldChar w:fldCharType="separate"/>
                </w:r>
                <w:r w:rsidR="00C56E02">
                  <w:rPr>
                    <w:rFonts w:cs="Arial"/>
                    <w:noProof/>
                    <w:sz w:val="28"/>
                    <w:szCs w:val="28"/>
                  </w:rPr>
                  <w:t xml:space="preserve"> </w:t>
                </w:r>
                <w:r w:rsidR="00C56E02" w:rsidRPr="00C56E02">
                  <w:rPr>
                    <w:rFonts w:cs="Arial"/>
                    <w:noProof/>
                    <w:sz w:val="28"/>
                    <w:szCs w:val="28"/>
                  </w:rPr>
                  <w:t>[5]</w:t>
                </w:r>
                <w:r>
                  <w:rPr>
                    <w:rFonts w:cs="Arial"/>
                    <w:sz w:val="28"/>
                    <w:szCs w:val="28"/>
                  </w:rPr>
                  <w:fldChar w:fldCharType="end"/>
                </w:r>
              </w:sdtContent>
            </w:sdt>
          </w:p>
        </w:tc>
      </w:tr>
      <w:tr w:rsidR="00436CE2" w:rsidRPr="00436CE2" w14:paraId="087DCDB1" w14:textId="77777777" w:rsidTr="00427EE0">
        <w:tc>
          <w:tcPr>
            <w:tcW w:w="1980" w:type="dxa"/>
          </w:tcPr>
          <w:p w14:paraId="5BB0E82C" w14:textId="1958F754" w:rsidR="0020616F" w:rsidRPr="00436CE2" w:rsidRDefault="0020616F" w:rsidP="00D3791A">
            <w:pPr>
              <w:spacing w:after="225" w:line="432" w:lineRule="atLeast"/>
              <w:rPr>
                <w:rFonts w:eastAsia="Times New Roman" w:cs="Arial"/>
                <w:sz w:val="28"/>
                <w:szCs w:val="28"/>
                <w:lang w:eastAsia="en-GB"/>
              </w:rPr>
            </w:pPr>
            <w:r w:rsidRPr="00436CE2">
              <w:rPr>
                <w:rFonts w:eastAsia="Times New Roman" w:cs="Arial"/>
                <w:sz w:val="28"/>
                <w:szCs w:val="28"/>
                <w:lang w:eastAsia="en-GB"/>
              </w:rPr>
              <w:lastRenderedPageBreak/>
              <w:t>Total Dynamic Head (TDH)</w:t>
            </w:r>
          </w:p>
        </w:tc>
        <w:tc>
          <w:tcPr>
            <w:tcW w:w="7036" w:type="dxa"/>
          </w:tcPr>
          <w:p w14:paraId="2CC7CFDB" w14:textId="4B2AF814" w:rsidR="0020616F" w:rsidRPr="00436CE2" w:rsidRDefault="009B2AD2" w:rsidP="00D3791A">
            <w:pPr>
              <w:spacing w:after="225" w:line="432" w:lineRule="atLeast"/>
              <w:rPr>
                <w:rFonts w:eastAsia="Times New Roman" w:cs="Arial"/>
                <w:sz w:val="28"/>
                <w:szCs w:val="28"/>
                <w:lang w:eastAsia="en-GB"/>
              </w:rPr>
            </w:pPr>
            <w:r>
              <w:rPr>
                <w:rFonts w:cs="Arial"/>
                <w:sz w:val="28"/>
                <w:szCs w:val="28"/>
              </w:rPr>
              <w:t>“</w:t>
            </w:r>
            <w:r w:rsidR="005A5205" w:rsidRPr="00436CE2">
              <w:rPr>
                <w:rFonts w:cs="Arial"/>
                <w:sz w:val="28"/>
                <w:szCs w:val="28"/>
              </w:rPr>
              <w:t>Another </w:t>
            </w:r>
            <w:proofErr w:type="gramStart"/>
            <w:r w:rsidR="005A5205" w:rsidRPr="00436CE2">
              <w:rPr>
                <w:rFonts w:cs="Arial"/>
                <w:sz w:val="28"/>
                <w:szCs w:val="28"/>
              </w:rPr>
              <w:t>important factor</w:t>
            </w:r>
            <w:proofErr w:type="gramEnd"/>
            <w:r w:rsidR="005A5205" w:rsidRPr="00436CE2">
              <w:rPr>
                <w:rFonts w:cs="Arial"/>
                <w:sz w:val="28"/>
                <w:szCs w:val="28"/>
              </w:rPr>
              <w:t xml:space="preserve"> to consider is TDH, which indicates the total height that the pumping system can lift the fluid. To calculate TDH, add up the vertical rise and friction losses of all pipes and other parts through which the liquid goes before the pump discharges it.</w:t>
            </w:r>
            <w:r>
              <w:rPr>
                <w:rFonts w:cs="Arial"/>
                <w:sz w:val="28"/>
                <w:szCs w:val="28"/>
              </w:rPr>
              <w:t>”</w:t>
            </w:r>
            <w:sdt>
              <w:sdtPr>
                <w:rPr>
                  <w:rFonts w:cs="Arial"/>
                  <w:sz w:val="28"/>
                  <w:szCs w:val="28"/>
                </w:rPr>
                <w:id w:val="-1954468067"/>
                <w:citation/>
              </w:sdtPr>
              <w:sdtEndPr/>
              <w:sdtContent>
                <w:r>
                  <w:rPr>
                    <w:rFonts w:cs="Arial"/>
                    <w:sz w:val="28"/>
                    <w:szCs w:val="28"/>
                  </w:rPr>
                  <w:fldChar w:fldCharType="begin"/>
                </w:r>
                <w:r>
                  <w:rPr>
                    <w:rFonts w:cs="Arial"/>
                    <w:sz w:val="28"/>
                    <w:szCs w:val="28"/>
                  </w:rPr>
                  <w:instrText xml:space="preserve"> CITATION Ind1 \l 2057 </w:instrText>
                </w:r>
                <w:r>
                  <w:rPr>
                    <w:rFonts w:cs="Arial"/>
                    <w:sz w:val="28"/>
                    <w:szCs w:val="28"/>
                  </w:rPr>
                  <w:fldChar w:fldCharType="separate"/>
                </w:r>
                <w:r w:rsidR="00C56E02">
                  <w:rPr>
                    <w:rFonts w:cs="Arial"/>
                    <w:noProof/>
                    <w:sz w:val="28"/>
                    <w:szCs w:val="28"/>
                  </w:rPr>
                  <w:t xml:space="preserve"> </w:t>
                </w:r>
                <w:r w:rsidR="00C56E02" w:rsidRPr="00C56E02">
                  <w:rPr>
                    <w:rFonts w:cs="Arial"/>
                    <w:noProof/>
                    <w:sz w:val="28"/>
                    <w:szCs w:val="28"/>
                  </w:rPr>
                  <w:t>[5]</w:t>
                </w:r>
                <w:r>
                  <w:rPr>
                    <w:rFonts w:cs="Arial"/>
                    <w:sz w:val="28"/>
                    <w:szCs w:val="28"/>
                  </w:rPr>
                  <w:fldChar w:fldCharType="end"/>
                </w:r>
              </w:sdtContent>
            </w:sdt>
          </w:p>
        </w:tc>
      </w:tr>
      <w:tr w:rsidR="00436CE2" w:rsidRPr="00436CE2" w14:paraId="0CFA6661" w14:textId="77777777" w:rsidTr="00427EE0">
        <w:tc>
          <w:tcPr>
            <w:tcW w:w="1980" w:type="dxa"/>
          </w:tcPr>
          <w:p w14:paraId="5D48BD91" w14:textId="3006DAC4" w:rsidR="0020616F" w:rsidRPr="00436CE2" w:rsidRDefault="0020616F" w:rsidP="00D3791A">
            <w:pPr>
              <w:spacing w:after="225" w:line="432" w:lineRule="atLeast"/>
              <w:rPr>
                <w:rFonts w:eastAsia="Times New Roman" w:cs="Arial"/>
                <w:sz w:val="28"/>
                <w:szCs w:val="28"/>
                <w:lang w:eastAsia="en-GB"/>
              </w:rPr>
            </w:pPr>
            <w:r w:rsidRPr="00436CE2">
              <w:rPr>
                <w:rFonts w:eastAsia="Times New Roman" w:cs="Arial"/>
                <w:sz w:val="28"/>
                <w:szCs w:val="28"/>
                <w:lang w:eastAsia="en-GB"/>
              </w:rPr>
              <w:t>HorsePower</w:t>
            </w:r>
          </w:p>
        </w:tc>
        <w:tc>
          <w:tcPr>
            <w:tcW w:w="7036" w:type="dxa"/>
          </w:tcPr>
          <w:p w14:paraId="4A9D3B57" w14:textId="0B7DF736" w:rsidR="0020616F" w:rsidRPr="00436CE2" w:rsidRDefault="009B2AD2" w:rsidP="00D3791A">
            <w:pPr>
              <w:spacing w:after="225" w:line="432" w:lineRule="atLeast"/>
              <w:rPr>
                <w:rFonts w:eastAsia="Times New Roman" w:cs="Arial"/>
                <w:sz w:val="28"/>
                <w:szCs w:val="28"/>
                <w:lang w:eastAsia="en-GB"/>
              </w:rPr>
            </w:pPr>
            <w:r>
              <w:rPr>
                <w:rFonts w:cs="Arial"/>
                <w:sz w:val="28"/>
                <w:szCs w:val="28"/>
              </w:rPr>
              <w:t>“</w:t>
            </w:r>
            <w:r w:rsidR="00B1426F" w:rsidRPr="00436CE2">
              <w:rPr>
                <w:rFonts w:cs="Arial"/>
                <w:sz w:val="28"/>
                <w:szCs w:val="28"/>
              </w:rPr>
              <w:t>The horsepower required for an industrial pump depends on the type of pump. For example, to properly size displacement pumps, multiply the output pressure by the flow rate and divide the input by this pump constant.</w:t>
            </w:r>
            <w:r>
              <w:rPr>
                <w:rFonts w:cs="Arial"/>
                <w:sz w:val="28"/>
                <w:szCs w:val="28"/>
              </w:rPr>
              <w:t>”</w:t>
            </w:r>
            <w:sdt>
              <w:sdtPr>
                <w:rPr>
                  <w:rFonts w:cs="Arial"/>
                  <w:sz w:val="28"/>
                  <w:szCs w:val="28"/>
                </w:rPr>
                <w:id w:val="421618642"/>
                <w:citation/>
              </w:sdtPr>
              <w:sdtEndPr/>
              <w:sdtContent>
                <w:r>
                  <w:rPr>
                    <w:rFonts w:cs="Arial"/>
                    <w:sz w:val="28"/>
                    <w:szCs w:val="28"/>
                  </w:rPr>
                  <w:fldChar w:fldCharType="begin"/>
                </w:r>
                <w:r>
                  <w:rPr>
                    <w:rFonts w:cs="Arial"/>
                    <w:sz w:val="28"/>
                    <w:szCs w:val="28"/>
                  </w:rPr>
                  <w:instrText xml:space="preserve"> CITATION Ind1 \l 2057 </w:instrText>
                </w:r>
                <w:r>
                  <w:rPr>
                    <w:rFonts w:cs="Arial"/>
                    <w:sz w:val="28"/>
                    <w:szCs w:val="28"/>
                  </w:rPr>
                  <w:fldChar w:fldCharType="separate"/>
                </w:r>
                <w:r w:rsidR="00C56E02">
                  <w:rPr>
                    <w:rFonts w:cs="Arial"/>
                    <w:noProof/>
                    <w:sz w:val="28"/>
                    <w:szCs w:val="28"/>
                  </w:rPr>
                  <w:t xml:space="preserve"> </w:t>
                </w:r>
                <w:r w:rsidR="00C56E02" w:rsidRPr="00C56E02">
                  <w:rPr>
                    <w:rFonts w:cs="Arial"/>
                    <w:noProof/>
                    <w:sz w:val="28"/>
                    <w:szCs w:val="28"/>
                  </w:rPr>
                  <w:t>[5]</w:t>
                </w:r>
                <w:r>
                  <w:rPr>
                    <w:rFonts w:cs="Arial"/>
                    <w:sz w:val="28"/>
                    <w:szCs w:val="28"/>
                  </w:rPr>
                  <w:fldChar w:fldCharType="end"/>
                </w:r>
              </w:sdtContent>
            </w:sdt>
          </w:p>
        </w:tc>
      </w:tr>
      <w:tr w:rsidR="00436CE2" w:rsidRPr="00436CE2" w14:paraId="60BB3DD6" w14:textId="77777777" w:rsidTr="00427EE0">
        <w:tc>
          <w:tcPr>
            <w:tcW w:w="1980" w:type="dxa"/>
          </w:tcPr>
          <w:p w14:paraId="7D364EAF" w14:textId="0EC440DC" w:rsidR="0020616F" w:rsidRPr="00436CE2" w:rsidRDefault="0020616F" w:rsidP="00D3791A">
            <w:pPr>
              <w:spacing w:after="225" w:line="432" w:lineRule="atLeast"/>
              <w:rPr>
                <w:rFonts w:eastAsia="Times New Roman" w:cs="Arial"/>
                <w:sz w:val="28"/>
                <w:szCs w:val="28"/>
                <w:lang w:eastAsia="en-GB"/>
              </w:rPr>
            </w:pPr>
            <w:r w:rsidRPr="00436CE2">
              <w:rPr>
                <w:rFonts w:eastAsia="Times New Roman" w:cs="Arial"/>
                <w:sz w:val="28"/>
                <w:szCs w:val="28"/>
                <w:lang w:eastAsia="en-GB"/>
              </w:rPr>
              <w:t>Suction Head</w:t>
            </w:r>
          </w:p>
        </w:tc>
        <w:tc>
          <w:tcPr>
            <w:tcW w:w="7036" w:type="dxa"/>
          </w:tcPr>
          <w:p w14:paraId="2775794D" w14:textId="35DA2607" w:rsidR="0020616F" w:rsidRPr="00436CE2" w:rsidRDefault="009B2AD2" w:rsidP="00D3791A">
            <w:pPr>
              <w:spacing w:after="225" w:line="432" w:lineRule="atLeast"/>
              <w:rPr>
                <w:rFonts w:eastAsia="Times New Roman" w:cs="Arial"/>
                <w:sz w:val="28"/>
                <w:szCs w:val="28"/>
                <w:lang w:eastAsia="en-GB"/>
              </w:rPr>
            </w:pPr>
            <w:r>
              <w:rPr>
                <w:rFonts w:cs="Arial"/>
                <w:sz w:val="28"/>
                <w:szCs w:val="28"/>
              </w:rPr>
              <w:t>“</w:t>
            </w:r>
            <w:r w:rsidR="00223C70" w:rsidRPr="00436CE2">
              <w:rPr>
                <w:rFonts w:cs="Arial"/>
                <w:sz w:val="28"/>
                <w:szCs w:val="28"/>
              </w:rPr>
              <w:t>Net positive suction head (NPSH) represents the difference between the lowest pressure level of the pump and the inlet pressure. It measures the pressure drop that occurs in the first part of the pump case.</w:t>
            </w:r>
            <w:r w:rsidR="00223C70" w:rsidRPr="00436CE2">
              <w:rPr>
                <w:rFonts w:cs="Arial"/>
                <w:sz w:val="28"/>
                <w:szCs w:val="28"/>
                <w:shd w:val="clear" w:color="auto" w:fill="FFFFFF"/>
              </w:rPr>
              <w:t xml:space="preserve"> If the inlet pressure is too low, the lowest pressure inside the pump can drop below the vapor pressure of the liquid </w:t>
            </w:r>
            <w:proofErr w:type="gramStart"/>
            <w:r w:rsidR="00223C70" w:rsidRPr="00436CE2">
              <w:rPr>
                <w:rFonts w:cs="Arial"/>
                <w:sz w:val="28"/>
                <w:szCs w:val="28"/>
                <w:shd w:val="clear" w:color="auto" w:fill="FFFFFF"/>
              </w:rPr>
              <w:t>being pumped</w:t>
            </w:r>
            <w:proofErr w:type="gramEnd"/>
            <w:r w:rsidR="00223C70" w:rsidRPr="00436CE2">
              <w:rPr>
                <w:rFonts w:cs="Arial"/>
                <w:sz w:val="28"/>
                <w:szCs w:val="28"/>
                <w:shd w:val="clear" w:color="auto" w:fill="FFFFFF"/>
              </w:rPr>
              <w:t>, causing cavitation and additional noise.</w:t>
            </w:r>
            <w:r>
              <w:rPr>
                <w:rFonts w:cs="Arial"/>
                <w:sz w:val="28"/>
                <w:szCs w:val="28"/>
                <w:shd w:val="clear" w:color="auto" w:fill="FFFFFF"/>
              </w:rPr>
              <w:t>”</w:t>
            </w:r>
            <w:sdt>
              <w:sdtPr>
                <w:rPr>
                  <w:rFonts w:cs="Arial"/>
                  <w:sz w:val="28"/>
                  <w:szCs w:val="28"/>
                  <w:shd w:val="clear" w:color="auto" w:fill="FFFFFF"/>
                </w:rPr>
                <w:id w:val="2028133513"/>
                <w:citation/>
              </w:sdtPr>
              <w:sdtEndPr/>
              <w:sdtContent>
                <w:r>
                  <w:rPr>
                    <w:rFonts w:cs="Arial"/>
                    <w:sz w:val="28"/>
                    <w:szCs w:val="28"/>
                    <w:shd w:val="clear" w:color="auto" w:fill="FFFFFF"/>
                  </w:rPr>
                  <w:fldChar w:fldCharType="begin"/>
                </w:r>
                <w:r>
                  <w:rPr>
                    <w:rFonts w:cs="Arial"/>
                    <w:sz w:val="28"/>
                    <w:szCs w:val="28"/>
                    <w:shd w:val="clear" w:color="auto" w:fill="FFFFFF"/>
                  </w:rPr>
                  <w:instrText xml:space="preserve"> CITATION Ind1 \l 2057 </w:instrText>
                </w:r>
                <w:r>
                  <w:rPr>
                    <w:rFonts w:cs="Arial"/>
                    <w:sz w:val="28"/>
                    <w:szCs w:val="28"/>
                    <w:shd w:val="clear" w:color="auto" w:fill="FFFFFF"/>
                  </w:rPr>
                  <w:fldChar w:fldCharType="separate"/>
                </w:r>
                <w:r w:rsidR="00C56E02">
                  <w:rPr>
                    <w:rFonts w:cs="Arial"/>
                    <w:noProof/>
                    <w:sz w:val="28"/>
                    <w:szCs w:val="28"/>
                    <w:shd w:val="clear" w:color="auto" w:fill="FFFFFF"/>
                  </w:rPr>
                  <w:t xml:space="preserve"> </w:t>
                </w:r>
                <w:r w:rsidR="00C56E02" w:rsidRPr="00C56E02">
                  <w:rPr>
                    <w:rFonts w:cs="Arial"/>
                    <w:noProof/>
                    <w:sz w:val="28"/>
                    <w:szCs w:val="28"/>
                    <w:shd w:val="clear" w:color="auto" w:fill="FFFFFF"/>
                  </w:rPr>
                  <w:t>[5]</w:t>
                </w:r>
                <w:r>
                  <w:rPr>
                    <w:rFonts w:cs="Arial"/>
                    <w:sz w:val="28"/>
                    <w:szCs w:val="28"/>
                    <w:shd w:val="clear" w:color="auto" w:fill="FFFFFF"/>
                  </w:rPr>
                  <w:fldChar w:fldCharType="end"/>
                </w:r>
              </w:sdtContent>
            </w:sdt>
          </w:p>
        </w:tc>
      </w:tr>
      <w:tr w:rsidR="00436CE2" w:rsidRPr="00436CE2" w14:paraId="6757AEAA" w14:textId="77777777" w:rsidTr="00427EE0">
        <w:tc>
          <w:tcPr>
            <w:tcW w:w="1980" w:type="dxa"/>
          </w:tcPr>
          <w:p w14:paraId="0A4023CC" w14:textId="6F11F825" w:rsidR="0020616F" w:rsidRPr="00436CE2" w:rsidRDefault="0020616F" w:rsidP="00D3791A">
            <w:pPr>
              <w:spacing w:after="225" w:line="432" w:lineRule="atLeast"/>
              <w:rPr>
                <w:rFonts w:eastAsia="Times New Roman" w:cs="Arial"/>
                <w:sz w:val="28"/>
                <w:szCs w:val="28"/>
                <w:lang w:eastAsia="en-GB"/>
              </w:rPr>
            </w:pPr>
            <w:r w:rsidRPr="00436CE2">
              <w:rPr>
                <w:rFonts w:eastAsia="Times New Roman" w:cs="Arial"/>
                <w:sz w:val="28"/>
                <w:szCs w:val="28"/>
                <w:lang w:eastAsia="en-GB"/>
              </w:rPr>
              <w:t>Discharge Pipe Size</w:t>
            </w:r>
          </w:p>
        </w:tc>
        <w:tc>
          <w:tcPr>
            <w:tcW w:w="7036" w:type="dxa"/>
          </w:tcPr>
          <w:p w14:paraId="59A9EF8C" w14:textId="5A9959B2" w:rsidR="0020616F" w:rsidRPr="00436CE2" w:rsidRDefault="009B2AD2" w:rsidP="00D3791A">
            <w:pPr>
              <w:spacing w:after="225" w:line="432" w:lineRule="atLeast"/>
              <w:rPr>
                <w:rFonts w:eastAsia="Times New Roman" w:cs="Arial"/>
                <w:sz w:val="28"/>
                <w:szCs w:val="28"/>
                <w:lang w:eastAsia="en-GB"/>
              </w:rPr>
            </w:pPr>
            <w:r>
              <w:rPr>
                <w:rFonts w:cs="Arial"/>
                <w:sz w:val="28"/>
                <w:szCs w:val="28"/>
                <w:shd w:val="clear" w:color="auto" w:fill="FFFFFF"/>
              </w:rPr>
              <w:t>“</w:t>
            </w:r>
            <w:r w:rsidR="00B37B68" w:rsidRPr="00436CE2">
              <w:rPr>
                <w:rFonts w:cs="Arial"/>
                <w:sz w:val="28"/>
                <w:szCs w:val="28"/>
                <w:shd w:val="clear" w:color="auto" w:fill="FFFFFF"/>
              </w:rPr>
              <w:t>Make sure the outlet pipe size matches the pump outlet.</w:t>
            </w:r>
            <w:r>
              <w:rPr>
                <w:rFonts w:cs="Arial"/>
                <w:sz w:val="28"/>
                <w:szCs w:val="28"/>
                <w:shd w:val="clear" w:color="auto" w:fill="FFFFFF"/>
              </w:rPr>
              <w:t>”</w:t>
            </w:r>
            <w:sdt>
              <w:sdtPr>
                <w:rPr>
                  <w:rFonts w:cs="Arial"/>
                  <w:sz w:val="28"/>
                  <w:szCs w:val="28"/>
                  <w:shd w:val="clear" w:color="auto" w:fill="FFFFFF"/>
                </w:rPr>
                <w:id w:val="-444770219"/>
                <w:citation/>
              </w:sdtPr>
              <w:sdtEndPr/>
              <w:sdtContent>
                <w:r>
                  <w:rPr>
                    <w:rFonts w:cs="Arial"/>
                    <w:sz w:val="28"/>
                    <w:szCs w:val="28"/>
                    <w:shd w:val="clear" w:color="auto" w:fill="FFFFFF"/>
                  </w:rPr>
                  <w:fldChar w:fldCharType="begin"/>
                </w:r>
                <w:r>
                  <w:rPr>
                    <w:rFonts w:cs="Arial"/>
                    <w:sz w:val="28"/>
                    <w:szCs w:val="28"/>
                    <w:shd w:val="clear" w:color="auto" w:fill="FFFFFF"/>
                  </w:rPr>
                  <w:instrText xml:space="preserve"> CITATION Ind1 \l 2057 </w:instrText>
                </w:r>
                <w:r>
                  <w:rPr>
                    <w:rFonts w:cs="Arial"/>
                    <w:sz w:val="28"/>
                    <w:szCs w:val="28"/>
                    <w:shd w:val="clear" w:color="auto" w:fill="FFFFFF"/>
                  </w:rPr>
                  <w:fldChar w:fldCharType="separate"/>
                </w:r>
                <w:r w:rsidR="00C56E02">
                  <w:rPr>
                    <w:rFonts w:cs="Arial"/>
                    <w:noProof/>
                    <w:sz w:val="28"/>
                    <w:szCs w:val="28"/>
                    <w:shd w:val="clear" w:color="auto" w:fill="FFFFFF"/>
                  </w:rPr>
                  <w:t xml:space="preserve"> </w:t>
                </w:r>
                <w:r w:rsidR="00C56E02" w:rsidRPr="00C56E02">
                  <w:rPr>
                    <w:rFonts w:cs="Arial"/>
                    <w:noProof/>
                    <w:sz w:val="28"/>
                    <w:szCs w:val="28"/>
                    <w:shd w:val="clear" w:color="auto" w:fill="FFFFFF"/>
                  </w:rPr>
                  <w:t>[5]</w:t>
                </w:r>
                <w:r>
                  <w:rPr>
                    <w:rFonts w:cs="Arial"/>
                    <w:sz w:val="28"/>
                    <w:szCs w:val="28"/>
                    <w:shd w:val="clear" w:color="auto" w:fill="FFFFFF"/>
                  </w:rPr>
                  <w:fldChar w:fldCharType="end"/>
                </w:r>
              </w:sdtContent>
            </w:sdt>
          </w:p>
        </w:tc>
      </w:tr>
      <w:tr w:rsidR="00436CE2" w:rsidRPr="00436CE2" w14:paraId="468E31FE" w14:textId="77777777" w:rsidTr="00427EE0">
        <w:tc>
          <w:tcPr>
            <w:tcW w:w="1980" w:type="dxa"/>
          </w:tcPr>
          <w:p w14:paraId="7FF49763" w14:textId="251409A3" w:rsidR="0020616F" w:rsidRPr="00436CE2" w:rsidRDefault="0020616F" w:rsidP="00D3791A">
            <w:pPr>
              <w:spacing w:after="225" w:line="432" w:lineRule="atLeast"/>
              <w:rPr>
                <w:rFonts w:eastAsia="Times New Roman" w:cs="Arial"/>
                <w:sz w:val="28"/>
                <w:szCs w:val="28"/>
                <w:lang w:eastAsia="en-GB"/>
              </w:rPr>
            </w:pPr>
            <w:r w:rsidRPr="00436CE2">
              <w:rPr>
                <w:rFonts w:eastAsia="Times New Roman" w:cs="Arial"/>
                <w:sz w:val="28"/>
                <w:szCs w:val="28"/>
                <w:lang w:eastAsia="en-GB"/>
              </w:rPr>
              <w:t>Disch</w:t>
            </w:r>
            <w:r w:rsidR="00A2545F" w:rsidRPr="00436CE2">
              <w:rPr>
                <w:rFonts w:eastAsia="Times New Roman" w:cs="Arial"/>
                <w:sz w:val="28"/>
                <w:szCs w:val="28"/>
                <w:lang w:eastAsia="en-GB"/>
              </w:rPr>
              <w:t>arge Flow Rate (GPM)</w:t>
            </w:r>
          </w:p>
        </w:tc>
        <w:tc>
          <w:tcPr>
            <w:tcW w:w="7036" w:type="dxa"/>
          </w:tcPr>
          <w:p w14:paraId="65609DAF" w14:textId="08BC1997" w:rsidR="0020616F" w:rsidRPr="00436CE2" w:rsidRDefault="009B2AD2" w:rsidP="0037148B">
            <w:pPr>
              <w:keepNext/>
              <w:spacing w:after="225" w:line="432" w:lineRule="atLeast"/>
              <w:rPr>
                <w:rFonts w:eastAsia="Times New Roman" w:cs="Arial"/>
                <w:sz w:val="28"/>
                <w:szCs w:val="28"/>
                <w:lang w:eastAsia="en-GB"/>
              </w:rPr>
            </w:pPr>
            <w:r>
              <w:rPr>
                <w:rFonts w:cs="Arial"/>
                <w:sz w:val="28"/>
                <w:szCs w:val="28"/>
              </w:rPr>
              <w:t>“</w:t>
            </w:r>
            <w:r w:rsidR="00427EE0" w:rsidRPr="00436CE2">
              <w:rPr>
                <w:rFonts w:cs="Arial"/>
                <w:sz w:val="28"/>
                <w:szCs w:val="28"/>
              </w:rPr>
              <w:t>You may also want to choose a pump based on the required output flow rate.</w:t>
            </w:r>
            <w:r w:rsidR="00427EE0" w:rsidRPr="00436CE2">
              <w:rPr>
                <w:rFonts w:cs="Arial"/>
                <w:sz w:val="28"/>
                <w:szCs w:val="28"/>
                <w:shd w:val="clear" w:color="auto" w:fill="FFFFFF"/>
              </w:rPr>
              <w:t> This determining factor requires you to accurately estimate the throughput by looking carefully at the required flow rate and pipe size.</w:t>
            </w:r>
            <w:r>
              <w:rPr>
                <w:rFonts w:cs="Arial"/>
                <w:sz w:val="28"/>
                <w:szCs w:val="28"/>
                <w:shd w:val="clear" w:color="auto" w:fill="FFFFFF"/>
              </w:rPr>
              <w:t>”</w:t>
            </w:r>
            <w:sdt>
              <w:sdtPr>
                <w:rPr>
                  <w:rFonts w:cs="Arial"/>
                  <w:sz w:val="28"/>
                  <w:szCs w:val="28"/>
                  <w:shd w:val="clear" w:color="auto" w:fill="FFFFFF"/>
                </w:rPr>
                <w:id w:val="826556814"/>
                <w:citation/>
              </w:sdtPr>
              <w:sdtEndPr/>
              <w:sdtContent>
                <w:r>
                  <w:rPr>
                    <w:rFonts w:cs="Arial"/>
                    <w:sz w:val="28"/>
                    <w:szCs w:val="28"/>
                    <w:shd w:val="clear" w:color="auto" w:fill="FFFFFF"/>
                  </w:rPr>
                  <w:fldChar w:fldCharType="begin"/>
                </w:r>
                <w:r>
                  <w:rPr>
                    <w:rFonts w:cs="Arial"/>
                    <w:sz w:val="28"/>
                    <w:szCs w:val="28"/>
                    <w:shd w:val="clear" w:color="auto" w:fill="FFFFFF"/>
                  </w:rPr>
                  <w:instrText xml:space="preserve"> CITATION Ind1 \l 2057 </w:instrText>
                </w:r>
                <w:r>
                  <w:rPr>
                    <w:rFonts w:cs="Arial"/>
                    <w:sz w:val="28"/>
                    <w:szCs w:val="28"/>
                    <w:shd w:val="clear" w:color="auto" w:fill="FFFFFF"/>
                  </w:rPr>
                  <w:fldChar w:fldCharType="separate"/>
                </w:r>
                <w:r w:rsidR="00C56E02">
                  <w:rPr>
                    <w:rFonts w:cs="Arial"/>
                    <w:noProof/>
                    <w:sz w:val="28"/>
                    <w:szCs w:val="28"/>
                    <w:shd w:val="clear" w:color="auto" w:fill="FFFFFF"/>
                  </w:rPr>
                  <w:t xml:space="preserve"> </w:t>
                </w:r>
                <w:r w:rsidR="00C56E02" w:rsidRPr="00C56E02">
                  <w:rPr>
                    <w:rFonts w:cs="Arial"/>
                    <w:noProof/>
                    <w:sz w:val="28"/>
                    <w:szCs w:val="28"/>
                    <w:shd w:val="clear" w:color="auto" w:fill="FFFFFF"/>
                  </w:rPr>
                  <w:t>[5]</w:t>
                </w:r>
                <w:r>
                  <w:rPr>
                    <w:rFonts w:cs="Arial"/>
                    <w:sz w:val="28"/>
                    <w:szCs w:val="28"/>
                    <w:shd w:val="clear" w:color="auto" w:fill="FFFFFF"/>
                  </w:rPr>
                  <w:fldChar w:fldCharType="end"/>
                </w:r>
              </w:sdtContent>
            </w:sdt>
          </w:p>
        </w:tc>
      </w:tr>
    </w:tbl>
    <w:p w14:paraId="742CA77F" w14:textId="40B16074" w:rsidR="004A28DE" w:rsidRPr="00436CE2" w:rsidRDefault="0037148B" w:rsidP="0037148B">
      <w:pPr>
        <w:pStyle w:val="Caption"/>
        <w:rPr>
          <w:rFonts w:cs="Arial"/>
          <w:color w:val="auto"/>
          <w:sz w:val="28"/>
          <w:szCs w:val="28"/>
        </w:rPr>
      </w:pPr>
      <w:bookmarkStart w:id="75" w:name="_Toc164852882"/>
      <w:r>
        <w:t xml:space="preserve">Table </w:t>
      </w:r>
      <w:fldSimple w:instr=" SEQ Table \* ARABIC ">
        <w:r w:rsidR="00691896">
          <w:rPr>
            <w:noProof/>
          </w:rPr>
          <w:t>1</w:t>
        </w:r>
      </w:fldSimple>
      <w:r>
        <w:t xml:space="preserve"> Pump Delivery Flow Rates Factors</w:t>
      </w:r>
      <w:bookmarkEnd w:id="75"/>
    </w:p>
    <w:p w14:paraId="0C158D55" w14:textId="7CB8FEAE" w:rsidR="000E6B32" w:rsidRPr="00436CE2" w:rsidRDefault="00F6470E" w:rsidP="000E6B32">
      <w:pPr>
        <w:rPr>
          <w:rFonts w:cs="Arial"/>
          <w:sz w:val="28"/>
          <w:szCs w:val="28"/>
        </w:rPr>
      </w:pPr>
      <w:r>
        <w:rPr>
          <w:noProof/>
        </w:rPr>
        <w:lastRenderedPageBreak/>
        <mc:AlternateContent>
          <mc:Choice Requires="wps">
            <w:drawing>
              <wp:anchor distT="0" distB="0" distL="114300" distR="114300" simplePos="0" relativeHeight="251705344" behindDoc="1" locked="0" layoutInCell="1" allowOverlap="1" wp14:anchorId="600F6387" wp14:editId="4DF9BFF1">
                <wp:simplePos x="0" y="0"/>
                <wp:positionH relativeFrom="column">
                  <wp:posOffset>-2540</wp:posOffset>
                </wp:positionH>
                <wp:positionV relativeFrom="paragraph">
                  <wp:posOffset>3983355</wp:posOffset>
                </wp:positionV>
                <wp:extent cx="5731510" cy="635"/>
                <wp:effectExtent l="0" t="0" r="0" b="0"/>
                <wp:wrapTight wrapText="bothSides">
                  <wp:wrapPolygon edited="0">
                    <wp:start x="0" y="0"/>
                    <wp:lineTo x="0" y="21600"/>
                    <wp:lineTo x="21600" y="21600"/>
                    <wp:lineTo x="21600" y="0"/>
                  </wp:wrapPolygon>
                </wp:wrapTight>
                <wp:docPr id="514162" name="Text Box 514162"/>
                <wp:cNvGraphicFramePr/>
                <a:graphic xmlns:a="http://schemas.openxmlformats.org/drawingml/2006/main">
                  <a:graphicData uri="http://schemas.microsoft.com/office/word/2010/wordprocessingShape">
                    <wps:wsp>
                      <wps:cNvSpPr txBox="1"/>
                      <wps:spPr>
                        <a:xfrm>
                          <a:off x="0" y="0"/>
                          <a:ext cx="5731510" cy="635"/>
                        </a:xfrm>
                        <a:prstGeom prst="rect">
                          <a:avLst/>
                        </a:prstGeom>
                        <a:solidFill>
                          <a:prstClr val="white"/>
                        </a:solidFill>
                        <a:ln>
                          <a:noFill/>
                        </a:ln>
                      </wps:spPr>
                      <wps:txbx>
                        <w:txbxContent>
                          <w:p w14:paraId="13B0DEC8" w14:textId="3BECDF3B" w:rsidR="00F6470E" w:rsidRPr="00103ABE" w:rsidRDefault="00F6470E" w:rsidP="00F6470E">
                            <w:pPr>
                              <w:pStyle w:val="Caption"/>
                              <w:rPr>
                                <w:rFonts w:cs="Arial"/>
                                <w:noProof/>
                                <w:sz w:val="28"/>
                                <w:szCs w:val="28"/>
                              </w:rPr>
                            </w:pPr>
                            <w:bookmarkStart w:id="76" w:name="_Toc164854414"/>
                            <w:r>
                              <w:t xml:space="preserve">Figure </w:t>
                            </w:r>
                            <w:fldSimple w:instr=" SEQ Figure \* ARABIC ">
                              <w:r w:rsidR="004527CB">
                                <w:rPr>
                                  <w:noProof/>
                                </w:rPr>
                                <w:t>41</w:t>
                              </w:r>
                            </w:fldSimple>
                            <w:r>
                              <w:t xml:space="preserve"> Graph water Flow rate vs Pump Outlet rates</w:t>
                            </w:r>
                            <w:sdt>
                              <w:sdtPr>
                                <w:id w:val="31938028"/>
                                <w:citation/>
                              </w:sdtPr>
                              <w:sdtEndPr/>
                              <w:sdtContent>
                                <w:r>
                                  <w:fldChar w:fldCharType="begin"/>
                                </w:r>
                                <w:r>
                                  <w:instrText xml:space="preserve"> CITATION Gra \l 2057 </w:instrText>
                                </w:r>
                                <w:r>
                                  <w:fldChar w:fldCharType="separate"/>
                                </w:r>
                                <w:r w:rsidR="00C56E02">
                                  <w:rPr>
                                    <w:noProof/>
                                  </w:rPr>
                                  <w:t xml:space="preserve"> </w:t>
                                </w:r>
                                <w:r w:rsidR="00C56E02" w:rsidRPr="00C56E02">
                                  <w:rPr>
                                    <w:noProof/>
                                  </w:rPr>
                                  <w:t>[43]</w:t>
                                </w:r>
                                <w:r>
                                  <w:fldChar w:fldCharType="end"/>
                                </w:r>
                              </w:sdtContent>
                            </w:sdt>
                            <w:bookmarkEnd w:id="76"/>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600F6387" id="Text Box 514162" o:spid="_x0000_s1064" type="#_x0000_t202" style="position:absolute;margin-left:-.2pt;margin-top:313.65pt;width:451.3pt;height:.05pt;z-index:-25161113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" stroked="f">
                <v:textbox style="mso-fit-shape-to-text:t" inset="0,0,0,0">
                  <w:txbxContent>
                    <w:p w14:paraId="13B0DEC8" w14:textId="3BECDF3B" w:rsidR="00F6470E" w:rsidRPr="00103ABE" w:rsidRDefault="00F6470E" w:rsidP="00F6470E">
                      <w:pPr>
                        <w:pStyle w:val="Caption"/>
                        <w:rPr>
                          <w:rFonts w:cs="Arial"/>
                          <w:noProof/>
                          <w:sz w:val="28"/>
                          <w:szCs w:val="28"/>
                        </w:rPr>
                      </w:pPr>
                      <w:bookmarkStart w:id="97" w:name="_Toc164854414"/>
                      <w:r>
                        <w:t xml:space="preserve">Figure </w:t>
                      </w:r>
                      <w:r w:rsidR="005E44FD">
                        <w:fldChar w:fldCharType="begin"/>
                      </w:r>
                      <w:r w:rsidR="005E44FD">
                        <w:instrText xml:space="preserve"> SEQ Figure \* ARABIC </w:instrText>
                      </w:r>
                      <w:r w:rsidR="005E44FD">
                        <w:fldChar w:fldCharType="separate"/>
                      </w:r>
                      <w:r w:rsidR="004527CB">
                        <w:rPr>
                          <w:noProof/>
                        </w:rPr>
                        <w:t>41</w:t>
                      </w:r>
                      <w:r w:rsidR="005E44FD">
                        <w:rPr>
                          <w:noProof/>
                        </w:rPr>
                        <w:fldChar w:fldCharType="end"/>
                      </w:r>
                      <w:r>
                        <w:t xml:space="preserve"> Graph water Flow rate vs Pump Outlet rates</w:t>
                      </w:r>
                      <w:sdt>
                        <w:sdtPr>
                          <w:id w:val="31938028"/>
                          <w:citation/>
                        </w:sdtPr>
                        <w:sdtEndPr/>
                        <w:sdtContent>
                          <w:r>
                            <w:fldChar w:fldCharType="begin"/>
                          </w:r>
                          <w:r>
                            <w:instrText xml:space="preserve"> CITATION Gra \l 2057 </w:instrText>
                          </w:r>
                          <w:r>
                            <w:fldChar w:fldCharType="separate"/>
                          </w:r>
                          <w:r w:rsidR="00C56E02">
                            <w:rPr>
                              <w:noProof/>
                            </w:rPr>
                            <w:t xml:space="preserve"> </w:t>
                          </w:r>
                          <w:r w:rsidR="00C56E02" w:rsidRPr="00C56E02">
                            <w:rPr>
                              <w:noProof/>
                            </w:rPr>
                            <w:t>[43]</w:t>
                          </w:r>
                          <w:r>
                            <w:fldChar w:fldCharType="end"/>
                          </w:r>
                        </w:sdtContent>
                      </w:sdt>
                      <w:bookmarkEnd w:id="97"/>
                    </w:p>
                  </w:txbxContent>
                </v:textbox>
                <w10:wrap type="tight"/>
              </v:shape>
            </w:pict>
          </mc:Fallback>
        </mc:AlternateContent>
      </w:r>
      <w:r w:rsidR="00427EE0" w:rsidRPr="00436CE2">
        <w:rPr>
          <w:rFonts w:cs="Arial"/>
          <w:noProof/>
          <w:sz w:val="28"/>
          <w:szCs w:val="28"/>
        </w:rPr>
        <w:drawing>
          <wp:anchor distT="0" distB="0" distL="114300" distR="114300" simplePos="0" relativeHeight="251565056" behindDoc="1" locked="0" layoutInCell="1" allowOverlap="1" wp14:anchorId="593B706E" wp14:editId="1EE59253">
            <wp:simplePos x="0" y="0"/>
            <wp:positionH relativeFrom="margin">
              <wp:align>right</wp:align>
            </wp:positionH>
            <wp:positionV relativeFrom="paragraph">
              <wp:posOffset>95885</wp:posOffset>
            </wp:positionV>
            <wp:extent cx="5731510" cy="3830899"/>
            <wp:effectExtent l="0" t="0" r="2540" b="0"/>
            <wp:wrapTight wrapText="bothSides">
              <wp:wrapPolygon edited="0">
                <wp:start x="0" y="0"/>
                <wp:lineTo x="0" y="21485"/>
                <wp:lineTo x="21538" y="21485"/>
                <wp:lineTo x="21538" y="0"/>
                <wp:lineTo x="0" y="0"/>
              </wp:wrapPolygon>
            </wp:wrapTight>
            <wp:docPr id="464" name="Picture 464" descr="Graph of supply water flow rate vs. pump outlet height for various... |  Download Scientific Diagra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Graph of supply water flow rate vs. pump outlet height for various... |  Download Scientific Diagram"/>
                    <pic:cNvPicPr>
                      <a:picLocks noChangeAspect="1" noChangeArrowheads="1"/>
                    </pic:cNvPicPr>
                  </pic:nvPicPr>
                  <pic:blipFill>
                    <a:blip r:embed="rId166">
                      <a:extLst>
                        <a:ext uri="{28A0092B-C50C-407E-A947-70E740481C1C}">
                          <a14:useLocalDpi xmlns:a14="http://schemas.microsoft.com/office/drawing/2010/main" val="0"/>
                        </a:ext>
                      </a:extLst>
                    </a:blip>
                    <a:srcRect/>
                    <a:stretch>
                      <a:fillRect/>
                    </a:stretch>
                  </pic:blipFill>
                  <pic:spPr bwMode="auto">
                    <a:xfrm>
                      <a:off x="0" y="0"/>
                      <a:ext cx="5731510" cy="3830899"/>
                    </a:xfrm>
                    <a:prstGeom prst="rect">
                      <a:avLst/>
                    </a:prstGeom>
                    <a:noFill/>
                    <a:ln>
                      <a:noFill/>
                    </a:ln>
                  </pic:spPr>
                </pic:pic>
              </a:graphicData>
            </a:graphic>
          </wp:anchor>
        </w:drawing>
      </w:r>
    </w:p>
    <w:p w14:paraId="39232C71" w14:textId="77777777" w:rsidR="00394C26" w:rsidRPr="00436CE2" w:rsidRDefault="00394C26" w:rsidP="00E01768">
      <w:pPr>
        <w:rPr>
          <w:rFonts w:cs="Arial"/>
          <w:sz w:val="28"/>
          <w:szCs w:val="28"/>
        </w:rPr>
      </w:pPr>
    </w:p>
    <w:p w14:paraId="7E7208D8" w14:textId="77777777" w:rsidR="00142C5E" w:rsidRPr="00394C26" w:rsidRDefault="00142C5E" w:rsidP="00394C26">
      <w:pPr>
        <w:pStyle w:val="Heading2"/>
        <w:rPr>
          <w:b/>
          <w:bCs/>
          <w:sz w:val="32"/>
          <w:szCs w:val="32"/>
        </w:rPr>
      </w:pPr>
      <w:bookmarkStart w:id="77" w:name="_Toc164854613"/>
      <w:r w:rsidRPr="00394C26">
        <w:rPr>
          <w:b/>
          <w:bCs/>
          <w:sz w:val="32"/>
          <w:szCs w:val="32"/>
        </w:rPr>
        <w:t>HOW TO CALCULATE PUMP FLOW RATE?</w:t>
      </w:r>
      <w:bookmarkEnd w:id="77"/>
    </w:p>
    <w:p w14:paraId="46181B5D" w14:textId="3EDE5C0C" w:rsidR="00D94AA6" w:rsidRPr="00436CE2" w:rsidRDefault="00142C5E" w:rsidP="00CD6D60">
      <w:pPr>
        <w:rPr>
          <w:rFonts w:cs="Arial"/>
          <w:spacing w:val="5"/>
          <w:sz w:val="28"/>
          <w:szCs w:val="28"/>
        </w:rPr>
      </w:pPr>
      <w:r w:rsidRPr="00436CE2">
        <w:rPr>
          <w:rFonts w:cs="Arial"/>
          <w:sz w:val="28"/>
          <w:szCs w:val="28"/>
        </w:rPr>
        <w:br/>
      </w:r>
      <w:r w:rsidR="009B2AD2">
        <w:rPr>
          <w:rFonts w:cs="Arial"/>
          <w:sz w:val="28"/>
          <w:szCs w:val="28"/>
        </w:rPr>
        <w:t>“</w:t>
      </w:r>
      <w:r w:rsidRPr="00436CE2">
        <w:rPr>
          <w:rFonts w:cs="Arial"/>
          <w:sz w:val="28"/>
          <w:szCs w:val="28"/>
        </w:rPr>
        <w:t>To calculate pump flow rate, you need to know the following information:</w:t>
      </w:r>
      <w:r w:rsidRPr="00436CE2">
        <w:rPr>
          <w:rFonts w:cs="Arial"/>
          <w:sz w:val="28"/>
          <w:szCs w:val="28"/>
        </w:rPr>
        <w:br/>
        <w:t>• Pump speed</w:t>
      </w:r>
      <w:r w:rsidRPr="00436CE2">
        <w:rPr>
          <w:rFonts w:cs="Arial"/>
          <w:sz w:val="28"/>
          <w:szCs w:val="28"/>
        </w:rPr>
        <w:br/>
        <w:t>• Pump impeller size</w:t>
      </w:r>
      <w:r w:rsidRPr="00436CE2">
        <w:rPr>
          <w:rFonts w:cs="Arial"/>
          <w:sz w:val="28"/>
          <w:szCs w:val="28"/>
        </w:rPr>
        <w:br/>
        <w:t>• Pump density per pumped liquid</w:t>
      </w:r>
      <w:r w:rsidRPr="00436CE2">
        <w:rPr>
          <w:rFonts w:cs="Arial"/>
          <w:sz w:val="28"/>
          <w:szCs w:val="28"/>
        </w:rPr>
        <w:br/>
        <w:t>With this information, you can use the following formula to calculate flow rate:</w:t>
      </w:r>
      <w:r w:rsidRPr="00436CE2">
        <w:rPr>
          <w:rFonts w:cs="Arial"/>
          <w:sz w:val="28"/>
          <w:szCs w:val="28"/>
        </w:rPr>
        <w:br/>
        <w:t>Flow = pump speed x impeller size x fluid density</w:t>
      </w:r>
      <w:r w:rsidRPr="00436CE2">
        <w:rPr>
          <w:rFonts w:cs="Arial"/>
          <w:sz w:val="28"/>
          <w:szCs w:val="28"/>
        </w:rPr>
        <w:br/>
        <w:t xml:space="preserve">Pump speed is measured in revolutions per minute (rpm). To convert from revolutions to hertz, divide by </w:t>
      </w:r>
      <w:proofErr w:type="gramStart"/>
      <w:r w:rsidRPr="00436CE2">
        <w:rPr>
          <w:rFonts w:cs="Arial"/>
          <w:sz w:val="28"/>
          <w:szCs w:val="28"/>
        </w:rPr>
        <w:t>60</w:t>
      </w:r>
      <w:proofErr w:type="gramEnd"/>
      <w:r w:rsidRPr="00436CE2">
        <w:rPr>
          <w:rFonts w:cs="Arial"/>
          <w:sz w:val="28"/>
          <w:szCs w:val="28"/>
        </w:rPr>
        <w:t>. For example, if the pump runs at 1000 rpm, its frequency is 16.67 Hz.</w:t>
      </w:r>
      <w:r w:rsidRPr="00436CE2">
        <w:rPr>
          <w:rFonts w:cs="Arial"/>
          <w:sz w:val="28"/>
          <w:szCs w:val="28"/>
          <w:shd w:val="clear" w:color="auto" w:fill="FFFFFF"/>
        </w:rPr>
        <w:br/>
        <w:t>The size of the impeller </w:t>
      </w:r>
      <w:proofErr w:type="gramStart"/>
      <w:r w:rsidRPr="00436CE2">
        <w:rPr>
          <w:rFonts w:cs="Arial"/>
          <w:sz w:val="28"/>
          <w:szCs w:val="28"/>
          <w:shd w:val="clear" w:color="auto" w:fill="FFFFFF"/>
        </w:rPr>
        <w:t>is usually given</w:t>
      </w:r>
      <w:proofErr w:type="gramEnd"/>
      <w:r w:rsidRPr="00436CE2">
        <w:rPr>
          <w:rFonts w:cs="Arial"/>
          <w:sz w:val="28"/>
          <w:szCs w:val="28"/>
          <w:shd w:val="clear" w:color="auto" w:fill="FFFFFF"/>
        </w:rPr>
        <w:t xml:space="preserve"> in inches.</w:t>
      </w:r>
      <w:r w:rsidRPr="00436CE2">
        <w:rPr>
          <w:rFonts w:cs="Arial"/>
          <w:sz w:val="28"/>
          <w:szCs w:val="28"/>
        </w:rPr>
        <w:t xml:space="preserve"> For example, the standard rotor size is </w:t>
      </w:r>
      <w:proofErr w:type="gramStart"/>
      <w:r w:rsidRPr="00436CE2">
        <w:rPr>
          <w:rFonts w:cs="Arial"/>
          <w:sz w:val="28"/>
          <w:szCs w:val="28"/>
        </w:rPr>
        <w:t>6</w:t>
      </w:r>
      <w:proofErr w:type="gramEnd"/>
      <w:r w:rsidRPr="00436CE2">
        <w:rPr>
          <w:rFonts w:cs="Arial"/>
          <w:sz w:val="28"/>
          <w:szCs w:val="28"/>
        </w:rPr>
        <w:t> inches.</w:t>
      </w:r>
      <w:r w:rsidRPr="00436CE2">
        <w:rPr>
          <w:rFonts w:cs="Arial"/>
          <w:sz w:val="28"/>
          <w:szCs w:val="28"/>
          <w:shd w:val="clear" w:color="auto" w:fill="FFFFFF"/>
        </w:rPr>
        <w:br/>
        <w:t>The fluid density is usually given in pounds per cubic foot (lb/ft3).</w:t>
      </w:r>
      <w:r w:rsidRPr="00436CE2">
        <w:rPr>
          <w:rFonts w:cs="Arial"/>
          <w:sz w:val="28"/>
          <w:szCs w:val="28"/>
        </w:rPr>
        <w:t> For example, the density of water is 62.4 lb/ft3.</w:t>
      </w:r>
      <w:r w:rsidRPr="00436CE2">
        <w:rPr>
          <w:rFonts w:cs="Arial"/>
          <w:sz w:val="28"/>
          <w:szCs w:val="28"/>
          <w:shd w:val="clear" w:color="auto" w:fill="FFFFFF"/>
        </w:rPr>
        <w:br/>
      </w:r>
      <w:r w:rsidRPr="00436CE2">
        <w:rPr>
          <w:rFonts w:cs="Arial"/>
          <w:sz w:val="28"/>
          <w:szCs w:val="28"/>
          <w:shd w:val="clear" w:color="auto" w:fill="FFFFFF"/>
        </w:rPr>
        <w:lastRenderedPageBreak/>
        <w:t>Suppose you have a pump with a 6-inch impeller running at 1000 rpm and pumping water with a density of 62.</w:t>
      </w:r>
      <w:r w:rsidRPr="00436CE2">
        <w:rPr>
          <w:rFonts w:cs="Arial"/>
          <w:sz w:val="28"/>
          <w:szCs w:val="28"/>
        </w:rPr>
        <w:t>4 lb/ft3. </w:t>
      </w:r>
      <w:r w:rsidR="00D926FD" w:rsidRPr="00436CE2">
        <w:rPr>
          <w:rFonts w:cs="Arial"/>
          <w:sz w:val="28"/>
          <w:szCs w:val="28"/>
        </w:rPr>
        <w:t>So,</w:t>
      </w:r>
      <w:r w:rsidRPr="00436CE2">
        <w:rPr>
          <w:rFonts w:cs="Arial"/>
          <w:sz w:val="28"/>
          <w:szCs w:val="28"/>
        </w:rPr>
        <w:t xml:space="preserve"> the flow rate would be:</w:t>
      </w:r>
      <w:r w:rsidRPr="00436CE2">
        <w:rPr>
          <w:rFonts w:cs="Arial"/>
          <w:sz w:val="28"/>
          <w:szCs w:val="28"/>
        </w:rPr>
        <w:br/>
        <w:t>Flow rate = 1000 rpm x 6 inches x 62.4 lb/ft3</w:t>
      </w:r>
      <w:r w:rsidRPr="00436CE2">
        <w:rPr>
          <w:rFonts w:cs="Arial"/>
          <w:sz w:val="28"/>
          <w:szCs w:val="28"/>
        </w:rPr>
        <w:br/>
        <w:t>Flow rate = 37,440 lb/ft3 per minute</w:t>
      </w:r>
      <w:r w:rsidRPr="00436CE2">
        <w:rPr>
          <w:rFonts w:cs="Arial"/>
          <w:sz w:val="28"/>
          <w:szCs w:val="28"/>
        </w:rPr>
        <w:br/>
        <w:t>To convert from pounds per minute to gallons, divide by 8.34. Therefore, the flow rate in this example would be:</w:t>
      </w:r>
      <w:r w:rsidRPr="00436CE2">
        <w:rPr>
          <w:rFonts w:cs="Arial"/>
          <w:sz w:val="28"/>
          <w:szCs w:val="28"/>
        </w:rPr>
        <w:br/>
        <w:t>Flow rate = 37,440 lb/ft3 per minute / 8.34</w:t>
      </w:r>
      <w:r w:rsidRPr="00436CE2">
        <w:rPr>
          <w:rFonts w:cs="Arial"/>
          <w:sz w:val="28"/>
          <w:szCs w:val="28"/>
        </w:rPr>
        <w:br/>
        <w:t>Flow rate = 4488 gallons per minute</w:t>
      </w:r>
      <w:r w:rsidRPr="00436CE2">
        <w:rPr>
          <w:rFonts w:cs="Arial"/>
          <w:sz w:val="28"/>
          <w:szCs w:val="28"/>
        </w:rPr>
        <w:br/>
        <w:t>To convert from gallons per minute to cubic meters per hour, you must multiply by </w:t>
      </w:r>
      <w:r w:rsidR="00D926FD" w:rsidRPr="00436CE2">
        <w:rPr>
          <w:rFonts w:cs="Arial"/>
          <w:sz w:val="28"/>
          <w:szCs w:val="28"/>
        </w:rPr>
        <w:t>0.</w:t>
      </w:r>
      <w:r w:rsidR="00D926FD" w:rsidRPr="00436CE2">
        <w:rPr>
          <w:rFonts w:cs="Arial"/>
          <w:sz w:val="28"/>
          <w:szCs w:val="28"/>
          <w:shd w:val="clear" w:color="auto" w:fill="FFFFFF"/>
        </w:rPr>
        <w:t>2271.</w:t>
      </w:r>
      <w:r w:rsidRPr="00436CE2">
        <w:rPr>
          <w:rFonts w:cs="Arial"/>
          <w:sz w:val="28"/>
          <w:szCs w:val="28"/>
          <w:shd w:val="clear" w:color="auto" w:fill="FFFFFF"/>
        </w:rPr>
        <w:t> </w:t>
      </w:r>
      <w:r w:rsidR="00D926FD" w:rsidRPr="00436CE2">
        <w:rPr>
          <w:rFonts w:cs="Arial"/>
          <w:sz w:val="28"/>
          <w:szCs w:val="28"/>
          <w:shd w:val="clear" w:color="auto" w:fill="FFFFFF"/>
        </w:rPr>
        <w:t>Therefore,</w:t>
      </w:r>
      <w:r w:rsidRPr="00436CE2">
        <w:rPr>
          <w:rFonts w:cs="Arial"/>
          <w:sz w:val="28"/>
          <w:szCs w:val="28"/>
          <w:shd w:val="clear" w:color="auto" w:fill="FFFFFF"/>
        </w:rPr>
        <w:t xml:space="preserve"> the final flow rate for this example would be:</w:t>
      </w:r>
      <w:r w:rsidRPr="00436CE2">
        <w:rPr>
          <w:rFonts w:cs="Arial"/>
          <w:sz w:val="28"/>
          <w:szCs w:val="28"/>
        </w:rPr>
        <w:br/>
      </w:r>
      <w:r w:rsidRPr="00436CE2">
        <w:rPr>
          <w:rFonts w:cs="Arial"/>
          <w:sz w:val="28"/>
          <w:szCs w:val="28"/>
          <w:shd w:val="clear" w:color="auto" w:fill="FFFFFF"/>
        </w:rPr>
        <w:t>Flow = 4488 gallons per minute x 0.</w:t>
      </w:r>
      <w:r w:rsidRPr="00436CE2">
        <w:rPr>
          <w:rFonts w:cs="Arial"/>
          <w:sz w:val="28"/>
          <w:szCs w:val="28"/>
        </w:rPr>
        <w:t>2271</w:t>
      </w:r>
      <w:r w:rsidRPr="00436CE2">
        <w:rPr>
          <w:rFonts w:cs="Arial"/>
          <w:sz w:val="28"/>
          <w:szCs w:val="28"/>
        </w:rPr>
        <w:br/>
        <w:t>Flow = 1019.</w:t>
      </w:r>
      <w:r w:rsidRPr="00436CE2">
        <w:rPr>
          <w:rFonts w:cs="Arial"/>
          <w:sz w:val="28"/>
          <w:szCs w:val="28"/>
          <w:shd w:val="clear" w:color="auto" w:fill="FFFFFF"/>
        </w:rPr>
        <w:t>22 cubic meters per hour</w:t>
      </w:r>
      <w:r w:rsidR="009B2AD2">
        <w:rPr>
          <w:rFonts w:cs="Arial"/>
          <w:sz w:val="28"/>
          <w:szCs w:val="28"/>
          <w:shd w:val="clear" w:color="auto" w:fill="FFFFFF"/>
        </w:rPr>
        <w:t>”</w:t>
      </w:r>
      <w:sdt>
        <w:sdtPr>
          <w:rPr>
            <w:rFonts w:cs="Arial"/>
            <w:sz w:val="28"/>
            <w:szCs w:val="28"/>
            <w:shd w:val="clear" w:color="auto" w:fill="FFFFFF"/>
          </w:rPr>
          <w:id w:val="1538156337"/>
          <w:citation/>
        </w:sdtPr>
        <w:sdtEndPr/>
        <w:sdtContent>
          <w:r w:rsidR="009B2AD2">
            <w:rPr>
              <w:rFonts w:cs="Arial"/>
              <w:sz w:val="28"/>
              <w:szCs w:val="28"/>
              <w:shd w:val="clear" w:color="auto" w:fill="FFFFFF"/>
            </w:rPr>
            <w:fldChar w:fldCharType="begin"/>
          </w:r>
          <w:r w:rsidR="009B2AD2">
            <w:rPr>
              <w:rFonts w:cs="Arial"/>
              <w:sz w:val="28"/>
              <w:szCs w:val="28"/>
              <w:shd w:val="clear" w:color="auto" w:fill="FFFFFF"/>
            </w:rPr>
            <w:instrText xml:space="preserve"> CITATION Pum \l 2057 </w:instrText>
          </w:r>
          <w:r w:rsidR="009B2AD2">
            <w:rPr>
              <w:rFonts w:cs="Arial"/>
              <w:sz w:val="28"/>
              <w:szCs w:val="28"/>
              <w:shd w:val="clear" w:color="auto" w:fill="FFFFFF"/>
            </w:rPr>
            <w:fldChar w:fldCharType="separate"/>
          </w:r>
          <w:r w:rsidR="00C56E02">
            <w:rPr>
              <w:rFonts w:cs="Arial"/>
              <w:noProof/>
              <w:sz w:val="28"/>
              <w:szCs w:val="28"/>
              <w:shd w:val="clear" w:color="auto" w:fill="FFFFFF"/>
            </w:rPr>
            <w:t xml:space="preserve"> </w:t>
          </w:r>
          <w:r w:rsidR="00C56E02" w:rsidRPr="00C56E02">
            <w:rPr>
              <w:rFonts w:cs="Arial"/>
              <w:noProof/>
              <w:sz w:val="28"/>
              <w:szCs w:val="28"/>
              <w:shd w:val="clear" w:color="auto" w:fill="FFFFFF"/>
            </w:rPr>
            <w:t>[6]</w:t>
          </w:r>
          <w:r w:rsidR="009B2AD2">
            <w:rPr>
              <w:rFonts w:cs="Arial"/>
              <w:sz w:val="28"/>
              <w:szCs w:val="28"/>
              <w:shd w:val="clear" w:color="auto" w:fill="FFFFFF"/>
            </w:rPr>
            <w:fldChar w:fldCharType="end"/>
          </w:r>
        </w:sdtContent>
      </w:sdt>
    </w:p>
    <w:p w14:paraId="67EB1FC9" w14:textId="77777777" w:rsidR="00D94AA6" w:rsidRPr="00436CE2" w:rsidRDefault="00D94AA6" w:rsidP="00CD6D60">
      <w:pPr>
        <w:rPr>
          <w:rFonts w:cs="Arial"/>
          <w:spacing w:val="5"/>
          <w:sz w:val="28"/>
          <w:szCs w:val="28"/>
        </w:rPr>
      </w:pPr>
    </w:p>
    <w:p w14:paraId="2D320326" w14:textId="77777777" w:rsidR="00D94AA6" w:rsidRPr="00436CE2" w:rsidRDefault="00D94AA6" w:rsidP="00CD6D60">
      <w:pPr>
        <w:rPr>
          <w:rFonts w:cs="Arial"/>
          <w:spacing w:val="5"/>
          <w:sz w:val="28"/>
          <w:szCs w:val="28"/>
        </w:rPr>
      </w:pPr>
    </w:p>
    <w:p w14:paraId="54EE7D69" w14:textId="77777777" w:rsidR="00D94AA6" w:rsidRPr="00436CE2" w:rsidRDefault="00D94AA6" w:rsidP="00CD6D60">
      <w:pPr>
        <w:rPr>
          <w:rFonts w:cs="Arial"/>
          <w:spacing w:val="5"/>
          <w:sz w:val="28"/>
          <w:szCs w:val="28"/>
        </w:rPr>
      </w:pPr>
    </w:p>
    <w:p w14:paraId="35D76B42" w14:textId="77777777" w:rsidR="00D94AA6" w:rsidRPr="00436CE2" w:rsidRDefault="00D94AA6" w:rsidP="00CD6D60">
      <w:pPr>
        <w:rPr>
          <w:rFonts w:cs="Arial"/>
          <w:spacing w:val="5"/>
          <w:sz w:val="28"/>
          <w:szCs w:val="28"/>
        </w:rPr>
      </w:pPr>
    </w:p>
    <w:p w14:paraId="73A53D60" w14:textId="77777777" w:rsidR="00D94AA6" w:rsidRPr="00436CE2" w:rsidRDefault="00D94AA6" w:rsidP="00CD6D60">
      <w:pPr>
        <w:rPr>
          <w:rFonts w:cs="Arial"/>
          <w:spacing w:val="5"/>
          <w:sz w:val="28"/>
          <w:szCs w:val="28"/>
        </w:rPr>
      </w:pPr>
    </w:p>
    <w:p w14:paraId="5291ABFA" w14:textId="77777777" w:rsidR="00D94AA6" w:rsidRPr="00436CE2" w:rsidRDefault="00D94AA6" w:rsidP="00CD6D60">
      <w:pPr>
        <w:rPr>
          <w:rFonts w:cs="Arial"/>
          <w:spacing w:val="5"/>
          <w:sz w:val="28"/>
          <w:szCs w:val="28"/>
        </w:rPr>
      </w:pPr>
    </w:p>
    <w:p w14:paraId="6AB48380" w14:textId="77777777" w:rsidR="00D94AA6" w:rsidRPr="00436CE2" w:rsidRDefault="00D94AA6" w:rsidP="00CD6D60">
      <w:pPr>
        <w:rPr>
          <w:rFonts w:cs="Arial"/>
          <w:spacing w:val="5"/>
          <w:sz w:val="28"/>
          <w:szCs w:val="28"/>
        </w:rPr>
      </w:pPr>
    </w:p>
    <w:p w14:paraId="05974225" w14:textId="77777777" w:rsidR="00D94AA6" w:rsidRPr="00436CE2" w:rsidRDefault="00D94AA6" w:rsidP="00CD6D60">
      <w:pPr>
        <w:rPr>
          <w:rFonts w:cs="Arial"/>
          <w:spacing w:val="5"/>
          <w:sz w:val="28"/>
          <w:szCs w:val="28"/>
        </w:rPr>
      </w:pPr>
    </w:p>
    <w:p w14:paraId="73B7FE95" w14:textId="77777777" w:rsidR="00D94AA6" w:rsidRPr="00436CE2" w:rsidRDefault="00D94AA6" w:rsidP="00CD6D60">
      <w:pPr>
        <w:rPr>
          <w:rFonts w:cs="Arial"/>
          <w:spacing w:val="5"/>
          <w:sz w:val="28"/>
          <w:szCs w:val="28"/>
        </w:rPr>
      </w:pPr>
    </w:p>
    <w:p w14:paraId="25D32999" w14:textId="77777777" w:rsidR="00E01768" w:rsidRPr="00436CE2" w:rsidRDefault="00E01768" w:rsidP="00CD6D60">
      <w:pPr>
        <w:rPr>
          <w:rFonts w:cs="Arial"/>
          <w:spacing w:val="5"/>
          <w:sz w:val="28"/>
          <w:szCs w:val="28"/>
        </w:rPr>
      </w:pPr>
    </w:p>
    <w:p w14:paraId="74B6A86A" w14:textId="77777777" w:rsidR="00E01768" w:rsidRPr="00436CE2" w:rsidRDefault="00E01768" w:rsidP="00CD6D60">
      <w:pPr>
        <w:rPr>
          <w:rFonts w:cs="Arial"/>
          <w:spacing w:val="5"/>
          <w:sz w:val="28"/>
          <w:szCs w:val="28"/>
        </w:rPr>
      </w:pPr>
    </w:p>
    <w:p w14:paraId="110C17AB" w14:textId="77777777" w:rsidR="00E01768" w:rsidRPr="00436CE2" w:rsidRDefault="00E01768" w:rsidP="00CD6D60">
      <w:pPr>
        <w:rPr>
          <w:rFonts w:cs="Arial"/>
          <w:spacing w:val="5"/>
          <w:sz w:val="28"/>
          <w:szCs w:val="28"/>
        </w:rPr>
      </w:pPr>
    </w:p>
    <w:p w14:paraId="1FB8A251" w14:textId="77777777" w:rsidR="00E01768" w:rsidRPr="00436CE2" w:rsidRDefault="00E01768" w:rsidP="00CD6D60">
      <w:pPr>
        <w:rPr>
          <w:rFonts w:cs="Arial"/>
          <w:spacing w:val="5"/>
          <w:sz w:val="28"/>
          <w:szCs w:val="28"/>
        </w:rPr>
      </w:pPr>
    </w:p>
    <w:p w14:paraId="2BC8A50C" w14:textId="77777777" w:rsidR="00E768BD" w:rsidRPr="00436CE2" w:rsidRDefault="00E768BD" w:rsidP="00CD6D60">
      <w:pPr>
        <w:rPr>
          <w:rFonts w:cs="Arial"/>
          <w:spacing w:val="5"/>
          <w:sz w:val="28"/>
          <w:szCs w:val="28"/>
        </w:rPr>
      </w:pPr>
    </w:p>
    <w:p w14:paraId="356BBEFB" w14:textId="77777777" w:rsidR="00E768BD" w:rsidRPr="00436CE2" w:rsidRDefault="00E768BD" w:rsidP="00CD6D60">
      <w:pPr>
        <w:rPr>
          <w:rFonts w:cs="Arial"/>
          <w:spacing w:val="5"/>
          <w:sz w:val="28"/>
          <w:szCs w:val="28"/>
        </w:rPr>
      </w:pPr>
    </w:p>
    <w:p w14:paraId="277E955E" w14:textId="77777777" w:rsidR="00142C5E" w:rsidRDefault="00142C5E" w:rsidP="00CD6D60">
      <w:pPr>
        <w:rPr>
          <w:rFonts w:cs="Arial"/>
          <w:spacing w:val="5"/>
          <w:sz w:val="28"/>
          <w:szCs w:val="28"/>
        </w:rPr>
      </w:pPr>
    </w:p>
    <w:p w14:paraId="58CE8438" w14:textId="77777777" w:rsidR="00F6470E" w:rsidRPr="00436CE2" w:rsidRDefault="00F6470E" w:rsidP="00CD6D60">
      <w:pPr>
        <w:rPr>
          <w:rFonts w:cs="Arial"/>
          <w:spacing w:val="5"/>
          <w:sz w:val="28"/>
          <w:szCs w:val="28"/>
        </w:rPr>
      </w:pPr>
    </w:p>
    <w:p w14:paraId="0A6F6022" w14:textId="16D13A58" w:rsidR="00CD6D60" w:rsidRDefault="00446789" w:rsidP="00394C26">
      <w:pPr>
        <w:pStyle w:val="Heading2"/>
        <w:rPr>
          <w:b/>
          <w:bCs/>
          <w:sz w:val="32"/>
          <w:szCs w:val="32"/>
        </w:rPr>
      </w:pPr>
      <w:bookmarkStart w:id="78" w:name="_Toc164854614"/>
      <w:r w:rsidRPr="00394C26">
        <w:rPr>
          <w:b/>
          <w:bCs/>
          <w:sz w:val="32"/>
          <w:szCs w:val="32"/>
        </w:rPr>
        <w:lastRenderedPageBreak/>
        <w:t>Flow Meter Types and Uses</w:t>
      </w:r>
      <w:bookmarkEnd w:id="78"/>
    </w:p>
    <w:p w14:paraId="3A8D854F" w14:textId="77777777" w:rsidR="00394C26" w:rsidRPr="00394C26" w:rsidRDefault="00394C26" w:rsidP="00394C26"/>
    <w:p w14:paraId="222E5DA3" w14:textId="77777777" w:rsidR="00CD6D60" w:rsidRDefault="00446789" w:rsidP="004C2195">
      <w:pPr>
        <w:pStyle w:val="Heading3"/>
        <w:rPr>
          <w:b/>
          <w:bCs/>
          <w:sz w:val="32"/>
          <w:szCs w:val="32"/>
        </w:rPr>
      </w:pPr>
      <w:bookmarkStart w:id="79" w:name="_Toc164854615"/>
      <w:r w:rsidRPr="004C2195">
        <w:rPr>
          <w:b/>
          <w:bCs/>
          <w:sz w:val="32"/>
          <w:szCs w:val="32"/>
        </w:rPr>
        <w:t>Differential Pressure Flow Meters</w:t>
      </w:r>
      <w:bookmarkEnd w:id="79"/>
    </w:p>
    <w:p w14:paraId="1BAE97DC" w14:textId="77777777" w:rsidR="004C2195" w:rsidRPr="004C2195" w:rsidRDefault="004C2195" w:rsidP="004C2195"/>
    <w:p w14:paraId="42298C8C" w14:textId="76217CEB" w:rsidR="00CD6D60" w:rsidRPr="00436CE2" w:rsidRDefault="00C30497" w:rsidP="00CD6D60">
      <w:pPr>
        <w:rPr>
          <w:rFonts w:cs="Arial"/>
          <w:sz w:val="28"/>
          <w:szCs w:val="28"/>
        </w:rPr>
      </w:pPr>
      <w:r>
        <w:rPr>
          <w:rFonts w:cs="Arial"/>
          <w:sz w:val="28"/>
          <w:szCs w:val="28"/>
        </w:rPr>
        <w:t>“</w:t>
      </w:r>
      <w:r w:rsidR="00765654" w:rsidRPr="00436CE2">
        <w:rPr>
          <w:rFonts w:cs="Arial"/>
          <w:sz w:val="28"/>
          <w:szCs w:val="28"/>
        </w:rPr>
        <w:t>The use of pressure difference to approximate the flow rate of a fluid is well known. Differential pressure flow meters are the most common devices today. High precision meters calculate fluid flow by reading the pressure drop in the tube.</w:t>
      </w:r>
      <w:r w:rsidR="00765654" w:rsidRPr="00436CE2">
        <w:rPr>
          <w:rFonts w:cs="Arial"/>
          <w:sz w:val="28"/>
          <w:szCs w:val="28"/>
          <w:shd w:val="clear" w:color="auto" w:fill="FFFFFF"/>
        </w:rPr>
        <w:t> It is estimated that more than 50 percent of all liquid flow measurement applications use this type of device.</w:t>
      </w:r>
      <w:r w:rsidR="00765654" w:rsidRPr="00436CE2">
        <w:rPr>
          <w:rFonts w:cs="Arial"/>
          <w:sz w:val="28"/>
          <w:szCs w:val="28"/>
          <w:shd w:val="clear" w:color="auto" w:fill="FFFFFF"/>
        </w:rPr>
        <w:br/>
      </w:r>
      <w:r w:rsidR="00765654" w:rsidRPr="00436CE2">
        <w:rPr>
          <w:rFonts w:cs="Arial"/>
          <w:sz w:val="28"/>
          <w:szCs w:val="28"/>
          <w:shd w:val="clear" w:color="auto" w:fill="FFFFFF"/>
        </w:rPr>
        <w:br/>
        <w:t xml:space="preserve">The operating principle of differential pressure flow meters </w:t>
      </w:r>
      <w:proofErr w:type="gramStart"/>
      <w:r w:rsidR="00765654" w:rsidRPr="00436CE2">
        <w:rPr>
          <w:rFonts w:cs="Arial"/>
          <w:sz w:val="28"/>
          <w:szCs w:val="28"/>
          <w:shd w:val="clear" w:color="auto" w:fill="FFFFFF"/>
        </w:rPr>
        <w:t>is based on the assumption</w:t>
      </w:r>
      <w:proofErr w:type="gramEnd"/>
      <w:r w:rsidR="00765654" w:rsidRPr="00436CE2">
        <w:rPr>
          <w:rFonts w:cs="Arial"/>
          <w:sz w:val="28"/>
          <w:szCs w:val="28"/>
          <w:shd w:val="clear" w:color="auto" w:fill="FFFFFF"/>
        </w:rPr>
        <w:t> that the pressure drop across the meter is proportional to the square of the liquid flow rate of the flow. interest Flow </w:t>
      </w:r>
      <w:proofErr w:type="gramStart"/>
      <w:r w:rsidR="00765654" w:rsidRPr="00436CE2">
        <w:rPr>
          <w:rFonts w:cs="Arial"/>
          <w:sz w:val="28"/>
          <w:szCs w:val="28"/>
          <w:shd w:val="clear" w:color="auto" w:fill="FFFFFF"/>
        </w:rPr>
        <w:t>is obtained</w:t>
      </w:r>
      <w:proofErr w:type="gramEnd"/>
      <w:r w:rsidR="00765654" w:rsidRPr="00436CE2">
        <w:rPr>
          <w:rFonts w:cs="Arial"/>
          <w:sz w:val="28"/>
          <w:szCs w:val="28"/>
          <w:shd w:val="clear" w:color="auto" w:fill="FFFFFF"/>
        </w:rPr>
        <w:t xml:space="preserve"> by measuring the difference in pressure and taking the square root.</w:t>
      </w:r>
      <w:r w:rsidR="00765654" w:rsidRPr="00436CE2">
        <w:rPr>
          <w:rFonts w:cs="Arial"/>
          <w:sz w:val="28"/>
          <w:szCs w:val="28"/>
          <w:shd w:val="clear" w:color="auto" w:fill="FFFFFF"/>
        </w:rPr>
        <w:br/>
      </w:r>
      <w:r w:rsidR="00765654" w:rsidRPr="00436CE2">
        <w:rPr>
          <w:rFonts w:cs="Arial"/>
          <w:sz w:val="28"/>
          <w:szCs w:val="28"/>
          <w:shd w:val="clear" w:color="auto" w:fill="FFFFFF"/>
        </w:rPr>
        <w:br/>
        <w:t>Difference meters, like most flow meters, have a primary and secondary element.</w:t>
      </w:r>
      <w:r w:rsidR="00765654" w:rsidRPr="00436CE2">
        <w:rPr>
          <w:rFonts w:cs="Arial"/>
          <w:sz w:val="28"/>
          <w:szCs w:val="28"/>
        </w:rPr>
        <w:t> The primary element causes a change in kinetic energy that creates a pressure difference in the tube.</w:t>
      </w:r>
      <w:r w:rsidR="00765654" w:rsidRPr="00436CE2">
        <w:rPr>
          <w:rFonts w:cs="Arial"/>
          <w:sz w:val="28"/>
          <w:szCs w:val="28"/>
          <w:shd w:val="clear" w:color="auto" w:fill="FFFFFF"/>
        </w:rPr>
        <w:t xml:space="preserve"> The device must </w:t>
      </w:r>
      <w:proofErr w:type="gramStart"/>
      <w:r w:rsidR="00765654" w:rsidRPr="00436CE2">
        <w:rPr>
          <w:rFonts w:cs="Arial"/>
          <w:sz w:val="28"/>
          <w:szCs w:val="28"/>
          <w:shd w:val="clear" w:color="auto" w:fill="FFFFFF"/>
        </w:rPr>
        <w:t>be properly adjusted</w:t>
      </w:r>
      <w:proofErr w:type="gramEnd"/>
      <w:r w:rsidR="00765654" w:rsidRPr="00436CE2">
        <w:rPr>
          <w:rFonts w:cs="Arial"/>
          <w:sz w:val="28"/>
          <w:szCs w:val="28"/>
          <w:shd w:val="clear" w:color="auto" w:fill="FFFFFF"/>
        </w:rPr>
        <w:t> to the pipe size, flow conditions and fluid characteristics. And the measurement accuracy of the element must be good within an acceptable range.</w:t>
      </w:r>
      <w:r w:rsidR="00765654" w:rsidRPr="00436CE2">
        <w:rPr>
          <w:rFonts w:cs="Arial"/>
          <w:sz w:val="28"/>
          <w:szCs w:val="28"/>
        </w:rPr>
        <w:t xml:space="preserve"> The secondary element measures the pressure difference and provides a signal or reading that </w:t>
      </w:r>
      <w:proofErr w:type="gramStart"/>
      <w:r w:rsidR="00765654" w:rsidRPr="00436CE2">
        <w:rPr>
          <w:rFonts w:cs="Arial"/>
          <w:sz w:val="28"/>
          <w:szCs w:val="28"/>
        </w:rPr>
        <w:t>is converted</w:t>
      </w:r>
      <w:proofErr w:type="gramEnd"/>
      <w:r w:rsidR="00765654" w:rsidRPr="00436CE2">
        <w:rPr>
          <w:rFonts w:cs="Arial"/>
          <w:sz w:val="28"/>
          <w:szCs w:val="28"/>
        </w:rPr>
        <w:t xml:space="preserve"> to an actual flow value.</w:t>
      </w:r>
      <w:r>
        <w:rPr>
          <w:rFonts w:cs="Arial"/>
          <w:sz w:val="28"/>
          <w:szCs w:val="28"/>
        </w:rPr>
        <w:t>”</w:t>
      </w:r>
      <w:sdt>
        <w:sdtPr>
          <w:rPr>
            <w:rFonts w:cs="Arial"/>
            <w:sz w:val="28"/>
            <w:szCs w:val="28"/>
          </w:rPr>
          <w:id w:val="-1477599114"/>
          <w:citation/>
        </w:sdtPr>
        <w:sdtEndPr/>
        <w:sdtContent>
          <w:r>
            <w:rPr>
              <w:rFonts w:cs="Arial"/>
              <w:sz w:val="28"/>
              <w:szCs w:val="28"/>
            </w:rPr>
            <w:fldChar w:fldCharType="begin"/>
          </w:r>
          <w:r>
            <w:rPr>
              <w:rFonts w:cs="Arial"/>
              <w:sz w:val="28"/>
              <w:szCs w:val="28"/>
            </w:rPr>
            <w:instrText xml:space="preserve"> CITATION Typ \l 2057 </w:instrText>
          </w:r>
          <w:r>
            <w:rPr>
              <w:rFonts w:cs="Arial"/>
              <w:sz w:val="28"/>
              <w:szCs w:val="28"/>
            </w:rPr>
            <w:fldChar w:fldCharType="separate"/>
          </w:r>
          <w:r w:rsidR="00C56E02">
            <w:rPr>
              <w:rFonts w:cs="Arial"/>
              <w:noProof/>
              <w:sz w:val="28"/>
              <w:szCs w:val="28"/>
            </w:rPr>
            <w:t xml:space="preserve"> </w:t>
          </w:r>
          <w:r w:rsidR="00C56E02" w:rsidRPr="00C56E02">
            <w:rPr>
              <w:rFonts w:cs="Arial"/>
              <w:noProof/>
              <w:sz w:val="28"/>
              <w:szCs w:val="28"/>
            </w:rPr>
            <w:t>[7]</w:t>
          </w:r>
          <w:r>
            <w:rPr>
              <w:rFonts w:cs="Arial"/>
              <w:sz w:val="28"/>
              <w:szCs w:val="28"/>
            </w:rPr>
            <w:fldChar w:fldCharType="end"/>
          </w:r>
        </w:sdtContent>
      </w:sdt>
    </w:p>
    <w:p w14:paraId="63BA398A" w14:textId="77777777" w:rsidR="005457C5" w:rsidRDefault="00765654" w:rsidP="004C2195">
      <w:pPr>
        <w:pStyle w:val="Heading3"/>
        <w:rPr>
          <w:b/>
          <w:bCs/>
          <w:sz w:val="32"/>
          <w:szCs w:val="32"/>
        </w:rPr>
      </w:pPr>
      <w:r w:rsidRPr="00436CE2">
        <w:br/>
      </w:r>
      <w:bookmarkStart w:id="80" w:name="_Toc164854616"/>
      <w:r w:rsidR="00446789" w:rsidRPr="004C2195">
        <w:rPr>
          <w:b/>
          <w:bCs/>
          <w:sz w:val="32"/>
          <w:szCs w:val="32"/>
        </w:rPr>
        <w:t>Orifice Flow Meters</w:t>
      </w:r>
      <w:bookmarkEnd w:id="80"/>
    </w:p>
    <w:p w14:paraId="0573F787" w14:textId="77777777" w:rsidR="004C2195" w:rsidRPr="004C2195" w:rsidRDefault="004C2195" w:rsidP="004C2195"/>
    <w:p w14:paraId="554345F3" w14:textId="1C9FEA3A" w:rsidR="00FA13D0" w:rsidRPr="00436CE2" w:rsidRDefault="00C30497" w:rsidP="00FA13D0">
      <w:pPr>
        <w:rPr>
          <w:rFonts w:cs="Arial"/>
          <w:sz w:val="28"/>
          <w:szCs w:val="28"/>
          <w:shd w:val="clear" w:color="auto" w:fill="FFFFFF"/>
        </w:rPr>
      </w:pPr>
      <w:r>
        <w:rPr>
          <w:rFonts w:cs="Arial"/>
          <w:sz w:val="28"/>
          <w:szCs w:val="28"/>
        </w:rPr>
        <w:t>“</w:t>
      </w:r>
      <w:r w:rsidR="005457C5" w:rsidRPr="00436CE2">
        <w:rPr>
          <w:rFonts w:cs="Arial"/>
          <w:sz w:val="28"/>
          <w:szCs w:val="28"/>
        </w:rPr>
        <w:t xml:space="preserve">Orifice flow meters are the most popular liquid flow meters today. A hole is simply a flat piece of metal with a hole of a certain size drilled into it. Most nozzles that can </w:t>
      </w:r>
      <w:proofErr w:type="gramStart"/>
      <w:r w:rsidR="005457C5" w:rsidRPr="00436CE2">
        <w:rPr>
          <w:rFonts w:cs="Arial"/>
          <w:sz w:val="28"/>
          <w:szCs w:val="28"/>
        </w:rPr>
        <w:t>be used</w:t>
      </w:r>
      <w:proofErr w:type="gramEnd"/>
      <w:r w:rsidR="005457C5" w:rsidRPr="00436CE2">
        <w:rPr>
          <w:rFonts w:cs="Arial"/>
          <w:sz w:val="28"/>
          <w:szCs w:val="28"/>
        </w:rPr>
        <w:t> are concentric, but eccentric, conical (quadrant) and segmental models are also available.</w:t>
      </w:r>
      <w:r w:rsidR="005457C5" w:rsidRPr="00436CE2">
        <w:rPr>
          <w:rFonts w:cs="Arial"/>
          <w:sz w:val="28"/>
          <w:szCs w:val="28"/>
        </w:rPr>
        <w:br/>
      </w:r>
      <w:r w:rsidR="005457C5" w:rsidRPr="00436CE2">
        <w:rPr>
          <w:rFonts w:cs="Arial"/>
          <w:sz w:val="28"/>
          <w:szCs w:val="28"/>
        </w:rPr>
        <w:br/>
        <w:t>In practice, the nozzle plate is installed in the pipe between two flanges. The orifice acting as the main device restricts the fluid flow by creating a pressure difference across the plate. The pressure taps on either side of the plate will tell the difference. The main advantages of holes are that they have no moving </w:t>
      </w:r>
      <w:r w:rsidR="00D926FD" w:rsidRPr="00436CE2">
        <w:rPr>
          <w:rFonts w:cs="Arial"/>
          <w:sz w:val="28"/>
          <w:szCs w:val="28"/>
        </w:rPr>
        <w:t>parts,</w:t>
      </w:r>
      <w:r w:rsidR="005457C5" w:rsidRPr="00436CE2">
        <w:rPr>
          <w:rFonts w:cs="Arial"/>
          <w:sz w:val="28"/>
          <w:szCs w:val="28"/>
        </w:rPr>
        <w:t> and their cost does not increase significantly as the pipe size increases.</w:t>
      </w:r>
      <w:r w:rsidR="005457C5" w:rsidRPr="00436CE2">
        <w:rPr>
          <w:rFonts w:cs="Arial"/>
          <w:sz w:val="28"/>
          <w:szCs w:val="28"/>
          <w:shd w:val="clear" w:color="auto" w:fill="FFFFFF"/>
        </w:rPr>
        <w:br/>
      </w:r>
      <w:r w:rsidR="005457C5" w:rsidRPr="00436CE2">
        <w:rPr>
          <w:rFonts w:cs="Arial"/>
          <w:sz w:val="28"/>
          <w:szCs w:val="28"/>
          <w:shd w:val="clear" w:color="auto" w:fill="FFFFFF"/>
        </w:rPr>
        <w:lastRenderedPageBreak/>
        <w:br/>
        <w:t xml:space="preserve">Conical and quadrant holes are </w:t>
      </w:r>
      <w:proofErr w:type="gramStart"/>
      <w:r w:rsidR="005457C5" w:rsidRPr="00436CE2">
        <w:rPr>
          <w:rFonts w:cs="Arial"/>
          <w:sz w:val="28"/>
          <w:szCs w:val="28"/>
          <w:shd w:val="clear" w:color="auto" w:fill="FFFFFF"/>
        </w:rPr>
        <w:t>relatively new</w:t>
      </w:r>
      <w:proofErr w:type="gramEnd"/>
      <w:r w:rsidR="005457C5" w:rsidRPr="00436CE2">
        <w:rPr>
          <w:rFonts w:cs="Arial"/>
          <w:sz w:val="28"/>
          <w:szCs w:val="28"/>
          <w:shd w:val="clear" w:color="auto" w:fill="FFFFFF"/>
        </w:rPr>
        <w:t>.</w:t>
      </w:r>
      <w:r w:rsidR="005457C5" w:rsidRPr="00436CE2">
        <w:rPr>
          <w:rFonts w:cs="Arial"/>
          <w:sz w:val="28"/>
          <w:szCs w:val="28"/>
        </w:rPr>
        <w:t> The devices </w:t>
      </w:r>
      <w:proofErr w:type="gramStart"/>
      <w:r w:rsidR="005457C5" w:rsidRPr="00436CE2">
        <w:rPr>
          <w:rFonts w:cs="Arial"/>
          <w:sz w:val="28"/>
          <w:szCs w:val="28"/>
        </w:rPr>
        <w:t>were developed</w:t>
      </w:r>
      <w:proofErr w:type="gramEnd"/>
      <w:r w:rsidR="005457C5" w:rsidRPr="00436CE2">
        <w:rPr>
          <w:rFonts w:cs="Arial"/>
          <w:sz w:val="28"/>
          <w:szCs w:val="28"/>
        </w:rPr>
        <w:t xml:space="preserve"> primarily for measuring low Reynolds number fluids.</w:t>
      </w:r>
      <w:r w:rsidR="005457C5" w:rsidRPr="00436CE2">
        <w:rPr>
          <w:rFonts w:cs="Arial"/>
          <w:sz w:val="28"/>
          <w:szCs w:val="28"/>
          <w:shd w:val="clear" w:color="auto" w:fill="FFFFFF"/>
        </w:rPr>
        <w:t> In principle, constant flow coefficients can be maintained at R-values ​​below </w:t>
      </w:r>
      <w:proofErr w:type="gramStart"/>
      <w:r w:rsidR="005457C5" w:rsidRPr="00436CE2">
        <w:rPr>
          <w:rFonts w:cs="Arial"/>
          <w:sz w:val="28"/>
          <w:szCs w:val="28"/>
          <w:shd w:val="clear" w:color="auto" w:fill="FFFFFF"/>
        </w:rPr>
        <w:t>5000</w:t>
      </w:r>
      <w:proofErr w:type="gramEnd"/>
      <w:r w:rsidR="005457C5" w:rsidRPr="00436CE2">
        <w:rPr>
          <w:rFonts w:cs="Arial"/>
          <w:sz w:val="28"/>
          <w:szCs w:val="28"/>
          <w:shd w:val="clear" w:color="auto" w:fill="FFFFFF"/>
        </w:rPr>
        <w:t>.</w:t>
      </w:r>
      <w:r w:rsidR="005457C5" w:rsidRPr="00436CE2">
        <w:rPr>
          <w:rFonts w:cs="Arial"/>
          <w:sz w:val="28"/>
          <w:szCs w:val="28"/>
        </w:rPr>
        <w:t xml:space="preserve"> Conical nozzles have an upstream face whose depth and angle must </w:t>
      </w:r>
      <w:proofErr w:type="gramStart"/>
      <w:r w:rsidR="005457C5" w:rsidRPr="00436CE2">
        <w:rPr>
          <w:rFonts w:cs="Arial"/>
          <w:sz w:val="28"/>
          <w:szCs w:val="28"/>
        </w:rPr>
        <w:t>be calculated</w:t>
      </w:r>
      <w:proofErr w:type="gramEnd"/>
      <w:r w:rsidR="005457C5" w:rsidRPr="00436CE2">
        <w:rPr>
          <w:rFonts w:cs="Arial"/>
          <w:sz w:val="28"/>
          <w:szCs w:val="28"/>
        </w:rPr>
        <w:t xml:space="preserve"> and machined for each application.</w:t>
      </w:r>
      <w:r w:rsidR="005457C5" w:rsidRPr="00436CE2">
        <w:rPr>
          <w:rFonts w:cs="Arial"/>
          <w:sz w:val="28"/>
          <w:szCs w:val="28"/>
          <w:shd w:val="clear" w:color="auto" w:fill="FFFFFF"/>
        </w:rPr>
        <w:br/>
      </w:r>
      <w:r w:rsidR="005457C5" w:rsidRPr="00436CE2">
        <w:rPr>
          <w:rFonts w:cs="Arial"/>
          <w:sz w:val="28"/>
          <w:szCs w:val="28"/>
          <w:shd w:val="clear" w:color="auto" w:fill="FFFFFF"/>
        </w:rPr>
        <w:br/>
        <w:t>A segment wedge is one variant of a segment. a hole It is a restricting orifice designed primarily to measure the flow of liquids containing solids.</w:t>
      </w:r>
      <w:r w:rsidR="005457C5" w:rsidRPr="00436CE2">
        <w:rPr>
          <w:rFonts w:cs="Arial"/>
          <w:sz w:val="28"/>
          <w:szCs w:val="28"/>
        </w:rPr>
        <w:t> The device </w:t>
      </w:r>
      <w:proofErr w:type="gramStart"/>
      <w:r w:rsidR="005457C5" w:rsidRPr="00436CE2">
        <w:rPr>
          <w:rFonts w:cs="Arial"/>
          <w:sz w:val="28"/>
          <w:szCs w:val="28"/>
        </w:rPr>
        <w:t>has the ability to</w:t>
      </w:r>
      <w:proofErr w:type="gramEnd"/>
      <w:r w:rsidR="005457C5" w:rsidRPr="00436CE2">
        <w:rPr>
          <w:rFonts w:cs="Arial"/>
          <w:sz w:val="28"/>
          <w:szCs w:val="28"/>
        </w:rPr>
        <w:t xml:space="preserve"> measure flows at low Reynolds numbers and still maintain the desired square root ratio.</w:t>
      </w:r>
      <w:r w:rsidR="005457C5" w:rsidRPr="00436CE2">
        <w:rPr>
          <w:rFonts w:cs="Arial"/>
          <w:sz w:val="28"/>
          <w:szCs w:val="28"/>
          <w:shd w:val="clear" w:color="auto" w:fill="FFFFFF"/>
        </w:rPr>
        <w:t> Its construction is simple, with only one critical dimension, the keyhole. The pressure loss through the device is only about half that of traditional orifices.</w:t>
      </w:r>
      <w:r w:rsidR="005457C5" w:rsidRPr="00436CE2">
        <w:rPr>
          <w:rFonts w:cs="Arial"/>
          <w:sz w:val="28"/>
          <w:szCs w:val="28"/>
          <w:shd w:val="clear" w:color="auto" w:fill="FFFFFF"/>
        </w:rPr>
        <w:br/>
      </w:r>
      <w:r w:rsidR="005457C5" w:rsidRPr="00436CE2">
        <w:rPr>
          <w:rFonts w:cs="Arial"/>
          <w:sz w:val="28"/>
          <w:szCs w:val="28"/>
          <w:shd w:val="clear" w:color="auto" w:fill="FFFFFF"/>
        </w:rPr>
        <w:br/>
        <w:t xml:space="preserve">Solid wedge assemblies combine the wedge element and pressure valves into a one-piece tube fitting that </w:t>
      </w:r>
      <w:proofErr w:type="gramStart"/>
      <w:r w:rsidR="005457C5" w:rsidRPr="00436CE2">
        <w:rPr>
          <w:rFonts w:cs="Arial"/>
          <w:sz w:val="28"/>
          <w:szCs w:val="28"/>
          <w:shd w:val="clear" w:color="auto" w:fill="FFFFFF"/>
        </w:rPr>
        <w:t>is bolted</w:t>
      </w:r>
      <w:proofErr w:type="gramEnd"/>
      <w:r w:rsidR="005457C5" w:rsidRPr="00436CE2">
        <w:rPr>
          <w:rFonts w:cs="Arial"/>
          <w:sz w:val="28"/>
          <w:szCs w:val="28"/>
          <w:shd w:val="clear" w:color="auto" w:fill="FFFFFF"/>
        </w:rPr>
        <w:t xml:space="preserve"> to a conventional pressure transducer. No special pipes or connections </w:t>
      </w:r>
      <w:proofErr w:type="gramStart"/>
      <w:r w:rsidR="005457C5" w:rsidRPr="00436CE2">
        <w:rPr>
          <w:rFonts w:cs="Arial"/>
          <w:sz w:val="28"/>
          <w:szCs w:val="28"/>
          <w:shd w:val="clear" w:color="auto" w:fill="FFFFFF"/>
        </w:rPr>
        <w:t>are required</w:t>
      </w:r>
      <w:proofErr w:type="gramEnd"/>
      <w:r w:rsidR="005457C5" w:rsidRPr="00436CE2">
        <w:rPr>
          <w:rFonts w:cs="Arial"/>
          <w:sz w:val="28"/>
          <w:szCs w:val="28"/>
          <w:shd w:val="clear" w:color="auto" w:fill="FFFFFF"/>
        </w:rPr>
        <w:t> to install the device in a pipeline.</w:t>
      </w:r>
      <w:r w:rsidR="005457C5" w:rsidRPr="00436CE2">
        <w:rPr>
          <w:rFonts w:cs="Arial"/>
          <w:sz w:val="28"/>
          <w:szCs w:val="28"/>
          <w:shd w:val="clear" w:color="auto" w:fill="FFFFFF"/>
        </w:rPr>
        <w:br/>
      </w:r>
      <w:r w:rsidR="005457C5" w:rsidRPr="00436CE2">
        <w:rPr>
          <w:rFonts w:cs="Arial"/>
          <w:sz w:val="28"/>
          <w:szCs w:val="28"/>
          <w:shd w:val="clear" w:color="auto" w:fill="FFFFFF"/>
        </w:rPr>
        <w:br/>
        <w:t>Measurement accuracy of all orifice flowmeters depends on installation conditions, orifice area ratio and physical properties of the measured fluid.</w:t>
      </w:r>
      <w:r>
        <w:rPr>
          <w:rFonts w:cs="Arial"/>
          <w:sz w:val="28"/>
          <w:szCs w:val="28"/>
          <w:shd w:val="clear" w:color="auto" w:fill="FFFFFF"/>
        </w:rPr>
        <w:t>”</w:t>
      </w:r>
      <w:sdt>
        <w:sdtPr>
          <w:rPr>
            <w:rFonts w:cs="Arial"/>
            <w:sz w:val="28"/>
            <w:szCs w:val="28"/>
            <w:shd w:val="clear" w:color="auto" w:fill="FFFFFF"/>
          </w:rPr>
          <w:id w:val="50203874"/>
          <w:citation/>
        </w:sdtPr>
        <w:sdtEndPr/>
        <w:sdtContent>
          <w:r w:rsidR="007D51D8">
            <w:rPr>
              <w:rFonts w:cs="Arial"/>
              <w:sz w:val="28"/>
              <w:szCs w:val="28"/>
              <w:shd w:val="clear" w:color="auto" w:fill="FFFFFF"/>
            </w:rPr>
            <w:fldChar w:fldCharType="begin"/>
          </w:r>
          <w:r w:rsidR="007D51D8">
            <w:rPr>
              <w:rFonts w:cs="Arial"/>
              <w:sz w:val="28"/>
              <w:szCs w:val="28"/>
              <w:shd w:val="clear" w:color="auto" w:fill="FFFFFF"/>
            </w:rPr>
            <w:instrText xml:space="preserve"> CITATION Typ \l 2057 </w:instrText>
          </w:r>
          <w:r w:rsidR="007D51D8">
            <w:rPr>
              <w:rFonts w:cs="Arial"/>
              <w:sz w:val="28"/>
              <w:szCs w:val="28"/>
              <w:shd w:val="clear" w:color="auto" w:fill="FFFFFF"/>
            </w:rPr>
            <w:fldChar w:fldCharType="separate"/>
          </w:r>
          <w:r w:rsidR="00C56E02">
            <w:rPr>
              <w:rFonts w:cs="Arial"/>
              <w:noProof/>
              <w:sz w:val="28"/>
              <w:szCs w:val="28"/>
              <w:shd w:val="clear" w:color="auto" w:fill="FFFFFF"/>
            </w:rPr>
            <w:t xml:space="preserve"> </w:t>
          </w:r>
          <w:r w:rsidR="00C56E02" w:rsidRPr="00C56E02">
            <w:rPr>
              <w:rFonts w:cs="Arial"/>
              <w:noProof/>
              <w:sz w:val="28"/>
              <w:szCs w:val="28"/>
              <w:shd w:val="clear" w:color="auto" w:fill="FFFFFF"/>
            </w:rPr>
            <w:t>[7]</w:t>
          </w:r>
          <w:r w:rsidR="007D51D8">
            <w:rPr>
              <w:rFonts w:cs="Arial"/>
              <w:sz w:val="28"/>
              <w:szCs w:val="28"/>
              <w:shd w:val="clear" w:color="auto" w:fill="FFFFFF"/>
            </w:rPr>
            <w:fldChar w:fldCharType="end"/>
          </w:r>
        </w:sdtContent>
      </w:sdt>
    </w:p>
    <w:p w14:paraId="68800B9A" w14:textId="1596CD00" w:rsidR="00446789" w:rsidRDefault="00446789" w:rsidP="004C2195">
      <w:pPr>
        <w:pStyle w:val="Heading3"/>
        <w:rPr>
          <w:b/>
          <w:bCs/>
          <w:color w:val="auto"/>
          <w:sz w:val="32"/>
          <w:szCs w:val="32"/>
        </w:rPr>
      </w:pPr>
      <w:bookmarkStart w:id="81" w:name="_Toc164854617"/>
      <w:r w:rsidRPr="004C2195">
        <w:rPr>
          <w:b/>
          <w:bCs/>
          <w:color w:val="auto"/>
          <w:sz w:val="32"/>
          <w:szCs w:val="32"/>
        </w:rPr>
        <w:t>Venturi Flow Meters</w:t>
      </w:r>
      <w:bookmarkEnd w:id="81"/>
    </w:p>
    <w:p w14:paraId="6C787135" w14:textId="77777777" w:rsidR="004C2195" w:rsidRDefault="004C2195" w:rsidP="004C2195"/>
    <w:p w14:paraId="7224842F" w14:textId="77777777" w:rsidR="004C2195" w:rsidRPr="004C2195" w:rsidRDefault="004C2195" w:rsidP="004C2195"/>
    <w:p w14:paraId="59D22151" w14:textId="7B8D4E9C" w:rsidR="000063A8" w:rsidRPr="00436CE2" w:rsidRDefault="007D51D8" w:rsidP="000063A8">
      <w:pPr>
        <w:rPr>
          <w:rFonts w:cs="Arial"/>
          <w:sz w:val="28"/>
          <w:szCs w:val="28"/>
        </w:rPr>
      </w:pPr>
      <w:r>
        <w:rPr>
          <w:rFonts w:cs="Arial"/>
          <w:sz w:val="28"/>
          <w:szCs w:val="28"/>
        </w:rPr>
        <w:t>“</w:t>
      </w:r>
      <w:r w:rsidR="00FA13D0" w:rsidRPr="00436CE2">
        <w:rPr>
          <w:rFonts w:cs="Arial"/>
          <w:sz w:val="28"/>
          <w:szCs w:val="28"/>
        </w:rPr>
        <w:t xml:space="preserve">Venturi tubes have the advantage of being able to </w:t>
      </w:r>
      <w:proofErr w:type="gramStart"/>
      <w:r w:rsidR="00FA13D0" w:rsidRPr="00436CE2">
        <w:rPr>
          <w:rFonts w:cs="Arial"/>
          <w:sz w:val="28"/>
          <w:szCs w:val="28"/>
        </w:rPr>
        <w:t>handle</w:t>
      </w:r>
      <w:proofErr w:type="gramEnd"/>
      <w:r w:rsidR="00FA13D0" w:rsidRPr="00436CE2">
        <w:rPr>
          <w:rFonts w:cs="Arial"/>
          <w:sz w:val="28"/>
          <w:szCs w:val="28"/>
        </w:rPr>
        <w:t> high flow rates with small pressure drops. A venturi is </w:t>
      </w:r>
      <w:proofErr w:type="gramStart"/>
      <w:r w:rsidR="00FA13D0" w:rsidRPr="00436CE2">
        <w:rPr>
          <w:rFonts w:cs="Arial"/>
          <w:sz w:val="28"/>
          <w:szCs w:val="28"/>
        </w:rPr>
        <w:t>basically a</w:t>
      </w:r>
      <w:proofErr w:type="gramEnd"/>
      <w:r w:rsidR="00FA13D0" w:rsidRPr="00436CE2">
        <w:rPr>
          <w:rFonts w:cs="Arial"/>
          <w:sz w:val="28"/>
          <w:szCs w:val="28"/>
        </w:rPr>
        <w:t> piece of pipe with a conical inlet and a straight throat. As the liquid passes through the throat, its velocity increases, causing a pressure difference between the inlet and outlet.</w:t>
      </w:r>
      <w:r w:rsidR="00FA13D0" w:rsidRPr="00436CE2">
        <w:rPr>
          <w:rFonts w:cs="Arial"/>
          <w:sz w:val="28"/>
          <w:szCs w:val="28"/>
          <w:shd w:val="clear" w:color="auto" w:fill="FFFFFF"/>
        </w:rPr>
        <w:br/>
      </w:r>
      <w:r w:rsidR="00FA13D0" w:rsidRPr="00436CE2">
        <w:rPr>
          <w:rFonts w:cs="Arial"/>
          <w:sz w:val="28"/>
          <w:szCs w:val="28"/>
          <w:shd w:val="clear" w:color="auto" w:fill="FFFFFF"/>
        </w:rPr>
        <w:br/>
        <w:t>Flow meters have no moving parts.</w:t>
      </w:r>
      <w:r w:rsidR="00FA13D0" w:rsidRPr="00436CE2">
        <w:rPr>
          <w:rFonts w:cs="Arial"/>
          <w:sz w:val="28"/>
          <w:szCs w:val="28"/>
        </w:rPr>
        <w:t xml:space="preserve"> They can </w:t>
      </w:r>
      <w:proofErr w:type="gramStart"/>
      <w:r w:rsidR="00FA13D0" w:rsidRPr="00436CE2">
        <w:rPr>
          <w:rFonts w:cs="Arial"/>
          <w:sz w:val="28"/>
          <w:szCs w:val="28"/>
        </w:rPr>
        <w:t>be installed</w:t>
      </w:r>
      <w:proofErr w:type="gramEnd"/>
      <w:r w:rsidR="00FA13D0" w:rsidRPr="00436CE2">
        <w:rPr>
          <w:rFonts w:cs="Arial"/>
          <w:sz w:val="28"/>
          <w:szCs w:val="28"/>
        </w:rPr>
        <w:t xml:space="preserve"> on large diameter pipes using flanges, welded or threaded fittings. The device </w:t>
      </w:r>
      <w:proofErr w:type="gramStart"/>
      <w:r w:rsidR="00FA13D0" w:rsidRPr="00436CE2">
        <w:rPr>
          <w:rFonts w:cs="Arial"/>
          <w:sz w:val="28"/>
          <w:szCs w:val="28"/>
        </w:rPr>
        <w:t>is usually equipped</w:t>
      </w:r>
      <w:proofErr w:type="gramEnd"/>
      <w:r w:rsidR="00FA13D0" w:rsidRPr="00436CE2">
        <w:rPr>
          <w:rFonts w:cs="Arial"/>
          <w:sz w:val="28"/>
          <w:szCs w:val="28"/>
        </w:rPr>
        <w:t xml:space="preserve"> with four or more pressure screens to average the measured pressure. Venturi tubes can </w:t>
      </w:r>
      <w:proofErr w:type="gramStart"/>
      <w:r w:rsidR="00FA13D0" w:rsidRPr="00436CE2">
        <w:rPr>
          <w:rFonts w:cs="Arial"/>
          <w:sz w:val="28"/>
          <w:szCs w:val="28"/>
        </w:rPr>
        <w:t>be used</w:t>
      </w:r>
      <w:proofErr w:type="gramEnd"/>
      <w:r w:rsidR="00FA13D0" w:rsidRPr="00436CE2">
        <w:rPr>
          <w:rFonts w:cs="Arial"/>
          <w:sz w:val="28"/>
          <w:szCs w:val="28"/>
        </w:rPr>
        <w:t xml:space="preserve"> with most liquids, including those with a high solids content.</w:t>
      </w:r>
      <w:r>
        <w:rPr>
          <w:rFonts w:cs="Arial"/>
          <w:sz w:val="28"/>
          <w:szCs w:val="28"/>
        </w:rPr>
        <w:t>”</w:t>
      </w:r>
      <w:sdt>
        <w:sdtPr>
          <w:rPr>
            <w:rFonts w:cs="Arial"/>
            <w:sz w:val="28"/>
            <w:szCs w:val="28"/>
          </w:rPr>
          <w:id w:val="-15472974"/>
          <w:citation/>
        </w:sdtPr>
        <w:sdtEndPr/>
        <w:sdtContent>
          <w:r>
            <w:rPr>
              <w:rFonts w:cs="Arial"/>
              <w:sz w:val="28"/>
              <w:szCs w:val="28"/>
            </w:rPr>
            <w:fldChar w:fldCharType="begin"/>
          </w:r>
          <w:r>
            <w:rPr>
              <w:rFonts w:cs="Arial"/>
              <w:sz w:val="28"/>
              <w:szCs w:val="28"/>
            </w:rPr>
            <w:instrText xml:space="preserve"> CITATION Typ \l 2057 </w:instrText>
          </w:r>
          <w:r>
            <w:rPr>
              <w:rFonts w:cs="Arial"/>
              <w:sz w:val="28"/>
              <w:szCs w:val="28"/>
            </w:rPr>
            <w:fldChar w:fldCharType="separate"/>
          </w:r>
          <w:r w:rsidR="00C56E02">
            <w:rPr>
              <w:rFonts w:cs="Arial"/>
              <w:noProof/>
              <w:sz w:val="28"/>
              <w:szCs w:val="28"/>
            </w:rPr>
            <w:t xml:space="preserve"> </w:t>
          </w:r>
          <w:r w:rsidR="00C56E02" w:rsidRPr="00C56E02">
            <w:rPr>
              <w:rFonts w:cs="Arial"/>
              <w:noProof/>
              <w:sz w:val="28"/>
              <w:szCs w:val="28"/>
            </w:rPr>
            <w:t>[7]</w:t>
          </w:r>
          <w:r>
            <w:rPr>
              <w:rFonts w:cs="Arial"/>
              <w:sz w:val="28"/>
              <w:szCs w:val="28"/>
            </w:rPr>
            <w:fldChar w:fldCharType="end"/>
          </w:r>
        </w:sdtContent>
      </w:sdt>
    </w:p>
    <w:p w14:paraId="1B602F65" w14:textId="7176135F" w:rsidR="00446789" w:rsidRPr="004C2195" w:rsidRDefault="00446789" w:rsidP="004C2195">
      <w:pPr>
        <w:pStyle w:val="Heading3"/>
        <w:rPr>
          <w:b/>
          <w:bCs/>
          <w:sz w:val="32"/>
          <w:szCs w:val="32"/>
        </w:rPr>
      </w:pPr>
      <w:bookmarkStart w:id="82" w:name="_Toc164854618"/>
      <w:r w:rsidRPr="004C2195">
        <w:rPr>
          <w:b/>
          <w:bCs/>
          <w:sz w:val="32"/>
          <w:szCs w:val="32"/>
        </w:rPr>
        <w:lastRenderedPageBreak/>
        <w:t>Pitot Tube Flow Meter</w:t>
      </w:r>
      <w:bookmarkEnd w:id="82"/>
    </w:p>
    <w:p w14:paraId="65C0196D" w14:textId="77777777" w:rsidR="004C2195" w:rsidRDefault="004C2195" w:rsidP="000063A8">
      <w:pPr>
        <w:rPr>
          <w:rFonts w:cs="Arial"/>
          <w:sz w:val="28"/>
          <w:szCs w:val="28"/>
        </w:rPr>
      </w:pPr>
    </w:p>
    <w:p w14:paraId="1B686BFB" w14:textId="3FEA2531" w:rsidR="000063A8" w:rsidRPr="00436CE2" w:rsidRDefault="007D51D8" w:rsidP="000063A8">
      <w:pPr>
        <w:rPr>
          <w:rFonts w:cs="Arial"/>
          <w:sz w:val="28"/>
          <w:szCs w:val="28"/>
        </w:rPr>
      </w:pPr>
      <w:r>
        <w:rPr>
          <w:rFonts w:cs="Arial"/>
          <w:sz w:val="28"/>
          <w:szCs w:val="28"/>
        </w:rPr>
        <w:t>“</w:t>
      </w:r>
      <w:r w:rsidR="000063A8" w:rsidRPr="00436CE2">
        <w:rPr>
          <w:rFonts w:cs="Arial"/>
          <w:sz w:val="28"/>
          <w:szCs w:val="28"/>
        </w:rPr>
        <w:t xml:space="preserve">To install pitot tubes, a plug </w:t>
      </w:r>
      <w:proofErr w:type="gramStart"/>
      <w:r w:rsidR="000063A8" w:rsidRPr="00436CE2">
        <w:rPr>
          <w:rFonts w:cs="Arial"/>
          <w:sz w:val="28"/>
          <w:szCs w:val="28"/>
        </w:rPr>
        <w:t>is welded</w:t>
      </w:r>
      <w:proofErr w:type="gramEnd"/>
      <w:r w:rsidR="000063A8" w:rsidRPr="00436CE2">
        <w:rPr>
          <w:rFonts w:cs="Arial"/>
          <w:sz w:val="28"/>
          <w:szCs w:val="28"/>
        </w:rPr>
        <w:t xml:space="preserve"> to the pipe and the sensor is pushed through the plug.</w:t>
      </w:r>
      <w:r w:rsidR="000063A8" w:rsidRPr="00436CE2">
        <w:rPr>
          <w:rFonts w:cs="Arial"/>
          <w:sz w:val="28"/>
          <w:szCs w:val="28"/>
          <w:shd w:val="clear" w:color="auto" w:fill="FFFFFF"/>
        </w:rPr>
        <w:t xml:space="preserve"> The use of most pitot tubes </w:t>
      </w:r>
      <w:proofErr w:type="gramStart"/>
      <w:r w:rsidR="000063A8" w:rsidRPr="00436CE2">
        <w:rPr>
          <w:rFonts w:cs="Arial"/>
          <w:sz w:val="28"/>
          <w:szCs w:val="28"/>
          <w:shd w:val="clear" w:color="auto" w:fill="FFFFFF"/>
        </w:rPr>
        <w:t>is limited</w:t>
      </w:r>
      <w:proofErr w:type="gramEnd"/>
      <w:r w:rsidR="000063A8" w:rsidRPr="00436CE2">
        <w:rPr>
          <w:rFonts w:cs="Arial"/>
          <w:sz w:val="28"/>
          <w:szCs w:val="28"/>
          <w:shd w:val="clear" w:color="auto" w:fill="FFFFFF"/>
        </w:rPr>
        <w:t xml:space="preserve"> to single point measurement. Devices can become clogged due to foreign objects in the liquid.</w:t>
      </w:r>
      <w:r w:rsidR="000063A8" w:rsidRPr="00436CE2">
        <w:rPr>
          <w:rFonts w:cs="Arial"/>
          <w:sz w:val="28"/>
          <w:szCs w:val="28"/>
        </w:rPr>
        <w:t> Pitot tubes have the advantages of low cost, no moving parts, easy </w:t>
      </w:r>
      <w:proofErr w:type="gramStart"/>
      <w:r w:rsidR="000063A8" w:rsidRPr="00436CE2">
        <w:rPr>
          <w:rFonts w:cs="Arial"/>
          <w:sz w:val="28"/>
          <w:szCs w:val="28"/>
        </w:rPr>
        <w:t>installation</w:t>
      </w:r>
      <w:proofErr w:type="gramEnd"/>
      <w:r w:rsidR="000063A8" w:rsidRPr="00436CE2">
        <w:rPr>
          <w:rFonts w:cs="Arial"/>
          <w:sz w:val="28"/>
          <w:szCs w:val="28"/>
        </w:rPr>
        <w:t> and </w:t>
      </w:r>
      <w:r w:rsidR="00D926FD" w:rsidRPr="00436CE2">
        <w:rPr>
          <w:rFonts w:cs="Arial"/>
          <w:sz w:val="28"/>
          <w:szCs w:val="28"/>
        </w:rPr>
        <w:t>low-pressure</w:t>
      </w:r>
      <w:r w:rsidR="000063A8" w:rsidRPr="00436CE2">
        <w:rPr>
          <w:rFonts w:cs="Arial"/>
          <w:sz w:val="28"/>
          <w:szCs w:val="28"/>
        </w:rPr>
        <w:t> loss.</w:t>
      </w:r>
      <w:r>
        <w:rPr>
          <w:rFonts w:cs="Arial"/>
          <w:sz w:val="28"/>
          <w:szCs w:val="28"/>
        </w:rPr>
        <w:t>”</w:t>
      </w:r>
      <w:sdt>
        <w:sdtPr>
          <w:rPr>
            <w:rFonts w:cs="Arial"/>
            <w:sz w:val="28"/>
            <w:szCs w:val="28"/>
          </w:rPr>
          <w:id w:val="205608646"/>
          <w:citation/>
        </w:sdtPr>
        <w:sdtEndPr/>
        <w:sdtContent>
          <w:r>
            <w:rPr>
              <w:rFonts w:cs="Arial"/>
              <w:sz w:val="28"/>
              <w:szCs w:val="28"/>
            </w:rPr>
            <w:fldChar w:fldCharType="begin"/>
          </w:r>
          <w:r>
            <w:rPr>
              <w:rFonts w:cs="Arial"/>
              <w:sz w:val="28"/>
              <w:szCs w:val="28"/>
            </w:rPr>
            <w:instrText xml:space="preserve"> CITATION Typ \l 2057 </w:instrText>
          </w:r>
          <w:r>
            <w:rPr>
              <w:rFonts w:cs="Arial"/>
              <w:sz w:val="28"/>
              <w:szCs w:val="28"/>
            </w:rPr>
            <w:fldChar w:fldCharType="separate"/>
          </w:r>
          <w:r w:rsidR="00C56E02">
            <w:rPr>
              <w:rFonts w:cs="Arial"/>
              <w:noProof/>
              <w:sz w:val="28"/>
              <w:szCs w:val="28"/>
            </w:rPr>
            <w:t xml:space="preserve"> </w:t>
          </w:r>
          <w:r w:rsidR="00C56E02" w:rsidRPr="00C56E02">
            <w:rPr>
              <w:rFonts w:cs="Arial"/>
              <w:noProof/>
              <w:sz w:val="28"/>
              <w:szCs w:val="28"/>
            </w:rPr>
            <w:t>[7]</w:t>
          </w:r>
          <w:r>
            <w:rPr>
              <w:rFonts w:cs="Arial"/>
              <w:sz w:val="28"/>
              <w:szCs w:val="28"/>
            </w:rPr>
            <w:fldChar w:fldCharType="end"/>
          </w:r>
        </w:sdtContent>
      </w:sdt>
    </w:p>
    <w:p w14:paraId="289363A4" w14:textId="71B72DE4" w:rsidR="00446789" w:rsidRDefault="00446789" w:rsidP="004C2195">
      <w:pPr>
        <w:pStyle w:val="Heading3"/>
        <w:rPr>
          <w:b/>
          <w:bCs/>
          <w:sz w:val="32"/>
          <w:szCs w:val="32"/>
        </w:rPr>
      </w:pPr>
      <w:bookmarkStart w:id="83" w:name="_Toc164854619"/>
      <w:r w:rsidRPr="004C2195">
        <w:rPr>
          <w:b/>
          <w:bCs/>
          <w:sz w:val="32"/>
          <w:szCs w:val="32"/>
        </w:rPr>
        <w:t>Positive Displacement Flow Meters</w:t>
      </w:r>
      <w:bookmarkEnd w:id="83"/>
    </w:p>
    <w:p w14:paraId="0D9C17DF" w14:textId="77777777" w:rsidR="004C2195" w:rsidRPr="004C2195" w:rsidRDefault="004C2195" w:rsidP="004C2195"/>
    <w:p w14:paraId="0BC58E27" w14:textId="45094C0D" w:rsidR="00B202DF" w:rsidRPr="00436CE2" w:rsidRDefault="007D51D8" w:rsidP="000063A8">
      <w:pPr>
        <w:rPr>
          <w:rFonts w:cs="Arial"/>
          <w:sz w:val="28"/>
          <w:szCs w:val="28"/>
          <w:u w:val="single"/>
        </w:rPr>
      </w:pPr>
      <w:r>
        <w:rPr>
          <w:rFonts w:cs="Arial"/>
          <w:sz w:val="28"/>
          <w:szCs w:val="28"/>
        </w:rPr>
        <w:t>“</w:t>
      </w:r>
      <w:r w:rsidR="00B202DF" w:rsidRPr="00436CE2">
        <w:rPr>
          <w:rFonts w:cs="Arial"/>
          <w:sz w:val="28"/>
          <w:szCs w:val="28"/>
        </w:rPr>
        <w:t>The work of these units consists in separating liquids in precisely measured parts and moving them forward.</w:t>
      </w:r>
      <w:r w:rsidR="00B202DF" w:rsidRPr="00436CE2">
        <w:rPr>
          <w:rFonts w:cs="Arial"/>
          <w:sz w:val="28"/>
          <w:szCs w:val="28"/>
          <w:shd w:val="clear" w:color="auto" w:fill="FFFFFF"/>
        </w:rPr>
        <w:t> Each segment counts a connection record. Because each increment represents a separate volume, positive compensation units are popular in automated batching and accounting applications.</w:t>
      </w:r>
      <w:r w:rsidR="00B202DF" w:rsidRPr="00436CE2">
        <w:rPr>
          <w:rFonts w:cs="Arial"/>
          <w:sz w:val="28"/>
          <w:szCs w:val="28"/>
        </w:rPr>
        <w:t xml:space="preserve"> Positive displacement meters are suitable for measuring flows of viscous liquids or for use when a simple mechanical measuring system </w:t>
      </w:r>
      <w:proofErr w:type="gramStart"/>
      <w:r w:rsidR="00B202DF" w:rsidRPr="00436CE2">
        <w:rPr>
          <w:rFonts w:cs="Arial"/>
          <w:sz w:val="28"/>
          <w:szCs w:val="28"/>
        </w:rPr>
        <w:t>is required</w:t>
      </w:r>
      <w:proofErr w:type="gramEnd"/>
      <w:r w:rsidR="00B202DF" w:rsidRPr="00436CE2">
        <w:rPr>
          <w:rFonts w:cs="Arial"/>
          <w:sz w:val="28"/>
          <w:szCs w:val="28"/>
        </w:rPr>
        <w:t>.</w:t>
      </w:r>
      <w:r w:rsidR="00B202DF" w:rsidRPr="00436CE2">
        <w:rPr>
          <w:rFonts w:cs="Arial"/>
          <w:sz w:val="28"/>
          <w:szCs w:val="28"/>
          <w:shd w:val="clear" w:color="auto" w:fill="FFFFFF"/>
        </w:rPr>
        <w:br/>
      </w:r>
      <w:r w:rsidR="00B202DF" w:rsidRPr="00436CE2">
        <w:rPr>
          <w:rFonts w:cs="Arial"/>
          <w:sz w:val="28"/>
          <w:szCs w:val="28"/>
          <w:shd w:val="clear" w:color="auto" w:fill="FFFFFF"/>
        </w:rPr>
        <w:br/>
        <w:t xml:space="preserve">Variable piston meters are single and multi-piston. The specific choice depends on the flow rate required for the </w:t>
      </w:r>
      <w:proofErr w:type="gramStart"/>
      <w:r w:rsidR="00B202DF" w:rsidRPr="00436CE2">
        <w:rPr>
          <w:rFonts w:cs="Arial"/>
          <w:sz w:val="28"/>
          <w:szCs w:val="28"/>
          <w:shd w:val="clear" w:color="auto" w:fill="FFFFFF"/>
        </w:rPr>
        <w:t>particular application</w:t>
      </w:r>
      <w:proofErr w:type="gramEnd"/>
      <w:r w:rsidR="00B202DF" w:rsidRPr="00436CE2">
        <w:rPr>
          <w:rFonts w:cs="Arial"/>
          <w:sz w:val="28"/>
          <w:szCs w:val="28"/>
          <w:shd w:val="clear" w:color="auto" w:fill="FFFFFF"/>
        </w:rPr>
        <w:t>.</w:t>
      </w:r>
      <w:r w:rsidR="00B202DF" w:rsidRPr="00436CE2">
        <w:rPr>
          <w:rFonts w:cs="Arial"/>
          <w:sz w:val="28"/>
          <w:szCs w:val="28"/>
        </w:rPr>
        <w:t xml:space="preserve"> Piston meters can </w:t>
      </w:r>
      <w:proofErr w:type="gramStart"/>
      <w:r w:rsidR="00B202DF" w:rsidRPr="00436CE2">
        <w:rPr>
          <w:rFonts w:cs="Arial"/>
          <w:sz w:val="28"/>
          <w:szCs w:val="28"/>
        </w:rPr>
        <w:t>be used</w:t>
      </w:r>
      <w:proofErr w:type="gramEnd"/>
      <w:r w:rsidR="00B202DF" w:rsidRPr="00436CE2">
        <w:rPr>
          <w:rFonts w:cs="Arial"/>
          <w:sz w:val="28"/>
          <w:szCs w:val="28"/>
        </w:rPr>
        <w:t xml:space="preserve"> to process a variety of liquids. A magnetically actuated oscillating piston gauge </w:t>
      </w:r>
      <w:proofErr w:type="gramStart"/>
      <w:r w:rsidR="00B202DF" w:rsidRPr="00436CE2">
        <w:rPr>
          <w:rFonts w:cs="Arial"/>
          <w:sz w:val="28"/>
          <w:szCs w:val="28"/>
        </w:rPr>
        <w:t>is shown</w:t>
      </w:r>
      <w:proofErr w:type="gramEnd"/>
      <w:r w:rsidR="00B202DF" w:rsidRPr="00436CE2">
        <w:rPr>
          <w:rFonts w:cs="Arial"/>
          <w:sz w:val="28"/>
          <w:szCs w:val="28"/>
        </w:rPr>
        <w:t xml:space="preserve"> in Figure 1. The fluid never contacts gears or other parts that can clog or corrode.</w:t>
      </w:r>
      <w:r>
        <w:rPr>
          <w:rFonts w:cs="Arial"/>
          <w:sz w:val="28"/>
          <w:szCs w:val="28"/>
        </w:rPr>
        <w:t>”</w:t>
      </w:r>
      <w:sdt>
        <w:sdtPr>
          <w:rPr>
            <w:rFonts w:cs="Arial"/>
            <w:sz w:val="28"/>
            <w:szCs w:val="28"/>
          </w:rPr>
          <w:id w:val="-976909019"/>
          <w:citation/>
        </w:sdtPr>
        <w:sdtEndPr/>
        <w:sdtContent>
          <w:r>
            <w:rPr>
              <w:rFonts w:cs="Arial"/>
              <w:sz w:val="28"/>
              <w:szCs w:val="28"/>
            </w:rPr>
            <w:fldChar w:fldCharType="begin"/>
          </w:r>
          <w:r>
            <w:rPr>
              <w:rFonts w:cs="Arial"/>
              <w:sz w:val="28"/>
              <w:szCs w:val="28"/>
            </w:rPr>
            <w:instrText xml:space="preserve"> CITATION Typ \l 2057 </w:instrText>
          </w:r>
          <w:r>
            <w:rPr>
              <w:rFonts w:cs="Arial"/>
              <w:sz w:val="28"/>
              <w:szCs w:val="28"/>
            </w:rPr>
            <w:fldChar w:fldCharType="separate"/>
          </w:r>
          <w:r w:rsidR="00C56E02">
            <w:rPr>
              <w:rFonts w:cs="Arial"/>
              <w:noProof/>
              <w:sz w:val="28"/>
              <w:szCs w:val="28"/>
            </w:rPr>
            <w:t xml:space="preserve"> </w:t>
          </w:r>
          <w:r w:rsidR="00C56E02" w:rsidRPr="00C56E02">
            <w:rPr>
              <w:rFonts w:cs="Arial"/>
              <w:noProof/>
              <w:sz w:val="28"/>
              <w:szCs w:val="28"/>
            </w:rPr>
            <w:t>[7]</w:t>
          </w:r>
          <w:r>
            <w:rPr>
              <w:rFonts w:cs="Arial"/>
              <w:sz w:val="28"/>
              <w:szCs w:val="28"/>
            </w:rPr>
            <w:fldChar w:fldCharType="end"/>
          </w:r>
        </w:sdtContent>
      </w:sdt>
    </w:p>
    <w:p w14:paraId="088C6B5C" w14:textId="77777777" w:rsidR="00BD7FC3" w:rsidRDefault="00446789" w:rsidP="00BD7FC3">
      <w:pPr>
        <w:keepNext/>
      </w:pPr>
      <w:r w:rsidRPr="00436CE2">
        <w:rPr>
          <w:rFonts w:cs="Arial"/>
          <w:sz w:val="28"/>
          <w:szCs w:val="28"/>
        </w:rPr>
        <w:lastRenderedPageBreak/>
        <w:br/>
      </w:r>
      <w:r w:rsidRPr="00436CE2">
        <w:rPr>
          <w:rFonts w:cs="Arial"/>
          <w:noProof/>
          <w:sz w:val="28"/>
          <w:szCs w:val="28"/>
          <w:bdr w:val="single" w:sz="6" w:space="8" w:color="F7F7F7" w:frame="1"/>
        </w:rPr>
        <w:drawing>
          <wp:inline distT="0" distB="0" distL="0" distR="0" wp14:anchorId="62FA92B5" wp14:editId="06AEFE48">
            <wp:extent cx="5359400" cy="4551045"/>
            <wp:effectExtent l="0" t="0" r="0" b="1905"/>
            <wp:docPr id="476" name="Picture 476" descr="short-image-descrip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short-image-description"/>
                    <pic:cNvPicPr>
                      <a:picLocks noChangeAspect="1" noChangeArrowheads="1"/>
                    </pic:cNvPicPr>
                  </pic:nvPicPr>
                  <pic:blipFill rotWithShape="1">
                    <a:blip r:embed="rId167">
                      <a:extLst>
                        <a:ext uri="{28A0092B-C50C-407E-A947-70E740481C1C}">
                          <a14:useLocalDpi xmlns:a14="http://schemas.microsoft.com/office/drawing/2010/main" val="0"/>
                        </a:ext>
                      </a:extLst>
                    </a:blip>
                    <a:srcRect l="19278" r="22668"/>
                    <a:stretch/>
                  </pic:blipFill>
                  <pic:spPr bwMode="auto">
                    <a:xfrm>
                      <a:off x="0" y="0"/>
                      <a:ext cx="5359400" cy="4551045"/>
                    </a:xfrm>
                    <a:prstGeom prst="rect">
                      <a:avLst/>
                    </a:prstGeom>
                    <a:noFill/>
                    <a:ln>
                      <a:noFill/>
                    </a:ln>
                    <a:extLst>
                      <a:ext uri="{53640926-AAD7-44D8-BBD7-CCE9431645EC}">
                        <a14:shadowObscured xmlns:a14="http://schemas.microsoft.com/office/drawing/2010/main"/>
                      </a:ext>
                    </a:extLst>
                  </pic:spPr>
                </pic:pic>
              </a:graphicData>
            </a:graphic>
          </wp:inline>
        </w:drawing>
      </w:r>
    </w:p>
    <w:p w14:paraId="0DFF64AB" w14:textId="7F92B382" w:rsidR="00BD7FC3" w:rsidRDefault="00BD7FC3" w:rsidP="00BD7FC3">
      <w:pPr>
        <w:pStyle w:val="Caption"/>
      </w:pPr>
      <w:bookmarkStart w:id="84" w:name="_Toc164854415"/>
      <w:r>
        <w:t xml:space="preserve">Figure </w:t>
      </w:r>
      <w:fldSimple w:instr=" SEQ Figure \* ARABIC ">
        <w:r w:rsidR="004527CB">
          <w:rPr>
            <w:noProof/>
          </w:rPr>
          <w:t>42</w:t>
        </w:r>
      </w:fldSimple>
      <w:r>
        <w:t xml:space="preserve"> Oscillating Piston</w:t>
      </w:r>
      <w:sdt>
        <w:sdtPr>
          <w:id w:val="1072317771"/>
          <w:citation/>
        </w:sdtPr>
        <w:sdtEndPr/>
        <w:sdtContent>
          <w:r>
            <w:fldChar w:fldCharType="begin"/>
          </w:r>
          <w:r>
            <w:instrText xml:space="preserve"> CITATION Typ2 \l 2057 </w:instrText>
          </w:r>
          <w:r>
            <w:fldChar w:fldCharType="separate"/>
          </w:r>
          <w:r w:rsidR="00C56E02">
            <w:rPr>
              <w:noProof/>
            </w:rPr>
            <w:t xml:space="preserve"> </w:t>
          </w:r>
          <w:r w:rsidR="00C56E02" w:rsidRPr="00C56E02">
            <w:rPr>
              <w:noProof/>
            </w:rPr>
            <w:t>[8]</w:t>
          </w:r>
          <w:r>
            <w:fldChar w:fldCharType="end"/>
          </w:r>
        </w:sdtContent>
      </w:sdt>
      <w:bookmarkEnd w:id="84"/>
    </w:p>
    <w:p w14:paraId="14209BE7" w14:textId="7F0EA9AD" w:rsidR="00690F4D" w:rsidRPr="00436CE2" w:rsidRDefault="00446789" w:rsidP="00690F4D">
      <w:pPr>
        <w:rPr>
          <w:rFonts w:cs="Arial"/>
          <w:spacing w:val="5"/>
          <w:sz w:val="28"/>
          <w:szCs w:val="28"/>
        </w:rPr>
      </w:pPr>
      <w:r w:rsidRPr="00436CE2">
        <w:rPr>
          <w:rFonts w:cs="Arial"/>
          <w:sz w:val="28"/>
          <w:szCs w:val="28"/>
        </w:rPr>
        <w:br/>
      </w:r>
    </w:p>
    <w:p w14:paraId="4F98CE72" w14:textId="424CB74B" w:rsidR="00446789" w:rsidRDefault="00446789" w:rsidP="00E31055">
      <w:pPr>
        <w:pStyle w:val="Heading3"/>
        <w:rPr>
          <w:b/>
          <w:bCs/>
          <w:sz w:val="32"/>
          <w:szCs w:val="32"/>
        </w:rPr>
      </w:pPr>
      <w:bookmarkStart w:id="85" w:name="_Toc164854620"/>
      <w:r w:rsidRPr="00E31055">
        <w:rPr>
          <w:b/>
          <w:bCs/>
          <w:sz w:val="32"/>
          <w:szCs w:val="32"/>
        </w:rPr>
        <w:t>Volumetric Flow Meters</w:t>
      </w:r>
      <w:bookmarkEnd w:id="85"/>
    </w:p>
    <w:p w14:paraId="546CB13D" w14:textId="77777777" w:rsidR="00E31055" w:rsidRPr="00E31055" w:rsidRDefault="00E31055" w:rsidP="00E31055"/>
    <w:p w14:paraId="740ED6B1" w14:textId="5E513D49" w:rsidR="00733231" w:rsidRPr="00436CE2" w:rsidRDefault="00513378" w:rsidP="00733231">
      <w:pPr>
        <w:rPr>
          <w:rFonts w:cs="Arial"/>
          <w:sz w:val="28"/>
          <w:szCs w:val="28"/>
        </w:rPr>
      </w:pPr>
      <w:r>
        <w:rPr>
          <w:rFonts w:cs="Arial"/>
          <w:sz w:val="28"/>
          <w:szCs w:val="28"/>
        </w:rPr>
        <w:t>“</w:t>
      </w:r>
      <w:r w:rsidR="00690F4D" w:rsidRPr="00436CE2">
        <w:rPr>
          <w:rFonts w:cs="Arial"/>
          <w:sz w:val="28"/>
          <w:szCs w:val="28"/>
        </w:rPr>
        <w:t>These instruments operate linearly with respect to volume flow.</w:t>
      </w:r>
      <w:r w:rsidR="00690F4D" w:rsidRPr="00436CE2">
        <w:rPr>
          <w:rFonts w:cs="Arial"/>
          <w:sz w:val="28"/>
          <w:szCs w:val="28"/>
          <w:shd w:val="clear" w:color="auto" w:fill="FFFFFF"/>
        </w:rPr>
        <w:t> Since there is no square root ratio (as in differential pressure devices), they have a higher load capacity. Volumetric meters are least sensitive to changes in viscosity when used at Reynolds numbers above 10,000.</w:t>
      </w:r>
      <w:r w:rsidR="00690F4D" w:rsidRPr="00436CE2">
        <w:rPr>
          <w:rFonts w:cs="Arial"/>
          <w:sz w:val="28"/>
          <w:szCs w:val="28"/>
        </w:rPr>
        <w:t> Most flowmeters </w:t>
      </w:r>
      <w:proofErr w:type="gramStart"/>
      <w:r w:rsidR="00690F4D" w:rsidRPr="00436CE2">
        <w:rPr>
          <w:rFonts w:cs="Arial"/>
          <w:sz w:val="28"/>
          <w:szCs w:val="28"/>
        </w:rPr>
        <w:t>are supplied</w:t>
      </w:r>
      <w:proofErr w:type="gramEnd"/>
      <w:r w:rsidR="00690F4D" w:rsidRPr="00436CE2">
        <w:rPr>
          <w:rFonts w:cs="Arial"/>
          <w:sz w:val="28"/>
          <w:szCs w:val="28"/>
        </w:rPr>
        <w:t> with flanges or fittings to allow direct connection to piping.</w:t>
      </w:r>
      <w:r>
        <w:rPr>
          <w:rFonts w:cs="Arial"/>
          <w:sz w:val="28"/>
          <w:szCs w:val="28"/>
        </w:rPr>
        <w:t>”</w:t>
      </w:r>
      <w:sdt>
        <w:sdtPr>
          <w:rPr>
            <w:rFonts w:cs="Arial"/>
            <w:sz w:val="28"/>
            <w:szCs w:val="28"/>
          </w:rPr>
          <w:id w:val="-2002343852"/>
          <w:citation/>
        </w:sdtPr>
        <w:sdtEndPr/>
        <w:sdtContent>
          <w:r>
            <w:rPr>
              <w:rFonts w:cs="Arial"/>
              <w:sz w:val="28"/>
              <w:szCs w:val="28"/>
            </w:rPr>
            <w:fldChar w:fldCharType="begin"/>
          </w:r>
          <w:r>
            <w:rPr>
              <w:rFonts w:cs="Arial"/>
              <w:sz w:val="28"/>
              <w:szCs w:val="28"/>
            </w:rPr>
            <w:instrText xml:space="preserve"> CITATION Typ \l 2057 </w:instrText>
          </w:r>
          <w:r>
            <w:rPr>
              <w:rFonts w:cs="Arial"/>
              <w:sz w:val="28"/>
              <w:szCs w:val="28"/>
            </w:rPr>
            <w:fldChar w:fldCharType="separate"/>
          </w:r>
          <w:r w:rsidR="00C56E02">
            <w:rPr>
              <w:rFonts w:cs="Arial"/>
              <w:noProof/>
              <w:sz w:val="28"/>
              <w:szCs w:val="28"/>
            </w:rPr>
            <w:t xml:space="preserve"> </w:t>
          </w:r>
          <w:r w:rsidR="00C56E02" w:rsidRPr="00C56E02">
            <w:rPr>
              <w:rFonts w:cs="Arial"/>
              <w:noProof/>
              <w:sz w:val="28"/>
              <w:szCs w:val="28"/>
            </w:rPr>
            <w:t>[7]</w:t>
          </w:r>
          <w:r>
            <w:rPr>
              <w:rFonts w:cs="Arial"/>
              <w:sz w:val="28"/>
              <w:szCs w:val="28"/>
            </w:rPr>
            <w:fldChar w:fldCharType="end"/>
          </w:r>
        </w:sdtContent>
      </w:sdt>
    </w:p>
    <w:p w14:paraId="6729E42A" w14:textId="620B19CB" w:rsidR="00446789" w:rsidRDefault="00446789" w:rsidP="00E31055">
      <w:pPr>
        <w:pStyle w:val="Heading3"/>
        <w:rPr>
          <w:b/>
          <w:bCs/>
          <w:sz w:val="32"/>
          <w:szCs w:val="32"/>
        </w:rPr>
      </w:pPr>
      <w:bookmarkStart w:id="86" w:name="_Toc164854621"/>
      <w:r w:rsidRPr="00E31055">
        <w:rPr>
          <w:b/>
          <w:bCs/>
          <w:sz w:val="32"/>
          <w:szCs w:val="32"/>
        </w:rPr>
        <w:t>Turbine Flow Meters</w:t>
      </w:r>
      <w:bookmarkEnd w:id="86"/>
    </w:p>
    <w:p w14:paraId="347CF20A" w14:textId="77777777" w:rsidR="00E31055" w:rsidRPr="00E31055" w:rsidRDefault="00E31055" w:rsidP="00E31055"/>
    <w:p w14:paraId="52607762" w14:textId="0F1E311C" w:rsidR="00BD7FC3" w:rsidRDefault="00513378" w:rsidP="00BD7FC3">
      <w:pPr>
        <w:keepNext/>
      </w:pPr>
      <w:r>
        <w:rPr>
          <w:rFonts w:cs="Arial"/>
          <w:sz w:val="28"/>
          <w:szCs w:val="28"/>
        </w:rPr>
        <w:t>“</w:t>
      </w:r>
      <w:r w:rsidR="004F7B27" w:rsidRPr="00436CE2">
        <w:rPr>
          <w:rFonts w:cs="Arial"/>
          <w:sz w:val="28"/>
          <w:szCs w:val="28"/>
        </w:rPr>
        <w:t>Turbine meters have found widespread use for accurate fluid measurement.</w:t>
      </w:r>
      <w:r w:rsidR="004F7B27" w:rsidRPr="00436CE2">
        <w:rPr>
          <w:rFonts w:cs="Arial"/>
          <w:sz w:val="28"/>
          <w:szCs w:val="28"/>
          <w:shd w:val="clear" w:color="auto" w:fill="FFFFFF"/>
        </w:rPr>
        <w:t xml:space="preserve"> The device consists of a multi-bladed rotor </w:t>
      </w:r>
      <w:r w:rsidR="004F7B27" w:rsidRPr="00436CE2">
        <w:rPr>
          <w:rFonts w:cs="Arial"/>
          <w:sz w:val="28"/>
          <w:szCs w:val="28"/>
          <w:shd w:val="clear" w:color="auto" w:fill="FFFFFF"/>
        </w:rPr>
        <w:lastRenderedPageBreak/>
        <w:t>mounted on a tube perpendicular to the fluid flow.</w:t>
      </w:r>
      <w:r w:rsidR="004F7B27" w:rsidRPr="00436CE2">
        <w:rPr>
          <w:rFonts w:cs="Arial"/>
          <w:sz w:val="28"/>
          <w:szCs w:val="28"/>
        </w:rPr>
        <w:t xml:space="preserve"> The rotor rotates as the liquid passes through the blades. Rotational speed is a direct function of flow rate and can </w:t>
      </w:r>
      <w:proofErr w:type="gramStart"/>
      <w:r w:rsidR="004F7B27" w:rsidRPr="00436CE2">
        <w:rPr>
          <w:rFonts w:cs="Arial"/>
          <w:sz w:val="28"/>
          <w:szCs w:val="28"/>
        </w:rPr>
        <w:t>be detected</w:t>
      </w:r>
      <w:proofErr w:type="gramEnd"/>
      <w:r w:rsidR="004F7B27" w:rsidRPr="00436CE2">
        <w:rPr>
          <w:rFonts w:cs="Arial"/>
          <w:sz w:val="28"/>
          <w:szCs w:val="28"/>
        </w:rPr>
        <w:t xml:space="preserve"> using a magnetic collector, photocell, or gears. Electrical impulses can </w:t>
      </w:r>
      <w:proofErr w:type="gramStart"/>
      <w:r w:rsidR="004F7B27" w:rsidRPr="00436CE2">
        <w:rPr>
          <w:rFonts w:cs="Arial"/>
          <w:sz w:val="28"/>
          <w:szCs w:val="28"/>
        </w:rPr>
        <w:t>be read</w:t>
      </w:r>
      <w:proofErr w:type="gramEnd"/>
      <w:r w:rsidR="004F7B27" w:rsidRPr="00436CE2">
        <w:rPr>
          <w:rFonts w:cs="Arial"/>
          <w:sz w:val="28"/>
          <w:szCs w:val="28"/>
        </w:rPr>
        <w:t> and added up, fig.</w:t>
      </w:r>
      <w:r w:rsidR="004F7B27" w:rsidRPr="00436CE2">
        <w:rPr>
          <w:rFonts w:cs="Arial"/>
          <w:sz w:val="28"/>
          <w:szCs w:val="28"/>
          <w:shd w:val="clear" w:color="auto" w:fill="FFFFFF"/>
        </w:rPr>
        <w:t> 2.</w:t>
      </w:r>
      <w:r>
        <w:rPr>
          <w:rFonts w:cs="Arial"/>
          <w:sz w:val="28"/>
          <w:szCs w:val="28"/>
        </w:rPr>
        <w:t>”</w:t>
      </w:r>
      <w:sdt>
        <w:sdtPr>
          <w:rPr>
            <w:rFonts w:cs="Arial"/>
            <w:sz w:val="28"/>
            <w:szCs w:val="28"/>
          </w:rPr>
          <w:id w:val="1746757642"/>
          <w:citation/>
        </w:sdtPr>
        <w:sdtEndPr/>
        <w:sdtContent>
          <w:r>
            <w:rPr>
              <w:rFonts w:cs="Arial"/>
              <w:sz w:val="28"/>
              <w:szCs w:val="28"/>
            </w:rPr>
            <w:fldChar w:fldCharType="begin"/>
          </w:r>
          <w:r>
            <w:rPr>
              <w:rFonts w:cs="Arial"/>
              <w:sz w:val="28"/>
              <w:szCs w:val="28"/>
            </w:rPr>
            <w:instrText xml:space="preserve"> CITATION Typ \l 2057 </w:instrText>
          </w:r>
          <w:r>
            <w:rPr>
              <w:rFonts w:cs="Arial"/>
              <w:sz w:val="28"/>
              <w:szCs w:val="28"/>
            </w:rPr>
            <w:fldChar w:fldCharType="separate"/>
          </w:r>
          <w:r w:rsidR="00C56E02">
            <w:rPr>
              <w:rFonts w:cs="Arial"/>
              <w:noProof/>
              <w:sz w:val="28"/>
              <w:szCs w:val="28"/>
            </w:rPr>
            <w:t xml:space="preserve"> </w:t>
          </w:r>
          <w:r w:rsidR="00C56E02" w:rsidRPr="00C56E02">
            <w:rPr>
              <w:rFonts w:cs="Arial"/>
              <w:noProof/>
              <w:sz w:val="28"/>
              <w:szCs w:val="28"/>
            </w:rPr>
            <w:t>[7]</w:t>
          </w:r>
          <w:r>
            <w:rPr>
              <w:rFonts w:cs="Arial"/>
              <w:sz w:val="28"/>
              <w:szCs w:val="28"/>
            </w:rPr>
            <w:fldChar w:fldCharType="end"/>
          </w:r>
        </w:sdtContent>
      </w:sdt>
      <w:r w:rsidR="00446789" w:rsidRPr="00436CE2">
        <w:rPr>
          <w:rFonts w:cs="Arial"/>
          <w:sz w:val="28"/>
          <w:szCs w:val="28"/>
        </w:rPr>
        <w:br/>
      </w:r>
      <w:r w:rsidR="00446789" w:rsidRPr="00436CE2">
        <w:rPr>
          <w:rFonts w:cs="Arial"/>
          <w:noProof/>
          <w:sz w:val="28"/>
          <w:szCs w:val="28"/>
          <w:bdr w:val="single" w:sz="6" w:space="8" w:color="F7F7F7" w:frame="1"/>
        </w:rPr>
        <w:drawing>
          <wp:inline distT="0" distB="0" distL="0" distR="0" wp14:anchorId="41DB0A09" wp14:editId="5FCBF7B2">
            <wp:extent cx="5537200" cy="4551045"/>
            <wp:effectExtent l="0" t="0" r="6350" b="1905"/>
            <wp:docPr id="475" name="Picture 475" descr="short-image-descrip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short-image-description"/>
                    <pic:cNvPicPr>
                      <a:picLocks noChangeAspect="1" noChangeArrowheads="1"/>
                    </pic:cNvPicPr>
                  </pic:nvPicPr>
                  <pic:blipFill rotWithShape="1">
                    <a:blip r:embed="rId168">
                      <a:extLst>
                        <a:ext uri="{28A0092B-C50C-407E-A947-70E740481C1C}">
                          <a14:useLocalDpi xmlns:a14="http://schemas.microsoft.com/office/drawing/2010/main" val="0"/>
                        </a:ext>
                      </a:extLst>
                    </a:blip>
                    <a:srcRect l="26369" r="25770"/>
                    <a:stretch/>
                  </pic:blipFill>
                  <pic:spPr bwMode="auto">
                    <a:xfrm>
                      <a:off x="0" y="0"/>
                      <a:ext cx="5537200" cy="4551045"/>
                    </a:xfrm>
                    <a:prstGeom prst="rect">
                      <a:avLst/>
                    </a:prstGeom>
                    <a:noFill/>
                    <a:ln>
                      <a:noFill/>
                    </a:ln>
                    <a:extLst>
                      <a:ext uri="{53640926-AAD7-44D8-BBD7-CCE9431645EC}">
                        <a14:shadowObscured xmlns:a14="http://schemas.microsoft.com/office/drawing/2010/main"/>
                      </a:ext>
                    </a:extLst>
                  </pic:spPr>
                </pic:pic>
              </a:graphicData>
            </a:graphic>
          </wp:inline>
        </w:drawing>
      </w:r>
    </w:p>
    <w:p w14:paraId="0965FEAC" w14:textId="65F1F09B" w:rsidR="00BD7FC3" w:rsidRDefault="00BD7FC3" w:rsidP="00BD7FC3">
      <w:pPr>
        <w:pStyle w:val="Caption"/>
      </w:pPr>
      <w:bookmarkStart w:id="87" w:name="_Toc164854416"/>
      <w:r>
        <w:t xml:space="preserve">Figure </w:t>
      </w:r>
      <w:fldSimple w:instr=" SEQ Figure \* ARABIC ">
        <w:r w:rsidR="004527CB">
          <w:rPr>
            <w:noProof/>
          </w:rPr>
          <w:t>43</w:t>
        </w:r>
      </w:fldSimple>
      <w:r>
        <w:t xml:space="preserve"> Turbine Flow Meter</w:t>
      </w:r>
      <w:sdt>
        <w:sdtPr>
          <w:id w:val="-840392299"/>
          <w:citation/>
        </w:sdtPr>
        <w:sdtEndPr/>
        <w:sdtContent>
          <w:r>
            <w:fldChar w:fldCharType="begin"/>
          </w:r>
          <w:r>
            <w:instrText xml:space="preserve"> CITATION Typ3 \l 2057 </w:instrText>
          </w:r>
          <w:r>
            <w:fldChar w:fldCharType="separate"/>
          </w:r>
          <w:r w:rsidR="00C56E02">
            <w:rPr>
              <w:noProof/>
            </w:rPr>
            <w:t xml:space="preserve"> </w:t>
          </w:r>
          <w:r w:rsidR="00C56E02" w:rsidRPr="00C56E02">
            <w:rPr>
              <w:noProof/>
            </w:rPr>
            <w:t>[9]</w:t>
          </w:r>
          <w:r>
            <w:fldChar w:fldCharType="end"/>
          </w:r>
        </w:sdtContent>
      </w:sdt>
      <w:bookmarkEnd w:id="87"/>
    </w:p>
    <w:p w14:paraId="4E6F26FC" w14:textId="31193181" w:rsidR="00433350" w:rsidRPr="00436CE2" w:rsidRDefault="00513378" w:rsidP="00756AE0">
      <w:pPr>
        <w:pStyle w:val="NormalWeb"/>
        <w:shd w:val="clear" w:color="auto" w:fill="FFFFFF"/>
        <w:spacing w:before="0" w:beforeAutospacing="0" w:after="150" w:afterAutospacing="0"/>
        <w:rPr>
          <w:rFonts w:ascii="Arial" w:hAnsi="Arial" w:cs="Arial"/>
          <w:sz w:val="28"/>
          <w:szCs w:val="28"/>
        </w:rPr>
      </w:pPr>
      <w:r>
        <w:rPr>
          <w:rFonts w:ascii="Arial" w:hAnsi="Arial" w:cs="Arial"/>
          <w:sz w:val="28"/>
          <w:szCs w:val="28"/>
        </w:rPr>
        <w:t>“</w:t>
      </w:r>
      <w:r w:rsidR="00433350" w:rsidRPr="00436CE2">
        <w:rPr>
          <w:rFonts w:ascii="Arial" w:hAnsi="Arial" w:cs="Arial"/>
          <w:sz w:val="28"/>
          <w:szCs w:val="28"/>
        </w:rPr>
        <w:t>The number of electrical pulses counted in a certain time is directly proportional to the amount of current.</w:t>
      </w:r>
      <w:r w:rsidR="00433350" w:rsidRPr="00436CE2">
        <w:rPr>
          <w:rFonts w:ascii="Arial" w:hAnsi="Arial" w:cs="Arial"/>
          <w:sz w:val="28"/>
          <w:szCs w:val="28"/>
          <w:shd w:val="clear" w:color="auto" w:fill="FFFFFF"/>
        </w:rPr>
        <w:t xml:space="preserve"> A tachometer can </w:t>
      </w:r>
      <w:proofErr w:type="gramStart"/>
      <w:r w:rsidR="00433350" w:rsidRPr="00436CE2">
        <w:rPr>
          <w:rFonts w:ascii="Arial" w:hAnsi="Arial" w:cs="Arial"/>
          <w:sz w:val="28"/>
          <w:szCs w:val="28"/>
          <w:shd w:val="clear" w:color="auto" w:fill="FFFFFF"/>
        </w:rPr>
        <w:t>be added</w:t>
      </w:r>
      <w:proofErr w:type="gramEnd"/>
      <w:r w:rsidR="00433350" w:rsidRPr="00436CE2">
        <w:rPr>
          <w:rFonts w:ascii="Arial" w:hAnsi="Arial" w:cs="Arial"/>
          <w:sz w:val="28"/>
          <w:szCs w:val="28"/>
          <w:shd w:val="clear" w:color="auto" w:fill="FFFFFF"/>
        </w:rPr>
        <w:t xml:space="preserve"> to measure turbine rotation speed and determine fluid flow rate.</w:t>
      </w:r>
      <w:r w:rsidR="00433350" w:rsidRPr="00436CE2">
        <w:rPr>
          <w:rFonts w:ascii="Arial" w:hAnsi="Arial" w:cs="Arial"/>
          <w:sz w:val="28"/>
          <w:szCs w:val="28"/>
        </w:rPr>
        <w:t> Properly configured and installed turbine gauges have good accuracy, especially for low viscosity fluids.</w:t>
      </w:r>
      <w:r w:rsidR="00433350" w:rsidRPr="00436CE2">
        <w:rPr>
          <w:rFonts w:ascii="Arial" w:hAnsi="Arial" w:cs="Arial"/>
          <w:sz w:val="28"/>
          <w:szCs w:val="28"/>
          <w:shd w:val="clear" w:color="auto" w:fill="FFFFFF"/>
        </w:rPr>
        <w:br/>
      </w:r>
      <w:r w:rsidR="00433350" w:rsidRPr="00436CE2">
        <w:rPr>
          <w:rFonts w:ascii="Arial" w:hAnsi="Arial" w:cs="Arial"/>
          <w:sz w:val="28"/>
          <w:szCs w:val="28"/>
          <w:shd w:val="clear" w:color="auto" w:fill="FFFFFF"/>
        </w:rPr>
        <w:br/>
        <w:t xml:space="preserve">The biggest concern with turbine gauges is wear and tear. A "portless" model </w:t>
      </w:r>
      <w:proofErr w:type="gramStart"/>
      <w:r w:rsidR="00433350" w:rsidRPr="00436CE2">
        <w:rPr>
          <w:rFonts w:ascii="Arial" w:hAnsi="Arial" w:cs="Arial"/>
          <w:sz w:val="28"/>
          <w:szCs w:val="28"/>
          <w:shd w:val="clear" w:color="auto" w:fill="FFFFFF"/>
        </w:rPr>
        <w:t>was developed</w:t>
      </w:r>
      <w:proofErr w:type="gramEnd"/>
      <w:r w:rsidR="00433350" w:rsidRPr="00436CE2">
        <w:rPr>
          <w:rFonts w:ascii="Arial" w:hAnsi="Arial" w:cs="Arial"/>
          <w:sz w:val="28"/>
          <w:szCs w:val="28"/>
          <w:shd w:val="clear" w:color="auto" w:fill="FFFFFF"/>
        </w:rPr>
        <w:t xml:space="preserve"> to avoid this problem.</w:t>
      </w:r>
      <w:r w:rsidR="00433350" w:rsidRPr="00436CE2">
        <w:rPr>
          <w:rFonts w:ascii="Arial" w:hAnsi="Arial" w:cs="Arial"/>
          <w:sz w:val="28"/>
          <w:szCs w:val="28"/>
        </w:rPr>
        <w:t> The liquid entering the meter passes through the helical blades of the stator, which causes the fluid flow to rotate.</w:t>
      </w:r>
      <w:r w:rsidR="00433350" w:rsidRPr="00436CE2">
        <w:rPr>
          <w:rFonts w:ascii="Arial" w:hAnsi="Arial" w:cs="Arial"/>
          <w:sz w:val="28"/>
          <w:szCs w:val="28"/>
          <w:shd w:val="clear" w:color="auto" w:fill="FFFFFF"/>
        </w:rPr>
        <w:t xml:space="preserve"> The current acts on the sphere, causing it to simultaneously rotate in the space between the first stator and the </w:t>
      </w:r>
      <w:r w:rsidR="00433350" w:rsidRPr="00436CE2">
        <w:rPr>
          <w:rFonts w:ascii="Arial" w:hAnsi="Arial" w:cs="Arial"/>
          <w:sz w:val="28"/>
          <w:szCs w:val="28"/>
          <w:shd w:val="clear" w:color="auto" w:fill="FFFFFF"/>
        </w:rPr>
        <w:lastRenderedPageBreak/>
        <w:t>spiral-shaped second stator.</w:t>
      </w:r>
      <w:r w:rsidR="00433350" w:rsidRPr="00436CE2">
        <w:rPr>
          <w:rFonts w:ascii="Arial" w:hAnsi="Arial" w:cs="Arial"/>
          <w:sz w:val="28"/>
          <w:szCs w:val="28"/>
        </w:rPr>
        <w:t> Ball spin </w:t>
      </w:r>
      <w:proofErr w:type="gramStart"/>
      <w:r w:rsidR="00433350" w:rsidRPr="00436CE2">
        <w:rPr>
          <w:rFonts w:ascii="Arial" w:hAnsi="Arial" w:cs="Arial"/>
          <w:sz w:val="28"/>
          <w:szCs w:val="28"/>
        </w:rPr>
        <w:t>is detected</w:t>
      </w:r>
      <w:proofErr w:type="gramEnd"/>
      <w:r w:rsidR="00433350" w:rsidRPr="00436CE2">
        <w:rPr>
          <w:rFonts w:ascii="Arial" w:hAnsi="Arial" w:cs="Arial"/>
          <w:sz w:val="28"/>
          <w:szCs w:val="28"/>
        </w:rPr>
        <w:t xml:space="preserve"> electronically. The output frequency of the resulting pulse is proportional to the flow rate.</w:t>
      </w:r>
      <w:r>
        <w:rPr>
          <w:rFonts w:ascii="Arial" w:hAnsi="Arial" w:cs="Arial"/>
          <w:sz w:val="28"/>
          <w:szCs w:val="28"/>
        </w:rPr>
        <w:t>”</w:t>
      </w:r>
      <w:sdt>
        <w:sdtPr>
          <w:rPr>
            <w:rFonts w:ascii="Arial" w:hAnsi="Arial" w:cs="Arial"/>
            <w:sz w:val="28"/>
            <w:szCs w:val="28"/>
          </w:rPr>
          <w:id w:val="220183180"/>
          <w:citation/>
        </w:sdtPr>
        <w:sdtEndPr/>
        <w:sdtContent>
          <w:r>
            <w:rPr>
              <w:rFonts w:ascii="Arial" w:hAnsi="Arial" w:cs="Arial"/>
              <w:sz w:val="28"/>
              <w:szCs w:val="28"/>
            </w:rPr>
            <w:fldChar w:fldCharType="begin"/>
          </w:r>
          <w:r>
            <w:rPr>
              <w:rFonts w:ascii="Arial" w:hAnsi="Arial" w:cs="Arial"/>
              <w:sz w:val="28"/>
              <w:szCs w:val="28"/>
            </w:rPr>
            <w:instrText xml:space="preserve"> CITATION Typ \l 2057 </w:instrText>
          </w:r>
          <w:r>
            <w:rPr>
              <w:rFonts w:ascii="Arial" w:hAnsi="Arial" w:cs="Arial"/>
              <w:sz w:val="28"/>
              <w:szCs w:val="28"/>
            </w:rPr>
            <w:fldChar w:fldCharType="separate"/>
          </w:r>
          <w:r w:rsidR="00C56E02">
            <w:rPr>
              <w:rFonts w:ascii="Arial" w:hAnsi="Arial" w:cs="Arial"/>
              <w:noProof/>
              <w:sz w:val="28"/>
              <w:szCs w:val="28"/>
            </w:rPr>
            <w:t xml:space="preserve"> </w:t>
          </w:r>
          <w:r w:rsidR="00C56E02" w:rsidRPr="00C56E02">
            <w:rPr>
              <w:rFonts w:ascii="Arial" w:hAnsi="Arial" w:cs="Arial"/>
              <w:noProof/>
              <w:sz w:val="28"/>
              <w:szCs w:val="28"/>
            </w:rPr>
            <w:t>[7]</w:t>
          </w:r>
          <w:r>
            <w:rPr>
              <w:rFonts w:ascii="Arial" w:hAnsi="Arial" w:cs="Arial"/>
              <w:sz w:val="28"/>
              <w:szCs w:val="28"/>
            </w:rPr>
            <w:fldChar w:fldCharType="end"/>
          </w:r>
        </w:sdtContent>
      </w:sdt>
    </w:p>
    <w:p w14:paraId="0A4476FE" w14:textId="4C28A5D8" w:rsidR="00446789" w:rsidRDefault="00433350" w:rsidP="00E31055">
      <w:pPr>
        <w:pStyle w:val="Heading3"/>
        <w:rPr>
          <w:b/>
          <w:bCs/>
          <w:sz w:val="32"/>
          <w:szCs w:val="32"/>
        </w:rPr>
      </w:pPr>
      <w:r w:rsidRPr="00E31055">
        <w:rPr>
          <w:b/>
          <w:bCs/>
          <w:sz w:val="32"/>
          <w:szCs w:val="32"/>
        </w:rPr>
        <w:br/>
      </w:r>
      <w:bookmarkStart w:id="88" w:name="_Toc164854622"/>
      <w:r w:rsidR="00446789" w:rsidRPr="00E31055">
        <w:rPr>
          <w:b/>
          <w:bCs/>
          <w:sz w:val="32"/>
          <w:szCs w:val="32"/>
        </w:rPr>
        <w:t>Vortex Flow Meters</w:t>
      </w:r>
      <w:bookmarkEnd w:id="88"/>
    </w:p>
    <w:p w14:paraId="2B9C8D26" w14:textId="77777777" w:rsidR="00E31055" w:rsidRPr="00E31055" w:rsidRDefault="00E31055" w:rsidP="00E31055"/>
    <w:p w14:paraId="1BE2C4D6" w14:textId="0225B562" w:rsidR="00BD7FC3" w:rsidRDefault="00513378" w:rsidP="00BD7FC3">
      <w:pPr>
        <w:keepNext/>
      </w:pPr>
      <w:r>
        <w:rPr>
          <w:rFonts w:eastAsia="Times New Roman" w:cs="Arial"/>
          <w:sz w:val="28"/>
          <w:szCs w:val="28"/>
          <w:lang w:eastAsia="en-GB"/>
        </w:rPr>
        <w:t>“</w:t>
      </w:r>
      <w:r w:rsidR="00CE2E30" w:rsidRPr="00436CE2">
        <w:rPr>
          <w:rFonts w:eastAsia="Times New Roman" w:cs="Arial"/>
          <w:sz w:val="28"/>
          <w:szCs w:val="28"/>
          <w:lang w:eastAsia="en-GB"/>
        </w:rPr>
        <w:t>Vortex meters take advantage of a natural phenomenon that occurs when a fluid flows around a bluff object. Whirlpools or eddies propagate alternately downstream of the object. The frequency of the vortex propagation is directly proportional to the speed of the liquid flowing through the meter, Figure 3.</w:t>
      </w:r>
      <w:r>
        <w:rPr>
          <w:rFonts w:eastAsia="Times New Roman" w:cs="Arial"/>
          <w:sz w:val="28"/>
          <w:szCs w:val="28"/>
          <w:lang w:eastAsia="en-GB"/>
        </w:rPr>
        <w:t>”</w:t>
      </w:r>
      <w:sdt>
        <w:sdtPr>
          <w:rPr>
            <w:rFonts w:eastAsia="Times New Roman" w:cs="Arial"/>
            <w:sz w:val="28"/>
            <w:szCs w:val="28"/>
            <w:lang w:eastAsia="en-GB"/>
          </w:rPr>
          <w:id w:val="1847988943"/>
          <w:citation/>
        </w:sdtPr>
        <w:sdtEndPr/>
        <w:sdtContent>
          <w:r>
            <w:rPr>
              <w:rFonts w:eastAsia="Times New Roman" w:cs="Arial"/>
              <w:sz w:val="28"/>
              <w:szCs w:val="28"/>
              <w:lang w:eastAsia="en-GB"/>
            </w:rPr>
            <w:fldChar w:fldCharType="begin"/>
          </w:r>
          <w:r>
            <w:rPr>
              <w:rFonts w:eastAsia="Times New Roman" w:cs="Arial"/>
              <w:sz w:val="28"/>
              <w:szCs w:val="28"/>
              <w:lang w:eastAsia="en-GB"/>
            </w:rPr>
            <w:instrText xml:space="preserve"> CITATION Typ \l 2057 </w:instrText>
          </w:r>
          <w:r>
            <w:rPr>
              <w:rFonts w:eastAsia="Times New Roman" w:cs="Arial"/>
              <w:sz w:val="28"/>
              <w:szCs w:val="28"/>
              <w:lang w:eastAsia="en-GB"/>
            </w:rPr>
            <w:fldChar w:fldCharType="separate"/>
          </w:r>
          <w:r w:rsidR="00C56E02">
            <w:rPr>
              <w:rFonts w:eastAsia="Times New Roman" w:cs="Arial"/>
              <w:noProof/>
              <w:sz w:val="28"/>
              <w:szCs w:val="28"/>
              <w:lang w:eastAsia="en-GB"/>
            </w:rPr>
            <w:t xml:space="preserve"> </w:t>
          </w:r>
          <w:r w:rsidR="00C56E02" w:rsidRPr="00C56E02">
            <w:rPr>
              <w:rFonts w:eastAsia="Times New Roman" w:cs="Arial"/>
              <w:noProof/>
              <w:sz w:val="28"/>
              <w:szCs w:val="28"/>
              <w:lang w:eastAsia="en-GB"/>
            </w:rPr>
            <w:t>[7]</w:t>
          </w:r>
          <w:r>
            <w:rPr>
              <w:rFonts w:eastAsia="Times New Roman" w:cs="Arial"/>
              <w:sz w:val="28"/>
              <w:szCs w:val="28"/>
              <w:lang w:eastAsia="en-GB"/>
            </w:rPr>
            <w:fldChar w:fldCharType="end"/>
          </w:r>
        </w:sdtContent>
      </w:sdt>
      <w:r w:rsidR="00446789" w:rsidRPr="00436CE2">
        <w:rPr>
          <w:rFonts w:cs="Arial"/>
          <w:sz w:val="28"/>
          <w:szCs w:val="28"/>
        </w:rPr>
        <w:br/>
      </w:r>
      <w:r w:rsidR="00446789" w:rsidRPr="00436CE2">
        <w:rPr>
          <w:rFonts w:cs="Arial"/>
          <w:noProof/>
          <w:sz w:val="28"/>
          <w:szCs w:val="28"/>
          <w:bdr w:val="single" w:sz="6" w:space="8" w:color="F7F7F7" w:frame="1"/>
        </w:rPr>
        <w:drawing>
          <wp:inline distT="0" distB="0" distL="0" distR="0" wp14:anchorId="0B1CE4C6" wp14:editId="613BD144">
            <wp:extent cx="4168589" cy="3506605"/>
            <wp:effectExtent l="0" t="0" r="3810" b="0"/>
            <wp:docPr id="474" name="Picture 474" descr="short-image-descrip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short-image-description"/>
                    <pic:cNvPicPr>
                      <a:picLocks noChangeAspect="1" noChangeArrowheads="1"/>
                    </pic:cNvPicPr>
                  </pic:nvPicPr>
                  <pic:blipFill rotWithShape="1">
                    <a:blip r:embed="rId169">
                      <a:extLst>
                        <a:ext uri="{28A0092B-C50C-407E-A947-70E740481C1C}">
                          <a14:useLocalDpi xmlns:a14="http://schemas.microsoft.com/office/drawing/2010/main" val="0"/>
                        </a:ext>
                      </a:extLst>
                    </a:blip>
                    <a:srcRect l="37226" r="38178"/>
                    <a:stretch/>
                  </pic:blipFill>
                  <pic:spPr bwMode="auto">
                    <a:xfrm>
                      <a:off x="0" y="0"/>
                      <a:ext cx="4214825" cy="3545499"/>
                    </a:xfrm>
                    <a:prstGeom prst="rect">
                      <a:avLst/>
                    </a:prstGeom>
                    <a:noFill/>
                    <a:ln>
                      <a:noFill/>
                    </a:ln>
                    <a:extLst>
                      <a:ext uri="{53640926-AAD7-44D8-BBD7-CCE9431645EC}">
                        <a14:shadowObscured xmlns:a14="http://schemas.microsoft.com/office/drawing/2010/main"/>
                      </a:ext>
                    </a:extLst>
                  </pic:spPr>
                </pic:pic>
              </a:graphicData>
            </a:graphic>
          </wp:inline>
        </w:drawing>
      </w:r>
    </w:p>
    <w:p w14:paraId="61FA4E51" w14:textId="1604B0FE" w:rsidR="00BD7FC3" w:rsidRDefault="00BD7FC3" w:rsidP="00BD7FC3">
      <w:pPr>
        <w:pStyle w:val="Caption"/>
      </w:pPr>
      <w:bookmarkStart w:id="89" w:name="_Toc164854417"/>
      <w:r>
        <w:t xml:space="preserve">Figure </w:t>
      </w:r>
      <w:fldSimple w:instr=" SEQ Figure \* ARABIC ">
        <w:r w:rsidR="004527CB">
          <w:rPr>
            <w:noProof/>
          </w:rPr>
          <w:t>44</w:t>
        </w:r>
      </w:fldSimple>
      <w:r>
        <w:t xml:space="preserve"> Vortex Meter</w:t>
      </w:r>
      <w:sdt>
        <w:sdtPr>
          <w:id w:val="-96179230"/>
          <w:citation/>
        </w:sdtPr>
        <w:sdtEndPr/>
        <w:sdtContent>
          <w:r>
            <w:fldChar w:fldCharType="begin"/>
          </w:r>
          <w:r>
            <w:instrText xml:space="preserve"> CITATION Typ4 \l 2057 </w:instrText>
          </w:r>
          <w:r>
            <w:fldChar w:fldCharType="separate"/>
          </w:r>
          <w:r w:rsidR="00C56E02">
            <w:rPr>
              <w:noProof/>
            </w:rPr>
            <w:t xml:space="preserve"> </w:t>
          </w:r>
          <w:r w:rsidR="00C56E02" w:rsidRPr="00C56E02">
            <w:rPr>
              <w:noProof/>
            </w:rPr>
            <w:t>[10]</w:t>
          </w:r>
          <w:r>
            <w:fldChar w:fldCharType="end"/>
          </w:r>
        </w:sdtContent>
      </w:sdt>
      <w:bookmarkEnd w:id="89"/>
    </w:p>
    <w:p w14:paraId="28C060DF" w14:textId="114E2AE2" w:rsidR="00433350" w:rsidRPr="00436CE2" w:rsidRDefault="00513378" w:rsidP="00433350">
      <w:pPr>
        <w:rPr>
          <w:rFonts w:cs="Arial"/>
          <w:sz w:val="28"/>
          <w:szCs w:val="28"/>
        </w:rPr>
      </w:pPr>
      <w:r>
        <w:rPr>
          <w:rFonts w:cs="Arial"/>
          <w:sz w:val="28"/>
          <w:szCs w:val="28"/>
        </w:rPr>
        <w:t>“</w:t>
      </w:r>
      <w:r w:rsidR="001E1ABE" w:rsidRPr="00436CE2">
        <w:rPr>
          <w:rFonts w:cs="Arial"/>
          <w:sz w:val="28"/>
          <w:szCs w:val="28"/>
        </w:rPr>
        <w:t>The three main components of a flow meter are a bluff frame support mounted above the flow meter opening, a sensor that detects the presence of a vortex and generates an electrical pulse, and a signal amplification and control transmitter whose power is proportional to the flow rate</w:t>
      </w:r>
      <w:r w:rsidR="00D926FD" w:rsidRPr="00436CE2">
        <w:rPr>
          <w:rFonts w:cs="Arial"/>
          <w:sz w:val="28"/>
          <w:szCs w:val="28"/>
        </w:rPr>
        <w:t>.</w:t>
      </w:r>
      <w:r w:rsidR="00D926FD" w:rsidRPr="00436CE2">
        <w:rPr>
          <w:rFonts w:cs="Arial"/>
          <w:sz w:val="28"/>
          <w:szCs w:val="28"/>
          <w:shd w:val="clear" w:color="auto" w:fill="FFFFFF"/>
        </w:rPr>
        <w:t xml:space="preserve"> . .,</w:t>
      </w:r>
      <w:r w:rsidR="001E1ABE" w:rsidRPr="00436CE2">
        <w:rPr>
          <w:rFonts w:cs="Arial"/>
          <w:sz w:val="28"/>
          <w:szCs w:val="28"/>
          <w:shd w:val="clear" w:color="auto" w:fill="FFFFFF"/>
        </w:rPr>
        <w:t xml:space="preserve"> Figure 4.</w:t>
      </w:r>
      <w:r w:rsidR="001E1ABE" w:rsidRPr="00436CE2">
        <w:rPr>
          <w:rFonts w:cs="Arial"/>
          <w:sz w:val="28"/>
          <w:szCs w:val="28"/>
        </w:rPr>
        <w:t> The meter is equally suitable for measuring both flow rate and surge.</w:t>
      </w:r>
      <w:r w:rsidR="001E1ABE" w:rsidRPr="00436CE2">
        <w:rPr>
          <w:rFonts w:cs="Arial"/>
          <w:sz w:val="28"/>
          <w:szCs w:val="28"/>
          <w:shd w:val="clear" w:color="auto" w:fill="FFFFFF"/>
        </w:rPr>
        <w:t xml:space="preserve"> Use on suspensions or highly viscous liquids </w:t>
      </w:r>
      <w:proofErr w:type="gramStart"/>
      <w:r w:rsidR="001E1ABE" w:rsidRPr="00436CE2">
        <w:rPr>
          <w:rFonts w:cs="Arial"/>
          <w:sz w:val="28"/>
          <w:szCs w:val="28"/>
          <w:shd w:val="clear" w:color="auto" w:fill="FFFFFF"/>
        </w:rPr>
        <w:t>is not recommended</w:t>
      </w:r>
      <w:proofErr w:type="gramEnd"/>
      <w:r w:rsidR="001E1ABE" w:rsidRPr="00436CE2">
        <w:rPr>
          <w:rFonts w:cs="Arial"/>
          <w:sz w:val="28"/>
          <w:szCs w:val="28"/>
          <w:shd w:val="clear" w:color="auto" w:fill="FFFFFF"/>
        </w:rPr>
        <w:t>.</w:t>
      </w:r>
      <w:r w:rsidR="005D5CC1">
        <w:rPr>
          <w:rFonts w:cs="Arial"/>
          <w:sz w:val="28"/>
          <w:szCs w:val="28"/>
          <w:shd w:val="clear" w:color="auto" w:fill="FFFFFF"/>
        </w:rPr>
        <w:t>”</w:t>
      </w:r>
      <w:sdt>
        <w:sdtPr>
          <w:rPr>
            <w:rFonts w:cs="Arial"/>
            <w:sz w:val="28"/>
            <w:szCs w:val="28"/>
            <w:shd w:val="clear" w:color="auto" w:fill="FFFFFF"/>
          </w:rPr>
          <w:id w:val="-2060160923"/>
          <w:citation/>
        </w:sdtPr>
        <w:sdtEndPr/>
        <w:sdtContent>
          <w:r w:rsidR="005D5CC1">
            <w:rPr>
              <w:rFonts w:cs="Arial"/>
              <w:sz w:val="28"/>
              <w:szCs w:val="28"/>
              <w:shd w:val="clear" w:color="auto" w:fill="FFFFFF"/>
            </w:rPr>
            <w:fldChar w:fldCharType="begin"/>
          </w:r>
          <w:r w:rsidR="005D5CC1">
            <w:rPr>
              <w:rFonts w:cs="Arial"/>
              <w:sz w:val="28"/>
              <w:szCs w:val="28"/>
              <w:shd w:val="clear" w:color="auto" w:fill="FFFFFF"/>
            </w:rPr>
            <w:instrText xml:space="preserve"> CITATION Typ \l 2057 </w:instrText>
          </w:r>
          <w:r w:rsidR="005D5CC1">
            <w:rPr>
              <w:rFonts w:cs="Arial"/>
              <w:sz w:val="28"/>
              <w:szCs w:val="28"/>
              <w:shd w:val="clear" w:color="auto" w:fill="FFFFFF"/>
            </w:rPr>
            <w:fldChar w:fldCharType="separate"/>
          </w:r>
          <w:r w:rsidR="00C56E02">
            <w:rPr>
              <w:rFonts w:cs="Arial"/>
              <w:noProof/>
              <w:sz w:val="28"/>
              <w:szCs w:val="28"/>
              <w:shd w:val="clear" w:color="auto" w:fill="FFFFFF"/>
            </w:rPr>
            <w:t xml:space="preserve"> </w:t>
          </w:r>
          <w:r w:rsidR="00C56E02" w:rsidRPr="00C56E02">
            <w:rPr>
              <w:rFonts w:cs="Arial"/>
              <w:noProof/>
              <w:sz w:val="28"/>
              <w:szCs w:val="28"/>
              <w:shd w:val="clear" w:color="auto" w:fill="FFFFFF"/>
            </w:rPr>
            <w:t>[7]</w:t>
          </w:r>
          <w:r w:rsidR="005D5CC1">
            <w:rPr>
              <w:rFonts w:cs="Arial"/>
              <w:sz w:val="28"/>
              <w:szCs w:val="28"/>
              <w:shd w:val="clear" w:color="auto" w:fill="FFFFFF"/>
            </w:rPr>
            <w:fldChar w:fldCharType="end"/>
          </w:r>
        </w:sdtContent>
      </w:sdt>
      <w:r w:rsidR="00446789" w:rsidRPr="00436CE2">
        <w:rPr>
          <w:rFonts w:cs="Arial"/>
          <w:sz w:val="28"/>
          <w:szCs w:val="28"/>
        </w:rPr>
        <w:br/>
      </w:r>
    </w:p>
    <w:p w14:paraId="7BF1B40A" w14:textId="77777777" w:rsidR="00433350" w:rsidRPr="00436CE2" w:rsidRDefault="00433350" w:rsidP="00433350">
      <w:pPr>
        <w:rPr>
          <w:rFonts w:cs="Arial"/>
          <w:sz w:val="28"/>
          <w:szCs w:val="28"/>
        </w:rPr>
      </w:pPr>
    </w:p>
    <w:p w14:paraId="262BCC86" w14:textId="431706F1" w:rsidR="00433350" w:rsidRPr="00436CE2" w:rsidRDefault="00433350" w:rsidP="00433350">
      <w:pPr>
        <w:rPr>
          <w:rFonts w:cs="Arial"/>
          <w:sz w:val="28"/>
          <w:szCs w:val="28"/>
        </w:rPr>
      </w:pPr>
    </w:p>
    <w:p w14:paraId="58EF3592" w14:textId="35121D04" w:rsidR="00433350" w:rsidRPr="00436CE2" w:rsidRDefault="00BD7FC3" w:rsidP="00433350">
      <w:pPr>
        <w:rPr>
          <w:rFonts w:cs="Arial"/>
          <w:sz w:val="28"/>
          <w:szCs w:val="28"/>
        </w:rPr>
      </w:pPr>
      <w:r>
        <w:rPr>
          <w:noProof/>
        </w:rPr>
        <mc:AlternateContent>
          <mc:Choice Requires="wps">
            <w:drawing>
              <wp:anchor distT="0" distB="0" distL="114300" distR="114300" simplePos="0" relativeHeight="251706368" behindDoc="1" locked="0" layoutInCell="1" allowOverlap="1" wp14:anchorId="12EFF3C1" wp14:editId="014551B4">
                <wp:simplePos x="0" y="0"/>
                <wp:positionH relativeFrom="column">
                  <wp:posOffset>900430</wp:posOffset>
                </wp:positionH>
                <wp:positionV relativeFrom="paragraph">
                  <wp:posOffset>2894965</wp:posOffset>
                </wp:positionV>
                <wp:extent cx="3442970" cy="635"/>
                <wp:effectExtent l="0" t="0" r="0" b="0"/>
                <wp:wrapTight wrapText="bothSides">
                  <wp:wrapPolygon edited="0">
                    <wp:start x="0" y="0"/>
                    <wp:lineTo x="0" y="21600"/>
                    <wp:lineTo x="21600" y="21600"/>
                    <wp:lineTo x="21600" y="0"/>
                  </wp:wrapPolygon>
                </wp:wrapTight>
                <wp:docPr id="514163" name="Text Box 514163"/>
                <wp:cNvGraphicFramePr/>
                <a:graphic xmlns:a="http://schemas.openxmlformats.org/drawingml/2006/main">
                  <a:graphicData uri="http://schemas.microsoft.com/office/word/2010/wordprocessingShape">
                    <wps:wsp>
                      <wps:cNvSpPr txBox="1"/>
                      <wps:spPr>
                        <a:xfrm>
                          <a:off x="0" y="0"/>
                          <a:ext cx="3442970" cy="635"/>
                        </a:xfrm>
                        <a:prstGeom prst="rect">
                          <a:avLst/>
                        </a:prstGeom>
                        <a:solidFill>
                          <a:prstClr val="white"/>
                        </a:solidFill>
                        <a:ln>
                          <a:noFill/>
                        </a:ln>
                      </wps:spPr>
                      <wps:txbx>
                        <w:txbxContent>
                          <w:p w14:paraId="4C93F8F3" w14:textId="43A13F25" w:rsidR="00BD7FC3" w:rsidRPr="00C2097F" w:rsidRDefault="00BD7FC3" w:rsidP="00BD7FC3">
                            <w:pPr>
                              <w:pStyle w:val="Caption"/>
                              <w:rPr>
                                <w:rFonts w:cs="Arial"/>
                                <w:noProof/>
                                <w:sz w:val="28"/>
                                <w:szCs w:val="28"/>
                                <w:bdr w:val="single" w:sz="6" w:space="8" w:color="F7F7F7" w:frame="1"/>
                              </w:rPr>
                            </w:pPr>
                            <w:bookmarkStart w:id="90" w:name="_Toc164854418"/>
                            <w:r>
                              <w:t xml:space="preserve">Figure </w:t>
                            </w:r>
                            <w:fldSimple w:instr=" SEQ Figure \* ARABIC ">
                              <w:r w:rsidR="004527CB">
                                <w:rPr>
                                  <w:noProof/>
                                </w:rPr>
                                <w:t>45</w:t>
                              </w:r>
                            </w:fldSimple>
                            <w:r>
                              <w:t xml:space="preserve"> Vortex Meter 2</w:t>
                            </w:r>
                            <w:sdt>
                              <w:sdtPr>
                                <w:id w:val="945586956"/>
                                <w:citation/>
                              </w:sdtPr>
                              <w:sdtEndPr/>
                              <w:sdtContent>
                                <w:r>
                                  <w:fldChar w:fldCharType="begin"/>
                                </w:r>
                                <w:r>
                                  <w:instrText xml:space="preserve"> CITATION Typ5 \l 2057 </w:instrText>
                                </w:r>
                                <w:r>
                                  <w:fldChar w:fldCharType="separate"/>
                                </w:r>
                                <w:r w:rsidR="00C56E02">
                                  <w:rPr>
                                    <w:noProof/>
                                  </w:rPr>
                                  <w:t xml:space="preserve"> </w:t>
                                </w:r>
                                <w:r w:rsidR="00C56E02" w:rsidRPr="00C56E02">
                                  <w:rPr>
                                    <w:noProof/>
                                  </w:rPr>
                                  <w:t>[44]</w:t>
                                </w:r>
                                <w:r>
                                  <w:fldChar w:fldCharType="end"/>
                                </w:r>
                              </w:sdtContent>
                            </w:sdt>
                            <w:bookmarkEnd w:id="90"/>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12EFF3C1" id="Text Box 514163" o:spid="_x0000_s1065" type="#_x0000_t202" style="position:absolute;margin-left:70.9pt;margin-top:227.95pt;width:271.1pt;height:.05pt;z-index:-25161011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" stroked="f">
                <v:textbox style="mso-fit-shape-to-text:t" inset="0,0,0,0">
                  <w:txbxContent>
                    <w:p w14:paraId="4C93F8F3" w14:textId="43A13F25" w:rsidR="00BD7FC3" w:rsidRPr="00C2097F" w:rsidRDefault="00BD7FC3" w:rsidP="00BD7FC3">
                      <w:pPr>
                        <w:pStyle w:val="Caption"/>
                        <w:rPr>
                          <w:rFonts w:cs="Arial"/>
                          <w:noProof/>
                          <w:sz w:val="28"/>
                          <w:szCs w:val="28"/>
                          <w:bdr w:val="single" w:sz="6" w:space="8" w:color="F7F7F7" w:frame="1"/>
                        </w:rPr>
                      </w:pPr>
                      <w:bookmarkStart w:id="112" w:name="_Toc164854418"/>
                      <w:r>
                        <w:t xml:space="preserve">Figure </w:t>
                      </w:r>
                      <w:r w:rsidR="005E44FD">
                        <w:fldChar w:fldCharType="begin"/>
                      </w:r>
                      <w:r w:rsidR="005E44FD">
                        <w:instrText xml:space="preserve"> SEQ Figure \* ARABIC </w:instrText>
                      </w:r>
                      <w:r w:rsidR="005E44FD">
                        <w:fldChar w:fldCharType="separate"/>
                      </w:r>
                      <w:r w:rsidR="004527CB">
                        <w:rPr>
                          <w:noProof/>
                        </w:rPr>
                        <w:t>45</w:t>
                      </w:r>
                      <w:r w:rsidR="005E44FD">
                        <w:rPr>
                          <w:noProof/>
                        </w:rPr>
                        <w:fldChar w:fldCharType="end"/>
                      </w:r>
                      <w:r>
                        <w:t xml:space="preserve"> Vortex Meter 2</w:t>
                      </w:r>
                      <w:sdt>
                        <w:sdtPr>
                          <w:id w:val="945586956"/>
                          <w:citation/>
                        </w:sdtPr>
                        <w:sdtEndPr/>
                        <w:sdtContent>
                          <w:r>
                            <w:fldChar w:fldCharType="begin"/>
                          </w:r>
                          <w:r>
                            <w:instrText xml:space="preserve"> CITATION Typ5 \l 2057 </w:instrText>
                          </w:r>
                          <w:r>
                            <w:fldChar w:fldCharType="separate"/>
                          </w:r>
                          <w:r w:rsidR="00C56E02">
                            <w:rPr>
                              <w:noProof/>
                            </w:rPr>
                            <w:t xml:space="preserve"> </w:t>
                          </w:r>
                          <w:r w:rsidR="00C56E02" w:rsidRPr="00C56E02">
                            <w:rPr>
                              <w:noProof/>
                            </w:rPr>
                            <w:t>[44]</w:t>
                          </w:r>
                          <w:r>
                            <w:fldChar w:fldCharType="end"/>
                          </w:r>
                        </w:sdtContent>
                      </w:sdt>
                      <w:bookmarkEnd w:id="112"/>
                    </w:p>
                  </w:txbxContent>
                </v:textbox>
                <w10:wrap type="tight"/>
              </v:shape>
            </w:pict>
          </mc:Fallback>
        </mc:AlternateContent>
      </w:r>
      <w:r w:rsidR="00513378" w:rsidRPr="00436CE2">
        <w:rPr>
          <w:rFonts w:cs="Arial"/>
          <w:noProof/>
          <w:sz w:val="28"/>
          <w:szCs w:val="28"/>
          <w:bdr w:val="single" w:sz="6" w:space="8" w:color="F7F7F7" w:frame="1"/>
        </w:rPr>
        <w:drawing>
          <wp:anchor distT="0" distB="0" distL="114300" distR="114300" simplePos="0" relativeHeight="251585536" behindDoc="1" locked="0" layoutInCell="1" allowOverlap="1" wp14:anchorId="6E8129D0" wp14:editId="03D4046B">
            <wp:simplePos x="0" y="0"/>
            <wp:positionH relativeFrom="column">
              <wp:posOffset>900505</wp:posOffset>
            </wp:positionH>
            <wp:positionV relativeFrom="paragraph">
              <wp:posOffset>7994</wp:posOffset>
            </wp:positionV>
            <wp:extent cx="3442970" cy="2830195"/>
            <wp:effectExtent l="0" t="0" r="5080" b="8255"/>
            <wp:wrapTight wrapText="bothSides">
              <wp:wrapPolygon edited="0">
                <wp:start x="0" y="0"/>
                <wp:lineTo x="0" y="21518"/>
                <wp:lineTo x="21512" y="21518"/>
                <wp:lineTo x="21512" y="0"/>
                <wp:lineTo x="0" y="0"/>
              </wp:wrapPolygon>
            </wp:wrapTight>
            <wp:docPr id="473" name="Picture 473" descr="short-image-descrip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short-image-description"/>
                    <pic:cNvPicPr>
                      <a:picLocks noChangeAspect="1" noChangeArrowheads="1"/>
                    </pic:cNvPicPr>
                  </pic:nvPicPr>
                  <pic:blipFill rotWithShape="1">
                    <a:blip r:embed="rId170">
                      <a:extLst>
                        <a:ext uri="{28A0092B-C50C-407E-A947-70E740481C1C}">
                          <a14:useLocalDpi xmlns:a14="http://schemas.microsoft.com/office/drawing/2010/main" val="0"/>
                        </a:ext>
                      </a:extLst>
                    </a:blip>
                    <a:srcRect l="39885" r="38622"/>
                    <a:stretch/>
                  </pic:blipFill>
                  <pic:spPr bwMode="auto">
                    <a:xfrm>
                      <a:off x="0" y="0"/>
                      <a:ext cx="3442970" cy="283019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1A2E17D3" w14:textId="77777777" w:rsidR="00433350" w:rsidRPr="00436CE2" w:rsidRDefault="00433350" w:rsidP="00433350">
      <w:pPr>
        <w:rPr>
          <w:rFonts w:cs="Arial"/>
          <w:sz w:val="28"/>
          <w:szCs w:val="28"/>
        </w:rPr>
      </w:pPr>
    </w:p>
    <w:p w14:paraId="4C0FA1D5" w14:textId="77777777" w:rsidR="00433350" w:rsidRPr="00436CE2" w:rsidRDefault="00433350" w:rsidP="00433350">
      <w:pPr>
        <w:rPr>
          <w:rFonts w:cs="Arial"/>
          <w:sz w:val="28"/>
          <w:szCs w:val="28"/>
        </w:rPr>
      </w:pPr>
    </w:p>
    <w:p w14:paraId="02629CE1" w14:textId="77777777" w:rsidR="00433350" w:rsidRPr="00436CE2" w:rsidRDefault="00433350" w:rsidP="00433350">
      <w:pPr>
        <w:rPr>
          <w:rFonts w:cs="Arial"/>
          <w:sz w:val="28"/>
          <w:szCs w:val="28"/>
        </w:rPr>
      </w:pPr>
    </w:p>
    <w:p w14:paraId="6FF0A4B4" w14:textId="77777777" w:rsidR="00433350" w:rsidRPr="00436CE2" w:rsidRDefault="00433350" w:rsidP="00433350">
      <w:pPr>
        <w:rPr>
          <w:rFonts w:cs="Arial"/>
          <w:sz w:val="28"/>
          <w:szCs w:val="28"/>
        </w:rPr>
      </w:pPr>
    </w:p>
    <w:p w14:paraId="2E48BE86" w14:textId="77777777" w:rsidR="00433350" w:rsidRDefault="00433350" w:rsidP="00433350">
      <w:pPr>
        <w:rPr>
          <w:rFonts w:cs="Arial"/>
          <w:sz w:val="28"/>
          <w:szCs w:val="28"/>
        </w:rPr>
      </w:pPr>
    </w:p>
    <w:p w14:paraId="5B008AAA" w14:textId="77777777" w:rsidR="00430A28" w:rsidRDefault="00430A28" w:rsidP="00433350">
      <w:pPr>
        <w:rPr>
          <w:rFonts w:cs="Arial"/>
          <w:sz w:val="28"/>
          <w:szCs w:val="28"/>
        </w:rPr>
      </w:pPr>
    </w:p>
    <w:p w14:paraId="7745E509" w14:textId="77777777" w:rsidR="00430A28" w:rsidRDefault="00430A28" w:rsidP="00433350">
      <w:pPr>
        <w:rPr>
          <w:rFonts w:cs="Arial"/>
          <w:sz w:val="28"/>
          <w:szCs w:val="28"/>
        </w:rPr>
      </w:pPr>
    </w:p>
    <w:p w14:paraId="2B467816" w14:textId="77777777" w:rsidR="00430A28" w:rsidRDefault="00430A28" w:rsidP="00433350">
      <w:pPr>
        <w:rPr>
          <w:rFonts w:cs="Arial"/>
          <w:sz w:val="28"/>
          <w:szCs w:val="28"/>
        </w:rPr>
      </w:pPr>
    </w:p>
    <w:p w14:paraId="5E9F841C" w14:textId="77777777" w:rsidR="00430A28" w:rsidRPr="00436CE2" w:rsidRDefault="00430A28" w:rsidP="00433350">
      <w:pPr>
        <w:rPr>
          <w:rFonts w:cs="Arial"/>
          <w:sz w:val="28"/>
          <w:szCs w:val="28"/>
        </w:rPr>
      </w:pPr>
    </w:p>
    <w:p w14:paraId="21FA5B9A" w14:textId="77777777" w:rsidR="00433350" w:rsidRPr="00436CE2" w:rsidRDefault="00433350" w:rsidP="00433350">
      <w:pPr>
        <w:rPr>
          <w:rFonts w:cs="Arial"/>
          <w:sz w:val="28"/>
          <w:szCs w:val="28"/>
        </w:rPr>
      </w:pPr>
    </w:p>
    <w:p w14:paraId="2F6F3302" w14:textId="77777777" w:rsidR="00433350" w:rsidRPr="00436CE2" w:rsidRDefault="00433350" w:rsidP="00433350">
      <w:pPr>
        <w:rPr>
          <w:rFonts w:cs="Arial"/>
          <w:sz w:val="28"/>
          <w:szCs w:val="28"/>
        </w:rPr>
      </w:pPr>
    </w:p>
    <w:p w14:paraId="37A54B18" w14:textId="1C98DD51" w:rsidR="00446789" w:rsidRDefault="00446789" w:rsidP="00430A28">
      <w:pPr>
        <w:pStyle w:val="Heading3"/>
        <w:rPr>
          <w:b/>
          <w:bCs/>
          <w:sz w:val="32"/>
          <w:szCs w:val="32"/>
        </w:rPr>
      </w:pPr>
      <w:bookmarkStart w:id="91" w:name="_Toc164854623"/>
      <w:r w:rsidRPr="00430A28">
        <w:rPr>
          <w:b/>
          <w:bCs/>
          <w:sz w:val="32"/>
          <w:szCs w:val="32"/>
        </w:rPr>
        <w:t>Magmeter</w:t>
      </w:r>
      <w:bookmarkEnd w:id="91"/>
    </w:p>
    <w:p w14:paraId="794FA5DC" w14:textId="77777777" w:rsidR="00430A28" w:rsidRPr="00430A28" w:rsidRDefault="00430A28" w:rsidP="00430A28"/>
    <w:p w14:paraId="3927B48B" w14:textId="662BD04F" w:rsidR="00BD7FC3" w:rsidRDefault="005D5CC1" w:rsidP="00BD7FC3">
      <w:pPr>
        <w:keepNext/>
      </w:pPr>
      <w:r>
        <w:rPr>
          <w:rFonts w:cs="Arial"/>
          <w:sz w:val="28"/>
          <w:szCs w:val="28"/>
        </w:rPr>
        <w:t>“</w:t>
      </w:r>
      <w:r w:rsidR="00793BD2" w:rsidRPr="00436CE2">
        <w:rPr>
          <w:rFonts w:cs="Arial"/>
          <w:sz w:val="28"/>
          <w:szCs w:val="28"/>
        </w:rPr>
        <w:t xml:space="preserve">Electromagnetic meters can </w:t>
      </w:r>
      <w:proofErr w:type="gramStart"/>
      <w:r w:rsidR="00793BD2" w:rsidRPr="00436CE2">
        <w:rPr>
          <w:rFonts w:cs="Arial"/>
          <w:sz w:val="28"/>
          <w:szCs w:val="28"/>
        </w:rPr>
        <w:t>handle</w:t>
      </w:r>
      <w:proofErr w:type="gramEnd"/>
      <w:r w:rsidR="00793BD2" w:rsidRPr="00436CE2">
        <w:rPr>
          <w:rFonts w:cs="Arial"/>
          <w:sz w:val="28"/>
          <w:szCs w:val="28"/>
        </w:rPr>
        <w:t xml:space="preserve"> most liquids and slurries as long as the material being measured is electrically conductive. The flush pipe </w:t>
      </w:r>
      <w:proofErr w:type="gramStart"/>
      <w:r w:rsidR="00793BD2" w:rsidRPr="00436CE2">
        <w:rPr>
          <w:rFonts w:cs="Arial"/>
          <w:sz w:val="28"/>
          <w:szCs w:val="28"/>
        </w:rPr>
        <w:t>is installed</w:t>
      </w:r>
      <w:proofErr w:type="gramEnd"/>
      <w:r w:rsidR="00793BD2" w:rsidRPr="00436CE2">
        <w:rPr>
          <w:rFonts w:cs="Arial"/>
          <w:sz w:val="28"/>
          <w:szCs w:val="28"/>
        </w:rPr>
        <w:t xml:space="preserve"> directly in the pipe. The pressure drop across the meter is the same as across the same length of pipe because there are no moving parts or obstacles in the flow. The voltmeter can </w:t>
      </w:r>
      <w:proofErr w:type="gramStart"/>
      <w:r w:rsidR="00793BD2" w:rsidRPr="00436CE2">
        <w:rPr>
          <w:rFonts w:cs="Arial"/>
          <w:sz w:val="28"/>
          <w:szCs w:val="28"/>
        </w:rPr>
        <w:t>be attached</w:t>
      </w:r>
      <w:proofErr w:type="gramEnd"/>
      <w:r w:rsidR="00793BD2" w:rsidRPr="00436CE2">
        <w:rPr>
          <w:rFonts w:cs="Arial"/>
          <w:sz w:val="28"/>
          <w:szCs w:val="28"/>
        </w:rPr>
        <w:t xml:space="preserve"> directly to the current tube or mounted remotely and connected to it with a shielded cable.</w:t>
      </w:r>
      <w:r w:rsidR="00793BD2" w:rsidRPr="00436CE2">
        <w:rPr>
          <w:rFonts w:cs="Arial"/>
          <w:sz w:val="28"/>
          <w:szCs w:val="28"/>
        </w:rPr>
        <w:br/>
      </w:r>
      <w:r w:rsidR="00793BD2" w:rsidRPr="00436CE2">
        <w:rPr>
          <w:rFonts w:cs="Arial"/>
          <w:sz w:val="28"/>
          <w:szCs w:val="28"/>
        </w:rPr>
        <w:br/>
        <w:t>Electromagnetic current meters work according to Faraday's Law of Electromagnetic Induction, which states that a voltage is induced when a wire passes through it. .</w:t>
      </w:r>
      <w:r w:rsidR="00793BD2" w:rsidRPr="00436CE2">
        <w:rPr>
          <w:rFonts w:cs="Arial"/>
          <w:sz w:val="28"/>
          <w:szCs w:val="28"/>
          <w:shd w:val="clear" w:color="auto" w:fill="FFFFFF"/>
        </w:rPr>
        <w:t> .</w:t>
      </w:r>
      <w:r w:rsidR="00793BD2" w:rsidRPr="00436CE2">
        <w:rPr>
          <w:rFonts w:cs="Arial"/>
          <w:sz w:val="28"/>
          <w:szCs w:val="28"/>
        </w:rPr>
        <w:t xml:space="preserve"> magnetic field. The fluid acts as a conductor; the magnetic field </w:t>
      </w:r>
      <w:proofErr w:type="gramStart"/>
      <w:r w:rsidR="00793BD2" w:rsidRPr="00436CE2">
        <w:rPr>
          <w:rFonts w:cs="Arial"/>
          <w:sz w:val="28"/>
          <w:szCs w:val="28"/>
        </w:rPr>
        <w:t>is generated</w:t>
      </w:r>
      <w:proofErr w:type="gramEnd"/>
      <w:r w:rsidR="00793BD2" w:rsidRPr="00436CE2">
        <w:rPr>
          <w:rFonts w:cs="Arial"/>
          <w:sz w:val="28"/>
          <w:szCs w:val="28"/>
        </w:rPr>
        <w:t xml:space="preserve"> by the excited windings outside the flux tube, Figure 1. 5. The resulting voltage is directly proportional to the current speed.</w:t>
      </w:r>
      <w:r w:rsidR="00793BD2" w:rsidRPr="00436CE2">
        <w:rPr>
          <w:rFonts w:cs="Arial"/>
          <w:sz w:val="28"/>
          <w:szCs w:val="28"/>
          <w:shd w:val="clear" w:color="auto" w:fill="FFFFFF"/>
        </w:rPr>
        <w:t xml:space="preserve"> Two electrodes mounted on </w:t>
      </w:r>
      <w:r w:rsidR="00793BD2" w:rsidRPr="00436CE2">
        <w:rPr>
          <w:rFonts w:cs="Arial"/>
          <w:sz w:val="28"/>
          <w:szCs w:val="28"/>
          <w:shd w:val="clear" w:color="auto" w:fill="FFFFFF"/>
        </w:rPr>
        <w:lastRenderedPageBreak/>
        <w:t>the tube wall detect the measured voltage of the secondary cell.</w:t>
      </w:r>
      <w:r>
        <w:rPr>
          <w:rFonts w:cs="Arial"/>
          <w:sz w:val="28"/>
          <w:szCs w:val="28"/>
          <w:shd w:val="clear" w:color="auto" w:fill="FFFFFF"/>
        </w:rPr>
        <w:t>”</w:t>
      </w:r>
      <w:sdt>
        <w:sdtPr>
          <w:rPr>
            <w:rFonts w:cs="Arial"/>
            <w:sz w:val="28"/>
            <w:szCs w:val="28"/>
            <w:shd w:val="clear" w:color="auto" w:fill="FFFFFF"/>
          </w:rPr>
          <w:id w:val="856243354"/>
          <w:citation/>
        </w:sdtPr>
        <w:sdtEndPr/>
        <w:sdtContent>
          <w:r>
            <w:rPr>
              <w:rFonts w:cs="Arial"/>
              <w:sz w:val="28"/>
              <w:szCs w:val="28"/>
              <w:shd w:val="clear" w:color="auto" w:fill="FFFFFF"/>
            </w:rPr>
            <w:fldChar w:fldCharType="begin"/>
          </w:r>
          <w:r>
            <w:rPr>
              <w:rFonts w:cs="Arial"/>
              <w:sz w:val="28"/>
              <w:szCs w:val="28"/>
              <w:shd w:val="clear" w:color="auto" w:fill="FFFFFF"/>
            </w:rPr>
            <w:instrText xml:space="preserve"> CITATION Typ \l 2057 </w:instrText>
          </w:r>
          <w:r>
            <w:rPr>
              <w:rFonts w:cs="Arial"/>
              <w:sz w:val="28"/>
              <w:szCs w:val="28"/>
              <w:shd w:val="clear" w:color="auto" w:fill="FFFFFF"/>
            </w:rPr>
            <w:fldChar w:fldCharType="separate"/>
          </w:r>
          <w:r w:rsidR="00C56E02">
            <w:rPr>
              <w:rFonts w:cs="Arial"/>
              <w:noProof/>
              <w:sz w:val="28"/>
              <w:szCs w:val="28"/>
              <w:shd w:val="clear" w:color="auto" w:fill="FFFFFF"/>
            </w:rPr>
            <w:t xml:space="preserve"> </w:t>
          </w:r>
          <w:r w:rsidR="00C56E02" w:rsidRPr="00C56E02">
            <w:rPr>
              <w:rFonts w:cs="Arial"/>
              <w:noProof/>
              <w:sz w:val="28"/>
              <w:szCs w:val="28"/>
              <w:shd w:val="clear" w:color="auto" w:fill="FFFFFF"/>
            </w:rPr>
            <w:t>[7]</w:t>
          </w:r>
          <w:r>
            <w:rPr>
              <w:rFonts w:cs="Arial"/>
              <w:sz w:val="28"/>
              <w:szCs w:val="28"/>
              <w:shd w:val="clear" w:color="auto" w:fill="FFFFFF"/>
            </w:rPr>
            <w:fldChar w:fldCharType="end"/>
          </w:r>
        </w:sdtContent>
      </w:sdt>
      <w:r w:rsidR="00446789" w:rsidRPr="00436CE2">
        <w:rPr>
          <w:rFonts w:cs="Arial"/>
          <w:sz w:val="28"/>
          <w:szCs w:val="28"/>
        </w:rPr>
        <w:br/>
      </w:r>
      <w:r w:rsidR="00446789" w:rsidRPr="00436CE2">
        <w:rPr>
          <w:rFonts w:cs="Arial"/>
          <w:noProof/>
          <w:sz w:val="28"/>
          <w:szCs w:val="28"/>
          <w:bdr w:val="single" w:sz="6" w:space="8" w:color="F7F7F7" w:frame="1"/>
        </w:rPr>
        <w:drawing>
          <wp:inline distT="0" distB="0" distL="0" distR="0" wp14:anchorId="6C2DFF01" wp14:editId="6F1D0E88">
            <wp:extent cx="5359400" cy="4140200"/>
            <wp:effectExtent l="0" t="0" r="0" b="0"/>
            <wp:docPr id="472" name="Picture 472" descr="short-image-descrip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hort-image-description"/>
                    <pic:cNvPicPr>
                      <a:picLocks noChangeAspect="1" noChangeArrowheads="1"/>
                    </pic:cNvPicPr>
                  </pic:nvPicPr>
                  <pic:blipFill rotWithShape="1">
                    <a:blip r:embed="rId171">
                      <a:extLst>
                        <a:ext uri="{28A0092B-C50C-407E-A947-70E740481C1C}">
                          <a14:useLocalDpi xmlns:a14="http://schemas.microsoft.com/office/drawing/2010/main" val="0"/>
                        </a:ext>
                      </a:extLst>
                    </a:blip>
                    <a:srcRect l="27476" t="4186" r="27099" b="4841"/>
                    <a:stretch/>
                  </pic:blipFill>
                  <pic:spPr bwMode="auto">
                    <a:xfrm>
                      <a:off x="0" y="0"/>
                      <a:ext cx="5359400" cy="4140200"/>
                    </a:xfrm>
                    <a:prstGeom prst="rect">
                      <a:avLst/>
                    </a:prstGeom>
                    <a:noFill/>
                    <a:ln>
                      <a:noFill/>
                    </a:ln>
                    <a:extLst>
                      <a:ext uri="{53640926-AAD7-44D8-BBD7-CCE9431645EC}">
                        <a14:shadowObscured xmlns:a14="http://schemas.microsoft.com/office/drawing/2010/main"/>
                      </a:ext>
                    </a:extLst>
                  </pic:spPr>
                </pic:pic>
              </a:graphicData>
            </a:graphic>
          </wp:inline>
        </w:drawing>
      </w:r>
    </w:p>
    <w:p w14:paraId="1EBAD6E3" w14:textId="5F5D82EC" w:rsidR="00BD7FC3" w:rsidRDefault="00BD7FC3" w:rsidP="00BD7FC3">
      <w:pPr>
        <w:pStyle w:val="Caption"/>
      </w:pPr>
      <w:bookmarkStart w:id="92" w:name="_Toc164854419"/>
      <w:r>
        <w:t xml:space="preserve">Figure </w:t>
      </w:r>
      <w:fldSimple w:instr=" SEQ Figure \* ARABIC ">
        <w:r w:rsidR="004527CB">
          <w:rPr>
            <w:noProof/>
          </w:rPr>
          <w:t>46</w:t>
        </w:r>
      </w:fldSimple>
      <w:r>
        <w:t xml:space="preserve"> Major Components of obstruction- Free Electromagnetic</w:t>
      </w:r>
      <w:sdt>
        <w:sdtPr>
          <w:id w:val="-1126001840"/>
          <w:citation/>
        </w:sdtPr>
        <w:sdtEndPr/>
        <w:sdtContent>
          <w:r>
            <w:fldChar w:fldCharType="begin"/>
          </w:r>
          <w:r>
            <w:instrText xml:space="preserve"> CITATION Typ6 \l 2057 </w:instrText>
          </w:r>
          <w:r>
            <w:fldChar w:fldCharType="separate"/>
          </w:r>
          <w:r w:rsidR="00C56E02">
            <w:rPr>
              <w:noProof/>
            </w:rPr>
            <w:t xml:space="preserve"> </w:t>
          </w:r>
          <w:r w:rsidR="00C56E02" w:rsidRPr="00C56E02">
            <w:rPr>
              <w:noProof/>
            </w:rPr>
            <w:t>[11]</w:t>
          </w:r>
          <w:r>
            <w:fldChar w:fldCharType="end"/>
          </w:r>
        </w:sdtContent>
      </w:sdt>
      <w:bookmarkEnd w:id="92"/>
    </w:p>
    <w:p w14:paraId="2FEF931E" w14:textId="03F91766" w:rsidR="00D45D6E" w:rsidRPr="00436CE2" w:rsidRDefault="005D5CC1" w:rsidP="00D45D6E">
      <w:pPr>
        <w:rPr>
          <w:rFonts w:eastAsia="Times New Roman" w:cs="Arial"/>
          <w:sz w:val="28"/>
          <w:szCs w:val="28"/>
          <w:lang w:eastAsia="en-GB"/>
        </w:rPr>
      </w:pPr>
      <w:r>
        <w:rPr>
          <w:rFonts w:eastAsia="Times New Roman" w:cs="Arial"/>
          <w:sz w:val="28"/>
          <w:szCs w:val="28"/>
          <w:lang w:eastAsia="en-GB"/>
        </w:rPr>
        <w:t>“</w:t>
      </w:r>
      <w:r w:rsidR="00D45D6E" w:rsidRPr="00436CE2">
        <w:rPr>
          <w:rFonts w:eastAsia="Times New Roman" w:cs="Arial"/>
          <w:sz w:val="28"/>
          <w:szCs w:val="28"/>
          <w:lang w:eastAsia="en-GB"/>
        </w:rPr>
        <w:t xml:space="preserve">Electromagnetic flow meters have major advantages: They can measure difficult and corrosive liquids and slurries; and they can measure forward as well as reverse flow with equal accuracy. Disadvantages of earlier designs were high power consumption, and the need to obtain a full pipe and no flow to initially set the meter to zero. Recent improvements have eliminated these problems. Pulse-type excitation techniques have reduced power </w:t>
      </w:r>
      <w:proofErr w:type="gramStart"/>
      <w:r w:rsidR="00D45D6E" w:rsidRPr="00436CE2">
        <w:rPr>
          <w:rFonts w:eastAsia="Times New Roman" w:cs="Arial"/>
          <w:sz w:val="28"/>
          <w:szCs w:val="28"/>
          <w:lang w:eastAsia="en-GB"/>
        </w:rPr>
        <w:t>consumption, because</w:t>
      </w:r>
      <w:proofErr w:type="gramEnd"/>
      <w:r w:rsidR="00D45D6E" w:rsidRPr="00436CE2">
        <w:rPr>
          <w:rFonts w:eastAsia="Times New Roman" w:cs="Arial"/>
          <w:sz w:val="28"/>
          <w:szCs w:val="28"/>
          <w:lang w:eastAsia="en-GB"/>
        </w:rPr>
        <w:t xml:space="preserve"> excitation occurs only half the time in the unit. Zero settings </w:t>
      </w:r>
      <w:proofErr w:type="gramStart"/>
      <w:r w:rsidR="00D45D6E" w:rsidRPr="00436CE2">
        <w:rPr>
          <w:rFonts w:eastAsia="Times New Roman" w:cs="Arial"/>
          <w:sz w:val="28"/>
          <w:szCs w:val="28"/>
          <w:lang w:eastAsia="en-GB"/>
        </w:rPr>
        <w:t>are no longer required</w:t>
      </w:r>
      <w:proofErr w:type="gramEnd"/>
      <w:r w:rsidR="00D45D6E" w:rsidRPr="00436CE2">
        <w:rPr>
          <w:rFonts w:eastAsia="Times New Roman" w:cs="Arial"/>
          <w:sz w:val="28"/>
          <w:szCs w:val="28"/>
          <w:lang w:eastAsia="en-GB"/>
        </w:rPr>
        <w:t>.</w:t>
      </w:r>
      <w:r>
        <w:rPr>
          <w:rFonts w:eastAsia="Times New Roman" w:cs="Arial"/>
          <w:sz w:val="28"/>
          <w:szCs w:val="28"/>
          <w:lang w:eastAsia="en-GB"/>
        </w:rPr>
        <w:t>”</w:t>
      </w:r>
      <w:sdt>
        <w:sdtPr>
          <w:rPr>
            <w:rFonts w:eastAsia="Times New Roman" w:cs="Arial"/>
            <w:sz w:val="28"/>
            <w:szCs w:val="28"/>
            <w:lang w:eastAsia="en-GB"/>
          </w:rPr>
          <w:id w:val="613568645"/>
          <w:citation/>
        </w:sdtPr>
        <w:sdtEndPr/>
        <w:sdtContent>
          <w:r>
            <w:rPr>
              <w:rFonts w:eastAsia="Times New Roman" w:cs="Arial"/>
              <w:sz w:val="28"/>
              <w:szCs w:val="28"/>
              <w:lang w:eastAsia="en-GB"/>
            </w:rPr>
            <w:fldChar w:fldCharType="begin"/>
          </w:r>
          <w:r>
            <w:rPr>
              <w:rFonts w:eastAsia="Times New Roman" w:cs="Arial"/>
              <w:sz w:val="28"/>
              <w:szCs w:val="28"/>
              <w:lang w:eastAsia="en-GB"/>
            </w:rPr>
            <w:instrText xml:space="preserve"> CITATION Typ \l 2057 </w:instrText>
          </w:r>
          <w:r>
            <w:rPr>
              <w:rFonts w:eastAsia="Times New Roman" w:cs="Arial"/>
              <w:sz w:val="28"/>
              <w:szCs w:val="28"/>
              <w:lang w:eastAsia="en-GB"/>
            </w:rPr>
            <w:fldChar w:fldCharType="separate"/>
          </w:r>
          <w:r w:rsidR="00C56E02">
            <w:rPr>
              <w:rFonts w:eastAsia="Times New Roman" w:cs="Arial"/>
              <w:noProof/>
              <w:sz w:val="28"/>
              <w:szCs w:val="28"/>
              <w:lang w:eastAsia="en-GB"/>
            </w:rPr>
            <w:t xml:space="preserve"> </w:t>
          </w:r>
          <w:r w:rsidR="00C56E02" w:rsidRPr="00C56E02">
            <w:rPr>
              <w:rFonts w:eastAsia="Times New Roman" w:cs="Arial"/>
              <w:noProof/>
              <w:sz w:val="28"/>
              <w:szCs w:val="28"/>
              <w:lang w:eastAsia="en-GB"/>
            </w:rPr>
            <w:t>[7]</w:t>
          </w:r>
          <w:r>
            <w:rPr>
              <w:rFonts w:eastAsia="Times New Roman" w:cs="Arial"/>
              <w:sz w:val="28"/>
              <w:szCs w:val="28"/>
              <w:lang w:eastAsia="en-GB"/>
            </w:rPr>
            <w:fldChar w:fldCharType="end"/>
          </w:r>
        </w:sdtContent>
      </w:sdt>
    </w:p>
    <w:p w14:paraId="2947BB99" w14:textId="09918D8A" w:rsidR="00446789" w:rsidRDefault="00446789" w:rsidP="00430A28">
      <w:pPr>
        <w:pStyle w:val="Heading3"/>
        <w:rPr>
          <w:b/>
          <w:bCs/>
          <w:sz w:val="32"/>
          <w:szCs w:val="32"/>
        </w:rPr>
      </w:pPr>
      <w:bookmarkStart w:id="93" w:name="_Toc164854624"/>
      <w:r w:rsidRPr="00430A28">
        <w:rPr>
          <w:b/>
          <w:bCs/>
          <w:sz w:val="32"/>
          <w:szCs w:val="32"/>
        </w:rPr>
        <w:t>Ultrasonic Flow Meters</w:t>
      </w:r>
      <w:bookmarkEnd w:id="93"/>
    </w:p>
    <w:p w14:paraId="480DDE81" w14:textId="77777777" w:rsidR="00430A28" w:rsidRPr="00430A28" w:rsidRDefault="00430A28" w:rsidP="00430A28"/>
    <w:p w14:paraId="41050638" w14:textId="36B7155E" w:rsidR="0073116C" w:rsidRDefault="005D5CC1" w:rsidP="0073116C">
      <w:pPr>
        <w:keepNext/>
      </w:pPr>
      <w:r>
        <w:rPr>
          <w:rFonts w:cs="Arial"/>
          <w:sz w:val="28"/>
          <w:szCs w:val="28"/>
        </w:rPr>
        <w:t>“</w:t>
      </w:r>
      <w:r w:rsidR="00B97F46" w:rsidRPr="00436CE2">
        <w:rPr>
          <w:rFonts w:cs="Arial"/>
          <w:sz w:val="28"/>
          <w:szCs w:val="28"/>
        </w:rPr>
        <w:t xml:space="preserve">Ultrasonic flowmeters can </w:t>
      </w:r>
      <w:proofErr w:type="gramStart"/>
      <w:r w:rsidR="00B97F46" w:rsidRPr="00436CE2">
        <w:rPr>
          <w:rFonts w:cs="Arial"/>
          <w:sz w:val="28"/>
          <w:szCs w:val="28"/>
        </w:rPr>
        <w:t>be divided</w:t>
      </w:r>
      <w:proofErr w:type="gramEnd"/>
      <w:r w:rsidR="00B97F46" w:rsidRPr="00436CE2">
        <w:rPr>
          <w:rFonts w:cs="Arial"/>
          <w:sz w:val="28"/>
          <w:szCs w:val="28"/>
        </w:rPr>
        <w:t xml:space="preserve"> into Doppler and time-of-travel meters (or transit meters).</w:t>
      </w:r>
      <w:r w:rsidR="00B97F46" w:rsidRPr="00436CE2">
        <w:rPr>
          <w:rFonts w:cs="Arial"/>
          <w:sz w:val="28"/>
          <w:szCs w:val="28"/>
          <w:shd w:val="clear" w:color="auto" w:fill="FFFFFF"/>
        </w:rPr>
        <w:t> Doppler meters measure changes in frequency caused by fluid flow.</w:t>
      </w:r>
      <w:r w:rsidR="00B97F46" w:rsidRPr="00436CE2">
        <w:rPr>
          <w:rFonts w:cs="Arial"/>
          <w:sz w:val="28"/>
          <w:szCs w:val="28"/>
        </w:rPr>
        <w:t> Two sensors </w:t>
      </w:r>
      <w:proofErr w:type="gramStart"/>
      <w:r w:rsidR="00B97F46" w:rsidRPr="00436CE2">
        <w:rPr>
          <w:rFonts w:cs="Arial"/>
          <w:sz w:val="28"/>
          <w:szCs w:val="28"/>
        </w:rPr>
        <w:t>are installed</w:t>
      </w:r>
      <w:proofErr w:type="gramEnd"/>
      <w:r w:rsidR="00B97F46" w:rsidRPr="00436CE2">
        <w:rPr>
          <w:rFonts w:cs="Arial"/>
          <w:sz w:val="28"/>
          <w:szCs w:val="28"/>
        </w:rPr>
        <w:t> in the housing attached to one side of the tube.</w:t>
      </w:r>
      <w:r w:rsidR="00B97F46" w:rsidRPr="00436CE2">
        <w:rPr>
          <w:rFonts w:cs="Arial"/>
          <w:sz w:val="28"/>
          <w:szCs w:val="28"/>
          <w:shd w:val="clear" w:color="auto" w:fill="FFFFFF"/>
        </w:rPr>
        <w:t xml:space="preserve"> A signal with a known frequency </w:t>
      </w:r>
      <w:proofErr w:type="gramStart"/>
      <w:r w:rsidR="00B97F46" w:rsidRPr="00436CE2">
        <w:rPr>
          <w:rFonts w:cs="Arial"/>
          <w:sz w:val="28"/>
          <w:szCs w:val="28"/>
          <w:shd w:val="clear" w:color="auto" w:fill="FFFFFF"/>
        </w:rPr>
        <w:t>is sent</w:t>
      </w:r>
      <w:proofErr w:type="gramEnd"/>
      <w:r w:rsidR="00B97F46" w:rsidRPr="00436CE2">
        <w:rPr>
          <w:rFonts w:cs="Arial"/>
          <w:sz w:val="28"/>
          <w:szCs w:val="28"/>
          <w:shd w:val="clear" w:color="auto" w:fill="FFFFFF"/>
        </w:rPr>
        <w:t xml:space="preserve"> to the measured liquid. Solids, </w:t>
      </w:r>
      <w:proofErr w:type="gramStart"/>
      <w:r w:rsidR="00B97F46" w:rsidRPr="00436CE2">
        <w:rPr>
          <w:rFonts w:cs="Arial"/>
          <w:sz w:val="28"/>
          <w:szCs w:val="28"/>
          <w:shd w:val="clear" w:color="auto" w:fill="FFFFFF"/>
        </w:rPr>
        <w:t>bubbles</w:t>
      </w:r>
      <w:proofErr w:type="gramEnd"/>
      <w:r w:rsidR="00B97F46" w:rsidRPr="00436CE2">
        <w:rPr>
          <w:rFonts w:cs="Arial"/>
          <w:sz w:val="28"/>
          <w:szCs w:val="28"/>
          <w:shd w:val="clear" w:color="auto" w:fill="FFFFFF"/>
        </w:rPr>
        <w:t xml:space="preserve"> </w:t>
      </w:r>
      <w:r w:rsidR="00B97F46" w:rsidRPr="00436CE2">
        <w:rPr>
          <w:rFonts w:cs="Arial"/>
          <w:sz w:val="28"/>
          <w:szCs w:val="28"/>
          <w:shd w:val="clear" w:color="auto" w:fill="FFFFFF"/>
        </w:rPr>
        <w:lastRenderedPageBreak/>
        <w:t>or liquid discontinuities cause the pulse to be reflected back to the receiver element, Figure 1. 6.</w:t>
      </w:r>
      <w:r w:rsidR="00B97F46" w:rsidRPr="00436CE2">
        <w:rPr>
          <w:rFonts w:cs="Arial"/>
          <w:sz w:val="28"/>
          <w:szCs w:val="28"/>
        </w:rPr>
        <w:t> As the fluid causing the reflection moves, the frequency of the returning pulse changes.</w:t>
      </w:r>
      <w:r w:rsidR="00B97F46" w:rsidRPr="00436CE2">
        <w:rPr>
          <w:rFonts w:cs="Arial"/>
          <w:sz w:val="28"/>
          <w:szCs w:val="28"/>
          <w:shd w:val="clear" w:color="auto" w:fill="FFFFFF"/>
        </w:rPr>
        <w:t> The change in frequency is proportional to the velocity of the fluid.</w:t>
      </w:r>
      <w:r>
        <w:rPr>
          <w:rFonts w:cs="Arial"/>
          <w:sz w:val="28"/>
          <w:szCs w:val="28"/>
          <w:shd w:val="clear" w:color="auto" w:fill="FFFFFF"/>
        </w:rPr>
        <w:t>”</w:t>
      </w:r>
      <w:sdt>
        <w:sdtPr>
          <w:rPr>
            <w:rFonts w:cs="Arial"/>
            <w:sz w:val="28"/>
            <w:szCs w:val="28"/>
            <w:shd w:val="clear" w:color="auto" w:fill="FFFFFF"/>
          </w:rPr>
          <w:id w:val="1775523012"/>
          <w:citation/>
        </w:sdtPr>
        <w:sdtEndPr/>
        <w:sdtContent>
          <w:r>
            <w:rPr>
              <w:rFonts w:cs="Arial"/>
              <w:sz w:val="28"/>
              <w:szCs w:val="28"/>
              <w:shd w:val="clear" w:color="auto" w:fill="FFFFFF"/>
            </w:rPr>
            <w:fldChar w:fldCharType="begin"/>
          </w:r>
          <w:r>
            <w:rPr>
              <w:rFonts w:cs="Arial"/>
              <w:sz w:val="28"/>
              <w:szCs w:val="28"/>
              <w:shd w:val="clear" w:color="auto" w:fill="FFFFFF"/>
            </w:rPr>
            <w:instrText xml:space="preserve"> CITATION Typ \l 2057 </w:instrText>
          </w:r>
          <w:r>
            <w:rPr>
              <w:rFonts w:cs="Arial"/>
              <w:sz w:val="28"/>
              <w:szCs w:val="28"/>
              <w:shd w:val="clear" w:color="auto" w:fill="FFFFFF"/>
            </w:rPr>
            <w:fldChar w:fldCharType="separate"/>
          </w:r>
          <w:r w:rsidR="00C56E02">
            <w:rPr>
              <w:rFonts w:cs="Arial"/>
              <w:noProof/>
              <w:sz w:val="28"/>
              <w:szCs w:val="28"/>
              <w:shd w:val="clear" w:color="auto" w:fill="FFFFFF"/>
            </w:rPr>
            <w:t xml:space="preserve"> </w:t>
          </w:r>
          <w:r w:rsidR="00C56E02" w:rsidRPr="00C56E02">
            <w:rPr>
              <w:rFonts w:cs="Arial"/>
              <w:noProof/>
              <w:sz w:val="28"/>
              <w:szCs w:val="28"/>
              <w:shd w:val="clear" w:color="auto" w:fill="FFFFFF"/>
            </w:rPr>
            <w:t>[7]</w:t>
          </w:r>
          <w:r>
            <w:rPr>
              <w:rFonts w:cs="Arial"/>
              <w:sz w:val="28"/>
              <w:szCs w:val="28"/>
              <w:shd w:val="clear" w:color="auto" w:fill="FFFFFF"/>
            </w:rPr>
            <w:fldChar w:fldCharType="end"/>
          </w:r>
        </w:sdtContent>
      </w:sdt>
      <w:r w:rsidR="00446789" w:rsidRPr="00436CE2">
        <w:rPr>
          <w:rFonts w:cs="Arial"/>
          <w:sz w:val="28"/>
          <w:szCs w:val="28"/>
        </w:rPr>
        <w:br/>
      </w:r>
      <w:r w:rsidR="00446789" w:rsidRPr="00436CE2">
        <w:rPr>
          <w:rFonts w:cs="Arial"/>
          <w:noProof/>
          <w:sz w:val="28"/>
          <w:szCs w:val="28"/>
          <w:bdr w:val="single" w:sz="6" w:space="8" w:color="F7F7F7" w:frame="1"/>
        </w:rPr>
        <w:drawing>
          <wp:inline distT="0" distB="0" distL="0" distR="0" wp14:anchorId="3B9CBFAD" wp14:editId="7D08C8F4">
            <wp:extent cx="4760259" cy="4140385"/>
            <wp:effectExtent l="0" t="0" r="2540" b="0"/>
            <wp:docPr id="471" name="Picture 471" descr="short-image-descrip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short-image-description"/>
                    <pic:cNvPicPr>
                      <a:picLocks noChangeAspect="1" noChangeArrowheads="1"/>
                    </pic:cNvPicPr>
                  </pic:nvPicPr>
                  <pic:blipFill rotWithShape="1">
                    <a:blip r:embed="rId172">
                      <a:extLst>
                        <a:ext uri="{28A0092B-C50C-407E-A947-70E740481C1C}">
                          <a14:useLocalDpi xmlns:a14="http://schemas.microsoft.com/office/drawing/2010/main" val="0"/>
                        </a:ext>
                      </a:extLst>
                    </a:blip>
                    <a:srcRect l="26812" r="26878"/>
                    <a:stretch/>
                  </pic:blipFill>
                  <pic:spPr bwMode="auto">
                    <a:xfrm>
                      <a:off x="0" y="0"/>
                      <a:ext cx="4762831" cy="4142622"/>
                    </a:xfrm>
                    <a:prstGeom prst="rect">
                      <a:avLst/>
                    </a:prstGeom>
                    <a:noFill/>
                    <a:ln>
                      <a:noFill/>
                    </a:ln>
                    <a:extLst>
                      <a:ext uri="{53640926-AAD7-44D8-BBD7-CCE9431645EC}">
                        <a14:shadowObscured xmlns:a14="http://schemas.microsoft.com/office/drawing/2010/main"/>
                      </a:ext>
                    </a:extLst>
                  </pic:spPr>
                </pic:pic>
              </a:graphicData>
            </a:graphic>
          </wp:inline>
        </w:drawing>
      </w:r>
    </w:p>
    <w:p w14:paraId="27667D2C" w14:textId="7F70CB81" w:rsidR="00446789" w:rsidRPr="00436CE2" w:rsidRDefault="0073116C" w:rsidP="0073116C">
      <w:pPr>
        <w:pStyle w:val="Caption"/>
        <w:rPr>
          <w:rFonts w:cs="Arial"/>
          <w:color w:val="auto"/>
          <w:sz w:val="28"/>
          <w:szCs w:val="28"/>
        </w:rPr>
      </w:pPr>
      <w:bookmarkStart w:id="94" w:name="_Toc164854420"/>
      <w:r>
        <w:t xml:space="preserve">Figure </w:t>
      </w:r>
      <w:fldSimple w:instr=" SEQ Figure \* ARABIC ">
        <w:r w:rsidR="004527CB">
          <w:rPr>
            <w:noProof/>
          </w:rPr>
          <w:t>47</w:t>
        </w:r>
      </w:fldSimple>
      <w:r>
        <w:t xml:space="preserve"> Ultrasonic Flow Meter</w:t>
      </w:r>
      <w:sdt>
        <w:sdtPr>
          <w:id w:val="-941762306"/>
          <w:citation/>
        </w:sdtPr>
        <w:sdtEndPr/>
        <w:sdtContent>
          <w:r>
            <w:fldChar w:fldCharType="begin"/>
          </w:r>
          <w:r>
            <w:instrText xml:space="preserve"> CITATION Typ7 \l 2057 </w:instrText>
          </w:r>
          <w:r>
            <w:fldChar w:fldCharType="separate"/>
          </w:r>
          <w:r w:rsidR="00C56E02">
            <w:rPr>
              <w:noProof/>
            </w:rPr>
            <w:t xml:space="preserve"> </w:t>
          </w:r>
          <w:r w:rsidR="00C56E02" w:rsidRPr="00C56E02">
            <w:rPr>
              <w:noProof/>
            </w:rPr>
            <w:t>[12]</w:t>
          </w:r>
          <w:r>
            <w:fldChar w:fldCharType="end"/>
          </w:r>
        </w:sdtContent>
      </w:sdt>
      <w:bookmarkEnd w:id="94"/>
    </w:p>
    <w:p w14:paraId="5339D1B6" w14:textId="4F084DD2" w:rsidR="00F61A64" w:rsidRPr="00436CE2" w:rsidRDefault="005D5CC1" w:rsidP="00F61A64">
      <w:pPr>
        <w:pStyle w:val="NormalWeb"/>
        <w:shd w:val="clear" w:color="auto" w:fill="FFFFFF" w:themeFill="background1"/>
        <w:spacing w:before="0" w:beforeAutospacing="0" w:after="150" w:afterAutospacing="0"/>
        <w:rPr>
          <w:rFonts w:ascii="Arial" w:hAnsi="Arial" w:cs="Arial"/>
          <w:sz w:val="28"/>
          <w:szCs w:val="28"/>
        </w:rPr>
      </w:pPr>
      <w:r>
        <w:rPr>
          <w:rFonts w:ascii="Arial" w:hAnsi="Arial" w:cs="Arial"/>
          <w:sz w:val="28"/>
          <w:szCs w:val="28"/>
          <w:shd w:val="clear" w:color="auto" w:fill="FFFFFF" w:themeFill="background1"/>
        </w:rPr>
        <w:t>“</w:t>
      </w:r>
      <w:r w:rsidR="00EE4D4A" w:rsidRPr="00436CE2">
        <w:rPr>
          <w:rFonts w:ascii="Arial" w:hAnsi="Arial" w:cs="Arial"/>
          <w:sz w:val="28"/>
          <w:szCs w:val="28"/>
          <w:shd w:val="clear" w:color="auto" w:fill="FFFFFF" w:themeFill="background1"/>
        </w:rPr>
        <w:t xml:space="preserve">Recently, a portable Doppler meter that runs on rechargeable batteries or the mains has </w:t>
      </w:r>
      <w:proofErr w:type="gramStart"/>
      <w:r w:rsidR="00EE4D4A" w:rsidRPr="00436CE2">
        <w:rPr>
          <w:rFonts w:ascii="Arial" w:hAnsi="Arial" w:cs="Arial"/>
          <w:sz w:val="28"/>
          <w:szCs w:val="28"/>
          <w:shd w:val="clear" w:color="auto" w:fill="FFFFFF" w:themeFill="background1"/>
        </w:rPr>
        <w:t>been developed</w:t>
      </w:r>
      <w:proofErr w:type="gramEnd"/>
      <w:r w:rsidR="00EE4D4A" w:rsidRPr="00436CE2">
        <w:rPr>
          <w:rFonts w:ascii="Arial" w:hAnsi="Arial" w:cs="Arial"/>
          <w:sz w:val="28"/>
          <w:szCs w:val="28"/>
          <w:shd w:val="clear" w:color="auto" w:fill="FFFFFF" w:themeFill="background1"/>
        </w:rPr>
        <w:t>.</w:t>
      </w:r>
      <w:r w:rsidR="00EE4D4A" w:rsidRPr="00436CE2">
        <w:rPr>
          <w:rFonts w:ascii="Arial" w:hAnsi="Arial" w:cs="Arial"/>
          <w:sz w:val="28"/>
          <w:szCs w:val="28"/>
          <w:shd w:val="clear" w:color="auto" w:fill="FFFFFF"/>
        </w:rPr>
        <w:t xml:space="preserve"> The sensor heads only need to </w:t>
      </w:r>
      <w:proofErr w:type="gramStart"/>
      <w:r w:rsidR="00EE4D4A" w:rsidRPr="00436CE2">
        <w:rPr>
          <w:rFonts w:ascii="Arial" w:hAnsi="Arial" w:cs="Arial"/>
          <w:sz w:val="28"/>
          <w:szCs w:val="28"/>
          <w:shd w:val="clear" w:color="auto" w:fill="FFFFFF"/>
        </w:rPr>
        <w:t>be fastened</w:t>
      </w:r>
      <w:proofErr w:type="gramEnd"/>
      <w:r w:rsidR="00EE4D4A" w:rsidRPr="00436CE2">
        <w:rPr>
          <w:rFonts w:ascii="Arial" w:hAnsi="Arial" w:cs="Arial"/>
          <w:sz w:val="28"/>
          <w:szCs w:val="28"/>
          <w:shd w:val="clear" w:color="auto" w:fill="FFFFFF"/>
        </w:rPr>
        <w:t xml:space="preserve"> to the pipe's exterior for the device to function. </w:t>
      </w:r>
      <w:proofErr w:type="gramStart"/>
      <w:r w:rsidR="00EE4D4A" w:rsidRPr="00436CE2">
        <w:rPr>
          <w:rFonts w:ascii="Arial" w:hAnsi="Arial" w:cs="Arial"/>
          <w:sz w:val="28"/>
          <w:szCs w:val="28"/>
          <w:shd w:val="clear" w:color="auto" w:fill="FFFFFF"/>
        </w:rPr>
        <w:t>22</w:t>
      </w:r>
      <w:proofErr w:type="gramEnd"/>
      <w:r w:rsidR="00EE4D4A" w:rsidRPr="00436CE2">
        <w:rPr>
          <w:rFonts w:ascii="Arial" w:hAnsi="Arial" w:cs="Arial"/>
          <w:sz w:val="28"/>
          <w:szCs w:val="28"/>
          <w:shd w:val="clear" w:color="auto" w:fill="FFFFFF"/>
        </w:rPr>
        <w:t xml:space="preserve"> pounds total weight including case. Connecting the device to a tape recorder or other remote device </w:t>
      </w:r>
      <w:proofErr w:type="gramStart"/>
      <w:r w:rsidR="00EE4D4A" w:rsidRPr="00436CE2">
        <w:rPr>
          <w:rFonts w:ascii="Arial" w:hAnsi="Arial" w:cs="Arial"/>
          <w:sz w:val="28"/>
          <w:szCs w:val="28"/>
          <w:shd w:val="clear" w:color="auto" w:fill="FFFFFF"/>
        </w:rPr>
        <w:t>is made</w:t>
      </w:r>
      <w:proofErr w:type="gramEnd"/>
      <w:r w:rsidR="00EE4D4A" w:rsidRPr="00436CE2">
        <w:rPr>
          <w:rFonts w:ascii="Arial" w:hAnsi="Arial" w:cs="Arial"/>
          <w:sz w:val="28"/>
          <w:szCs w:val="28"/>
          <w:shd w:val="clear" w:color="auto" w:fill="FFFFFF"/>
        </w:rPr>
        <w:t xml:space="preserve"> possible by a set of 4–20 milliamp output connectors. Sensors </w:t>
      </w:r>
      <w:proofErr w:type="gramStart"/>
      <w:r w:rsidR="00EE4D4A" w:rsidRPr="00436CE2">
        <w:rPr>
          <w:rFonts w:ascii="Arial" w:hAnsi="Arial" w:cs="Arial"/>
          <w:sz w:val="28"/>
          <w:szCs w:val="28"/>
          <w:shd w:val="clear" w:color="auto" w:fill="FFFFFF"/>
        </w:rPr>
        <w:t>are mounted</w:t>
      </w:r>
      <w:proofErr w:type="gramEnd"/>
      <w:r w:rsidR="00EE4D4A" w:rsidRPr="00436CE2">
        <w:rPr>
          <w:rFonts w:ascii="Arial" w:hAnsi="Arial" w:cs="Arial"/>
          <w:sz w:val="28"/>
          <w:szCs w:val="28"/>
          <w:shd w:val="clear" w:color="auto" w:fill="FFFFFF"/>
        </w:rPr>
        <w:t xml:space="preserve"> on both sides of the tube for the road timers. Because of the configuration, sound waves moving between the devices </w:t>
      </w:r>
      <w:proofErr w:type="gramStart"/>
      <w:r w:rsidR="00EE4D4A" w:rsidRPr="00436CE2">
        <w:rPr>
          <w:rFonts w:ascii="Arial" w:hAnsi="Arial" w:cs="Arial"/>
          <w:sz w:val="28"/>
          <w:szCs w:val="28"/>
          <w:shd w:val="clear" w:color="auto" w:fill="FFFFFF"/>
        </w:rPr>
        <w:t>are angled</w:t>
      </w:r>
      <w:proofErr w:type="gramEnd"/>
      <w:r w:rsidR="00EE4D4A" w:rsidRPr="00436CE2">
        <w:rPr>
          <w:rFonts w:ascii="Arial" w:hAnsi="Arial" w:cs="Arial"/>
          <w:sz w:val="28"/>
          <w:szCs w:val="28"/>
          <w:shd w:val="clear" w:color="auto" w:fill="FFFFFF"/>
        </w:rPr>
        <w:t xml:space="preserve"> 45 degrees with respect to the direction of fluid flow. Depending on the direction of transmission and the speed of the signal, the signal's speed as it passes between the sensors increases or decreases.</w:t>
      </w:r>
      <w:r>
        <w:rPr>
          <w:rFonts w:ascii="Arial" w:hAnsi="Arial" w:cs="Arial"/>
          <w:sz w:val="28"/>
          <w:szCs w:val="28"/>
          <w:shd w:val="clear" w:color="auto" w:fill="FFFFFF"/>
        </w:rPr>
        <w:t>”</w:t>
      </w:r>
      <w:sdt>
        <w:sdtPr>
          <w:rPr>
            <w:rFonts w:ascii="Arial" w:hAnsi="Arial" w:cs="Arial"/>
            <w:sz w:val="28"/>
            <w:szCs w:val="28"/>
            <w:shd w:val="clear" w:color="auto" w:fill="FFFFFF"/>
          </w:rPr>
          <w:id w:val="-1014922479"/>
          <w:citation/>
        </w:sdtPr>
        <w:sdtEndPr/>
        <w:sdtContent>
          <w:r>
            <w:rPr>
              <w:rFonts w:ascii="Arial" w:hAnsi="Arial" w:cs="Arial"/>
              <w:sz w:val="28"/>
              <w:szCs w:val="28"/>
              <w:shd w:val="clear" w:color="auto" w:fill="FFFFFF"/>
            </w:rPr>
            <w:fldChar w:fldCharType="begin"/>
          </w:r>
          <w:r>
            <w:rPr>
              <w:rFonts w:ascii="Arial" w:hAnsi="Arial" w:cs="Arial"/>
              <w:sz w:val="28"/>
              <w:szCs w:val="28"/>
              <w:shd w:val="clear" w:color="auto" w:fill="FFFFFF"/>
            </w:rPr>
            <w:instrText xml:space="preserve"> CITATION Typ \l 2057 </w:instrText>
          </w:r>
          <w:r>
            <w:rPr>
              <w:rFonts w:ascii="Arial" w:hAnsi="Arial" w:cs="Arial"/>
              <w:sz w:val="28"/>
              <w:szCs w:val="28"/>
              <w:shd w:val="clear" w:color="auto" w:fill="FFFFFF"/>
            </w:rPr>
            <w:fldChar w:fldCharType="separate"/>
          </w:r>
          <w:r w:rsidR="00C56E02">
            <w:rPr>
              <w:rFonts w:ascii="Arial" w:hAnsi="Arial" w:cs="Arial"/>
              <w:noProof/>
              <w:sz w:val="28"/>
              <w:szCs w:val="28"/>
              <w:shd w:val="clear" w:color="auto" w:fill="FFFFFF"/>
            </w:rPr>
            <w:t xml:space="preserve"> </w:t>
          </w:r>
          <w:r w:rsidR="00C56E02" w:rsidRPr="00C56E02">
            <w:rPr>
              <w:rFonts w:ascii="Arial" w:hAnsi="Arial" w:cs="Arial"/>
              <w:noProof/>
              <w:sz w:val="28"/>
              <w:szCs w:val="28"/>
              <w:shd w:val="clear" w:color="auto" w:fill="FFFFFF"/>
            </w:rPr>
            <w:t>[7]</w:t>
          </w:r>
          <w:r>
            <w:rPr>
              <w:rFonts w:ascii="Arial" w:hAnsi="Arial" w:cs="Arial"/>
              <w:sz w:val="28"/>
              <w:szCs w:val="28"/>
              <w:shd w:val="clear" w:color="auto" w:fill="FFFFFF"/>
            </w:rPr>
            <w:fldChar w:fldCharType="end"/>
          </w:r>
        </w:sdtContent>
      </w:sdt>
      <w:r w:rsidR="00446789" w:rsidRPr="00436CE2">
        <w:rPr>
          <w:rFonts w:ascii="Arial" w:hAnsi="Arial" w:cs="Arial"/>
          <w:sz w:val="28"/>
          <w:szCs w:val="28"/>
        </w:rPr>
        <w:br/>
      </w:r>
    </w:p>
    <w:p w14:paraId="71577896" w14:textId="77777777" w:rsidR="00430A28" w:rsidRDefault="00430A28" w:rsidP="00F61A64">
      <w:pPr>
        <w:pStyle w:val="NormalWeb"/>
        <w:shd w:val="clear" w:color="auto" w:fill="FFFFFF" w:themeFill="background1"/>
        <w:spacing w:before="0" w:beforeAutospacing="0" w:after="150" w:afterAutospacing="0"/>
        <w:rPr>
          <w:rFonts w:ascii="Arial" w:hAnsi="Arial" w:cs="Arial"/>
          <w:sz w:val="28"/>
          <w:szCs w:val="28"/>
        </w:rPr>
      </w:pPr>
    </w:p>
    <w:p w14:paraId="0BF8C327" w14:textId="1A029D41" w:rsidR="00F61A64" w:rsidRPr="00C81022" w:rsidRDefault="00984B74" w:rsidP="00C81022">
      <w:pPr>
        <w:pStyle w:val="Heading2"/>
        <w:rPr>
          <w:b/>
          <w:bCs/>
          <w:sz w:val="32"/>
          <w:szCs w:val="32"/>
        </w:rPr>
      </w:pPr>
      <w:hyperlink r:id="rId173" w:tooltip="Permanent Link: Types of Valves Used in Water Supply" w:history="1">
        <w:bookmarkStart w:id="95" w:name="_Toc164854625"/>
        <w:r w:rsidR="001E3989" w:rsidRPr="00C81022">
          <w:rPr>
            <w:rStyle w:val="Hyperlink"/>
            <w:rFonts w:cs="Arial"/>
            <w:b/>
            <w:bCs/>
            <w:color w:val="auto"/>
            <w:sz w:val="32"/>
            <w:szCs w:val="32"/>
            <w:u w:val="none"/>
            <w:bdr w:val="none" w:sz="0" w:space="0" w:color="auto" w:frame="1"/>
          </w:rPr>
          <w:t>T</w:t>
        </w:r>
        <w:r w:rsidR="001E3989" w:rsidRPr="00C81022">
          <w:rPr>
            <w:rStyle w:val="Heading2Char"/>
            <w:b/>
            <w:bCs/>
            <w:sz w:val="32"/>
            <w:szCs w:val="32"/>
          </w:rPr>
          <w:t>ypes of Valves Used in Water Supply</w:t>
        </w:r>
        <w:bookmarkEnd w:id="95"/>
      </w:hyperlink>
    </w:p>
    <w:p w14:paraId="5584E913" w14:textId="77777777" w:rsidR="00430A28" w:rsidRPr="00C81022" w:rsidRDefault="00430A28" w:rsidP="00C81022">
      <w:pPr>
        <w:pStyle w:val="Heading3"/>
        <w:rPr>
          <w:b/>
          <w:bCs/>
          <w:sz w:val="32"/>
          <w:szCs w:val="32"/>
        </w:rPr>
      </w:pPr>
    </w:p>
    <w:p w14:paraId="1B01D614" w14:textId="1854E598" w:rsidR="006511A4" w:rsidRDefault="006511A4" w:rsidP="00C81022">
      <w:pPr>
        <w:pStyle w:val="Heading3"/>
        <w:rPr>
          <w:rFonts w:eastAsia="Times New Roman" w:cs="Arial"/>
          <w:b/>
          <w:bCs/>
          <w:color w:val="auto"/>
          <w:sz w:val="32"/>
          <w:szCs w:val="32"/>
          <w:bdr w:val="none" w:sz="0" w:space="0" w:color="auto" w:frame="1"/>
          <w:lang w:eastAsia="en-GB"/>
        </w:rPr>
      </w:pPr>
      <w:bookmarkStart w:id="96" w:name="_Toc164854626"/>
      <w:r w:rsidRPr="00C81022">
        <w:rPr>
          <w:rFonts w:eastAsia="Times New Roman" w:cs="Arial"/>
          <w:b/>
          <w:bCs/>
          <w:color w:val="auto"/>
          <w:sz w:val="32"/>
          <w:szCs w:val="32"/>
          <w:bdr w:val="none" w:sz="0" w:space="0" w:color="auto" w:frame="1"/>
          <w:lang w:eastAsia="en-GB"/>
        </w:rPr>
        <w:t>Ball Valve</w:t>
      </w:r>
      <w:bookmarkEnd w:id="96"/>
    </w:p>
    <w:p w14:paraId="70FA742A" w14:textId="77777777" w:rsidR="00C81022" w:rsidRPr="00C81022" w:rsidRDefault="00C81022" w:rsidP="00C81022">
      <w:pPr>
        <w:rPr>
          <w:lang w:eastAsia="en-GB"/>
        </w:rPr>
      </w:pPr>
    </w:p>
    <w:p w14:paraId="4EC0A978" w14:textId="060BA568" w:rsidR="00CC62C7" w:rsidRPr="00436CE2" w:rsidRDefault="001077D8" w:rsidP="00CC62C7">
      <w:pPr>
        <w:rPr>
          <w:rFonts w:cs="Arial"/>
          <w:sz w:val="28"/>
          <w:szCs w:val="28"/>
        </w:rPr>
      </w:pPr>
      <w:r>
        <w:rPr>
          <w:rFonts w:cs="Arial"/>
          <w:sz w:val="28"/>
          <w:szCs w:val="28"/>
        </w:rPr>
        <w:t>“</w:t>
      </w:r>
      <w:r w:rsidR="00CC62C7" w:rsidRPr="00436CE2">
        <w:rPr>
          <w:rFonts w:cs="Arial"/>
          <w:sz w:val="28"/>
          <w:szCs w:val="28"/>
        </w:rPr>
        <w:t>Ball valves are one of the most reliable and common valves used to regulate water flow. It has a rotating ball with a hole in the </w:t>
      </w:r>
      <w:r w:rsidR="00D926FD" w:rsidRPr="00436CE2">
        <w:rPr>
          <w:rFonts w:cs="Arial"/>
          <w:sz w:val="28"/>
          <w:szCs w:val="28"/>
        </w:rPr>
        <w:t>centre</w:t>
      </w:r>
      <w:r w:rsidR="00CC62C7" w:rsidRPr="00436CE2">
        <w:rPr>
          <w:rFonts w:cs="Arial"/>
          <w:sz w:val="28"/>
          <w:szCs w:val="28"/>
        </w:rPr>
        <w:t xml:space="preserve"> to regulate water flow.</w:t>
      </w:r>
      <w:r w:rsidR="00CC62C7" w:rsidRPr="00436CE2">
        <w:rPr>
          <w:rFonts w:cs="Arial"/>
          <w:sz w:val="28"/>
          <w:szCs w:val="28"/>
        </w:rPr>
        <w:br/>
      </w:r>
      <w:r w:rsidR="00CC62C7" w:rsidRPr="00436CE2">
        <w:rPr>
          <w:rFonts w:cs="Arial"/>
          <w:sz w:val="28"/>
          <w:szCs w:val="28"/>
        </w:rPr>
        <w:br/>
        <w:t>Water can flow through the valve and move to the pipes if the hole in the ball is parallel to the water flow.</w:t>
      </w:r>
      <w:r w:rsidR="00CC62C7" w:rsidRPr="00436CE2">
        <w:rPr>
          <w:rFonts w:cs="Arial"/>
          <w:sz w:val="28"/>
          <w:szCs w:val="28"/>
          <w:shd w:val="clear" w:color="auto" w:fill="FFFFFF"/>
        </w:rPr>
        <w:t> Water cannot flow through the valve when the hole is turned 90 degrees into the pipe through the handle</w:t>
      </w:r>
      <w:r w:rsidR="00CC62C7" w:rsidRPr="00436CE2">
        <w:rPr>
          <w:rFonts w:cs="Arial"/>
          <w:sz w:val="28"/>
          <w:szCs w:val="28"/>
        </w:rPr>
        <w:br/>
      </w:r>
      <w:r w:rsidR="00CC62C7" w:rsidRPr="00436CE2">
        <w:rPr>
          <w:rFonts w:cs="Arial"/>
          <w:sz w:val="28"/>
          <w:szCs w:val="28"/>
          <w:shd w:val="clear" w:color="auto" w:fill="FFFFFF"/>
        </w:rPr>
        <w:t xml:space="preserve">Ball valves are </w:t>
      </w:r>
      <w:proofErr w:type="gramStart"/>
      <w:r w:rsidR="00CC62C7" w:rsidRPr="00436CE2">
        <w:rPr>
          <w:rFonts w:cs="Arial"/>
          <w:sz w:val="28"/>
          <w:szCs w:val="28"/>
          <w:shd w:val="clear" w:color="auto" w:fill="FFFFFF"/>
        </w:rPr>
        <w:t>mainly used</w:t>
      </w:r>
      <w:proofErr w:type="gramEnd"/>
      <w:r w:rsidR="00CC62C7" w:rsidRPr="00436CE2">
        <w:rPr>
          <w:rFonts w:cs="Arial"/>
          <w:sz w:val="28"/>
          <w:szCs w:val="28"/>
          <w:shd w:val="clear" w:color="auto" w:fill="FFFFFF"/>
        </w:rPr>
        <w:t xml:space="preserve"> to close valves.</w:t>
      </w:r>
      <w:r w:rsidR="00CC62C7" w:rsidRPr="00436CE2">
        <w:rPr>
          <w:rFonts w:cs="Arial"/>
          <w:sz w:val="28"/>
          <w:szCs w:val="28"/>
        </w:rPr>
        <w:t xml:space="preserve"> These valves are widely used in residential and industrial applications due to their reliability, </w:t>
      </w:r>
      <w:proofErr w:type="gramStart"/>
      <w:r w:rsidR="00CC62C7" w:rsidRPr="00436CE2">
        <w:rPr>
          <w:rFonts w:cs="Arial"/>
          <w:sz w:val="28"/>
          <w:szCs w:val="28"/>
        </w:rPr>
        <w:t>speed</w:t>
      </w:r>
      <w:proofErr w:type="gramEnd"/>
      <w:r w:rsidR="00CC62C7" w:rsidRPr="00436CE2">
        <w:rPr>
          <w:rFonts w:cs="Arial"/>
          <w:sz w:val="28"/>
          <w:szCs w:val="28"/>
        </w:rPr>
        <w:t> and durability to start and stop water flow without pressure drop.</w:t>
      </w:r>
      <w:r w:rsidR="00CC62C7" w:rsidRPr="00436CE2">
        <w:rPr>
          <w:rFonts w:cs="Arial"/>
          <w:sz w:val="28"/>
          <w:szCs w:val="28"/>
        </w:rPr>
        <w:br/>
        <w:t>The ball creates a strong and leak-proof seal in the valve to prevent water from leaking.</w:t>
      </w:r>
      <w:r w:rsidR="00CC62C7" w:rsidRPr="00436CE2">
        <w:rPr>
          <w:rFonts w:cs="Arial"/>
          <w:sz w:val="28"/>
          <w:szCs w:val="28"/>
          <w:shd w:val="clear" w:color="auto" w:fill="FFFFFF"/>
        </w:rPr>
        <w:t> Ball valves are also perfect for emergency situations where the water flow must </w:t>
      </w:r>
      <w:proofErr w:type="gramStart"/>
      <w:r w:rsidR="00CC62C7" w:rsidRPr="00436CE2">
        <w:rPr>
          <w:rFonts w:cs="Arial"/>
          <w:sz w:val="28"/>
          <w:szCs w:val="28"/>
          <w:shd w:val="clear" w:color="auto" w:fill="FFFFFF"/>
        </w:rPr>
        <w:t>be stopped</w:t>
      </w:r>
      <w:proofErr w:type="gramEnd"/>
      <w:r w:rsidR="00CC62C7" w:rsidRPr="00436CE2">
        <w:rPr>
          <w:rFonts w:cs="Arial"/>
          <w:sz w:val="28"/>
          <w:szCs w:val="28"/>
          <w:shd w:val="clear" w:color="auto" w:fill="FFFFFF"/>
        </w:rPr>
        <w:t xml:space="preserve"> immediately.</w:t>
      </w:r>
      <w:r>
        <w:rPr>
          <w:rFonts w:cs="Arial"/>
          <w:sz w:val="28"/>
          <w:szCs w:val="28"/>
          <w:shd w:val="clear" w:color="auto" w:fill="FFFFFF"/>
        </w:rPr>
        <w:t>”</w:t>
      </w:r>
      <w:sdt>
        <w:sdtPr>
          <w:rPr>
            <w:rFonts w:cs="Arial"/>
            <w:sz w:val="28"/>
            <w:szCs w:val="28"/>
            <w:shd w:val="clear" w:color="auto" w:fill="FFFFFF"/>
          </w:rPr>
          <w:id w:val="1454524653"/>
          <w:citation/>
        </w:sdtPr>
        <w:sdtEndPr/>
        <w:sdtContent>
          <w:r>
            <w:rPr>
              <w:rFonts w:cs="Arial"/>
              <w:sz w:val="28"/>
              <w:szCs w:val="28"/>
              <w:shd w:val="clear" w:color="auto" w:fill="FFFFFF"/>
            </w:rPr>
            <w:fldChar w:fldCharType="begin"/>
          </w:r>
          <w:r>
            <w:rPr>
              <w:rFonts w:cs="Arial"/>
              <w:sz w:val="28"/>
              <w:szCs w:val="28"/>
              <w:shd w:val="clear" w:color="auto" w:fill="FFFFFF"/>
            </w:rPr>
            <w:instrText xml:space="preserve"> CITATION Typ1 \l 2057 </w:instrText>
          </w:r>
          <w:r>
            <w:rPr>
              <w:rFonts w:cs="Arial"/>
              <w:sz w:val="28"/>
              <w:szCs w:val="28"/>
              <w:shd w:val="clear" w:color="auto" w:fill="FFFFFF"/>
            </w:rPr>
            <w:fldChar w:fldCharType="separate"/>
          </w:r>
          <w:r w:rsidR="00C56E02">
            <w:rPr>
              <w:rFonts w:cs="Arial"/>
              <w:noProof/>
              <w:sz w:val="28"/>
              <w:szCs w:val="28"/>
              <w:shd w:val="clear" w:color="auto" w:fill="FFFFFF"/>
            </w:rPr>
            <w:t xml:space="preserve"> </w:t>
          </w:r>
          <w:r w:rsidR="00C56E02" w:rsidRPr="00C56E02">
            <w:rPr>
              <w:rFonts w:cs="Arial"/>
              <w:noProof/>
              <w:sz w:val="28"/>
              <w:szCs w:val="28"/>
              <w:shd w:val="clear" w:color="auto" w:fill="FFFFFF"/>
            </w:rPr>
            <w:t>[13]</w:t>
          </w:r>
          <w:r>
            <w:rPr>
              <w:rFonts w:cs="Arial"/>
              <w:sz w:val="28"/>
              <w:szCs w:val="28"/>
              <w:shd w:val="clear" w:color="auto" w:fill="FFFFFF"/>
            </w:rPr>
            <w:fldChar w:fldCharType="end"/>
          </w:r>
        </w:sdtContent>
      </w:sdt>
    </w:p>
    <w:p w14:paraId="33B05236" w14:textId="77777777" w:rsidR="00CC62C7" w:rsidRPr="00436CE2" w:rsidRDefault="00CC62C7" w:rsidP="00CC62C7">
      <w:pPr>
        <w:rPr>
          <w:rFonts w:cs="Arial"/>
          <w:sz w:val="28"/>
          <w:szCs w:val="28"/>
        </w:rPr>
      </w:pPr>
    </w:p>
    <w:p w14:paraId="7AE806CA" w14:textId="674C3C7B" w:rsidR="00CC62C7" w:rsidRPr="00436CE2" w:rsidRDefault="00CC62C7" w:rsidP="00CC62C7">
      <w:pPr>
        <w:rPr>
          <w:rFonts w:cs="Arial"/>
          <w:sz w:val="28"/>
          <w:szCs w:val="28"/>
        </w:rPr>
      </w:pPr>
    </w:p>
    <w:p w14:paraId="2A558E74" w14:textId="6A5DD749" w:rsidR="00CC62C7" w:rsidRPr="00436CE2" w:rsidRDefault="00CC62C7" w:rsidP="00CC62C7">
      <w:pPr>
        <w:rPr>
          <w:rFonts w:cs="Arial"/>
          <w:sz w:val="28"/>
          <w:szCs w:val="28"/>
        </w:rPr>
      </w:pPr>
    </w:p>
    <w:p w14:paraId="48F592BF" w14:textId="74A7D6DA" w:rsidR="00CC62C7" w:rsidRPr="00436CE2" w:rsidRDefault="0073116C" w:rsidP="00CC62C7">
      <w:pPr>
        <w:rPr>
          <w:rFonts w:cs="Arial"/>
          <w:sz w:val="28"/>
          <w:szCs w:val="28"/>
        </w:rPr>
      </w:pPr>
      <w:r>
        <w:rPr>
          <w:noProof/>
        </w:rPr>
        <mc:AlternateContent>
          <mc:Choice Requires="wps">
            <w:drawing>
              <wp:anchor distT="0" distB="0" distL="114300" distR="114300" simplePos="0" relativeHeight="251707392" behindDoc="1" locked="0" layoutInCell="1" allowOverlap="1" wp14:anchorId="65EA5F81" wp14:editId="5B5C0F00">
                <wp:simplePos x="0" y="0"/>
                <wp:positionH relativeFrom="column">
                  <wp:posOffset>1059815</wp:posOffset>
                </wp:positionH>
                <wp:positionV relativeFrom="paragraph">
                  <wp:posOffset>2423795</wp:posOffset>
                </wp:positionV>
                <wp:extent cx="3129280" cy="635"/>
                <wp:effectExtent l="0" t="0" r="0" b="0"/>
                <wp:wrapTight wrapText="bothSides">
                  <wp:wrapPolygon edited="0">
                    <wp:start x="0" y="0"/>
                    <wp:lineTo x="0" y="21600"/>
                    <wp:lineTo x="21600" y="21600"/>
                    <wp:lineTo x="21600" y="0"/>
                  </wp:wrapPolygon>
                </wp:wrapTight>
                <wp:docPr id="514164" name="Text Box 514164"/>
                <wp:cNvGraphicFramePr/>
                <a:graphic xmlns:a="http://schemas.openxmlformats.org/drawingml/2006/main">
                  <a:graphicData uri="http://schemas.microsoft.com/office/word/2010/wordprocessingShape">
                    <wps:wsp>
                      <wps:cNvSpPr txBox="1"/>
                      <wps:spPr>
                        <a:xfrm>
                          <a:off x="0" y="0"/>
                          <a:ext cx="3129280" cy="635"/>
                        </a:xfrm>
                        <a:prstGeom prst="rect">
                          <a:avLst/>
                        </a:prstGeom>
                        <a:solidFill>
                          <a:prstClr val="white"/>
                        </a:solidFill>
                        <a:ln>
                          <a:noFill/>
                        </a:ln>
                      </wps:spPr>
                      <wps:txbx>
                        <w:txbxContent>
                          <w:p w14:paraId="2B811143" w14:textId="1DFCFF35" w:rsidR="0073116C" w:rsidRPr="004D0D31" w:rsidRDefault="0073116C" w:rsidP="0073116C">
                            <w:pPr>
                              <w:pStyle w:val="Caption"/>
                              <w:rPr>
                                <w:rFonts w:cs="Arial"/>
                                <w:noProof/>
                                <w:sz w:val="28"/>
                                <w:szCs w:val="28"/>
                              </w:rPr>
                            </w:pPr>
                            <w:bookmarkStart w:id="97" w:name="_Toc164854421"/>
                            <w:r>
                              <w:t xml:space="preserve">Figure </w:t>
                            </w:r>
                            <w:fldSimple w:instr=" SEQ Figure \* ARABIC ">
                              <w:r w:rsidR="004527CB">
                                <w:rPr>
                                  <w:noProof/>
                                </w:rPr>
                                <w:t>48</w:t>
                              </w:r>
                            </w:fldSimple>
                            <w:r>
                              <w:t xml:space="preserve"> Ball Valve</w:t>
                            </w:r>
                            <w:sdt>
                              <w:sdtPr>
                                <w:id w:val="1178474348"/>
                                <w:citation/>
                              </w:sdtPr>
                              <w:sdtEndPr/>
                              <w:sdtContent>
                                <w:r>
                                  <w:fldChar w:fldCharType="begin"/>
                                </w:r>
                                <w:r>
                                  <w:instrText xml:space="preserve"> CITATION Typ8 \l 2057 </w:instrText>
                                </w:r>
                                <w:r>
                                  <w:fldChar w:fldCharType="separate"/>
                                </w:r>
                                <w:r w:rsidR="00C56E02">
                                  <w:rPr>
                                    <w:noProof/>
                                  </w:rPr>
                                  <w:t xml:space="preserve"> </w:t>
                                </w:r>
                                <w:r w:rsidR="00C56E02" w:rsidRPr="00C56E02">
                                  <w:rPr>
                                    <w:noProof/>
                                  </w:rPr>
                                  <w:t>[45]</w:t>
                                </w:r>
                                <w:r>
                                  <w:fldChar w:fldCharType="end"/>
                                </w:r>
                              </w:sdtContent>
                            </w:sdt>
                            <w:bookmarkEnd w:id="97"/>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65EA5F81" id="Text Box 514164" o:spid="_x0000_s1066" type="#_x0000_t202" style="position:absolute;margin-left:83.45pt;margin-top:190.85pt;width:246.4pt;height:.05pt;z-index:-25160908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" stroked="f">
                <v:textbox style="mso-fit-shape-to-text:t" inset="0,0,0,0">
                  <w:txbxContent>
                    <w:p w14:paraId="2B811143" w14:textId="1DFCFF35" w:rsidR="0073116C" w:rsidRPr="004D0D31" w:rsidRDefault="0073116C" w:rsidP="0073116C">
                      <w:pPr>
                        <w:pStyle w:val="Caption"/>
                        <w:rPr>
                          <w:rFonts w:cs="Arial"/>
                          <w:noProof/>
                          <w:sz w:val="28"/>
                          <w:szCs w:val="28"/>
                        </w:rPr>
                      </w:pPr>
                      <w:bookmarkStart w:id="120" w:name="_Toc164854421"/>
                      <w:r>
                        <w:t xml:space="preserve">Figure </w:t>
                      </w:r>
                      <w:r w:rsidR="005E44FD">
                        <w:fldChar w:fldCharType="begin"/>
                      </w:r>
                      <w:r w:rsidR="005E44FD">
                        <w:instrText xml:space="preserve"> SEQ Figure \* ARABIC </w:instrText>
                      </w:r>
                      <w:r w:rsidR="005E44FD">
                        <w:fldChar w:fldCharType="separate"/>
                      </w:r>
                      <w:r w:rsidR="004527CB">
                        <w:rPr>
                          <w:noProof/>
                        </w:rPr>
                        <w:t>48</w:t>
                      </w:r>
                      <w:r w:rsidR="005E44FD">
                        <w:rPr>
                          <w:noProof/>
                        </w:rPr>
                        <w:fldChar w:fldCharType="end"/>
                      </w:r>
                      <w:r>
                        <w:t xml:space="preserve"> Ball Valve</w:t>
                      </w:r>
                      <w:sdt>
                        <w:sdtPr>
                          <w:id w:val="1178474348"/>
                          <w:citation/>
                        </w:sdtPr>
                        <w:sdtEndPr/>
                        <w:sdtContent>
                          <w:r>
                            <w:fldChar w:fldCharType="begin"/>
                          </w:r>
                          <w:r>
                            <w:instrText xml:space="preserve"> CITATION Typ8 \l 2057 </w:instrText>
                          </w:r>
                          <w:r>
                            <w:fldChar w:fldCharType="separate"/>
                          </w:r>
                          <w:r w:rsidR="00C56E02">
                            <w:rPr>
                              <w:noProof/>
                            </w:rPr>
                            <w:t xml:space="preserve"> </w:t>
                          </w:r>
                          <w:r w:rsidR="00C56E02" w:rsidRPr="00C56E02">
                            <w:rPr>
                              <w:noProof/>
                            </w:rPr>
                            <w:t>[45]</w:t>
                          </w:r>
                          <w:r>
                            <w:fldChar w:fldCharType="end"/>
                          </w:r>
                        </w:sdtContent>
                      </w:sdt>
                      <w:bookmarkEnd w:id="120"/>
                    </w:p>
                  </w:txbxContent>
                </v:textbox>
                <w10:wrap type="tight"/>
              </v:shape>
            </w:pict>
          </mc:Fallback>
        </mc:AlternateContent>
      </w:r>
      <w:r w:rsidR="00CC62C7" w:rsidRPr="00436CE2">
        <w:rPr>
          <w:rFonts w:cs="Arial"/>
          <w:noProof/>
          <w:sz w:val="28"/>
          <w:szCs w:val="28"/>
        </w:rPr>
        <w:drawing>
          <wp:anchor distT="0" distB="0" distL="114300" distR="114300" simplePos="0" relativeHeight="251571200" behindDoc="1" locked="0" layoutInCell="1" allowOverlap="1" wp14:anchorId="036A9FA3" wp14:editId="2FABB1F7">
            <wp:simplePos x="0" y="0"/>
            <wp:positionH relativeFrom="margin">
              <wp:posOffset>1059815</wp:posOffset>
            </wp:positionH>
            <wp:positionV relativeFrom="paragraph">
              <wp:posOffset>19685</wp:posOffset>
            </wp:positionV>
            <wp:extent cx="3129280" cy="2346960"/>
            <wp:effectExtent l="0" t="0" r="0" b="0"/>
            <wp:wrapTight wrapText="bothSides">
              <wp:wrapPolygon edited="0">
                <wp:start x="0" y="0"/>
                <wp:lineTo x="0" y="21390"/>
                <wp:lineTo x="21433" y="21390"/>
                <wp:lineTo x="21433" y="0"/>
                <wp:lineTo x="0" y="0"/>
              </wp:wrapPolygon>
            </wp:wrapTight>
            <wp:docPr id="425994" name="Picture 4259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74">
                      <a:extLst>
                        <a:ext uri="{28A0092B-C50C-407E-A947-70E740481C1C}">
                          <a14:useLocalDpi xmlns:a14="http://schemas.microsoft.com/office/drawing/2010/main" val="0"/>
                        </a:ext>
                      </a:extLst>
                    </a:blip>
                    <a:srcRect/>
                    <a:stretch>
                      <a:fillRect/>
                    </a:stretch>
                  </pic:blipFill>
                  <pic:spPr bwMode="auto">
                    <a:xfrm>
                      <a:off x="0" y="0"/>
                      <a:ext cx="3129280" cy="2346960"/>
                    </a:xfrm>
                    <a:prstGeom prst="rect">
                      <a:avLst/>
                    </a:prstGeom>
                    <a:noFill/>
                  </pic:spPr>
                </pic:pic>
              </a:graphicData>
            </a:graphic>
            <wp14:sizeRelH relativeFrom="margin">
              <wp14:pctWidth>0</wp14:pctWidth>
            </wp14:sizeRelH>
            <wp14:sizeRelV relativeFrom="margin">
              <wp14:pctHeight>0</wp14:pctHeight>
            </wp14:sizeRelV>
          </wp:anchor>
        </w:drawing>
      </w:r>
    </w:p>
    <w:p w14:paraId="24B8F99D" w14:textId="224E86EE" w:rsidR="00CC62C7" w:rsidRPr="00436CE2" w:rsidRDefault="00CC62C7" w:rsidP="00CC62C7">
      <w:pPr>
        <w:rPr>
          <w:rFonts w:cs="Arial"/>
          <w:sz w:val="28"/>
          <w:szCs w:val="28"/>
        </w:rPr>
      </w:pPr>
    </w:p>
    <w:p w14:paraId="09066BF0" w14:textId="4EA780E6" w:rsidR="00CC62C7" w:rsidRPr="00436CE2" w:rsidRDefault="00CC62C7" w:rsidP="00CC62C7">
      <w:pPr>
        <w:rPr>
          <w:rFonts w:cs="Arial"/>
          <w:sz w:val="28"/>
          <w:szCs w:val="28"/>
        </w:rPr>
      </w:pPr>
    </w:p>
    <w:p w14:paraId="5EDFDF26" w14:textId="77777777" w:rsidR="00CC62C7" w:rsidRPr="00436CE2" w:rsidRDefault="00CC62C7" w:rsidP="00CC62C7">
      <w:pPr>
        <w:rPr>
          <w:rFonts w:cs="Arial"/>
          <w:sz w:val="28"/>
          <w:szCs w:val="28"/>
        </w:rPr>
      </w:pPr>
    </w:p>
    <w:p w14:paraId="3393D56A" w14:textId="77777777" w:rsidR="00CC62C7" w:rsidRPr="00436CE2" w:rsidRDefault="00CC62C7" w:rsidP="00CC62C7">
      <w:pPr>
        <w:rPr>
          <w:rFonts w:eastAsia="Times New Roman" w:cs="Arial"/>
          <w:b/>
          <w:bCs/>
          <w:sz w:val="28"/>
          <w:szCs w:val="28"/>
          <w:bdr w:val="none" w:sz="0" w:space="0" w:color="auto" w:frame="1"/>
          <w:lang w:eastAsia="en-GB"/>
        </w:rPr>
      </w:pPr>
    </w:p>
    <w:p w14:paraId="42D4BE66" w14:textId="77777777" w:rsidR="00CC62C7" w:rsidRPr="00436CE2" w:rsidRDefault="00CC62C7" w:rsidP="00CC62C7">
      <w:pPr>
        <w:rPr>
          <w:rFonts w:eastAsia="Times New Roman" w:cs="Arial"/>
          <w:b/>
          <w:bCs/>
          <w:sz w:val="28"/>
          <w:szCs w:val="28"/>
          <w:bdr w:val="none" w:sz="0" w:space="0" w:color="auto" w:frame="1"/>
          <w:lang w:eastAsia="en-GB"/>
        </w:rPr>
      </w:pPr>
    </w:p>
    <w:p w14:paraId="6AFF5F2A" w14:textId="77777777" w:rsidR="00CC62C7" w:rsidRPr="00436CE2" w:rsidRDefault="00CC62C7" w:rsidP="00CC62C7">
      <w:pPr>
        <w:rPr>
          <w:rFonts w:eastAsia="Times New Roman" w:cs="Arial"/>
          <w:b/>
          <w:bCs/>
          <w:sz w:val="28"/>
          <w:szCs w:val="28"/>
          <w:bdr w:val="none" w:sz="0" w:space="0" w:color="auto" w:frame="1"/>
          <w:lang w:eastAsia="en-GB"/>
        </w:rPr>
      </w:pPr>
    </w:p>
    <w:p w14:paraId="3A12A02F" w14:textId="77777777" w:rsidR="00CC62C7" w:rsidRPr="00436CE2" w:rsidRDefault="00CC62C7" w:rsidP="00CC62C7">
      <w:pPr>
        <w:rPr>
          <w:rFonts w:eastAsia="Times New Roman" w:cs="Arial"/>
          <w:b/>
          <w:bCs/>
          <w:sz w:val="28"/>
          <w:szCs w:val="28"/>
          <w:bdr w:val="none" w:sz="0" w:space="0" w:color="auto" w:frame="1"/>
          <w:lang w:eastAsia="en-GB"/>
        </w:rPr>
      </w:pPr>
    </w:p>
    <w:p w14:paraId="1EB0AECB" w14:textId="77777777" w:rsidR="00CC62C7" w:rsidRPr="00436CE2" w:rsidRDefault="00CC62C7" w:rsidP="00CC62C7">
      <w:pPr>
        <w:rPr>
          <w:rFonts w:eastAsia="Times New Roman" w:cs="Arial"/>
          <w:b/>
          <w:bCs/>
          <w:sz w:val="28"/>
          <w:szCs w:val="28"/>
          <w:bdr w:val="none" w:sz="0" w:space="0" w:color="auto" w:frame="1"/>
          <w:lang w:eastAsia="en-GB"/>
        </w:rPr>
      </w:pPr>
    </w:p>
    <w:p w14:paraId="3E0C2069" w14:textId="77777777" w:rsidR="00CC62C7" w:rsidRPr="00436CE2" w:rsidRDefault="00CC62C7" w:rsidP="00CC62C7">
      <w:pPr>
        <w:rPr>
          <w:rFonts w:eastAsia="Times New Roman" w:cs="Arial"/>
          <w:b/>
          <w:bCs/>
          <w:sz w:val="28"/>
          <w:szCs w:val="28"/>
          <w:bdr w:val="none" w:sz="0" w:space="0" w:color="auto" w:frame="1"/>
          <w:lang w:eastAsia="en-GB"/>
        </w:rPr>
      </w:pPr>
    </w:p>
    <w:p w14:paraId="3D705AE0" w14:textId="77777777" w:rsidR="00CC62C7" w:rsidRPr="00C81022" w:rsidRDefault="00CC62C7" w:rsidP="00C81022">
      <w:pPr>
        <w:pStyle w:val="Heading3"/>
        <w:rPr>
          <w:rFonts w:eastAsia="Times New Roman"/>
          <w:b/>
          <w:bCs/>
          <w:sz w:val="32"/>
          <w:szCs w:val="32"/>
          <w:bdr w:val="none" w:sz="0" w:space="0" w:color="auto" w:frame="1"/>
          <w:lang w:eastAsia="en-GB"/>
        </w:rPr>
      </w:pPr>
    </w:p>
    <w:p w14:paraId="6D4D81D2" w14:textId="72443349" w:rsidR="00571C27" w:rsidRPr="00C81022" w:rsidRDefault="00571C27" w:rsidP="00C81022">
      <w:pPr>
        <w:pStyle w:val="Heading3"/>
        <w:rPr>
          <w:rFonts w:eastAsiaTheme="minorHAnsi"/>
          <w:b/>
          <w:bCs/>
          <w:sz w:val="32"/>
          <w:szCs w:val="32"/>
        </w:rPr>
      </w:pPr>
      <w:bookmarkStart w:id="98" w:name="_Toc164854627"/>
      <w:r w:rsidRPr="00C81022">
        <w:rPr>
          <w:rFonts w:eastAsia="Times New Roman"/>
          <w:b/>
          <w:bCs/>
          <w:sz w:val="32"/>
          <w:szCs w:val="32"/>
          <w:bdr w:val="none" w:sz="0" w:space="0" w:color="auto" w:frame="1"/>
          <w:lang w:eastAsia="en-GB"/>
        </w:rPr>
        <w:t>Butterfly Valve</w:t>
      </w:r>
      <w:bookmarkEnd w:id="98"/>
    </w:p>
    <w:p w14:paraId="29B48BE5" w14:textId="77777777" w:rsidR="0073116C" w:rsidRDefault="00571C27" w:rsidP="0073116C">
      <w:pPr>
        <w:keepNext/>
        <w:shd w:val="clear" w:color="auto" w:fill="FFFFFF"/>
        <w:spacing w:before="204" w:after="204" w:line="240" w:lineRule="auto"/>
        <w:textAlignment w:val="baseline"/>
      </w:pPr>
      <w:r w:rsidRPr="00571C27">
        <w:rPr>
          <w:rFonts w:eastAsia="Times New Roman" w:cs="Arial"/>
          <w:sz w:val="28"/>
          <w:szCs w:val="28"/>
          <w:lang w:eastAsia="en-GB"/>
        </w:rPr>
        <w:t> </w:t>
      </w:r>
      <w:r w:rsidRPr="00436CE2">
        <w:rPr>
          <w:rFonts w:eastAsia="Times New Roman" w:cs="Arial"/>
          <w:noProof/>
          <w:sz w:val="28"/>
          <w:szCs w:val="28"/>
          <w:lang w:eastAsia="en-GB"/>
        </w:rPr>
        <w:drawing>
          <wp:inline distT="0" distB="0" distL="0" distR="0" wp14:anchorId="79885E8A" wp14:editId="61637EDC">
            <wp:extent cx="4032956" cy="3024717"/>
            <wp:effectExtent l="0" t="0" r="5715" b="4445"/>
            <wp:docPr id="425996" name="Picture 4259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5">
                      <a:extLst>
                        <a:ext uri="{28A0092B-C50C-407E-A947-70E740481C1C}">
                          <a14:useLocalDpi xmlns:a14="http://schemas.microsoft.com/office/drawing/2010/main" val="0"/>
                        </a:ext>
                      </a:extLst>
                    </a:blip>
                    <a:srcRect/>
                    <a:stretch>
                      <a:fillRect/>
                    </a:stretch>
                  </pic:blipFill>
                  <pic:spPr bwMode="auto">
                    <a:xfrm>
                      <a:off x="0" y="0"/>
                      <a:ext cx="4035920" cy="3026940"/>
                    </a:xfrm>
                    <a:prstGeom prst="rect">
                      <a:avLst/>
                    </a:prstGeom>
                    <a:noFill/>
                  </pic:spPr>
                </pic:pic>
              </a:graphicData>
            </a:graphic>
          </wp:inline>
        </w:drawing>
      </w:r>
    </w:p>
    <w:p w14:paraId="16E5448D" w14:textId="08AE66E2" w:rsidR="00E16ABB" w:rsidRPr="00436CE2" w:rsidRDefault="0073116C" w:rsidP="0073116C">
      <w:pPr>
        <w:pStyle w:val="Caption"/>
        <w:rPr>
          <w:rFonts w:eastAsia="Times New Roman" w:cs="Arial"/>
          <w:color w:val="auto"/>
          <w:sz w:val="28"/>
          <w:szCs w:val="28"/>
          <w:lang w:eastAsia="en-GB"/>
        </w:rPr>
      </w:pPr>
      <w:bookmarkStart w:id="99" w:name="_Toc164854422"/>
      <w:r>
        <w:t xml:space="preserve">Figure </w:t>
      </w:r>
      <w:fldSimple w:instr=" SEQ Figure \* ARABIC ">
        <w:r w:rsidR="004527CB">
          <w:rPr>
            <w:noProof/>
          </w:rPr>
          <w:t>49</w:t>
        </w:r>
      </w:fldSimple>
      <w:r>
        <w:t xml:space="preserve"> Butterfly Valve</w:t>
      </w:r>
      <w:sdt>
        <w:sdtPr>
          <w:id w:val="-1312784414"/>
          <w:citation/>
        </w:sdtPr>
        <w:sdtEndPr/>
        <w:sdtContent>
          <w:r>
            <w:fldChar w:fldCharType="begin"/>
          </w:r>
          <w:r>
            <w:instrText xml:space="preserve"> CITATION Typ9 \l 2057 </w:instrText>
          </w:r>
          <w:r>
            <w:fldChar w:fldCharType="separate"/>
          </w:r>
          <w:r w:rsidR="00C56E02">
            <w:rPr>
              <w:noProof/>
            </w:rPr>
            <w:t xml:space="preserve"> </w:t>
          </w:r>
          <w:r w:rsidR="00C56E02" w:rsidRPr="00C56E02">
            <w:rPr>
              <w:noProof/>
            </w:rPr>
            <w:t>[14]</w:t>
          </w:r>
          <w:r>
            <w:fldChar w:fldCharType="end"/>
          </w:r>
        </w:sdtContent>
      </w:sdt>
      <w:bookmarkEnd w:id="99"/>
    </w:p>
    <w:p w14:paraId="56B74030" w14:textId="1AEC3EDB" w:rsidR="002D455D" w:rsidRPr="00436CE2" w:rsidRDefault="001077D8" w:rsidP="00E16ABB">
      <w:pPr>
        <w:shd w:val="clear" w:color="auto" w:fill="FFFFFF"/>
        <w:spacing w:before="204" w:after="204" w:line="240" w:lineRule="auto"/>
        <w:textAlignment w:val="baseline"/>
        <w:rPr>
          <w:rFonts w:cs="Arial"/>
          <w:sz w:val="28"/>
          <w:szCs w:val="28"/>
        </w:rPr>
      </w:pPr>
      <w:r>
        <w:rPr>
          <w:rFonts w:cs="Arial"/>
          <w:sz w:val="28"/>
          <w:szCs w:val="28"/>
        </w:rPr>
        <w:t>“</w:t>
      </w:r>
      <w:r w:rsidR="00E16ABB" w:rsidRPr="00436CE2">
        <w:rPr>
          <w:rFonts w:cs="Arial"/>
          <w:sz w:val="28"/>
          <w:szCs w:val="28"/>
        </w:rPr>
        <w:t xml:space="preserve">A butterfly valve </w:t>
      </w:r>
      <w:proofErr w:type="gramStart"/>
      <w:r w:rsidR="00E16ABB" w:rsidRPr="00436CE2">
        <w:rPr>
          <w:rFonts w:cs="Arial"/>
          <w:sz w:val="28"/>
          <w:szCs w:val="28"/>
        </w:rPr>
        <w:t>is usually used</w:t>
      </w:r>
      <w:proofErr w:type="gramEnd"/>
      <w:r w:rsidR="00E16ABB" w:rsidRPr="00436CE2">
        <w:rPr>
          <w:rFonts w:cs="Arial"/>
          <w:sz w:val="28"/>
          <w:szCs w:val="28"/>
        </w:rPr>
        <w:t xml:space="preserve"> to control the flow of water as well as to isolate it.</w:t>
      </w:r>
      <w:r w:rsidR="00E16ABB" w:rsidRPr="00436CE2">
        <w:rPr>
          <w:rFonts w:cs="Arial"/>
          <w:sz w:val="28"/>
          <w:szCs w:val="28"/>
          <w:shd w:val="clear" w:color="auto" w:fill="FFFFFF"/>
        </w:rPr>
        <w:t> Like a globe valve, it consists of a movable disk that rotates in the </w:t>
      </w:r>
      <w:r w:rsidR="00D926FD" w:rsidRPr="00436CE2">
        <w:rPr>
          <w:rFonts w:cs="Arial"/>
          <w:sz w:val="28"/>
          <w:szCs w:val="28"/>
          <w:shd w:val="clear" w:color="auto" w:fill="FFFFFF"/>
        </w:rPr>
        <w:t>centre</w:t>
      </w:r>
      <w:r w:rsidR="00E16ABB" w:rsidRPr="00436CE2">
        <w:rPr>
          <w:rFonts w:cs="Arial"/>
          <w:sz w:val="28"/>
          <w:szCs w:val="28"/>
          <w:shd w:val="clear" w:color="auto" w:fill="FFFFFF"/>
        </w:rPr>
        <w:t xml:space="preserve"> and </w:t>
      </w:r>
      <w:proofErr w:type="gramStart"/>
      <w:r w:rsidR="00E16ABB" w:rsidRPr="00436CE2">
        <w:rPr>
          <w:rFonts w:cs="Arial"/>
          <w:sz w:val="28"/>
          <w:szCs w:val="28"/>
          <w:shd w:val="clear" w:color="auto" w:fill="FFFFFF"/>
        </w:rPr>
        <w:t>is operated</w:t>
      </w:r>
      <w:proofErr w:type="gramEnd"/>
      <w:r w:rsidR="00E16ABB" w:rsidRPr="00436CE2">
        <w:rPr>
          <w:rFonts w:cs="Arial"/>
          <w:sz w:val="28"/>
          <w:szCs w:val="28"/>
          <w:shd w:val="clear" w:color="auto" w:fill="FFFFFF"/>
        </w:rPr>
        <w:t> by turning the handle a quarter turn.</w:t>
      </w:r>
      <w:r w:rsidR="00E16ABB" w:rsidRPr="00436CE2">
        <w:rPr>
          <w:rFonts w:cs="Arial"/>
          <w:sz w:val="28"/>
          <w:szCs w:val="28"/>
        </w:rPr>
        <w:t xml:space="preserve"> Turning the handle causes the disc to pop, allowing water to pass through the valve. Water flow </w:t>
      </w:r>
      <w:proofErr w:type="gramStart"/>
      <w:r w:rsidR="00E16ABB" w:rsidRPr="00436CE2">
        <w:rPr>
          <w:rFonts w:cs="Arial"/>
          <w:sz w:val="28"/>
          <w:szCs w:val="28"/>
        </w:rPr>
        <w:t>is blocked</w:t>
      </w:r>
      <w:proofErr w:type="gramEnd"/>
      <w:r w:rsidR="00E16ABB" w:rsidRPr="00436CE2">
        <w:rPr>
          <w:rFonts w:cs="Arial"/>
          <w:sz w:val="28"/>
          <w:szCs w:val="28"/>
        </w:rPr>
        <w:t> when the disc is closed.</w:t>
      </w:r>
      <w:r w:rsidR="00E16ABB" w:rsidRPr="00436CE2">
        <w:rPr>
          <w:rFonts w:cs="Arial"/>
          <w:sz w:val="28"/>
          <w:szCs w:val="28"/>
        </w:rPr>
        <w:br/>
        <w:t>It is called a butterfly valve because the rotating metal plate creates a butterfly-like image.</w:t>
      </w:r>
      <w:r w:rsidR="00E16ABB" w:rsidRPr="00436CE2">
        <w:rPr>
          <w:rFonts w:cs="Arial"/>
          <w:sz w:val="28"/>
          <w:szCs w:val="28"/>
          <w:shd w:val="clear" w:color="auto" w:fill="FFFFFF"/>
        </w:rPr>
        <w:t> It belongs to the family of "round motion" valves.</w:t>
      </w:r>
      <w:r w:rsidR="00E16ABB" w:rsidRPr="00436CE2">
        <w:rPr>
          <w:rFonts w:cs="Arial"/>
          <w:sz w:val="28"/>
          <w:szCs w:val="28"/>
        </w:rPr>
        <w:t> They control the outflow of water with a rotating mechanism that stops the flow of water.</w:t>
      </w:r>
      <w:r>
        <w:rPr>
          <w:rFonts w:cs="Arial"/>
          <w:sz w:val="28"/>
          <w:szCs w:val="28"/>
        </w:rPr>
        <w:t>”</w:t>
      </w:r>
      <w:sdt>
        <w:sdtPr>
          <w:rPr>
            <w:rFonts w:cs="Arial"/>
            <w:sz w:val="28"/>
            <w:szCs w:val="28"/>
          </w:rPr>
          <w:id w:val="-851634830"/>
          <w:citation/>
        </w:sdtPr>
        <w:sdtEndPr/>
        <w:sdtContent>
          <w:r>
            <w:rPr>
              <w:rFonts w:cs="Arial"/>
              <w:sz w:val="28"/>
              <w:szCs w:val="28"/>
            </w:rPr>
            <w:fldChar w:fldCharType="begin"/>
          </w:r>
          <w:r>
            <w:rPr>
              <w:rFonts w:cs="Arial"/>
              <w:sz w:val="28"/>
              <w:szCs w:val="28"/>
            </w:rPr>
            <w:instrText xml:space="preserve"> CITATION Typ1 \l 2057 </w:instrText>
          </w:r>
          <w:r>
            <w:rPr>
              <w:rFonts w:cs="Arial"/>
              <w:sz w:val="28"/>
              <w:szCs w:val="28"/>
            </w:rPr>
            <w:fldChar w:fldCharType="separate"/>
          </w:r>
          <w:r w:rsidR="00C56E02">
            <w:rPr>
              <w:rFonts w:cs="Arial"/>
              <w:noProof/>
              <w:sz w:val="28"/>
              <w:szCs w:val="28"/>
            </w:rPr>
            <w:t xml:space="preserve"> </w:t>
          </w:r>
          <w:r w:rsidR="00C56E02" w:rsidRPr="00C56E02">
            <w:rPr>
              <w:rFonts w:cs="Arial"/>
              <w:noProof/>
              <w:sz w:val="28"/>
              <w:szCs w:val="28"/>
            </w:rPr>
            <w:t>[13]</w:t>
          </w:r>
          <w:r>
            <w:rPr>
              <w:rFonts w:cs="Arial"/>
              <w:sz w:val="28"/>
              <w:szCs w:val="28"/>
            </w:rPr>
            <w:fldChar w:fldCharType="end"/>
          </w:r>
        </w:sdtContent>
      </w:sdt>
    </w:p>
    <w:p w14:paraId="04A5B5E8" w14:textId="76D14E56" w:rsidR="0052380E" w:rsidRPr="00C81022" w:rsidRDefault="0052380E" w:rsidP="00C81022">
      <w:pPr>
        <w:pStyle w:val="Heading3"/>
        <w:rPr>
          <w:rFonts w:eastAsiaTheme="minorHAnsi"/>
          <w:sz w:val="32"/>
          <w:szCs w:val="32"/>
        </w:rPr>
      </w:pPr>
      <w:bookmarkStart w:id="100" w:name="_Toc164854628"/>
      <w:r w:rsidRPr="00C81022">
        <w:rPr>
          <w:rStyle w:val="Strong"/>
          <w:rFonts w:cs="Arial"/>
          <w:color w:val="auto"/>
          <w:sz w:val="32"/>
          <w:szCs w:val="32"/>
          <w:bdr w:val="none" w:sz="0" w:space="0" w:color="auto" w:frame="1"/>
        </w:rPr>
        <w:t>Check Valve</w:t>
      </w:r>
      <w:bookmarkEnd w:id="100"/>
    </w:p>
    <w:p w14:paraId="184F188D" w14:textId="56CB23A5" w:rsidR="005B004E" w:rsidRPr="00436CE2" w:rsidRDefault="001077D8" w:rsidP="005B004E">
      <w:pPr>
        <w:rPr>
          <w:rFonts w:cs="Arial"/>
          <w:sz w:val="28"/>
          <w:szCs w:val="28"/>
        </w:rPr>
      </w:pPr>
      <w:r>
        <w:rPr>
          <w:rFonts w:cs="Arial"/>
          <w:sz w:val="28"/>
          <w:szCs w:val="28"/>
        </w:rPr>
        <w:t>“</w:t>
      </w:r>
      <w:r w:rsidR="004D49D7" w:rsidRPr="00436CE2">
        <w:rPr>
          <w:rFonts w:cs="Arial"/>
          <w:sz w:val="28"/>
          <w:szCs w:val="28"/>
        </w:rPr>
        <w:t xml:space="preserve">In industrial environments, the most common type of water distribution valve is the non-return valve, which </w:t>
      </w:r>
      <w:proofErr w:type="gramStart"/>
      <w:r w:rsidR="004D49D7" w:rsidRPr="00436CE2">
        <w:rPr>
          <w:rFonts w:cs="Arial"/>
          <w:sz w:val="28"/>
          <w:szCs w:val="28"/>
        </w:rPr>
        <w:t>is used</w:t>
      </w:r>
      <w:proofErr w:type="gramEnd"/>
      <w:r w:rsidR="004D49D7" w:rsidRPr="00436CE2">
        <w:rPr>
          <w:rFonts w:cs="Arial"/>
          <w:sz w:val="28"/>
          <w:szCs w:val="28"/>
        </w:rPr>
        <w:t xml:space="preserve"> only when the flow of water is maintained on one side. The internal flow of the pipe </w:t>
      </w:r>
      <w:proofErr w:type="gramStart"/>
      <w:r w:rsidR="004D49D7" w:rsidRPr="00436CE2">
        <w:rPr>
          <w:rFonts w:cs="Arial"/>
          <w:sz w:val="28"/>
          <w:szCs w:val="28"/>
        </w:rPr>
        <w:t>is controlled</w:t>
      </w:r>
      <w:proofErr w:type="gramEnd"/>
      <w:r w:rsidR="004D49D7" w:rsidRPr="00436CE2">
        <w:rPr>
          <w:rFonts w:cs="Arial"/>
          <w:sz w:val="28"/>
          <w:szCs w:val="28"/>
        </w:rPr>
        <w:t xml:space="preserve"> by a ball. The ball prevents water from flowing in the wrong direction. Check valves are the most convenient choice for supply lines where there is a risk of backflow.</w:t>
      </w:r>
      <w:r w:rsidR="004D49D7" w:rsidRPr="00436CE2">
        <w:rPr>
          <w:rFonts w:cs="Arial"/>
          <w:sz w:val="28"/>
          <w:szCs w:val="28"/>
          <w:shd w:val="clear" w:color="auto" w:fill="FFFFFF"/>
        </w:rPr>
        <w:br/>
        <w:t>Check valves are </w:t>
      </w:r>
      <w:proofErr w:type="gramStart"/>
      <w:r w:rsidR="004D49D7" w:rsidRPr="00436CE2">
        <w:rPr>
          <w:rFonts w:cs="Arial"/>
          <w:sz w:val="28"/>
          <w:szCs w:val="28"/>
          <w:shd w:val="clear" w:color="auto" w:fill="FFFFFF"/>
        </w:rPr>
        <w:t>very useful</w:t>
      </w:r>
      <w:proofErr w:type="gramEnd"/>
      <w:r w:rsidR="004D49D7" w:rsidRPr="00436CE2">
        <w:rPr>
          <w:rFonts w:cs="Arial"/>
          <w:sz w:val="28"/>
          <w:szCs w:val="28"/>
          <w:shd w:val="clear" w:color="auto" w:fill="FFFFFF"/>
        </w:rPr>
        <w:t xml:space="preserve"> in commercial and domestic settings because they prevent sewage or sewage from entering clean water. Check valves </w:t>
      </w:r>
      <w:proofErr w:type="gramStart"/>
      <w:r w:rsidR="004D49D7" w:rsidRPr="00436CE2">
        <w:rPr>
          <w:rFonts w:cs="Arial"/>
          <w:sz w:val="28"/>
          <w:szCs w:val="28"/>
          <w:shd w:val="clear" w:color="auto" w:fill="FFFFFF"/>
        </w:rPr>
        <w:t>are used</w:t>
      </w:r>
      <w:proofErr w:type="gramEnd"/>
      <w:r w:rsidR="004D49D7" w:rsidRPr="00436CE2">
        <w:rPr>
          <w:rFonts w:cs="Arial"/>
          <w:sz w:val="28"/>
          <w:szCs w:val="28"/>
          <w:shd w:val="clear" w:color="auto" w:fill="FFFFFF"/>
        </w:rPr>
        <w:t> to recirculate water throughout the house with sump pumps.</w:t>
      </w:r>
      <w:r>
        <w:rPr>
          <w:rFonts w:cs="Arial"/>
          <w:sz w:val="28"/>
          <w:szCs w:val="28"/>
          <w:shd w:val="clear" w:color="auto" w:fill="FFFFFF"/>
        </w:rPr>
        <w:t>”</w:t>
      </w:r>
      <w:sdt>
        <w:sdtPr>
          <w:rPr>
            <w:rFonts w:cs="Arial"/>
            <w:sz w:val="28"/>
            <w:szCs w:val="28"/>
            <w:shd w:val="clear" w:color="auto" w:fill="FFFFFF"/>
          </w:rPr>
          <w:id w:val="474501854"/>
          <w:citation/>
        </w:sdtPr>
        <w:sdtEndPr/>
        <w:sdtContent>
          <w:r>
            <w:rPr>
              <w:rFonts w:cs="Arial"/>
              <w:sz w:val="28"/>
              <w:szCs w:val="28"/>
              <w:shd w:val="clear" w:color="auto" w:fill="FFFFFF"/>
            </w:rPr>
            <w:fldChar w:fldCharType="begin"/>
          </w:r>
          <w:r>
            <w:rPr>
              <w:rFonts w:cs="Arial"/>
              <w:sz w:val="28"/>
              <w:szCs w:val="28"/>
              <w:shd w:val="clear" w:color="auto" w:fill="FFFFFF"/>
            </w:rPr>
            <w:instrText xml:space="preserve"> CITATION Typ1 \l 2057 </w:instrText>
          </w:r>
          <w:r>
            <w:rPr>
              <w:rFonts w:cs="Arial"/>
              <w:sz w:val="28"/>
              <w:szCs w:val="28"/>
              <w:shd w:val="clear" w:color="auto" w:fill="FFFFFF"/>
            </w:rPr>
            <w:fldChar w:fldCharType="separate"/>
          </w:r>
          <w:r w:rsidR="00C56E02">
            <w:rPr>
              <w:rFonts w:cs="Arial"/>
              <w:noProof/>
              <w:sz w:val="28"/>
              <w:szCs w:val="28"/>
              <w:shd w:val="clear" w:color="auto" w:fill="FFFFFF"/>
            </w:rPr>
            <w:t xml:space="preserve"> </w:t>
          </w:r>
          <w:r w:rsidR="00C56E02" w:rsidRPr="00C56E02">
            <w:rPr>
              <w:rFonts w:cs="Arial"/>
              <w:noProof/>
              <w:sz w:val="28"/>
              <w:szCs w:val="28"/>
              <w:shd w:val="clear" w:color="auto" w:fill="FFFFFF"/>
            </w:rPr>
            <w:t>[13]</w:t>
          </w:r>
          <w:r>
            <w:rPr>
              <w:rFonts w:cs="Arial"/>
              <w:sz w:val="28"/>
              <w:szCs w:val="28"/>
              <w:shd w:val="clear" w:color="auto" w:fill="FFFFFF"/>
            </w:rPr>
            <w:fldChar w:fldCharType="end"/>
          </w:r>
        </w:sdtContent>
      </w:sdt>
    </w:p>
    <w:p w14:paraId="602E5004" w14:textId="77777777" w:rsidR="005B004E" w:rsidRPr="00436CE2" w:rsidRDefault="005B004E" w:rsidP="005B004E">
      <w:pPr>
        <w:rPr>
          <w:rFonts w:cs="Arial"/>
          <w:sz w:val="28"/>
          <w:szCs w:val="28"/>
        </w:rPr>
      </w:pPr>
    </w:p>
    <w:p w14:paraId="543A3D41" w14:textId="61EDF529" w:rsidR="005B004E" w:rsidRPr="00436CE2" w:rsidRDefault="0073116C" w:rsidP="005B004E">
      <w:pPr>
        <w:rPr>
          <w:rFonts w:cs="Arial"/>
          <w:sz w:val="28"/>
          <w:szCs w:val="28"/>
        </w:rPr>
      </w:pPr>
      <w:r>
        <w:rPr>
          <w:noProof/>
        </w:rPr>
        <w:lastRenderedPageBreak/>
        <mc:AlternateContent>
          <mc:Choice Requires="wps">
            <w:drawing>
              <wp:anchor distT="0" distB="0" distL="114300" distR="114300" simplePos="0" relativeHeight="251708416" behindDoc="1" locked="0" layoutInCell="1" allowOverlap="1" wp14:anchorId="00E31159" wp14:editId="75B85E12">
                <wp:simplePos x="0" y="0"/>
                <wp:positionH relativeFrom="column">
                  <wp:posOffset>1143000</wp:posOffset>
                </wp:positionH>
                <wp:positionV relativeFrom="paragraph">
                  <wp:posOffset>2882900</wp:posOffset>
                </wp:positionV>
                <wp:extent cx="2810510" cy="635"/>
                <wp:effectExtent l="0" t="0" r="0" b="0"/>
                <wp:wrapTight wrapText="bothSides">
                  <wp:wrapPolygon edited="0">
                    <wp:start x="0" y="0"/>
                    <wp:lineTo x="0" y="21600"/>
                    <wp:lineTo x="21600" y="21600"/>
                    <wp:lineTo x="21600" y="0"/>
                  </wp:wrapPolygon>
                </wp:wrapTight>
                <wp:docPr id="514165" name="Text Box 514165"/>
                <wp:cNvGraphicFramePr/>
                <a:graphic xmlns:a="http://schemas.openxmlformats.org/drawingml/2006/main">
                  <a:graphicData uri="http://schemas.microsoft.com/office/word/2010/wordprocessingShape">
                    <wps:wsp>
                      <wps:cNvSpPr txBox="1"/>
                      <wps:spPr>
                        <a:xfrm>
                          <a:off x="0" y="0"/>
                          <a:ext cx="2810510" cy="635"/>
                        </a:xfrm>
                        <a:prstGeom prst="rect">
                          <a:avLst/>
                        </a:prstGeom>
                        <a:solidFill>
                          <a:prstClr val="white"/>
                        </a:solidFill>
                        <a:ln>
                          <a:noFill/>
                        </a:ln>
                      </wps:spPr>
                      <wps:txbx>
                        <w:txbxContent>
                          <w:p w14:paraId="223918A2" w14:textId="678ABCC0" w:rsidR="0073116C" w:rsidRPr="00455C7F" w:rsidRDefault="0073116C" w:rsidP="0073116C">
                            <w:pPr>
                              <w:pStyle w:val="Caption"/>
                              <w:rPr>
                                <w:rFonts w:cs="Arial"/>
                                <w:b/>
                                <w:bCs/>
                                <w:noProof/>
                                <w:sz w:val="28"/>
                                <w:szCs w:val="28"/>
                                <w:bdr w:val="none" w:sz="0" w:space="0" w:color="auto" w:frame="1"/>
                              </w:rPr>
                            </w:pPr>
                            <w:bookmarkStart w:id="101" w:name="_Toc164854423"/>
                            <w:r>
                              <w:t xml:space="preserve">Figure </w:t>
                            </w:r>
                            <w:fldSimple w:instr=" SEQ Figure \* ARABIC ">
                              <w:r w:rsidR="004527CB">
                                <w:rPr>
                                  <w:noProof/>
                                </w:rPr>
                                <w:t>50</w:t>
                              </w:r>
                            </w:fldSimple>
                            <w:r>
                              <w:t xml:space="preserve"> Check Valve</w:t>
                            </w:r>
                            <w:sdt>
                              <w:sdtPr>
                                <w:id w:val="773057742"/>
                                <w:citation/>
                              </w:sdtPr>
                              <w:sdtEndPr/>
                              <w:sdtContent>
                                <w:r>
                                  <w:fldChar w:fldCharType="begin"/>
                                </w:r>
                                <w:r>
                                  <w:instrText xml:space="preserve"> CITATION Typ10 \l 2057 </w:instrText>
                                </w:r>
                                <w:r>
                                  <w:fldChar w:fldCharType="separate"/>
                                </w:r>
                                <w:r w:rsidR="00C56E02">
                                  <w:rPr>
                                    <w:noProof/>
                                  </w:rPr>
                                  <w:t xml:space="preserve"> </w:t>
                                </w:r>
                                <w:r w:rsidR="00C56E02" w:rsidRPr="00C56E02">
                                  <w:rPr>
                                    <w:noProof/>
                                  </w:rPr>
                                  <w:t>[46]</w:t>
                                </w:r>
                                <w:r>
                                  <w:fldChar w:fldCharType="end"/>
                                </w:r>
                              </w:sdtContent>
                            </w:sdt>
                            <w:bookmarkEnd w:id="101"/>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00E31159" id="Text Box 514165" o:spid="_x0000_s1067" type="#_x0000_t202" style="position:absolute;margin-left:90pt;margin-top:227pt;width:221.3pt;height:.05pt;z-index:-2516080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" stroked="f">
                <v:textbox style="mso-fit-shape-to-text:t" inset="0,0,0,0">
                  <w:txbxContent>
                    <w:p w14:paraId="223918A2" w14:textId="678ABCC0" w:rsidR="0073116C" w:rsidRPr="00455C7F" w:rsidRDefault="0073116C" w:rsidP="0073116C">
                      <w:pPr>
                        <w:pStyle w:val="Caption"/>
                        <w:rPr>
                          <w:rFonts w:cs="Arial"/>
                          <w:b/>
                          <w:bCs/>
                          <w:noProof/>
                          <w:sz w:val="28"/>
                          <w:szCs w:val="28"/>
                          <w:bdr w:val="none" w:sz="0" w:space="0" w:color="auto" w:frame="1"/>
                        </w:rPr>
                      </w:pPr>
                      <w:bookmarkStart w:id="125" w:name="_Toc164854423"/>
                      <w:r>
                        <w:t xml:space="preserve">Figure </w:t>
                      </w:r>
                      <w:r w:rsidR="005E44FD">
                        <w:fldChar w:fldCharType="begin"/>
                      </w:r>
                      <w:r w:rsidR="005E44FD">
                        <w:instrText xml:space="preserve"> SEQ Figure \* ARABIC </w:instrText>
                      </w:r>
                      <w:r w:rsidR="005E44FD">
                        <w:fldChar w:fldCharType="separate"/>
                      </w:r>
                      <w:r w:rsidR="004527CB">
                        <w:rPr>
                          <w:noProof/>
                        </w:rPr>
                        <w:t>50</w:t>
                      </w:r>
                      <w:r w:rsidR="005E44FD">
                        <w:rPr>
                          <w:noProof/>
                        </w:rPr>
                        <w:fldChar w:fldCharType="end"/>
                      </w:r>
                      <w:r>
                        <w:t xml:space="preserve"> Check Valve</w:t>
                      </w:r>
                      <w:sdt>
                        <w:sdtPr>
                          <w:id w:val="773057742"/>
                          <w:citation/>
                        </w:sdtPr>
                        <w:sdtEndPr/>
                        <w:sdtContent>
                          <w:r>
                            <w:fldChar w:fldCharType="begin"/>
                          </w:r>
                          <w:r>
                            <w:instrText xml:space="preserve"> CITATION Typ10 \l 2057 </w:instrText>
                          </w:r>
                          <w:r>
                            <w:fldChar w:fldCharType="separate"/>
                          </w:r>
                          <w:r w:rsidR="00C56E02">
                            <w:rPr>
                              <w:noProof/>
                            </w:rPr>
                            <w:t xml:space="preserve"> </w:t>
                          </w:r>
                          <w:r w:rsidR="00C56E02" w:rsidRPr="00C56E02">
                            <w:rPr>
                              <w:noProof/>
                            </w:rPr>
                            <w:t>[46]</w:t>
                          </w:r>
                          <w:r>
                            <w:fldChar w:fldCharType="end"/>
                          </w:r>
                        </w:sdtContent>
                      </w:sdt>
                      <w:bookmarkEnd w:id="125"/>
                    </w:p>
                  </w:txbxContent>
                </v:textbox>
                <w10:wrap type="tight"/>
              </v:shape>
            </w:pict>
          </mc:Fallback>
        </mc:AlternateContent>
      </w:r>
      <w:r w:rsidR="00C81022" w:rsidRPr="00436CE2">
        <w:rPr>
          <w:rStyle w:val="Strong"/>
          <w:rFonts w:cs="Arial"/>
          <w:noProof/>
          <w:sz w:val="28"/>
          <w:szCs w:val="28"/>
          <w:bdr w:val="none" w:sz="0" w:space="0" w:color="auto" w:frame="1"/>
        </w:rPr>
        <w:drawing>
          <wp:anchor distT="0" distB="0" distL="114300" distR="114300" simplePos="0" relativeHeight="251573248" behindDoc="1" locked="0" layoutInCell="1" allowOverlap="1" wp14:anchorId="296A9977" wp14:editId="1D1F478A">
            <wp:simplePos x="0" y="0"/>
            <wp:positionH relativeFrom="column">
              <wp:posOffset>1143075</wp:posOffset>
            </wp:positionH>
            <wp:positionV relativeFrom="paragraph">
              <wp:posOffset>15726</wp:posOffset>
            </wp:positionV>
            <wp:extent cx="2810510" cy="2810510"/>
            <wp:effectExtent l="0" t="0" r="8890" b="8890"/>
            <wp:wrapTight wrapText="bothSides">
              <wp:wrapPolygon edited="0">
                <wp:start x="0" y="0"/>
                <wp:lineTo x="0" y="21522"/>
                <wp:lineTo x="21522" y="21522"/>
                <wp:lineTo x="21522" y="0"/>
                <wp:lineTo x="0" y="0"/>
              </wp:wrapPolygon>
            </wp:wrapTight>
            <wp:docPr id="425998" name="Picture 4259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76">
                      <a:extLst>
                        <a:ext uri="{28A0092B-C50C-407E-A947-70E740481C1C}">
                          <a14:useLocalDpi xmlns:a14="http://schemas.microsoft.com/office/drawing/2010/main" val="0"/>
                        </a:ext>
                      </a:extLst>
                    </a:blip>
                    <a:srcRect/>
                    <a:stretch>
                      <a:fillRect/>
                    </a:stretch>
                  </pic:blipFill>
                  <pic:spPr bwMode="auto">
                    <a:xfrm>
                      <a:off x="0" y="0"/>
                      <a:ext cx="2810510" cy="2810510"/>
                    </a:xfrm>
                    <a:prstGeom prst="rect">
                      <a:avLst/>
                    </a:prstGeom>
                    <a:noFill/>
                  </pic:spPr>
                </pic:pic>
              </a:graphicData>
            </a:graphic>
          </wp:anchor>
        </w:drawing>
      </w:r>
    </w:p>
    <w:p w14:paraId="547F9A09" w14:textId="7A23FDDA" w:rsidR="005B004E" w:rsidRPr="00436CE2" w:rsidRDefault="005B004E" w:rsidP="005B004E">
      <w:pPr>
        <w:rPr>
          <w:rStyle w:val="Strong"/>
          <w:rFonts w:cs="Arial"/>
          <w:noProof/>
          <w:sz w:val="28"/>
          <w:szCs w:val="28"/>
          <w:bdr w:val="none" w:sz="0" w:space="0" w:color="auto" w:frame="1"/>
        </w:rPr>
      </w:pPr>
    </w:p>
    <w:p w14:paraId="6F4F4185" w14:textId="2CABD69A" w:rsidR="005B004E" w:rsidRPr="00436CE2" w:rsidRDefault="005B004E" w:rsidP="005B004E">
      <w:pPr>
        <w:rPr>
          <w:rFonts w:cs="Arial"/>
          <w:sz w:val="28"/>
          <w:szCs w:val="28"/>
        </w:rPr>
      </w:pPr>
    </w:p>
    <w:p w14:paraId="3D0A6873" w14:textId="61B68C89" w:rsidR="005B004E" w:rsidRPr="00436CE2" w:rsidRDefault="005B004E" w:rsidP="005B004E">
      <w:pPr>
        <w:rPr>
          <w:rFonts w:cs="Arial"/>
          <w:sz w:val="28"/>
          <w:szCs w:val="28"/>
        </w:rPr>
      </w:pPr>
    </w:p>
    <w:p w14:paraId="1D860635" w14:textId="77777777" w:rsidR="005B004E" w:rsidRPr="00436CE2" w:rsidRDefault="005B004E" w:rsidP="005B004E">
      <w:pPr>
        <w:rPr>
          <w:rFonts w:cs="Arial"/>
          <w:sz w:val="28"/>
          <w:szCs w:val="28"/>
        </w:rPr>
      </w:pPr>
    </w:p>
    <w:p w14:paraId="151B8E9D" w14:textId="77777777" w:rsidR="005B004E" w:rsidRPr="00436CE2" w:rsidRDefault="005B004E" w:rsidP="005B004E">
      <w:pPr>
        <w:rPr>
          <w:rStyle w:val="Strong"/>
          <w:rFonts w:cs="Arial"/>
          <w:b w:val="0"/>
          <w:bCs w:val="0"/>
          <w:sz w:val="28"/>
          <w:szCs w:val="28"/>
          <w:bdr w:val="none" w:sz="0" w:space="0" w:color="auto" w:frame="1"/>
        </w:rPr>
      </w:pPr>
    </w:p>
    <w:p w14:paraId="367A6AF3" w14:textId="77777777" w:rsidR="005B004E" w:rsidRPr="00436CE2" w:rsidRDefault="005B004E" w:rsidP="005B004E">
      <w:pPr>
        <w:rPr>
          <w:rStyle w:val="Strong"/>
          <w:rFonts w:cs="Arial"/>
          <w:b w:val="0"/>
          <w:bCs w:val="0"/>
          <w:sz w:val="28"/>
          <w:szCs w:val="28"/>
          <w:bdr w:val="none" w:sz="0" w:space="0" w:color="auto" w:frame="1"/>
        </w:rPr>
      </w:pPr>
    </w:p>
    <w:p w14:paraId="073D8C48" w14:textId="77777777" w:rsidR="005B004E" w:rsidRPr="00436CE2" w:rsidRDefault="005B004E" w:rsidP="005B004E">
      <w:pPr>
        <w:rPr>
          <w:rStyle w:val="Strong"/>
          <w:rFonts w:cs="Arial"/>
          <w:b w:val="0"/>
          <w:bCs w:val="0"/>
          <w:sz w:val="28"/>
          <w:szCs w:val="28"/>
          <w:bdr w:val="none" w:sz="0" w:space="0" w:color="auto" w:frame="1"/>
        </w:rPr>
      </w:pPr>
    </w:p>
    <w:p w14:paraId="051254B2" w14:textId="77777777" w:rsidR="005B004E" w:rsidRPr="00436CE2" w:rsidRDefault="005B004E" w:rsidP="005B004E">
      <w:pPr>
        <w:rPr>
          <w:rStyle w:val="Strong"/>
          <w:rFonts w:cs="Arial"/>
          <w:b w:val="0"/>
          <w:bCs w:val="0"/>
          <w:sz w:val="28"/>
          <w:szCs w:val="28"/>
          <w:bdr w:val="none" w:sz="0" w:space="0" w:color="auto" w:frame="1"/>
        </w:rPr>
      </w:pPr>
    </w:p>
    <w:p w14:paraId="021EB2B3" w14:textId="77777777" w:rsidR="005B004E" w:rsidRPr="00436CE2" w:rsidRDefault="005B004E" w:rsidP="005B004E">
      <w:pPr>
        <w:rPr>
          <w:rStyle w:val="Strong"/>
          <w:rFonts w:cs="Arial"/>
          <w:b w:val="0"/>
          <w:bCs w:val="0"/>
          <w:sz w:val="28"/>
          <w:szCs w:val="28"/>
          <w:bdr w:val="none" w:sz="0" w:space="0" w:color="auto" w:frame="1"/>
        </w:rPr>
      </w:pPr>
    </w:p>
    <w:p w14:paraId="77EF1604" w14:textId="586C29F3" w:rsidR="005B004E" w:rsidRPr="00436CE2" w:rsidRDefault="0073116C" w:rsidP="005B004E">
      <w:pPr>
        <w:rPr>
          <w:rStyle w:val="Strong"/>
          <w:rFonts w:cs="Arial"/>
          <w:b w:val="0"/>
          <w:bCs w:val="0"/>
          <w:sz w:val="28"/>
          <w:szCs w:val="28"/>
          <w:bdr w:val="none" w:sz="0" w:space="0" w:color="auto" w:frame="1"/>
        </w:rPr>
      </w:pPr>
      <w:r w:rsidRPr="00C81022">
        <w:rPr>
          <w:b/>
          <w:bCs/>
          <w:noProof/>
          <w:sz w:val="32"/>
          <w:szCs w:val="32"/>
        </w:rPr>
        <w:drawing>
          <wp:anchor distT="0" distB="0" distL="114300" distR="114300" simplePos="0" relativeHeight="251574272" behindDoc="1" locked="0" layoutInCell="1" allowOverlap="1" wp14:anchorId="1E0FB3D9" wp14:editId="5408347A">
            <wp:simplePos x="0" y="0"/>
            <wp:positionH relativeFrom="margin">
              <wp:posOffset>1925802</wp:posOffset>
            </wp:positionH>
            <wp:positionV relativeFrom="paragraph">
              <wp:posOffset>172260</wp:posOffset>
            </wp:positionV>
            <wp:extent cx="1375410" cy="2406650"/>
            <wp:effectExtent l="0" t="0" r="0" b="0"/>
            <wp:wrapTight wrapText="bothSides">
              <wp:wrapPolygon edited="0">
                <wp:start x="0" y="0"/>
                <wp:lineTo x="0" y="21372"/>
                <wp:lineTo x="21241" y="21372"/>
                <wp:lineTo x="21241" y="0"/>
                <wp:lineTo x="0" y="0"/>
              </wp:wrapPolygon>
            </wp:wrapTight>
            <wp:docPr id="426000" name="Picture 4260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rotWithShape="1">
                    <a:blip r:embed="rId177">
                      <a:extLst>
                        <a:ext uri="{28A0092B-C50C-407E-A947-70E740481C1C}">
                          <a14:useLocalDpi xmlns:a14="http://schemas.microsoft.com/office/drawing/2010/main" val="0"/>
                        </a:ext>
                      </a:extLst>
                    </a:blip>
                    <a:srcRect l="25333" t="5555" r="25778" b="8888"/>
                    <a:stretch/>
                  </pic:blipFill>
                  <pic:spPr bwMode="auto">
                    <a:xfrm>
                      <a:off x="0" y="0"/>
                      <a:ext cx="1375410" cy="240665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noProof/>
        </w:rPr>
        <mc:AlternateContent>
          <mc:Choice Requires="wps">
            <w:drawing>
              <wp:anchor distT="0" distB="0" distL="114300" distR="114300" simplePos="0" relativeHeight="251709440" behindDoc="1" locked="0" layoutInCell="1" allowOverlap="1" wp14:anchorId="68835E60" wp14:editId="3CFDD37F">
                <wp:simplePos x="0" y="0"/>
                <wp:positionH relativeFrom="column">
                  <wp:posOffset>1990090</wp:posOffset>
                </wp:positionH>
                <wp:positionV relativeFrom="paragraph">
                  <wp:posOffset>2710180</wp:posOffset>
                </wp:positionV>
                <wp:extent cx="1375410" cy="635"/>
                <wp:effectExtent l="0" t="0" r="0" b="0"/>
                <wp:wrapTight wrapText="bothSides">
                  <wp:wrapPolygon edited="0">
                    <wp:start x="0" y="0"/>
                    <wp:lineTo x="0" y="21600"/>
                    <wp:lineTo x="21600" y="21600"/>
                    <wp:lineTo x="21600" y="0"/>
                  </wp:wrapPolygon>
                </wp:wrapTight>
                <wp:docPr id="514166" name="Text Box 514166"/>
                <wp:cNvGraphicFramePr/>
                <a:graphic xmlns:a="http://schemas.openxmlformats.org/drawingml/2006/main">
                  <a:graphicData uri="http://schemas.microsoft.com/office/word/2010/wordprocessingShape">
                    <wps:wsp>
                      <wps:cNvSpPr txBox="1"/>
                      <wps:spPr>
                        <a:xfrm>
                          <a:off x="0" y="0"/>
                          <a:ext cx="1375410" cy="635"/>
                        </a:xfrm>
                        <a:prstGeom prst="rect">
                          <a:avLst/>
                        </a:prstGeom>
                        <a:solidFill>
                          <a:prstClr val="white"/>
                        </a:solidFill>
                        <a:ln>
                          <a:noFill/>
                        </a:ln>
                      </wps:spPr>
                      <wps:txbx>
                        <w:txbxContent>
                          <w:p w14:paraId="666A99B4" w14:textId="618A6C71" w:rsidR="0073116C" w:rsidRPr="00F817CD" w:rsidRDefault="0073116C" w:rsidP="0073116C">
                            <w:pPr>
                              <w:pStyle w:val="Caption"/>
                              <w:rPr>
                                <w:b/>
                                <w:bCs/>
                                <w:noProof/>
                                <w:sz w:val="32"/>
                                <w:szCs w:val="32"/>
                              </w:rPr>
                            </w:pPr>
                            <w:bookmarkStart w:id="102" w:name="_Toc164854424"/>
                            <w:r>
                              <w:t xml:space="preserve">Figure </w:t>
                            </w:r>
                            <w:fldSimple w:instr=" SEQ Figure \* ARABIC ">
                              <w:r w:rsidR="004527CB">
                                <w:rPr>
                                  <w:noProof/>
                                </w:rPr>
                                <w:t>51</w:t>
                              </w:r>
                            </w:fldSimple>
                            <w:r>
                              <w:t xml:space="preserve"> Globe Valve</w:t>
                            </w:r>
                            <w:sdt>
                              <w:sdtPr>
                                <w:id w:val="2060590467"/>
                                <w:citation/>
                              </w:sdtPr>
                              <w:sdtEndPr/>
                              <w:sdtContent>
                                <w:r>
                                  <w:fldChar w:fldCharType="begin"/>
                                </w:r>
                                <w:r>
                                  <w:instrText xml:space="preserve"> CITATION Typ11 \l 2057 </w:instrText>
                                </w:r>
                                <w:r>
                                  <w:fldChar w:fldCharType="separate"/>
                                </w:r>
                                <w:r w:rsidR="00C56E02">
                                  <w:rPr>
                                    <w:noProof/>
                                  </w:rPr>
                                  <w:t xml:space="preserve"> </w:t>
                                </w:r>
                                <w:r w:rsidR="00C56E02" w:rsidRPr="00C56E02">
                                  <w:rPr>
                                    <w:noProof/>
                                  </w:rPr>
                                  <w:t>[47]</w:t>
                                </w:r>
                                <w:r>
                                  <w:fldChar w:fldCharType="end"/>
                                </w:r>
                              </w:sdtContent>
                            </w:sdt>
                            <w:bookmarkEnd w:id="102"/>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68835E60" id="Text Box 514166" o:spid="_x0000_s1068" type="#_x0000_t202" style="position:absolute;margin-left:156.7pt;margin-top:213.4pt;width:108.3pt;height:.05pt;z-index:-25160704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" stroked="f">
                <v:textbox style="mso-fit-shape-to-text:t" inset="0,0,0,0">
                  <w:txbxContent>
                    <w:p w14:paraId="666A99B4" w14:textId="618A6C71" w:rsidR="0073116C" w:rsidRPr="00F817CD" w:rsidRDefault="0073116C" w:rsidP="0073116C">
                      <w:pPr>
                        <w:pStyle w:val="Caption"/>
                        <w:rPr>
                          <w:b/>
                          <w:bCs/>
                          <w:noProof/>
                          <w:sz w:val="32"/>
                          <w:szCs w:val="32"/>
                        </w:rPr>
                      </w:pPr>
                      <w:bookmarkStart w:id="127" w:name="_Toc164854424"/>
                      <w:r>
                        <w:t xml:space="preserve">Figure </w:t>
                      </w:r>
                      <w:r w:rsidR="005E44FD">
                        <w:fldChar w:fldCharType="begin"/>
                      </w:r>
                      <w:r w:rsidR="005E44FD">
                        <w:instrText xml:space="preserve"> SEQ Figure \* ARABIC </w:instrText>
                      </w:r>
                      <w:r w:rsidR="005E44FD">
                        <w:fldChar w:fldCharType="separate"/>
                      </w:r>
                      <w:r w:rsidR="004527CB">
                        <w:rPr>
                          <w:noProof/>
                        </w:rPr>
                        <w:t>51</w:t>
                      </w:r>
                      <w:r w:rsidR="005E44FD">
                        <w:rPr>
                          <w:noProof/>
                        </w:rPr>
                        <w:fldChar w:fldCharType="end"/>
                      </w:r>
                      <w:r>
                        <w:t xml:space="preserve"> Globe Valve</w:t>
                      </w:r>
                      <w:sdt>
                        <w:sdtPr>
                          <w:id w:val="2060590467"/>
                          <w:citation/>
                        </w:sdtPr>
                        <w:sdtEndPr/>
                        <w:sdtContent>
                          <w:r>
                            <w:fldChar w:fldCharType="begin"/>
                          </w:r>
                          <w:r>
                            <w:instrText xml:space="preserve"> CITATION Typ11 \l 2057 </w:instrText>
                          </w:r>
                          <w:r>
                            <w:fldChar w:fldCharType="separate"/>
                          </w:r>
                          <w:r w:rsidR="00C56E02">
                            <w:rPr>
                              <w:noProof/>
                            </w:rPr>
                            <w:t xml:space="preserve"> </w:t>
                          </w:r>
                          <w:r w:rsidR="00C56E02" w:rsidRPr="00C56E02">
                            <w:rPr>
                              <w:noProof/>
                            </w:rPr>
                            <w:t>[47]</w:t>
                          </w:r>
                          <w:r>
                            <w:fldChar w:fldCharType="end"/>
                          </w:r>
                        </w:sdtContent>
                      </w:sdt>
                      <w:bookmarkEnd w:id="127"/>
                    </w:p>
                  </w:txbxContent>
                </v:textbox>
                <w10:wrap type="tight"/>
              </v:shape>
            </w:pict>
          </mc:Fallback>
        </mc:AlternateContent>
      </w:r>
    </w:p>
    <w:p w14:paraId="500A8AB3" w14:textId="3C6E6B9F" w:rsidR="00297D87" w:rsidRPr="00C81022" w:rsidRDefault="00297D87" w:rsidP="00C81022">
      <w:pPr>
        <w:pStyle w:val="Heading3"/>
        <w:rPr>
          <w:sz w:val="32"/>
          <w:szCs w:val="32"/>
        </w:rPr>
      </w:pPr>
      <w:bookmarkStart w:id="103" w:name="_Toc164854629"/>
      <w:r w:rsidRPr="00C81022">
        <w:rPr>
          <w:rStyle w:val="Strong"/>
          <w:rFonts w:cs="Arial"/>
          <w:color w:val="auto"/>
          <w:sz w:val="32"/>
          <w:szCs w:val="32"/>
          <w:bdr w:val="none" w:sz="0" w:space="0" w:color="auto" w:frame="1"/>
        </w:rPr>
        <w:t>Globe Valve</w:t>
      </w:r>
      <w:bookmarkEnd w:id="103"/>
    </w:p>
    <w:p w14:paraId="3F77E68B" w14:textId="0736DBBE" w:rsidR="00297D87" w:rsidRPr="00436CE2" w:rsidRDefault="00297D87" w:rsidP="00297D87">
      <w:pPr>
        <w:pStyle w:val="NormalWeb"/>
        <w:shd w:val="clear" w:color="auto" w:fill="FFFFFF"/>
        <w:spacing w:before="204" w:beforeAutospacing="0" w:after="204" w:afterAutospacing="0"/>
        <w:textAlignment w:val="baseline"/>
        <w:rPr>
          <w:rFonts w:ascii="Arial" w:hAnsi="Arial" w:cs="Arial"/>
          <w:sz w:val="28"/>
          <w:szCs w:val="28"/>
        </w:rPr>
      </w:pPr>
    </w:p>
    <w:p w14:paraId="36D8C019" w14:textId="77777777" w:rsidR="005B004E" w:rsidRPr="00436CE2" w:rsidRDefault="005B004E" w:rsidP="005B004E">
      <w:pPr>
        <w:rPr>
          <w:rFonts w:cs="Arial"/>
          <w:sz w:val="28"/>
          <w:szCs w:val="28"/>
        </w:rPr>
      </w:pPr>
    </w:p>
    <w:p w14:paraId="3AF2DBB6" w14:textId="77777777" w:rsidR="005B004E" w:rsidRPr="00436CE2" w:rsidRDefault="005B004E" w:rsidP="005B004E">
      <w:pPr>
        <w:rPr>
          <w:rFonts w:cs="Arial"/>
          <w:sz w:val="28"/>
          <w:szCs w:val="28"/>
        </w:rPr>
      </w:pPr>
    </w:p>
    <w:p w14:paraId="65E42860" w14:textId="77777777" w:rsidR="005B004E" w:rsidRPr="00436CE2" w:rsidRDefault="005B004E" w:rsidP="005B004E">
      <w:pPr>
        <w:rPr>
          <w:rFonts w:cs="Arial"/>
          <w:sz w:val="28"/>
          <w:szCs w:val="28"/>
        </w:rPr>
      </w:pPr>
    </w:p>
    <w:p w14:paraId="48E28F2D" w14:textId="77777777" w:rsidR="005B004E" w:rsidRPr="00436CE2" w:rsidRDefault="005B004E" w:rsidP="005B004E">
      <w:pPr>
        <w:rPr>
          <w:rFonts w:cs="Arial"/>
          <w:sz w:val="28"/>
          <w:szCs w:val="28"/>
        </w:rPr>
      </w:pPr>
    </w:p>
    <w:p w14:paraId="0B341FB6" w14:textId="77777777" w:rsidR="005B004E" w:rsidRPr="00436CE2" w:rsidRDefault="005B004E" w:rsidP="005B004E">
      <w:pPr>
        <w:rPr>
          <w:rFonts w:cs="Arial"/>
          <w:sz w:val="28"/>
          <w:szCs w:val="28"/>
        </w:rPr>
      </w:pPr>
    </w:p>
    <w:p w14:paraId="51CA50A7" w14:textId="77777777" w:rsidR="0073116C" w:rsidRDefault="0073116C" w:rsidP="005B004E">
      <w:pPr>
        <w:rPr>
          <w:rFonts w:cs="Arial"/>
          <w:sz w:val="28"/>
          <w:szCs w:val="28"/>
        </w:rPr>
      </w:pPr>
    </w:p>
    <w:p w14:paraId="457E8EEF" w14:textId="50A255F1" w:rsidR="005B004E" w:rsidRPr="00436CE2" w:rsidRDefault="001077D8" w:rsidP="005B004E">
      <w:pPr>
        <w:rPr>
          <w:rFonts w:cs="Arial"/>
          <w:sz w:val="28"/>
          <w:szCs w:val="28"/>
          <w:shd w:val="clear" w:color="auto" w:fill="FFFFFF"/>
        </w:rPr>
      </w:pPr>
      <w:r>
        <w:rPr>
          <w:rFonts w:cs="Arial"/>
          <w:sz w:val="28"/>
          <w:szCs w:val="28"/>
        </w:rPr>
        <w:t>“</w:t>
      </w:r>
      <w:r w:rsidR="005B004E" w:rsidRPr="00436CE2">
        <w:rPr>
          <w:rFonts w:cs="Arial"/>
          <w:sz w:val="28"/>
          <w:szCs w:val="28"/>
        </w:rPr>
        <w:t xml:space="preserve">A globe valve is </w:t>
      </w:r>
      <w:proofErr w:type="gramStart"/>
      <w:r w:rsidR="005B004E" w:rsidRPr="00436CE2">
        <w:rPr>
          <w:rFonts w:cs="Arial"/>
          <w:sz w:val="28"/>
          <w:szCs w:val="28"/>
        </w:rPr>
        <w:t>a good choice</w:t>
      </w:r>
      <w:proofErr w:type="gramEnd"/>
      <w:r w:rsidR="005B004E" w:rsidRPr="00436CE2">
        <w:rPr>
          <w:rFonts w:cs="Arial"/>
          <w:sz w:val="28"/>
          <w:szCs w:val="28"/>
        </w:rPr>
        <w:t xml:space="preserve"> if the water flow needs to be adjusted daily. It includes a cap at the end of the valve stem that </w:t>
      </w:r>
      <w:proofErr w:type="gramStart"/>
      <w:r w:rsidR="005B004E" w:rsidRPr="00436CE2">
        <w:rPr>
          <w:rFonts w:cs="Arial"/>
          <w:sz w:val="28"/>
          <w:szCs w:val="28"/>
        </w:rPr>
        <w:t>is raised</w:t>
      </w:r>
      <w:proofErr w:type="gramEnd"/>
      <w:r w:rsidR="005B004E" w:rsidRPr="00436CE2">
        <w:rPr>
          <w:rFonts w:cs="Arial"/>
          <w:sz w:val="28"/>
          <w:szCs w:val="28"/>
        </w:rPr>
        <w:t xml:space="preserve"> and lowered by the valve's rotary knob.</w:t>
      </w:r>
      <w:r w:rsidR="005B004E" w:rsidRPr="00436CE2">
        <w:rPr>
          <w:rFonts w:cs="Arial"/>
          <w:sz w:val="28"/>
          <w:szCs w:val="28"/>
        </w:rPr>
        <w:br/>
        <w:t>The knob can be opened and closed fully or partially. When the handle </w:t>
      </w:r>
      <w:proofErr w:type="gramStart"/>
      <w:r w:rsidR="005B004E" w:rsidRPr="00436CE2">
        <w:rPr>
          <w:rFonts w:cs="Arial"/>
          <w:sz w:val="28"/>
          <w:szCs w:val="28"/>
        </w:rPr>
        <w:t>is turned</w:t>
      </w:r>
      <w:proofErr w:type="gramEnd"/>
      <w:r w:rsidR="005B004E" w:rsidRPr="00436CE2">
        <w:rPr>
          <w:rFonts w:cs="Arial"/>
          <w:sz w:val="28"/>
          <w:szCs w:val="28"/>
        </w:rPr>
        <w:t>, the disc-shaped device opens a Z-shaped path that allows water to flow from one part to another. The globe valve </w:t>
      </w:r>
      <w:proofErr w:type="gramStart"/>
      <w:r w:rsidR="005B004E" w:rsidRPr="00436CE2">
        <w:rPr>
          <w:rFonts w:cs="Arial"/>
          <w:sz w:val="28"/>
          <w:szCs w:val="28"/>
        </w:rPr>
        <w:t>is named</w:t>
      </w:r>
      <w:proofErr w:type="gramEnd"/>
      <w:r w:rsidR="005B004E" w:rsidRPr="00436CE2">
        <w:rPr>
          <w:rFonts w:cs="Arial"/>
          <w:sz w:val="28"/>
          <w:szCs w:val="28"/>
        </w:rPr>
        <w:t xml:space="preserve"> for its globe or spherical shape.</w:t>
      </w:r>
      <w:r w:rsidR="005B004E" w:rsidRPr="00436CE2">
        <w:rPr>
          <w:rFonts w:cs="Arial"/>
          <w:sz w:val="28"/>
          <w:szCs w:val="28"/>
        </w:rPr>
        <w:br/>
        <w:t>Due to the curved Z-shaped channel inside the valve, its water flow is more restrictive than ball and slide valves, making it ideal for controlling water flow.</w:t>
      </w:r>
      <w:r w:rsidR="005B004E" w:rsidRPr="00436CE2">
        <w:rPr>
          <w:rFonts w:cs="Arial"/>
          <w:sz w:val="28"/>
          <w:szCs w:val="28"/>
          <w:shd w:val="clear" w:color="auto" w:fill="FFFFFF"/>
        </w:rPr>
        <w:t> at low pressure. Body flaps avoid water hammer as they open and close gradually.</w:t>
      </w:r>
      <w:r>
        <w:rPr>
          <w:rFonts w:cs="Arial"/>
          <w:sz w:val="28"/>
          <w:szCs w:val="28"/>
          <w:shd w:val="clear" w:color="auto" w:fill="FFFFFF"/>
        </w:rPr>
        <w:t>”</w:t>
      </w:r>
      <w:sdt>
        <w:sdtPr>
          <w:rPr>
            <w:rFonts w:cs="Arial"/>
            <w:sz w:val="28"/>
            <w:szCs w:val="28"/>
            <w:shd w:val="clear" w:color="auto" w:fill="FFFFFF"/>
          </w:rPr>
          <w:id w:val="-828985391"/>
          <w:citation/>
        </w:sdtPr>
        <w:sdtEndPr/>
        <w:sdtContent>
          <w:r>
            <w:rPr>
              <w:rFonts w:cs="Arial"/>
              <w:sz w:val="28"/>
              <w:szCs w:val="28"/>
              <w:shd w:val="clear" w:color="auto" w:fill="FFFFFF"/>
            </w:rPr>
            <w:fldChar w:fldCharType="begin"/>
          </w:r>
          <w:r>
            <w:rPr>
              <w:rFonts w:cs="Arial"/>
              <w:sz w:val="28"/>
              <w:szCs w:val="28"/>
              <w:shd w:val="clear" w:color="auto" w:fill="FFFFFF"/>
            </w:rPr>
            <w:instrText xml:space="preserve"> CITATION Typ1 \l 2057 </w:instrText>
          </w:r>
          <w:r>
            <w:rPr>
              <w:rFonts w:cs="Arial"/>
              <w:sz w:val="28"/>
              <w:szCs w:val="28"/>
              <w:shd w:val="clear" w:color="auto" w:fill="FFFFFF"/>
            </w:rPr>
            <w:fldChar w:fldCharType="separate"/>
          </w:r>
          <w:r w:rsidR="00C56E02">
            <w:rPr>
              <w:rFonts w:cs="Arial"/>
              <w:noProof/>
              <w:sz w:val="28"/>
              <w:szCs w:val="28"/>
              <w:shd w:val="clear" w:color="auto" w:fill="FFFFFF"/>
            </w:rPr>
            <w:t xml:space="preserve"> </w:t>
          </w:r>
          <w:r w:rsidR="00C56E02" w:rsidRPr="00C56E02">
            <w:rPr>
              <w:rFonts w:cs="Arial"/>
              <w:noProof/>
              <w:sz w:val="28"/>
              <w:szCs w:val="28"/>
              <w:shd w:val="clear" w:color="auto" w:fill="FFFFFF"/>
            </w:rPr>
            <w:t>[13]</w:t>
          </w:r>
          <w:r>
            <w:rPr>
              <w:rFonts w:cs="Arial"/>
              <w:sz w:val="28"/>
              <w:szCs w:val="28"/>
              <w:shd w:val="clear" w:color="auto" w:fill="FFFFFF"/>
            </w:rPr>
            <w:fldChar w:fldCharType="end"/>
          </w:r>
        </w:sdtContent>
      </w:sdt>
    </w:p>
    <w:p w14:paraId="741FCB3E" w14:textId="6E7142F0" w:rsidR="006A6DFC" w:rsidRDefault="006A6DFC" w:rsidP="00C81022">
      <w:pPr>
        <w:pStyle w:val="Heading2"/>
        <w:rPr>
          <w:rStyle w:val="Strong"/>
          <w:rFonts w:cs="Arial"/>
          <w:sz w:val="32"/>
          <w:szCs w:val="32"/>
        </w:rPr>
      </w:pPr>
      <w:bookmarkStart w:id="104" w:name="_Toc164854630"/>
      <w:r w:rsidRPr="00C81022">
        <w:rPr>
          <w:rStyle w:val="Strong"/>
          <w:rFonts w:cs="Arial"/>
          <w:sz w:val="32"/>
          <w:szCs w:val="32"/>
        </w:rPr>
        <w:lastRenderedPageBreak/>
        <w:t>Types of Pressure Transmitters</w:t>
      </w:r>
      <w:bookmarkEnd w:id="104"/>
    </w:p>
    <w:p w14:paraId="1885F375" w14:textId="77777777" w:rsidR="00C81022" w:rsidRDefault="00C81022" w:rsidP="00C81022"/>
    <w:p w14:paraId="665453E7" w14:textId="77777777" w:rsidR="00C81022" w:rsidRPr="00C81022" w:rsidRDefault="00C81022" w:rsidP="00C81022"/>
    <w:p w14:paraId="02C50948" w14:textId="77777777" w:rsidR="006A6DFC" w:rsidRPr="00436CE2" w:rsidRDefault="006A6DFC" w:rsidP="006A6DFC">
      <w:pPr>
        <w:pStyle w:val="NormalWeb"/>
        <w:shd w:val="clear" w:color="auto" w:fill="FFFFFF"/>
        <w:spacing w:before="0" w:beforeAutospacing="0" w:after="375" w:afterAutospacing="0"/>
        <w:rPr>
          <w:rFonts w:ascii="Arial" w:hAnsi="Arial" w:cs="Arial"/>
          <w:spacing w:val="-3"/>
          <w:sz w:val="28"/>
          <w:szCs w:val="28"/>
        </w:rPr>
      </w:pPr>
      <w:r w:rsidRPr="00436CE2">
        <w:rPr>
          <w:rFonts w:ascii="Arial" w:hAnsi="Arial" w:cs="Arial"/>
          <w:spacing w:val="-3"/>
          <w:sz w:val="28"/>
          <w:szCs w:val="28"/>
        </w:rPr>
        <w:t xml:space="preserve">Pressure transmitters can </w:t>
      </w:r>
      <w:proofErr w:type="gramStart"/>
      <w:r w:rsidRPr="00436CE2">
        <w:rPr>
          <w:rFonts w:ascii="Arial" w:hAnsi="Arial" w:cs="Arial"/>
          <w:spacing w:val="-3"/>
          <w:sz w:val="28"/>
          <w:szCs w:val="28"/>
        </w:rPr>
        <w:t>be categorized</w:t>
      </w:r>
      <w:proofErr w:type="gramEnd"/>
      <w:r w:rsidRPr="00436CE2">
        <w:rPr>
          <w:rFonts w:ascii="Arial" w:hAnsi="Arial" w:cs="Arial"/>
          <w:spacing w:val="-3"/>
          <w:sz w:val="28"/>
          <w:szCs w:val="28"/>
        </w:rPr>
        <w:t xml:space="preserve"> into four main types:</w:t>
      </w:r>
    </w:p>
    <w:tbl>
      <w:tblPr>
        <w:tblStyle w:val="TableGrid"/>
        <w:tblpPr w:leftFromText="180" w:rightFromText="180" w:vertAnchor="text" w:horzAnchor="margin" w:tblpY="-103"/>
        <w:tblW w:w="0" w:type="auto"/>
        <w:tblLook w:val="04A0" w:firstRow="1" w:lastRow="0" w:firstColumn="1" w:lastColumn="0" w:noHBand="0" w:noVBand="1"/>
      </w:tblPr>
      <w:tblGrid>
        <w:gridCol w:w="3960"/>
        <w:gridCol w:w="5056"/>
      </w:tblGrid>
      <w:tr w:rsidR="00436CE2" w:rsidRPr="00436CE2" w14:paraId="37B50BFD" w14:textId="77777777" w:rsidTr="00504C30">
        <w:tc>
          <w:tcPr>
            <w:tcW w:w="4508" w:type="dxa"/>
            <w:shd w:val="clear" w:color="auto" w:fill="FFFFFF" w:themeFill="background1"/>
          </w:tcPr>
          <w:p w14:paraId="2B67CB36" w14:textId="77777777" w:rsidR="002D1411" w:rsidRPr="00436CE2" w:rsidRDefault="002D1411" w:rsidP="002D1411">
            <w:pPr>
              <w:rPr>
                <w:rFonts w:cs="Arial"/>
                <w:sz w:val="28"/>
                <w:szCs w:val="28"/>
              </w:rPr>
            </w:pPr>
            <w:r w:rsidRPr="00436CE2">
              <w:rPr>
                <w:rStyle w:val="Strong"/>
                <w:rFonts w:cs="Arial"/>
                <w:b w:val="0"/>
                <w:bCs w:val="0"/>
                <w:sz w:val="28"/>
                <w:szCs w:val="28"/>
              </w:rPr>
              <w:t>Gauge Pressure Transmitter</w:t>
            </w:r>
          </w:p>
        </w:tc>
        <w:tc>
          <w:tcPr>
            <w:tcW w:w="4508" w:type="dxa"/>
            <w:shd w:val="clear" w:color="auto" w:fill="FFFFFF" w:themeFill="background1"/>
          </w:tcPr>
          <w:p w14:paraId="47EBAF68" w14:textId="02D1E28F" w:rsidR="002D1411" w:rsidRPr="00436CE2" w:rsidRDefault="001077D8" w:rsidP="002D1411">
            <w:pPr>
              <w:rPr>
                <w:rFonts w:cs="Arial"/>
                <w:sz w:val="28"/>
                <w:szCs w:val="28"/>
              </w:rPr>
            </w:pPr>
            <w:r>
              <w:rPr>
                <w:rFonts w:cs="Arial"/>
                <w:sz w:val="28"/>
                <w:szCs w:val="28"/>
              </w:rPr>
              <w:t>“</w:t>
            </w:r>
            <w:r w:rsidR="002D1411" w:rsidRPr="00436CE2">
              <w:rPr>
                <w:rFonts w:cs="Arial"/>
                <w:sz w:val="28"/>
                <w:szCs w:val="28"/>
              </w:rPr>
              <w:t xml:space="preserve">As the name suggests, they measure excess pressure compared to atmospheric pressure. This type of transmitter </w:t>
            </w:r>
            <w:proofErr w:type="gramStart"/>
            <w:r w:rsidR="002D1411" w:rsidRPr="00436CE2">
              <w:rPr>
                <w:rFonts w:cs="Arial"/>
                <w:sz w:val="28"/>
                <w:szCs w:val="28"/>
              </w:rPr>
              <w:t>is widely used</w:t>
            </w:r>
            <w:proofErr w:type="gramEnd"/>
            <w:r w:rsidR="002D1411" w:rsidRPr="00436CE2">
              <w:rPr>
                <w:rFonts w:cs="Arial"/>
                <w:sz w:val="28"/>
                <w:szCs w:val="28"/>
              </w:rPr>
              <w:t xml:space="preserve"> in the process industry because it uses liquids and gases. The need to keep their pressure under control makes the gauge pressure sensor an important part of the industry.</w:t>
            </w:r>
            <w:r>
              <w:rPr>
                <w:rFonts w:cs="Arial"/>
                <w:sz w:val="28"/>
                <w:szCs w:val="28"/>
              </w:rPr>
              <w:t>”</w:t>
            </w:r>
            <w:sdt>
              <w:sdtPr>
                <w:rPr>
                  <w:rFonts w:cs="Arial"/>
                  <w:sz w:val="28"/>
                  <w:szCs w:val="28"/>
                </w:rPr>
                <w:id w:val="-950403721"/>
                <w:citation/>
              </w:sdtPr>
              <w:sdtEndPr/>
              <w:sdtContent>
                <w:r w:rsidR="0002283A">
                  <w:rPr>
                    <w:rFonts w:cs="Arial"/>
                    <w:sz w:val="28"/>
                    <w:szCs w:val="28"/>
                  </w:rPr>
                  <w:fldChar w:fldCharType="begin"/>
                </w:r>
                <w:r w:rsidR="0002283A">
                  <w:rPr>
                    <w:rFonts w:cs="Arial"/>
                    <w:sz w:val="28"/>
                    <w:szCs w:val="28"/>
                  </w:rPr>
                  <w:instrText xml:space="preserve"> CITATION Pre1 \l 2057 </w:instrText>
                </w:r>
                <w:r w:rsidR="0002283A">
                  <w:rPr>
                    <w:rFonts w:cs="Arial"/>
                    <w:sz w:val="28"/>
                    <w:szCs w:val="28"/>
                  </w:rPr>
                  <w:fldChar w:fldCharType="separate"/>
                </w:r>
                <w:r w:rsidR="00C56E02">
                  <w:rPr>
                    <w:rFonts w:cs="Arial"/>
                    <w:noProof/>
                    <w:sz w:val="28"/>
                    <w:szCs w:val="28"/>
                  </w:rPr>
                  <w:t xml:space="preserve"> </w:t>
                </w:r>
                <w:r w:rsidR="00C56E02" w:rsidRPr="00C56E02">
                  <w:rPr>
                    <w:rFonts w:cs="Arial"/>
                    <w:noProof/>
                    <w:sz w:val="28"/>
                    <w:szCs w:val="28"/>
                  </w:rPr>
                  <w:t>[15]</w:t>
                </w:r>
                <w:r w:rsidR="0002283A">
                  <w:rPr>
                    <w:rFonts w:cs="Arial"/>
                    <w:sz w:val="28"/>
                    <w:szCs w:val="28"/>
                  </w:rPr>
                  <w:fldChar w:fldCharType="end"/>
                </w:r>
              </w:sdtContent>
            </w:sdt>
          </w:p>
        </w:tc>
      </w:tr>
      <w:tr w:rsidR="00436CE2" w:rsidRPr="00436CE2" w14:paraId="1012AA0E" w14:textId="77777777" w:rsidTr="00504C30">
        <w:tc>
          <w:tcPr>
            <w:tcW w:w="4508" w:type="dxa"/>
            <w:shd w:val="clear" w:color="auto" w:fill="FFFFFF" w:themeFill="background1"/>
          </w:tcPr>
          <w:p w14:paraId="3799AF45" w14:textId="77777777" w:rsidR="002D1411" w:rsidRPr="00436CE2" w:rsidRDefault="002D1411" w:rsidP="002D1411">
            <w:pPr>
              <w:rPr>
                <w:rFonts w:cs="Arial"/>
                <w:sz w:val="28"/>
                <w:szCs w:val="28"/>
              </w:rPr>
            </w:pPr>
            <w:r w:rsidRPr="00436CE2">
              <w:rPr>
                <w:rStyle w:val="Strong"/>
                <w:rFonts w:cs="Arial"/>
                <w:b w:val="0"/>
                <w:bCs w:val="0"/>
                <w:sz w:val="28"/>
                <w:szCs w:val="28"/>
              </w:rPr>
              <w:t>Absolute Transmitters</w:t>
            </w:r>
          </w:p>
        </w:tc>
        <w:tc>
          <w:tcPr>
            <w:tcW w:w="4508" w:type="dxa"/>
            <w:shd w:val="clear" w:color="auto" w:fill="FFFFFF" w:themeFill="background1"/>
          </w:tcPr>
          <w:p w14:paraId="1DE5B30D" w14:textId="7CCB918E" w:rsidR="002D1411" w:rsidRPr="00436CE2" w:rsidRDefault="001077D8" w:rsidP="002D1411">
            <w:pPr>
              <w:rPr>
                <w:rFonts w:cs="Arial"/>
                <w:sz w:val="28"/>
                <w:szCs w:val="28"/>
              </w:rPr>
            </w:pPr>
            <w:r>
              <w:rPr>
                <w:rFonts w:cs="Arial"/>
                <w:sz w:val="28"/>
                <w:szCs w:val="28"/>
                <w:shd w:val="clear" w:color="auto" w:fill="FFFFFF" w:themeFill="background1"/>
              </w:rPr>
              <w:t>“</w:t>
            </w:r>
            <w:r w:rsidR="0054112E" w:rsidRPr="00436CE2">
              <w:rPr>
                <w:rFonts w:cs="Arial"/>
                <w:sz w:val="28"/>
                <w:szCs w:val="28"/>
                <w:shd w:val="clear" w:color="auto" w:fill="FFFFFF" w:themeFill="background1"/>
              </w:rPr>
              <w:t xml:space="preserve">The pressure in relation to a full vacuum </w:t>
            </w:r>
            <w:proofErr w:type="gramStart"/>
            <w:r w:rsidR="0054112E" w:rsidRPr="00436CE2">
              <w:rPr>
                <w:rFonts w:cs="Arial"/>
                <w:sz w:val="28"/>
                <w:szCs w:val="28"/>
                <w:shd w:val="clear" w:color="auto" w:fill="FFFFFF" w:themeFill="background1"/>
              </w:rPr>
              <w:t>is measured</w:t>
            </w:r>
            <w:proofErr w:type="gramEnd"/>
            <w:r w:rsidR="0054112E" w:rsidRPr="00436CE2">
              <w:rPr>
                <w:rFonts w:cs="Arial"/>
                <w:sz w:val="28"/>
                <w:szCs w:val="28"/>
                <w:shd w:val="clear" w:color="auto" w:fill="FFFFFF" w:themeFill="background1"/>
              </w:rPr>
              <w:t xml:space="preserve"> using these transmitters. </w:t>
            </w:r>
            <w:proofErr w:type="gramStart"/>
            <w:r w:rsidR="0054112E" w:rsidRPr="00436CE2">
              <w:rPr>
                <w:rFonts w:cs="Arial"/>
                <w:sz w:val="28"/>
                <w:szCs w:val="28"/>
                <w:shd w:val="clear" w:color="auto" w:fill="FFFFFF" w:themeFill="background1"/>
              </w:rPr>
              <w:t>In essence,</w:t>
            </w:r>
            <w:r w:rsidR="0054112E" w:rsidRPr="00436CE2">
              <w:rPr>
                <w:rFonts w:cs="Arial"/>
                <w:sz w:val="28"/>
                <w:szCs w:val="28"/>
                <w:shd w:val="clear" w:color="auto" w:fill="FFFFFF"/>
              </w:rPr>
              <w:t xml:space="preserve"> a</w:t>
            </w:r>
            <w:proofErr w:type="gramEnd"/>
            <w:r w:rsidR="0054112E" w:rsidRPr="00436CE2">
              <w:rPr>
                <w:rFonts w:cs="Arial"/>
                <w:sz w:val="28"/>
                <w:szCs w:val="28"/>
                <w:shd w:val="clear" w:color="auto" w:fill="FFFFFF"/>
              </w:rPr>
              <w:t xml:space="preserve"> sealed chamber is used to hold the medium to be measured in order to establish a reference to an absolute vacuum. Most applications for these absolute pressure sensors are in environments where extreme precision is necessary.</w:t>
            </w:r>
            <w:r>
              <w:rPr>
                <w:rFonts w:cs="Arial"/>
                <w:sz w:val="28"/>
                <w:szCs w:val="28"/>
                <w:shd w:val="clear" w:color="auto" w:fill="FFFFFF"/>
              </w:rPr>
              <w:t>”</w:t>
            </w:r>
            <w:sdt>
              <w:sdtPr>
                <w:rPr>
                  <w:rFonts w:cs="Arial"/>
                  <w:sz w:val="28"/>
                  <w:szCs w:val="28"/>
                  <w:shd w:val="clear" w:color="auto" w:fill="FFFFFF"/>
                </w:rPr>
                <w:id w:val="-100424151"/>
                <w:citation/>
              </w:sdtPr>
              <w:sdtEndPr/>
              <w:sdtContent>
                <w:r w:rsidR="00B2008B">
                  <w:rPr>
                    <w:rFonts w:cs="Arial"/>
                    <w:sz w:val="28"/>
                    <w:szCs w:val="28"/>
                    <w:shd w:val="clear" w:color="auto" w:fill="FFFFFF"/>
                  </w:rPr>
                  <w:fldChar w:fldCharType="begin"/>
                </w:r>
                <w:r w:rsidR="00B2008B">
                  <w:rPr>
                    <w:rFonts w:cs="Arial"/>
                    <w:sz w:val="28"/>
                    <w:szCs w:val="28"/>
                    <w:shd w:val="clear" w:color="auto" w:fill="FFFFFF"/>
                  </w:rPr>
                  <w:instrText xml:space="preserve"> CITATION Pre2 \l 2057 </w:instrText>
                </w:r>
                <w:r w:rsidR="00B2008B">
                  <w:rPr>
                    <w:rFonts w:cs="Arial"/>
                    <w:sz w:val="28"/>
                    <w:szCs w:val="28"/>
                    <w:shd w:val="clear" w:color="auto" w:fill="FFFFFF"/>
                  </w:rPr>
                  <w:fldChar w:fldCharType="separate"/>
                </w:r>
                <w:r w:rsidR="00C56E02">
                  <w:rPr>
                    <w:rFonts w:cs="Arial"/>
                    <w:noProof/>
                    <w:sz w:val="28"/>
                    <w:szCs w:val="28"/>
                    <w:shd w:val="clear" w:color="auto" w:fill="FFFFFF"/>
                  </w:rPr>
                  <w:t xml:space="preserve"> </w:t>
                </w:r>
                <w:r w:rsidR="00C56E02" w:rsidRPr="00C56E02">
                  <w:rPr>
                    <w:rFonts w:cs="Arial"/>
                    <w:noProof/>
                    <w:sz w:val="28"/>
                    <w:szCs w:val="28"/>
                    <w:shd w:val="clear" w:color="auto" w:fill="FFFFFF"/>
                  </w:rPr>
                  <w:t>[16]</w:t>
                </w:r>
                <w:r w:rsidR="00B2008B">
                  <w:rPr>
                    <w:rFonts w:cs="Arial"/>
                    <w:sz w:val="28"/>
                    <w:szCs w:val="28"/>
                    <w:shd w:val="clear" w:color="auto" w:fill="FFFFFF"/>
                  </w:rPr>
                  <w:fldChar w:fldCharType="end"/>
                </w:r>
              </w:sdtContent>
            </w:sdt>
          </w:p>
        </w:tc>
      </w:tr>
      <w:tr w:rsidR="00436CE2" w:rsidRPr="00436CE2" w14:paraId="34BFE4D6" w14:textId="77777777" w:rsidTr="00504C30">
        <w:tc>
          <w:tcPr>
            <w:tcW w:w="4508" w:type="dxa"/>
            <w:shd w:val="clear" w:color="auto" w:fill="FFFFFF" w:themeFill="background1"/>
          </w:tcPr>
          <w:p w14:paraId="371294A2" w14:textId="77777777" w:rsidR="002D1411" w:rsidRPr="00436CE2" w:rsidRDefault="002D1411" w:rsidP="002D1411">
            <w:pPr>
              <w:pStyle w:val="Heading6"/>
              <w:shd w:val="clear" w:color="auto" w:fill="FFFFFF"/>
              <w:spacing w:before="0"/>
              <w:rPr>
                <w:rFonts w:cs="Arial"/>
                <w:color w:val="auto"/>
                <w:sz w:val="28"/>
                <w:szCs w:val="28"/>
              </w:rPr>
            </w:pPr>
            <w:r w:rsidRPr="00436CE2">
              <w:rPr>
                <w:rStyle w:val="Strong"/>
                <w:rFonts w:cs="Arial"/>
                <w:b w:val="0"/>
                <w:bCs w:val="0"/>
                <w:color w:val="auto"/>
                <w:sz w:val="28"/>
                <w:szCs w:val="28"/>
              </w:rPr>
              <w:t>Differential-Pressure Transmitter</w:t>
            </w:r>
          </w:p>
          <w:p w14:paraId="5EDCD182" w14:textId="77777777" w:rsidR="002D1411" w:rsidRPr="00436CE2" w:rsidRDefault="002D1411" w:rsidP="002D1411">
            <w:pPr>
              <w:rPr>
                <w:rFonts w:cs="Arial"/>
                <w:sz w:val="28"/>
                <w:szCs w:val="28"/>
              </w:rPr>
            </w:pPr>
          </w:p>
        </w:tc>
        <w:tc>
          <w:tcPr>
            <w:tcW w:w="4508" w:type="dxa"/>
            <w:shd w:val="clear" w:color="auto" w:fill="FFFFFF" w:themeFill="background1"/>
          </w:tcPr>
          <w:p w14:paraId="585E4D14" w14:textId="1A6EECB3" w:rsidR="002D1411" w:rsidRPr="00436CE2" w:rsidRDefault="00B2008B" w:rsidP="002D1411">
            <w:pPr>
              <w:rPr>
                <w:rFonts w:cs="Arial"/>
                <w:sz w:val="28"/>
                <w:szCs w:val="28"/>
              </w:rPr>
            </w:pPr>
            <w:r>
              <w:rPr>
                <w:rFonts w:cs="Arial"/>
                <w:sz w:val="28"/>
                <w:szCs w:val="28"/>
              </w:rPr>
              <w:t>“</w:t>
            </w:r>
            <w:r w:rsidR="001D3D62" w:rsidRPr="00436CE2">
              <w:rPr>
                <w:rFonts w:cs="Arial"/>
                <w:sz w:val="28"/>
                <w:szCs w:val="28"/>
              </w:rPr>
              <w:t xml:space="preserve">These transmitters </w:t>
            </w:r>
            <w:proofErr w:type="gramStart"/>
            <w:r w:rsidR="001D3D62" w:rsidRPr="00436CE2">
              <w:rPr>
                <w:rFonts w:cs="Arial"/>
                <w:sz w:val="28"/>
                <w:szCs w:val="28"/>
              </w:rPr>
              <w:t>are often used</w:t>
            </w:r>
            <w:proofErr w:type="gramEnd"/>
            <w:r w:rsidR="001D3D62" w:rsidRPr="00436CE2">
              <w:rPr>
                <w:rFonts w:cs="Arial"/>
                <w:sz w:val="28"/>
                <w:szCs w:val="28"/>
              </w:rPr>
              <w:t xml:space="preserve"> to compare different pressures.</w:t>
            </w:r>
            <w:r w:rsidR="001D3D62" w:rsidRPr="00436CE2">
              <w:rPr>
                <w:rFonts w:cs="Arial"/>
                <w:sz w:val="28"/>
                <w:szCs w:val="28"/>
                <w:shd w:val="clear" w:color="auto" w:fill="FFFFFF"/>
              </w:rPr>
              <w:t> Their applicability extends to both level and flow applications.</w:t>
            </w:r>
            <w:r w:rsidR="001D3D62" w:rsidRPr="00436CE2">
              <w:rPr>
                <w:rFonts w:cs="Arial"/>
                <w:sz w:val="28"/>
                <w:szCs w:val="28"/>
              </w:rPr>
              <w:t> These transmitters </w:t>
            </w:r>
            <w:proofErr w:type="gramStart"/>
            <w:r w:rsidR="001D3D62" w:rsidRPr="00436CE2">
              <w:rPr>
                <w:rFonts w:cs="Arial"/>
                <w:sz w:val="28"/>
                <w:szCs w:val="28"/>
              </w:rPr>
              <w:t>were used</w:t>
            </w:r>
            <w:proofErr w:type="gramEnd"/>
            <w:r w:rsidR="001D3D62" w:rsidRPr="00436CE2">
              <w:rPr>
                <w:rFonts w:cs="Arial"/>
                <w:sz w:val="28"/>
                <w:szCs w:val="28"/>
              </w:rPr>
              <w:t xml:space="preserve"> to measure flow velocities because of their advantages over other options.</w:t>
            </w:r>
            <w:r>
              <w:rPr>
                <w:rFonts w:cs="Arial"/>
                <w:sz w:val="28"/>
                <w:szCs w:val="28"/>
              </w:rPr>
              <w:t>”</w:t>
            </w:r>
            <w:sdt>
              <w:sdtPr>
                <w:rPr>
                  <w:rFonts w:cs="Arial"/>
                  <w:sz w:val="28"/>
                  <w:szCs w:val="28"/>
                </w:rPr>
                <w:id w:val="1575783268"/>
                <w:citation/>
              </w:sdtPr>
              <w:sdtEndPr/>
              <w:sdtContent>
                <w:r w:rsidR="00005BB8">
                  <w:rPr>
                    <w:rFonts w:cs="Arial"/>
                    <w:sz w:val="28"/>
                    <w:szCs w:val="28"/>
                  </w:rPr>
                  <w:fldChar w:fldCharType="begin"/>
                </w:r>
                <w:r w:rsidR="00005BB8">
                  <w:rPr>
                    <w:rFonts w:cs="Arial"/>
                    <w:sz w:val="28"/>
                    <w:szCs w:val="28"/>
                  </w:rPr>
                  <w:instrText xml:space="preserve"> CITATION Pre3 \l 2057 </w:instrText>
                </w:r>
                <w:r w:rsidR="00005BB8">
                  <w:rPr>
                    <w:rFonts w:cs="Arial"/>
                    <w:sz w:val="28"/>
                    <w:szCs w:val="28"/>
                  </w:rPr>
                  <w:fldChar w:fldCharType="separate"/>
                </w:r>
                <w:r w:rsidR="00C56E02">
                  <w:rPr>
                    <w:rFonts w:cs="Arial"/>
                    <w:noProof/>
                    <w:sz w:val="28"/>
                    <w:szCs w:val="28"/>
                  </w:rPr>
                  <w:t xml:space="preserve"> </w:t>
                </w:r>
                <w:r w:rsidR="00C56E02" w:rsidRPr="00C56E02">
                  <w:rPr>
                    <w:rFonts w:cs="Arial"/>
                    <w:noProof/>
                    <w:sz w:val="28"/>
                    <w:szCs w:val="28"/>
                  </w:rPr>
                  <w:t>[17]</w:t>
                </w:r>
                <w:r w:rsidR="00005BB8">
                  <w:rPr>
                    <w:rFonts w:cs="Arial"/>
                    <w:sz w:val="28"/>
                    <w:szCs w:val="28"/>
                  </w:rPr>
                  <w:fldChar w:fldCharType="end"/>
                </w:r>
              </w:sdtContent>
            </w:sdt>
          </w:p>
        </w:tc>
      </w:tr>
      <w:tr w:rsidR="00436CE2" w:rsidRPr="00436CE2" w14:paraId="62D8C0D1" w14:textId="77777777" w:rsidTr="00504C30">
        <w:tc>
          <w:tcPr>
            <w:tcW w:w="4508" w:type="dxa"/>
            <w:shd w:val="clear" w:color="auto" w:fill="FFFFFF" w:themeFill="background1"/>
          </w:tcPr>
          <w:p w14:paraId="40BAC726" w14:textId="77777777" w:rsidR="002D1411" w:rsidRPr="00436CE2" w:rsidRDefault="002D1411" w:rsidP="002D1411">
            <w:pPr>
              <w:rPr>
                <w:rFonts w:cs="Arial"/>
                <w:sz w:val="28"/>
                <w:szCs w:val="28"/>
              </w:rPr>
            </w:pPr>
            <w:r w:rsidRPr="00436CE2">
              <w:rPr>
                <w:rStyle w:val="Strong"/>
                <w:rFonts w:cs="Arial"/>
                <w:b w:val="0"/>
                <w:bCs w:val="0"/>
                <w:sz w:val="28"/>
                <w:szCs w:val="28"/>
              </w:rPr>
              <w:t>Multivariable Pressure Transmitters</w:t>
            </w:r>
          </w:p>
        </w:tc>
        <w:tc>
          <w:tcPr>
            <w:tcW w:w="4508" w:type="dxa"/>
            <w:shd w:val="clear" w:color="auto" w:fill="FFFFFF" w:themeFill="background1"/>
          </w:tcPr>
          <w:p w14:paraId="5876DBBD" w14:textId="4BEBA832" w:rsidR="002D1411" w:rsidRPr="00436CE2" w:rsidRDefault="00B2008B" w:rsidP="0037148B">
            <w:pPr>
              <w:keepNext/>
              <w:tabs>
                <w:tab w:val="left" w:pos="1560"/>
              </w:tabs>
              <w:rPr>
                <w:rFonts w:cs="Arial"/>
                <w:sz w:val="28"/>
                <w:szCs w:val="28"/>
              </w:rPr>
            </w:pPr>
            <w:r>
              <w:rPr>
                <w:rFonts w:cs="Arial"/>
                <w:sz w:val="28"/>
                <w:szCs w:val="28"/>
                <w:shd w:val="clear" w:color="auto" w:fill="FFFFFF" w:themeFill="background1"/>
              </w:rPr>
              <w:t>“</w:t>
            </w:r>
            <w:r w:rsidR="00504C30" w:rsidRPr="00436CE2">
              <w:rPr>
                <w:rFonts w:cs="Arial"/>
                <w:sz w:val="28"/>
                <w:szCs w:val="28"/>
                <w:shd w:val="clear" w:color="auto" w:fill="FFFFFF" w:themeFill="background1"/>
              </w:rPr>
              <w:t>When there are multiple variables at play, these transmitters are employed.</w:t>
            </w:r>
            <w:r w:rsidR="00504C30" w:rsidRPr="00436CE2">
              <w:rPr>
                <w:rFonts w:cs="Arial"/>
                <w:sz w:val="28"/>
                <w:szCs w:val="28"/>
                <w:shd w:val="clear" w:color="auto" w:fill="FFFFFF"/>
              </w:rPr>
              <w:t xml:space="preserve"> These variables could be, among other things, flow rate and temperature. Industries that measure steam and gas flow frequently use this kind of transmitter.</w:t>
            </w:r>
            <w:r>
              <w:rPr>
                <w:rFonts w:cs="Arial"/>
                <w:sz w:val="28"/>
                <w:szCs w:val="28"/>
                <w:shd w:val="clear" w:color="auto" w:fill="FFFFFF"/>
              </w:rPr>
              <w:t>”</w:t>
            </w:r>
            <w:sdt>
              <w:sdtPr>
                <w:rPr>
                  <w:rFonts w:cs="Arial"/>
                  <w:sz w:val="28"/>
                  <w:szCs w:val="28"/>
                  <w:shd w:val="clear" w:color="auto" w:fill="FFFFFF"/>
                </w:rPr>
                <w:id w:val="871193952"/>
                <w:citation/>
              </w:sdtPr>
              <w:sdtEndPr/>
              <w:sdtContent>
                <w:r w:rsidR="00005BB8">
                  <w:rPr>
                    <w:rFonts w:cs="Arial"/>
                    <w:sz w:val="28"/>
                    <w:szCs w:val="28"/>
                    <w:shd w:val="clear" w:color="auto" w:fill="FFFFFF"/>
                  </w:rPr>
                  <w:fldChar w:fldCharType="begin"/>
                </w:r>
                <w:r w:rsidR="00005BB8">
                  <w:rPr>
                    <w:rFonts w:cs="Arial"/>
                    <w:sz w:val="28"/>
                    <w:szCs w:val="28"/>
                    <w:shd w:val="clear" w:color="auto" w:fill="FFFFFF"/>
                  </w:rPr>
                  <w:instrText xml:space="preserve"> CITATION Pre4 \l 2057 </w:instrText>
                </w:r>
                <w:r w:rsidR="00005BB8">
                  <w:rPr>
                    <w:rFonts w:cs="Arial"/>
                    <w:sz w:val="28"/>
                    <w:szCs w:val="28"/>
                    <w:shd w:val="clear" w:color="auto" w:fill="FFFFFF"/>
                  </w:rPr>
                  <w:fldChar w:fldCharType="separate"/>
                </w:r>
                <w:r w:rsidR="00C56E02">
                  <w:rPr>
                    <w:rFonts w:cs="Arial"/>
                    <w:noProof/>
                    <w:sz w:val="28"/>
                    <w:szCs w:val="28"/>
                    <w:shd w:val="clear" w:color="auto" w:fill="FFFFFF"/>
                  </w:rPr>
                  <w:t xml:space="preserve"> </w:t>
                </w:r>
                <w:r w:rsidR="00C56E02" w:rsidRPr="00C56E02">
                  <w:rPr>
                    <w:rFonts w:cs="Arial"/>
                    <w:noProof/>
                    <w:sz w:val="28"/>
                    <w:szCs w:val="28"/>
                    <w:shd w:val="clear" w:color="auto" w:fill="FFFFFF"/>
                  </w:rPr>
                  <w:t>[18]</w:t>
                </w:r>
                <w:r w:rsidR="00005BB8">
                  <w:rPr>
                    <w:rFonts w:cs="Arial"/>
                    <w:sz w:val="28"/>
                    <w:szCs w:val="28"/>
                    <w:shd w:val="clear" w:color="auto" w:fill="FFFFFF"/>
                  </w:rPr>
                  <w:fldChar w:fldCharType="end"/>
                </w:r>
              </w:sdtContent>
            </w:sdt>
          </w:p>
        </w:tc>
      </w:tr>
    </w:tbl>
    <w:p w14:paraId="6AAE5A3F" w14:textId="60D46718" w:rsidR="0037148B" w:rsidRDefault="0037148B" w:rsidP="0037148B">
      <w:pPr>
        <w:pStyle w:val="Caption"/>
        <w:framePr w:hSpace="180" w:wrap="around" w:vAnchor="text" w:hAnchor="page" w:x="1388" w:y="10980"/>
      </w:pPr>
      <w:bookmarkStart w:id="105" w:name="_Toc164852883"/>
      <w:r>
        <w:t xml:space="preserve">Table </w:t>
      </w:r>
      <w:fldSimple w:instr=" SEQ Table \* ARABIC ">
        <w:r w:rsidR="00691896">
          <w:rPr>
            <w:noProof/>
          </w:rPr>
          <w:t>2</w:t>
        </w:r>
      </w:fldSimple>
      <w:r>
        <w:t xml:space="preserve"> Types of Pressure Transmitters</w:t>
      </w:r>
      <w:bookmarkEnd w:id="105"/>
    </w:p>
    <w:p w14:paraId="74E5933E" w14:textId="77777777" w:rsidR="00D32767" w:rsidRPr="00436CE2" w:rsidRDefault="00D32767" w:rsidP="008113C0">
      <w:pPr>
        <w:rPr>
          <w:rFonts w:cs="Arial"/>
          <w:sz w:val="28"/>
          <w:szCs w:val="28"/>
        </w:rPr>
      </w:pPr>
    </w:p>
    <w:p w14:paraId="306D27B4" w14:textId="77777777" w:rsidR="00D32767" w:rsidRPr="00436CE2" w:rsidRDefault="00D32767" w:rsidP="008113C0">
      <w:pPr>
        <w:rPr>
          <w:rFonts w:cs="Arial"/>
          <w:sz w:val="28"/>
          <w:szCs w:val="28"/>
        </w:rPr>
      </w:pPr>
    </w:p>
    <w:p w14:paraId="542EF0FE" w14:textId="4E9457AC" w:rsidR="007E5FC5" w:rsidRDefault="007E5FC5" w:rsidP="00C81022">
      <w:pPr>
        <w:pStyle w:val="Heading2"/>
        <w:rPr>
          <w:b/>
          <w:bCs/>
          <w:sz w:val="32"/>
          <w:szCs w:val="32"/>
        </w:rPr>
      </w:pPr>
      <w:bookmarkStart w:id="106" w:name="_Toc164854631"/>
      <w:r w:rsidRPr="00C81022">
        <w:rPr>
          <w:b/>
          <w:bCs/>
          <w:sz w:val="32"/>
          <w:szCs w:val="32"/>
        </w:rPr>
        <w:lastRenderedPageBreak/>
        <w:t>Types of water storage Tanks.</w:t>
      </w:r>
      <w:bookmarkEnd w:id="106"/>
    </w:p>
    <w:p w14:paraId="45466077" w14:textId="77777777" w:rsidR="00C81022" w:rsidRPr="00C81022" w:rsidRDefault="00C81022" w:rsidP="00C81022"/>
    <w:tbl>
      <w:tblPr>
        <w:tblStyle w:val="TableGrid"/>
        <w:tblW w:w="0" w:type="auto"/>
        <w:tblLook w:val="04A0" w:firstRow="1" w:lastRow="0" w:firstColumn="1" w:lastColumn="0" w:noHBand="0" w:noVBand="1"/>
      </w:tblPr>
      <w:tblGrid>
        <w:gridCol w:w="1851"/>
        <w:gridCol w:w="7165"/>
      </w:tblGrid>
      <w:tr w:rsidR="00436CE2" w:rsidRPr="00436CE2" w14:paraId="75EC3AC0" w14:textId="77777777" w:rsidTr="00090557">
        <w:tc>
          <w:tcPr>
            <w:tcW w:w="1838" w:type="dxa"/>
          </w:tcPr>
          <w:p w14:paraId="779EB8FF" w14:textId="12854A5C" w:rsidR="007E5FC5" w:rsidRPr="00436CE2" w:rsidRDefault="007E5FC5" w:rsidP="008113C0">
            <w:pPr>
              <w:rPr>
                <w:rFonts w:cs="Arial"/>
                <w:sz w:val="28"/>
                <w:szCs w:val="28"/>
              </w:rPr>
            </w:pPr>
            <w:r w:rsidRPr="00436CE2">
              <w:rPr>
                <w:rFonts w:cs="Arial"/>
                <w:sz w:val="28"/>
                <w:szCs w:val="28"/>
              </w:rPr>
              <w:t>Underground Fiberglass Tanks</w:t>
            </w:r>
          </w:p>
        </w:tc>
        <w:tc>
          <w:tcPr>
            <w:tcW w:w="7178" w:type="dxa"/>
          </w:tcPr>
          <w:p w14:paraId="1F2BFF42" w14:textId="121C1E2C" w:rsidR="007E5FC5" w:rsidRPr="00436CE2" w:rsidRDefault="00005BB8" w:rsidP="008113C0">
            <w:pPr>
              <w:rPr>
                <w:rFonts w:cs="Arial"/>
                <w:sz w:val="28"/>
                <w:szCs w:val="28"/>
              </w:rPr>
            </w:pPr>
            <w:r>
              <w:rPr>
                <w:rFonts w:cs="Arial"/>
                <w:sz w:val="28"/>
                <w:szCs w:val="28"/>
                <w:shd w:val="clear" w:color="auto" w:fill="FFFFFF" w:themeFill="background1"/>
              </w:rPr>
              <w:t>“</w:t>
            </w:r>
            <w:r w:rsidR="00EB4311" w:rsidRPr="00436CE2">
              <w:rPr>
                <w:rFonts w:cs="Arial"/>
                <w:sz w:val="28"/>
                <w:szCs w:val="28"/>
                <w:shd w:val="clear" w:color="auto" w:fill="FFFFFF" w:themeFill="background1"/>
              </w:rPr>
              <w:t>The material used to make these subterranean tanks is fiberglass, which does not corrode.</w:t>
            </w:r>
            <w:r w:rsidR="00EB4311" w:rsidRPr="00436CE2">
              <w:rPr>
                <w:rFonts w:cs="Arial"/>
                <w:sz w:val="28"/>
                <w:szCs w:val="28"/>
                <w:shd w:val="clear" w:color="auto" w:fill="FFFFFF"/>
              </w:rPr>
              <w:t xml:space="preserve"> It is not surprising that a large number of commercial businesses </w:t>
            </w:r>
            <w:proofErr w:type="gramStart"/>
            <w:r w:rsidR="00EB4311" w:rsidRPr="00436CE2">
              <w:rPr>
                <w:rFonts w:cs="Arial"/>
                <w:sz w:val="28"/>
                <w:szCs w:val="28"/>
                <w:shd w:val="clear" w:color="auto" w:fill="FFFFFF"/>
              </w:rPr>
              <w:t>regularly use</w:t>
            </w:r>
            <w:proofErr w:type="gramEnd"/>
            <w:r w:rsidR="00EB4311" w:rsidRPr="00436CE2">
              <w:rPr>
                <w:rFonts w:cs="Arial"/>
                <w:sz w:val="28"/>
                <w:szCs w:val="28"/>
                <w:shd w:val="clear" w:color="auto" w:fill="FFFFFF"/>
              </w:rPr>
              <w:t xml:space="preserve"> them given their extreme versatility. Submersible tanks are the best option when space is at a premium. They make it possible to store </w:t>
            </w:r>
            <w:proofErr w:type="gramStart"/>
            <w:r w:rsidR="00EB4311" w:rsidRPr="00436CE2">
              <w:rPr>
                <w:rFonts w:cs="Arial"/>
                <w:sz w:val="28"/>
                <w:szCs w:val="28"/>
                <w:shd w:val="clear" w:color="auto" w:fill="FFFFFF"/>
              </w:rPr>
              <w:t>a lot of</w:t>
            </w:r>
            <w:proofErr w:type="gramEnd"/>
            <w:r w:rsidR="00EB4311" w:rsidRPr="00436CE2">
              <w:rPr>
                <w:rFonts w:cs="Arial"/>
                <w:sz w:val="28"/>
                <w:szCs w:val="28"/>
                <w:shd w:val="clear" w:color="auto" w:fill="FFFFFF"/>
              </w:rPr>
              <w:t xml:space="preserve"> water, making space for structures or other needs on the ground. Subterranean fiberglass tanks can </w:t>
            </w:r>
            <w:proofErr w:type="gramStart"/>
            <w:r w:rsidR="00EB4311" w:rsidRPr="00436CE2">
              <w:rPr>
                <w:rFonts w:cs="Arial"/>
                <w:sz w:val="28"/>
                <w:szCs w:val="28"/>
                <w:shd w:val="clear" w:color="auto" w:fill="FFFFFF"/>
              </w:rPr>
              <w:t>be used</w:t>
            </w:r>
            <w:proofErr w:type="gramEnd"/>
            <w:r w:rsidR="00EB4311" w:rsidRPr="00436CE2">
              <w:rPr>
                <w:rFonts w:cs="Arial"/>
                <w:sz w:val="28"/>
                <w:szCs w:val="28"/>
                <w:shd w:val="clear" w:color="auto" w:fill="FFFFFF"/>
              </w:rPr>
              <w:t xml:space="preserve"> for stormwater storage, sewage treatment, and potable water storage.</w:t>
            </w:r>
            <w:r>
              <w:rPr>
                <w:rFonts w:cs="Arial"/>
                <w:sz w:val="28"/>
                <w:szCs w:val="28"/>
                <w:shd w:val="clear" w:color="auto" w:fill="FFFFFF"/>
              </w:rPr>
              <w:t>”</w:t>
            </w:r>
            <w:sdt>
              <w:sdtPr>
                <w:rPr>
                  <w:rFonts w:cs="Arial"/>
                  <w:sz w:val="28"/>
                  <w:szCs w:val="28"/>
                  <w:shd w:val="clear" w:color="auto" w:fill="FFFFFF"/>
                </w:rPr>
                <w:id w:val="234826634"/>
                <w:citation/>
              </w:sdtPr>
              <w:sdtEndPr/>
              <w:sdtContent>
                <w:r>
                  <w:rPr>
                    <w:rFonts w:cs="Arial"/>
                    <w:sz w:val="28"/>
                    <w:szCs w:val="28"/>
                    <w:shd w:val="clear" w:color="auto" w:fill="FFFFFF"/>
                  </w:rPr>
                  <w:fldChar w:fldCharType="begin"/>
                </w:r>
                <w:r>
                  <w:rPr>
                    <w:rFonts w:cs="Arial"/>
                    <w:sz w:val="28"/>
                    <w:szCs w:val="28"/>
                    <w:shd w:val="clear" w:color="auto" w:fill="FFFFFF"/>
                  </w:rPr>
                  <w:instrText xml:space="preserve"> CITATION 9Co \l 2057 </w:instrText>
                </w:r>
                <w:r>
                  <w:rPr>
                    <w:rFonts w:cs="Arial"/>
                    <w:sz w:val="28"/>
                    <w:szCs w:val="28"/>
                    <w:shd w:val="clear" w:color="auto" w:fill="FFFFFF"/>
                  </w:rPr>
                  <w:fldChar w:fldCharType="separate"/>
                </w:r>
                <w:r w:rsidR="00C56E02">
                  <w:rPr>
                    <w:rFonts w:cs="Arial"/>
                    <w:noProof/>
                    <w:sz w:val="28"/>
                    <w:szCs w:val="28"/>
                    <w:shd w:val="clear" w:color="auto" w:fill="FFFFFF"/>
                  </w:rPr>
                  <w:t xml:space="preserve"> </w:t>
                </w:r>
                <w:r w:rsidR="00C56E02" w:rsidRPr="00C56E02">
                  <w:rPr>
                    <w:rFonts w:cs="Arial"/>
                    <w:noProof/>
                    <w:sz w:val="28"/>
                    <w:szCs w:val="28"/>
                    <w:shd w:val="clear" w:color="auto" w:fill="FFFFFF"/>
                  </w:rPr>
                  <w:t>[19]</w:t>
                </w:r>
                <w:r>
                  <w:rPr>
                    <w:rFonts w:cs="Arial"/>
                    <w:sz w:val="28"/>
                    <w:szCs w:val="28"/>
                    <w:shd w:val="clear" w:color="auto" w:fill="FFFFFF"/>
                  </w:rPr>
                  <w:fldChar w:fldCharType="end"/>
                </w:r>
              </w:sdtContent>
            </w:sdt>
          </w:p>
        </w:tc>
      </w:tr>
      <w:tr w:rsidR="00436CE2" w:rsidRPr="00436CE2" w14:paraId="5C48006B" w14:textId="77777777" w:rsidTr="00090557">
        <w:tc>
          <w:tcPr>
            <w:tcW w:w="1838" w:type="dxa"/>
          </w:tcPr>
          <w:p w14:paraId="0296C54D" w14:textId="55607085" w:rsidR="007E5FC5" w:rsidRPr="00436CE2" w:rsidRDefault="007E5FC5" w:rsidP="008113C0">
            <w:pPr>
              <w:rPr>
                <w:rFonts w:cs="Arial"/>
                <w:sz w:val="28"/>
                <w:szCs w:val="28"/>
              </w:rPr>
            </w:pPr>
            <w:r w:rsidRPr="00436CE2">
              <w:rPr>
                <w:rFonts w:cs="Arial"/>
                <w:sz w:val="28"/>
                <w:szCs w:val="28"/>
              </w:rPr>
              <w:t>Carbon Welded Steel Tanks</w:t>
            </w:r>
          </w:p>
        </w:tc>
        <w:tc>
          <w:tcPr>
            <w:tcW w:w="7178" w:type="dxa"/>
          </w:tcPr>
          <w:p w14:paraId="6D1BBDA9" w14:textId="6A3E0EBE" w:rsidR="007E5FC5" w:rsidRPr="00436CE2" w:rsidRDefault="00005BB8" w:rsidP="008113C0">
            <w:pPr>
              <w:rPr>
                <w:rFonts w:cs="Arial"/>
                <w:sz w:val="28"/>
                <w:szCs w:val="28"/>
              </w:rPr>
            </w:pPr>
            <w:r>
              <w:rPr>
                <w:rFonts w:cs="Arial"/>
                <w:sz w:val="28"/>
                <w:szCs w:val="28"/>
              </w:rPr>
              <w:t>“</w:t>
            </w:r>
            <w:r w:rsidR="004B033B" w:rsidRPr="00436CE2">
              <w:rPr>
                <w:rFonts w:cs="Arial"/>
                <w:sz w:val="28"/>
                <w:szCs w:val="28"/>
              </w:rPr>
              <w:t>Carbon welded steel water tanks are strong and durable, but do not have the potential for Lyme leaching like concrete.</w:t>
            </w:r>
            <w:r w:rsidR="004B033B" w:rsidRPr="00436CE2">
              <w:rPr>
                <w:rFonts w:cs="Arial"/>
                <w:sz w:val="28"/>
                <w:szCs w:val="28"/>
                <w:shd w:val="clear" w:color="auto" w:fill="FFFFFF"/>
              </w:rPr>
              <w:br/>
              <w:t>This type of tank is versatile in both construction and use.</w:t>
            </w:r>
            <w:r w:rsidR="004B033B" w:rsidRPr="00436CE2">
              <w:rPr>
                <w:rFonts w:cs="Arial"/>
                <w:sz w:val="28"/>
                <w:szCs w:val="28"/>
              </w:rPr>
              <w:t> Choose a stainless or galvanized steel tank.</w:t>
            </w:r>
            <w:r w:rsidR="004B033B" w:rsidRPr="00436CE2">
              <w:rPr>
                <w:rFonts w:cs="Arial"/>
                <w:sz w:val="28"/>
                <w:szCs w:val="28"/>
                <w:shd w:val="clear" w:color="auto" w:fill="FFFFFF"/>
              </w:rPr>
              <w:t> Use them for fire protection, potable water, sewage and more.</w:t>
            </w:r>
            <w:r w:rsidR="004B033B" w:rsidRPr="00436CE2">
              <w:rPr>
                <w:rFonts w:cs="Arial"/>
                <w:sz w:val="28"/>
                <w:szCs w:val="28"/>
                <w:shd w:val="clear" w:color="auto" w:fill="FFFFFF"/>
              </w:rPr>
              <w:br/>
              <w:t>The internal surfaces of carbon welded steel tanks </w:t>
            </w:r>
            <w:proofErr w:type="gramStart"/>
            <w:r w:rsidR="004B033B" w:rsidRPr="00436CE2">
              <w:rPr>
                <w:rFonts w:cs="Arial"/>
                <w:sz w:val="28"/>
                <w:szCs w:val="28"/>
                <w:shd w:val="clear" w:color="auto" w:fill="FFFFFF"/>
              </w:rPr>
              <w:t>are coated</w:t>
            </w:r>
            <w:proofErr w:type="gramEnd"/>
            <w:r w:rsidR="004B033B" w:rsidRPr="00436CE2">
              <w:rPr>
                <w:rFonts w:cs="Arial"/>
                <w:sz w:val="28"/>
                <w:szCs w:val="28"/>
                <w:shd w:val="clear" w:color="auto" w:fill="FFFFFF"/>
              </w:rPr>
              <w:t xml:space="preserve"> according to the purpose of the tank. Before buying one of these tanks, make sure you have the right cover.</w:t>
            </w:r>
            <w:r>
              <w:rPr>
                <w:rFonts w:cs="Arial"/>
                <w:sz w:val="28"/>
                <w:szCs w:val="28"/>
                <w:shd w:val="clear" w:color="auto" w:fill="FFFFFF"/>
              </w:rPr>
              <w:t>”</w:t>
            </w:r>
            <w:sdt>
              <w:sdtPr>
                <w:rPr>
                  <w:rFonts w:cs="Arial"/>
                  <w:sz w:val="28"/>
                  <w:szCs w:val="28"/>
                  <w:shd w:val="clear" w:color="auto" w:fill="FFFFFF"/>
                </w:rPr>
                <w:id w:val="1298642683"/>
                <w:citation/>
              </w:sdtPr>
              <w:sdtEndPr/>
              <w:sdtContent>
                <w:r w:rsidR="00CC1B9F">
                  <w:rPr>
                    <w:rFonts w:cs="Arial"/>
                    <w:sz w:val="28"/>
                    <w:szCs w:val="28"/>
                    <w:shd w:val="clear" w:color="auto" w:fill="FFFFFF"/>
                  </w:rPr>
                  <w:fldChar w:fldCharType="begin"/>
                </w:r>
                <w:r w:rsidR="00CC1B9F">
                  <w:rPr>
                    <w:rFonts w:cs="Arial"/>
                    <w:sz w:val="28"/>
                    <w:szCs w:val="28"/>
                    <w:shd w:val="clear" w:color="auto" w:fill="FFFFFF"/>
                  </w:rPr>
                  <w:instrText xml:space="preserve"> CITATION 9Co1 \l 2057 </w:instrText>
                </w:r>
                <w:r w:rsidR="00CC1B9F">
                  <w:rPr>
                    <w:rFonts w:cs="Arial"/>
                    <w:sz w:val="28"/>
                    <w:szCs w:val="28"/>
                    <w:shd w:val="clear" w:color="auto" w:fill="FFFFFF"/>
                  </w:rPr>
                  <w:fldChar w:fldCharType="separate"/>
                </w:r>
                <w:r w:rsidR="00C56E02">
                  <w:rPr>
                    <w:rFonts w:cs="Arial"/>
                    <w:noProof/>
                    <w:sz w:val="28"/>
                    <w:szCs w:val="28"/>
                    <w:shd w:val="clear" w:color="auto" w:fill="FFFFFF"/>
                  </w:rPr>
                  <w:t xml:space="preserve"> </w:t>
                </w:r>
                <w:r w:rsidR="00C56E02" w:rsidRPr="00C56E02">
                  <w:rPr>
                    <w:rFonts w:cs="Arial"/>
                    <w:noProof/>
                    <w:sz w:val="28"/>
                    <w:szCs w:val="28"/>
                    <w:shd w:val="clear" w:color="auto" w:fill="FFFFFF"/>
                  </w:rPr>
                  <w:t>[20]</w:t>
                </w:r>
                <w:r w:rsidR="00CC1B9F">
                  <w:rPr>
                    <w:rFonts w:cs="Arial"/>
                    <w:sz w:val="28"/>
                    <w:szCs w:val="28"/>
                    <w:shd w:val="clear" w:color="auto" w:fill="FFFFFF"/>
                  </w:rPr>
                  <w:fldChar w:fldCharType="end"/>
                </w:r>
              </w:sdtContent>
            </w:sdt>
          </w:p>
        </w:tc>
      </w:tr>
      <w:tr w:rsidR="00436CE2" w:rsidRPr="00436CE2" w14:paraId="13F31342" w14:textId="77777777" w:rsidTr="00090557">
        <w:tc>
          <w:tcPr>
            <w:tcW w:w="1838" w:type="dxa"/>
          </w:tcPr>
          <w:p w14:paraId="5144FBBC" w14:textId="382929F2" w:rsidR="007E5FC5" w:rsidRPr="00436CE2" w:rsidRDefault="007E5FC5" w:rsidP="008113C0">
            <w:pPr>
              <w:rPr>
                <w:rFonts w:cs="Arial"/>
                <w:sz w:val="28"/>
                <w:szCs w:val="28"/>
              </w:rPr>
            </w:pPr>
            <w:r w:rsidRPr="00436CE2">
              <w:rPr>
                <w:rFonts w:cs="Arial"/>
                <w:sz w:val="28"/>
                <w:szCs w:val="28"/>
              </w:rPr>
              <w:t>Pillow Tanks</w:t>
            </w:r>
          </w:p>
        </w:tc>
        <w:tc>
          <w:tcPr>
            <w:tcW w:w="7178" w:type="dxa"/>
          </w:tcPr>
          <w:p w14:paraId="5E7A4698" w14:textId="0F863CAE" w:rsidR="007E5FC5" w:rsidRPr="00436CE2" w:rsidRDefault="00CC1B9F" w:rsidP="008113C0">
            <w:pPr>
              <w:rPr>
                <w:rFonts w:cs="Arial"/>
                <w:sz w:val="28"/>
                <w:szCs w:val="28"/>
              </w:rPr>
            </w:pPr>
            <w:r>
              <w:rPr>
                <w:rFonts w:cs="Arial"/>
                <w:sz w:val="28"/>
                <w:szCs w:val="28"/>
              </w:rPr>
              <w:t>“</w:t>
            </w:r>
            <w:r w:rsidR="00CB72D3" w:rsidRPr="00436CE2">
              <w:rPr>
                <w:rFonts w:cs="Arial"/>
                <w:sz w:val="28"/>
                <w:szCs w:val="28"/>
              </w:rPr>
              <w:t>If you need a </w:t>
            </w:r>
            <w:proofErr w:type="gramStart"/>
            <w:r w:rsidR="00CB72D3" w:rsidRPr="00436CE2">
              <w:rPr>
                <w:rFonts w:cs="Arial"/>
                <w:sz w:val="28"/>
                <w:szCs w:val="28"/>
              </w:rPr>
              <w:t>really versatile</w:t>
            </w:r>
            <w:proofErr w:type="gramEnd"/>
            <w:r w:rsidR="00CB72D3" w:rsidRPr="00436CE2">
              <w:rPr>
                <w:rFonts w:cs="Arial"/>
                <w:sz w:val="28"/>
                <w:szCs w:val="28"/>
              </w:rPr>
              <w:t xml:space="preserve"> container, check out </w:t>
            </w:r>
            <w:r w:rsidR="00D926FD" w:rsidRPr="00436CE2">
              <w:rPr>
                <w:rFonts w:cs="Arial"/>
                <w:sz w:val="28"/>
                <w:szCs w:val="28"/>
              </w:rPr>
              <w:t>pillowcases</w:t>
            </w:r>
            <w:r w:rsidR="00CB72D3" w:rsidRPr="00436CE2">
              <w:rPr>
                <w:rFonts w:cs="Arial"/>
                <w:sz w:val="28"/>
                <w:szCs w:val="28"/>
              </w:rPr>
              <w:t>.</w:t>
            </w:r>
            <w:r w:rsidR="00CB72D3" w:rsidRPr="00436CE2">
              <w:rPr>
                <w:rFonts w:cs="Arial"/>
                <w:sz w:val="28"/>
                <w:szCs w:val="28"/>
                <w:shd w:val="clear" w:color="auto" w:fill="FFFFFF"/>
              </w:rPr>
              <w:t xml:space="preserve"> They hold </w:t>
            </w:r>
            <w:proofErr w:type="gramStart"/>
            <w:r w:rsidR="00CB72D3" w:rsidRPr="00436CE2">
              <w:rPr>
                <w:rFonts w:cs="Arial"/>
                <w:sz w:val="28"/>
                <w:szCs w:val="28"/>
                <w:shd w:val="clear" w:color="auto" w:fill="FFFFFF"/>
              </w:rPr>
              <w:t>a lot of</w:t>
            </w:r>
            <w:proofErr w:type="gramEnd"/>
            <w:r w:rsidR="00CB72D3" w:rsidRPr="00436CE2">
              <w:rPr>
                <w:rFonts w:cs="Arial"/>
                <w:sz w:val="28"/>
                <w:szCs w:val="28"/>
                <w:shd w:val="clear" w:color="auto" w:fill="FFFFFF"/>
              </w:rPr>
              <w:t xml:space="preserve"> water, but you can take it with you too! They may have a funny name, but they do the job </w:t>
            </w:r>
            <w:proofErr w:type="gramStart"/>
            <w:r w:rsidR="00CB72D3" w:rsidRPr="00436CE2">
              <w:rPr>
                <w:rFonts w:cs="Arial"/>
                <w:sz w:val="28"/>
                <w:szCs w:val="28"/>
                <w:shd w:val="clear" w:color="auto" w:fill="FFFFFF"/>
              </w:rPr>
              <w:t>pretty well</w:t>
            </w:r>
            <w:proofErr w:type="gramEnd"/>
            <w:r w:rsidR="00CB72D3" w:rsidRPr="00436CE2">
              <w:rPr>
                <w:rFonts w:cs="Arial"/>
                <w:sz w:val="28"/>
                <w:szCs w:val="28"/>
                <w:shd w:val="clear" w:color="auto" w:fill="FFFFFF"/>
              </w:rPr>
              <w:t>.</w:t>
            </w:r>
            <w:r w:rsidR="00CB72D3" w:rsidRPr="00436CE2">
              <w:rPr>
                <w:rFonts w:cs="Arial"/>
                <w:sz w:val="28"/>
                <w:szCs w:val="28"/>
                <w:shd w:val="clear" w:color="auto" w:fill="FFFFFF"/>
              </w:rPr>
              <w:br/>
              <w:t xml:space="preserve">There are many benefits to using a pillow. These tanks are less expensive than other types, hold potable or dirty water, can </w:t>
            </w:r>
            <w:proofErr w:type="gramStart"/>
            <w:r w:rsidR="00CB72D3" w:rsidRPr="00436CE2">
              <w:rPr>
                <w:rFonts w:cs="Arial"/>
                <w:sz w:val="28"/>
                <w:szCs w:val="28"/>
                <w:shd w:val="clear" w:color="auto" w:fill="FFFFFF"/>
              </w:rPr>
              <w:t>be easily installed</w:t>
            </w:r>
            <w:proofErr w:type="gramEnd"/>
            <w:r w:rsidR="00CB72D3" w:rsidRPr="00436CE2">
              <w:rPr>
                <w:rFonts w:cs="Arial"/>
                <w:sz w:val="28"/>
                <w:szCs w:val="28"/>
                <w:shd w:val="clear" w:color="auto" w:fill="FFFFFF"/>
              </w:rPr>
              <w:t> by one person, and are customizable.</w:t>
            </w:r>
            <w:r w:rsidR="00CB72D3" w:rsidRPr="00436CE2">
              <w:rPr>
                <w:rFonts w:cs="Arial"/>
                <w:sz w:val="28"/>
                <w:szCs w:val="28"/>
              </w:rPr>
              <w:br/>
              <w:t>Whatever size tank you need, a pillow is the right choice for you. From 500 to 20,000 gallons, you have the water you need, where you need it.</w:t>
            </w:r>
            <w:r>
              <w:rPr>
                <w:rFonts w:cs="Arial"/>
                <w:sz w:val="28"/>
                <w:szCs w:val="28"/>
              </w:rPr>
              <w:t>”</w:t>
            </w:r>
            <w:sdt>
              <w:sdtPr>
                <w:rPr>
                  <w:rFonts w:cs="Arial"/>
                  <w:sz w:val="28"/>
                  <w:szCs w:val="28"/>
                </w:rPr>
                <w:id w:val="100085440"/>
                <w:citation/>
              </w:sdtPr>
              <w:sdtEndPr/>
              <w:sdtContent>
                <w:r>
                  <w:rPr>
                    <w:rFonts w:cs="Arial"/>
                    <w:sz w:val="28"/>
                    <w:szCs w:val="28"/>
                  </w:rPr>
                  <w:fldChar w:fldCharType="begin"/>
                </w:r>
                <w:r>
                  <w:rPr>
                    <w:rFonts w:cs="Arial"/>
                    <w:sz w:val="28"/>
                    <w:szCs w:val="28"/>
                  </w:rPr>
                  <w:instrText xml:space="preserve"> CITATION 9Co2 \l 2057 </w:instrText>
                </w:r>
                <w:r>
                  <w:rPr>
                    <w:rFonts w:cs="Arial"/>
                    <w:sz w:val="28"/>
                    <w:szCs w:val="28"/>
                  </w:rPr>
                  <w:fldChar w:fldCharType="separate"/>
                </w:r>
                <w:r w:rsidR="00C56E02">
                  <w:rPr>
                    <w:rFonts w:cs="Arial"/>
                    <w:noProof/>
                    <w:sz w:val="28"/>
                    <w:szCs w:val="28"/>
                  </w:rPr>
                  <w:t xml:space="preserve"> </w:t>
                </w:r>
                <w:r w:rsidR="00C56E02" w:rsidRPr="00C56E02">
                  <w:rPr>
                    <w:rFonts w:cs="Arial"/>
                    <w:noProof/>
                    <w:sz w:val="28"/>
                    <w:szCs w:val="28"/>
                  </w:rPr>
                  <w:t>[21]</w:t>
                </w:r>
                <w:r>
                  <w:rPr>
                    <w:rFonts w:cs="Arial"/>
                    <w:sz w:val="28"/>
                    <w:szCs w:val="28"/>
                  </w:rPr>
                  <w:fldChar w:fldCharType="end"/>
                </w:r>
              </w:sdtContent>
            </w:sdt>
          </w:p>
        </w:tc>
      </w:tr>
      <w:tr w:rsidR="00436CE2" w:rsidRPr="00436CE2" w14:paraId="73BECA52" w14:textId="77777777" w:rsidTr="00090557">
        <w:tc>
          <w:tcPr>
            <w:tcW w:w="1838" w:type="dxa"/>
          </w:tcPr>
          <w:p w14:paraId="6F367CE0" w14:textId="529EEA15" w:rsidR="007E5FC5" w:rsidRPr="00436CE2" w:rsidRDefault="007E5FC5" w:rsidP="008113C0">
            <w:pPr>
              <w:rPr>
                <w:rFonts w:cs="Arial"/>
                <w:sz w:val="28"/>
                <w:szCs w:val="28"/>
              </w:rPr>
            </w:pPr>
            <w:r w:rsidRPr="00436CE2">
              <w:rPr>
                <w:rFonts w:cs="Arial"/>
                <w:sz w:val="28"/>
                <w:szCs w:val="28"/>
              </w:rPr>
              <w:t>Folding Tanks</w:t>
            </w:r>
          </w:p>
        </w:tc>
        <w:tc>
          <w:tcPr>
            <w:tcW w:w="7178" w:type="dxa"/>
          </w:tcPr>
          <w:p w14:paraId="18619C88" w14:textId="16ACD69E" w:rsidR="007E5FC5" w:rsidRPr="00436CE2" w:rsidRDefault="00CC1B9F" w:rsidP="008113C0">
            <w:pPr>
              <w:rPr>
                <w:rFonts w:cs="Arial"/>
                <w:sz w:val="28"/>
                <w:szCs w:val="28"/>
              </w:rPr>
            </w:pPr>
            <w:r>
              <w:rPr>
                <w:rFonts w:cs="Arial"/>
                <w:sz w:val="28"/>
                <w:szCs w:val="28"/>
                <w:shd w:val="clear" w:color="auto" w:fill="FFFFFF" w:themeFill="background1"/>
              </w:rPr>
              <w:t>“</w:t>
            </w:r>
            <w:r w:rsidR="00626DA2" w:rsidRPr="00436CE2">
              <w:rPr>
                <w:rFonts w:cs="Arial"/>
                <w:sz w:val="28"/>
                <w:szCs w:val="28"/>
                <w:shd w:val="clear" w:color="auto" w:fill="FFFFFF" w:themeFill="background1"/>
              </w:rPr>
              <w:t xml:space="preserve">The material used to make these subterranean tanks is fiberglass, which does not corrode. It is not surprising that a large number of commercial businesses </w:t>
            </w:r>
            <w:proofErr w:type="gramStart"/>
            <w:r w:rsidR="00626DA2" w:rsidRPr="00436CE2">
              <w:rPr>
                <w:rFonts w:cs="Arial"/>
                <w:sz w:val="28"/>
                <w:szCs w:val="28"/>
                <w:shd w:val="clear" w:color="auto" w:fill="FFFFFF" w:themeFill="background1"/>
              </w:rPr>
              <w:t>regularly</w:t>
            </w:r>
            <w:r w:rsidR="00626DA2" w:rsidRPr="00436CE2">
              <w:rPr>
                <w:rFonts w:cs="Arial"/>
                <w:sz w:val="28"/>
                <w:szCs w:val="28"/>
                <w:shd w:val="clear" w:color="auto" w:fill="FFFFFF"/>
              </w:rPr>
              <w:t xml:space="preserve"> use</w:t>
            </w:r>
            <w:proofErr w:type="gramEnd"/>
            <w:r w:rsidR="00626DA2" w:rsidRPr="00436CE2">
              <w:rPr>
                <w:rFonts w:cs="Arial"/>
                <w:sz w:val="28"/>
                <w:szCs w:val="28"/>
                <w:shd w:val="clear" w:color="auto" w:fill="FFFFFF"/>
              </w:rPr>
              <w:t xml:space="preserve"> them given their extreme versatility. Submersible tanks are the best option when space is at a premium. They make it possible to store </w:t>
            </w:r>
            <w:proofErr w:type="gramStart"/>
            <w:r w:rsidR="00626DA2" w:rsidRPr="00436CE2">
              <w:rPr>
                <w:rFonts w:cs="Arial"/>
                <w:sz w:val="28"/>
                <w:szCs w:val="28"/>
                <w:shd w:val="clear" w:color="auto" w:fill="FFFFFF"/>
              </w:rPr>
              <w:t>a lot of</w:t>
            </w:r>
            <w:proofErr w:type="gramEnd"/>
            <w:r w:rsidR="00626DA2" w:rsidRPr="00436CE2">
              <w:rPr>
                <w:rFonts w:cs="Arial"/>
                <w:sz w:val="28"/>
                <w:szCs w:val="28"/>
                <w:shd w:val="clear" w:color="auto" w:fill="FFFFFF"/>
              </w:rPr>
              <w:t xml:space="preserve"> water, making space for structures or other needs on the </w:t>
            </w:r>
            <w:r w:rsidR="000F4677" w:rsidRPr="00436CE2">
              <w:rPr>
                <w:rFonts w:cs="Arial"/>
                <w:sz w:val="28"/>
                <w:szCs w:val="28"/>
                <w:shd w:val="clear" w:color="auto" w:fill="FFFFFF"/>
              </w:rPr>
              <w:t>ground.</w:t>
            </w:r>
            <w:r w:rsidR="000F4677">
              <w:rPr>
                <w:rFonts w:cs="Arial"/>
                <w:sz w:val="28"/>
                <w:szCs w:val="28"/>
                <w:shd w:val="clear" w:color="auto" w:fill="FFFFFF"/>
              </w:rPr>
              <w:t xml:space="preserve"> </w:t>
            </w:r>
            <w:r w:rsidR="000F4677" w:rsidRPr="00436CE2">
              <w:rPr>
                <w:rFonts w:cs="Arial"/>
                <w:sz w:val="28"/>
                <w:szCs w:val="28"/>
                <w:shd w:val="clear" w:color="auto" w:fill="FFFFFF"/>
              </w:rPr>
              <w:lastRenderedPageBreak/>
              <w:t>Subterranean</w:t>
            </w:r>
            <w:r w:rsidR="00626DA2" w:rsidRPr="00436CE2">
              <w:rPr>
                <w:rFonts w:cs="Arial"/>
                <w:sz w:val="28"/>
                <w:szCs w:val="28"/>
                <w:shd w:val="clear" w:color="auto" w:fill="FFFFFF"/>
              </w:rPr>
              <w:t xml:space="preserve"> fiberglass tanks can </w:t>
            </w:r>
            <w:proofErr w:type="gramStart"/>
            <w:r w:rsidR="00626DA2" w:rsidRPr="00436CE2">
              <w:rPr>
                <w:rFonts w:cs="Arial"/>
                <w:sz w:val="28"/>
                <w:szCs w:val="28"/>
                <w:shd w:val="clear" w:color="auto" w:fill="FFFFFF"/>
              </w:rPr>
              <w:t>be used</w:t>
            </w:r>
            <w:proofErr w:type="gramEnd"/>
            <w:r w:rsidR="00626DA2" w:rsidRPr="00436CE2">
              <w:rPr>
                <w:rFonts w:cs="Arial"/>
                <w:sz w:val="28"/>
                <w:szCs w:val="28"/>
                <w:shd w:val="clear" w:color="auto" w:fill="FFFFFF"/>
              </w:rPr>
              <w:t xml:space="preserve"> for stormwater storage, sewage treatment, and potable water storage. Another option for portable water storage </w:t>
            </w:r>
            <w:proofErr w:type="gramStart"/>
            <w:r w:rsidR="00626DA2" w:rsidRPr="00436CE2">
              <w:rPr>
                <w:rFonts w:cs="Arial"/>
                <w:sz w:val="28"/>
                <w:szCs w:val="28"/>
                <w:shd w:val="clear" w:color="auto" w:fill="FFFFFF"/>
              </w:rPr>
              <w:t>is provided</w:t>
            </w:r>
            <w:proofErr w:type="gramEnd"/>
            <w:r w:rsidR="00626DA2" w:rsidRPr="00436CE2">
              <w:rPr>
                <w:rFonts w:cs="Arial"/>
                <w:sz w:val="28"/>
                <w:szCs w:val="28"/>
                <w:shd w:val="clear" w:color="auto" w:fill="FFFFFF"/>
              </w:rPr>
              <w:t xml:space="preserve"> by collapsible tanks. These tanks are ideal for locations where water storage is challenging because they are simple to erect and dismantle. These tanks have the wonderful quality of being able to be moved to </w:t>
            </w:r>
            <w:proofErr w:type="gramStart"/>
            <w:r w:rsidR="00626DA2" w:rsidRPr="00436CE2">
              <w:rPr>
                <w:rFonts w:cs="Arial"/>
                <w:sz w:val="28"/>
                <w:szCs w:val="28"/>
                <w:shd w:val="clear" w:color="auto" w:fill="FFFFFF"/>
              </w:rPr>
              <w:t>nearly any</w:t>
            </w:r>
            <w:proofErr w:type="gramEnd"/>
            <w:r w:rsidR="00626DA2" w:rsidRPr="00436CE2">
              <w:rPr>
                <w:rFonts w:cs="Arial"/>
                <w:sz w:val="28"/>
                <w:szCs w:val="28"/>
                <w:shd w:val="clear" w:color="auto" w:fill="FFFFFF"/>
              </w:rPr>
              <w:t xml:space="preserve"> location with ease. This is </w:t>
            </w:r>
            <w:proofErr w:type="gramStart"/>
            <w:r w:rsidR="00626DA2" w:rsidRPr="00436CE2">
              <w:rPr>
                <w:rFonts w:cs="Arial"/>
                <w:sz w:val="28"/>
                <w:szCs w:val="28"/>
                <w:shd w:val="clear" w:color="auto" w:fill="FFFFFF"/>
              </w:rPr>
              <w:t>as a result of</w:t>
            </w:r>
            <w:proofErr w:type="gramEnd"/>
            <w:r w:rsidR="00626DA2" w:rsidRPr="00436CE2">
              <w:rPr>
                <w:rFonts w:cs="Arial"/>
                <w:sz w:val="28"/>
                <w:szCs w:val="28"/>
                <w:shd w:val="clear" w:color="auto" w:fill="FFFFFF"/>
              </w:rPr>
              <w:t xml:space="preserve"> their significant shrinkage. They are therefore helpful in distant farms and </w:t>
            </w:r>
            <w:r w:rsidR="00626DA2" w:rsidRPr="00436CE2">
              <w:rPr>
                <w:rFonts w:cs="Arial"/>
                <w:sz w:val="28"/>
                <w:szCs w:val="28"/>
              </w:rPr>
              <w:t>in firefighting situations.</w:t>
            </w:r>
            <w:r w:rsidR="000F4677">
              <w:rPr>
                <w:rFonts w:cs="Arial"/>
                <w:sz w:val="28"/>
                <w:szCs w:val="28"/>
              </w:rPr>
              <w:t>”</w:t>
            </w:r>
            <w:sdt>
              <w:sdtPr>
                <w:rPr>
                  <w:rFonts w:cs="Arial"/>
                  <w:sz w:val="28"/>
                  <w:szCs w:val="28"/>
                </w:rPr>
                <w:id w:val="-266075333"/>
                <w:citation/>
              </w:sdtPr>
              <w:sdtEndPr/>
              <w:sdtContent>
                <w:r w:rsidR="000F4677">
                  <w:rPr>
                    <w:rFonts w:cs="Arial"/>
                    <w:sz w:val="28"/>
                    <w:szCs w:val="28"/>
                  </w:rPr>
                  <w:fldChar w:fldCharType="begin"/>
                </w:r>
                <w:r w:rsidR="000F4677">
                  <w:rPr>
                    <w:rFonts w:cs="Arial"/>
                    <w:sz w:val="28"/>
                    <w:szCs w:val="28"/>
                  </w:rPr>
                  <w:instrText xml:space="preserve"> CITATION 9Co3 \l 2057 </w:instrText>
                </w:r>
                <w:r w:rsidR="000F4677">
                  <w:rPr>
                    <w:rFonts w:cs="Arial"/>
                    <w:sz w:val="28"/>
                    <w:szCs w:val="28"/>
                  </w:rPr>
                  <w:fldChar w:fldCharType="separate"/>
                </w:r>
                <w:r w:rsidR="00C56E02">
                  <w:rPr>
                    <w:rFonts w:cs="Arial"/>
                    <w:noProof/>
                    <w:sz w:val="28"/>
                    <w:szCs w:val="28"/>
                  </w:rPr>
                  <w:t xml:space="preserve"> </w:t>
                </w:r>
                <w:r w:rsidR="00C56E02" w:rsidRPr="00C56E02">
                  <w:rPr>
                    <w:rFonts w:cs="Arial"/>
                    <w:noProof/>
                    <w:sz w:val="28"/>
                    <w:szCs w:val="28"/>
                  </w:rPr>
                  <w:t>[22]</w:t>
                </w:r>
                <w:r w:rsidR="000F4677">
                  <w:rPr>
                    <w:rFonts w:cs="Arial"/>
                    <w:sz w:val="28"/>
                    <w:szCs w:val="28"/>
                  </w:rPr>
                  <w:fldChar w:fldCharType="end"/>
                </w:r>
              </w:sdtContent>
            </w:sdt>
          </w:p>
        </w:tc>
      </w:tr>
      <w:tr w:rsidR="00436CE2" w:rsidRPr="00436CE2" w14:paraId="516D09A3" w14:textId="77777777" w:rsidTr="00090557">
        <w:tc>
          <w:tcPr>
            <w:tcW w:w="1838" w:type="dxa"/>
          </w:tcPr>
          <w:p w14:paraId="02F4C06A" w14:textId="77777777" w:rsidR="007E5FC5" w:rsidRPr="00436CE2" w:rsidRDefault="007E5FC5" w:rsidP="007E5FC5">
            <w:pPr>
              <w:pStyle w:val="Heading2"/>
              <w:spacing w:before="0" w:line="525" w:lineRule="atLeast"/>
              <w:rPr>
                <w:rFonts w:cs="Arial"/>
                <w:sz w:val="28"/>
                <w:szCs w:val="28"/>
              </w:rPr>
            </w:pPr>
            <w:bookmarkStart w:id="107" w:name="_Toc164854632"/>
            <w:r w:rsidRPr="00436CE2">
              <w:rPr>
                <w:rFonts w:cs="Arial"/>
                <w:sz w:val="28"/>
                <w:szCs w:val="28"/>
              </w:rPr>
              <w:lastRenderedPageBreak/>
              <w:t>Bolted Steel Tanks</w:t>
            </w:r>
            <w:bookmarkEnd w:id="107"/>
          </w:p>
          <w:p w14:paraId="79649F7A" w14:textId="77777777" w:rsidR="007E5FC5" w:rsidRPr="00436CE2" w:rsidRDefault="007E5FC5" w:rsidP="008113C0">
            <w:pPr>
              <w:rPr>
                <w:rFonts w:cs="Arial"/>
                <w:sz w:val="28"/>
                <w:szCs w:val="28"/>
              </w:rPr>
            </w:pPr>
          </w:p>
        </w:tc>
        <w:tc>
          <w:tcPr>
            <w:tcW w:w="7178" w:type="dxa"/>
          </w:tcPr>
          <w:p w14:paraId="2446F68B" w14:textId="3A2BA35F" w:rsidR="007E5FC5" w:rsidRPr="00436CE2" w:rsidRDefault="000F4677" w:rsidP="008113C0">
            <w:pPr>
              <w:rPr>
                <w:rFonts w:cs="Arial"/>
                <w:sz w:val="28"/>
                <w:szCs w:val="28"/>
              </w:rPr>
            </w:pPr>
            <w:r>
              <w:rPr>
                <w:rFonts w:cs="Arial"/>
                <w:sz w:val="28"/>
                <w:szCs w:val="28"/>
              </w:rPr>
              <w:t>“</w:t>
            </w:r>
            <w:r w:rsidR="00B91EA5" w:rsidRPr="00436CE2">
              <w:rPr>
                <w:rFonts w:cs="Arial"/>
                <w:sz w:val="28"/>
                <w:szCs w:val="28"/>
              </w:rPr>
              <w:t>These tanks are not for the faint of heart. They hold a huge amount of water. While some tanks will never hold 150,000 gallons, </w:t>
            </w:r>
            <w:proofErr w:type="gramStart"/>
            <w:r w:rsidR="00B91EA5" w:rsidRPr="00436CE2">
              <w:rPr>
                <w:rFonts w:cs="Arial"/>
                <w:sz w:val="28"/>
                <w:szCs w:val="28"/>
              </w:rPr>
              <w:t>that's</w:t>
            </w:r>
            <w:proofErr w:type="gramEnd"/>
            <w:r w:rsidR="00B91EA5" w:rsidRPr="00436CE2">
              <w:rPr>
                <w:rFonts w:cs="Arial"/>
                <w:sz w:val="28"/>
                <w:szCs w:val="28"/>
              </w:rPr>
              <w:t> where they start.</w:t>
            </w:r>
            <w:r w:rsidR="00B91EA5" w:rsidRPr="00436CE2">
              <w:rPr>
                <w:rFonts w:cs="Arial"/>
                <w:sz w:val="28"/>
                <w:szCs w:val="28"/>
                <w:shd w:val="clear" w:color="auto" w:fill="FFFFFF"/>
              </w:rPr>
              <w:br/>
              <w:t>Do you need to store a few million gallons of water? This is not a problem with these tanks.</w:t>
            </w:r>
            <w:r w:rsidR="00B91EA5" w:rsidRPr="00436CE2">
              <w:rPr>
                <w:rFonts w:cs="Arial"/>
                <w:sz w:val="28"/>
                <w:szCs w:val="28"/>
                <w:shd w:val="clear" w:color="auto" w:fill="FFFFFF"/>
              </w:rPr>
              <w:br/>
              <w:t xml:space="preserve">Bolt steel tanks are completely waterproof and can </w:t>
            </w:r>
            <w:proofErr w:type="gramStart"/>
            <w:r w:rsidR="00B91EA5" w:rsidRPr="00436CE2">
              <w:rPr>
                <w:rFonts w:cs="Arial"/>
                <w:sz w:val="28"/>
                <w:szCs w:val="28"/>
                <w:shd w:val="clear" w:color="auto" w:fill="FFFFFF"/>
              </w:rPr>
              <w:t>be used</w:t>
            </w:r>
            <w:proofErr w:type="gramEnd"/>
            <w:r w:rsidR="00B91EA5" w:rsidRPr="00436CE2">
              <w:rPr>
                <w:rFonts w:cs="Arial"/>
                <w:sz w:val="28"/>
                <w:szCs w:val="28"/>
                <w:shd w:val="clear" w:color="auto" w:fill="FFFFFF"/>
              </w:rPr>
              <w:t xml:space="preserve"> to store many different liquids, including water.</w:t>
            </w:r>
            <w:r>
              <w:rPr>
                <w:rFonts w:cs="Arial"/>
                <w:sz w:val="28"/>
                <w:szCs w:val="28"/>
                <w:shd w:val="clear" w:color="auto" w:fill="FFFFFF"/>
              </w:rPr>
              <w:t>”</w:t>
            </w:r>
            <w:sdt>
              <w:sdtPr>
                <w:rPr>
                  <w:rFonts w:cs="Arial"/>
                  <w:sz w:val="28"/>
                  <w:szCs w:val="28"/>
                  <w:shd w:val="clear" w:color="auto" w:fill="FFFFFF"/>
                </w:rPr>
                <w:id w:val="1546798387"/>
                <w:citation/>
              </w:sdtPr>
              <w:sdtEndPr/>
              <w:sdtContent>
                <w:r>
                  <w:rPr>
                    <w:rFonts w:cs="Arial"/>
                    <w:sz w:val="28"/>
                    <w:szCs w:val="28"/>
                    <w:shd w:val="clear" w:color="auto" w:fill="FFFFFF"/>
                  </w:rPr>
                  <w:fldChar w:fldCharType="begin"/>
                </w:r>
                <w:r>
                  <w:rPr>
                    <w:rFonts w:cs="Arial"/>
                    <w:sz w:val="28"/>
                    <w:szCs w:val="28"/>
                    <w:shd w:val="clear" w:color="auto" w:fill="FFFFFF"/>
                  </w:rPr>
                  <w:instrText xml:space="preserve"> CITATION 9Co4 \l 2057 </w:instrText>
                </w:r>
                <w:r>
                  <w:rPr>
                    <w:rFonts w:cs="Arial"/>
                    <w:sz w:val="28"/>
                    <w:szCs w:val="28"/>
                    <w:shd w:val="clear" w:color="auto" w:fill="FFFFFF"/>
                  </w:rPr>
                  <w:fldChar w:fldCharType="separate"/>
                </w:r>
                <w:r w:rsidR="00C56E02">
                  <w:rPr>
                    <w:rFonts w:cs="Arial"/>
                    <w:noProof/>
                    <w:sz w:val="28"/>
                    <w:szCs w:val="28"/>
                    <w:shd w:val="clear" w:color="auto" w:fill="FFFFFF"/>
                  </w:rPr>
                  <w:t xml:space="preserve"> </w:t>
                </w:r>
                <w:r w:rsidR="00C56E02" w:rsidRPr="00C56E02">
                  <w:rPr>
                    <w:rFonts w:cs="Arial"/>
                    <w:noProof/>
                    <w:sz w:val="28"/>
                    <w:szCs w:val="28"/>
                    <w:shd w:val="clear" w:color="auto" w:fill="FFFFFF"/>
                  </w:rPr>
                  <w:t>[23]</w:t>
                </w:r>
                <w:r>
                  <w:rPr>
                    <w:rFonts w:cs="Arial"/>
                    <w:sz w:val="28"/>
                    <w:szCs w:val="28"/>
                    <w:shd w:val="clear" w:color="auto" w:fill="FFFFFF"/>
                  </w:rPr>
                  <w:fldChar w:fldCharType="end"/>
                </w:r>
              </w:sdtContent>
            </w:sdt>
            <w:r w:rsidR="00B91EA5" w:rsidRPr="00436CE2">
              <w:rPr>
                <w:rFonts w:cs="Arial"/>
                <w:sz w:val="28"/>
                <w:szCs w:val="28"/>
              </w:rPr>
              <w:br/>
            </w:r>
          </w:p>
        </w:tc>
      </w:tr>
      <w:tr w:rsidR="00436CE2" w:rsidRPr="00436CE2" w14:paraId="5B1861FB" w14:textId="77777777" w:rsidTr="00090557">
        <w:tc>
          <w:tcPr>
            <w:tcW w:w="1838" w:type="dxa"/>
          </w:tcPr>
          <w:p w14:paraId="5F179591" w14:textId="6FE39341" w:rsidR="007E5FC5" w:rsidRPr="00436CE2" w:rsidRDefault="007E5FC5" w:rsidP="008113C0">
            <w:pPr>
              <w:rPr>
                <w:rFonts w:cs="Arial"/>
                <w:sz w:val="28"/>
                <w:szCs w:val="28"/>
              </w:rPr>
            </w:pPr>
            <w:r w:rsidRPr="00436CE2">
              <w:rPr>
                <w:rFonts w:cs="Arial"/>
                <w:sz w:val="28"/>
                <w:szCs w:val="28"/>
              </w:rPr>
              <w:t>Polyethylene Tanks</w:t>
            </w:r>
          </w:p>
        </w:tc>
        <w:tc>
          <w:tcPr>
            <w:tcW w:w="7178" w:type="dxa"/>
          </w:tcPr>
          <w:p w14:paraId="26D1D656" w14:textId="1CAE2ADF" w:rsidR="007E5FC5" w:rsidRPr="00436CE2" w:rsidRDefault="000F4677" w:rsidP="008113C0">
            <w:pPr>
              <w:rPr>
                <w:rFonts w:cs="Arial"/>
                <w:sz w:val="28"/>
                <w:szCs w:val="28"/>
              </w:rPr>
            </w:pPr>
            <w:r>
              <w:rPr>
                <w:rFonts w:cs="Arial"/>
                <w:sz w:val="28"/>
                <w:szCs w:val="28"/>
              </w:rPr>
              <w:t>“</w:t>
            </w:r>
            <w:r w:rsidR="00094A3E" w:rsidRPr="00436CE2">
              <w:rPr>
                <w:rFonts w:cs="Arial"/>
                <w:sz w:val="28"/>
                <w:szCs w:val="28"/>
              </w:rPr>
              <w:t>These plastic containers are perfect for people on a budget who </w:t>
            </w:r>
            <w:proofErr w:type="gramStart"/>
            <w:r w:rsidR="00094A3E" w:rsidRPr="00436CE2">
              <w:rPr>
                <w:rFonts w:cs="Arial"/>
                <w:sz w:val="28"/>
                <w:szCs w:val="28"/>
              </w:rPr>
              <w:t>don't</w:t>
            </w:r>
            <w:proofErr w:type="gramEnd"/>
            <w:r w:rsidR="00094A3E" w:rsidRPr="00436CE2">
              <w:rPr>
                <w:rFonts w:cs="Arial"/>
                <w:sz w:val="28"/>
                <w:szCs w:val="28"/>
              </w:rPr>
              <w:t> need anything big.</w:t>
            </w:r>
            <w:r w:rsidR="00094A3E" w:rsidRPr="00436CE2">
              <w:rPr>
                <w:rFonts w:cs="Arial"/>
                <w:sz w:val="28"/>
                <w:szCs w:val="28"/>
                <w:shd w:val="clear" w:color="auto" w:fill="FFFFFF"/>
              </w:rPr>
              <w:t> Due to their small size, they are easy to move.</w:t>
            </w:r>
            <w:r w:rsidR="00094A3E" w:rsidRPr="00436CE2">
              <w:rPr>
                <w:rFonts w:cs="Arial"/>
                <w:sz w:val="28"/>
                <w:szCs w:val="28"/>
              </w:rPr>
              <w:br/>
              <w:t>Rainwater collection is one of the most common uses for this type of tank. Storing water at home is another matter.</w:t>
            </w:r>
            <w:r w:rsidR="00094A3E" w:rsidRPr="00436CE2">
              <w:rPr>
                <w:rFonts w:cs="Arial"/>
                <w:sz w:val="28"/>
                <w:szCs w:val="28"/>
                <w:shd w:val="clear" w:color="auto" w:fill="FFFFFF"/>
              </w:rPr>
              <w:br/>
              <w:t>Polyethylene tanks are dark. It blocks the sun so that algae cannot grow.</w:t>
            </w:r>
            <w:r>
              <w:rPr>
                <w:rFonts w:cs="Arial"/>
                <w:sz w:val="28"/>
                <w:szCs w:val="28"/>
                <w:shd w:val="clear" w:color="auto" w:fill="FFFFFF"/>
              </w:rPr>
              <w:t>”</w:t>
            </w:r>
            <w:sdt>
              <w:sdtPr>
                <w:rPr>
                  <w:rFonts w:cs="Arial"/>
                  <w:sz w:val="28"/>
                  <w:szCs w:val="28"/>
                  <w:shd w:val="clear" w:color="auto" w:fill="FFFFFF"/>
                </w:rPr>
                <w:id w:val="951287744"/>
                <w:citation/>
              </w:sdtPr>
              <w:sdtEndPr/>
              <w:sdtContent>
                <w:r>
                  <w:rPr>
                    <w:rFonts w:cs="Arial"/>
                    <w:sz w:val="28"/>
                    <w:szCs w:val="28"/>
                    <w:shd w:val="clear" w:color="auto" w:fill="FFFFFF"/>
                  </w:rPr>
                  <w:fldChar w:fldCharType="begin"/>
                </w:r>
                <w:r>
                  <w:rPr>
                    <w:rFonts w:cs="Arial"/>
                    <w:sz w:val="28"/>
                    <w:szCs w:val="28"/>
                    <w:shd w:val="clear" w:color="auto" w:fill="FFFFFF"/>
                  </w:rPr>
                  <w:instrText xml:space="preserve"> CITATION 9Co5 \l 2057 </w:instrText>
                </w:r>
                <w:r>
                  <w:rPr>
                    <w:rFonts w:cs="Arial"/>
                    <w:sz w:val="28"/>
                    <w:szCs w:val="28"/>
                    <w:shd w:val="clear" w:color="auto" w:fill="FFFFFF"/>
                  </w:rPr>
                  <w:fldChar w:fldCharType="separate"/>
                </w:r>
                <w:r w:rsidR="00C56E02">
                  <w:rPr>
                    <w:rFonts w:cs="Arial"/>
                    <w:noProof/>
                    <w:sz w:val="28"/>
                    <w:szCs w:val="28"/>
                    <w:shd w:val="clear" w:color="auto" w:fill="FFFFFF"/>
                  </w:rPr>
                  <w:t xml:space="preserve"> </w:t>
                </w:r>
                <w:r w:rsidR="00C56E02" w:rsidRPr="00C56E02">
                  <w:rPr>
                    <w:rFonts w:cs="Arial"/>
                    <w:noProof/>
                    <w:sz w:val="28"/>
                    <w:szCs w:val="28"/>
                    <w:shd w:val="clear" w:color="auto" w:fill="FFFFFF"/>
                  </w:rPr>
                  <w:t>[24]</w:t>
                </w:r>
                <w:r>
                  <w:rPr>
                    <w:rFonts w:cs="Arial"/>
                    <w:sz w:val="28"/>
                    <w:szCs w:val="28"/>
                    <w:shd w:val="clear" w:color="auto" w:fill="FFFFFF"/>
                  </w:rPr>
                  <w:fldChar w:fldCharType="end"/>
                </w:r>
              </w:sdtContent>
            </w:sdt>
            <w:r w:rsidR="00094A3E" w:rsidRPr="00436CE2">
              <w:rPr>
                <w:rFonts w:cs="Arial"/>
                <w:sz w:val="28"/>
                <w:szCs w:val="28"/>
              </w:rPr>
              <w:br/>
            </w:r>
            <w:r w:rsidR="00094A3E" w:rsidRPr="00436CE2">
              <w:rPr>
                <w:rFonts w:cs="Arial"/>
                <w:sz w:val="28"/>
                <w:szCs w:val="28"/>
              </w:rPr>
              <w:br/>
            </w:r>
          </w:p>
        </w:tc>
      </w:tr>
      <w:tr w:rsidR="00436CE2" w:rsidRPr="00436CE2" w14:paraId="5B421715" w14:textId="77777777" w:rsidTr="00090557">
        <w:tc>
          <w:tcPr>
            <w:tcW w:w="1838" w:type="dxa"/>
          </w:tcPr>
          <w:p w14:paraId="5173B1A0" w14:textId="132503A6" w:rsidR="007E5FC5" w:rsidRPr="00436CE2" w:rsidRDefault="007E5FC5" w:rsidP="008113C0">
            <w:pPr>
              <w:rPr>
                <w:rFonts w:cs="Arial"/>
                <w:sz w:val="28"/>
                <w:szCs w:val="28"/>
              </w:rPr>
            </w:pPr>
            <w:r w:rsidRPr="00436CE2">
              <w:rPr>
                <w:rFonts w:cs="Arial"/>
                <w:sz w:val="28"/>
                <w:szCs w:val="28"/>
              </w:rPr>
              <w:t>Corrugated Steel Tank</w:t>
            </w:r>
          </w:p>
        </w:tc>
        <w:tc>
          <w:tcPr>
            <w:tcW w:w="7178" w:type="dxa"/>
          </w:tcPr>
          <w:p w14:paraId="5E721FFD" w14:textId="65B4570A" w:rsidR="007E5FC5" w:rsidRPr="00436CE2" w:rsidRDefault="000F4677" w:rsidP="008113C0">
            <w:pPr>
              <w:rPr>
                <w:rFonts w:cs="Arial"/>
                <w:sz w:val="28"/>
                <w:szCs w:val="28"/>
              </w:rPr>
            </w:pPr>
            <w:r>
              <w:rPr>
                <w:rFonts w:cs="Arial"/>
                <w:sz w:val="28"/>
                <w:szCs w:val="28"/>
              </w:rPr>
              <w:t>“</w:t>
            </w:r>
            <w:r w:rsidR="00A70D17" w:rsidRPr="00436CE2">
              <w:rPr>
                <w:rFonts w:cs="Arial"/>
                <w:sz w:val="28"/>
                <w:szCs w:val="28"/>
              </w:rPr>
              <w:t>Corrugated steel containers offer a durable option.</w:t>
            </w:r>
            <w:r w:rsidR="00A70D17" w:rsidRPr="00436CE2">
              <w:rPr>
                <w:rFonts w:cs="Arial"/>
                <w:sz w:val="28"/>
                <w:szCs w:val="28"/>
                <w:shd w:val="clear" w:color="auto" w:fill="FFFFFF"/>
              </w:rPr>
              <w:t> They are a great alternative to concrete if you </w:t>
            </w:r>
            <w:proofErr w:type="gramStart"/>
            <w:r w:rsidR="00A70D17" w:rsidRPr="00436CE2">
              <w:rPr>
                <w:rFonts w:cs="Arial"/>
                <w:sz w:val="28"/>
                <w:szCs w:val="28"/>
                <w:shd w:val="clear" w:color="auto" w:fill="FFFFFF"/>
              </w:rPr>
              <w:t>don't</w:t>
            </w:r>
            <w:proofErr w:type="gramEnd"/>
            <w:r w:rsidR="00A70D17" w:rsidRPr="00436CE2">
              <w:rPr>
                <w:rFonts w:cs="Arial"/>
                <w:sz w:val="28"/>
                <w:szCs w:val="28"/>
                <w:shd w:val="clear" w:color="auto" w:fill="FFFFFF"/>
              </w:rPr>
              <w:t> want to go that route.</w:t>
            </w:r>
            <w:r w:rsidR="00A70D17" w:rsidRPr="00436CE2">
              <w:rPr>
                <w:rFonts w:cs="Arial"/>
                <w:sz w:val="28"/>
                <w:szCs w:val="28"/>
                <w:shd w:val="clear" w:color="auto" w:fill="FFFFFF"/>
              </w:rPr>
              <w:br/>
              <w:t>These types of tanks come in almost any size, from a few hundred gallons to a few million.</w:t>
            </w:r>
            <w:r w:rsidR="00A70D17" w:rsidRPr="00436CE2">
              <w:rPr>
                <w:rFonts w:cs="Arial"/>
                <w:sz w:val="28"/>
                <w:szCs w:val="28"/>
              </w:rPr>
              <w:t> And they can be used for </w:t>
            </w:r>
            <w:proofErr w:type="gramStart"/>
            <w:r w:rsidR="00A70D17" w:rsidRPr="00436CE2">
              <w:rPr>
                <w:rFonts w:cs="Arial"/>
                <w:sz w:val="28"/>
                <w:szCs w:val="28"/>
              </w:rPr>
              <w:t>almost anything</w:t>
            </w:r>
            <w:proofErr w:type="gramEnd"/>
            <w:r w:rsidR="00A70D17" w:rsidRPr="00436CE2">
              <w:rPr>
                <w:rFonts w:cs="Arial"/>
                <w:sz w:val="28"/>
                <w:szCs w:val="28"/>
              </w:rPr>
              <w:t>. They are commonly used for potable, fire, waste, </w:t>
            </w:r>
            <w:proofErr w:type="gramStart"/>
            <w:r w:rsidR="00A70D17" w:rsidRPr="00436CE2">
              <w:rPr>
                <w:rFonts w:cs="Arial"/>
                <w:sz w:val="28"/>
                <w:szCs w:val="28"/>
              </w:rPr>
              <w:t>irrigation</w:t>
            </w:r>
            <w:proofErr w:type="gramEnd"/>
            <w:r w:rsidR="00A70D17" w:rsidRPr="00436CE2">
              <w:rPr>
                <w:rFonts w:cs="Arial"/>
                <w:sz w:val="28"/>
                <w:szCs w:val="28"/>
              </w:rPr>
              <w:t> and storm water.</w:t>
            </w:r>
            <w:r>
              <w:rPr>
                <w:rFonts w:cs="Arial"/>
                <w:sz w:val="28"/>
                <w:szCs w:val="28"/>
              </w:rPr>
              <w:t>”</w:t>
            </w:r>
            <w:sdt>
              <w:sdtPr>
                <w:rPr>
                  <w:rFonts w:cs="Arial"/>
                  <w:sz w:val="28"/>
                  <w:szCs w:val="28"/>
                </w:rPr>
                <w:id w:val="1313600526"/>
                <w:citation/>
              </w:sdtPr>
              <w:sdtEndPr/>
              <w:sdtContent>
                <w:r>
                  <w:rPr>
                    <w:rFonts w:cs="Arial"/>
                    <w:sz w:val="28"/>
                    <w:szCs w:val="28"/>
                  </w:rPr>
                  <w:fldChar w:fldCharType="begin"/>
                </w:r>
                <w:r>
                  <w:rPr>
                    <w:rFonts w:cs="Arial"/>
                    <w:sz w:val="28"/>
                    <w:szCs w:val="28"/>
                  </w:rPr>
                  <w:instrText xml:space="preserve"> CITATION 9Co6 \l 2057 </w:instrText>
                </w:r>
                <w:r>
                  <w:rPr>
                    <w:rFonts w:cs="Arial"/>
                    <w:sz w:val="28"/>
                    <w:szCs w:val="28"/>
                  </w:rPr>
                  <w:fldChar w:fldCharType="separate"/>
                </w:r>
                <w:r w:rsidR="00C56E02">
                  <w:rPr>
                    <w:rFonts w:cs="Arial"/>
                    <w:noProof/>
                    <w:sz w:val="28"/>
                    <w:szCs w:val="28"/>
                  </w:rPr>
                  <w:t xml:space="preserve"> </w:t>
                </w:r>
                <w:r w:rsidR="00C56E02" w:rsidRPr="00C56E02">
                  <w:rPr>
                    <w:rFonts w:cs="Arial"/>
                    <w:noProof/>
                    <w:sz w:val="28"/>
                    <w:szCs w:val="28"/>
                  </w:rPr>
                  <w:t>[25]</w:t>
                </w:r>
                <w:r>
                  <w:rPr>
                    <w:rFonts w:cs="Arial"/>
                    <w:sz w:val="28"/>
                    <w:szCs w:val="28"/>
                  </w:rPr>
                  <w:fldChar w:fldCharType="end"/>
                </w:r>
              </w:sdtContent>
            </w:sdt>
            <w:r w:rsidR="00A70D17" w:rsidRPr="00436CE2">
              <w:rPr>
                <w:rFonts w:cs="Arial"/>
                <w:sz w:val="28"/>
                <w:szCs w:val="28"/>
                <w:shd w:val="clear" w:color="auto" w:fill="FFFFFF"/>
              </w:rPr>
              <w:br/>
            </w:r>
            <w:r w:rsidR="00A70D17" w:rsidRPr="00436CE2">
              <w:rPr>
                <w:rFonts w:cs="Arial"/>
                <w:sz w:val="28"/>
                <w:szCs w:val="28"/>
                <w:shd w:val="clear" w:color="auto" w:fill="FFFFFF"/>
              </w:rPr>
              <w:br/>
            </w:r>
            <w:r w:rsidR="00A70D17" w:rsidRPr="00436CE2">
              <w:rPr>
                <w:rFonts w:cs="Arial"/>
                <w:sz w:val="28"/>
                <w:szCs w:val="28"/>
                <w:shd w:val="clear" w:color="auto" w:fill="FFFFFF"/>
              </w:rPr>
              <w:br/>
              <w:t>.</w:t>
            </w:r>
          </w:p>
        </w:tc>
      </w:tr>
      <w:tr w:rsidR="00436CE2" w:rsidRPr="00436CE2" w14:paraId="12F9A98E" w14:textId="77777777" w:rsidTr="00090557">
        <w:tc>
          <w:tcPr>
            <w:tcW w:w="1838" w:type="dxa"/>
          </w:tcPr>
          <w:p w14:paraId="35E1AFF1" w14:textId="77777777" w:rsidR="007E5FC5" w:rsidRPr="00436CE2" w:rsidRDefault="007E5FC5" w:rsidP="007E5FC5">
            <w:pPr>
              <w:pStyle w:val="Heading2"/>
              <w:spacing w:before="0" w:line="525" w:lineRule="atLeast"/>
              <w:rPr>
                <w:rFonts w:cs="Arial"/>
                <w:sz w:val="28"/>
                <w:szCs w:val="28"/>
              </w:rPr>
            </w:pPr>
            <w:bookmarkStart w:id="108" w:name="_Toc164854633"/>
            <w:r w:rsidRPr="00436CE2">
              <w:rPr>
                <w:rFonts w:cs="Arial"/>
                <w:sz w:val="28"/>
                <w:szCs w:val="28"/>
              </w:rPr>
              <w:lastRenderedPageBreak/>
              <w:t>Above Ground Fiberglass Storage Tanks</w:t>
            </w:r>
            <w:bookmarkEnd w:id="108"/>
          </w:p>
          <w:p w14:paraId="117C693B" w14:textId="77777777" w:rsidR="007E5FC5" w:rsidRPr="00436CE2" w:rsidRDefault="007E5FC5" w:rsidP="008113C0">
            <w:pPr>
              <w:rPr>
                <w:rFonts w:cs="Arial"/>
                <w:sz w:val="28"/>
                <w:szCs w:val="28"/>
              </w:rPr>
            </w:pPr>
          </w:p>
        </w:tc>
        <w:tc>
          <w:tcPr>
            <w:tcW w:w="7178" w:type="dxa"/>
          </w:tcPr>
          <w:p w14:paraId="6CDDC5C9" w14:textId="3CD3777A" w:rsidR="007E5FC5" w:rsidRPr="00436CE2" w:rsidRDefault="000F4677" w:rsidP="008113C0">
            <w:pPr>
              <w:rPr>
                <w:rFonts w:cs="Arial"/>
                <w:sz w:val="28"/>
                <w:szCs w:val="28"/>
              </w:rPr>
            </w:pPr>
            <w:r>
              <w:rPr>
                <w:rFonts w:cs="Arial"/>
                <w:sz w:val="28"/>
                <w:szCs w:val="28"/>
              </w:rPr>
              <w:t>“</w:t>
            </w:r>
            <w:r w:rsidR="007A10A5" w:rsidRPr="00436CE2">
              <w:rPr>
                <w:rFonts w:cs="Arial"/>
                <w:sz w:val="28"/>
                <w:szCs w:val="28"/>
              </w:rPr>
              <w:t xml:space="preserve">Those tanks are in the middle range of </w:t>
            </w:r>
            <w:proofErr w:type="gramStart"/>
            <w:r w:rsidR="007A10A5" w:rsidRPr="00436CE2">
              <w:rPr>
                <w:rFonts w:cs="Arial"/>
                <w:sz w:val="28"/>
                <w:szCs w:val="28"/>
              </w:rPr>
              <w:t>some of</w:t>
            </w:r>
            <w:proofErr w:type="gramEnd"/>
            <w:r w:rsidR="007A10A5" w:rsidRPr="00436CE2">
              <w:rPr>
                <w:rFonts w:cs="Arial"/>
                <w:sz w:val="28"/>
                <w:szCs w:val="28"/>
              </w:rPr>
              <w:t xml:space="preserve"> the tanks featured here. They may not hold millions of gallons, but they do exactly what they are supposed to do.</w:t>
            </w:r>
            <w:r w:rsidR="007A10A5" w:rsidRPr="00436CE2">
              <w:rPr>
                <w:rFonts w:cs="Arial"/>
                <w:sz w:val="28"/>
                <w:szCs w:val="28"/>
                <w:shd w:val="clear" w:color="auto" w:fill="FFFFFF"/>
              </w:rPr>
              <w:br/>
              <w:t>Gross tanks above ground </w:t>
            </w:r>
            <w:proofErr w:type="gramStart"/>
            <w:r w:rsidR="007A10A5" w:rsidRPr="00436CE2">
              <w:rPr>
                <w:rFonts w:cs="Arial"/>
                <w:sz w:val="28"/>
                <w:szCs w:val="28"/>
                <w:shd w:val="clear" w:color="auto" w:fill="FFFFFF"/>
              </w:rPr>
              <w:t>are designed</w:t>
            </w:r>
            <w:proofErr w:type="gramEnd"/>
            <w:r w:rsidR="007A10A5" w:rsidRPr="00436CE2">
              <w:rPr>
                <w:rFonts w:cs="Arial"/>
                <w:sz w:val="28"/>
                <w:szCs w:val="28"/>
                <w:shd w:val="clear" w:color="auto" w:fill="FFFFFF"/>
              </w:rPr>
              <w:t xml:space="preserve"> to hold corrosive water.</w:t>
            </w:r>
            <w:r w:rsidR="007A10A5" w:rsidRPr="00436CE2">
              <w:rPr>
                <w:rFonts w:cs="Arial"/>
                <w:sz w:val="28"/>
                <w:szCs w:val="28"/>
              </w:rPr>
              <w:t xml:space="preserve"> This includes storage of </w:t>
            </w:r>
            <w:proofErr w:type="gramStart"/>
            <w:r w:rsidR="007A10A5" w:rsidRPr="00436CE2">
              <w:rPr>
                <w:rFonts w:cs="Arial"/>
                <w:sz w:val="28"/>
                <w:szCs w:val="28"/>
              </w:rPr>
              <w:t>trash</w:t>
            </w:r>
            <w:proofErr w:type="gramEnd"/>
            <w:r w:rsidR="007A10A5" w:rsidRPr="00436CE2">
              <w:rPr>
                <w:rFonts w:cs="Arial"/>
                <w:sz w:val="28"/>
                <w:szCs w:val="28"/>
              </w:rPr>
              <w:t>, potable and rainwater.</w:t>
            </w:r>
            <w:r w:rsidR="007A10A5" w:rsidRPr="00436CE2">
              <w:rPr>
                <w:rFonts w:cs="Arial"/>
                <w:sz w:val="28"/>
                <w:szCs w:val="28"/>
                <w:shd w:val="clear" w:color="auto" w:fill="FFFFFF"/>
              </w:rPr>
              <w:br/>
              <w:t>If you need storage space for liquids other than water, these containers are perfect for that as well.</w:t>
            </w:r>
            <w:r>
              <w:rPr>
                <w:rFonts w:cs="Arial"/>
                <w:sz w:val="28"/>
                <w:szCs w:val="28"/>
                <w:shd w:val="clear" w:color="auto" w:fill="FFFFFF"/>
              </w:rPr>
              <w:t>”</w:t>
            </w:r>
            <w:sdt>
              <w:sdtPr>
                <w:rPr>
                  <w:rFonts w:cs="Arial"/>
                  <w:sz w:val="28"/>
                  <w:szCs w:val="28"/>
                  <w:shd w:val="clear" w:color="auto" w:fill="FFFFFF"/>
                </w:rPr>
                <w:id w:val="2060518221"/>
                <w:citation/>
              </w:sdtPr>
              <w:sdtEndPr/>
              <w:sdtContent>
                <w:r>
                  <w:rPr>
                    <w:rFonts w:cs="Arial"/>
                    <w:sz w:val="28"/>
                    <w:szCs w:val="28"/>
                    <w:shd w:val="clear" w:color="auto" w:fill="FFFFFF"/>
                  </w:rPr>
                  <w:fldChar w:fldCharType="begin"/>
                </w:r>
                <w:r>
                  <w:rPr>
                    <w:rFonts w:cs="Arial"/>
                    <w:sz w:val="28"/>
                    <w:szCs w:val="28"/>
                    <w:shd w:val="clear" w:color="auto" w:fill="FFFFFF"/>
                  </w:rPr>
                  <w:instrText xml:space="preserve"> CITATION 9Co7 \l 2057 </w:instrText>
                </w:r>
                <w:r>
                  <w:rPr>
                    <w:rFonts w:cs="Arial"/>
                    <w:sz w:val="28"/>
                    <w:szCs w:val="28"/>
                    <w:shd w:val="clear" w:color="auto" w:fill="FFFFFF"/>
                  </w:rPr>
                  <w:fldChar w:fldCharType="separate"/>
                </w:r>
                <w:r w:rsidR="00C56E02">
                  <w:rPr>
                    <w:rFonts w:cs="Arial"/>
                    <w:noProof/>
                    <w:sz w:val="28"/>
                    <w:szCs w:val="28"/>
                    <w:shd w:val="clear" w:color="auto" w:fill="FFFFFF"/>
                  </w:rPr>
                  <w:t xml:space="preserve"> </w:t>
                </w:r>
                <w:r w:rsidR="00C56E02" w:rsidRPr="00C56E02">
                  <w:rPr>
                    <w:rFonts w:cs="Arial"/>
                    <w:noProof/>
                    <w:sz w:val="28"/>
                    <w:szCs w:val="28"/>
                    <w:shd w:val="clear" w:color="auto" w:fill="FFFFFF"/>
                  </w:rPr>
                  <w:t>[26]</w:t>
                </w:r>
                <w:r>
                  <w:rPr>
                    <w:rFonts w:cs="Arial"/>
                    <w:sz w:val="28"/>
                    <w:szCs w:val="28"/>
                    <w:shd w:val="clear" w:color="auto" w:fill="FFFFFF"/>
                  </w:rPr>
                  <w:fldChar w:fldCharType="end"/>
                </w:r>
              </w:sdtContent>
            </w:sdt>
            <w:r w:rsidR="007A10A5" w:rsidRPr="00436CE2">
              <w:rPr>
                <w:rFonts w:cs="Arial"/>
                <w:sz w:val="28"/>
                <w:szCs w:val="28"/>
                <w:shd w:val="clear" w:color="auto" w:fill="FFFFFF"/>
              </w:rPr>
              <w:br/>
              <w:t>.</w:t>
            </w:r>
          </w:p>
        </w:tc>
      </w:tr>
      <w:tr w:rsidR="00436CE2" w:rsidRPr="00436CE2" w14:paraId="2E3015BE" w14:textId="77777777" w:rsidTr="00090557">
        <w:tc>
          <w:tcPr>
            <w:tcW w:w="1838" w:type="dxa"/>
          </w:tcPr>
          <w:p w14:paraId="05BEF1C5" w14:textId="77777777" w:rsidR="007E5FC5" w:rsidRPr="00436CE2" w:rsidRDefault="007E5FC5" w:rsidP="007E5FC5">
            <w:pPr>
              <w:pStyle w:val="Heading2"/>
              <w:spacing w:before="0" w:line="525" w:lineRule="atLeast"/>
              <w:rPr>
                <w:rFonts w:cs="Arial"/>
                <w:sz w:val="28"/>
                <w:szCs w:val="28"/>
              </w:rPr>
            </w:pPr>
            <w:bookmarkStart w:id="109" w:name="_Toc164854634"/>
            <w:r w:rsidRPr="00436CE2">
              <w:rPr>
                <w:rFonts w:cs="Arial"/>
                <w:sz w:val="28"/>
                <w:szCs w:val="28"/>
              </w:rPr>
              <w:t>Stainless Steel Water Storage Tanks</w:t>
            </w:r>
            <w:bookmarkEnd w:id="109"/>
          </w:p>
          <w:p w14:paraId="375F8696" w14:textId="77777777" w:rsidR="007E5FC5" w:rsidRPr="00436CE2" w:rsidRDefault="007E5FC5" w:rsidP="007E5FC5">
            <w:pPr>
              <w:pStyle w:val="Heading2"/>
              <w:spacing w:before="0" w:line="525" w:lineRule="atLeast"/>
              <w:rPr>
                <w:rFonts w:cs="Arial"/>
                <w:sz w:val="28"/>
                <w:szCs w:val="28"/>
              </w:rPr>
            </w:pPr>
          </w:p>
        </w:tc>
        <w:tc>
          <w:tcPr>
            <w:tcW w:w="7178" w:type="dxa"/>
          </w:tcPr>
          <w:p w14:paraId="66BAFAB0" w14:textId="4A6FCF78" w:rsidR="007E5FC5" w:rsidRPr="00436CE2" w:rsidRDefault="000F4677" w:rsidP="0037148B">
            <w:pPr>
              <w:keepNext/>
              <w:rPr>
                <w:rFonts w:cs="Arial"/>
                <w:sz w:val="28"/>
                <w:szCs w:val="28"/>
              </w:rPr>
            </w:pPr>
            <w:r>
              <w:rPr>
                <w:rFonts w:cs="Arial"/>
                <w:sz w:val="28"/>
                <w:szCs w:val="28"/>
              </w:rPr>
              <w:t>“</w:t>
            </w:r>
            <w:r w:rsidR="00090557" w:rsidRPr="00436CE2">
              <w:rPr>
                <w:rFonts w:cs="Arial"/>
                <w:sz w:val="28"/>
                <w:szCs w:val="28"/>
              </w:rPr>
              <w:t xml:space="preserve">Stainless steel water tanks offer another versatile way to store water. But they </w:t>
            </w:r>
            <w:proofErr w:type="gramStart"/>
            <w:r w:rsidR="00090557" w:rsidRPr="00436CE2">
              <w:rPr>
                <w:rFonts w:cs="Arial"/>
                <w:sz w:val="28"/>
                <w:szCs w:val="28"/>
              </w:rPr>
              <w:t>are not only used</w:t>
            </w:r>
            <w:proofErr w:type="gramEnd"/>
            <w:r w:rsidR="00090557" w:rsidRPr="00436CE2">
              <w:rPr>
                <w:rFonts w:cs="Arial"/>
                <w:sz w:val="28"/>
                <w:szCs w:val="28"/>
              </w:rPr>
              <w:t xml:space="preserve"> for water. From winemaking to breweries, dairies and chocolate industries, stainless steel is an excellent storage container.</w:t>
            </w:r>
            <w:r w:rsidR="00090557" w:rsidRPr="00436CE2">
              <w:rPr>
                <w:rFonts w:cs="Arial"/>
                <w:sz w:val="28"/>
                <w:szCs w:val="28"/>
                <w:shd w:val="clear" w:color="auto" w:fill="FFFFFF"/>
              </w:rPr>
              <w:br/>
              <w:t>For water, it can be used for any need, including drinking water, thanks to the safety of stainless steel.</w:t>
            </w:r>
            <w:r>
              <w:rPr>
                <w:rFonts w:cs="Arial"/>
                <w:sz w:val="28"/>
                <w:szCs w:val="28"/>
                <w:shd w:val="clear" w:color="auto" w:fill="FFFFFF"/>
              </w:rPr>
              <w:t>”</w:t>
            </w:r>
            <w:sdt>
              <w:sdtPr>
                <w:rPr>
                  <w:rFonts w:cs="Arial"/>
                  <w:sz w:val="28"/>
                  <w:szCs w:val="28"/>
                  <w:shd w:val="clear" w:color="auto" w:fill="FFFFFF"/>
                </w:rPr>
                <w:id w:val="-408458507"/>
                <w:citation/>
              </w:sdtPr>
              <w:sdtEndPr/>
              <w:sdtContent>
                <w:r>
                  <w:rPr>
                    <w:rFonts w:cs="Arial"/>
                    <w:sz w:val="28"/>
                    <w:szCs w:val="28"/>
                    <w:shd w:val="clear" w:color="auto" w:fill="FFFFFF"/>
                  </w:rPr>
                  <w:fldChar w:fldCharType="begin"/>
                </w:r>
                <w:r>
                  <w:rPr>
                    <w:rFonts w:cs="Arial"/>
                    <w:sz w:val="28"/>
                    <w:szCs w:val="28"/>
                    <w:shd w:val="clear" w:color="auto" w:fill="FFFFFF"/>
                  </w:rPr>
                  <w:instrText xml:space="preserve"> CITATION 9Co8 \l 2057 </w:instrText>
                </w:r>
                <w:r>
                  <w:rPr>
                    <w:rFonts w:cs="Arial"/>
                    <w:sz w:val="28"/>
                    <w:szCs w:val="28"/>
                    <w:shd w:val="clear" w:color="auto" w:fill="FFFFFF"/>
                  </w:rPr>
                  <w:fldChar w:fldCharType="separate"/>
                </w:r>
                <w:r w:rsidR="00C56E02">
                  <w:rPr>
                    <w:rFonts w:cs="Arial"/>
                    <w:noProof/>
                    <w:sz w:val="28"/>
                    <w:szCs w:val="28"/>
                    <w:shd w:val="clear" w:color="auto" w:fill="FFFFFF"/>
                  </w:rPr>
                  <w:t xml:space="preserve"> </w:t>
                </w:r>
                <w:r w:rsidR="00C56E02" w:rsidRPr="00C56E02">
                  <w:rPr>
                    <w:rFonts w:cs="Arial"/>
                    <w:noProof/>
                    <w:sz w:val="28"/>
                    <w:szCs w:val="28"/>
                    <w:shd w:val="clear" w:color="auto" w:fill="FFFFFF"/>
                  </w:rPr>
                  <w:t>[27]</w:t>
                </w:r>
                <w:r>
                  <w:rPr>
                    <w:rFonts w:cs="Arial"/>
                    <w:sz w:val="28"/>
                    <w:szCs w:val="28"/>
                    <w:shd w:val="clear" w:color="auto" w:fill="FFFFFF"/>
                  </w:rPr>
                  <w:fldChar w:fldCharType="end"/>
                </w:r>
              </w:sdtContent>
            </w:sdt>
            <w:r w:rsidR="00090557" w:rsidRPr="00436CE2">
              <w:rPr>
                <w:rFonts w:cs="Arial"/>
                <w:sz w:val="28"/>
                <w:szCs w:val="28"/>
              </w:rPr>
              <w:br/>
              <w:t>.</w:t>
            </w:r>
          </w:p>
        </w:tc>
      </w:tr>
    </w:tbl>
    <w:p w14:paraId="6BD2E604" w14:textId="4A9121BE" w:rsidR="008113C0" w:rsidRPr="00436CE2" w:rsidRDefault="0037148B" w:rsidP="0037148B">
      <w:pPr>
        <w:pStyle w:val="Caption"/>
        <w:rPr>
          <w:rFonts w:cs="Arial"/>
          <w:color w:val="auto"/>
          <w:sz w:val="28"/>
          <w:szCs w:val="28"/>
        </w:rPr>
      </w:pPr>
      <w:bookmarkStart w:id="110" w:name="_Toc164852884"/>
      <w:r>
        <w:t xml:space="preserve">Table </w:t>
      </w:r>
      <w:fldSimple w:instr=" SEQ Table \* ARABIC ">
        <w:r w:rsidR="00691896">
          <w:rPr>
            <w:noProof/>
          </w:rPr>
          <w:t>3</w:t>
        </w:r>
      </w:fldSimple>
      <w:r>
        <w:t xml:space="preserve"> </w:t>
      </w:r>
      <w:r w:rsidR="00D926FD">
        <w:t>Types</w:t>
      </w:r>
      <w:r>
        <w:t xml:space="preserve"> of water Storage Tanks</w:t>
      </w:r>
      <w:bookmarkEnd w:id="110"/>
    </w:p>
    <w:p w14:paraId="1AD8FE5D" w14:textId="77777777" w:rsidR="00F74F73" w:rsidRDefault="00F74F73" w:rsidP="00A93C14">
      <w:pPr>
        <w:rPr>
          <w:rFonts w:cs="Arial"/>
          <w:sz w:val="28"/>
          <w:szCs w:val="28"/>
        </w:rPr>
      </w:pPr>
    </w:p>
    <w:p w14:paraId="347C22C0" w14:textId="77777777" w:rsidR="00F74F73" w:rsidRDefault="00F74F73" w:rsidP="00A93C14">
      <w:pPr>
        <w:rPr>
          <w:rFonts w:cs="Arial"/>
          <w:sz w:val="28"/>
          <w:szCs w:val="28"/>
        </w:rPr>
      </w:pPr>
    </w:p>
    <w:p w14:paraId="5E92715B" w14:textId="77777777" w:rsidR="00F74F73" w:rsidRDefault="00F74F73" w:rsidP="00A93C14">
      <w:pPr>
        <w:rPr>
          <w:rFonts w:cs="Arial"/>
          <w:sz w:val="28"/>
          <w:szCs w:val="28"/>
        </w:rPr>
      </w:pPr>
    </w:p>
    <w:p w14:paraId="107E4424" w14:textId="77777777" w:rsidR="00F74F73" w:rsidRDefault="00F74F73" w:rsidP="00A93C14">
      <w:pPr>
        <w:rPr>
          <w:rFonts w:cs="Arial"/>
          <w:sz w:val="28"/>
          <w:szCs w:val="28"/>
        </w:rPr>
      </w:pPr>
    </w:p>
    <w:p w14:paraId="0B1D0CE9" w14:textId="77777777" w:rsidR="00F74F73" w:rsidRDefault="00F74F73" w:rsidP="00A93C14">
      <w:pPr>
        <w:rPr>
          <w:rFonts w:cs="Arial"/>
          <w:sz w:val="28"/>
          <w:szCs w:val="28"/>
        </w:rPr>
      </w:pPr>
    </w:p>
    <w:p w14:paraId="2F33E9A3" w14:textId="77777777" w:rsidR="00F74F73" w:rsidRDefault="00F74F73" w:rsidP="00A93C14">
      <w:pPr>
        <w:rPr>
          <w:rFonts w:cs="Arial"/>
          <w:sz w:val="28"/>
          <w:szCs w:val="28"/>
        </w:rPr>
      </w:pPr>
    </w:p>
    <w:p w14:paraId="39DF2747" w14:textId="77777777" w:rsidR="00F74F73" w:rsidRDefault="00F74F73" w:rsidP="00A93C14">
      <w:pPr>
        <w:rPr>
          <w:rFonts w:cs="Arial"/>
          <w:sz w:val="28"/>
          <w:szCs w:val="28"/>
        </w:rPr>
      </w:pPr>
    </w:p>
    <w:p w14:paraId="34E946CE" w14:textId="77777777" w:rsidR="00F74F73" w:rsidRDefault="00F74F73" w:rsidP="00A93C14">
      <w:pPr>
        <w:rPr>
          <w:rFonts w:cs="Arial"/>
          <w:sz w:val="28"/>
          <w:szCs w:val="28"/>
        </w:rPr>
      </w:pPr>
    </w:p>
    <w:p w14:paraId="73F25ABE" w14:textId="77777777" w:rsidR="00F74F73" w:rsidRDefault="00F74F73" w:rsidP="00A93C14">
      <w:pPr>
        <w:rPr>
          <w:rFonts w:cs="Arial"/>
          <w:sz w:val="28"/>
          <w:szCs w:val="28"/>
        </w:rPr>
      </w:pPr>
    </w:p>
    <w:p w14:paraId="6A14F670" w14:textId="77777777" w:rsidR="000F4677" w:rsidRDefault="000F4677" w:rsidP="00A93C14">
      <w:pPr>
        <w:rPr>
          <w:rFonts w:cs="Arial"/>
          <w:sz w:val="28"/>
          <w:szCs w:val="28"/>
        </w:rPr>
      </w:pPr>
    </w:p>
    <w:p w14:paraId="3BB7AEC0" w14:textId="77777777" w:rsidR="00F74F73" w:rsidRDefault="00F74F73" w:rsidP="00A93C14">
      <w:pPr>
        <w:rPr>
          <w:rFonts w:cs="Arial"/>
          <w:sz w:val="28"/>
          <w:szCs w:val="28"/>
        </w:rPr>
      </w:pPr>
    </w:p>
    <w:p w14:paraId="77087958" w14:textId="77777777" w:rsidR="00F74F73" w:rsidRDefault="00F74F73" w:rsidP="00A93C14">
      <w:pPr>
        <w:rPr>
          <w:rFonts w:cs="Arial"/>
          <w:sz w:val="28"/>
          <w:szCs w:val="28"/>
        </w:rPr>
      </w:pPr>
    </w:p>
    <w:p w14:paraId="53AD466D" w14:textId="77777777" w:rsidR="00F74F73" w:rsidRDefault="00F74F73" w:rsidP="00A93C14">
      <w:pPr>
        <w:rPr>
          <w:rFonts w:cs="Arial"/>
          <w:sz w:val="28"/>
          <w:szCs w:val="28"/>
        </w:rPr>
      </w:pPr>
    </w:p>
    <w:p w14:paraId="220FD303" w14:textId="77777777" w:rsidR="00F74F73" w:rsidRDefault="00F74F73" w:rsidP="00A93C14">
      <w:pPr>
        <w:rPr>
          <w:rFonts w:cs="Arial"/>
          <w:sz w:val="28"/>
          <w:szCs w:val="28"/>
        </w:rPr>
      </w:pPr>
    </w:p>
    <w:p w14:paraId="14247B3A" w14:textId="788FBCFA" w:rsidR="00BC5ED6" w:rsidRDefault="00BC5ED6" w:rsidP="00C81022">
      <w:pPr>
        <w:pStyle w:val="Heading2"/>
        <w:rPr>
          <w:b/>
          <w:bCs/>
          <w:sz w:val="32"/>
          <w:szCs w:val="32"/>
        </w:rPr>
      </w:pPr>
      <w:bookmarkStart w:id="111" w:name="_Toc164854635"/>
      <w:r w:rsidRPr="00C81022">
        <w:rPr>
          <w:b/>
          <w:bCs/>
          <w:sz w:val="32"/>
          <w:szCs w:val="32"/>
        </w:rPr>
        <w:lastRenderedPageBreak/>
        <w:t>Types of Electric Motors</w:t>
      </w:r>
      <w:bookmarkEnd w:id="111"/>
    </w:p>
    <w:p w14:paraId="098BE841" w14:textId="77777777" w:rsidR="00C81022" w:rsidRPr="00C81022" w:rsidRDefault="00C81022" w:rsidP="00C81022"/>
    <w:p w14:paraId="78087019" w14:textId="596DBBBA" w:rsidR="0017750E" w:rsidRDefault="0017750E" w:rsidP="00C81022">
      <w:pPr>
        <w:pStyle w:val="Heading3"/>
        <w:rPr>
          <w:b/>
          <w:bCs/>
          <w:sz w:val="32"/>
          <w:szCs w:val="32"/>
        </w:rPr>
      </w:pPr>
      <w:bookmarkStart w:id="112" w:name="_Toc164854636"/>
      <w:r w:rsidRPr="00C81022">
        <w:rPr>
          <w:b/>
          <w:bCs/>
          <w:sz w:val="32"/>
          <w:szCs w:val="32"/>
        </w:rPr>
        <w:t>DC Motors</w:t>
      </w:r>
      <w:bookmarkEnd w:id="112"/>
    </w:p>
    <w:p w14:paraId="685C7D82" w14:textId="77777777" w:rsidR="00C81022" w:rsidRPr="00C81022" w:rsidRDefault="00C81022" w:rsidP="00C81022"/>
    <w:p w14:paraId="49D1BFD8" w14:textId="2296ECFC" w:rsidR="00172DE6" w:rsidRPr="00436CE2" w:rsidRDefault="00CF082D" w:rsidP="00A93C14">
      <w:pPr>
        <w:rPr>
          <w:rFonts w:cs="Arial"/>
          <w:sz w:val="28"/>
          <w:szCs w:val="28"/>
        </w:rPr>
      </w:pPr>
      <w:r>
        <w:rPr>
          <w:rFonts w:cs="Arial"/>
          <w:sz w:val="28"/>
          <w:szCs w:val="28"/>
        </w:rPr>
        <w:t>“</w:t>
      </w:r>
      <w:r w:rsidR="0017750E" w:rsidRPr="00436CE2">
        <w:rPr>
          <w:rFonts w:cs="Arial"/>
          <w:sz w:val="28"/>
          <w:szCs w:val="28"/>
        </w:rPr>
        <w:t xml:space="preserve">Direct current (DC) motors run on direct current and </w:t>
      </w:r>
      <w:proofErr w:type="gramStart"/>
      <w:r w:rsidR="0017750E" w:rsidRPr="00436CE2">
        <w:rPr>
          <w:rFonts w:cs="Arial"/>
          <w:sz w:val="28"/>
          <w:szCs w:val="28"/>
        </w:rPr>
        <w:t>are widely used</w:t>
      </w:r>
      <w:proofErr w:type="gramEnd"/>
      <w:r w:rsidR="0017750E" w:rsidRPr="00436CE2">
        <w:rPr>
          <w:rFonts w:cs="Arial"/>
          <w:sz w:val="28"/>
          <w:szCs w:val="28"/>
        </w:rPr>
        <w:t xml:space="preserve"> in various applications. They can </w:t>
      </w:r>
      <w:proofErr w:type="gramStart"/>
      <w:r w:rsidR="0017750E" w:rsidRPr="00436CE2">
        <w:rPr>
          <w:rFonts w:cs="Arial"/>
          <w:sz w:val="28"/>
          <w:szCs w:val="28"/>
        </w:rPr>
        <w:t>be classified</w:t>
      </w:r>
      <w:proofErr w:type="gramEnd"/>
      <w:r w:rsidR="0017750E" w:rsidRPr="00436CE2">
        <w:rPr>
          <w:rFonts w:cs="Arial"/>
          <w:sz w:val="28"/>
          <w:szCs w:val="28"/>
        </w:rPr>
        <w:t xml:space="preserve"> into several types, including Brushed DC Motors, Brushless DC Motors (BLDC) and Stepper Motors.</w:t>
      </w:r>
    </w:p>
    <w:p w14:paraId="036AE1A6" w14:textId="77777777" w:rsidR="00172DE6" w:rsidRPr="00436CE2" w:rsidRDefault="0017750E" w:rsidP="00A93C14">
      <w:pPr>
        <w:rPr>
          <w:rFonts w:cs="Arial"/>
          <w:sz w:val="28"/>
          <w:szCs w:val="28"/>
        </w:rPr>
      </w:pPr>
      <w:r w:rsidRPr="00436CE2">
        <w:rPr>
          <w:rFonts w:cs="Arial"/>
          <w:sz w:val="28"/>
          <w:szCs w:val="28"/>
          <w:shd w:val="clear" w:color="auto" w:fill="FFFFFF"/>
        </w:rPr>
        <w:br/>
        <w:t>Brushed DC Motors: These motors have a simple structure with a commutator and brushes that transmit electricity to the rotor.</w:t>
      </w:r>
      <w:r w:rsidRPr="00436CE2">
        <w:rPr>
          <w:rFonts w:cs="Arial"/>
          <w:sz w:val="28"/>
          <w:szCs w:val="28"/>
        </w:rPr>
        <w:t xml:space="preserve"> They </w:t>
      </w:r>
      <w:proofErr w:type="gramStart"/>
      <w:r w:rsidRPr="00436CE2">
        <w:rPr>
          <w:rFonts w:cs="Arial"/>
          <w:sz w:val="28"/>
          <w:szCs w:val="28"/>
        </w:rPr>
        <w:t>are commonly used</w:t>
      </w:r>
      <w:proofErr w:type="gramEnd"/>
      <w:r w:rsidRPr="00436CE2">
        <w:rPr>
          <w:rFonts w:cs="Arial"/>
          <w:sz w:val="28"/>
          <w:szCs w:val="28"/>
        </w:rPr>
        <w:t xml:space="preserve"> in small appliances, power tools and the automotive industry.</w:t>
      </w:r>
    </w:p>
    <w:p w14:paraId="01549E36" w14:textId="77777777" w:rsidR="00172DE6" w:rsidRPr="00436CE2" w:rsidRDefault="0017750E" w:rsidP="00A93C14">
      <w:pPr>
        <w:rPr>
          <w:rFonts w:cs="Arial"/>
          <w:sz w:val="28"/>
          <w:szCs w:val="28"/>
        </w:rPr>
      </w:pPr>
      <w:r w:rsidRPr="00436CE2">
        <w:rPr>
          <w:rFonts w:cs="Arial"/>
          <w:sz w:val="28"/>
          <w:szCs w:val="28"/>
          <w:shd w:val="clear" w:color="auto" w:fill="FFFFFF"/>
        </w:rPr>
        <w:br/>
        <w:t>Brushless DC Motors (BLDC): These motors have no brushes or commutators, making them more efficient and durable compared to brushed DC motors.</w:t>
      </w:r>
      <w:r w:rsidRPr="00436CE2">
        <w:rPr>
          <w:rFonts w:cs="Arial"/>
          <w:sz w:val="28"/>
          <w:szCs w:val="28"/>
        </w:rPr>
        <w:t> They are used in applications such as HVAC systems, electric </w:t>
      </w:r>
      <w:proofErr w:type="gramStart"/>
      <w:r w:rsidRPr="00436CE2">
        <w:rPr>
          <w:rFonts w:cs="Arial"/>
          <w:sz w:val="28"/>
          <w:szCs w:val="28"/>
        </w:rPr>
        <w:t>vehicles</w:t>
      </w:r>
      <w:proofErr w:type="gramEnd"/>
      <w:r w:rsidRPr="00436CE2">
        <w:rPr>
          <w:rFonts w:cs="Arial"/>
          <w:sz w:val="28"/>
          <w:szCs w:val="28"/>
        </w:rPr>
        <w:t> and industrial machinery.</w:t>
      </w:r>
    </w:p>
    <w:p w14:paraId="46E1AFCB" w14:textId="2593F167" w:rsidR="0017750E" w:rsidRPr="00436CE2" w:rsidRDefault="0017750E" w:rsidP="00A93C14">
      <w:pPr>
        <w:rPr>
          <w:rFonts w:cs="Arial"/>
          <w:sz w:val="28"/>
          <w:szCs w:val="28"/>
        </w:rPr>
      </w:pPr>
      <w:r w:rsidRPr="00436CE2">
        <w:rPr>
          <w:rFonts w:cs="Arial"/>
          <w:sz w:val="28"/>
          <w:szCs w:val="28"/>
        </w:rPr>
        <w:br/>
        <w:t xml:space="preserve">Stepper motors: These motors </w:t>
      </w:r>
      <w:proofErr w:type="gramStart"/>
      <w:r w:rsidRPr="00436CE2">
        <w:rPr>
          <w:rFonts w:cs="Arial"/>
          <w:sz w:val="28"/>
          <w:szCs w:val="28"/>
        </w:rPr>
        <w:t>are used</w:t>
      </w:r>
      <w:proofErr w:type="gramEnd"/>
      <w:r w:rsidRPr="00436CE2">
        <w:rPr>
          <w:rFonts w:cs="Arial"/>
          <w:sz w:val="28"/>
          <w:szCs w:val="28"/>
        </w:rPr>
        <w:t xml:space="preserve"> for precise control of position and speed, making them suitable for applications such as CNC machines, 3D printers and robotics.</w:t>
      </w:r>
      <w:r w:rsidR="00CF082D">
        <w:rPr>
          <w:rFonts w:cs="Arial"/>
          <w:sz w:val="28"/>
          <w:szCs w:val="28"/>
        </w:rPr>
        <w:t>”</w:t>
      </w:r>
      <w:sdt>
        <w:sdtPr>
          <w:rPr>
            <w:rFonts w:cs="Arial"/>
            <w:sz w:val="28"/>
            <w:szCs w:val="28"/>
          </w:rPr>
          <w:id w:val="1472486689"/>
          <w:citation/>
        </w:sdtPr>
        <w:sdtEndPr/>
        <w:sdtContent>
          <w:r w:rsidR="00CF082D">
            <w:rPr>
              <w:rFonts w:cs="Arial"/>
              <w:sz w:val="28"/>
              <w:szCs w:val="28"/>
            </w:rPr>
            <w:fldChar w:fldCharType="begin"/>
          </w:r>
          <w:r w:rsidR="00CF082D">
            <w:rPr>
              <w:rFonts w:cs="Arial"/>
              <w:sz w:val="28"/>
              <w:szCs w:val="28"/>
            </w:rPr>
            <w:instrText xml:space="preserve"> CITATION 3Ty \l 2057 </w:instrText>
          </w:r>
          <w:r w:rsidR="00CF082D">
            <w:rPr>
              <w:rFonts w:cs="Arial"/>
              <w:sz w:val="28"/>
              <w:szCs w:val="28"/>
            </w:rPr>
            <w:fldChar w:fldCharType="separate"/>
          </w:r>
          <w:r w:rsidR="00C56E02">
            <w:rPr>
              <w:rFonts w:cs="Arial"/>
              <w:noProof/>
              <w:sz w:val="28"/>
              <w:szCs w:val="28"/>
            </w:rPr>
            <w:t xml:space="preserve"> </w:t>
          </w:r>
          <w:r w:rsidR="00C56E02" w:rsidRPr="00C56E02">
            <w:rPr>
              <w:rFonts w:cs="Arial"/>
              <w:noProof/>
              <w:sz w:val="28"/>
              <w:szCs w:val="28"/>
            </w:rPr>
            <w:t>[28]</w:t>
          </w:r>
          <w:r w:rsidR="00CF082D">
            <w:rPr>
              <w:rFonts w:cs="Arial"/>
              <w:sz w:val="28"/>
              <w:szCs w:val="28"/>
            </w:rPr>
            <w:fldChar w:fldCharType="end"/>
          </w:r>
        </w:sdtContent>
      </w:sdt>
    </w:p>
    <w:p w14:paraId="57D4518D" w14:textId="763B6D31" w:rsidR="00A93C14" w:rsidRDefault="005D4665" w:rsidP="00C81022">
      <w:pPr>
        <w:pStyle w:val="Heading3"/>
        <w:rPr>
          <w:b/>
          <w:bCs/>
          <w:sz w:val="32"/>
          <w:szCs w:val="32"/>
        </w:rPr>
      </w:pPr>
      <w:bookmarkStart w:id="113" w:name="_Toc164854637"/>
      <w:r w:rsidRPr="00C81022">
        <w:rPr>
          <w:b/>
          <w:bCs/>
          <w:sz w:val="32"/>
          <w:szCs w:val="32"/>
        </w:rPr>
        <w:t>AC Motors</w:t>
      </w:r>
      <w:bookmarkEnd w:id="113"/>
    </w:p>
    <w:p w14:paraId="111F612B" w14:textId="77777777" w:rsidR="00C81022" w:rsidRPr="00C81022" w:rsidRDefault="00C81022" w:rsidP="00C81022"/>
    <w:p w14:paraId="3B0D234D" w14:textId="78D1BDAF" w:rsidR="005D4665" w:rsidRPr="00436CE2" w:rsidRDefault="00CF082D" w:rsidP="00A93C14">
      <w:pPr>
        <w:rPr>
          <w:rFonts w:cs="Arial"/>
          <w:sz w:val="28"/>
          <w:szCs w:val="28"/>
        </w:rPr>
      </w:pPr>
      <w:r>
        <w:rPr>
          <w:rFonts w:cs="Arial"/>
          <w:sz w:val="28"/>
          <w:szCs w:val="28"/>
        </w:rPr>
        <w:t>“</w:t>
      </w:r>
      <w:r w:rsidR="005D4665" w:rsidRPr="00436CE2">
        <w:rPr>
          <w:rFonts w:cs="Arial"/>
          <w:sz w:val="28"/>
          <w:szCs w:val="28"/>
        </w:rPr>
        <w:t xml:space="preserve">Alternating Current Motors: AC (alternating current) motors </w:t>
      </w:r>
      <w:proofErr w:type="gramStart"/>
      <w:r w:rsidR="005D4665" w:rsidRPr="00436CE2">
        <w:rPr>
          <w:rFonts w:cs="Arial"/>
          <w:sz w:val="28"/>
          <w:szCs w:val="28"/>
        </w:rPr>
        <w:t>are widely used</w:t>
      </w:r>
      <w:proofErr w:type="gramEnd"/>
      <w:r w:rsidR="005D4665" w:rsidRPr="00436CE2">
        <w:rPr>
          <w:rFonts w:cs="Arial"/>
          <w:sz w:val="28"/>
          <w:szCs w:val="28"/>
        </w:rPr>
        <w:t xml:space="preserve"> because alternating current is available in most residential and industrial environments. They can </w:t>
      </w:r>
      <w:proofErr w:type="gramStart"/>
      <w:r w:rsidR="005D4665" w:rsidRPr="00436CE2">
        <w:rPr>
          <w:rFonts w:cs="Arial"/>
          <w:sz w:val="28"/>
          <w:szCs w:val="28"/>
        </w:rPr>
        <w:t>be classified</w:t>
      </w:r>
      <w:proofErr w:type="gramEnd"/>
      <w:r w:rsidR="005D4665" w:rsidRPr="00436CE2">
        <w:rPr>
          <w:rFonts w:cs="Arial"/>
          <w:sz w:val="28"/>
          <w:szCs w:val="28"/>
        </w:rPr>
        <w:t xml:space="preserve"> into several types, including induction motors, synchronous motors, and permanent magnet motors.</w:t>
      </w:r>
    </w:p>
    <w:p w14:paraId="02B67907" w14:textId="6D88807C" w:rsidR="00196C48" w:rsidRPr="00436CE2" w:rsidRDefault="00196C48" w:rsidP="00926256">
      <w:pPr>
        <w:pStyle w:val="ListParagraph"/>
        <w:numPr>
          <w:ilvl w:val="0"/>
          <w:numId w:val="11"/>
        </w:numPr>
        <w:shd w:val="clear" w:color="auto" w:fill="FFFFFF" w:themeFill="background1"/>
        <w:rPr>
          <w:rFonts w:cs="Arial"/>
          <w:color w:val="auto"/>
          <w:sz w:val="28"/>
          <w:szCs w:val="28"/>
          <w:shd w:val="clear" w:color="auto" w:fill="FFFFFF"/>
        </w:rPr>
      </w:pPr>
      <w:r w:rsidRPr="00436CE2">
        <w:rPr>
          <w:rFonts w:cs="Arial"/>
          <w:color w:val="auto"/>
          <w:sz w:val="28"/>
          <w:szCs w:val="28"/>
          <w:shd w:val="clear" w:color="auto" w:fill="FFFFFF" w:themeFill="background1"/>
        </w:rPr>
        <w:t>Induction motors: Because of their straightforward construction, dependability, and affordability, these motors are frequently found in pumps, fans, appliances, and HVAC systems.</w:t>
      </w:r>
      <w:r w:rsidRPr="00436CE2">
        <w:rPr>
          <w:rFonts w:cs="Arial"/>
          <w:color w:val="auto"/>
          <w:sz w:val="28"/>
          <w:szCs w:val="28"/>
          <w:shd w:val="clear" w:color="auto" w:fill="FFFFFF"/>
        </w:rPr>
        <w:t xml:space="preserve"> </w:t>
      </w:r>
    </w:p>
    <w:p w14:paraId="15EDA137" w14:textId="77777777" w:rsidR="006C2862" w:rsidRPr="00436CE2" w:rsidRDefault="00196C48" w:rsidP="00926256">
      <w:pPr>
        <w:pStyle w:val="ListParagraph"/>
        <w:numPr>
          <w:ilvl w:val="0"/>
          <w:numId w:val="11"/>
        </w:numPr>
        <w:shd w:val="clear" w:color="auto" w:fill="FFFFFF" w:themeFill="background1"/>
        <w:rPr>
          <w:rFonts w:cs="Arial"/>
          <w:color w:val="auto"/>
          <w:sz w:val="28"/>
          <w:szCs w:val="28"/>
          <w:shd w:val="clear" w:color="auto" w:fill="FFFFFF"/>
        </w:rPr>
      </w:pPr>
      <w:r w:rsidRPr="00436CE2">
        <w:rPr>
          <w:rFonts w:cs="Arial"/>
          <w:color w:val="auto"/>
          <w:sz w:val="28"/>
          <w:szCs w:val="28"/>
          <w:shd w:val="clear" w:color="auto" w:fill="FFFFFF"/>
        </w:rPr>
        <w:t xml:space="preserve">Synchronous motors </w:t>
      </w:r>
      <w:proofErr w:type="gramStart"/>
      <w:r w:rsidRPr="00436CE2">
        <w:rPr>
          <w:rFonts w:cs="Arial"/>
          <w:color w:val="auto"/>
          <w:sz w:val="28"/>
          <w:szCs w:val="28"/>
          <w:shd w:val="clear" w:color="auto" w:fill="FFFFFF"/>
        </w:rPr>
        <w:t>are utilized</w:t>
      </w:r>
      <w:proofErr w:type="gramEnd"/>
      <w:r w:rsidRPr="00436CE2">
        <w:rPr>
          <w:rFonts w:cs="Arial"/>
          <w:color w:val="auto"/>
          <w:sz w:val="28"/>
          <w:szCs w:val="28"/>
          <w:shd w:val="clear" w:color="auto" w:fill="FFFFFF"/>
        </w:rPr>
        <w:t xml:space="preserve"> in robotics, synchronous clocks, timing devices, and other applications that call for exact speed control. </w:t>
      </w:r>
    </w:p>
    <w:p w14:paraId="28F89F28" w14:textId="7364B7D0" w:rsidR="00A93C14" w:rsidRPr="00436CE2" w:rsidRDefault="006C2862" w:rsidP="00926256">
      <w:pPr>
        <w:pStyle w:val="ListParagraph"/>
        <w:numPr>
          <w:ilvl w:val="0"/>
          <w:numId w:val="11"/>
        </w:numPr>
        <w:shd w:val="clear" w:color="auto" w:fill="FFFFFF" w:themeFill="background1"/>
        <w:rPr>
          <w:rFonts w:cs="Arial"/>
          <w:color w:val="auto"/>
          <w:sz w:val="28"/>
          <w:szCs w:val="28"/>
        </w:rPr>
      </w:pPr>
      <w:r w:rsidRPr="00436CE2">
        <w:rPr>
          <w:rFonts w:cs="Arial"/>
          <w:color w:val="auto"/>
          <w:sz w:val="28"/>
          <w:szCs w:val="28"/>
          <w:shd w:val="clear" w:color="auto" w:fill="FFFFFF"/>
        </w:rPr>
        <w:lastRenderedPageBreak/>
        <w:t>Permanent</w:t>
      </w:r>
      <w:r w:rsidR="00196C48" w:rsidRPr="00436CE2">
        <w:rPr>
          <w:rFonts w:cs="Arial"/>
          <w:color w:val="auto"/>
          <w:sz w:val="28"/>
          <w:szCs w:val="28"/>
          <w:shd w:val="clear" w:color="auto" w:fill="FFFFFF"/>
        </w:rPr>
        <w:t xml:space="preserve"> magnetic motors </w:t>
      </w:r>
      <w:proofErr w:type="gramStart"/>
      <w:r w:rsidR="00196C48" w:rsidRPr="00436CE2">
        <w:rPr>
          <w:rFonts w:cs="Arial"/>
          <w:color w:val="auto"/>
          <w:sz w:val="28"/>
          <w:szCs w:val="28"/>
          <w:shd w:val="clear" w:color="auto" w:fill="FFFFFF"/>
        </w:rPr>
        <w:t>are used</w:t>
      </w:r>
      <w:proofErr w:type="gramEnd"/>
      <w:r w:rsidR="00196C48" w:rsidRPr="00436CE2">
        <w:rPr>
          <w:rFonts w:cs="Arial"/>
          <w:color w:val="auto"/>
          <w:sz w:val="28"/>
          <w:szCs w:val="28"/>
          <w:shd w:val="clear" w:color="auto" w:fill="FFFFFF"/>
        </w:rPr>
        <w:t xml:space="preserve"> in industrial machines, electric cars, and drones because they are more efficient and have a higher power density than asynchronous motors.</w:t>
      </w:r>
    </w:p>
    <w:p w14:paraId="119F169B" w14:textId="77777777" w:rsidR="00A93C14" w:rsidRPr="00436CE2" w:rsidRDefault="00A93C14" w:rsidP="00A93C14">
      <w:pPr>
        <w:rPr>
          <w:rFonts w:cs="Arial"/>
          <w:sz w:val="28"/>
          <w:szCs w:val="28"/>
        </w:rPr>
      </w:pPr>
    </w:p>
    <w:p w14:paraId="75D4CF46" w14:textId="77777777" w:rsidR="007C0686" w:rsidRPr="00436CE2" w:rsidRDefault="007C0686" w:rsidP="00A93C14">
      <w:pPr>
        <w:rPr>
          <w:rFonts w:cs="Arial"/>
          <w:sz w:val="28"/>
          <w:szCs w:val="28"/>
        </w:rPr>
      </w:pPr>
      <w:r w:rsidRPr="00436CE2">
        <w:rPr>
          <w:rFonts w:cs="Arial"/>
          <w:sz w:val="28"/>
          <w:szCs w:val="28"/>
        </w:rPr>
        <w:t xml:space="preserve">Universal motors: These motors </w:t>
      </w:r>
      <w:proofErr w:type="gramStart"/>
      <w:r w:rsidRPr="00436CE2">
        <w:rPr>
          <w:rFonts w:cs="Arial"/>
          <w:sz w:val="28"/>
          <w:szCs w:val="28"/>
        </w:rPr>
        <w:t>are designed</w:t>
      </w:r>
      <w:proofErr w:type="gramEnd"/>
      <w:r w:rsidRPr="00436CE2">
        <w:rPr>
          <w:rFonts w:cs="Arial"/>
          <w:sz w:val="28"/>
          <w:szCs w:val="28"/>
        </w:rPr>
        <w:t xml:space="preserve"> to run on both AC and DC and are used in applications that require versatility, such as vacuum cleaners, power tools and kitchen appliances.</w:t>
      </w:r>
    </w:p>
    <w:p w14:paraId="454FCA09" w14:textId="77777777" w:rsidR="007C0686" w:rsidRPr="00436CE2" w:rsidRDefault="007C0686" w:rsidP="00A93C14">
      <w:pPr>
        <w:rPr>
          <w:rFonts w:cs="Arial"/>
          <w:sz w:val="28"/>
          <w:szCs w:val="28"/>
        </w:rPr>
      </w:pPr>
      <w:r w:rsidRPr="00436CE2">
        <w:rPr>
          <w:rFonts w:cs="Arial"/>
          <w:sz w:val="28"/>
          <w:szCs w:val="28"/>
        </w:rPr>
        <w:br/>
        <w:t xml:space="preserve">Servo motors: These motors </w:t>
      </w:r>
      <w:proofErr w:type="gramStart"/>
      <w:r w:rsidRPr="00436CE2">
        <w:rPr>
          <w:rFonts w:cs="Arial"/>
          <w:sz w:val="28"/>
          <w:szCs w:val="28"/>
        </w:rPr>
        <w:t>are used</w:t>
      </w:r>
      <w:proofErr w:type="gramEnd"/>
      <w:r w:rsidRPr="00436CE2">
        <w:rPr>
          <w:rFonts w:cs="Arial"/>
          <w:sz w:val="28"/>
          <w:szCs w:val="28"/>
        </w:rPr>
        <w:t xml:space="preserve"> for precise control of position, speed, and torque, making them suitable for applications such as robotics, automation, and aerospace.</w:t>
      </w:r>
      <w:r w:rsidRPr="00436CE2">
        <w:rPr>
          <w:rFonts w:cs="Arial"/>
          <w:sz w:val="28"/>
          <w:szCs w:val="28"/>
        </w:rPr>
        <w:br/>
      </w:r>
    </w:p>
    <w:p w14:paraId="4A4AAC48" w14:textId="77777777" w:rsidR="007C0686" w:rsidRPr="00436CE2" w:rsidRDefault="007C0686" w:rsidP="00A93C14">
      <w:pPr>
        <w:rPr>
          <w:rFonts w:cs="Arial"/>
          <w:sz w:val="28"/>
          <w:szCs w:val="28"/>
        </w:rPr>
      </w:pPr>
      <w:r w:rsidRPr="00436CE2">
        <w:rPr>
          <w:rFonts w:cs="Arial"/>
          <w:sz w:val="28"/>
          <w:szCs w:val="28"/>
        </w:rPr>
        <w:t>Linear Motors: These motors work with linear motion and provide direct and precise motion without a mechanical transmission. They are used in applications such as transportation systems, medical </w:t>
      </w:r>
      <w:proofErr w:type="gramStart"/>
      <w:r w:rsidRPr="00436CE2">
        <w:rPr>
          <w:rFonts w:cs="Arial"/>
          <w:sz w:val="28"/>
          <w:szCs w:val="28"/>
        </w:rPr>
        <w:t>devices</w:t>
      </w:r>
      <w:proofErr w:type="gramEnd"/>
      <w:r w:rsidRPr="00436CE2">
        <w:rPr>
          <w:rFonts w:cs="Arial"/>
          <w:sz w:val="28"/>
          <w:szCs w:val="28"/>
        </w:rPr>
        <w:t> and manufacturing processes.</w:t>
      </w:r>
      <w:r w:rsidRPr="00436CE2">
        <w:rPr>
          <w:rFonts w:cs="Arial"/>
          <w:sz w:val="28"/>
          <w:szCs w:val="28"/>
        </w:rPr>
        <w:br/>
      </w:r>
    </w:p>
    <w:p w14:paraId="037A626E" w14:textId="3F8ACAFA" w:rsidR="00A93C14" w:rsidRPr="00436CE2" w:rsidRDefault="007C0686" w:rsidP="00A93C14">
      <w:pPr>
        <w:rPr>
          <w:rFonts w:cs="Arial"/>
          <w:sz w:val="28"/>
          <w:szCs w:val="28"/>
        </w:rPr>
      </w:pPr>
      <w:r w:rsidRPr="00436CE2">
        <w:rPr>
          <w:rFonts w:cs="Arial"/>
          <w:sz w:val="28"/>
          <w:szCs w:val="28"/>
        </w:rPr>
        <w:t>Gear Motors: These motors are coupled to gears to increase torque and decrease speed, making them suitable for applications such as conveyors, </w:t>
      </w:r>
      <w:proofErr w:type="gramStart"/>
      <w:r w:rsidRPr="00436CE2">
        <w:rPr>
          <w:rFonts w:cs="Arial"/>
          <w:sz w:val="28"/>
          <w:szCs w:val="28"/>
        </w:rPr>
        <w:t>robotics</w:t>
      </w:r>
      <w:proofErr w:type="gramEnd"/>
      <w:r w:rsidRPr="00436CE2">
        <w:rPr>
          <w:rFonts w:cs="Arial"/>
          <w:sz w:val="28"/>
          <w:szCs w:val="28"/>
        </w:rPr>
        <w:t> and automated equipment.</w:t>
      </w:r>
      <w:r w:rsidR="00CF082D">
        <w:rPr>
          <w:rFonts w:cs="Arial"/>
          <w:sz w:val="28"/>
          <w:szCs w:val="28"/>
        </w:rPr>
        <w:t>”</w:t>
      </w:r>
      <w:sdt>
        <w:sdtPr>
          <w:rPr>
            <w:rFonts w:cs="Arial"/>
            <w:sz w:val="28"/>
            <w:szCs w:val="28"/>
          </w:rPr>
          <w:id w:val="-1138184440"/>
          <w:citation/>
        </w:sdtPr>
        <w:sdtEndPr/>
        <w:sdtContent>
          <w:r w:rsidR="00CF082D">
            <w:rPr>
              <w:rFonts w:cs="Arial"/>
              <w:sz w:val="28"/>
              <w:szCs w:val="28"/>
            </w:rPr>
            <w:fldChar w:fldCharType="begin"/>
          </w:r>
          <w:r w:rsidR="00CF082D">
            <w:rPr>
              <w:rFonts w:cs="Arial"/>
              <w:sz w:val="28"/>
              <w:szCs w:val="28"/>
            </w:rPr>
            <w:instrText xml:space="preserve"> CITATION 3Ty1 \l 2057 </w:instrText>
          </w:r>
          <w:r w:rsidR="00CF082D">
            <w:rPr>
              <w:rFonts w:cs="Arial"/>
              <w:sz w:val="28"/>
              <w:szCs w:val="28"/>
            </w:rPr>
            <w:fldChar w:fldCharType="separate"/>
          </w:r>
          <w:r w:rsidR="00C56E02">
            <w:rPr>
              <w:rFonts w:cs="Arial"/>
              <w:noProof/>
              <w:sz w:val="28"/>
              <w:szCs w:val="28"/>
            </w:rPr>
            <w:t xml:space="preserve"> </w:t>
          </w:r>
          <w:r w:rsidR="00C56E02" w:rsidRPr="00C56E02">
            <w:rPr>
              <w:rFonts w:cs="Arial"/>
              <w:noProof/>
              <w:sz w:val="28"/>
              <w:szCs w:val="28"/>
            </w:rPr>
            <w:t>[29]</w:t>
          </w:r>
          <w:r w:rsidR="00CF082D">
            <w:rPr>
              <w:rFonts w:cs="Arial"/>
              <w:sz w:val="28"/>
              <w:szCs w:val="28"/>
            </w:rPr>
            <w:fldChar w:fldCharType="end"/>
          </w:r>
        </w:sdtContent>
      </w:sdt>
    </w:p>
    <w:p w14:paraId="3CACE641" w14:textId="77777777" w:rsidR="00F74F73" w:rsidRDefault="00F74F73" w:rsidP="00A93C14">
      <w:pPr>
        <w:rPr>
          <w:rFonts w:cs="Arial"/>
          <w:b/>
          <w:bCs/>
          <w:sz w:val="28"/>
          <w:szCs w:val="28"/>
        </w:rPr>
      </w:pPr>
    </w:p>
    <w:p w14:paraId="2ECD5604" w14:textId="77777777" w:rsidR="00F74F73" w:rsidRDefault="00F74F73" w:rsidP="00A93C14">
      <w:pPr>
        <w:rPr>
          <w:rFonts w:cs="Arial"/>
          <w:b/>
          <w:bCs/>
          <w:sz w:val="28"/>
          <w:szCs w:val="28"/>
        </w:rPr>
      </w:pPr>
    </w:p>
    <w:p w14:paraId="6B98EBE5" w14:textId="77777777" w:rsidR="00F74F73" w:rsidRDefault="00F74F73" w:rsidP="00A93C14">
      <w:pPr>
        <w:rPr>
          <w:rFonts w:cs="Arial"/>
          <w:b/>
          <w:bCs/>
          <w:sz w:val="28"/>
          <w:szCs w:val="28"/>
        </w:rPr>
      </w:pPr>
    </w:p>
    <w:p w14:paraId="35F90EFD" w14:textId="77777777" w:rsidR="00F74F73" w:rsidRDefault="00F74F73" w:rsidP="00A93C14">
      <w:pPr>
        <w:rPr>
          <w:rFonts w:cs="Arial"/>
          <w:b/>
          <w:bCs/>
          <w:sz w:val="28"/>
          <w:szCs w:val="28"/>
        </w:rPr>
      </w:pPr>
    </w:p>
    <w:p w14:paraId="37BC08EE" w14:textId="77777777" w:rsidR="00F74F73" w:rsidRDefault="00F74F73" w:rsidP="00A93C14">
      <w:pPr>
        <w:rPr>
          <w:rFonts w:cs="Arial"/>
          <w:b/>
          <w:bCs/>
          <w:sz w:val="28"/>
          <w:szCs w:val="28"/>
        </w:rPr>
      </w:pPr>
    </w:p>
    <w:p w14:paraId="3C5BF1D3" w14:textId="77777777" w:rsidR="00F74F73" w:rsidRDefault="00F74F73" w:rsidP="00A93C14">
      <w:pPr>
        <w:rPr>
          <w:rFonts w:cs="Arial"/>
          <w:b/>
          <w:bCs/>
          <w:sz w:val="28"/>
          <w:szCs w:val="28"/>
        </w:rPr>
      </w:pPr>
    </w:p>
    <w:p w14:paraId="29179A3B" w14:textId="77777777" w:rsidR="00F74F73" w:rsidRDefault="00F74F73" w:rsidP="00A93C14">
      <w:pPr>
        <w:rPr>
          <w:rFonts w:cs="Arial"/>
          <w:b/>
          <w:bCs/>
          <w:sz w:val="28"/>
          <w:szCs w:val="28"/>
        </w:rPr>
      </w:pPr>
    </w:p>
    <w:p w14:paraId="3D9B8715" w14:textId="77777777" w:rsidR="00F74F73" w:rsidRDefault="00F74F73" w:rsidP="00A93C14">
      <w:pPr>
        <w:rPr>
          <w:rFonts w:cs="Arial"/>
          <w:b/>
          <w:bCs/>
          <w:sz w:val="28"/>
          <w:szCs w:val="28"/>
        </w:rPr>
      </w:pPr>
    </w:p>
    <w:p w14:paraId="37013843" w14:textId="77777777" w:rsidR="00F74F73" w:rsidRDefault="00F74F73" w:rsidP="00A93C14">
      <w:pPr>
        <w:rPr>
          <w:rFonts w:cs="Arial"/>
          <w:b/>
          <w:bCs/>
          <w:sz w:val="28"/>
          <w:szCs w:val="28"/>
        </w:rPr>
      </w:pPr>
    </w:p>
    <w:p w14:paraId="36C5DFAB" w14:textId="77777777" w:rsidR="00F74F73" w:rsidRDefault="00F74F73" w:rsidP="00A93C14">
      <w:pPr>
        <w:rPr>
          <w:rFonts w:cs="Arial"/>
          <w:b/>
          <w:bCs/>
          <w:sz w:val="28"/>
          <w:szCs w:val="28"/>
        </w:rPr>
      </w:pPr>
    </w:p>
    <w:p w14:paraId="2496ECC2" w14:textId="77777777" w:rsidR="00F74F73" w:rsidRDefault="00F74F73" w:rsidP="00A93C14">
      <w:pPr>
        <w:rPr>
          <w:rFonts w:cs="Arial"/>
          <w:b/>
          <w:bCs/>
          <w:sz w:val="28"/>
          <w:szCs w:val="28"/>
        </w:rPr>
      </w:pPr>
    </w:p>
    <w:p w14:paraId="3E5B51A8" w14:textId="362FCBAC" w:rsidR="00C81022" w:rsidRDefault="00E01D77" w:rsidP="00C81022">
      <w:pPr>
        <w:pStyle w:val="Heading1"/>
        <w:rPr>
          <w:b/>
          <w:bCs/>
        </w:rPr>
      </w:pPr>
      <w:bookmarkStart w:id="114" w:name="_Toc164854638"/>
      <w:r w:rsidRPr="00C81022">
        <w:rPr>
          <w:b/>
          <w:bCs/>
        </w:rPr>
        <w:lastRenderedPageBreak/>
        <w:t>Project Requirements</w:t>
      </w:r>
      <w:bookmarkEnd w:id="114"/>
    </w:p>
    <w:p w14:paraId="61E60E44" w14:textId="77777777" w:rsidR="00C81022" w:rsidRPr="00C81022" w:rsidRDefault="00C81022" w:rsidP="00C81022"/>
    <w:p w14:paraId="1E865D61" w14:textId="7BEB222E" w:rsidR="00952FC1" w:rsidRPr="00436CE2" w:rsidRDefault="00B95D7E" w:rsidP="00B95D7E">
      <w:pPr>
        <w:spacing w:line="360" w:lineRule="auto"/>
        <w:rPr>
          <w:rFonts w:cs="Arial"/>
          <w:sz w:val="28"/>
          <w:szCs w:val="28"/>
        </w:rPr>
      </w:pPr>
      <w:r w:rsidRPr="00436CE2">
        <w:rPr>
          <w:rFonts w:cs="Arial"/>
          <w:sz w:val="28"/>
          <w:szCs w:val="28"/>
        </w:rPr>
        <w:t xml:space="preserve">There were </w:t>
      </w:r>
      <w:proofErr w:type="gramStart"/>
      <w:r w:rsidRPr="00436CE2">
        <w:rPr>
          <w:rFonts w:cs="Arial"/>
          <w:sz w:val="28"/>
          <w:szCs w:val="28"/>
        </w:rPr>
        <w:t>a number of</w:t>
      </w:r>
      <w:proofErr w:type="gramEnd"/>
      <w:r w:rsidRPr="00436CE2">
        <w:rPr>
          <w:rFonts w:cs="Arial"/>
          <w:sz w:val="28"/>
          <w:szCs w:val="28"/>
        </w:rPr>
        <w:t xml:space="preserve"> things that needed to be considered in the planning of this project, such as the installation requirements of the </w:t>
      </w:r>
      <w:r w:rsidR="009B2D64" w:rsidRPr="00436CE2">
        <w:rPr>
          <w:rFonts w:cs="Arial"/>
          <w:sz w:val="28"/>
          <w:szCs w:val="28"/>
        </w:rPr>
        <w:t xml:space="preserve">Caster </w:t>
      </w:r>
      <w:r w:rsidRPr="00436CE2">
        <w:rPr>
          <w:rFonts w:cs="Arial"/>
          <w:sz w:val="28"/>
          <w:szCs w:val="28"/>
        </w:rPr>
        <w:t xml:space="preserve">water Test stand </w:t>
      </w:r>
      <w:r w:rsidR="009B2D64" w:rsidRPr="00436CE2">
        <w:rPr>
          <w:rFonts w:cs="Arial"/>
          <w:sz w:val="28"/>
          <w:szCs w:val="28"/>
        </w:rPr>
        <w:t xml:space="preserve">these include the Mechanical Pipework </w:t>
      </w:r>
      <w:r w:rsidR="00580F1A" w:rsidRPr="00436CE2">
        <w:rPr>
          <w:rFonts w:cs="Arial"/>
          <w:sz w:val="28"/>
          <w:szCs w:val="28"/>
        </w:rPr>
        <w:t xml:space="preserve">alteration to the original Water Test stand. Installation of all Instrumentation. </w:t>
      </w:r>
      <w:r w:rsidR="00D926FD" w:rsidRPr="00436CE2">
        <w:rPr>
          <w:rFonts w:cs="Arial"/>
          <w:sz w:val="28"/>
          <w:szCs w:val="28"/>
        </w:rPr>
        <w:t>Also,</w:t>
      </w:r>
      <w:r w:rsidR="00580F1A" w:rsidRPr="00436CE2">
        <w:rPr>
          <w:rFonts w:cs="Arial"/>
          <w:sz w:val="28"/>
          <w:szCs w:val="28"/>
        </w:rPr>
        <w:t xml:space="preserve"> Water storage tank/ Pumps and motors standby and </w:t>
      </w:r>
      <w:r w:rsidR="00952FC1" w:rsidRPr="00436CE2">
        <w:rPr>
          <w:rFonts w:cs="Arial"/>
          <w:sz w:val="28"/>
          <w:szCs w:val="28"/>
        </w:rPr>
        <w:t>Backup.</w:t>
      </w:r>
    </w:p>
    <w:p w14:paraId="2201BBC7" w14:textId="77777777" w:rsidR="00FC6DC9" w:rsidRPr="00436CE2" w:rsidRDefault="00952FC1" w:rsidP="00B95D7E">
      <w:pPr>
        <w:spacing w:line="360" w:lineRule="auto"/>
        <w:rPr>
          <w:rFonts w:cs="Arial"/>
          <w:sz w:val="28"/>
          <w:szCs w:val="28"/>
        </w:rPr>
      </w:pPr>
      <w:r w:rsidRPr="00436CE2">
        <w:rPr>
          <w:rFonts w:cs="Arial"/>
          <w:sz w:val="28"/>
          <w:szCs w:val="28"/>
        </w:rPr>
        <w:t xml:space="preserve">There was also Electrical Requirements required such as variable frequency drive and all PLC Software to </w:t>
      </w:r>
      <w:proofErr w:type="gramStart"/>
      <w:r w:rsidRPr="00436CE2">
        <w:rPr>
          <w:rFonts w:cs="Arial"/>
          <w:sz w:val="28"/>
          <w:szCs w:val="28"/>
        </w:rPr>
        <w:t>be supplied</w:t>
      </w:r>
      <w:proofErr w:type="gramEnd"/>
      <w:r w:rsidRPr="00436CE2">
        <w:rPr>
          <w:rFonts w:cs="Arial"/>
          <w:sz w:val="28"/>
          <w:szCs w:val="28"/>
        </w:rPr>
        <w:t xml:space="preserve"> and installed.</w:t>
      </w:r>
    </w:p>
    <w:p w14:paraId="49925EE6" w14:textId="3AE5F283" w:rsidR="00AE101F" w:rsidRPr="00436CE2" w:rsidRDefault="00B95D7E" w:rsidP="00B95D7E">
      <w:pPr>
        <w:spacing w:line="360" w:lineRule="auto"/>
        <w:rPr>
          <w:rFonts w:cs="Arial"/>
          <w:sz w:val="28"/>
          <w:szCs w:val="28"/>
        </w:rPr>
      </w:pPr>
      <w:r w:rsidRPr="00436CE2">
        <w:rPr>
          <w:rFonts w:cs="Arial"/>
          <w:sz w:val="28"/>
          <w:szCs w:val="28"/>
        </w:rPr>
        <w:t xml:space="preserve">There were also health and safety requirements that needed to be considered </w:t>
      </w:r>
      <w:proofErr w:type="gramStart"/>
      <w:r w:rsidRPr="00436CE2">
        <w:rPr>
          <w:rFonts w:cs="Arial"/>
          <w:sz w:val="28"/>
          <w:szCs w:val="28"/>
        </w:rPr>
        <w:t>as a result of</w:t>
      </w:r>
      <w:proofErr w:type="gramEnd"/>
      <w:r w:rsidRPr="00436CE2">
        <w:rPr>
          <w:rFonts w:cs="Arial"/>
          <w:sz w:val="28"/>
          <w:szCs w:val="28"/>
        </w:rPr>
        <w:t xml:space="preserve"> the laser equipment being used.</w:t>
      </w:r>
    </w:p>
    <w:p w14:paraId="513CD4F4" w14:textId="0802E83B" w:rsidR="00AE101F" w:rsidRPr="00436CE2" w:rsidRDefault="0073116C" w:rsidP="00B95D7E">
      <w:pPr>
        <w:spacing w:line="360" w:lineRule="auto"/>
        <w:rPr>
          <w:rFonts w:cs="Arial"/>
          <w:sz w:val="28"/>
          <w:szCs w:val="28"/>
        </w:rPr>
      </w:pPr>
      <w:r>
        <w:rPr>
          <w:noProof/>
        </w:rPr>
        <mc:AlternateContent>
          <mc:Choice Requires="wps">
            <w:drawing>
              <wp:anchor distT="0" distB="0" distL="114300" distR="114300" simplePos="0" relativeHeight="251710464" behindDoc="1" locked="0" layoutInCell="1" allowOverlap="1" wp14:anchorId="2469F264" wp14:editId="70A78BD2">
                <wp:simplePos x="0" y="0"/>
                <wp:positionH relativeFrom="column">
                  <wp:posOffset>-212090</wp:posOffset>
                </wp:positionH>
                <wp:positionV relativeFrom="paragraph">
                  <wp:posOffset>4702810</wp:posOffset>
                </wp:positionV>
                <wp:extent cx="5943600" cy="635"/>
                <wp:effectExtent l="0" t="0" r="0" b="0"/>
                <wp:wrapTight wrapText="bothSides">
                  <wp:wrapPolygon edited="0">
                    <wp:start x="0" y="0"/>
                    <wp:lineTo x="0" y="21600"/>
                    <wp:lineTo x="21600" y="21600"/>
                    <wp:lineTo x="21600" y="0"/>
                  </wp:wrapPolygon>
                </wp:wrapTight>
                <wp:docPr id="514167" name="Text Box 514167"/>
                <wp:cNvGraphicFramePr/>
                <a:graphic xmlns:a="http://schemas.openxmlformats.org/drawingml/2006/main">
                  <a:graphicData uri="http://schemas.microsoft.com/office/word/2010/wordprocessingShape">
                    <wps:wsp>
                      <wps:cNvSpPr txBox="1"/>
                      <wps:spPr>
                        <a:xfrm>
                          <a:off x="0" y="0"/>
                          <a:ext cx="5943600" cy="635"/>
                        </a:xfrm>
                        <a:prstGeom prst="rect">
                          <a:avLst/>
                        </a:prstGeom>
                        <a:solidFill>
                          <a:prstClr val="white"/>
                        </a:solidFill>
                        <a:ln>
                          <a:noFill/>
                        </a:ln>
                      </wps:spPr>
                      <wps:txbx>
                        <w:txbxContent>
                          <w:p w14:paraId="4B82A01F" w14:textId="33F4A449" w:rsidR="0073116C" w:rsidRPr="001655FB" w:rsidRDefault="0073116C" w:rsidP="0073116C">
                            <w:pPr>
                              <w:pStyle w:val="Caption"/>
                              <w:rPr>
                                <w:rFonts w:cs="Arial"/>
                                <w:noProof/>
                                <w:sz w:val="28"/>
                                <w:szCs w:val="28"/>
                              </w:rPr>
                            </w:pPr>
                            <w:bookmarkStart w:id="115" w:name="_Toc164854425"/>
                            <w:r>
                              <w:t xml:space="preserve">Figure </w:t>
                            </w:r>
                            <w:fldSimple w:instr=" SEQ Figure \* ARABIC ">
                              <w:r w:rsidR="004527CB">
                                <w:rPr>
                                  <w:noProof/>
                                </w:rPr>
                                <w:t>52</w:t>
                              </w:r>
                            </w:fldSimple>
                            <w:r>
                              <w:t xml:space="preserve"> Project </w:t>
                            </w:r>
                            <w:r w:rsidR="00D17C4C">
                              <w:t>Requirements</w:t>
                            </w:r>
                            <w:r>
                              <w:t xml:space="preserve"> Flow Chart</w:t>
                            </w:r>
                            <w:bookmarkEnd w:id="115"/>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2469F264" id="Text Box 514167" o:spid="_x0000_s1069" type="#_x0000_t202" style="position:absolute;margin-left:-16.7pt;margin-top:370.3pt;width:468pt;height:.05pt;z-index:-25160601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" stroked="f">
                <v:textbox style="mso-fit-shape-to-text:t" inset="0,0,0,0">
                  <w:txbxContent>
                    <w:p w14:paraId="4B82A01F" w14:textId="33F4A449" w:rsidR="0073116C" w:rsidRPr="001655FB" w:rsidRDefault="0073116C" w:rsidP="0073116C">
                      <w:pPr>
                        <w:pStyle w:val="Caption"/>
                        <w:rPr>
                          <w:rFonts w:cs="Arial"/>
                          <w:noProof/>
                          <w:sz w:val="28"/>
                          <w:szCs w:val="28"/>
                        </w:rPr>
                      </w:pPr>
                      <w:bookmarkStart w:id="116" w:name="_Toc164854425"/>
                      <w:r>
                        <w:t xml:space="preserve">Figure </w:t>
                      </w:r>
                      <w:fldSimple w:instr=" SEQ Figure \* ARABIC ">
                        <w:r w:rsidR="004527CB">
                          <w:rPr>
                            <w:noProof/>
                          </w:rPr>
                          <w:t>52</w:t>
                        </w:r>
                      </w:fldSimple>
                      <w:r>
                        <w:t xml:space="preserve"> Project </w:t>
                      </w:r>
                      <w:r w:rsidR="00D17C4C">
                        <w:t>Requirements</w:t>
                      </w:r>
                      <w:r>
                        <w:t xml:space="preserve"> Flow Chart</w:t>
                      </w:r>
                      <w:bookmarkEnd w:id="116"/>
                    </w:p>
                  </w:txbxContent>
                </v:textbox>
                <w10:wrap type="tight"/>
              </v:shape>
            </w:pict>
          </mc:Fallback>
        </mc:AlternateContent>
      </w:r>
      <w:r w:rsidR="0008450E" w:rsidRPr="00436CE2">
        <w:rPr>
          <w:rFonts w:cs="Arial"/>
          <w:noProof/>
          <w:sz w:val="28"/>
          <w:szCs w:val="28"/>
        </w:rPr>
        <w:drawing>
          <wp:anchor distT="0" distB="0" distL="114300" distR="114300" simplePos="0" relativeHeight="251575296" behindDoc="1" locked="0" layoutInCell="1" allowOverlap="1" wp14:anchorId="08F078ED" wp14:editId="59D200C3">
            <wp:simplePos x="0" y="0"/>
            <wp:positionH relativeFrom="margin">
              <wp:align>right</wp:align>
            </wp:positionH>
            <wp:positionV relativeFrom="paragraph">
              <wp:posOffset>558053</wp:posOffset>
            </wp:positionV>
            <wp:extent cx="5943600" cy="4381500"/>
            <wp:effectExtent l="0" t="0" r="0" b="0"/>
            <wp:wrapTight wrapText="bothSides">
              <wp:wrapPolygon edited="0">
                <wp:start x="0" y="0"/>
                <wp:lineTo x="0" y="21506"/>
                <wp:lineTo x="21531" y="21506"/>
                <wp:lineTo x="21531" y="0"/>
                <wp:lineTo x="0" y="0"/>
              </wp:wrapPolygon>
            </wp:wrapTight>
            <wp:docPr id="426001" name="Picture 4260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78">
                      <a:extLst>
                        <a:ext uri="{28A0092B-C50C-407E-A947-70E740481C1C}">
                          <a14:useLocalDpi xmlns:a14="http://schemas.microsoft.com/office/drawing/2010/main" val="0"/>
                        </a:ext>
                      </a:extLst>
                    </a:blip>
                    <a:srcRect l="2778" r="1369" b="5823"/>
                    <a:stretch/>
                  </pic:blipFill>
                  <pic:spPr bwMode="auto">
                    <a:xfrm>
                      <a:off x="0" y="0"/>
                      <a:ext cx="5943600" cy="438150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AE101F" w:rsidRPr="00436CE2">
        <w:rPr>
          <w:rFonts w:cs="Arial"/>
          <w:sz w:val="28"/>
          <w:szCs w:val="28"/>
        </w:rPr>
        <w:t xml:space="preserve">As can see by the below </w:t>
      </w:r>
      <w:r w:rsidR="0008450E" w:rsidRPr="00436CE2">
        <w:rPr>
          <w:rFonts w:cs="Arial"/>
          <w:sz w:val="28"/>
          <w:szCs w:val="28"/>
        </w:rPr>
        <w:t xml:space="preserve">Flow chart the Project requirements </w:t>
      </w:r>
      <w:proofErr w:type="gramStart"/>
      <w:r w:rsidR="0008450E" w:rsidRPr="00436CE2">
        <w:rPr>
          <w:rFonts w:cs="Arial"/>
          <w:sz w:val="28"/>
          <w:szCs w:val="28"/>
        </w:rPr>
        <w:t>was broken</w:t>
      </w:r>
      <w:proofErr w:type="gramEnd"/>
      <w:r w:rsidR="0008450E" w:rsidRPr="00436CE2">
        <w:rPr>
          <w:rFonts w:cs="Arial"/>
          <w:sz w:val="28"/>
          <w:szCs w:val="28"/>
        </w:rPr>
        <w:t xml:space="preserve"> down to know exactly all </w:t>
      </w:r>
      <w:r w:rsidR="00D926FD" w:rsidRPr="00436CE2">
        <w:rPr>
          <w:rFonts w:cs="Arial"/>
          <w:sz w:val="28"/>
          <w:szCs w:val="28"/>
        </w:rPr>
        <w:t>requirements.</w:t>
      </w:r>
    </w:p>
    <w:p w14:paraId="089D2739" w14:textId="2A3D5B45" w:rsidR="00926256" w:rsidRPr="00436CE2" w:rsidRDefault="00926256" w:rsidP="00B95D7E">
      <w:pPr>
        <w:spacing w:line="360" w:lineRule="auto"/>
        <w:rPr>
          <w:rFonts w:cs="Arial"/>
          <w:sz w:val="28"/>
          <w:szCs w:val="28"/>
        </w:rPr>
      </w:pPr>
      <w:r w:rsidRPr="00436CE2">
        <w:rPr>
          <w:rFonts w:cs="Arial"/>
          <w:sz w:val="28"/>
          <w:szCs w:val="28"/>
        </w:rPr>
        <w:lastRenderedPageBreak/>
        <w:t xml:space="preserve">Attached is the below functional description Requirement for The Caster 3 Water Test </w:t>
      </w:r>
      <w:r w:rsidR="00D926FD" w:rsidRPr="00436CE2">
        <w:rPr>
          <w:rFonts w:cs="Arial"/>
          <w:sz w:val="28"/>
          <w:szCs w:val="28"/>
        </w:rPr>
        <w:t>Stand.</w:t>
      </w:r>
      <w:r w:rsidRPr="00436CE2">
        <w:rPr>
          <w:rFonts w:cs="Arial"/>
          <w:sz w:val="28"/>
          <w:szCs w:val="28"/>
        </w:rPr>
        <w:t xml:space="preserve"> This will be the current process and logic required for the Test stand. All instrumentation which </w:t>
      </w:r>
      <w:proofErr w:type="gramStart"/>
      <w:r w:rsidRPr="00436CE2">
        <w:rPr>
          <w:rFonts w:cs="Arial"/>
          <w:sz w:val="28"/>
          <w:szCs w:val="28"/>
        </w:rPr>
        <w:t>is required</w:t>
      </w:r>
      <w:proofErr w:type="gramEnd"/>
      <w:r w:rsidRPr="00436CE2">
        <w:rPr>
          <w:rFonts w:cs="Arial"/>
          <w:sz w:val="28"/>
          <w:szCs w:val="28"/>
        </w:rPr>
        <w:t xml:space="preserve"> also.</w:t>
      </w:r>
    </w:p>
    <w:p w14:paraId="7ADAA57E" w14:textId="77777777" w:rsidR="00926256" w:rsidRPr="00436CE2" w:rsidRDefault="00926256" w:rsidP="00B95D7E">
      <w:pPr>
        <w:spacing w:line="360" w:lineRule="auto"/>
        <w:rPr>
          <w:rFonts w:cs="Arial"/>
          <w:sz w:val="28"/>
          <w:szCs w:val="28"/>
        </w:rPr>
      </w:pPr>
    </w:p>
    <w:p w14:paraId="0F8638C2" w14:textId="77777777" w:rsidR="000C7939" w:rsidRPr="00436CE2" w:rsidRDefault="000C7939" w:rsidP="00B95D7E">
      <w:pPr>
        <w:spacing w:line="360" w:lineRule="auto"/>
        <w:rPr>
          <w:rFonts w:cs="Arial"/>
          <w:sz w:val="28"/>
          <w:szCs w:val="28"/>
        </w:rPr>
      </w:pPr>
    </w:p>
    <w:p w14:paraId="3B16D9AB" w14:textId="77777777" w:rsidR="000C7939" w:rsidRPr="00436CE2" w:rsidRDefault="000C7939" w:rsidP="00B95D7E">
      <w:pPr>
        <w:spacing w:line="360" w:lineRule="auto"/>
        <w:rPr>
          <w:rFonts w:cs="Arial"/>
          <w:sz w:val="28"/>
          <w:szCs w:val="28"/>
        </w:rPr>
      </w:pPr>
    </w:p>
    <w:p w14:paraId="57C5AADC" w14:textId="77777777" w:rsidR="000C7939" w:rsidRPr="00436CE2" w:rsidRDefault="000C7939" w:rsidP="00B95D7E">
      <w:pPr>
        <w:spacing w:line="360" w:lineRule="auto"/>
        <w:rPr>
          <w:rFonts w:cs="Arial"/>
          <w:sz w:val="28"/>
          <w:szCs w:val="28"/>
        </w:rPr>
      </w:pPr>
    </w:p>
    <w:p w14:paraId="7586BD26" w14:textId="77777777" w:rsidR="000C7939" w:rsidRPr="00436CE2" w:rsidRDefault="000C7939" w:rsidP="00B95D7E">
      <w:pPr>
        <w:spacing w:line="360" w:lineRule="auto"/>
        <w:rPr>
          <w:rFonts w:cs="Arial"/>
          <w:sz w:val="28"/>
          <w:szCs w:val="28"/>
        </w:rPr>
      </w:pPr>
    </w:p>
    <w:p w14:paraId="789D443B" w14:textId="77777777" w:rsidR="000C7939" w:rsidRPr="00436CE2" w:rsidRDefault="000C7939" w:rsidP="00B95D7E">
      <w:pPr>
        <w:spacing w:line="360" w:lineRule="auto"/>
        <w:rPr>
          <w:rFonts w:cs="Arial"/>
          <w:sz w:val="28"/>
          <w:szCs w:val="28"/>
        </w:rPr>
      </w:pPr>
    </w:p>
    <w:p w14:paraId="3B1CD8FE" w14:textId="77777777" w:rsidR="000C7939" w:rsidRPr="00436CE2" w:rsidRDefault="000C7939" w:rsidP="00B95D7E">
      <w:pPr>
        <w:spacing w:line="360" w:lineRule="auto"/>
        <w:rPr>
          <w:rFonts w:cs="Arial"/>
          <w:sz w:val="28"/>
          <w:szCs w:val="28"/>
        </w:rPr>
      </w:pPr>
    </w:p>
    <w:p w14:paraId="69585979" w14:textId="77777777" w:rsidR="000C7939" w:rsidRPr="00436CE2" w:rsidRDefault="000C7939" w:rsidP="00B95D7E">
      <w:pPr>
        <w:spacing w:line="360" w:lineRule="auto"/>
        <w:rPr>
          <w:rFonts w:cs="Arial"/>
          <w:sz w:val="28"/>
          <w:szCs w:val="28"/>
        </w:rPr>
      </w:pPr>
    </w:p>
    <w:p w14:paraId="662BCEFF" w14:textId="77777777" w:rsidR="000C7939" w:rsidRPr="00436CE2" w:rsidRDefault="000C7939" w:rsidP="00B95D7E">
      <w:pPr>
        <w:spacing w:line="360" w:lineRule="auto"/>
        <w:rPr>
          <w:rFonts w:cs="Arial"/>
          <w:sz w:val="28"/>
          <w:szCs w:val="28"/>
        </w:rPr>
      </w:pPr>
    </w:p>
    <w:p w14:paraId="529DA6F5" w14:textId="77777777" w:rsidR="000C7939" w:rsidRPr="00436CE2" w:rsidRDefault="000C7939" w:rsidP="00B95D7E">
      <w:pPr>
        <w:spacing w:line="360" w:lineRule="auto"/>
        <w:rPr>
          <w:rFonts w:cs="Arial"/>
          <w:sz w:val="28"/>
          <w:szCs w:val="28"/>
        </w:rPr>
      </w:pPr>
    </w:p>
    <w:p w14:paraId="73A18D9A" w14:textId="77777777" w:rsidR="000C7939" w:rsidRPr="00436CE2" w:rsidRDefault="000C7939" w:rsidP="00B95D7E">
      <w:pPr>
        <w:spacing w:line="360" w:lineRule="auto"/>
        <w:rPr>
          <w:rFonts w:cs="Arial"/>
          <w:sz w:val="28"/>
          <w:szCs w:val="28"/>
        </w:rPr>
      </w:pPr>
    </w:p>
    <w:p w14:paraId="13810348" w14:textId="77777777" w:rsidR="000C7939" w:rsidRPr="00436CE2" w:rsidRDefault="000C7939" w:rsidP="00B95D7E">
      <w:pPr>
        <w:spacing w:line="360" w:lineRule="auto"/>
        <w:rPr>
          <w:rFonts w:cs="Arial"/>
          <w:sz w:val="28"/>
          <w:szCs w:val="28"/>
        </w:rPr>
      </w:pPr>
    </w:p>
    <w:p w14:paraId="3A568CB1" w14:textId="77777777" w:rsidR="000C7939" w:rsidRPr="00436CE2" w:rsidRDefault="000C7939" w:rsidP="00B95D7E">
      <w:pPr>
        <w:spacing w:line="360" w:lineRule="auto"/>
        <w:rPr>
          <w:rFonts w:cs="Arial"/>
          <w:sz w:val="28"/>
          <w:szCs w:val="28"/>
        </w:rPr>
      </w:pPr>
    </w:p>
    <w:p w14:paraId="7494896A" w14:textId="77777777" w:rsidR="000C7939" w:rsidRPr="00436CE2" w:rsidRDefault="000C7939" w:rsidP="00B95D7E">
      <w:pPr>
        <w:spacing w:line="360" w:lineRule="auto"/>
        <w:rPr>
          <w:rFonts w:cs="Arial"/>
          <w:sz w:val="28"/>
          <w:szCs w:val="28"/>
        </w:rPr>
      </w:pPr>
    </w:p>
    <w:p w14:paraId="2794DBD4" w14:textId="77777777" w:rsidR="000C7939" w:rsidRPr="00436CE2" w:rsidRDefault="000C7939" w:rsidP="00B95D7E">
      <w:pPr>
        <w:spacing w:line="360" w:lineRule="auto"/>
        <w:rPr>
          <w:rFonts w:cs="Arial"/>
          <w:sz w:val="28"/>
          <w:szCs w:val="28"/>
        </w:rPr>
      </w:pPr>
    </w:p>
    <w:p w14:paraId="7532CC96" w14:textId="77777777" w:rsidR="000C7939" w:rsidRPr="00436CE2" w:rsidRDefault="000C7939" w:rsidP="00B95D7E">
      <w:pPr>
        <w:spacing w:line="360" w:lineRule="auto"/>
        <w:rPr>
          <w:rFonts w:cs="Arial"/>
          <w:sz w:val="28"/>
          <w:szCs w:val="28"/>
        </w:rPr>
      </w:pPr>
    </w:p>
    <w:p w14:paraId="76360A44" w14:textId="77777777" w:rsidR="000658AB" w:rsidRPr="00436CE2" w:rsidRDefault="000658AB" w:rsidP="005C5A33">
      <w:pPr>
        <w:spacing w:after="0" w:line="240" w:lineRule="auto"/>
        <w:jc w:val="both"/>
        <w:textAlignment w:val="baseline"/>
        <w:rPr>
          <w:rFonts w:eastAsia="Times New Roman" w:cs="Arial"/>
          <w:b/>
          <w:bCs/>
          <w:sz w:val="28"/>
          <w:szCs w:val="28"/>
          <w:lang w:val="en-US" w:eastAsia="en-GB"/>
        </w:rPr>
      </w:pPr>
    </w:p>
    <w:p w14:paraId="1021594E" w14:textId="77777777" w:rsidR="000658AB" w:rsidRPr="00436CE2" w:rsidRDefault="000658AB" w:rsidP="005C5A33">
      <w:pPr>
        <w:spacing w:after="0" w:line="240" w:lineRule="auto"/>
        <w:jc w:val="both"/>
        <w:textAlignment w:val="baseline"/>
        <w:rPr>
          <w:rFonts w:eastAsia="Times New Roman" w:cs="Arial"/>
          <w:b/>
          <w:bCs/>
          <w:sz w:val="28"/>
          <w:szCs w:val="28"/>
          <w:lang w:val="en-US" w:eastAsia="en-GB"/>
        </w:rPr>
      </w:pPr>
    </w:p>
    <w:p w14:paraId="44F94E91" w14:textId="77777777" w:rsidR="000658AB" w:rsidRPr="00436CE2" w:rsidRDefault="000658AB" w:rsidP="005C5A33">
      <w:pPr>
        <w:spacing w:after="0" w:line="240" w:lineRule="auto"/>
        <w:jc w:val="both"/>
        <w:textAlignment w:val="baseline"/>
        <w:rPr>
          <w:rFonts w:eastAsia="Times New Roman" w:cs="Arial"/>
          <w:b/>
          <w:bCs/>
          <w:sz w:val="28"/>
          <w:szCs w:val="28"/>
          <w:lang w:val="en-US" w:eastAsia="en-GB"/>
        </w:rPr>
      </w:pPr>
    </w:p>
    <w:p w14:paraId="003C044B" w14:textId="77777777" w:rsidR="000658AB" w:rsidRPr="00436CE2" w:rsidRDefault="000658AB" w:rsidP="005C5A33">
      <w:pPr>
        <w:spacing w:after="0" w:line="240" w:lineRule="auto"/>
        <w:jc w:val="both"/>
        <w:textAlignment w:val="baseline"/>
        <w:rPr>
          <w:rFonts w:eastAsia="Times New Roman" w:cs="Arial"/>
          <w:b/>
          <w:bCs/>
          <w:sz w:val="28"/>
          <w:szCs w:val="28"/>
          <w:lang w:val="en-US" w:eastAsia="en-GB"/>
        </w:rPr>
      </w:pPr>
    </w:p>
    <w:p w14:paraId="7B9EF297" w14:textId="77777777" w:rsidR="000658AB" w:rsidRPr="00436CE2" w:rsidRDefault="000658AB" w:rsidP="005C5A33">
      <w:pPr>
        <w:spacing w:after="0" w:line="240" w:lineRule="auto"/>
        <w:jc w:val="both"/>
        <w:textAlignment w:val="baseline"/>
        <w:rPr>
          <w:rFonts w:eastAsia="Times New Roman" w:cs="Arial"/>
          <w:b/>
          <w:bCs/>
          <w:sz w:val="28"/>
          <w:szCs w:val="28"/>
          <w:lang w:val="en-US" w:eastAsia="en-GB"/>
        </w:rPr>
      </w:pPr>
    </w:p>
    <w:p w14:paraId="3E815DCC" w14:textId="2C7ADA18" w:rsidR="000845EE" w:rsidRPr="00436CE2" w:rsidRDefault="000845EE" w:rsidP="005C5A33">
      <w:pPr>
        <w:spacing w:after="0" w:line="240" w:lineRule="auto"/>
        <w:jc w:val="both"/>
        <w:textAlignment w:val="baseline"/>
        <w:rPr>
          <w:rFonts w:eastAsia="Times New Roman" w:cs="Arial"/>
          <w:b/>
          <w:bCs/>
          <w:sz w:val="28"/>
          <w:szCs w:val="28"/>
          <w:lang w:val="en-US" w:eastAsia="en-GB"/>
        </w:rPr>
      </w:pPr>
    </w:p>
    <w:p w14:paraId="000D8C5C" w14:textId="0B3D88F9" w:rsidR="000845EE" w:rsidRPr="004711B3" w:rsidRDefault="00AA2EB2" w:rsidP="004711B3">
      <w:pPr>
        <w:pStyle w:val="Heading2"/>
        <w:rPr>
          <w:rFonts w:eastAsia="Times New Roman"/>
          <w:b/>
          <w:bCs/>
          <w:sz w:val="32"/>
          <w:szCs w:val="32"/>
          <w:lang w:val="en-US" w:eastAsia="en-GB"/>
        </w:rPr>
      </w:pPr>
      <w:bookmarkStart w:id="117" w:name="_Toc164854639"/>
      <w:r w:rsidRPr="004711B3">
        <w:rPr>
          <w:b/>
          <w:bCs/>
          <w:noProof/>
          <w:sz w:val="32"/>
          <w:szCs w:val="32"/>
        </w:rPr>
        <w:lastRenderedPageBreak/>
        <w:drawing>
          <wp:anchor distT="0" distB="0" distL="114300" distR="114300" simplePos="0" relativeHeight="251672576" behindDoc="1" locked="0" layoutInCell="1" allowOverlap="1" wp14:anchorId="4EBE0D1B" wp14:editId="4240B5C3">
            <wp:simplePos x="0" y="0"/>
            <wp:positionH relativeFrom="margin">
              <wp:posOffset>-157480</wp:posOffset>
            </wp:positionH>
            <wp:positionV relativeFrom="paragraph">
              <wp:posOffset>347345</wp:posOffset>
            </wp:positionV>
            <wp:extent cx="6064885" cy="8081645"/>
            <wp:effectExtent l="95250" t="95250" r="88265" b="90805"/>
            <wp:wrapTight wrapText="bothSides">
              <wp:wrapPolygon edited="0">
                <wp:start x="-339" y="-255"/>
                <wp:lineTo x="-339" y="21792"/>
                <wp:lineTo x="21847" y="21792"/>
                <wp:lineTo x="21847" y="-255"/>
                <wp:lineTo x="-339" y="-255"/>
              </wp:wrapPolygon>
            </wp:wrapTight>
            <wp:docPr id="514054" name="Picture 5140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9">
                      <a:extLst>
                        <a:ext uri="{28A0092B-C50C-407E-A947-70E740481C1C}">
                          <a14:useLocalDpi xmlns:a14="http://schemas.microsoft.com/office/drawing/2010/main" val="0"/>
                        </a:ext>
                      </a:extLst>
                    </a:blip>
                    <a:stretch>
                      <a:fillRect/>
                    </a:stretch>
                  </pic:blipFill>
                  <pic:spPr>
                    <a:xfrm>
                      <a:off x="0" y="0"/>
                      <a:ext cx="6064885" cy="8081645"/>
                    </a:xfrm>
                    <a:prstGeom prst="rect">
                      <a:avLst/>
                    </a:prstGeom>
                    <a:ln w="88900" cap="sq" cmpd="thickThin">
                      <a:solidFill>
                        <a:srgbClr val="000000"/>
                      </a:solidFill>
                      <a:prstDash val="solid"/>
                      <a:miter lim="800000"/>
                    </a:ln>
                    <a:effectLst>
                      <a:innerShdw blurRad="76200">
                        <a:srgbClr val="000000"/>
                      </a:innerShdw>
                    </a:effectLst>
                  </pic:spPr>
                </pic:pic>
              </a:graphicData>
            </a:graphic>
            <wp14:sizeRelV relativeFrom="margin">
              <wp14:pctHeight>0</wp14:pctHeight>
            </wp14:sizeRelV>
          </wp:anchor>
        </w:drawing>
      </w:r>
      <w:r>
        <w:rPr>
          <w:noProof/>
        </w:rPr>
        <mc:AlternateContent>
          <mc:Choice Requires="wps">
            <w:drawing>
              <wp:anchor distT="0" distB="0" distL="114300" distR="114300" simplePos="0" relativeHeight="251711488" behindDoc="1" locked="0" layoutInCell="1" allowOverlap="1" wp14:anchorId="0F0F65A9" wp14:editId="66ABEB93">
                <wp:simplePos x="0" y="0"/>
                <wp:positionH relativeFrom="column">
                  <wp:posOffset>-160655</wp:posOffset>
                </wp:positionH>
                <wp:positionV relativeFrom="paragraph">
                  <wp:posOffset>8601710</wp:posOffset>
                </wp:positionV>
                <wp:extent cx="6064885" cy="635"/>
                <wp:effectExtent l="0" t="0" r="0" b="0"/>
                <wp:wrapTight wrapText="bothSides">
                  <wp:wrapPolygon edited="0">
                    <wp:start x="0" y="0"/>
                    <wp:lineTo x="0" y="21600"/>
                    <wp:lineTo x="21600" y="21600"/>
                    <wp:lineTo x="21600" y="0"/>
                  </wp:wrapPolygon>
                </wp:wrapTight>
                <wp:docPr id="514168" name="Text Box 514168"/>
                <wp:cNvGraphicFramePr/>
                <a:graphic xmlns:a="http://schemas.openxmlformats.org/drawingml/2006/main">
                  <a:graphicData uri="http://schemas.microsoft.com/office/word/2010/wordprocessingShape">
                    <wps:wsp>
                      <wps:cNvSpPr txBox="1"/>
                      <wps:spPr>
                        <a:xfrm>
                          <a:off x="0" y="0"/>
                          <a:ext cx="6064885" cy="635"/>
                        </a:xfrm>
                        <a:prstGeom prst="rect">
                          <a:avLst/>
                        </a:prstGeom>
                        <a:solidFill>
                          <a:prstClr val="white"/>
                        </a:solidFill>
                        <a:ln>
                          <a:noFill/>
                        </a:ln>
                      </wps:spPr>
                      <wps:txbx>
                        <w:txbxContent>
                          <w:p w14:paraId="39BC0A77" w14:textId="46A40D66" w:rsidR="00AA2EB2" w:rsidRPr="00406B9D" w:rsidRDefault="00AA2EB2" w:rsidP="00AA2EB2">
                            <w:pPr>
                              <w:pStyle w:val="Caption"/>
                              <w:rPr>
                                <w:b/>
                                <w:bCs/>
                                <w:noProof/>
                                <w:color w:val="auto"/>
                                <w:sz w:val="32"/>
                                <w:szCs w:val="32"/>
                              </w:rPr>
                            </w:pPr>
                            <w:bookmarkStart w:id="118" w:name="_Toc164854426"/>
                            <w:r>
                              <w:t xml:space="preserve">Figure </w:t>
                            </w:r>
                            <w:fldSimple w:instr=" SEQ Figure \* ARABIC ">
                              <w:r w:rsidR="004527CB">
                                <w:rPr>
                                  <w:noProof/>
                                </w:rPr>
                                <w:t>53</w:t>
                              </w:r>
                            </w:fldSimple>
                            <w:r>
                              <w:t xml:space="preserve"> Functional Description Page 1</w:t>
                            </w:r>
                            <w:bookmarkEnd w:id="118"/>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0F0F65A9" id="Text Box 514168" o:spid="_x0000_s1070" type="#_x0000_t202" style="position:absolute;margin-left:-12.65pt;margin-top:677.3pt;width:477.55pt;height:.05pt;z-index:-25160499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" stroked="f">
                <v:textbox style="mso-fit-shape-to-text:t" inset="0,0,0,0">
                  <w:txbxContent>
                    <w:p w14:paraId="39BC0A77" w14:textId="46A40D66" w:rsidR="00AA2EB2" w:rsidRPr="00406B9D" w:rsidRDefault="00AA2EB2" w:rsidP="00AA2EB2">
                      <w:pPr>
                        <w:pStyle w:val="Caption"/>
                        <w:rPr>
                          <w:b/>
                          <w:bCs/>
                          <w:noProof/>
                          <w:color w:val="auto"/>
                          <w:sz w:val="32"/>
                          <w:szCs w:val="32"/>
                        </w:rPr>
                      </w:pPr>
                      <w:bookmarkStart w:id="144" w:name="_Toc164854426"/>
                      <w:r>
                        <w:t xml:space="preserve">Figure </w:t>
                      </w:r>
                      <w:r w:rsidR="005E44FD">
                        <w:fldChar w:fldCharType="begin"/>
                      </w:r>
                      <w:r w:rsidR="005E44FD">
                        <w:instrText xml:space="preserve"> SEQ Figure \* ARABIC </w:instrText>
                      </w:r>
                      <w:r w:rsidR="005E44FD">
                        <w:fldChar w:fldCharType="separate"/>
                      </w:r>
                      <w:r w:rsidR="004527CB">
                        <w:rPr>
                          <w:noProof/>
                        </w:rPr>
                        <w:t>53</w:t>
                      </w:r>
                      <w:r w:rsidR="005E44FD">
                        <w:rPr>
                          <w:noProof/>
                        </w:rPr>
                        <w:fldChar w:fldCharType="end"/>
                      </w:r>
                      <w:r>
                        <w:t xml:space="preserve"> Functional Description Page 1</w:t>
                      </w:r>
                      <w:bookmarkEnd w:id="144"/>
                    </w:p>
                  </w:txbxContent>
                </v:textbox>
                <w10:wrap type="tight"/>
              </v:shape>
            </w:pict>
          </mc:Fallback>
        </mc:AlternateContent>
      </w:r>
      <w:r w:rsidR="00F4575A" w:rsidRPr="004711B3">
        <w:rPr>
          <w:rFonts w:eastAsia="Times New Roman"/>
          <w:b/>
          <w:bCs/>
          <w:sz w:val="32"/>
          <w:szCs w:val="32"/>
          <w:lang w:val="en-US" w:eastAsia="en-GB"/>
        </w:rPr>
        <w:t>Functional Description</w:t>
      </w:r>
      <w:bookmarkEnd w:id="117"/>
      <w:r w:rsidR="000845EE" w:rsidRPr="004711B3">
        <w:rPr>
          <w:rFonts w:eastAsia="Times New Roman"/>
          <w:b/>
          <w:bCs/>
          <w:sz w:val="32"/>
          <w:szCs w:val="32"/>
          <w:lang w:val="en-US" w:eastAsia="en-GB"/>
        </w:rPr>
        <w:br w:type="page"/>
      </w:r>
    </w:p>
    <w:p w14:paraId="0B8FF371" w14:textId="0E8667B1" w:rsidR="00206CBA" w:rsidRPr="00436CE2" w:rsidRDefault="00AA2EB2" w:rsidP="005C5A33">
      <w:pPr>
        <w:spacing w:after="0" w:line="240" w:lineRule="auto"/>
        <w:jc w:val="both"/>
        <w:textAlignment w:val="baseline"/>
        <w:rPr>
          <w:rFonts w:eastAsia="Times New Roman" w:cs="Arial"/>
          <w:b/>
          <w:bCs/>
          <w:sz w:val="28"/>
          <w:szCs w:val="28"/>
          <w:lang w:val="en-US" w:eastAsia="en-GB"/>
        </w:rPr>
      </w:pPr>
      <w:r w:rsidRPr="00436CE2">
        <w:rPr>
          <w:rFonts w:cs="Arial"/>
          <w:noProof/>
          <w:sz w:val="28"/>
          <w:szCs w:val="28"/>
        </w:rPr>
        <w:lastRenderedPageBreak/>
        <w:drawing>
          <wp:anchor distT="0" distB="0" distL="114300" distR="114300" simplePos="0" relativeHeight="251589632" behindDoc="1" locked="0" layoutInCell="1" allowOverlap="1" wp14:anchorId="429E68BA" wp14:editId="33E18656">
            <wp:simplePos x="0" y="0"/>
            <wp:positionH relativeFrom="margin">
              <wp:align>center</wp:align>
            </wp:positionH>
            <wp:positionV relativeFrom="paragraph">
              <wp:posOffset>485</wp:posOffset>
            </wp:positionV>
            <wp:extent cx="6103620" cy="8249920"/>
            <wp:effectExtent l="95250" t="95250" r="87630" b="93980"/>
            <wp:wrapTight wrapText="bothSides">
              <wp:wrapPolygon edited="0">
                <wp:start x="-337" y="-249"/>
                <wp:lineTo x="-337" y="21796"/>
                <wp:lineTo x="21843" y="21796"/>
                <wp:lineTo x="21843" y="-249"/>
                <wp:lineTo x="-337" y="-249"/>
              </wp:wrapPolygon>
            </wp:wrapTight>
            <wp:docPr id="514055" name="Picture 5140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0">
                      <a:extLst>
                        <a:ext uri="{28A0092B-C50C-407E-A947-70E740481C1C}">
                          <a14:useLocalDpi xmlns:a14="http://schemas.microsoft.com/office/drawing/2010/main" val="0"/>
                        </a:ext>
                      </a:extLst>
                    </a:blip>
                    <a:stretch>
                      <a:fillRect/>
                    </a:stretch>
                  </pic:blipFill>
                  <pic:spPr>
                    <a:xfrm>
                      <a:off x="0" y="0"/>
                      <a:ext cx="6112398" cy="8261016"/>
                    </a:xfrm>
                    <a:prstGeom prst="rect">
                      <a:avLst/>
                    </a:prstGeom>
                    <a:ln w="88900" cap="sq" cmpd="thickThin">
                      <a:solidFill>
                        <a:srgbClr val="000000"/>
                      </a:solidFill>
                      <a:prstDash val="solid"/>
                      <a:miter lim="800000"/>
                    </a:ln>
                    <a:effectLst>
                      <a:innerShdw blurRad="76200">
                        <a:srgbClr val="000000"/>
                      </a:innerShdw>
                    </a:effectLst>
                  </pic:spPr>
                </pic:pic>
              </a:graphicData>
            </a:graphic>
            <wp14:sizeRelH relativeFrom="margin">
              <wp14:pctWidth>0</wp14:pctWidth>
            </wp14:sizeRelH>
            <wp14:sizeRelV relativeFrom="margin">
              <wp14:pctHeight>0</wp14:pctHeight>
            </wp14:sizeRelV>
          </wp:anchor>
        </w:drawing>
      </w:r>
      <w:r>
        <w:rPr>
          <w:noProof/>
        </w:rPr>
        <mc:AlternateContent>
          <mc:Choice Requires="wps">
            <w:drawing>
              <wp:anchor distT="0" distB="0" distL="114300" distR="114300" simplePos="0" relativeHeight="251712512" behindDoc="1" locked="0" layoutInCell="1" allowOverlap="1" wp14:anchorId="43C2DEE2" wp14:editId="6C796301">
                <wp:simplePos x="0" y="0"/>
                <wp:positionH relativeFrom="column">
                  <wp:posOffset>-182245</wp:posOffset>
                </wp:positionH>
                <wp:positionV relativeFrom="paragraph">
                  <wp:posOffset>8601710</wp:posOffset>
                </wp:positionV>
                <wp:extent cx="6104255" cy="635"/>
                <wp:effectExtent l="0" t="0" r="0" b="0"/>
                <wp:wrapTight wrapText="bothSides">
                  <wp:wrapPolygon edited="0">
                    <wp:start x="0" y="0"/>
                    <wp:lineTo x="0" y="21600"/>
                    <wp:lineTo x="21600" y="21600"/>
                    <wp:lineTo x="21600" y="0"/>
                  </wp:wrapPolygon>
                </wp:wrapTight>
                <wp:docPr id="514169" name="Text Box 514169"/>
                <wp:cNvGraphicFramePr/>
                <a:graphic xmlns:a="http://schemas.openxmlformats.org/drawingml/2006/main">
                  <a:graphicData uri="http://schemas.microsoft.com/office/word/2010/wordprocessingShape">
                    <wps:wsp>
                      <wps:cNvSpPr txBox="1"/>
                      <wps:spPr>
                        <a:xfrm>
                          <a:off x="0" y="0"/>
                          <a:ext cx="6104255" cy="635"/>
                        </a:xfrm>
                        <a:prstGeom prst="rect">
                          <a:avLst/>
                        </a:prstGeom>
                        <a:solidFill>
                          <a:prstClr val="white"/>
                        </a:solidFill>
                        <a:ln>
                          <a:noFill/>
                        </a:ln>
                      </wps:spPr>
                      <wps:txbx>
                        <w:txbxContent>
                          <w:p w14:paraId="3AA5888C" w14:textId="23A4FF42" w:rsidR="00AA2EB2" w:rsidRPr="006148BB" w:rsidRDefault="00AA2EB2" w:rsidP="00AA2EB2">
                            <w:pPr>
                              <w:pStyle w:val="Caption"/>
                              <w:rPr>
                                <w:rFonts w:cs="Arial"/>
                                <w:noProof/>
                                <w:sz w:val="28"/>
                                <w:szCs w:val="28"/>
                              </w:rPr>
                            </w:pPr>
                            <w:bookmarkStart w:id="119" w:name="_Toc164854427"/>
                            <w:r>
                              <w:t xml:space="preserve">Figure </w:t>
                            </w:r>
                            <w:fldSimple w:instr=" SEQ Figure \* ARABIC ">
                              <w:r w:rsidR="004527CB">
                                <w:rPr>
                                  <w:noProof/>
                                </w:rPr>
                                <w:t>54</w:t>
                              </w:r>
                            </w:fldSimple>
                            <w:r>
                              <w:t xml:space="preserve"> </w:t>
                            </w:r>
                            <w:r w:rsidRPr="00171AA6">
                              <w:t xml:space="preserve">Functional Description </w:t>
                            </w:r>
                            <w:r>
                              <w:t>Page 2</w:t>
                            </w:r>
                            <w:bookmarkEnd w:id="119"/>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43C2DEE2" id="Text Box 514169" o:spid="_x0000_s1071" type="#_x0000_t202" style="position:absolute;left:0;text-align:left;margin-left:-14.35pt;margin-top:677.3pt;width:480.65pt;height:.05pt;z-index:-25160396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" stroked="f">
                <v:textbox style="mso-fit-shape-to-text:t" inset="0,0,0,0">
                  <w:txbxContent>
                    <w:p w14:paraId="3AA5888C" w14:textId="23A4FF42" w:rsidR="00AA2EB2" w:rsidRPr="006148BB" w:rsidRDefault="00AA2EB2" w:rsidP="00AA2EB2">
                      <w:pPr>
                        <w:pStyle w:val="Caption"/>
                        <w:rPr>
                          <w:rFonts w:cs="Arial"/>
                          <w:noProof/>
                          <w:sz w:val="28"/>
                          <w:szCs w:val="28"/>
                        </w:rPr>
                      </w:pPr>
                      <w:bookmarkStart w:id="146" w:name="_Toc164854427"/>
                      <w:r>
                        <w:t xml:space="preserve">Figure </w:t>
                      </w:r>
                      <w:r w:rsidR="005E44FD">
                        <w:fldChar w:fldCharType="begin"/>
                      </w:r>
                      <w:r w:rsidR="005E44FD">
                        <w:instrText xml:space="preserve"> SEQ Figure \* ARABIC </w:instrText>
                      </w:r>
                      <w:r w:rsidR="005E44FD">
                        <w:fldChar w:fldCharType="separate"/>
                      </w:r>
                      <w:r w:rsidR="004527CB">
                        <w:rPr>
                          <w:noProof/>
                        </w:rPr>
                        <w:t>54</w:t>
                      </w:r>
                      <w:r w:rsidR="005E44FD">
                        <w:rPr>
                          <w:noProof/>
                        </w:rPr>
                        <w:fldChar w:fldCharType="end"/>
                      </w:r>
                      <w:r>
                        <w:t xml:space="preserve"> </w:t>
                      </w:r>
                      <w:r w:rsidRPr="00171AA6">
                        <w:t xml:space="preserve">Functional Description </w:t>
                      </w:r>
                      <w:r>
                        <w:t>Page 2</w:t>
                      </w:r>
                      <w:bookmarkEnd w:id="146"/>
                    </w:p>
                  </w:txbxContent>
                </v:textbox>
                <w10:wrap type="tight"/>
              </v:shape>
            </w:pict>
          </mc:Fallback>
        </mc:AlternateContent>
      </w:r>
    </w:p>
    <w:p w14:paraId="13F99DD3" w14:textId="020E084E" w:rsidR="00206CBA" w:rsidRPr="00436CE2" w:rsidRDefault="00AA2EB2">
      <w:pPr>
        <w:rPr>
          <w:rFonts w:eastAsia="Times New Roman" w:cs="Arial"/>
          <w:b/>
          <w:bCs/>
          <w:sz w:val="28"/>
          <w:szCs w:val="28"/>
          <w:lang w:val="en-US" w:eastAsia="en-GB"/>
        </w:rPr>
      </w:pPr>
      <w:r w:rsidRPr="00436CE2">
        <w:rPr>
          <w:rFonts w:cs="Arial"/>
          <w:noProof/>
          <w:sz w:val="28"/>
          <w:szCs w:val="28"/>
        </w:rPr>
        <w:lastRenderedPageBreak/>
        <w:drawing>
          <wp:anchor distT="0" distB="0" distL="114300" distR="114300" simplePos="0" relativeHeight="251590656" behindDoc="1" locked="0" layoutInCell="1" allowOverlap="1" wp14:anchorId="137715D3" wp14:editId="6DEB550D">
            <wp:simplePos x="0" y="0"/>
            <wp:positionH relativeFrom="margin">
              <wp:posOffset>-398780</wp:posOffset>
            </wp:positionH>
            <wp:positionV relativeFrom="paragraph">
              <wp:posOffset>95250</wp:posOffset>
            </wp:positionV>
            <wp:extent cx="6452235" cy="8260080"/>
            <wp:effectExtent l="95250" t="95250" r="100965" b="102870"/>
            <wp:wrapTight wrapText="bothSides">
              <wp:wrapPolygon edited="0">
                <wp:start x="-319" y="-249"/>
                <wp:lineTo x="-319" y="21819"/>
                <wp:lineTo x="21874" y="21819"/>
                <wp:lineTo x="21874" y="-249"/>
                <wp:lineTo x="-319" y="-249"/>
              </wp:wrapPolygon>
            </wp:wrapTight>
            <wp:docPr id="514056" name="Picture 5140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1">
                      <a:extLst>
                        <a:ext uri="{28A0092B-C50C-407E-A947-70E740481C1C}">
                          <a14:useLocalDpi xmlns:a14="http://schemas.microsoft.com/office/drawing/2010/main" val="0"/>
                        </a:ext>
                      </a:extLst>
                    </a:blip>
                    <a:stretch>
                      <a:fillRect/>
                    </a:stretch>
                  </pic:blipFill>
                  <pic:spPr>
                    <a:xfrm>
                      <a:off x="0" y="0"/>
                      <a:ext cx="6452235" cy="8260080"/>
                    </a:xfrm>
                    <a:prstGeom prst="rect">
                      <a:avLst/>
                    </a:prstGeom>
                    <a:ln w="88900" cap="sq" cmpd="thickThin">
                      <a:solidFill>
                        <a:srgbClr val="000000"/>
                      </a:solidFill>
                      <a:prstDash val="solid"/>
                      <a:miter lim="800000"/>
                    </a:ln>
                    <a:effectLst>
                      <a:innerShdw blurRad="76200">
                        <a:srgbClr val="000000"/>
                      </a:innerShdw>
                    </a:effectLst>
                  </pic:spPr>
                </pic:pic>
              </a:graphicData>
            </a:graphic>
            <wp14:sizeRelH relativeFrom="margin">
              <wp14:pctWidth>0</wp14:pctWidth>
            </wp14:sizeRelH>
            <wp14:sizeRelV relativeFrom="margin">
              <wp14:pctHeight>0</wp14:pctHeight>
            </wp14:sizeRelV>
          </wp:anchor>
        </w:drawing>
      </w:r>
      <w:r>
        <w:rPr>
          <w:noProof/>
        </w:rPr>
        <mc:AlternateContent>
          <mc:Choice Requires="wps">
            <w:drawing>
              <wp:anchor distT="0" distB="0" distL="114300" distR="114300" simplePos="0" relativeHeight="251713536" behindDoc="1" locked="0" layoutInCell="1" allowOverlap="1" wp14:anchorId="1C52F703" wp14:editId="07D82031">
                <wp:simplePos x="0" y="0"/>
                <wp:positionH relativeFrom="column">
                  <wp:posOffset>-398780</wp:posOffset>
                </wp:positionH>
                <wp:positionV relativeFrom="paragraph">
                  <wp:posOffset>8601710</wp:posOffset>
                </wp:positionV>
                <wp:extent cx="6452870" cy="635"/>
                <wp:effectExtent l="0" t="0" r="0" b="0"/>
                <wp:wrapTight wrapText="bothSides">
                  <wp:wrapPolygon edited="0">
                    <wp:start x="0" y="0"/>
                    <wp:lineTo x="0" y="21600"/>
                    <wp:lineTo x="21600" y="21600"/>
                    <wp:lineTo x="21600" y="0"/>
                  </wp:wrapPolygon>
                </wp:wrapTight>
                <wp:docPr id="514170" name="Text Box 514170"/>
                <wp:cNvGraphicFramePr/>
                <a:graphic xmlns:a="http://schemas.openxmlformats.org/drawingml/2006/main">
                  <a:graphicData uri="http://schemas.microsoft.com/office/word/2010/wordprocessingShape">
                    <wps:wsp>
                      <wps:cNvSpPr txBox="1"/>
                      <wps:spPr>
                        <a:xfrm>
                          <a:off x="0" y="0"/>
                          <a:ext cx="6452870" cy="635"/>
                        </a:xfrm>
                        <a:prstGeom prst="rect">
                          <a:avLst/>
                        </a:prstGeom>
                        <a:solidFill>
                          <a:prstClr val="white"/>
                        </a:solidFill>
                        <a:ln>
                          <a:noFill/>
                        </a:ln>
                      </wps:spPr>
                      <wps:txbx>
                        <w:txbxContent>
                          <w:p w14:paraId="2282972C" w14:textId="5FE13230" w:rsidR="00AA2EB2" w:rsidRPr="00B013B2" w:rsidRDefault="00AA2EB2" w:rsidP="00AA2EB2">
                            <w:pPr>
                              <w:pStyle w:val="Caption"/>
                              <w:rPr>
                                <w:rFonts w:cs="Arial"/>
                                <w:noProof/>
                                <w:sz w:val="28"/>
                                <w:szCs w:val="28"/>
                              </w:rPr>
                            </w:pPr>
                            <w:bookmarkStart w:id="120" w:name="_Toc164854428"/>
                            <w:r>
                              <w:t xml:space="preserve">Figure </w:t>
                            </w:r>
                            <w:fldSimple w:instr=" SEQ Figure \* ARABIC ">
                              <w:r w:rsidR="004527CB">
                                <w:rPr>
                                  <w:noProof/>
                                </w:rPr>
                                <w:t>55</w:t>
                              </w:r>
                            </w:fldSimple>
                            <w:r>
                              <w:t xml:space="preserve"> </w:t>
                            </w:r>
                            <w:r w:rsidRPr="0063557E">
                              <w:t xml:space="preserve">Functional Description Page </w:t>
                            </w:r>
                            <w:r>
                              <w:t>3</w:t>
                            </w:r>
                            <w:bookmarkEnd w:id="120"/>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1C52F703" id="Text Box 514170" o:spid="_x0000_s1072" type="#_x0000_t202" style="position:absolute;margin-left:-31.4pt;margin-top:677.3pt;width:508.1pt;height:.05pt;z-index:-25160294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" stroked="f">
                <v:textbox style="mso-fit-shape-to-text:t" inset="0,0,0,0">
                  <w:txbxContent>
                    <w:p w14:paraId="2282972C" w14:textId="5FE13230" w:rsidR="00AA2EB2" w:rsidRPr="00B013B2" w:rsidRDefault="00AA2EB2" w:rsidP="00AA2EB2">
                      <w:pPr>
                        <w:pStyle w:val="Caption"/>
                        <w:rPr>
                          <w:rFonts w:cs="Arial"/>
                          <w:noProof/>
                          <w:sz w:val="28"/>
                          <w:szCs w:val="28"/>
                        </w:rPr>
                      </w:pPr>
                      <w:bookmarkStart w:id="148" w:name="_Toc164854428"/>
                      <w:r>
                        <w:t xml:space="preserve">Figure </w:t>
                      </w:r>
                      <w:r w:rsidR="005E44FD">
                        <w:fldChar w:fldCharType="begin"/>
                      </w:r>
                      <w:r w:rsidR="005E44FD">
                        <w:instrText xml:space="preserve"> SEQ Figure \* ARABIC </w:instrText>
                      </w:r>
                      <w:r w:rsidR="005E44FD">
                        <w:fldChar w:fldCharType="separate"/>
                      </w:r>
                      <w:r w:rsidR="004527CB">
                        <w:rPr>
                          <w:noProof/>
                        </w:rPr>
                        <w:t>55</w:t>
                      </w:r>
                      <w:r w:rsidR="005E44FD">
                        <w:rPr>
                          <w:noProof/>
                        </w:rPr>
                        <w:fldChar w:fldCharType="end"/>
                      </w:r>
                      <w:r>
                        <w:t xml:space="preserve"> </w:t>
                      </w:r>
                      <w:r w:rsidRPr="0063557E">
                        <w:t xml:space="preserve">Functional Description Page </w:t>
                      </w:r>
                      <w:r>
                        <w:t>3</w:t>
                      </w:r>
                      <w:bookmarkEnd w:id="148"/>
                    </w:p>
                  </w:txbxContent>
                </v:textbox>
                <w10:wrap type="tight"/>
              </v:shape>
            </w:pict>
          </mc:Fallback>
        </mc:AlternateContent>
      </w:r>
      <w:r w:rsidR="00206CBA" w:rsidRPr="00436CE2">
        <w:rPr>
          <w:rFonts w:eastAsia="Times New Roman" w:cs="Arial"/>
          <w:b/>
          <w:bCs/>
          <w:sz w:val="28"/>
          <w:szCs w:val="28"/>
          <w:lang w:val="en-US" w:eastAsia="en-GB"/>
        </w:rPr>
        <w:br w:type="page"/>
      </w:r>
    </w:p>
    <w:p w14:paraId="20C589C7" w14:textId="723B5540" w:rsidR="000658AB" w:rsidRPr="00436CE2" w:rsidRDefault="00AA2EB2" w:rsidP="005C5A33">
      <w:pPr>
        <w:spacing w:after="0" w:line="240" w:lineRule="auto"/>
        <w:jc w:val="both"/>
        <w:textAlignment w:val="baseline"/>
        <w:rPr>
          <w:rFonts w:eastAsia="Times New Roman" w:cs="Arial"/>
          <w:b/>
          <w:bCs/>
          <w:sz w:val="28"/>
          <w:szCs w:val="28"/>
          <w:lang w:val="en-US" w:eastAsia="en-GB"/>
        </w:rPr>
      </w:pPr>
      <w:r>
        <w:rPr>
          <w:noProof/>
        </w:rPr>
        <w:lastRenderedPageBreak/>
        <mc:AlternateContent>
          <mc:Choice Requires="wps">
            <w:drawing>
              <wp:anchor distT="0" distB="0" distL="114300" distR="114300" simplePos="0" relativeHeight="251714560" behindDoc="1" locked="0" layoutInCell="1" allowOverlap="1" wp14:anchorId="69426EC9" wp14:editId="0957B0FA">
                <wp:simplePos x="0" y="0"/>
                <wp:positionH relativeFrom="margin">
                  <wp:align>center</wp:align>
                </wp:positionH>
                <wp:positionV relativeFrom="paragraph">
                  <wp:posOffset>8591309</wp:posOffset>
                </wp:positionV>
                <wp:extent cx="6452870" cy="635"/>
                <wp:effectExtent l="0" t="0" r="5080" b="8255"/>
                <wp:wrapTight wrapText="bothSides">
                  <wp:wrapPolygon edited="0">
                    <wp:start x="0" y="0"/>
                    <wp:lineTo x="0" y="20698"/>
                    <wp:lineTo x="21553" y="20698"/>
                    <wp:lineTo x="21553" y="0"/>
                    <wp:lineTo x="0" y="0"/>
                  </wp:wrapPolygon>
                </wp:wrapTight>
                <wp:docPr id="514171" name="Text Box 514171"/>
                <wp:cNvGraphicFramePr/>
                <a:graphic xmlns:a="http://schemas.openxmlformats.org/drawingml/2006/main">
                  <a:graphicData uri="http://schemas.microsoft.com/office/word/2010/wordprocessingShape">
                    <wps:wsp>
                      <wps:cNvSpPr txBox="1"/>
                      <wps:spPr>
                        <a:xfrm>
                          <a:off x="0" y="0"/>
                          <a:ext cx="6452870" cy="635"/>
                        </a:xfrm>
                        <a:prstGeom prst="rect">
                          <a:avLst/>
                        </a:prstGeom>
                        <a:solidFill>
                          <a:prstClr val="white"/>
                        </a:solidFill>
                        <a:ln>
                          <a:noFill/>
                        </a:ln>
                      </wps:spPr>
                      <wps:txbx>
                        <w:txbxContent>
                          <w:p w14:paraId="68447FDA" w14:textId="2D5003B4" w:rsidR="00AA2EB2" w:rsidRPr="0036021F" w:rsidRDefault="00AA2EB2" w:rsidP="00AA2EB2">
                            <w:pPr>
                              <w:pStyle w:val="Caption"/>
                              <w:rPr>
                                <w:rFonts w:cs="Arial"/>
                                <w:noProof/>
                                <w:sz w:val="28"/>
                                <w:szCs w:val="28"/>
                              </w:rPr>
                            </w:pPr>
                            <w:bookmarkStart w:id="121" w:name="_Toc164854429"/>
                            <w:r>
                              <w:t xml:space="preserve">Figure </w:t>
                            </w:r>
                            <w:fldSimple w:instr=" SEQ Figure \* ARABIC ">
                              <w:r w:rsidR="004527CB">
                                <w:rPr>
                                  <w:noProof/>
                                </w:rPr>
                                <w:t>56</w:t>
                              </w:r>
                            </w:fldSimple>
                            <w:r>
                              <w:t xml:space="preserve"> </w:t>
                            </w:r>
                            <w:r w:rsidRPr="0039481B">
                              <w:t xml:space="preserve">Functional Description Page </w:t>
                            </w:r>
                            <w:r>
                              <w:t>4</w:t>
                            </w:r>
                            <w:bookmarkEnd w:id="121"/>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69426EC9" id="Text Box 514171" o:spid="_x0000_s1073" type="#_x0000_t202" style="position:absolute;left:0;text-align:left;margin-left:0;margin-top:676.5pt;width:508.1pt;height:.05pt;z-index:-251601920;visibility:visible;mso-wrap-style:squar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" stroked="f">
                <v:textbox style="mso-fit-shape-to-text:t" inset="0,0,0,0">
                  <w:txbxContent>
                    <w:p w14:paraId="68447FDA" w14:textId="2D5003B4" w:rsidR="00AA2EB2" w:rsidRPr="0036021F" w:rsidRDefault="00AA2EB2" w:rsidP="00AA2EB2">
                      <w:pPr>
                        <w:pStyle w:val="Caption"/>
                        <w:rPr>
                          <w:rFonts w:cs="Arial"/>
                          <w:noProof/>
                          <w:sz w:val="28"/>
                          <w:szCs w:val="28"/>
                        </w:rPr>
                      </w:pPr>
                      <w:bookmarkStart w:id="150" w:name="_Toc164854429"/>
                      <w:r>
                        <w:t xml:space="preserve">Figure </w:t>
                      </w:r>
                      <w:r w:rsidR="005E44FD">
                        <w:fldChar w:fldCharType="begin"/>
                      </w:r>
                      <w:r w:rsidR="005E44FD">
                        <w:instrText xml:space="preserve"> SEQ Figure \* ARABIC </w:instrText>
                      </w:r>
                      <w:r w:rsidR="005E44FD">
                        <w:fldChar w:fldCharType="separate"/>
                      </w:r>
                      <w:r w:rsidR="004527CB">
                        <w:rPr>
                          <w:noProof/>
                        </w:rPr>
                        <w:t>56</w:t>
                      </w:r>
                      <w:r w:rsidR="005E44FD">
                        <w:rPr>
                          <w:noProof/>
                        </w:rPr>
                        <w:fldChar w:fldCharType="end"/>
                      </w:r>
                      <w:r>
                        <w:t xml:space="preserve"> </w:t>
                      </w:r>
                      <w:r w:rsidRPr="0039481B">
                        <w:t xml:space="preserve">Functional Description Page </w:t>
                      </w:r>
                      <w:r>
                        <w:t>4</w:t>
                      </w:r>
                      <w:bookmarkEnd w:id="150"/>
                    </w:p>
                  </w:txbxContent>
                </v:textbox>
                <w10:wrap type="tight" anchorx="margin"/>
              </v:shape>
            </w:pict>
          </mc:Fallback>
        </mc:AlternateContent>
      </w:r>
      <w:r w:rsidR="002524A7" w:rsidRPr="00436CE2">
        <w:rPr>
          <w:rFonts w:cs="Arial"/>
          <w:noProof/>
          <w:sz w:val="28"/>
          <w:szCs w:val="28"/>
        </w:rPr>
        <w:drawing>
          <wp:anchor distT="0" distB="0" distL="114300" distR="114300" simplePos="0" relativeHeight="251591680" behindDoc="1" locked="0" layoutInCell="1" allowOverlap="1" wp14:anchorId="322A3AC9" wp14:editId="782ABC52">
            <wp:simplePos x="0" y="0"/>
            <wp:positionH relativeFrom="margin">
              <wp:posOffset>-335915</wp:posOffset>
            </wp:positionH>
            <wp:positionV relativeFrom="paragraph">
              <wp:posOffset>95250</wp:posOffset>
            </wp:positionV>
            <wp:extent cx="6452870" cy="8312785"/>
            <wp:effectExtent l="95250" t="95250" r="100330" b="88265"/>
            <wp:wrapTight wrapText="bothSides">
              <wp:wrapPolygon edited="0">
                <wp:start x="-319" y="-247"/>
                <wp:lineTo x="-319" y="21780"/>
                <wp:lineTo x="21872" y="21780"/>
                <wp:lineTo x="21872" y="-247"/>
                <wp:lineTo x="-319" y="-247"/>
              </wp:wrapPolygon>
            </wp:wrapTight>
            <wp:docPr id="514058" name="Picture 5140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2">
                      <a:extLst>
                        <a:ext uri="{28A0092B-C50C-407E-A947-70E740481C1C}">
                          <a14:useLocalDpi xmlns:a14="http://schemas.microsoft.com/office/drawing/2010/main" val="0"/>
                        </a:ext>
                      </a:extLst>
                    </a:blip>
                    <a:stretch>
                      <a:fillRect/>
                    </a:stretch>
                  </pic:blipFill>
                  <pic:spPr>
                    <a:xfrm>
                      <a:off x="0" y="0"/>
                      <a:ext cx="6452870" cy="8312785"/>
                    </a:xfrm>
                    <a:prstGeom prst="rect">
                      <a:avLst/>
                    </a:prstGeom>
                    <a:ln w="88900" cap="sq" cmpd="thickThin">
                      <a:solidFill>
                        <a:srgbClr val="000000"/>
                      </a:solidFill>
                      <a:prstDash val="solid"/>
                      <a:miter lim="800000"/>
                    </a:ln>
                    <a:effectLst>
                      <a:innerShdw blurRad="76200">
                        <a:srgbClr val="000000"/>
                      </a:innerShdw>
                    </a:effectLst>
                  </pic:spPr>
                </pic:pic>
              </a:graphicData>
            </a:graphic>
            <wp14:sizeRelH relativeFrom="margin">
              <wp14:pctWidth>0</wp14:pctWidth>
            </wp14:sizeRelH>
            <wp14:sizeRelV relativeFrom="margin">
              <wp14:pctHeight>0</wp14:pctHeight>
            </wp14:sizeRelV>
          </wp:anchor>
        </w:drawing>
      </w:r>
    </w:p>
    <w:p w14:paraId="6E6D5FF4" w14:textId="6B73036D" w:rsidR="00716391" w:rsidRPr="00436CE2" w:rsidRDefault="00AA2EB2" w:rsidP="005C5A33">
      <w:pPr>
        <w:spacing w:after="0" w:line="240" w:lineRule="auto"/>
        <w:ind w:left="705"/>
        <w:jc w:val="both"/>
        <w:textAlignment w:val="baseline"/>
        <w:rPr>
          <w:rFonts w:eastAsia="Times New Roman" w:cs="Arial"/>
          <w:sz w:val="28"/>
          <w:szCs w:val="28"/>
          <w:lang w:val="en-US" w:eastAsia="en-GB"/>
        </w:rPr>
      </w:pPr>
      <w:r>
        <w:rPr>
          <w:noProof/>
        </w:rPr>
        <w:lastRenderedPageBreak/>
        <mc:AlternateContent>
          <mc:Choice Requires="wps">
            <w:drawing>
              <wp:anchor distT="0" distB="0" distL="114300" distR="114300" simplePos="0" relativeHeight="251715584" behindDoc="1" locked="0" layoutInCell="1" allowOverlap="1" wp14:anchorId="36575AD1" wp14:editId="042D0AA4">
                <wp:simplePos x="0" y="0"/>
                <wp:positionH relativeFrom="column">
                  <wp:posOffset>-367797</wp:posOffset>
                </wp:positionH>
                <wp:positionV relativeFrom="paragraph">
                  <wp:posOffset>8602017</wp:posOffset>
                </wp:positionV>
                <wp:extent cx="6292215" cy="635"/>
                <wp:effectExtent l="0" t="0" r="0" b="0"/>
                <wp:wrapTight wrapText="bothSides">
                  <wp:wrapPolygon edited="0">
                    <wp:start x="0" y="0"/>
                    <wp:lineTo x="0" y="21600"/>
                    <wp:lineTo x="21600" y="21600"/>
                    <wp:lineTo x="21600" y="0"/>
                  </wp:wrapPolygon>
                </wp:wrapTight>
                <wp:docPr id="514172" name="Text Box 514172"/>
                <wp:cNvGraphicFramePr/>
                <a:graphic xmlns:a="http://schemas.openxmlformats.org/drawingml/2006/main">
                  <a:graphicData uri="http://schemas.microsoft.com/office/word/2010/wordprocessingShape">
                    <wps:wsp>
                      <wps:cNvSpPr txBox="1"/>
                      <wps:spPr>
                        <a:xfrm>
                          <a:off x="0" y="0"/>
                          <a:ext cx="6292215" cy="635"/>
                        </a:xfrm>
                        <a:prstGeom prst="rect">
                          <a:avLst/>
                        </a:prstGeom>
                        <a:solidFill>
                          <a:prstClr val="white"/>
                        </a:solidFill>
                        <a:ln>
                          <a:noFill/>
                        </a:ln>
                      </wps:spPr>
                      <wps:txbx>
                        <w:txbxContent>
                          <w:p w14:paraId="208EF8DC" w14:textId="7EC418EC" w:rsidR="00AA2EB2" w:rsidRPr="006A667C" w:rsidRDefault="00AA2EB2" w:rsidP="00AA2EB2">
                            <w:pPr>
                              <w:pStyle w:val="Caption"/>
                              <w:rPr>
                                <w:rFonts w:cs="Arial"/>
                                <w:noProof/>
                                <w:sz w:val="28"/>
                                <w:szCs w:val="28"/>
                              </w:rPr>
                            </w:pPr>
                            <w:bookmarkStart w:id="122" w:name="_Toc164854430"/>
                            <w:r>
                              <w:t xml:space="preserve">Figure </w:t>
                            </w:r>
                            <w:fldSimple w:instr=" SEQ Figure \* ARABIC ">
                              <w:r w:rsidR="004527CB">
                                <w:rPr>
                                  <w:noProof/>
                                </w:rPr>
                                <w:t>57</w:t>
                              </w:r>
                            </w:fldSimple>
                            <w:r>
                              <w:t xml:space="preserve"> </w:t>
                            </w:r>
                            <w:r w:rsidRPr="00070E21">
                              <w:t xml:space="preserve">Functional Description Page </w:t>
                            </w:r>
                            <w:r>
                              <w:t>5</w:t>
                            </w:r>
                            <w:bookmarkEnd w:id="122"/>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36575AD1" id="Text Box 514172" o:spid="_x0000_s1074" type="#_x0000_t202" style="position:absolute;left:0;text-align:left;margin-left:-28.95pt;margin-top:677.3pt;width:495.45pt;height:.05pt;z-index:-25160089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" stroked="f">
                <v:textbox style="mso-fit-shape-to-text:t" inset="0,0,0,0">
                  <w:txbxContent>
                    <w:p w14:paraId="208EF8DC" w14:textId="7EC418EC" w:rsidR="00AA2EB2" w:rsidRPr="006A667C" w:rsidRDefault="00AA2EB2" w:rsidP="00AA2EB2">
                      <w:pPr>
                        <w:pStyle w:val="Caption"/>
                        <w:rPr>
                          <w:rFonts w:cs="Arial"/>
                          <w:noProof/>
                          <w:sz w:val="28"/>
                          <w:szCs w:val="28"/>
                        </w:rPr>
                      </w:pPr>
                      <w:bookmarkStart w:id="152" w:name="_Toc164854430"/>
                      <w:r>
                        <w:t xml:space="preserve">Figure </w:t>
                      </w:r>
                      <w:r w:rsidR="005E44FD">
                        <w:fldChar w:fldCharType="begin"/>
                      </w:r>
                      <w:r w:rsidR="005E44FD">
                        <w:instrText xml:space="preserve"> SEQ Figure \* ARABIC </w:instrText>
                      </w:r>
                      <w:r w:rsidR="005E44FD">
                        <w:fldChar w:fldCharType="separate"/>
                      </w:r>
                      <w:r w:rsidR="004527CB">
                        <w:rPr>
                          <w:noProof/>
                        </w:rPr>
                        <w:t>57</w:t>
                      </w:r>
                      <w:r w:rsidR="005E44FD">
                        <w:rPr>
                          <w:noProof/>
                        </w:rPr>
                        <w:fldChar w:fldCharType="end"/>
                      </w:r>
                      <w:r>
                        <w:t xml:space="preserve"> </w:t>
                      </w:r>
                      <w:r w:rsidRPr="00070E21">
                        <w:t xml:space="preserve">Functional Description Page </w:t>
                      </w:r>
                      <w:r>
                        <w:t>5</w:t>
                      </w:r>
                      <w:bookmarkEnd w:id="152"/>
                    </w:p>
                  </w:txbxContent>
                </v:textbox>
                <w10:wrap type="tight"/>
              </v:shape>
            </w:pict>
          </mc:Fallback>
        </mc:AlternateContent>
      </w:r>
      <w:r w:rsidR="00E10AF8" w:rsidRPr="00436CE2">
        <w:rPr>
          <w:rFonts w:cs="Arial"/>
          <w:noProof/>
          <w:sz w:val="28"/>
          <w:szCs w:val="28"/>
        </w:rPr>
        <w:drawing>
          <wp:anchor distT="0" distB="0" distL="114300" distR="114300" simplePos="0" relativeHeight="251592704" behindDoc="1" locked="0" layoutInCell="1" allowOverlap="1" wp14:anchorId="5474F34F" wp14:editId="1A878582">
            <wp:simplePos x="0" y="0"/>
            <wp:positionH relativeFrom="margin">
              <wp:posOffset>-325755</wp:posOffset>
            </wp:positionH>
            <wp:positionV relativeFrom="paragraph">
              <wp:posOffset>95250</wp:posOffset>
            </wp:positionV>
            <wp:extent cx="6292215" cy="8386445"/>
            <wp:effectExtent l="95250" t="95250" r="89535" b="90805"/>
            <wp:wrapTight wrapText="bothSides">
              <wp:wrapPolygon edited="0">
                <wp:start x="-327" y="-245"/>
                <wp:lineTo x="-327" y="21785"/>
                <wp:lineTo x="21842" y="21785"/>
                <wp:lineTo x="21842" y="-245"/>
                <wp:lineTo x="-327" y="-245"/>
              </wp:wrapPolygon>
            </wp:wrapTight>
            <wp:docPr id="514059" name="Picture 5140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3">
                      <a:extLst>
                        <a:ext uri="{28A0092B-C50C-407E-A947-70E740481C1C}">
                          <a14:useLocalDpi xmlns:a14="http://schemas.microsoft.com/office/drawing/2010/main" val="0"/>
                        </a:ext>
                      </a:extLst>
                    </a:blip>
                    <a:stretch>
                      <a:fillRect/>
                    </a:stretch>
                  </pic:blipFill>
                  <pic:spPr>
                    <a:xfrm>
                      <a:off x="0" y="0"/>
                      <a:ext cx="6292215" cy="8386445"/>
                    </a:xfrm>
                    <a:prstGeom prst="rect">
                      <a:avLst/>
                    </a:prstGeom>
                    <a:ln w="88900" cap="sq" cmpd="thickThin">
                      <a:solidFill>
                        <a:srgbClr val="000000"/>
                      </a:solidFill>
                      <a:prstDash val="solid"/>
                      <a:miter lim="800000"/>
                    </a:ln>
                    <a:effectLst>
                      <a:innerShdw blurRad="76200">
                        <a:srgbClr val="000000"/>
                      </a:innerShdw>
                    </a:effectLst>
                  </pic:spPr>
                </pic:pic>
              </a:graphicData>
            </a:graphic>
            <wp14:sizeRelH relativeFrom="margin">
              <wp14:pctWidth>0</wp14:pctWidth>
            </wp14:sizeRelH>
            <wp14:sizeRelV relativeFrom="margin">
              <wp14:pctHeight>0</wp14:pctHeight>
            </wp14:sizeRelV>
          </wp:anchor>
        </w:drawing>
      </w:r>
    </w:p>
    <w:p w14:paraId="289A395C" w14:textId="0FCFB7D7" w:rsidR="00716391" w:rsidRPr="00436CE2" w:rsidRDefault="00AA2EB2">
      <w:pPr>
        <w:rPr>
          <w:rFonts w:eastAsia="Times New Roman" w:cs="Arial"/>
          <w:sz w:val="28"/>
          <w:szCs w:val="28"/>
          <w:lang w:val="en-US" w:eastAsia="en-GB"/>
        </w:rPr>
      </w:pPr>
      <w:r>
        <w:rPr>
          <w:noProof/>
        </w:rPr>
        <w:lastRenderedPageBreak/>
        <mc:AlternateContent>
          <mc:Choice Requires="wps">
            <w:drawing>
              <wp:anchor distT="0" distB="0" distL="114300" distR="114300" simplePos="0" relativeHeight="251716608" behindDoc="1" locked="0" layoutInCell="1" allowOverlap="1" wp14:anchorId="2ECC6994" wp14:editId="4EFDE24F">
                <wp:simplePos x="0" y="0"/>
                <wp:positionH relativeFrom="margin">
                  <wp:align>center</wp:align>
                </wp:positionH>
                <wp:positionV relativeFrom="paragraph">
                  <wp:posOffset>8590981</wp:posOffset>
                </wp:positionV>
                <wp:extent cx="6358890" cy="635"/>
                <wp:effectExtent l="0" t="0" r="3810" b="8255"/>
                <wp:wrapTight wrapText="bothSides">
                  <wp:wrapPolygon edited="0">
                    <wp:start x="0" y="0"/>
                    <wp:lineTo x="0" y="20698"/>
                    <wp:lineTo x="21548" y="20698"/>
                    <wp:lineTo x="21548" y="0"/>
                    <wp:lineTo x="0" y="0"/>
                  </wp:wrapPolygon>
                </wp:wrapTight>
                <wp:docPr id="514173" name="Text Box 514173"/>
                <wp:cNvGraphicFramePr/>
                <a:graphic xmlns:a="http://schemas.openxmlformats.org/drawingml/2006/main">
                  <a:graphicData uri="http://schemas.microsoft.com/office/word/2010/wordprocessingShape">
                    <wps:wsp>
                      <wps:cNvSpPr txBox="1"/>
                      <wps:spPr>
                        <a:xfrm>
                          <a:off x="0" y="0"/>
                          <a:ext cx="6358890" cy="635"/>
                        </a:xfrm>
                        <a:prstGeom prst="rect">
                          <a:avLst/>
                        </a:prstGeom>
                        <a:solidFill>
                          <a:prstClr val="white"/>
                        </a:solidFill>
                        <a:ln>
                          <a:noFill/>
                        </a:ln>
                      </wps:spPr>
                      <wps:txbx>
                        <w:txbxContent>
                          <w:p w14:paraId="1E22D756" w14:textId="262D5A84" w:rsidR="00AA2EB2" w:rsidRPr="008E50AE" w:rsidRDefault="00AA2EB2" w:rsidP="00AA2EB2">
                            <w:pPr>
                              <w:pStyle w:val="Caption"/>
                              <w:rPr>
                                <w:rFonts w:cs="Arial"/>
                                <w:noProof/>
                                <w:sz w:val="28"/>
                                <w:szCs w:val="28"/>
                              </w:rPr>
                            </w:pPr>
                            <w:bookmarkStart w:id="123" w:name="_Toc164854431"/>
                            <w:r>
                              <w:t xml:space="preserve">Figure </w:t>
                            </w:r>
                            <w:fldSimple w:instr=" SEQ Figure \* ARABIC ">
                              <w:r w:rsidR="004527CB">
                                <w:rPr>
                                  <w:noProof/>
                                </w:rPr>
                                <w:t>58</w:t>
                              </w:r>
                            </w:fldSimple>
                            <w:r>
                              <w:t xml:space="preserve"> </w:t>
                            </w:r>
                            <w:r w:rsidRPr="0033410A">
                              <w:t xml:space="preserve">Functional Description Page </w:t>
                            </w:r>
                            <w:r>
                              <w:t>6</w:t>
                            </w:r>
                            <w:bookmarkEnd w:id="123"/>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2ECC6994" id="Text Box 514173" o:spid="_x0000_s1075" type="#_x0000_t202" style="position:absolute;margin-left:0;margin-top:676.45pt;width:500.7pt;height:.05pt;z-index:-251599872;visibility:visible;mso-wrap-style:squar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" stroked="f">
                <v:textbox style="mso-fit-shape-to-text:t" inset="0,0,0,0">
                  <w:txbxContent>
                    <w:p w14:paraId="1E22D756" w14:textId="262D5A84" w:rsidR="00AA2EB2" w:rsidRPr="008E50AE" w:rsidRDefault="00AA2EB2" w:rsidP="00AA2EB2">
                      <w:pPr>
                        <w:pStyle w:val="Caption"/>
                        <w:rPr>
                          <w:rFonts w:cs="Arial"/>
                          <w:noProof/>
                          <w:sz w:val="28"/>
                          <w:szCs w:val="28"/>
                        </w:rPr>
                      </w:pPr>
                      <w:bookmarkStart w:id="154" w:name="_Toc164854431"/>
                      <w:r>
                        <w:t xml:space="preserve">Figure </w:t>
                      </w:r>
                      <w:r w:rsidR="005E44FD">
                        <w:fldChar w:fldCharType="begin"/>
                      </w:r>
                      <w:r w:rsidR="005E44FD">
                        <w:instrText xml:space="preserve"> SEQ Figure \* ARABIC </w:instrText>
                      </w:r>
                      <w:r w:rsidR="005E44FD">
                        <w:fldChar w:fldCharType="separate"/>
                      </w:r>
                      <w:r w:rsidR="004527CB">
                        <w:rPr>
                          <w:noProof/>
                        </w:rPr>
                        <w:t>58</w:t>
                      </w:r>
                      <w:r w:rsidR="005E44FD">
                        <w:rPr>
                          <w:noProof/>
                        </w:rPr>
                        <w:fldChar w:fldCharType="end"/>
                      </w:r>
                      <w:r>
                        <w:t xml:space="preserve"> </w:t>
                      </w:r>
                      <w:r w:rsidRPr="0033410A">
                        <w:t xml:space="preserve">Functional Description Page </w:t>
                      </w:r>
                      <w:r>
                        <w:t>6</w:t>
                      </w:r>
                      <w:bookmarkEnd w:id="154"/>
                    </w:p>
                  </w:txbxContent>
                </v:textbox>
                <w10:wrap type="tight" anchorx="margin"/>
              </v:shape>
            </w:pict>
          </mc:Fallback>
        </mc:AlternateContent>
      </w:r>
      <w:r w:rsidR="001B650C" w:rsidRPr="00436CE2">
        <w:rPr>
          <w:rFonts w:cs="Arial"/>
          <w:noProof/>
          <w:sz w:val="28"/>
          <w:szCs w:val="28"/>
        </w:rPr>
        <w:drawing>
          <wp:anchor distT="0" distB="0" distL="114300" distR="114300" simplePos="0" relativeHeight="251595776" behindDoc="1" locked="0" layoutInCell="1" allowOverlap="1" wp14:anchorId="52D29D02" wp14:editId="690D16D7">
            <wp:simplePos x="0" y="0"/>
            <wp:positionH relativeFrom="page">
              <wp:posOffset>631190</wp:posOffset>
            </wp:positionH>
            <wp:positionV relativeFrom="paragraph">
              <wp:posOffset>95250</wp:posOffset>
            </wp:positionV>
            <wp:extent cx="6358890" cy="8417560"/>
            <wp:effectExtent l="95250" t="95250" r="99060" b="97790"/>
            <wp:wrapTight wrapText="bothSides">
              <wp:wrapPolygon edited="0">
                <wp:start x="-324" y="-244"/>
                <wp:lineTo x="-324" y="21802"/>
                <wp:lineTo x="21872" y="21802"/>
                <wp:lineTo x="21872" y="-244"/>
                <wp:lineTo x="-324" y="-244"/>
              </wp:wrapPolygon>
            </wp:wrapTight>
            <wp:docPr id="514060" name="Picture 5140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4">
                      <a:extLst>
                        <a:ext uri="{28A0092B-C50C-407E-A947-70E740481C1C}">
                          <a14:useLocalDpi xmlns:a14="http://schemas.microsoft.com/office/drawing/2010/main" val="0"/>
                        </a:ext>
                      </a:extLst>
                    </a:blip>
                    <a:stretch>
                      <a:fillRect/>
                    </a:stretch>
                  </pic:blipFill>
                  <pic:spPr>
                    <a:xfrm>
                      <a:off x="0" y="0"/>
                      <a:ext cx="6358890" cy="8417560"/>
                    </a:xfrm>
                    <a:prstGeom prst="rect">
                      <a:avLst/>
                    </a:prstGeom>
                    <a:ln w="88900" cap="sq" cmpd="thickThin">
                      <a:solidFill>
                        <a:srgbClr val="000000"/>
                      </a:solidFill>
                      <a:prstDash val="solid"/>
                      <a:miter lim="800000"/>
                    </a:ln>
                    <a:effectLst>
                      <a:innerShdw blurRad="76200">
                        <a:srgbClr val="000000"/>
                      </a:innerShdw>
                    </a:effectLst>
                  </pic:spPr>
                </pic:pic>
              </a:graphicData>
            </a:graphic>
            <wp14:sizeRelH relativeFrom="margin">
              <wp14:pctWidth>0</wp14:pctWidth>
            </wp14:sizeRelH>
            <wp14:sizeRelV relativeFrom="margin">
              <wp14:pctHeight>0</wp14:pctHeight>
            </wp14:sizeRelV>
          </wp:anchor>
        </w:drawing>
      </w:r>
      <w:r w:rsidR="00716391" w:rsidRPr="00436CE2">
        <w:rPr>
          <w:rFonts w:eastAsia="Times New Roman" w:cs="Arial"/>
          <w:sz w:val="28"/>
          <w:szCs w:val="28"/>
          <w:lang w:val="en-US" w:eastAsia="en-GB"/>
        </w:rPr>
        <w:br w:type="page"/>
      </w:r>
    </w:p>
    <w:p w14:paraId="296FF30D" w14:textId="3DA0C1C6" w:rsidR="00716391" w:rsidRPr="00436CE2" w:rsidRDefault="00AA2EB2" w:rsidP="005C5A33">
      <w:pPr>
        <w:spacing w:after="0" w:line="240" w:lineRule="auto"/>
        <w:ind w:left="705"/>
        <w:jc w:val="both"/>
        <w:textAlignment w:val="baseline"/>
        <w:rPr>
          <w:rFonts w:eastAsia="Times New Roman" w:cs="Arial"/>
          <w:sz w:val="28"/>
          <w:szCs w:val="28"/>
          <w:lang w:val="en-US" w:eastAsia="en-GB"/>
        </w:rPr>
      </w:pPr>
      <w:r>
        <w:rPr>
          <w:noProof/>
        </w:rPr>
        <w:lastRenderedPageBreak/>
        <mc:AlternateContent>
          <mc:Choice Requires="wps">
            <w:drawing>
              <wp:anchor distT="0" distB="0" distL="114300" distR="114300" simplePos="0" relativeHeight="251717632" behindDoc="1" locked="0" layoutInCell="1" allowOverlap="1" wp14:anchorId="5B36A098" wp14:editId="7CDFDB65">
                <wp:simplePos x="0" y="0"/>
                <wp:positionH relativeFrom="column">
                  <wp:posOffset>-336265</wp:posOffset>
                </wp:positionH>
                <wp:positionV relativeFrom="paragraph">
                  <wp:posOffset>8549180</wp:posOffset>
                </wp:positionV>
                <wp:extent cx="6358890" cy="635"/>
                <wp:effectExtent l="0" t="0" r="0" b="0"/>
                <wp:wrapTight wrapText="bothSides">
                  <wp:wrapPolygon edited="0">
                    <wp:start x="0" y="0"/>
                    <wp:lineTo x="0" y="21600"/>
                    <wp:lineTo x="21600" y="21600"/>
                    <wp:lineTo x="21600" y="0"/>
                  </wp:wrapPolygon>
                </wp:wrapTight>
                <wp:docPr id="514174" name="Text Box 514174"/>
                <wp:cNvGraphicFramePr/>
                <a:graphic xmlns:a="http://schemas.openxmlformats.org/drawingml/2006/main">
                  <a:graphicData uri="http://schemas.microsoft.com/office/word/2010/wordprocessingShape">
                    <wps:wsp>
                      <wps:cNvSpPr txBox="1"/>
                      <wps:spPr>
                        <a:xfrm>
                          <a:off x="0" y="0"/>
                          <a:ext cx="6358890" cy="635"/>
                        </a:xfrm>
                        <a:prstGeom prst="rect">
                          <a:avLst/>
                        </a:prstGeom>
                        <a:solidFill>
                          <a:prstClr val="white"/>
                        </a:solidFill>
                        <a:ln>
                          <a:noFill/>
                        </a:ln>
                      </wps:spPr>
                      <wps:txbx>
                        <w:txbxContent>
                          <w:p w14:paraId="7AA4A8E7" w14:textId="4C6DD554" w:rsidR="00AA2EB2" w:rsidRPr="0059079D" w:rsidRDefault="00AA2EB2" w:rsidP="00AA2EB2">
                            <w:pPr>
                              <w:pStyle w:val="Caption"/>
                              <w:rPr>
                                <w:rFonts w:cs="Arial"/>
                                <w:noProof/>
                                <w:sz w:val="28"/>
                                <w:szCs w:val="28"/>
                              </w:rPr>
                            </w:pPr>
                            <w:bookmarkStart w:id="124" w:name="_Toc164854432"/>
                            <w:r>
                              <w:t xml:space="preserve">Figure </w:t>
                            </w:r>
                            <w:fldSimple w:instr=" SEQ Figure \* ARABIC ">
                              <w:r w:rsidR="004527CB">
                                <w:rPr>
                                  <w:noProof/>
                                </w:rPr>
                                <w:t>59</w:t>
                              </w:r>
                            </w:fldSimple>
                            <w:r>
                              <w:t xml:space="preserve"> </w:t>
                            </w:r>
                            <w:r w:rsidRPr="00085436">
                              <w:t xml:space="preserve">Functional Description Page </w:t>
                            </w:r>
                            <w:r>
                              <w:t>7</w:t>
                            </w:r>
                            <w:bookmarkEnd w:id="124"/>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5B36A098" id="Text Box 514174" o:spid="_x0000_s1076" type="#_x0000_t202" style="position:absolute;left:0;text-align:left;margin-left:-26.5pt;margin-top:673.15pt;width:500.7pt;height:.05pt;z-index:-25159884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" stroked="f">
                <v:textbox style="mso-fit-shape-to-text:t" inset="0,0,0,0">
                  <w:txbxContent>
                    <w:p w14:paraId="7AA4A8E7" w14:textId="4C6DD554" w:rsidR="00AA2EB2" w:rsidRPr="0059079D" w:rsidRDefault="00AA2EB2" w:rsidP="00AA2EB2">
                      <w:pPr>
                        <w:pStyle w:val="Caption"/>
                        <w:rPr>
                          <w:rFonts w:cs="Arial"/>
                          <w:noProof/>
                          <w:sz w:val="28"/>
                          <w:szCs w:val="28"/>
                        </w:rPr>
                      </w:pPr>
                      <w:bookmarkStart w:id="156" w:name="_Toc164854432"/>
                      <w:r>
                        <w:t xml:space="preserve">Figure </w:t>
                      </w:r>
                      <w:r w:rsidR="005E44FD">
                        <w:fldChar w:fldCharType="begin"/>
                      </w:r>
                      <w:r w:rsidR="005E44FD">
                        <w:instrText xml:space="preserve"> SEQ Figure \* ARABIC </w:instrText>
                      </w:r>
                      <w:r w:rsidR="005E44FD">
                        <w:fldChar w:fldCharType="separate"/>
                      </w:r>
                      <w:r w:rsidR="004527CB">
                        <w:rPr>
                          <w:noProof/>
                        </w:rPr>
                        <w:t>59</w:t>
                      </w:r>
                      <w:r w:rsidR="005E44FD">
                        <w:rPr>
                          <w:noProof/>
                        </w:rPr>
                        <w:fldChar w:fldCharType="end"/>
                      </w:r>
                      <w:r>
                        <w:t xml:space="preserve"> </w:t>
                      </w:r>
                      <w:r w:rsidRPr="00085436">
                        <w:t xml:space="preserve">Functional Description Page </w:t>
                      </w:r>
                      <w:r>
                        <w:t>7</w:t>
                      </w:r>
                      <w:bookmarkEnd w:id="156"/>
                    </w:p>
                  </w:txbxContent>
                </v:textbox>
                <w10:wrap type="tight"/>
              </v:shape>
            </w:pict>
          </mc:Fallback>
        </mc:AlternateContent>
      </w:r>
      <w:r w:rsidR="00451D91" w:rsidRPr="00436CE2">
        <w:rPr>
          <w:rFonts w:cs="Arial"/>
          <w:noProof/>
          <w:sz w:val="28"/>
          <w:szCs w:val="28"/>
        </w:rPr>
        <w:drawing>
          <wp:anchor distT="0" distB="0" distL="114300" distR="114300" simplePos="0" relativeHeight="251593728" behindDoc="1" locked="0" layoutInCell="1" allowOverlap="1" wp14:anchorId="43A5BC96" wp14:editId="5C199F78">
            <wp:simplePos x="0" y="0"/>
            <wp:positionH relativeFrom="page">
              <wp:posOffset>588645</wp:posOffset>
            </wp:positionH>
            <wp:positionV relativeFrom="paragraph">
              <wp:posOffset>95250</wp:posOffset>
            </wp:positionV>
            <wp:extent cx="6358890" cy="8239125"/>
            <wp:effectExtent l="95250" t="95250" r="99060" b="104775"/>
            <wp:wrapTight wrapText="bothSides">
              <wp:wrapPolygon edited="0">
                <wp:start x="-324" y="-250"/>
                <wp:lineTo x="-324" y="21825"/>
                <wp:lineTo x="21872" y="21825"/>
                <wp:lineTo x="21872" y="-250"/>
                <wp:lineTo x="-324" y="-250"/>
              </wp:wrapPolygon>
            </wp:wrapTight>
            <wp:docPr id="514061" name="Picture 5140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85">
                      <a:extLst>
                        <a:ext uri="{28A0092B-C50C-407E-A947-70E740481C1C}">
                          <a14:useLocalDpi xmlns:a14="http://schemas.microsoft.com/office/drawing/2010/main" val="0"/>
                        </a:ext>
                      </a:extLst>
                    </a:blip>
                    <a:srcRect l="8149"/>
                    <a:stretch/>
                  </pic:blipFill>
                  <pic:spPr bwMode="auto">
                    <a:xfrm>
                      <a:off x="0" y="0"/>
                      <a:ext cx="6358890" cy="8239125"/>
                    </a:xfrm>
                    <a:prstGeom prst="rect">
                      <a:avLst/>
                    </a:prstGeom>
                    <a:ln w="88900" cap="sq" cmpd="thickThin">
                      <a:solidFill>
                        <a:srgbClr val="000000"/>
                      </a:solidFill>
                      <a:prstDash val="solid"/>
                      <a:miter lim="800000"/>
                    </a:ln>
                    <a:effectLst>
                      <a:innerShdw blurRad="76200">
                        <a:srgbClr val="000000"/>
                      </a:innerShdw>
                    </a:effectLst>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1CC41C3F" w14:textId="73BAFD3C" w:rsidR="00716391" w:rsidRPr="00436CE2" w:rsidRDefault="00AA2EB2">
      <w:pPr>
        <w:rPr>
          <w:rFonts w:eastAsia="Times New Roman" w:cs="Arial"/>
          <w:sz w:val="28"/>
          <w:szCs w:val="28"/>
          <w:lang w:val="en-US" w:eastAsia="en-GB"/>
        </w:rPr>
      </w:pPr>
      <w:r>
        <w:rPr>
          <w:noProof/>
        </w:rPr>
        <w:lastRenderedPageBreak/>
        <mc:AlternateContent>
          <mc:Choice Requires="wps">
            <w:drawing>
              <wp:anchor distT="0" distB="0" distL="114300" distR="114300" simplePos="0" relativeHeight="251718656" behindDoc="1" locked="0" layoutInCell="1" allowOverlap="1" wp14:anchorId="6791E07A" wp14:editId="32F0A4B5">
                <wp:simplePos x="0" y="0"/>
                <wp:positionH relativeFrom="margin">
                  <wp:align>center</wp:align>
                </wp:positionH>
                <wp:positionV relativeFrom="paragraph">
                  <wp:posOffset>8559428</wp:posOffset>
                </wp:positionV>
                <wp:extent cx="6318885" cy="635"/>
                <wp:effectExtent l="0" t="0" r="5715" b="8255"/>
                <wp:wrapTight wrapText="bothSides">
                  <wp:wrapPolygon edited="0">
                    <wp:start x="0" y="0"/>
                    <wp:lineTo x="0" y="20698"/>
                    <wp:lineTo x="21554" y="20698"/>
                    <wp:lineTo x="21554" y="0"/>
                    <wp:lineTo x="0" y="0"/>
                  </wp:wrapPolygon>
                </wp:wrapTight>
                <wp:docPr id="514175" name="Text Box 514175"/>
                <wp:cNvGraphicFramePr/>
                <a:graphic xmlns:a="http://schemas.openxmlformats.org/drawingml/2006/main">
                  <a:graphicData uri="http://schemas.microsoft.com/office/word/2010/wordprocessingShape">
                    <wps:wsp>
                      <wps:cNvSpPr txBox="1"/>
                      <wps:spPr>
                        <a:xfrm>
                          <a:off x="0" y="0"/>
                          <a:ext cx="6318885" cy="635"/>
                        </a:xfrm>
                        <a:prstGeom prst="rect">
                          <a:avLst/>
                        </a:prstGeom>
                        <a:solidFill>
                          <a:prstClr val="white"/>
                        </a:solidFill>
                        <a:ln>
                          <a:noFill/>
                        </a:ln>
                      </wps:spPr>
                      <wps:txbx>
                        <w:txbxContent>
                          <w:p w14:paraId="40646B5D" w14:textId="324C4798" w:rsidR="00AA2EB2" w:rsidRPr="00C743B7" w:rsidRDefault="00AA2EB2" w:rsidP="00AA2EB2">
                            <w:pPr>
                              <w:pStyle w:val="Caption"/>
                              <w:rPr>
                                <w:rFonts w:cs="Arial"/>
                                <w:noProof/>
                                <w:sz w:val="28"/>
                                <w:szCs w:val="28"/>
                              </w:rPr>
                            </w:pPr>
                            <w:bookmarkStart w:id="125" w:name="_Toc164854433"/>
                            <w:r>
                              <w:t xml:space="preserve">Figure </w:t>
                            </w:r>
                            <w:fldSimple w:instr=" SEQ Figure \* ARABIC ">
                              <w:r w:rsidR="004527CB">
                                <w:rPr>
                                  <w:noProof/>
                                </w:rPr>
                                <w:t>60</w:t>
                              </w:r>
                            </w:fldSimple>
                            <w:r>
                              <w:t xml:space="preserve"> </w:t>
                            </w:r>
                            <w:r w:rsidRPr="00E858E2">
                              <w:t xml:space="preserve">Functional Description Page </w:t>
                            </w:r>
                            <w:r>
                              <w:t>8</w:t>
                            </w:r>
                            <w:bookmarkEnd w:id="125"/>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6791E07A" id="Text Box 514175" o:spid="_x0000_s1077" type="#_x0000_t202" style="position:absolute;margin-left:0;margin-top:673.95pt;width:497.55pt;height:.05pt;z-index:-251597824;visibility:visible;mso-wrap-style:squar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" stroked="f">
                <v:textbox style="mso-fit-shape-to-text:t" inset="0,0,0,0">
                  <w:txbxContent>
                    <w:p w14:paraId="40646B5D" w14:textId="324C4798" w:rsidR="00AA2EB2" w:rsidRPr="00C743B7" w:rsidRDefault="00AA2EB2" w:rsidP="00AA2EB2">
                      <w:pPr>
                        <w:pStyle w:val="Caption"/>
                        <w:rPr>
                          <w:rFonts w:cs="Arial"/>
                          <w:noProof/>
                          <w:sz w:val="28"/>
                          <w:szCs w:val="28"/>
                        </w:rPr>
                      </w:pPr>
                      <w:bookmarkStart w:id="158" w:name="_Toc164854433"/>
                      <w:r>
                        <w:t xml:space="preserve">Figure </w:t>
                      </w:r>
                      <w:r w:rsidR="005E44FD">
                        <w:fldChar w:fldCharType="begin"/>
                      </w:r>
                      <w:r w:rsidR="005E44FD">
                        <w:instrText xml:space="preserve"> SEQ Figure \* ARABIC </w:instrText>
                      </w:r>
                      <w:r w:rsidR="005E44FD">
                        <w:fldChar w:fldCharType="separate"/>
                      </w:r>
                      <w:r w:rsidR="004527CB">
                        <w:rPr>
                          <w:noProof/>
                        </w:rPr>
                        <w:t>60</w:t>
                      </w:r>
                      <w:r w:rsidR="005E44FD">
                        <w:rPr>
                          <w:noProof/>
                        </w:rPr>
                        <w:fldChar w:fldCharType="end"/>
                      </w:r>
                      <w:r>
                        <w:t xml:space="preserve"> </w:t>
                      </w:r>
                      <w:r w:rsidRPr="00E858E2">
                        <w:t xml:space="preserve">Functional Description Page </w:t>
                      </w:r>
                      <w:r>
                        <w:t>8</w:t>
                      </w:r>
                      <w:bookmarkEnd w:id="158"/>
                    </w:p>
                  </w:txbxContent>
                </v:textbox>
                <w10:wrap type="tight" anchorx="margin"/>
              </v:shape>
            </w:pict>
          </mc:Fallback>
        </mc:AlternateContent>
      </w:r>
      <w:r w:rsidR="007A36DD" w:rsidRPr="00436CE2">
        <w:rPr>
          <w:rFonts w:cs="Arial"/>
          <w:noProof/>
          <w:sz w:val="28"/>
          <w:szCs w:val="28"/>
        </w:rPr>
        <w:drawing>
          <wp:anchor distT="0" distB="0" distL="114300" distR="114300" simplePos="0" relativeHeight="251597824" behindDoc="1" locked="0" layoutInCell="1" allowOverlap="1" wp14:anchorId="2C7CBFE2" wp14:editId="3E6BB11B">
            <wp:simplePos x="0" y="0"/>
            <wp:positionH relativeFrom="margin">
              <wp:align>center</wp:align>
            </wp:positionH>
            <wp:positionV relativeFrom="paragraph">
              <wp:posOffset>523</wp:posOffset>
            </wp:positionV>
            <wp:extent cx="6318885" cy="8322945"/>
            <wp:effectExtent l="95250" t="95250" r="100965" b="97155"/>
            <wp:wrapTight wrapText="bothSides">
              <wp:wrapPolygon edited="0">
                <wp:start x="-326" y="-247"/>
                <wp:lineTo x="-326" y="21803"/>
                <wp:lineTo x="21880" y="21803"/>
                <wp:lineTo x="21880" y="-247"/>
                <wp:lineTo x="-326" y="-247"/>
              </wp:wrapPolygon>
            </wp:wrapTight>
            <wp:docPr id="514062" name="Picture 5140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6">
                      <a:extLst>
                        <a:ext uri="{28A0092B-C50C-407E-A947-70E740481C1C}">
                          <a14:useLocalDpi xmlns:a14="http://schemas.microsoft.com/office/drawing/2010/main" val="0"/>
                        </a:ext>
                      </a:extLst>
                    </a:blip>
                    <a:stretch>
                      <a:fillRect/>
                    </a:stretch>
                  </pic:blipFill>
                  <pic:spPr>
                    <a:xfrm>
                      <a:off x="0" y="0"/>
                      <a:ext cx="6325272" cy="8331217"/>
                    </a:xfrm>
                    <a:prstGeom prst="rect">
                      <a:avLst/>
                    </a:prstGeom>
                    <a:ln w="88900" cap="sq" cmpd="thickThin">
                      <a:solidFill>
                        <a:srgbClr val="000000"/>
                      </a:solidFill>
                      <a:prstDash val="solid"/>
                      <a:miter lim="800000"/>
                    </a:ln>
                    <a:effectLst>
                      <a:innerShdw blurRad="76200">
                        <a:srgbClr val="000000"/>
                      </a:innerShdw>
                    </a:effectLst>
                  </pic:spPr>
                </pic:pic>
              </a:graphicData>
            </a:graphic>
            <wp14:sizeRelV relativeFrom="margin">
              <wp14:pctHeight>0</wp14:pctHeight>
            </wp14:sizeRelV>
          </wp:anchor>
        </w:drawing>
      </w:r>
      <w:r w:rsidR="00716391" w:rsidRPr="00436CE2">
        <w:rPr>
          <w:rFonts w:eastAsia="Times New Roman" w:cs="Arial"/>
          <w:sz w:val="28"/>
          <w:szCs w:val="28"/>
          <w:lang w:val="en-US" w:eastAsia="en-GB"/>
        </w:rPr>
        <w:br w:type="page"/>
      </w:r>
    </w:p>
    <w:p w14:paraId="7DB7F3EC" w14:textId="078D4008" w:rsidR="00083068" w:rsidRPr="00436CE2" w:rsidRDefault="00AA2EB2" w:rsidP="005C5A33">
      <w:pPr>
        <w:spacing w:after="0" w:line="240" w:lineRule="auto"/>
        <w:ind w:left="705"/>
        <w:jc w:val="both"/>
        <w:textAlignment w:val="baseline"/>
        <w:rPr>
          <w:rFonts w:eastAsia="Times New Roman" w:cs="Arial"/>
          <w:sz w:val="28"/>
          <w:szCs w:val="28"/>
          <w:lang w:val="en-US" w:eastAsia="en-GB"/>
        </w:rPr>
      </w:pPr>
      <w:r w:rsidRPr="00436CE2">
        <w:rPr>
          <w:rFonts w:cs="Arial"/>
          <w:noProof/>
          <w:sz w:val="28"/>
          <w:szCs w:val="28"/>
        </w:rPr>
        <w:lastRenderedPageBreak/>
        <w:drawing>
          <wp:anchor distT="0" distB="0" distL="114300" distR="114300" simplePos="0" relativeHeight="251594752" behindDoc="1" locked="0" layoutInCell="1" allowOverlap="1" wp14:anchorId="1E2C51DC" wp14:editId="5E07B73A">
            <wp:simplePos x="0" y="0"/>
            <wp:positionH relativeFrom="margin">
              <wp:posOffset>-346710</wp:posOffset>
            </wp:positionH>
            <wp:positionV relativeFrom="paragraph">
              <wp:posOffset>95250</wp:posOffset>
            </wp:positionV>
            <wp:extent cx="6292850" cy="8228330"/>
            <wp:effectExtent l="95250" t="95250" r="88900" b="96520"/>
            <wp:wrapTight wrapText="bothSides">
              <wp:wrapPolygon edited="0">
                <wp:start x="-327" y="-250"/>
                <wp:lineTo x="-327" y="21803"/>
                <wp:lineTo x="21840" y="21803"/>
                <wp:lineTo x="21840" y="-250"/>
                <wp:lineTo x="-327" y="-250"/>
              </wp:wrapPolygon>
            </wp:wrapTight>
            <wp:docPr id="514063" name="Picture 5140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7">
                      <a:extLst>
                        <a:ext uri="{28A0092B-C50C-407E-A947-70E740481C1C}">
                          <a14:useLocalDpi xmlns:a14="http://schemas.microsoft.com/office/drawing/2010/main" val="0"/>
                        </a:ext>
                      </a:extLst>
                    </a:blip>
                    <a:stretch>
                      <a:fillRect/>
                    </a:stretch>
                  </pic:blipFill>
                  <pic:spPr>
                    <a:xfrm>
                      <a:off x="0" y="0"/>
                      <a:ext cx="6292850" cy="8228330"/>
                    </a:xfrm>
                    <a:prstGeom prst="rect">
                      <a:avLst/>
                    </a:prstGeom>
                    <a:ln w="88900" cap="sq" cmpd="thickThin">
                      <a:solidFill>
                        <a:srgbClr val="000000"/>
                      </a:solidFill>
                      <a:prstDash val="solid"/>
                      <a:miter lim="800000"/>
                    </a:ln>
                    <a:effectLst>
                      <a:innerShdw blurRad="76200">
                        <a:srgbClr val="000000"/>
                      </a:innerShdw>
                    </a:effectLst>
                  </pic:spPr>
                </pic:pic>
              </a:graphicData>
            </a:graphic>
            <wp14:sizeRelH relativeFrom="margin">
              <wp14:pctWidth>0</wp14:pctWidth>
            </wp14:sizeRelH>
            <wp14:sizeRelV relativeFrom="margin">
              <wp14:pctHeight>0</wp14:pctHeight>
            </wp14:sizeRelV>
          </wp:anchor>
        </w:drawing>
      </w:r>
      <w:r>
        <w:rPr>
          <w:noProof/>
        </w:rPr>
        <mc:AlternateContent>
          <mc:Choice Requires="wps">
            <w:drawing>
              <wp:anchor distT="0" distB="0" distL="114300" distR="114300" simplePos="0" relativeHeight="251719680" behindDoc="1" locked="0" layoutInCell="1" allowOverlap="1" wp14:anchorId="3490566A" wp14:editId="54EB86B3">
                <wp:simplePos x="0" y="0"/>
                <wp:positionH relativeFrom="column">
                  <wp:posOffset>-357220</wp:posOffset>
                </wp:positionH>
                <wp:positionV relativeFrom="paragraph">
                  <wp:posOffset>8601710</wp:posOffset>
                </wp:positionV>
                <wp:extent cx="6292850" cy="635"/>
                <wp:effectExtent l="0" t="0" r="0" b="0"/>
                <wp:wrapTight wrapText="bothSides">
                  <wp:wrapPolygon edited="0">
                    <wp:start x="0" y="0"/>
                    <wp:lineTo x="0" y="21600"/>
                    <wp:lineTo x="21600" y="21600"/>
                    <wp:lineTo x="21600" y="0"/>
                  </wp:wrapPolygon>
                </wp:wrapTight>
                <wp:docPr id="514176" name="Text Box 514176"/>
                <wp:cNvGraphicFramePr/>
                <a:graphic xmlns:a="http://schemas.openxmlformats.org/drawingml/2006/main">
                  <a:graphicData uri="http://schemas.microsoft.com/office/word/2010/wordprocessingShape">
                    <wps:wsp>
                      <wps:cNvSpPr txBox="1"/>
                      <wps:spPr>
                        <a:xfrm>
                          <a:off x="0" y="0"/>
                          <a:ext cx="6292850" cy="635"/>
                        </a:xfrm>
                        <a:prstGeom prst="rect">
                          <a:avLst/>
                        </a:prstGeom>
                        <a:solidFill>
                          <a:prstClr val="white"/>
                        </a:solidFill>
                        <a:ln>
                          <a:noFill/>
                        </a:ln>
                      </wps:spPr>
                      <wps:txbx>
                        <w:txbxContent>
                          <w:p w14:paraId="1CB227DB" w14:textId="59A510B9" w:rsidR="00AA2EB2" w:rsidRPr="004B454E" w:rsidRDefault="00AA2EB2" w:rsidP="00AA2EB2">
                            <w:pPr>
                              <w:pStyle w:val="Caption"/>
                              <w:rPr>
                                <w:rFonts w:cs="Arial"/>
                                <w:noProof/>
                                <w:sz w:val="28"/>
                                <w:szCs w:val="28"/>
                              </w:rPr>
                            </w:pPr>
                            <w:bookmarkStart w:id="126" w:name="_Toc164854434"/>
                            <w:r>
                              <w:t xml:space="preserve">Figure </w:t>
                            </w:r>
                            <w:fldSimple w:instr=" SEQ Figure \* ARABIC ">
                              <w:r w:rsidR="004527CB">
                                <w:rPr>
                                  <w:noProof/>
                                </w:rPr>
                                <w:t>61</w:t>
                              </w:r>
                            </w:fldSimple>
                            <w:r>
                              <w:t xml:space="preserve"> </w:t>
                            </w:r>
                            <w:r w:rsidRPr="000A0F52">
                              <w:t xml:space="preserve">Functional Description Page </w:t>
                            </w:r>
                            <w:r>
                              <w:t>9</w:t>
                            </w:r>
                            <w:bookmarkEnd w:id="126"/>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3490566A" id="Text Box 514176" o:spid="_x0000_s1078" type="#_x0000_t202" style="position:absolute;left:0;text-align:left;margin-left:-28.15pt;margin-top:677.3pt;width:495.5pt;height:.05pt;z-index:-25159680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" stroked="f">
                <v:textbox style="mso-fit-shape-to-text:t" inset="0,0,0,0">
                  <w:txbxContent>
                    <w:p w14:paraId="1CB227DB" w14:textId="59A510B9" w:rsidR="00AA2EB2" w:rsidRPr="004B454E" w:rsidRDefault="00AA2EB2" w:rsidP="00AA2EB2">
                      <w:pPr>
                        <w:pStyle w:val="Caption"/>
                        <w:rPr>
                          <w:rFonts w:cs="Arial"/>
                          <w:noProof/>
                          <w:sz w:val="28"/>
                          <w:szCs w:val="28"/>
                        </w:rPr>
                      </w:pPr>
                      <w:bookmarkStart w:id="160" w:name="_Toc164854434"/>
                      <w:r>
                        <w:t xml:space="preserve">Figure </w:t>
                      </w:r>
                      <w:r w:rsidR="005E44FD">
                        <w:fldChar w:fldCharType="begin"/>
                      </w:r>
                      <w:r w:rsidR="005E44FD">
                        <w:instrText xml:space="preserve"> SEQ Figure \* ARABIC </w:instrText>
                      </w:r>
                      <w:r w:rsidR="005E44FD">
                        <w:fldChar w:fldCharType="separate"/>
                      </w:r>
                      <w:r w:rsidR="004527CB">
                        <w:rPr>
                          <w:noProof/>
                        </w:rPr>
                        <w:t>61</w:t>
                      </w:r>
                      <w:r w:rsidR="005E44FD">
                        <w:rPr>
                          <w:noProof/>
                        </w:rPr>
                        <w:fldChar w:fldCharType="end"/>
                      </w:r>
                      <w:r>
                        <w:t xml:space="preserve"> </w:t>
                      </w:r>
                      <w:r w:rsidRPr="000A0F52">
                        <w:t xml:space="preserve">Functional Description Page </w:t>
                      </w:r>
                      <w:r>
                        <w:t>9</w:t>
                      </w:r>
                      <w:bookmarkEnd w:id="160"/>
                    </w:p>
                  </w:txbxContent>
                </v:textbox>
                <w10:wrap type="tight"/>
              </v:shape>
            </w:pict>
          </mc:Fallback>
        </mc:AlternateContent>
      </w:r>
    </w:p>
    <w:p w14:paraId="7BAD0E30" w14:textId="6B08B441" w:rsidR="00083068" w:rsidRPr="00436CE2" w:rsidRDefault="00AA2EB2">
      <w:pPr>
        <w:rPr>
          <w:rFonts w:eastAsia="Times New Roman" w:cs="Arial"/>
          <w:sz w:val="28"/>
          <w:szCs w:val="28"/>
          <w:lang w:val="en-US" w:eastAsia="en-GB"/>
        </w:rPr>
      </w:pPr>
      <w:r>
        <w:rPr>
          <w:noProof/>
        </w:rPr>
        <w:lastRenderedPageBreak/>
        <mc:AlternateContent>
          <mc:Choice Requires="wps">
            <w:drawing>
              <wp:anchor distT="0" distB="0" distL="114300" distR="114300" simplePos="0" relativeHeight="251720704" behindDoc="1" locked="0" layoutInCell="1" allowOverlap="1" wp14:anchorId="47F80139" wp14:editId="6A9B5DC9">
                <wp:simplePos x="0" y="0"/>
                <wp:positionH relativeFrom="margin">
                  <wp:align>center</wp:align>
                </wp:positionH>
                <wp:positionV relativeFrom="paragraph">
                  <wp:posOffset>8538889</wp:posOffset>
                </wp:positionV>
                <wp:extent cx="6238240" cy="635"/>
                <wp:effectExtent l="0" t="0" r="0" b="8255"/>
                <wp:wrapTight wrapText="bothSides">
                  <wp:wrapPolygon edited="0">
                    <wp:start x="0" y="0"/>
                    <wp:lineTo x="0" y="20698"/>
                    <wp:lineTo x="21503" y="20698"/>
                    <wp:lineTo x="21503" y="0"/>
                    <wp:lineTo x="0" y="0"/>
                  </wp:wrapPolygon>
                </wp:wrapTight>
                <wp:docPr id="514177" name="Text Box 514177"/>
                <wp:cNvGraphicFramePr/>
                <a:graphic xmlns:a="http://schemas.openxmlformats.org/drawingml/2006/main">
                  <a:graphicData uri="http://schemas.microsoft.com/office/word/2010/wordprocessingShape">
                    <wps:wsp>
                      <wps:cNvSpPr txBox="1"/>
                      <wps:spPr>
                        <a:xfrm>
                          <a:off x="0" y="0"/>
                          <a:ext cx="6238240" cy="635"/>
                        </a:xfrm>
                        <a:prstGeom prst="rect">
                          <a:avLst/>
                        </a:prstGeom>
                        <a:solidFill>
                          <a:prstClr val="white"/>
                        </a:solidFill>
                        <a:ln>
                          <a:noFill/>
                        </a:ln>
                      </wps:spPr>
                      <wps:txbx>
                        <w:txbxContent>
                          <w:p w14:paraId="1B063C00" w14:textId="0405BC42" w:rsidR="00AA2EB2" w:rsidRPr="00180D7D" w:rsidRDefault="00AA2EB2" w:rsidP="00AA2EB2">
                            <w:pPr>
                              <w:pStyle w:val="Caption"/>
                              <w:rPr>
                                <w:rFonts w:cs="Arial"/>
                                <w:noProof/>
                                <w:sz w:val="28"/>
                                <w:szCs w:val="28"/>
                              </w:rPr>
                            </w:pPr>
                            <w:bookmarkStart w:id="127" w:name="_Toc164854435"/>
                            <w:r>
                              <w:t xml:space="preserve">Figure </w:t>
                            </w:r>
                            <w:fldSimple w:instr=" SEQ Figure \* ARABIC ">
                              <w:r w:rsidR="004527CB">
                                <w:rPr>
                                  <w:noProof/>
                                </w:rPr>
                                <w:t>62</w:t>
                              </w:r>
                            </w:fldSimple>
                            <w:r>
                              <w:t xml:space="preserve"> </w:t>
                            </w:r>
                            <w:r w:rsidRPr="00E51CCB">
                              <w:t xml:space="preserve">Functional Description Page </w:t>
                            </w:r>
                            <w:r>
                              <w:t>10</w:t>
                            </w:r>
                            <w:bookmarkEnd w:id="127"/>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47F80139" id="Text Box 514177" o:spid="_x0000_s1079" type="#_x0000_t202" style="position:absolute;margin-left:0;margin-top:672.35pt;width:491.2pt;height:.05pt;z-index:-251595776;visibility:visible;mso-wrap-style:squar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" stroked="f">
                <v:textbox style="mso-fit-shape-to-text:t" inset="0,0,0,0">
                  <w:txbxContent>
                    <w:p w14:paraId="1B063C00" w14:textId="0405BC42" w:rsidR="00AA2EB2" w:rsidRPr="00180D7D" w:rsidRDefault="00AA2EB2" w:rsidP="00AA2EB2">
                      <w:pPr>
                        <w:pStyle w:val="Caption"/>
                        <w:rPr>
                          <w:rFonts w:cs="Arial"/>
                          <w:noProof/>
                          <w:sz w:val="28"/>
                          <w:szCs w:val="28"/>
                        </w:rPr>
                      </w:pPr>
                      <w:bookmarkStart w:id="162" w:name="_Toc164854435"/>
                      <w:r>
                        <w:t xml:space="preserve">Figure </w:t>
                      </w:r>
                      <w:r w:rsidR="005E44FD">
                        <w:fldChar w:fldCharType="begin"/>
                      </w:r>
                      <w:r w:rsidR="005E44FD">
                        <w:instrText xml:space="preserve"> SEQ Figure \* ARABIC </w:instrText>
                      </w:r>
                      <w:r w:rsidR="005E44FD">
                        <w:fldChar w:fldCharType="separate"/>
                      </w:r>
                      <w:r w:rsidR="004527CB">
                        <w:rPr>
                          <w:noProof/>
                        </w:rPr>
                        <w:t>62</w:t>
                      </w:r>
                      <w:r w:rsidR="005E44FD">
                        <w:rPr>
                          <w:noProof/>
                        </w:rPr>
                        <w:fldChar w:fldCharType="end"/>
                      </w:r>
                      <w:r>
                        <w:t xml:space="preserve"> </w:t>
                      </w:r>
                      <w:r w:rsidRPr="00E51CCB">
                        <w:t xml:space="preserve">Functional Description Page </w:t>
                      </w:r>
                      <w:r>
                        <w:t>10</w:t>
                      </w:r>
                      <w:bookmarkEnd w:id="162"/>
                    </w:p>
                  </w:txbxContent>
                </v:textbox>
                <w10:wrap type="tight" anchorx="margin"/>
              </v:shape>
            </w:pict>
          </mc:Fallback>
        </mc:AlternateContent>
      </w:r>
      <w:r w:rsidR="005213AA" w:rsidRPr="00436CE2">
        <w:rPr>
          <w:rFonts w:cs="Arial"/>
          <w:noProof/>
          <w:sz w:val="28"/>
          <w:szCs w:val="28"/>
        </w:rPr>
        <w:drawing>
          <wp:anchor distT="0" distB="0" distL="114300" distR="114300" simplePos="0" relativeHeight="251599872" behindDoc="1" locked="0" layoutInCell="1" allowOverlap="1" wp14:anchorId="4024C8B2" wp14:editId="04F50251">
            <wp:simplePos x="0" y="0"/>
            <wp:positionH relativeFrom="column">
              <wp:posOffset>-294005</wp:posOffset>
            </wp:positionH>
            <wp:positionV relativeFrom="paragraph">
              <wp:posOffset>95250</wp:posOffset>
            </wp:positionV>
            <wp:extent cx="6238240" cy="8270875"/>
            <wp:effectExtent l="95250" t="95250" r="86360" b="92075"/>
            <wp:wrapTight wrapText="bothSides">
              <wp:wrapPolygon edited="0">
                <wp:start x="-330" y="-249"/>
                <wp:lineTo x="-330" y="21791"/>
                <wp:lineTo x="21833" y="21791"/>
                <wp:lineTo x="21833" y="-249"/>
                <wp:lineTo x="-330" y="-249"/>
              </wp:wrapPolygon>
            </wp:wrapTight>
            <wp:docPr id="514064" name="Picture 5140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8">
                      <a:extLst>
                        <a:ext uri="{28A0092B-C50C-407E-A947-70E740481C1C}">
                          <a14:useLocalDpi xmlns:a14="http://schemas.microsoft.com/office/drawing/2010/main" val="0"/>
                        </a:ext>
                      </a:extLst>
                    </a:blip>
                    <a:stretch>
                      <a:fillRect/>
                    </a:stretch>
                  </pic:blipFill>
                  <pic:spPr>
                    <a:xfrm>
                      <a:off x="0" y="0"/>
                      <a:ext cx="6238240" cy="8270875"/>
                    </a:xfrm>
                    <a:prstGeom prst="rect">
                      <a:avLst/>
                    </a:prstGeom>
                    <a:ln w="88900" cap="sq" cmpd="thickThin">
                      <a:solidFill>
                        <a:srgbClr val="000000"/>
                      </a:solidFill>
                      <a:prstDash val="solid"/>
                      <a:miter lim="800000"/>
                    </a:ln>
                    <a:effectLst>
                      <a:innerShdw blurRad="76200">
                        <a:srgbClr val="000000"/>
                      </a:innerShdw>
                    </a:effectLst>
                  </pic:spPr>
                </pic:pic>
              </a:graphicData>
            </a:graphic>
            <wp14:sizeRelH relativeFrom="margin">
              <wp14:pctWidth>0</wp14:pctWidth>
            </wp14:sizeRelH>
            <wp14:sizeRelV relativeFrom="margin">
              <wp14:pctHeight>0</wp14:pctHeight>
            </wp14:sizeRelV>
          </wp:anchor>
        </w:drawing>
      </w:r>
      <w:r w:rsidR="00083068" w:rsidRPr="00436CE2">
        <w:rPr>
          <w:rFonts w:eastAsia="Times New Roman" w:cs="Arial"/>
          <w:sz w:val="28"/>
          <w:szCs w:val="28"/>
          <w:lang w:val="en-US" w:eastAsia="en-GB"/>
        </w:rPr>
        <w:br w:type="page"/>
      </w:r>
    </w:p>
    <w:p w14:paraId="00B3350D" w14:textId="10624A68" w:rsidR="00FA1DA1" w:rsidRPr="00436CE2" w:rsidRDefault="00AA2EB2" w:rsidP="005C5A33">
      <w:pPr>
        <w:spacing w:after="0" w:line="240" w:lineRule="auto"/>
        <w:ind w:left="705"/>
        <w:jc w:val="both"/>
        <w:textAlignment w:val="baseline"/>
        <w:rPr>
          <w:rFonts w:eastAsia="Times New Roman" w:cs="Arial"/>
          <w:sz w:val="28"/>
          <w:szCs w:val="28"/>
          <w:lang w:val="en-US" w:eastAsia="en-GB"/>
        </w:rPr>
      </w:pPr>
      <w:r>
        <w:rPr>
          <w:noProof/>
        </w:rPr>
        <w:lastRenderedPageBreak/>
        <mc:AlternateContent>
          <mc:Choice Requires="wps">
            <w:drawing>
              <wp:anchor distT="0" distB="0" distL="114300" distR="114300" simplePos="0" relativeHeight="251721728" behindDoc="1" locked="0" layoutInCell="1" allowOverlap="1" wp14:anchorId="25CD2ABC" wp14:editId="6569E346">
                <wp:simplePos x="0" y="0"/>
                <wp:positionH relativeFrom="margin">
                  <wp:align>center</wp:align>
                </wp:positionH>
                <wp:positionV relativeFrom="paragraph">
                  <wp:posOffset>4161396</wp:posOffset>
                </wp:positionV>
                <wp:extent cx="6301740" cy="635"/>
                <wp:effectExtent l="0" t="0" r="3810" b="8255"/>
                <wp:wrapTight wrapText="bothSides">
                  <wp:wrapPolygon edited="0">
                    <wp:start x="0" y="0"/>
                    <wp:lineTo x="0" y="20698"/>
                    <wp:lineTo x="21548" y="20698"/>
                    <wp:lineTo x="21548" y="0"/>
                    <wp:lineTo x="0" y="0"/>
                  </wp:wrapPolygon>
                </wp:wrapTight>
                <wp:docPr id="514178" name="Text Box 514178"/>
                <wp:cNvGraphicFramePr/>
                <a:graphic xmlns:a="http://schemas.openxmlformats.org/drawingml/2006/main">
                  <a:graphicData uri="http://schemas.microsoft.com/office/word/2010/wordprocessingShape">
                    <wps:wsp>
                      <wps:cNvSpPr txBox="1"/>
                      <wps:spPr>
                        <a:xfrm>
                          <a:off x="0" y="0"/>
                          <a:ext cx="6301740" cy="635"/>
                        </a:xfrm>
                        <a:prstGeom prst="rect">
                          <a:avLst/>
                        </a:prstGeom>
                        <a:solidFill>
                          <a:prstClr val="white"/>
                        </a:solidFill>
                        <a:ln>
                          <a:noFill/>
                        </a:ln>
                      </wps:spPr>
                      <wps:txbx>
                        <w:txbxContent>
                          <w:p w14:paraId="7ED0E03A" w14:textId="52B3CBDF" w:rsidR="00AA2EB2" w:rsidRPr="00004268" w:rsidRDefault="00AA2EB2" w:rsidP="00AA2EB2">
                            <w:pPr>
                              <w:pStyle w:val="Caption"/>
                              <w:rPr>
                                <w:rFonts w:cs="Arial"/>
                                <w:noProof/>
                                <w:sz w:val="28"/>
                                <w:szCs w:val="28"/>
                              </w:rPr>
                            </w:pPr>
                            <w:bookmarkStart w:id="128" w:name="_Toc164854436"/>
                            <w:r>
                              <w:t xml:space="preserve">Figure </w:t>
                            </w:r>
                            <w:fldSimple w:instr=" SEQ Figure \* ARABIC ">
                              <w:r w:rsidR="004527CB">
                                <w:rPr>
                                  <w:noProof/>
                                </w:rPr>
                                <w:t>63</w:t>
                              </w:r>
                            </w:fldSimple>
                            <w:r>
                              <w:t xml:space="preserve"> </w:t>
                            </w:r>
                            <w:r w:rsidRPr="00EB0185">
                              <w:t xml:space="preserve">Functional Description Page </w:t>
                            </w:r>
                            <w:r>
                              <w:t>11</w:t>
                            </w:r>
                            <w:bookmarkEnd w:id="128"/>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25CD2ABC" id="Text Box 514178" o:spid="_x0000_s1080" type="#_x0000_t202" style="position:absolute;left:0;text-align:left;margin-left:0;margin-top:327.65pt;width:496.2pt;height:.05pt;z-index:-251594752;visibility:visible;mso-wrap-style:squar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" stroked="f">
                <v:textbox style="mso-fit-shape-to-text:t" inset="0,0,0,0">
                  <w:txbxContent>
                    <w:p w14:paraId="7ED0E03A" w14:textId="52B3CBDF" w:rsidR="00AA2EB2" w:rsidRPr="00004268" w:rsidRDefault="00AA2EB2" w:rsidP="00AA2EB2">
                      <w:pPr>
                        <w:pStyle w:val="Caption"/>
                        <w:rPr>
                          <w:rFonts w:cs="Arial"/>
                          <w:noProof/>
                          <w:sz w:val="28"/>
                          <w:szCs w:val="28"/>
                        </w:rPr>
                      </w:pPr>
                      <w:bookmarkStart w:id="164" w:name="_Toc164854436"/>
                      <w:r>
                        <w:t xml:space="preserve">Figure </w:t>
                      </w:r>
                      <w:r w:rsidR="005E44FD">
                        <w:fldChar w:fldCharType="begin"/>
                      </w:r>
                      <w:r w:rsidR="005E44FD">
                        <w:instrText xml:space="preserve"> SEQ Figure \* ARABIC </w:instrText>
                      </w:r>
                      <w:r w:rsidR="005E44FD">
                        <w:fldChar w:fldCharType="separate"/>
                      </w:r>
                      <w:r w:rsidR="004527CB">
                        <w:rPr>
                          <w:noProof/>
                        </w:rPr>
                        <w:t>63</w:t>
                      </w:r>
                      <w:r w:rsidR="005E44FD">
                        <w:rPr>
                          <w:noProof/>
                        </w:rPr>
                        <w:fldChar w:fldCharType="end"/>
                      </w:r>
                      <w:r>
                        <w:t xml:space="preserve"> </w:t>
                      </w:r>
                      <w:r w:rsidRPr="00EB0185">
                        <w:t xml:space="preserve">Functional Description Page </w:t>
                      </w:r>
                      <w:r>
                        <w:t>11</w:t>
                      </w:r>
                      <w:bookmarkEnd w:id="164"/>
                    </w:p>
                  </w:txbxContent>
                </v:textbox>
                <w10:wrap type="tight" anchorx="margin"/>
              </v:shape>
            </w:pict>
          </mc:Fallback>
        </mc:AlternateContent>
      </w:r>
      <w:r w:rsidR="00FA1DA1" w:rsidRPr="00436CE2">
        <w:rPr>
          <w:rFonts w:cs="Arial"/>
          <w:noProof/>
          <w:sz w:val="28"/>
          <w:szCs w:val="28"/>
        </w:rPr>
        <w:drawing>
          <wp:anchor distT="0" distB="0" distL="114300" distR="114300" simplePos="0" relativeHeight="251596800" behindDoc="1" locked="0" layoutInCell="1" allowOverlap="1" wp14:anchorId="0377D524" wp14:editId="36323017">
            <wp:simplePos x="0" y="0"/>
            <wp:positionH relativeFrom="margin">
              <wp:align>center</wp:align>
            </wp:positionH>
            <wp:positionV relativeFrom="paragraph">
              <wp:posOffset>134246</wp:posOffset>
            </wp:positionV>
            <wp:extent cx="6301740" cy="3791585"/>
            <wp:effectExtent l="95250" t="95250" r="99060" b="94615"/>
            <wp:wrapTight wrapText="bothSides">
              <wp:wrapPolygon edited="0">
                <wp:start x="-326" y="-543"/>
                <wp:lineTo x="-326" y="22030"/>
                <wp:lineTo x="21874" y="22030"/>
                <wp:lineTo x="21874" y="-543"/>
                <wp:lineTo x="-326" y="-543"/>
              </wp:wrapPolygon>
            </wp:wrapTight>
            <wp:docPr id="514065" name="Picture 5140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9">
                      <a:extLst>
                        <a:ext uri="{28A0092B-C50C-407E-A947-70E740481C1C}">
                          <a14:useLocalDpi xmlns:a14="http://schemas.microsoft.com/office/drawing/2010/main" val="0"/>
                        </a:ext>
                      </a:extLst>
                    </a:blip>
                    <a:stretch>
                      <a:fillRect/>
                    </a:stretch>
                  </pic:blipFill>
                  <pic:spPr>
                    <a:xfrm>
                      <a:off x="0" y="0"/>
                      <a:ext cx="6301740" cy="3791585"/>
                    </a:xfrm>
                    <a:prstGeom prst="rect">
                      <a:avLst/>
                    </a:prstGeom>
                    <a:ln w="88900" cap="sq" cmpd="thickThin">
                      <a:solidFill>
                        <a:srgbClr val="000000"/>
                      </a:solidFill>
                      <a:prstDash val="solid"/>
                      <a:miter lim="800000"/>
                    </a:ln>
                    <a:effectLst>
                      <a:innerShdw blurRad="76200">
                        <a:srgbClr val="000000"/>
                      </a:innerShdw>
                    </a:effectLst>
                  </pic:spPr>
                </pic:pic>
              </a:graphicData>
            </a:graphic>
            <wp14:sizeRelH relativeFrom="margin">
              <wp14:pctWidth>0</wp14:pctWidth>
            </wp14:sizeRelH>
            <wp14:sizeRelV relativeFrom="margin">
              <wp14:pctHeight>0</wp14:pctHeight>
            </wp14:sizeRelV>
          </wp:anchor>
        </w:drawing>
      </w:r>
    </w:p>
    <w:p w14:paraId="7FA45AEF" w14:textId="74DCF55A" w:rsidR="00FA1DA1" w:rsidRPr="00436CE2" w:rsidRDefault="00FA1DA1">
      <w:pPr>
        <w:rPr>
          <w:rFonts w:eastAsia="Times New Roman" w:cs="Arial"/>
          <w:sz w:val="28"/>
          <w:szCs w:val="28"/>
          <w:lang w:val="en-US" w:eastAsia="en-GB"/>
        </w:rPr>
      </w:pPr>
      <w:r w:rsidRPr="00436CE2">
        <w:rPr>
          <w:rFonts w:eastAsia="Times New Roman" w:cs="Arial"/>
          <w:sz w:val="28"/>
          <w:szCs w:val="28"/>
          <w:lang w:val="en-US" w:eastAsia="en-GB"/>
        </w:rPr>
        <w:br w:type="page"/>
      </w:r>
    </w:p>
    <w:p w14:paraId="41519B66" w14:textId="754A3332" w:rsidR="005C5A33" w:rsidRPr="004711B3" w:rsidRDefault="005C5A33" w:rsidP="004711B3">
      <w:pPr>
        <w:pStyle w:val="Heading2"/>
        <w:rPr>
          <w:rFonts w:eastAsia="Times New Roman"/>
          <w:b/>
          <w:bCs/>
          <w:sz w:val="32"/>
          <w:szCs w:val="32"/>
          <w:lang w:eastAsia="en-GB"/>
        </w:rPr>
      </w:pPr>
      <w:r w:rsidRPr="005C5A33">
        <w:rPr>
          <w:rFonts w:eastAsia="Times New Roman"/>
          <w:lang w:eastAsia="en-GB"/>
        </w:rPr>
        <w:lastRenderedPageBreak/>
        <w:t> </w:t>
      </w:r>
      <w:bookmarkStart w:id="129" w:name="_Toc164854640"/>
      <w:r w:rsidR="002E061B" w:rsidRPr="004711B3">
        <w:rPr>
          <w:rFonts w:eastAsia="Times New Roman"/>
          <w:b/>
          <w:bCs/>
          <w:sz w:val="32"/>
          <w:szCs w:val="32"/>
          <w:lang w:eastAsia="en-GB"/>
        </w:rPr>
        <w:t>Instrumentation Requirements</w:t>
      </w:r>
      <w:bookmarkEnd w:id="129"/>
    </w:p>
    <w:p w14:paraId="3C4D93BC" w14:textId="027A10C7" w:rsidR="00064B5E" w:rsidRPr="00436CE2" w:rsidRDefault="00AA2EB2" w:rsidP="000C10BE">
      <w:pPr>
        <w:spacing w:after="0" w:line="240" w:lineRule="auto"/>
        <w:jc w:val="both"/>
        <w:textAlignment w:val="baseline"/>
        <w:rPr>
          <w:rFonts w:eastAsia="Times New Roman" w:cs="Arial"/>
          <w:b/>
          <w:bCs/>
          <w:sz w:val="28"/>
          <w:szCs w:val="28"/>
          <w:lang w:eastAsia="en-GB"/>
        </w:rPr>
      </w:pPr>
      <w:r>
        <w:rPr>
          <w:noProof/>
        </w:rPr>
        <mc:AlternateContent>
          <mc:Choice Requires="wps">
            <w:drawing>
              <wp:anchor distT="0" distB="0" distL="114300" distR="114300" simplePos="0" relativeHeight="251722752" behindDoc="1" locked="0" layoutInCell="1" allowOverlap="1" wp14:anchorId="1FE24237" wp14:editId="2A40ECEB">
                <wp:simplePos x="0" y="0"/>
                <wp:positionH relativeFrom="column">
                  <wp:posOffset>-112746</wp:posOffset>
                </wp:positionH>
                <wp:positionV relativeFrom="paragraph">
                  <wp:posOffset>8275714</wp:posOffset>
                </wp:positionV>
                <wp:extent cx="5735955" cy="635"/>
                <wp:effectExtent l="0" t="0" r="0" b="0"/>
                <wp:wrapTight wrapText="bothSides">
                  <wp:wrapPolygon edited="0">
                    <wp:start x="0" y="0"/>
                    <wp:lineTo x="0" y="21600"/>
                    <wp:lineTo x="21600" y="21600"/>
                    <wp:lineTo x="21600" y="0"/>
                  </wp:wrapPolygon>
                </wp:wrapTight>
                <wp:docPr id="514179" name="Text Box 514179"/>
                <wp:cNvGraphicFramePr/>
                <a:graphic xmlns:a="http://schemas.openxmlformats.org/drawingml/2006/main">
                  <a:graphicData uri="http://schemas.microsoft.com/office/word/2010/wordprocessingShape">
                    <wps:wsp>
                      <wps:cNvSpPr txBox="1"/>
                      <wps:spPr>
                        <a:xfrm>
                          <a:off x="0" y="0"/>
                          <a:ext cx="5735955" cy="635"/>
                        </a:xfrm>
                        <a:prstGeom prst="rect">
                          <a:avLst/>
                        </a:prstGeom>
                        <a:solidFill>
                          <a:prstClr val="white"/>
                        </a:solidFill>
                        <a:ln>
                          <a:noFill/>
                        </a:ln>
                      </wps:spPr>
                      <wps:txbx>
                        <w:txbxContent>
                          <w:p w14:paraId="45F6CCC1" w14:textId="7EF14B68" w:rsidR="00AA2EB2" w:rsidRPr="005040AA" w:rsidRDefault="00AA2EB2" w:rsidP="00AA2EB2">
                            <w:pPr>
                              <w:pStyle w:val="Caption"/>
                              <w:rPr>
                                <w:rFonts w:cs="Arial"/>
                                <w:noProof/>
                                <w:sz w:val="28"/>
                                <w:szCs w:val="28"/>
                              </w:rPr>
                            </w:pPr>
                            <w:bookmarkStart w:id="130" w:name="_Toc164854437"/>
                            <w:r>
                              <w:t xml:space="preserve">Figure </w:t>
                            </w:r>
                            <w:fldSimple w:instr=" SEQ Figure \* ARABIC ">
                              <w:r w:rsidR="004527CB">
                                <w:rPr>
                                  <w:noProof/>
                                </w:rPr>
                                <w:t>64</w:t>
                              </w:r>
                            </w:fldSimple>
                            <w:r>
                              <w:t xml:space="preserve"> Instrumentation List Page 1</w:t>
                            </w:r>
                            <w:bookmarkEnd w:id="130"/>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1FE24237" id="Text Box 514179" o:spid="_x0000_s1081" type="#_x0000_t202" style="position:absolute;left:0;text-align:left;margin-left:-8.9pt;margin-top:651.65pt;width:451.65pt;height:.05pt;z-index:-25159372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" stroked="f">
                <v:textbox style="mso-fit-shape-to-text:t" inset="0,0,0,0">
                  <w:txbxContent>
                    <w:p w14:paraId="45F6CCC1" w14:textId="7EF14B68" w:rsidR="00AA2EB2" w:rsidRPr="005040AA" w:rsidRDefault="00AA2EB2" w:rsidP="00AA2EB2">
                      <w:pPr>
                        <w:pStyle w:val="Caption"/>
                        <w:rPr>
                          <w:rFonts w:cs="Arial"/>
                          <w:noProof/>
                          <w:sz w:val="28"/>
                          <w:szCs w:val="28"/>
                        </w:rPr>
                      </w:pPr>
                      <w:bookmarkStart w:id="167" w:name="_Toc164854437"/>
                      <w:r>
                        <w:t xml:space="preserve">Figure </w:t>
                      </w:r>
                      <w:r w:rsidR="005E44FD">
                        <w:fldChar w:fldCharType="begin"/>
                      </w:r>
                      <w:r w:rsidR="005E44FD">
                        <w:instrText xml:space="preserve"> SEQ Figure \* ARABIC </w:instrText>
                      </w:r>
                      <w:r w:rsidR="005E44FD">
                        <w:fldChar w:fldCharType="separate"/>
                      </w:r>
                      <w:r w:rsidR="004527CB">
                        <w:rPr>
                          <w:noProof/>
                        </w:rPr>
                        <w:t>64</w:t>
                      </w:r>
                      <w:r w:rsidR="005E44FD">
                        <w:rPr>
                          <w:noProof/>
                        </w:rPr>
                        <w:fldChar w:fldCharType="end"/>
                      </w:r>
                      <w:r>
                        <w:t xml:space="preserve"> Instrumentation List Page 1</w:t>
                      </w:r>
                      <w:bookmarkEnd w:id="167"/>
                    </w:p>
                  </w:txbxContent>
                </v:textbox>
                <w10:wrap type="tight"/>
              </v:shape>
            </w:pict>
          </mc:Fallback>
        </mc:AlternateContent>
      </w:r>
      <w:r w:rsidR="00F74F73" w:rsidRPr="00436CE2">
        <w:rPr>
          <w:rFonts w:cs="Arial"/>
          <w:noProof/>
          <w:sz w:val="28"/>
          <w:szCs w:val="28"/>
        </w:rPr>
        <w:drawing>
          <wp:anchor distT="0" distB="0" distL="114300" distR="114300" simplePos="0" relativeHeight="251601920" behindDoc="1" locked="0" layoutInCell="1" allowOverlap="1" wp14:anchorId="703D3A33" wp14:editId="69448EE8">
            <wp:simplePos x="0" y="0"/>
            <wp:positionH relativeFrom="margin">
              <wp:align>right</wp:align>
            </wp:positionH>
            <wp:positionV relativeFrom="paragraph">
              <wp:posOffset>1370330</wp:posOffset>
            </wp:positionV>
            <wp:extent cx="7708265" cy="5735955"/>
            <wp:effectExtent l="90805" t="99695" r="97790" b="97790"/>
            <wp:wrapTight wrapText="bothSides">
              <wp:wrapPolygon edited="0">
                <wp:start x="21879" y="-342"/>
                <wp:lineTo x="-221" y="-342"/>
                <wp:lineTo x="-221" y="21897"/>
                <wp:lineTo x="21879" y="21897"/>
                <wp:lineTo x="21879" y="-342"/>
              </wp:wrapPolygon>
            </wp:wrapTight>
            <wp:docPr id="514068" name="Picture 5140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0">
                      <a:extLst>
                        <a:ext uri="{28A0092B-C50C-407E-A947-70E740481C1C}">
                          <a14:useLocalDpi xmlns:a14="http://schemas.microsoft.com/office/drawing/2010/main" val="0"/>
                        </a:ext>
                      </a:extLst>
                    </a:blip>
                    <a:stretch>
                      <a:fillRect/>
                    </a:stretch>
                  </pic:blipFill>
                  <pic:spPr>
                    <a:xfrm rot="16200000">
                      <a:off x="0" y="0"/>
                      <a:ext cx="7708265" cy="5735955"/>
                    </a:xfrm>
                    <a:prstGeom prst="rect">
                      <a:avLst/>
                    </a:prstGeom>
                    <a:ln w="88900" cap="sq" cmpd="thickThin">
                      <a:solidFill>
                        <a:srgbClr val="000000"/>
                      </a:solidFill>
                      <a:prstDash val="solid"/>
                      <a:miter lim="800000"/>
                    </a:ln>
                    <a:effectLst>
                      <a:innerShdw blurRad="76200">
                        <a:srgbClr val="000000"/>
                      </a:innerShdw>
                    </a:effectLst>
                  </pic:spPr>
                </pic:pic>
              </a:graphicData>
            </a:graphic>
            <wp14:sizeRelH relativeFrom="margin">
              <wp14:pctWidth>0</wp14:pctWidth>
            </wp14:sizeRelH>
            <wp14:sizeRelV relativeFrom="margin">
              <wp14:pctHeight>0</wp14:pctHeight>
            </wp14:sizeRelV>
          </wp:anchor>
        </w:drawing>
      </w:r>
    </w:p>
    <w:p w14:paraId="4870C455" w14:textId="5C3A0335" w:rsidR="002E061B" w:rsidRPr="00436CE2" w:rsidRDefault="002E061B" w:rsidP="00CD0143">
      <w:pPr>
        <w:spacing w:after="200" w:line="360" w:lineRule="auto"/>
        <w:rPr>
          <w:rFonts w:cs="Arial"/>
          <w:sz w:val="28"/>
          <w:szCs w:val="28"/>
        </w:rPr>
      </w:pPr>
    </w:p>
    <w:p w14:paraId="5E09066D" w14:textId="77777777" w:rsidR="00AA2EB2" w:rsidRDefault="004A2CD3" w:rsidP="00AA2EB2">
      <w:pPr>
        <w:keepNext/>
      </w:pPr>
      <w:r w:rsidRPr="00436CE2">
        <w:rPr>
          <w:rFonts w:cs="Arial"/>
          <w:noProof/>
          <w:sz w:val="28"/>
          <w:szCs w:val="28"/>
        </w:rPr>
        <w:drawing>
          <wp:inline distT="0" distB="0" distL="0" distR="0" wp14:anchorId="4AEC16A0" wp14:editId="0E3619A9">
            <wp:extent cx="7561274" cy="5556489"/>
            <wp:effectExtent l="87948" t="102552" r="89852" b="89853"/>
            <wp:docPr id="514069" name="Picture 5140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1"/>
                    <a:stretch>
                      <a:fillRect/>
                    </a:stretch>
                  </pic:blipFill>
                  <pic:spPr>
                    <a:xfrm rot="16200000">
                      <a:off x="0" y="0"/>
                      <a:ext cx="7583346" cy="5572709"/>
                    </a:xfrm>
                    <a:prstGeom prst="rect">
                      <a:avLst/>
                    </a:prstGeom>
                    <a:ln w="88900" cap="sq" cmpd="thickThin">
                      <a:solidFill>
                        <a:srgbClr val="000000"/>
                      </a:solidFill>
                      <a:prstDash val="solid"/>
                      <a:miter lim="800000"/>
                    </a:ln>
                    <a:effectLst>
                      <a:innerShdw blurRad="76200">
                        <a:srgbClr val="000000"/>
                      </a:innerShdw>
                    </a:effectLst>
                  </pic:spPr>
                </pic:pic>
              </a:graphicData>
            </a:graphic>
          </wp:inline>
        </w:drawing>
      </w:r>
    </w:p>
    <w:p w14:paraId="1B485FFD" w14:textId="5CD81C87" w:rsidR="00AA2EB2" w:rsidRDefault="00AA2EB2" w:rsidP="00AA2EB2">
      <w:pPr>
        <w:pStyle w:val="Caption"/>
      </w:pPr>
      <w:bookmarkStart w:id="131" w:name="_Toc164854438"/>
      <w:r>
        <w:t xml:space="preserve">Figure </w:t>
      </w:r>
      <w:fldSimple w:instr=" SEQ Figure \* ARABIC ">
        <w:r w:rsidR="004527CB">
          <w:rPr>
            <w:noProof/>
          </w:rPr>
          <w:t>65</w:t>
        </w:r>
      </w:fldSimple>
      <w:r>
        <w:t xml:space="preserve"> </w:t>
      </w:r>
      <w:r w:rsidRPr="00CE1383">
        <w:t xml:space="preserve">Instrumentation List Page </w:t>
      </w:r>
      <w:r>
        <w:t>2</w:t>
      </w:r>
      <w:bookmarkEnd w:id="131"/>
    </w:p>
    <w:p w14:paraId="1AAB60E7" w14:textId="4417BF0C" w:rsidR="002E061B" w:rsidRPr="00436CE2" w:rsidRDefault="002E061B">
      <w:pPr>
        <w:rPr>
          <w:rFonts w:cs="Arial"/>
          <w:sz w:val="28"/>
          <w:szCs w:val="28"/>
        </w:rPr>
      </w:pPr>
      <w:r w:rsidRPr="00436CE2">
        <w:rPr>
          <w:rFonts w:cs="Arial"/>
          <w:sz w:val="28"/>
          <w:szCs w:val="28"/>
        </w:rPr>
        <w:br w:type="page"/>
      </w:r>
    </w:p>
    <w:p w14:paraId="173107D5" w14:textId="2624F26F" w:rsidR="002E061B" w:rsidRPr="00436CE2" w:rsidRDefault="00AA2EB2" w:rsidP="00CD0143">
      <w:pPr>
        <w:spacing w:after="200" w:line="360" w:lineRule="auto"/>
        <w:rPr>
          <w:rFonts w:cs="Arial"/>
          <w:sz w:val="28"/>
          <w:szCs w:val="28"/>
        </w:rPr>
      </w:pPr>
      <w:r>
        <w:rPr>
          <w:noProof/>
        </w:rPr>
        <w:lastRenderedPageBreak/>
        <mc:AlternateContent>
          <mc:Choice Requires="wps">
            <w:drawing>
              <wp:anchor distT="0" distB="0" distL="114300" distR="114300" simplePos="0" relativeHeight="251723776" behindDoc="1" locked="0" layoutInCell="1" allowOverlap="1" wp14:anchorId="7275590C" wp14:editId="17CDA9D9">
                <wp:simplePos x="0" y="0"/>
                <wp:positionH relativeFrom="column">
                  <wp:posOffset>66609</wp:posOffset>
                </wp:positionH>
                <wp:positionV relativeFrom="paragraph">
                  <wp:posOffset>8223163</wp:posOffset>
                </wp:positionV>
                <wp:extent cx="5897880" cy="635"/>
                <wp:effectExtent l="0" t="0" r="0" b="0"/>
                <wp:wrapTight wrapText="bothSides">
                  <wp:wrapPolygon edited="0">
                    <wp:start x="0" y="0"/>
                    <wp:lineTo x="0" y="21600"/>
                    <wp:lineTo x="21600" y="21600"/>
                    <wp:lineTo x="21600" y="0"/>
                  </wp:wrapPolygon>
                </wp:wrapTight>
                <wp:docPr id="514180" name="Text Box 514180"/>
                <wp:cNvGraphicFramePr/>
                <a:graphic xmlns:a="http://schemas.openxmlformats.org/drawingml/2006/main">
                  <a:graphicData uri="http://schemas.microsoft.com/office/word/2010/wordprocessingShape">
                    <wps:wsp>
                      <wps:cNvSpPr txBox="1"/>
                      <wps:spPr>
                        <a:xfrm>
                          <a:off x="0" y="0"/>
                          <a:ext cx="5897880" cy="635"/>
                        </a:xfrm>
                        <a:prstGeom prst="rect">
                          <a:avLst/>
                        </a:prstGeom>
                        <a:solidFill>
                          <a:prstClr val="white"/>
                        </a:solidFill>
                        <a:ln>
                          <a:noFill/>
                        </a:ln>
                      </wps:spPr>
                      <wps:txbx>
                        <w:txbxContent>
                          <w:p w14:paraId="255EC75B" w14:textId="3229C1C9" w:rsidR="00AA2EB2" w:rsidRPr="00E127ED" w:rsidRDefault="00AA2EB2" w:rsidP="00AA2EB2">
                            <w:pPr>
                              <w:pStyle w:val="Caption"/>
                              <w:rPr>
                                <w:rFonts w:cs="Arial"/>
                                <w:noProof/>
                                <w:sz w:val="28"/>
                                <w:szCs w:val="28"/>
                              </w:rPr>
                            </w:pPr>
                            <w:bookmarkStart w:id="132" w:name="_Toc164854439"/>
                            <w:r>
                              <w:t xml:space="preserve">Figure </w:t>
                            </w:r>
                            <w:fldSimple w:instr=" SEQ Figure \* ARABIC ">
                              <w:r w:rsidR="004527CB">
                                <w:rPr>
                                  <w:noProof/>
                                </w:rPr>
                                <w:t>66</w:t>
                              </w:r>
                            </w:fldSimple>
                            <w:r>
                              <w:t xml:space="preserve"> </w:t>
                            </w:r>
                            <w:r w:rsidRPr="007B053F">
                              <w:t xml:space="preserve">Instrumentation List Page </w:t>
                            </w:r>
                            <w:r>
                              <w:t>3</w:t>
                            </w:r>
                            <w:bookmarkEnd w:id="132"/>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7275590C" id="Text Box 514180" o:spid="_x0000_s1082" type="#_x0000_t202" style="position:absolute;margin-left:5.25pt;margin-top:647.5pt;width:464.4pt;height:.05pt;z-index:-25159270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" stroked="f">
                <v:textbox style="mso-fit-shape-to-text:t" inset="0,0,0,0">
                  <w:txbxContent>
                    <w:p w14:paraId="255EC75B" w14:textId="3229C1C9" w:rsidR="00AA2EB2" w:rsidRPr="00E127ED" w:rsidRDefault="00AA2EB2" w:rsidP="00AA2EB2">
                      <w:pPr>
                        <w:pStyle w:val="Caption"/>
                        <w:rPr>
                          <w:rFonts w:cs="Arial"/>
                          <w:noProof/>
                          <w:sz w:val="28"/>
                          <w:szCs w:val="28"/>
                        </w:rPr>
                      </w:pPr>
                      <w:bookmarkStart w:id="170" w:name="_Toc164854439"/>
                      <w:r>
                        <w:t xml:space="preserve">Figure </w:t>
                      </w:r>
                      <w:r w:rsidR="005E44FD">
                        <w:fldChar w:fldCharType="begin"/>
                      </w:r>
                      <w:r w:rsidR="005E44FD">
                        <w:instrText xml:space="preserve"> SEQ Figure \* ARABIC </w:instrText>
                      </w:r>
                      <w:r w:rsidR="005E44FD">
                        <w:fldChar w:fldCharType="separate"/>
                      </w:r>
                      <w:r w:rsidR="004527CB">
                        <w:rPr>
                          <w:noProof/>
                        </w:rPr>
                        <w:t>66</w:t>
                      </w:r>
                      <w:r w:rsidR="005E44FD">
                        <w:rPr>
                          <w:noProof/>
                        </w:rPr>
                        <w:fldChar w:fldCharType="end"/>
                      </w:r>
                      <w:r>
                        <w:t xml:space="preserve"> </w:t>
                      </w:r>
                      <w:r w:rsidRPr="007B053F">
                        <w:t xml:space="preserve">Instrumentation List Page </w:t>
                      </w:r>
                      <w:r>
                        <w:t>3</w:t>
                      </w:r>
                      <w:bookmarkEnd w:id="170"/>
                    </w:p>
                  </w:txbxContent>
                </v:textbox>
                <w10:wrap type="tight"/>
              </v:shape>
            </w:pict>
          </mc:Fallback>
        </mc:AlternateContent>
      </w:r>
      <w:r w:rsidR="000427EB" w:rsidRPr="00436CE2">
        <w:rPr>
          <w:rFonts w:cs="Arial"/>
          <w:noProof/>
          <w:sz w:val="28"/>
          <w:szCs w:val="28"/>
        </w:rPr>
        <w:drawing>
          <wp:anchor distT="0" distB="0" distL="114300" distR="114300" simplePos="0" relativeHeight="251602944" behindDoc="1" locked="0" layoutInCell="1" allowOverlap="1" wp14:anchorId="3FB15848" wp14:editId="062B3925">
            <wp:simplePos x="0" y="0"/>
            <wp:positionH relativeFrom="margin">
              <wp:posOffset>-958215</wp:posOffset>
            </wp:positionH>
            <wp:positionV relativeFrom="paragraph">
              <wp:posOffset>1148715</wp:posOffset>
            </wp:positionV>
            <wp:extent cx="7989570" cy="5897880"/>
            <wp:effectExtent l="93345" t="97155" r="104775" b="104775"/>
            <wp:wrapTight wrapText="bothSides">
              <wp:wrapPolygon edited="0">
                <wp:start x="21863" y="-342"/>
                <wp:lineTo x="-232" y="-342"/>
                <wp:lineTo x="-232" y="21914"/>
                <wp:lineTo x="21863" y="21914"/>
                <wp:lineTo x="21863" y="-342"/>
              </wp:wrapPolygon>
            </wp:wrapTight>
            <wp:docPr id="514070" name="Picture 5140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2">
                      <a:extLst>
                        <a:ext uri="{28A0092B-C50C-407E-A947-70E740481C1C}">
                          <a14:useLocalDpi xmlns:a14="http://schemas.microsoft.com/office/drawing/2010/main" val="0"/>
                        </a:ext>
                      </a:extLst>
                    </a:blip>
                    <a:stretch>
                      <a:fillRect/>
                    </a:stretch>
                  </pic:blipFill>
                  <pic:spPr>
                    <a:xfrm rot="16200000">
                      <a:off x="0" y="0"/>
                      <a:ext cx="7989570" cy="5897880"/>
                    </a:xfrm>
                    <a:prstGeom prst="rect">
                      <a:avLst/>
                    </a:prstGeom>
                    <a:ln w="88900" cap="sq" cmpd="thickThin">
                      <a:solidFill>
                        <a:srgbClr val="000000"/>
                      </a:solidFill>
                      <a:prstDash val="solid"/>
                      <a:miter lim="800000"/>
                    </a:ln>
                    <a:effectLst>
                      <a:innerShdw blurRad="76200">
                        <a:srgbClr val="000000"/>
                      </a:innerShdw>
                    </a:effectLst>
                  </pic:spPr>
                </pic:pic>
              </a:graphicData>
            </a:graphic>
            <wp14:sizeRelH relativeFrom="margin">
              <wp14:pctWidth>0</wp14:pctWidth>
            </wp14:sizeRelH>
          </wp:anchor>
        </w:drawing>
      </w:r>
    </w:p>
    <w:p w14:paraId="4C7FCF8B" w14:textId="77777777" w:rsidR="00AA2EB2" w:rsidRDefault="009E0C94" w:rsidP="00AA2EB2">
      <w:pPr>
        <w:keepNext/>
      </w:pPr>
      <w:r w:rsidRPr="00436CE2">
        <w:rPr>
          <w:rFonts w:cs="Arial"/>
          <w:noProof/>
          <w:sz w:val="28"/>
          <w:szCs w:val="28"/>
        </w:rPr>
        <w:lastRenderedPageBreak/>
        <w:drawing>
          <wp:inline distT="0" distB="0" distL="0" distR="0" wp14:anchorId="151ECCC9" wp14:editId="21B0F5F7">
            <wp:extent cx="8329808" cy="5634990"/>
            <wp:effectExtent l="89853" t="100647" r="104457" b="104458"/>
            <wp:docPr id="514071" name="Picture 5140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3"/>
                    <a:stretch>
                      <a:fillRect/>
                    </a:stretch>
                  </pic:blipFill>
                  <pic:spPr>
                    <a:xfrm rot="16200000">
                      <a:off x="0" y="0"/>
                      <a:ext cx="8356664" cy="5653157"/>
                    </a:xfrm>
                    <a:prstGeom prst="rect">
                      <a:avLst/>
                    </a:prstGeom>
                    <a:ln w="88900" cap="sq" cmpd="thickThin">
                      <a:solidFill>
                        <a:srgbClr val="000000"/>
                      </a:solidFill>
                      <a:prstDash val="solid"/>
                      <a:miter lim="800000"/>
                    </a:ln>
                    <a:effectLst>
                      <a:innerShdw blurRad="76200">
                        <a:srgbClr val="000000"/>
                      </a:innerShdw>
                    </a:effectLst>
                  </pic:spPr>
                </pic:pic>
              </a:graphicData>
            </a:graphic>
          </wp:inline>
        </w:drawing>
      </w:r>
    </w:p>
    <w:p w14:paraId="72C7FD2D" w14:textId="19C5176D" w:rsidR="000B7E8B" w:rsidRPr="00436CE2" w:rsidRDefault="00AA2EB2" w:rsidP="00AA2EB2">
      <w:pPr>
        <w:pStyle w:val="Caption"/>
        <w:rPr>
          <w:rFonts w:cs="Arial"/>
          <w:color w:val="auto"/>
          <w:sz w:val="28"/>
          <w:szCs w:val="28"/>
        </w:rPr>
      </w:pPr>
      <w:bookmarkStart w:id="133" w:name="_Toc164854440"/>
      <w:r>
        <w:t xml:space="preserve">Figure </w:t>
      </w:r>
      <w:fldSimple w:instr=" SEQ Figure \* ARABIC ">
        <w:r w:rsidR="004527CB">
          <w:rPr>
            <w:noProof/>
          </w:rPr>
          <w:t>67</w:t>
        </w:r>
      </w:fldSimple>
      <w:r>
        <w:t xml:space="preserve"> </w:t>
      </w:r>
      <w:r w:rsidRPr="00216C30">
        <w:t xml:space="preserve">Instrumentation List Page </w:t>
      </w:r>
      <w:r>
        <w:t>4</w:t>
      </w:r>
      <w:bookmarkEnd w:id="133"/>
    </w:p>
    <w:p w14:paraId="518FFD06" w14:textId="77777777" w:rsidR="009E0C94" w:rsidRPr="00436CE2" w:rsidRDefault="009E0C94" w:rsidP="00CD0143">
      <w:pPr>
        <w:spacing w:after="200" w:line="360" w:lineRule="auto"/>
        <w:rPr>
          <w:rFonts w:cs="Arial"/>
          <w:sz w:val="28"/>
          <w:szCs w:val="28"/>
        </w:rPr>
      </w:pPr>
    </w:p>
    <w:p w14:paraId="165FBF9A" w14:textId="77777777" w:rsidR="009E0C94" w:rsidRPr="00436CE2" w:rsidRDefault="009E0C94" w:rsidP="00CD0143">
      <w:pPr>
        <w:spacing w:after="200" w:line="360" w:lineRule="auto"/>
        <w:rPr>
          <w:rFonts w:cs="Arial"/>
          <w:sz w:val="28"/>
          <w:szCs w:val="28"/>
        </w:rPr>
      </w:pPr>
    </w:p>
    <w:p w14:paraId="08B0E497" w14:textId="68F6ECCB" w:rsidR="009E0C94" w:rsidRPr="00436CE2" w:rsidRDefault="009E0C94" w:rsidP="00CD0143">
      <w:pPr>
        <w:spacing w:after="200" w:line="360" w:lineRule="auto"/>
        <w:rPr>
          <w:rFonts w:cs="Arial"/>
          <w:sz w:val="28"/>
          <w:szCs w:val="28"/>
        </w:rPr>
      </w:pPr>
    </w:p>
    <w:p w14:paraId="3ED73CF2" w14:textId="77777777" w:rsidR="009E0C94" w:rsidRPr="00436CE2" w:rsidRDefault="009E0C94" w:rsidP="00CD0143">
      <w:pPr>
        <w:spacing w:after="200" w:line="360" w:lineRule="auto"/>
        <w:rPr>
          <w:rFonts w:cs="Arial"/>
          <w:sz w:val="28"/>
          <w:szCs w:val="28"/>
        </w:rPr>
      </w:pPr>
    </w:p>
    <w:p w14:paraId="46FB7568" w14:textId="77777777" w:rsidR="009E0C94" w:rsidRPr="00436CE2" w:rsidRDefault="009E0C94" w:rsidP="00CD0143">
      <w:pPr>
        <w:spacing w:after="200" w:line="360" w:lineRule="auto"/>
        <w:rPr>
          <w:rFonts w:cs="Arial"/>
          <w:sz w:val="28"/>
          <w:szCs w:val="28"/>
        </w:rPr>
      </w:pPr>
    </w:p>
    <w:p w14:paraId="5B63772C" w14:textId="62359099" w:rsidR="009E0C94" w:rsidRPr="00436CE2" w:rsidRDefault="00AA2EB2" w:rsidP="00CD0143">
      <w:pPr>
        <w:spacing w:after="200" w:line="360" w:lineRule="auto"/>
        <w:rPr>
          <w:rFonts w:cs="Arial"/>
          <w:sz w:val="28"/>
          <w:szCs w:val="28"/>
        </w:rPr>
      </w:pPr>
      <w:r w:rsidRPr="00436CE2">
        <w:rPr>
          <w:rFonts w:cs="Arial"/>
          <w:noProof/>
          <w:sz w:val="28"/>
          <w:szCs w:val="28"/>
        </w:rPr>
        <w:drawing>
          <wp:anchor distT="0" distB="0" distL="114300" distR="114300" simplePos="0" relativeHeight="251603968" behindDoc="1" locked="0" layoutInCell="1" allowOverlap="1" wp14:anchorId="010F0687" wp14:editId="433BF245">
            <wp:simplePos x="0" y="0"/>
            <wp:positionH relativeFrom="column">
              <wp:posOffset>-2519680</wp:posOffset>
            </wp:positionH>
            <wp:positionV relativeFrom="paragraph">
              <wp:posOffset>541655</wp:posOffset>
            </wp:positionV>
            <wp:extent cx="8223885" cy="3003550"/>
            <wp:effectExtent l="95568" t="94932" r="101282" b="101283"/>
            <wp:wrapTight wrapText="bothSides">
              <wp:wrapPolygon edited="0">
                <wp:start x="21849" y="-687"/>
                <wp:lineTo x="-216" y="-687"/>
                <wp:lineTo x="-216" y="22191"/>
                <wp:lineTo x="21849" y="22191"/>
                <wp:lineTo x="21849" y="-687"/>
              </wp:wrapPolygon>
            </wp:wrapTight>
            <wp:docPr id="514072" name="Picture 5140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4">
                      <a:extLst>
                        <a:ext uri="{28A0092B-C50C-407E-A947-70E740481C1C}">
                          <a14:useLocalDpi xmlns:a14="http://schemas.microsoft.com/office/drawing/2010/main" val="0"/>
                        </a:ext>
                      </a:extLst>
                    </a:blip>
                    <a:stretch>
                      <a:fillRect/>
                    </a:stretch>
                  </pic:blipFill>
                  <pic:spPr>
                    <a:xfrm rot="16200000">
                      <a:off x="0" y="0"/>
                      <a:ext cx="8223885" cy="3003550"/>
                    </a:xfrm>
                    <a:prstGeom prst="rect">
                      <a:avLst/>
                    </a:prstGeom>
                    <a:ln w="88900" cap="sq" cmpd="thickThin">
                      <a:solidFill>
                        <a:srgbClr val="000000"/>
                      </a:solidFill>
                      <a:prstDash val="solid"/>
                      <a:miter lim="800000"/>
                    </a:ln>
                    <a:effectLst>
                      <a:innerShdw blurRad="76200">
                        <a:srgbClr val="000000"/>
                      </a:innerShdw>
                    </a:effectLst>
                  </pic:spPr>
                </pic:pic>
              </a:graphicData>
            </a:graphic>
            <wp14:sizeRelH relativeFrom="margin">
              <wp14:pctWidth>0</wp14:pctWidth>
            </wp14:sizeRelH>
          </wp:anchor>
        </w:drawing>
      </w:r>
      <w:r>
        <w:rPr>
          <w:noProof/>
        </w:rPr>
        <mc:AlternateContent>
          <mc:Choice Requires="wps">
            <w:drawing>
              <wp:anchor distT="0" distB="0" distL="114300" distR="114300" simplePos="0" relativeHeight="251724800" behindDoc="1" locked="0" layoutInCell="1" allowOverlap="1" wp14:anchorId="70783217" wp14:editId="47F99F55">
                <wp:simplePos x="0" y="0"/>
                <wp:positionH relativeFrom="column">
                  <wp:posOffset>88900</wp:posOffset>
                </wp:positionH>
                <wp:positionV relativeFrom="paragraph">
                  <wp:posOffset>6388735</wp:posOffset>
                </wp:positionV>
                <wp:extent cx="3003550" cy="635"/>
                <wp:effectExtent l="0" t="0" r="0" b="0"/>
                <wp:wrapTight wrapText="bothSides">
                  <wp:wrapPolygon edited="0">
                    <wp:start x="0" y="0"/>
                    <wp:lineTo x="0" y="21600"/>
                    <wp:lineTo x="21600" y="21600"/>
                    <wp:lineTo x="21600" y="0"/>
                  </wp:wrapPolygon>
                </wp:wrapTight>
                <wp:docPr id="514181" name="Text Box 514181"/>
                <wp:cNvGraphicFramePr/>
                <a:graphic xmlns:a="http://schemas.openxmlformats.org/drawingml/2006/main">
                  <a:graphicData uri="http://schemas.microsoft.com/office/word/2010/wordprocessingShape">
                    <wps:wsp>
                      <wps:cNvSpPr txBox="1"/>
                      <wps:spPr>
                        <a:xfrm>
                          <a:off x="0" y="0"/>
                          <a:ext cx="3003550" cy="635"/>
                        </a:xfrm>
                        <a:prstGeom prst="rect">
                          <a:avLst/>
                        </a:prstGeom>
                        <a:solidFill>
                          <a:prstClr val="white"/>
                        </a:solidFill>
                        <a:ln>
                          <a:noFill/>
                        </a:ln>
                      </wps:spPr>
                      <wps:txbx>
                        <w:txbxContent>
                          <w:p w14:paraId="0D5D315E" w14:textId="566C0B37" w:rsidR="00AA2EB2" w:rsidRPr="00E01593" w:rsidRDefault="00AA2EB2" w:rsidP="00AA2EB2">
                            <w:pPr>
                              <w:pStyle w:val="Caption"/>
                              <w:rPr>
                                <w:rFonts w:cs="Arial"/>
                                <w:noProof/>
                                <w:sz w:val="28"/>
                                <w:szCs w:val="28"/>
                              </w:rPr>
                            </w:pPr>
                            <w:bookmarkStart w:id="134" w:name="_Toc164854441"/>
                            <w:r>
                              <w:t xml:space="preserve">Figure </w:t>
                            </w:r>
                            <w:fldSimple w:instr=" SEQ Figure \* ARABIC ">
                              <w:r w:rsidR="004527CB">
                                <w:rPr>
                                  <w:noProof/>
                                </w:rPr>
                                <w:t>68</w:t>
                              </w:r>
                            </w:fldSimple>
                            <w:r>
                              <w:t xml:space="preserve"> </w:t>
                            </w:r>
                            <w:r w:rsidRPr="00C047F3">
                              <w:t xml:space="preserve">Instrumentation List Page </w:t>
                            </w:r>
                            <w:r>
                              <w:t>5</w:t>
                            </w:r>
                            <w:bookmarkEnd w:id="134"/>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70783217" id="Text Box 514181" o:spid="_x0000_s1083" type="#_x0000_t202" style="position:absolute;margin-left:7pt;margin-top:503.05pt;width:236.5pt;height:.05pt;z-index:-25159168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" stroked="f">
                <v:textbox style="mso-fit-shape-to-text:t" inset="0,0,0,0">
                  <w:txbxContent>
                    <w:p w14:paraId="0D5D315E" w14:textId="566C0B37" w:rsidR="00AA2EB2" w:rsidRPr="00E01593" w:rsidRDefault="00AA2EB2" w:rsidP="00AA2EB2">
                      <w:pPr>
                        <w:pStyle w:val="Caption"/>
                        <w:rPr>
                          <w:rFonts w:cs="Arial"/>
                          <w:noProof/>
                          <w:sz w:val="28"/>
                          <w:szCs w:val="28"/>
                        </w:rPr>
                      </w:pPr>
                      <w:bookmarkStart w:id="173" w:name="_Toc164854441"/>
                      <w:r>
                        <w:t xml:space="preserve">Figure </w:t>
                      </w:r>
                      <w:r w:rsidR="005E44FD">
                        <w:fldChar w:fldCharType="begin"/>
                      </w:r>
                      <w:r w:rsidR="005E44FD">
                        <w:instrText xml:space="preserve"> SEQ Figure \* ARABIC </w:instrText>
                      </w:r>
                      <w:r w:rsidR="005E44FD">
                        <w:fldChar w:fldCharType="separate"/>
                      </w:r>
                      <w:r w:rsidR="004527CB">
                        <w:rPr>
                          <w:noProof/>
                        </w:rPr>
                        <w:t>68</w:t>
                      </w:r>
                      <w:r w:rsidR="005E44FD">
                        <w:rPr>
                          <w:noProof/>
                        </w:rPr>
                        <w:fldChar w:fldCharType="end"/>
                      </w:r>
                      <w:r>
                        <w:t xml:space="preserve"> </w:t>
                      </w:r>
                      <w:r w:rsidRPr="00C047F3">
                        <w:t xml:space="preserve">Instrumentation List Page </w:t>
                      </w:r>
                      <w:r>
                        <w:t>5</w:t>
                      </w:r>
                      <w:bookmarkEnd w:id="173"/>
                    </w:p>
                  </w:txbxContent>
                </v:textbox>
                <w10:wrap type="tight"/>
              </v:shape>
            </w:pict>
          </mc:Fallback>
        </mc:AlternateContent>
      </w:r>
    </w:p>
    <w:p w14:paraId="7513D6DA" w14:textId="77777777" w:rsidR="00AA2EB2" w:rsidRDefault="00B7088E" w:rsidP="00AA2EB2">
      <w:pPr>
        <w:keepNext/>
        <w:spacing w:after="200" w:line="360" w:lineRule="auto"/>
      </w:pPr>
      <w:r w:rsidRPr="00436CE2">
        <w:rPr>
          <w:rFonts w:cs="Arial"/>
          <w:noProof/>
          <w:sz w:val="28"/>
          <w:szCs w:val="28"/>
        </w:rPr>
        <w:lastRenderedPageBreak/>
        <w:drawing>
          <wp:inline distT="0" distB="0" distL="0" distR="0" wp14:anchorId="6FA803F5" wp14:editId="2C3588F6">
            <wp:extent cx="8203719" cy="2580640"/>
            <wp:effectExtent l="87313" t="103187" r="94297" b="94298"/>
            <wp:docPr id="514073" name="Picture 5140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5"/>
                    <a:stretch>
                      <a:fillRect/>
                    </a:stretch>
                  </pic:blipFill>
                  <pic:spPr>
                    <a:xfrm rot="16200000">
                      <a:off x="0" y="0"/>
                      <a:ext cx="8221003" cy="2586077"/>
                    </a:xfrm>
                    <a:prstGeom prst="rect">
                      <a:avLst/>
                    </a:prstGeom>
                    <a:ln w="88900" cap="sq" cmpd="thickThin">
                      <a:solidFill>
                        <a:srgbClr val="000000"/>
                      </a:solidFill>
                      <a:prstDash val="solid"/>
                      <a:miter lim="800000"/>
                    </a:ln>
                    <a:effectLst>
                      <a:innerShdw blurRad="76200">
                        <a:srgbClr val="000000"/>
                      </a:innerShdw>
                    </a:effectLst>
                  </pic:spPr>
                </pic:pic>
              </a:graphicData>
            </a:graphic>
          </wp:inline>
        </w:drawing>
      </w:r>
    </w:p>
    <w:p w14:paraId="4C1B7627" w14:textId="4DF50EBC" w:rsidR="009E0C94" w:rsidRPr="00BD1A0E" w:rsidRDefault="00AA2EB2" w:rsidP="00AA2EB2">
      <w:pPr>
        <w:pStyle w:val="Caption"/>
        <w:rPr>
          <w:rFonts w:cs="Arial"/>
          <w:color w:val="auto"/>
          <w:sz w:val="28"/>
          <w:szCs w:val="28"/>
          <w:lang w:val="fr-FR"/>
        </w:rPr>
      </w:pPr>
      <w:bookmarkStart w:id="135" w:name="_Toc164854442"/>
      <w:r w:rsidRPr="00BD1A0E">
        <w:rPr>
          <w:lang w:val="fr-FR"/>
        </w:rPr>
        <w:t xml:space="preserve">Figure </w:t>
      </w:r>
      <w:r>
        <w:fldChar w:fldCharType="begin"/>
      </w:r>
      <w:r w:rsidRPr="00BD1A0E">
        <w:rPr>
          <w:lang w:val="fr-FR"/>
        </w:rPr>
        <w:instrText xml:space="preserve"> SEQ Figure \* ARABIC </w:instrText>
      </w:r>
      <w:r>
        <w:fldChar w:fldCharType="separate"/>
      </w:r>
      <w:r w:rsidR="004527CB">
        <w:rPr>
          <w:noProof/>
          <w:lang w:val="fr-FR"/>
        </w:rPr>
        <w:t>69</w:t>
      </w:r>
      <w:r>
        <w:fldChar w:fldCharType="end"/>
      </w:r>
      <w:r w:rsidRPr="00BD1A0E">
        <w:rPr>
          <w:lang w:val="fr-FR"/>
        </w:rPr>
        <w:t xml:space="preserve"> Instrumentation List Page 6</w:t>
      </w:r>
      <w:bookmarkEnd w:id="135"/>
    </w:p>
    <w:p w14:paraId="1EA1E213" w14:textId="3B96A14E" w:rsidR="00F54F29" w:rsidRPr="00BD1A0E" w:rsidRDefault="00F54F29" w:rsidP="004711B3">
      <w:pPr>
        <w:pStyle w:val="Heading2"/>
        <w:rPr>
          <w:b/>
          <w:bCs/>
          <w:sz w:val="32"/>
          <w:szCs w:val="32"/>
          <w:lang w:val="fr-FR"/>
        </w:rPr>
      </w:pPr>
      <w:bookmarkStart w:id="136" w:name="_Toc164854641"/>
      <w:r w:rsidRPr="00BD1A0E">
        <w:rPr>
          <w:b/>
          <w:bCs/>
          <w:sz w:val="32"/>
          <w:szCs w:val="32"/>
          <w:lang w:val="fr-FR"/>
        </w:rPr>
        <w:lastRenderedPageBreak/>
        <w:t xml:space="preserve">Instrumentation </w:t>
      </w:r>
      <w:bookmarkEnd w:id="136"/>
      <w:r w:rsidR="00D926FD" w:rsidRPr="00BD1A0E">
        <w:rPr>
          <w:b/>
          <w:bCs/>
          <w:sz w:val="32"/>
          <w:szCs w:val="32"/>
          <w:lang w:val="fr-FR"/>
        </w:rPr>
        <w:t>Spécification</w:t>
      </w:r>
    </w:p>
    <w:p w14:paraId="510A3E5F" w14:textId="5C0AB2DB" w:rsidR="00F54F29" w:rsidRPr="004711B3" w:rsidRDefault="00F54F29" w:rsidP="004711B3">
      <w:pPr>
        <w:pStyle w:val="Heading3"/>
        <w:rPr>
          <w:b/>
          <w:bCs/>
          <w:sz w:val="32"/>
          <w:szCs w:val="32"/>
        </w:rPr>
      </w:pPr>
      <w:bookmarkStart w:id="137" w:name="_Toc164854642"/>
      <w:r w:rsidRPr="004711B3">
        <w:rPr>
          <w:b/>
          <w:bCs/>
          <w:sz w:val="32"/>
          <w:szCs w:val="32"/>
        </w:rPr>
        <w:t>Pressure Indicator</w:t>
      </w:r>
      <w:bookmarkEnd w:id="137"/>
    </w:p>
    <w:p w14:paraId="5DBF5DD0" w14:textId="77777777" w:rsidR="00C62318" w:rsidRDefault="007078A7" w:rsidP="00C62318">
      <w:pPr>
        <w:keepNext/>
        <w:spacing w:after="200" w:line="360" w:lineRule="auto"/>
      </w:pPr>
      <w:r w:rsidRPr="00436CE2">
        <w:rPr>
          <w:rFonts w:cs="Arial"/>
          <w:noProof/>
          <w:sz w:val="28"/>
          <w:szCs w:val="28"/>
        </w:rPr>
        <w:drawing>
          <wp:inline distT="0" distB="0" distL="0" distR="0" wp14:anchorId="21A6C1E0" wp14:editId="34F016E2">
            <wp:extent cx="5731510" cy="7597588"/>
            <wp:effectExtent l="95250" t="95250" r="97790" b="99060"/>
            <wp:docPr id="514077" name="Picture 5140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6"/>
                    <a:stretch>
                      <a:fillRect/>
                    </a:stretch>
                  </pic:blipFill>
                  <pic:spPr>
                    <a:xfrm>
                      <a:off x="0" y="0"/>
                      <a:ext cx="5733158" cy="7599773"/>
                    </a:xfrm>
                    <a:prstGeom prst="rect">
                      <a:avLst/>
                    </a:prstGeom>
                    <a:ln w="88900" cap="sq" cmpd="thickThin">
                      <a:solidFill>
                        <a:srgbClr val="000000"/>
                      </a:solidFill>
                      <a:prstDash val="solid"/>
                      <a:miter lim="800000"/>
                    </a:ln>
                    <a:effectLst>
                      <a:innerShdw blurRad="76200">
                        <a:srgbClr val="000000"/>
                      </a:innerShdw>
                    </a:effectLst>
                  </pic:spPr>
                </pic:pic>
              </a:graphicData>
            </a:graphic>
          </wp:inline>
        </w:drawing>
      </w:r>
    </w:p>
    <w:p w14:paraId="5CE2D7EC" w14:textId="1764982D" w:rsidR="007078A7" w:rsidRPr="00436CE2" w:rsidRDefault="00C62318" w:rsidP="00C62318">
      <w:pPr>
        <w:pStyle w:val="Caption"/>
        <w:rPr>
          <w:rFonts w:cs="Arial"/>
          <w:color w:val="auto"/>
          <w:sz w:val="28"/>
          <w:szCs w:val="28"/>
        </w:rPr>
      </w:pPr>
      <w:bookmarkStart w:id="138" w:name="_Toc164854443"/>
      <w:r>
        <w:t xml:space="preserve">Figure </w:t>
      </w:r>
      <w:fldSimple w:instr=" SEQ Figure \* ARABIC ">
        <w:r w:rsidR="004527CB">
          <w:rPr>
            <w:noProof/>
          </w:rPr>
          <w:t>70</w:t>
        </w:r>
      </w:fldSimple>
      <w:r>
        <w:t xml:space="preserve"> Pressure indicator Specification</w:t>
      </w:r>
      <w:bookmarkEnd w:id="138"/>
    </w:p>
    <w:p w14:paraId="519D60D0" w14:textId="77777777" w:rsidR="004711B3" w:rsidRDefault="004711B3" w:rsidP="000B7E8B">
      <w:pPr>
        <w:spacing w:after="200" w:line="360" w:lineRule="auto"/>
        <w:rPr>
          <w:rFonts w:cs="Arial"/>
          <w:sz w:val="28"/>
          <w:szCs w:val="28"/>
        </w:rPr>
      </w:pPr>
    </w:p>
    <w:p w14:paraId="469D7373" w14:textId="39C4E54C" w:rsidR="002905AA" w:rsidRPr="004711B3" w:rsidRDefault="00890104" w:rsidP="004711B3">
      <w:pPr>
        <w:pStyle w:val="Heading3"/>
        <w:rPr>
          <w:b/>
          <w:bCs/>
          <w:sz w:val="32"/>
          <w:szCs w:val="32"/>
        </w:rPr>
      </w:pPr>
      <w:bookmarkStart w:id="139" w:name="_Toc164854643"/>
      <w:r w:rsidRPr="004711B3">
        <w:rPr>
          <w:b/>
          <w:bCs/>
          <w:sz w:val="32"/>
          <w:szCs w:val="32"/>
        </w:rPr>
        <w:t>Pressure Switch</w:t>
      </w:r>
      <w:bookmarkEnd w:id="139"/>
    </w:p>
    <w:p w14:paraId="6B348E5C" w14:textId="77777777" w:rsidR="002905AA" w:rsidRPr="00436CE2" w:rsidRDefault="002905AA" w:rsidP="000B7E8B">
      <w:pPr>
        <w:spacing w:after="200" w:line="360" w:lineRule="auto"/>
        <w:rPr>
          <w:rFonts w:cs="Arial"/>
          <w:sz w:val="28"/>
          <w:szCs w:val="28"/>
        </w:rPr>
      </w:pPr>
    </w:p>
    <w:p w14:paraId="53927DA8" w14:textId="77777777" w:rsidR="00C62318" w:rsidRDefault="00890104" w:rsidP="00C62318">
      <w:pPr>
        <w:keepNext/>
      </w:pPr>
      <w:r w:rsidRPr="00436CE2">
        <w:rPr>
          <w:rFonts w:cs="Arial"/>
          <w:noProof/>
          <w:sz w:val="28"/>
          <w:szCs w:val="28"/>
        </w:rPr>
        <w:drawing>
          <wp:inline distT="0" distB="0" distL="0" distR="0" wp14:anchorId="1BCC327B" wp14:editId="4BC79455">
            <wp:extent cx="5943227" cy="6915150"/>
            <wp:effectExtent l="95250" t="95250" r="95885" b="95250"/>
            <wp:docPr id="514078" name="Picture 5140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7"/>
                    <a:stretch>
                      <a:fillRect/>
                    </a:stretch>
                  </pic:blipFill>
                  <pic:spPr>
                    <a:xfrm>
                      <a:off x="0" y="0"/>
                      <a:ext cx="5953847" cy="6927507"/>
                    </a:xfrm>
                    <a:prstGeom prst="rect">
                      <a:avLst/>
                    </a:prstGeom>
                    <a:ln w="88900" cap="sq" cmpd="thickThin">
                      <a:solidFill>
                        <a:srgbClr val="000000"/>
                      </a:solidFill>
                      <a:prstDash val="solid"/>
                      <a:miter lim="800000"/>
                    </a:ln>
                    <a:effectLst>
                      <a:innerShdw blurRad="76200">
                        <a:srgbClr val="000000"/>
                      </a:innerShdw>
                    </a:effectLst>
                  </pic:spPr>
                </pic:pic>
              </a:graphicData>
            </a:graphic>
          </wp:inline>
        </w:drawing>
      </w:r>
    </w:p>
    <w:p w14:paraId="35EB7A83" w14:textId="582D445A" w:rsidR="00C62318" w:rsidRDefault="00C62318" w:rsidP="00C62318">
      <w:pPr>
        <w:pStyle w:val="Caption"/>
      </w:pPr>
      <w:bookmarkStart w:id="140" w:name="_Toc164854444"/>
      <w:r>
        <w:t xml:space="preserve">Figure </w:t>
      </w:r>
      <w:fldSimple w:instr=" SEQ Figure \* ARABIC ">
        <w:r w:rsidR="004527CB">
          <w:rPr>
            <w:noProof/>
          </w:rPr>
          <w:t>71</w:t>
        </w:r>
      </w:fldSimple>
      <w:r>
        <w:t xml:space="preserve"> Pressure Switch Specification</w:t>
      </w:r>
      <w:bookmarkEnd w:id="140"/>
    </w:p>
    <w:p w14:paraId="71B67848" w14:textId="2E216E55" w:rsidR="00F54F29" w:rsidRPr="00436CE2" w:rsidRDefault="00F54F29">
      <w:pPr>
        <w:rPr>
          <w:rFonts w:cs="Arial"/>
          <w:sz w:val="28"/>
          <w:szCs w:val="28"/>
        </w:rPr>
      </w:pPr>
      <w:r w:rsidRPr="00436CE2">
        <w:rPr>
          <w:rFonts w:cs="Arial"/>
          <w:sz w:val="28"/>
          <w:szCs w:val="28"/>
        </w:rPr>
        <w:br w:type="page"/>
      </w:r>
    </w:p>
    <w:p w14:paraId="0BDFA7D9" w14:textId="786E2871" w:rsidR="00890104" w:rsidRPr="004711B3" w:rsidRDefault="00767EC2" w:rsidP="004711B3">
      <w:pPr>
        <w:pStyle w:val="Heading3"/>
        <w:rPr>
          <w:b/>
          <w:bCs/>
          <w:sz w:val="32"/>
          <w:szCs w:val="32"/>
        </w:rPr>
      </w:pPr>
      <w:bookmarkStart w:id="141" w:name="_Toc164854644"/>
      <w:r w:rsidRPr="004711B3">
        <w:rPr>
          <w:b/>
          <w:bCs/>
          <w:sz w:val="32"/>
          <w:szCs w:val="32"/>
        </w:rPr>
        <w:lastRenderedPageBreak/>
        <w:t>Pressure Transmitter</w:t>
      </w:r>
      <w:bookmarkEnd w:id="141"/>
    </w:p>
    <w:p w14:paraId="0D03AAF7" w14:textId="77777777" w:rsidR="00C62318" w:rsidRDefault="00767EC2" w:rsidP="00C62318">
      <w:pPr>
        <w:keepNext/>
      </w:pPr>
      <w:r w:rsidRPr="00436CE2">
        <w:rPr>
          <w:rFonts w:cs="Arial"/>
          <w:noProof/>
          <w:sz w:val="28"/>
          <w:szCs w:val="28"/>
        </w:rPr>
        <w:drawing>
          <wp:inline distT="0" distB="0" distL="0" distR="0" wp14:anchorId="240ADE65" wp14:editId="31164D05">
            <wp:extent cx="5730875" cy="7808530"/>
            <wp:effectExtent l="95250" t="95250" r="98425" b="97790"/>
            <wp:docPr id="514079" name="Picture 5140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8"/>
                    <a:stretch>
                      <a:fillRect/>
                    </a:stretch>
                  </pic:blipFill>
                  <pic:spPr>
                    <a:xfrm>
                      <a:off x="0" y="0"/>
                      <a:ext cx="5735229" cy="7814462"/>
                    </a:xfrm>
                    <a:prstGeom prst="rect">
                      <a:avLst/>
                    </a:prstGeom>
                    <a:ln w="88900" cap="sq" cmpd="thickThin">
                      <a:solidFill>
                        <a:srgbClr val="000000"/>
                      </a:solidFill>
                      <a:prstDash val="solid"/>
                      <a:miter lim="800000"/>
                    </a:ln>
                    <a:effectLst>
                      <a:innerShdw blurRad="76200">
                        <a:srgbClr val="000000"/>
                      </a:innerShdw>
                    </a:effectLst>
                  </pic:spPr>
                </pic:pic>
              </a:graphicData>
            </a:graphic>
          </wp:inline>
        </w:drawing>
      </w:r>
    </w:p>
    <w:p w14:paraId="60C28797" w14:textId="733998B7" w:rsidR="00C62318" w:rsidRDefault="00C62318" w:rsidP="00C62318">
      <w:pPr>
        <w:pStyle w:val="Caption"/>
      </w:pPr>
      <w:bookmarkStart w:id="142" w:name="_Toc164854445"/>
      <w:r>
        <w:t xml:space="preserve">Figure </w:t>
      </w:r>
      <w:fldSimple w:instr=" SEQ Figure \* ARABIC ">
        <w:r w:rsidR="004527CB">
          <w:rPr>
            <w:noProof/>
          </w:rPr>
          <w:t>72</w:t>
        </w:r>
      </w:fldSimple>
      <w:r>
        <w:t xml:space="preserve"> Pressure Transmitter Specification</w:t>
      </w:r>
      <w:bookmarkEnd w:id="142"/>
    </w:p>
    <w:p w14:paraId="395106A9" w14:textId="554D2EA7" w:rsidR="00890104" w:rsidRPr="00436CE2" w:rsidRDefault="00890104">
      <w:pPr>
        <w:rPr>
          <w:rFonts w:cs="Arial"/>
          <w:sz w:val="28"/>
          <w:szCs w:val="28"/>
        </w:rPr>
      </w:pPr>
      <w:r w:rsidRPr="00436CE2">
        <w:rPr>
          <w:rFonts w:cs="Arial"/>
          <w:sz w:val="28"/>
          <w:szCs w:val="28"/>
        </w:rPr>
        <w:br w:type="page"/>
      </w:r>
    </w:p>
    <w:p w14:paraId="1CED5CED" w14:textId="15DD9992" w:rsidR="00767EC2" w:rsidRPr="004711B3" w:rsidRDefault="004E7110" w:rsidP="004711B3">
      <w:pPr>
        <w:pStyle w:val="Heading3"/>
        <w:rPr>
          <w:b/>
          <w:bCs/>
          <w:sz w:val="32"/>
          <w:szCs w:val="32"/>
        </w:rPr>
      </w:pPr>
      <w:bookmarkStart w:id="143" w:name="_Toc164854645"/>
      <w:r w:rsidRPr="004711B3">
        <w:rPr>
          <w:b/>
          <w:bCs/>
          <w:sz w:val="32"/>
          <w:szCs w:val="32"/>
        </w:rPr>
        <w:lastRenderedPageBreak/>
        <w:t>Magnetic Flow Meter</w:t>
      </w:r>
      <w:bookmarkEnd w:id="143"/>
    </w:p>
    <w:p w14:paraId="701C4A50" w14:textId="77777777" w:rsidR="00C62318" w:rsidRDefault="004E7110" w:rsidP="00C62318">
      <w:pPr>
        <w:keepNext/>
        <w:spacing w:after="200" w:line="360" w:lineRule="auto"/>
      </w:pPr>
      <w:r w:rsidRPr="00436CE2">
        <w:rPr>
          <w:rFonts w:cs="Arial"/>
          <w:noProof/>
          <w:sz w:val="28"/>
          <w:szCs w:val="28"/>
        </w:rPr>
        <w:drawing>
          <wp:inline distT="0" distB="0" distL="0" distR="0" wp14:anchorId="71047D11" wp14:editId="038797C9">
            <wp:extent cx="5606303" cy="7865110"/>
            <wp:effectExtent l="95250" t="95250" r="90170" b="97790"/>
            <wp:docPr id="514080" name="Picture 5140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9"/>
                    <a:stretch>
                      <a:fillRect/>
                    </a:stretch>
                  </pic:blipFill>
                  <pic:spPr>
                    <a:xfrm>
                      <a:off x="0" y="0"/>
                      <a:ext cx="5610546" cy="7871063"/>
                    </a:xfrm>
                    <a:prstGeom prst="rect">
                      <a:avLst/>
                    </a:prstGeom>
                    <a:ln w="88900" cap="sq" cmpd="thickThin">
                      <a:solidFill>
                        <a:srgbClr val="000000"/>
                      </a:solidFill>
                      <a:prstDash val="solid"/>
                      <a:miter lim="800000"/>
                    </a:ln>
                    <a:effectLst>
                      <a:innerShdw blurRad="76200">
                        <a:srgbClr val="000000"/>
                      </a:innerShdw>
                    </a:effectLst>
                  </pic:spPr>
                </pic:pic>
              </a:graphicData>
            </a:graphic>
          </wp:inline>
        </w:drawing>
      </w:r>
    </w:p>
    <w:p w14:paraId="071E61A9" w14:textId="0B37CF3C" w:rsidR="004E7110" w:rsidRPr="00436CE2" w:rsidRDefault="00C62318" w:rsidP="00C62318">
      <w:pPr>
        <w:pStyle w:val="Caption"/>
        <w:rPr>
          <w:rFonts w:cs="Arial"/>
          <w:color w:val="auto"/>
          <w:sz w:val="28"/>
          <w:szCs w:val="28"/>
        </w:rPr>
      </w:pPr>
      <w:bookmarkStart w:id="144" w:name="_Toc164854446"/>
      <w:r>
        <w:t xml:space="preserve">Figure </w:t>
      </w:r>
      <w:fldSimple w:instr=" SEQ Figure \* ARABIC ">
        <w:r w:rsidR="004527CB">
          <w:rPr>
            <w:noProof/>
          </w:rPr>
          <w:t>73</w:t>
        </w:r>
      </w:fldSimple>
      <w:r>
        <w:t xml:space="preserve"> Magmeter Specification</w:t>
      </w:r>
      <w:bookmarkEnd w:id="144"/>
    </w:p>
    <w:p w14:paraId="3565356D" w14:textId="275B1DAD" w:rsidR="000B7E8B" w:rsidRPr="004711B3" w:rsidRDefault="00767EC2" w:rsidP="004711B3">
      <w:pPr>
        <w:pStyle w:val="Heading3"/>
        <w:rPr>
          <w:b/>
          <w:bCs/>
          <w:sz w:val="32"/>
          <w:szCs w:val="32"/>
        </w:rPr>
      </w:pPr>
      <w:r w:rsidRPr="00436CE2">
        <w:br w:type="page"/>
      </w:r>
      <w:bookmarkStart w:id="145" w:name="_Toc164854646"/>
      <w:r w:rsidR="00C62318">
        <w:rPr>
          <w:noProof/>
        </w:rPr>
        <w:lastRenderedPageBreak/>
        <mc:AlternateContent>
          <mc:Choice Requires="wps">
            <w:drawing>
              <wp:anchor distT="0" distB="0" distL="114300" distR="114300" simplePos="0" relativeHeight="251725824" behindDoc="1" locked="0" layoutInCell="1" allowOverlap="1" wp14:anchorId="6D8E359C" wp14:editId="4E624DE1">
                <wp:simplePos x="0" y="0"/>
                <wp:positionH relativeFrom="column">
                  <wp:posOffset>47778</wp:posOffset>
                </wp:positionH>
                <wp:positionV relativeFrom="paragraph">
                  <wp:posOffset>8538670</wp:posOffset>
                </wp:positionV>
                <wp:extent cx="5758180" cy="635"/>
                <wp:effectExtent l="0" t="0" r="0" b="0"/>
                <wp:wrapTight wrapText="bothSides">
                  <wp:wrapPolygon edited="0">
                    <wp:start x="0" y="0"/>
                    <wp:lineTo x="0" y="21600"/>
                    <wp:lineTo x="21600" y="21600"/>
                    <wp:lineTo x="21600" y="0"/>
                  </wp:wrapPolygon>
                </wp:wrapTight>
                <wp:docPr id="514182" name="Text Box 514182"/>
                <wp:cNvGraphicFramePr/>
                <a:graphic xmlns:a="http://schemas.openxmlformats.org/drawingml/2006/main">
                  <a:graphicData uri="http://schemas.microsoft.com/office/word/2010/wordprocessingShape">
                    <wps:wsp>
                      <wps:cNvSpPr txBox="1"/>
                      <wps:spPr>
                        <a:xfrm>
                          <a:off x="0" y="0"/>
                          <a:ext cx="5758180" cy="635"/>
                        </a:xfrm>
                        <a:prstGeom prst="rect">
                          <a:avLst/>
                        </a:prstGeom>
                        <a:solidFill>
                          <a:prstClr val="white"/>
                        </a:solidFill>
                        <a:ln>
                          <a:noFill/>
                        </a:ln>
                      </wps:spPr>
                      <wps:txbx>
                        <w:txbxContent>
                          <w:p w14:paraId="42DBC6C1" w14:textId="1C6DD746" w:rsidR="00C62318" w:rsidRPr="00741553" w:rsidRDefault="00C62318" w:rsidP="00C62318">
                            <w:pPr>
                              <w:pStyle w:val="Caption"/>
                              <w:rPr>
                                <w:color w:val="000000" w:themeColor="text1"/>
                              </w:rPr>
                            </w:pPr>
                            <w:bookmarkStart w:id="146" w:name="_Toc164854447"/>
                            <w:r>
                              <w:t xml:space="preserve">Figure </w:t>
                            </w:r>
                            <w:fldSimple w:instr=" SEQ Figure \* ARABIC ">
                              <w:r w:rsidR="004527CB">
                                <w:rPr>
                                  <w:noProof/>
                                </w:rPr>
                                <w:t>74</w:t>
                              </w:r>
                            </w:fldSimple>
                            <w:r>
                              <w:t xml:space="preserve"> Manual Valve Schedule Page 1</w:t>
                            </w:r>
                            <w:bookmarkEnd w:id="146"/>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6D8E359C" id="Text Box 514182" o:spid="_x0000_s1084" type="#_x0000_t202" style="position:absolute;margin-left:3.75pt;margin-top:672.35pt;width:453.4pt;height:.05pt;z-index:-25159065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" stroked="f">
                <v:textbox style="mso-fit-shape-to-text:t" inset="0,0,0,0">
                  <w:txbxContent>
                    <w:p w14:paraId="42DBC6C1" w14:textId="1C6DD746" w:rsidR="00C62318" w:rsidRPr="00741553" w:rsidRDefault="00C62318" w:rsidP="00C62318">
                      <w:pPr>
                        <w:pStyle w:val="Caption"/>
                        <w:rPr>
                          <w:color w:val="000000" w:themeColor="text1"/>
                        </w:rPr>
                      </w:pPr>
                      <w:bookmarkStart w:id="186" w:name="_Toc164854447"/>
                      <w:r>
                        <w:t xml:space="preserve">Figure </w:t>
                      </w:r>
                      <w:r w:rsidR="005E44FD">
                        <w:fldChar w:fldCharType="begin"/>
                      </w:r>
                      <w:r w:rsidR="005E44FD">
                        <w:instrText xml:space="preserve"> SEQ Figure \* ARABIC </w:instrText>
                      </w:r>
                      <w:r w:rsidR="005E44FD">
                        <w:fldChar w:fldCharType="separate"/>
                      </w:r>
                      <w:r w:rsidR="004527CB">
                        <w:rPr>
                          <w:noProof/>
                        </w:rPr>
                        <w:t>74</w:t>
                      </w:r>
                      <w:r w:rsidR="005E44FD">
                        <w:rPr>
                          <w:noProof/>
                        </w:rPr>
                        <w:fldChar w:fldCharType="end"/>
                      </w:r>
                      <w:r>
                        <w:t xml:space="preserve"> Manual Valve Schedule Page 1</w:t>
                      </w:r>
                      <w:bookmarkEnd w:id="186"/>
                    </w:p>
                  </w:txbxContent>
                </v:textbox>
                <w10:wrap type="tight"/>
              </v:shape>
            </w:pict>
          </mc:Fallback>
        </mc:AlternateContent>
      </w:r>
      <w:r w:rsidR="000B7E8B" w:rsidRPr="004711B3">
        <w:rPr>
          <w:b/>
          <w:bCs/>
          <w:noProof/>
          <w:sz w:val="32"/>
          <w:szCs w:val="32"/>
        </w:rPr>
        <w:drawing>
          <wp:anchor distT="0" distB="0" distL="114300" distR="114300" simplePos="0" relativeHeight="251604992" behindDoc="1" locked="0" layoutInCell="1" allowOverlap="1" wp14:anchorId="25F543C6" wp14:editId="6DCA12E3">
            <wp:simplePos x="0" y="0"/>
            <wp:positionH relativeFrom="margin">
              <wp:align>left</wp:align>
            </wp:positionH>
            <wp:positionV relativeFrom="paragraph">
              <wp:posOffset>1542415</wp:posOffset>
            </wp:positionV>
            <wp:extent cx="7825740" cy="5758180"/>
            <wp:effectExtent l="100330" t="90170" r="104140" b="104140"/>
            <wp:wrapTight wrapText="bothSides">
              <wp:wrapPolygon edited="0">
                <wp:start x="21849" y="-376"/>
                <wp:lineTo x="-235" y="-376"/>
                <wp:lineTo x="-235" y="21919"/>
                <wp:lineTo x="21849" y="21919"/>
                <wp:lineTo x="21849" y="-376"/>
              </wp:wrapPolygon>
            </wp:wrapTight>
            <wp:docPr id="514074" name="Picture 5140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0">
                      <a:extLst>
                        <a:ext uri="{28A0092B-C50C-407E-A947-70E740481C1C}">
                          <a14:useLocalDpi xmlns:a14="http://schemas.microsoft.com/office/drawing/2010/main" val="0"/>
                        </a:ext>
                      </a:extLst>
                    </a:blip>
                    <a:stretch>
                      <a:fillRect/>
                    </a:stretch>
                  </pic:blipFill>
                  <pic:spPr>
                    <a:xfrm rot="16200000">
                      <a:off x="0" y="0"/>
                      <a:ext cx="7825740" cy="5758180"/>
                    </a:xfrm>
                    <a:prstGeom prst="rect">
                      <a:avLst/>
                    </a:prstGeom>
                    <a:ln w="88900" cap="sq" cmpd="thickThin">
                      <a:solidFill>
                        <a:srgbClr val="000000"/>
                      </a:solidFill>
                      <a:prstDash val="solid"/>
                      <a:miter lim="800000"/>
                    </a:ln>
                    <a:effectLst>
                      <a:innerShdw blurRad="76200">
                        <a:srgbClr val="000000"/>
                      </a:innerShdw>
                    </a:effectLst>
                  </pic:spPr>
                </pic:pic>
              </a:graphicData>
            </a:graphic>
            <wp14:sizeRelH relativeFrom="margin">
              <wp14:pctWidth>0</wp14:pctWidth>
            </wp14:sizeRelH>
            <wp14:sizeRelV relativeFrom="margin">
              <wp14:pctHeight>0</wp14:pctHeight>
            </wp14:sizeRelV>
          </wp:anchor>
        </w:drawing>
      </w:r>
      <w:r w:rsidR="000B7E8B" w:rsidRPr="004711B3">
        <w:rPr>
          <w:b/>
          <w:bCs/>
          <w:sz w:val="32"/>
          <w:szCs w:val="32"/>
        </w:rPr>
        <w:t>Manual Valve Schedule</w:t>
      </w:r>
      <w:bookmarkEnd w:id="145"/>
    </w:p>
    <w:p w14:paraId="49D1A450" w14:textId="2A9CA910" w:rsidR="009E0C94" w:rsidRPr="00436CE2" w:rsidRDefault="00C62318" w:rsidP="00CD0143">
      <w:pPr>
        <w:spacing w:after="200" w:line="360" w:lineRule="auto"/>
        <w:rPr>
          <w:rFonts w:cs="Arial"/>
          <w:sz w:val="28"/>
          <w:szCs w:val="28"/>
        </w:rPr>
      </w:pPr>
      <w:r>
        <w:rPr>
          <w:noProof/>
        </w:rPr>
        <w:lastRenderedPageBreak/>
        <mc:AlternateContent>
          <mc:Choice Requires="wps">
            <w:drawing>
              <wp:anchor distT="0" distB="0" distL="114300" distR="114300" simplePos="0" relativeHeight="251726848" behindDoc="1" locked="0" layoutInCell="1" allowOverlap="1" wp14:anchorId="570E9E82" wp14:editId="2C528DF3">
                <wp:simplePos x="0" y="0"/>
                <wp:positionH relativeFrom="column">
                  <wp:posOffset>-72303</wp:posOffset>
                </wp:positionH>
                <wp:positionV relativeFrom="paragraph">
                  <wp:posOffset>8602061</wp:posOffset>
                </wp:positionV>
                <wp:extent cx="5674995" cy="635"/>
                <wp:effectExtent l="0" t="0" r="0" b="0"/>
                <wp:wrapTight wrapText="bothSides">
                  <wp:wrapPolygon edited="0">
                    <wp:start x="0" y="0"/>
                    <wp:lineTo x="0" y="21600"/>
                    <wp:lineTo x="21600" y="21600"/>
                    <wp:lineTo x="21600" y="0"/>
                  </wp:wrapPolygon>
                </wp:wrapTight>
                <wp:docPr id="514183" name="Text Box 514183"/>
                <wp:cNvGraphicFramePr/>
                <a:graphic xmlns:a="http://schemas.openxmlformats.org/drawingml/2006/main">
                  <a:graphicData uri="http://schemas.microsoft.com/office/word/2010/wordprocessingShape">
                    <wps:wsp>
                      <wps:cNvSpPr txBox="1"/>
                      <wps:spPr>
                        <a:xfrm>
                          <a:off x="0" y="0"/>
                          <a:ext cx="5674995" cy="635"/>
                        </a:xfrm>
                        <a:prstGeom prst="rect">
                          <a:avLst/>
                        </a:prstGeom>
                        <a:solidFill>
                          <a:prstClr val="white"/>
                        </a:solidFill>
                        <a:ln>
                          <a:noFill/>
                        </a:ln>
                      </wps:spPr>
                      <wps:txbx>
                        <w:txbxContent>
                          <w:p w14:paraId="2DD4E967" w14:textId="79E9CEB0" w:rsidR="00C62318" w:rsidRPr="00110D6E" w:rsidRDefault="00C62318" w:rsidP="00C62318">
                            <w:pPr>
                              <w:pStyle w:val="Caption"/>
                              <w:rPr>
                                <w:rFonts w:cs="Arial"/>
                                <w:noProof/>
                                <w:sz w:val="28"/>
                                <w:szCs w:val="28"/>
                              </w:rPr>
                            </w:pPr>
                            <w:bookmarkStart w:id="147" w:name="_Toc164854448"/>
                            <w:r>
                              <w:t xml:space="preserve">Figure </w:t>
                            </w:r>
                            <w:fldSimple w:instr=" SEQ Figure \* ARABIC ">
                              <w:r w:rsidR="004527CB">
                                <w:rPr>
                                  <w:noProof/>
                                </w:rPr>
                                <w:t>75</w:t>
                              </w:r>
                            </w:fldSimple>
                            <w:r>
                              <w:t xml:space="preserve"> </w:t>
                            </w:r>
                            <w:r w:rsidRPr="004D6F8E">
                              <w:t xml:space="preserve">Manual Valve Schedule Page </w:t>
                            </w:r>
                            <w:r>
                              <w:t>2</w:t>
                            </w:r>
                            <w:bookmarkEnd w:id="147"/>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570E9E82" id="Text Box 514183" o:spid="_x0000_s1085" type="#_x0000_t202" style="position:absolute;margin-left:-5.7pt;margin-top:677.35pt;width:446.85pt;height:.05pt;z-index:-25158963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" stroked="f">
                <v:textbox style="mso-fit-shape-to-text:t" inset="0,0,0,0">
                  <w:txbxContent>
                    <w:p w14:paraId="2DD4E967" w14:textId="79E9CEB0" w:rsidR="00C62318" w:rsidRPr="00110D6E" w:rsidRDefault="00C62318" w:rsidP="00C62318">
                      <w:pPr>
                        <w:pStyle w:val="Caption"/>
                        <w:rPr>
                          <w:rFonts w:cs="Arial"/>
                          <w:noProof/>
                          <w:sz w:val="28"/>
                          <w:szCs w:val="28"/>
                        </w:rPr>
                      </w:pPr>
                      <w:bookmarkStart w:id="188" w:name="_Toc164854448"/>
                      <w:r>
                        <w:t xml:space="preserve">Figure </w:t>
                      </w:r>
                      <w:r w:rsidR="005E44FD">
                        <w:fldChar w:fldCharType="begin"/>
                      </w:r>
                      <w:r w:rsidR="005E44FD">
                        <w:instrText xml:space="preserve"> SEQ Figure \* ARABIC </w:instrText>
                      </w:r>
                      <w:r w:rsidR="005E44FD">
                        <w:fldChar w:fldCharType="separate"/>
                      </w:r>
                      <w:r w:rsidR="004527CB">
                        <w:rPr>
                          <w:noProof/>
                        </w:rPr>
                        <w:t>75</w:t>
                      </w:r>
                      <w:r w:rsidR="005E44FD">
                        <w:rPr>
                          <w:noProof/>
                        </w:rPr>
                        <w:fldChar w:fldCharType="end"/>
                      </w:r>
                      <w:r>
                        <w:t xml:space="preserve"> </w:t>
                      </w:r>
                      <w:r w:rsidRPr="004D6F8E">
                        <w:t xml:space="preserve">Manual Valve Schedule Page </w:t>
                      </w:r>
                      <w:r>
                        <w:t>2</w:t>
                      </w:r>
                      <w:bookmarkEnd w:id="188"/>
                    </w:p>
                  </w:txbxContent>
                </v:textbox>
                <w10:wrap type="tight"/>
              </v:shape>
            </w:pict>
          </mc:Fallback>
        </mc:AlternateContent>
      </w:r>
      <w:r w:rsidR="00383BE9" w:rsidRPr="00436CE2">
        <w:rPr>
          <w:rFonts w:cs="Arial"/>
          <w:noProof/>
          <w:sz w:val="28"/>
          <w:szCs w:val="28"/>
        </w:rPr>
        <w:drawing>
          <wp:anchor distT="0" distB="0" distL="114300" distR="114300" simplePos="0" relativeHeight="251606016" behindDoc="1" locked="0" layoutInCell="1" allowOverlap="1" wp14:anchorId="3821263A" wp14:editId="7C4375CA">
            <wp:simplePos x="0" y="0"/>
            <wp:positionH relativeFrom="column">
              <wp:posOffset>-1259840</wp:posOffset>
            </wp:positionH>
            <wp:positionV relativeFrom="paragraph">
              <wp:posOffset>1576705</wp:posOffset>
            </wp:positionV>
            <wp:extent cx="8197215" cy="5674995"/>
            <wp:effectExtent l="99060" t="91440" r="93345" b="93345"/>
            <wp:wrapTight wrapText="bothSides">
              <wp:wrapPolygon edited="0">
                <wp:start x="21841" y="-377"/>
                <wp:lineTo x="-196" y="-377"/>
                <wp:lineTo x="-196" y="21883"/>
                <wp:lineTo x="21841" y="21883"/>
                <wp:lineTo x="21841" y="-377"/>
              </wp:wrapPolygon>
            </wp:wrapTight>
            <wp:docPr id="514075" name="Picture 5140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1">
                      <a:extLst>
                        <a:ext uri="{28A0092B-C50C-407E-A947-70E740481C1C}">
                          <a14:useLocalDpi xmlns:a14="http://schemas.microsoft.com/office/drawing/2010/main" val="0"/>
                        </a:ext>
                      </a:extLst>
                    </a:blip>
                    <a:stretch>
                      <a:fillRect/>
                    </a:stretch>
                  </pic:blipFill>
                  <pic:spPr>
                    <a:xfrm rot="16200000">
                      <a:off x="0" y="0"/>
                      <a:ext cx="8197215" cy="5674995"/>
                    </a:xfrm>
                    <a:prstGeom prst="rect">
                      <a:avLst/>
                    </a:prstGeom>
                    <a:ln w="88900" cap="sq" cmpd="thickThin">
                      <a:solidFill>
                        <a:srgbClr val="000000"/>
                      </a:solidFill>
                      <a:prstDash val="solid"/>
                      <a:miter lim="800000"/>
                    </a:ln>
                    <a:effectLst>
                      <a:innerShdw blurRad="76200">
                        <a:srgbClr val="000000"/>
                      </a:innerShdw>
                    </a:effectLst>
                  </pic:spPr>
                </pic:pic>
              </a:graphicData>
            </a:graphic>
            <wp14:sizeRelH relativeFrom="page">
              <wp14:pctWidth>0</wp14:pctWidth>
            </wp14:sizeRelH>
            <wp14:sizeRelV relativeFrom="page">
              <wp14:pctHeight>0</wp14:pctHeight>
            </wp14:sizeRelV>
          </wp:anchor>
        </w:drawing>
      </w:r>
    </w:p>
    <w:p w14:paraId="38680B75" w14:textId="2080D65D" w:rsidR="009E0C94" w:rsidRPr="00436CE2" w:rsidRDefault="00C62318" w:rsidP="00CD0143">
      <w:pPr>
        <w:spacing w:after="200" w:line="360" w:lineRule="auto"/>
        <w:rPr>
          <w:rFonts w:cs="Arial"/>
          <w:sz w:val="28"/>
          <w:szCs w:val="28"/>
        </w:rPr>
      </w:pPr>
      <w:r>
        <w:rPr>
          <w:noProof/>
        </w:rPr>
        <w:lastRenderedPageBreak/>
        <mc:AlternateContent>
          <mc:Choice Requires="wps">
            <w:drawing>
              <wp:anchor distT="0" distB="0" distL="114300" distR="114300" simplePos="0" relativeHeight="251727872" behindDoc="1" locked="0" layoutInCell="1" allowOverlap="1" wp14:anchorId="09AC786B" wp14:editId="761C7B9D">
                <wp:simplePos x="0" y="0"/>
                <wp:positionH relativeFrom="column">
                  <wp:posOffset>183449</wp:posOffset>
                </wp:positionH>
                <wp:positionV relativeFrom="paragraph">
                  <wp:posOffset>8560545</wp:posOffset>
                </wp:positionV>
                <wp:extent cx="2743200" cy="635"/>
                <wp:effectExtent l="0" t="0" r="0" b="0"/>
                <wp:wrapTight wrapText="bothSides">
                  <wp:wrapPolygon edited="0">
                    <wp:start x="0" y="0"/>
                    <wp:lineTo x="0" y="21600"/>
                    <wp:lineTo x="21600" y="21600"/>
                    <wp:lineTo x="21600" y="0"/>
                  </wp:wrapPolygon>
                </wp:wrapTight>
                <wp:docPr id="514184" name="Text Box 514184"/>
                <wp:cNvGraphicFramePr/>
                <a:graphic xmlns:a="http://schemas.openxmlformats.org/drawingml/2006/main">
                  <a:graphicData uri="http://schemas.microsoft.com/office/word/2010/wordprocessingShape">
                    <wps:wsp>
                      <wps:cNvSpPr txBox="1"/>
                      <wps:spPr>
                        <a:xfrm>
                          <a:off x="0" y="0"/>
                          <a:ext cx="2743200" cy="635"/>
                        </a:xfrm>
                        <a:prstGeom prst="rect">
                          <a:avLst/>
                        </a:prstGeom>
                        <a:solidFill>
                          <a:prstClr val="white"/>
                        </a:solidFill>
                        <a:ln>
                          <a:noFill/>
                        </a:ln>
                      </wps:spPr>
                      <wps:txbx>
                        <w:txbxContent>
                          <w:p w14:paraId="2E3571EA" w14:textId="69787E41" w:rsidR="00C62318" w:rsidRPr="00497D86" w:rsidRDefault="00C62318" w:rsidP="00C62318">
                            <w:pPr>
                              <w:pStyle w:val="Caption"/>
                              <w:rPr>
                                <w:rFonts w:cs="Arial"/>
                                <w:noProof/>
                                <w:sz w:val="28"/>
                                <w:szCs w:val="28"/>
                              </w:rPr>
                            </w:pPr>
                            <w:bookmarkStart w:id="148" w:name="_Toc164854449"/>
                            <w:r>
                              <w:t xml:space="preserve">Figure </w:t>
                            </w:r>
                            <w:fldSimple w:instr=" SEQ Figure \* ARABIC ">
                              <w:r w:rsidR="004527CB">
                                <w:rPr>
                                  <w:noProof/>
                                </w:rPr>
                                <w:t>76</w:t>
                              </w:r>
                            </w:fldSimple>
                            <w:r>
                              <w:t xml:space="preserve"> </w:t>
                            </w:r>
                            <w:r w:rsidRPr="003E26A8">
                              <w:t xml:space="preserve">Manual Valve Schedule Page </w:t>
                            </w:r>
                            <w:r>
                              <w:t>3</w:t>
                            </w:r>
                            <w:bookmarkEnd w:id="148"/>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09AC786B" id="Text Box 514184" o:spid="_x0000_s1086" type="#_x0000_t202" style="position:absolute;margin-left:14.45pt;margin-top:674.05pt;width:3in;height:.05pt;z-index:-25158860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" stroked="f">
                <v:textbox style="mso-fit-shape-to-text:t" inset="0,0,0,0">
                  <w:txbxContent>
                    <w:p w14:paraId="2E3571EA" w14:textId="69787E41" w:rsidR="00C62318" w:rsidRPr="00497D86" w:rsidRDefault="00C62318" w:rsidP="00C62318">
                      <w:pPr>
                        <w:pStyle w:val="Caption"/>
                        <w:rPr>
                          <w:rFonts w:cs="Arial"/>
                          <w:noProof/>
                          <w:sz w:val="28"/>
                          <w:szCs w:val="28"/>
                        </w:rPr>
                      </w:pPr>
                      <w:bookmarkStart w:id="190" w:name="_Toc164854449"/>
                      <w:r>
                        <w:t xml:space="preserve">Figure </w:t>
                      </w:r>
                      <w:r w:rsidR="005E44FD">
                        <w:fldChar w:fldCharType="begin"/>
                      </w:r>
                      <w:r w:rsidR="005E44FD">
                        <w:instrText xml:space="preserve"> SEQ Figure \* ARABIC </w:instrText>
                      </w:r>
                      <w:r w:rsidR="005E44FD">
                        <w:fldChar w:fldCharType="separate"/>
                      </w:r>
                      <w:r w:rsidR="004527CB">
                        <w:rPr>
                          <w:noProof/>
                        </w:rPr>
                        <w:t>76</w:t>
                      </w:r>
                      <w:r w:rsidR="005E44FD">
                        <w:rPr>
                          <w:noProof/>
                        </w:rPr>
                        <w:fldChar w:fldCharType="end"/>
                      </w:r>
                      <w:r>
                        <w:t xml:space="preserve"> </w:t>
                      </w:r>
                      <w:r w:rsidRPr="003E26A8">
                        <w:t xml:space="preserve">Manual Valve Schedule Page </w:t>
                      </w:r>
                      <w:r>
                        <w:t>3</w:t>
                      </w:r>
                      <w:bookmarkEnd w:id="190"/>
                    </w:p>
                  </w:txbxContent>
                </v:textbox>
                <w10:wrap type="tight"/>
              </v:shape>
            </w:pict>
          </mc:Fallback>
        </mc:AlternateContent>
      </w:r>
      <w:r w:rsidR="006A700F" w:rsidRPr="00436CE2">
        <w:rPr>
          <w:rFonts w:cs="Arial"/>
          <w:noProof/>
          <w:sz w:val="28"/>
          <w:szCs w:val="28"/>
        </w:rPr>
        <w:drawing>
          <wp:anchor distT="0" distB="0" distL="114300" distR="114300" simplePos="0" relativeHeight="251607040" behindDoc="1" locked="0" layoutInCell="1" allowOverlap="1" wp14:anchorId="2AD23DDC" wp14:editId="430AB2CE">
            <wp:simplePos x="0" y="0"/>
            <wp:positionH relativeFrom="margin">
              <wp:posOffset>-2561590</wp:posOffset>
            </wp:positionH>
            <wp:positionV relativeFrom="paragraph">
              <wp:posOffset>2857500</wp:posOffset>
            </wp:positionV>
            <wp:extent cx="8275320" cy="2743200"/>
            <wp:effectExtent l="99060" t="91440" r="91440" b="91440"/>
            <wp:wrapTight wrapText="bothSides">
              <wp:wrapPolygon edited="0">
                <wp:start x="21839" y="-780"/>
                <wp:lineTo x="-189" y="-780"/>
                <wp:lineTo x="-189" y="22170"/>
                <wp:lineTo x="21839" y="22170"/>
                <wp:lineTo x="21839" y="-780"/>
              </wp:wrapPolygon>
            </wp:wrapTight>
            <wp:docPr id="514076" name="Picture 5140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2">
                      <a:extLst>
                        <a:ext uri="{28A0092B-C50C-407E-A947-70E740481C1C}">
                          <a14:useLocalDpi xmlns:a14="http://schemas.microsoft.com/office/drawing/2010/main" val="0"/>
                        </a:ext>
                      </a:extLst>
                    </a:blip>
                    <a:stretch>
                      <a:fillRect/>
                    </a:stretch>
                  </pic:blipFill>
                  <pic:spPr>
                    <a:xfrm rot="16200000">
                      <a:off x="0" y="0"/>
                      <a:ext cx="8275320" cy="2743200"/>
                    </a:xfrm>
                    <a:prstGeom prst="rect">
                      <a:avLst/>
                    </a:prstGeom>
                    <a:ln w="88900" cap="sq" cmpd="thickThin">
                      <a:solidFill>
                        <a:srgbClr val="000000"/>
                      </a:solidFill>
                      <a:prstDash val="solid"/>
                      <a:miter lim="800000"/>
                    </a:ln>
                    <a:effectLst>
                      <a:innerShdw blurRad="76200">
                        <a:srgbClr val="000000"/>
                      </a:innerShdw>
                    </a:effectLst>
                  </pic:spPr>
                </pic:pic>
              </a:graphicData>
            </a:graphic>
            <wp14:sizeRelH relativeFrom="margin">
              <wp14:pctWidth>0</wp14:pctWidth>
            </wp14:sizeRelH>
            <wp14:sizeRelV relativeFrom="margin">
              <wp14:pctHeight>0</wp14:pctHeight>
            </wp14:sizeRelV>
          </wp:anchor>
        </w:drawing>
      </w:r>
    </w:p>
    <w:p w14:paraId="44221E62" w14:textId="620D580F" w:rsidR="006A700F" w:rsidRPr="004711B3" w:rsidRDefault="000F45FE" w:rsidP="004711B3">
      <w:pPr>
        <w:pStyle w:val="Heading3"/>
        <w:rPr>
          <w:b/>
          <w:bCs/>
          <w:sz w:val="32"/>
          <w:szCs w:val="32"/>
        </w:rPr>
      </w:pPr>
      <w:bookmarkStart w:id="149" w:name="_Toc164854647"/>
      <w:r w:rsidRPr="004711B3">
        <w:rPr>
          <w:b/>
          <w:bCs/>
          <w:sz w:val="32"/>
          <w:szCs w:val="32"/>
        </w:rPr>
        <w:lastRenderedPageBreak/>
        <w:t>Pump &amp; Motor Selection</w:t>
      </w:r>
      <w:bookmarkEnd w:id="149"/>
    </w:p>
    <w:p w14:paraId="48D7ECFC" w14:textId="77777777" w:rsidR="00C62318" w:rsidRDefault="00C12B8B" w:rsidP="00C62318">
      <w:pPr>
        <w:keepNext/>
        <w:spacing w:after="200" w:line="360" w:lineRule="auto"/>
      </w:pPr>
      <w:r w:rsidRPr="00436CE2">
        <w:rPr>
          <w:rFonts w:cs="Arial"/>
          <w:noProof/>
          <w:sz w:val="28"/>
          <w:szCs w:val="28"/>
        </w:rPr>
        <w:drawing>
          <wp:inline distT="0" distB="0" distL="0" distR="0" wp14:anchorId="206EA4DD" wp14:editId="187D63F7">
            <wp:extent cx="5731510" cy="7955674"/>
            <wp:effectExtent l="95250" t="95250" r="97790" b="102870"/>
            <wp:docPr id="514112" name="Picture 514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3"/>
                    <a:stretch>
                      <a:fillRect/>
                    </a:stretch>
                  </pic:blipFill>
                  <pic:spPr>
                    <a:xfrm>
                      <a:off x="0" y="0"/>
                      <a:ext cx="5732107" cy="7956503"/>
                    </a:xfrm>
                    <a:prstGeom prst="rect">
                      <a:avLst/>
                    </a:prstGeom>
                    <a:ln w="88900" cap="sq" cmpd="thickThin">
                      <a:solidFill>
                        <a:srgbClr val="000000"/>
                      </a:solidFill>
                      <a:prstDash val="solid"/>
                      <a:miter lim="800000"/>
                    </a:ln>
                    <a:effectLst>
                      <a:innerShdw blurRad="76200">
                        <a:srgbClr val="000000"/>
                      </a:innerShdw>
                    </a:effectLst>
                  </pic:spPr>
                </pic:pic>
              </a:graphicData>
            </a:graphic>
          </wp:inline>
        </w:drawing>
      </w:r>
    </w:p>
    <w:p w14:paraId="4377218F" w14:textId="1D7BCCF8" w:rsidR="009E0C94" w:rsidRPr="00436CE2" w:rsidRDefault="00C62318" w:rsidP="00C62318">
      <w:pPr>
        <w:pStyle w:val="Caption"/>
        <w:rPr>
          <w:rFonts w:cs="Arial"/>
          <w:color w:val="auto"/>
          <w:sz w:val="28"/>
          <w:szCs w:val="28"/>
        </w:rPr>
      </w:pPr>
      <w:bookmarkStart w:id="150" w:name="_Toc164854450"/>
      <w:r>
        <w:t xml:space="preserve">Figure </w:t>
      </w:r>
      <w:fldSimple w:instr=" SEQ Figure \* ARABIC ">
        <w:r w:rsidR="004527CB">
          <w:rPr>
            <w:noProof/>
          </w:rPr>
          <w:t>77</w:t>
        </w:r>
      </w:fldSimple>
      <w:r>
        <w:t xml:space="preserve"> Pump Specification page 1</w:t>
      </w:r>
      <w:bookmarkEnd w:id="150"/>
    </w:p>
    <w:p w14:paraId="18034B93" w14:textId="4D2BA028" w:rsidR="009E0C94" w:rsidRPr="00436CE2" w:rsidRDefault="00C62318" w:rsidP="00CD0143">
      <w:pPr>
        <w:spacing w:after="200" w:line="360" w:lineRule="auto"/>
        <w:rPr>
          <w:rFonts w:cs="Arial"/>
          <w:sz w:val="28"/>
          <w:szCs w:val="28"/>
        </w:rPr>
      </w:pPr>
      <w:r>
        <w:rPr>
          <w:noProof/>
        </w:rPr>
        <w:lastRenderedPageBreak/>
        <mc:AlternateContent>
          <mc:Choice Requires="wps">
            <w:drawing>
              <wp:anchor distT="0" distB="0" distL="114300" distR="114300" simplePos="0" relativeHeight="251728896" behindDoc="1" locked="0" layoutInCell="1" allowOverlap="1" wp14:anchorId="1DAC088F" wp14:editId="3DBF3C28">
                <wp:simplePos x="0" y="0"/>
                <wp:positionH relativeFrom="column">
                  <wp:posOffset>73814</wp:posOffset>
                </wp:positionH>
                <wp:positionV relativeFrom="paragraph">
                  <wp:posOffset>8422552</wp:posOffset>
                </wp:positionV>
                <wp:extent cx="5731510" cy="635"/>
                <wp:effectExtent l="0" t="0" r="0" b="0"/>
                <wp:wrapTight wrapText="bothSides">
                  <wp:wrapPolygon edited="0">
                    <wp:start x="0" y="0"/>
                    <wp:lineTo x="0" y="21600"/>
                    <wp:lineTo x="21600" y="21600"/>
                    <wp:lineTo x="21600" y="0"/>
                  </wp:wrapPolygon>
                </wp:wrapTight>
                <wp:docPr id="514185" name="Text Box 514185"/>
                <wp:cNvGraphicFramePr/>
                <a:graphic xmlns:a="http://schemas.openxmlformats.org/drawingml/2006/main">
                  <a:graphicData uri="http://schemas.microsoft.com/office/word/2010/wordprocessingShape">
                    <wps:wsp>
                      <wps:cNvSpPr txBox="1"/>
                      <wps:spPr>
                        <a:xfrm>
                          <a:off x="0" y="0"/>
                          <a:ext cx="5731510" cy="635"/>
                        </a:xfrm>
                        <a:prstGeom prst="rect">
                          <a:avLst/>
                        </a:prstGeom>
                        <a:solidFill>
                          <a:prstClr val="white"/>
                        </a:solidFill>
                        <a:ln>
                          <a:noFill/>
                        </a:ln>
                      </wps:spPr>
                      <wps:txbx>
                        <w:txbxContent>
                          <w:p w14:paraId="42BD6475" w14:textId="602ABD5E" w:rsidR="00C62318" w:rsidRPr="00004086" w:rsidRDefault="00C62318" w:rsidP="00C62318">
                            <w:pPr>
                              <w:pStyle w:val="Caption"/>
                              <w:rPr>
                                <w:rFonts w:cs="Arial"/>
                                <w:noProof/>
                                <w:sz w:val="28"/>
                                <w:szCs w:val="28"/>
                              </w:rPr>
                            </w:pPr>
                            <w:bookmarkStart w:id="151" w:name="_Toc164854451"/>
                            <w:r>
                              <w:t xml:space="preserve">Figure </w:t>
                            </w:r>
                            <w:fldSimple w:instr=" SEQ Figure \* ARABIC ">
                              <w:r w:rsidR="004527CB">
                                <w:rPr>
                                  <w:noProof/>
                                </w:rPr>
                                <w:t>78</w:t>
                              </w:r>
                            </w:fldSimple>
                            <w:r>
                              <w:t xml:space="preserve"> </w:t>
                            </w:r>
                            <w:r w:rsidRPr="0098395B">
                              <w:t xml:space="preserve">Pump Specification page </w:t>
                            </w:r>
                            <w:r>
                              <w:t>2</w:t>
                            </w:r>
                            <w:bookmarkEnd w:id="151"/>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1DAC088F" id="Text Box 514185" o:spid="_x0000_s1087" type="#_x0000_t202" style="position:absolute;margin-left:5.8pt;margin-top:663.2pt;width:451.3pt;height:.05pt;z-index:-25158758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" stroked="f">
                <v:textbox style="mso-fit-shape-to-text:t" inset="0,0,0,0">
                  <w:txbxContent>
                    <w:p w14:paraId="42BD6475" w14:textId="602ABD5E" w:rsidR="00C62318" w:rsidRPr="00004086" w:rsidRDefault="00C62318" w:rsidP="00C62318">
                      <w:pPr>
                        <w:pStyle w:val="Caption"/>
                        <w:rPr>
                          <w:rFonts w:cs="Arial"/>
                          <w:noProof/>
                          <w:sz w:val="28"/>
                          <w:szCs w:val="28"/>
                        </w:rPr>
                      </w:pPr>
                      <w:bookmarkStart w:id="194" w:name="_Toc164854451"/>
                      <w:r>
                        <w:t xml:space="preserve">Figure </w:t>
                      </w:r>
                      <w:r w:rsidR="005E44FD">
                        <w:fldChar w:fldCharType="begin"/>
                      </w:r>
                      <w:r w:rsidR="005E44FD">
                        <w:instrText xml:space="preserve"> SEQ Figure \* ARABIC </w:instrText>
                      </w:r>
                      <w:r w:rsidR="005E44FD">
                        <w:fldChar w:fldCharType="separate"/>
                      </w:r>
                      <w:r w:rsidR="004527CB">
                        <w:rPr>
                          <w:noProof/>
                        </w:rPr>
                        <w:t>78</w:t>
                      </w:r>
                      <w:r w:rsidR="005E44FD">
                        <w:rPr>
                          <w:noProof/>
                        </w:rPr>
                        <w:fldChar w:fldCharType="end"/>
                      </w:r>
                      <w:r>
                        <w:t xml:space="preserve"> </w:t>
                      </w:r>
                      <w:r w:rsidRPr="0098395B">
                        <w:t xml:space="preserve">Pump Specification page </w:t>
                      </w:r>
                      <w:r>
                        <w:t>2</w:t>
                      </w:r>
                      <w:bookmarkEnd w:id="194"/>
                    </w:p>
                  </w:txbxContent>
                </v:textbox>
                <w10:wrap type="tight"/>
              </v:shape>
            </w:pict>
          </mc:Fallback>
        </mc:AlternateContent>
      </w:r>
      <w:r w:rsidR="005D2E63" w:rsidRPr="00436CE2">
        <w:rPr>
          <w:rFonts w:cs="Arial"/>
          <w:noProof/>
          <w:sz w:val="28"/>
          <w:szCs w:val="28"/>
        </w:rPr>
        <w:drawing>
          <wp:anchor distT="0" distB="0" distL="114300" distR="114300" simplePos="0" relativeHeight="251659264" behindDoc="1" locked="0" layoutInCell="1" allowOverlap="1" wp14:anchorId="63DAD5AF" wp14:editId="2201C26D">
            <wp:simplePos x="0" y="0"/>
            <wp:positionH relativeFrom="column">
              <wp:posOffset>126365</wp:posOffset>
            </wp:positionH>
            <wp:positionV relativeFrom="paragraph">
              <wp:posOffset>599440</wp:posOffset>
            </wp:positionV>
            <wp:extent cx="5731510" cy="7692390"/>
            <wp:effectExtent l="95250" t="95250" r="97790" b="99060"/>
            <wp:wrapTight wrapText="bothSides">
              <wp:wrapPolygon edited="0">
                <wp:start x="-359" y="-267"/>
                <wp:lineTo x="-359" y="21825"/>
                <wp:lineTo x="21897" y="21825"/>
                <wp:lineTo x="21897" y="-267"/>
                <wp:lineTo x="-359" y="-267"/>
              </wp:wrapPolygon>
            </wp:wrapTight>
            <wp:docPr id="514113" name="Picture 514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4">
                      <a:extLst>
                        <a:ext uri="{28A0092B-C50C-407E-A947-70E740481C1C}">
                          <a14:useLocalDpi xmlns:a14="http://schemas.microsoft.com/office/drawing/2010/main" val="0"/>
                        </a:ext>
                      </a:extLst>
                    </a:blip>
                    <a:stretch>
                      <a:fillRect/>
                    </a:stretch>
                  </pic:blipFill>
                  <pic:spPr>
                    <a:xfrm>
                      <a:off x="0" y="0"/>
                      <a:ext cx="5731510" cy="7692390"/>
                    </a:xfrm>
                    <a:prstGeom prst="rect">
                      <a:avLst/>
                    </a:prstGeom>
                    <a:ln w="88900" cap="sq" cmpd="thickThin">
                      <a:solidFill>
                        <a:srgbClr val="000000"/>
                      </a:solidFill>
                      <a:prstDash val="solid"/>
                      <a:miter lim="800000"/>
                    </a:ln>
                    <a:effectLst>
                      <a:innerShdw blurRad="76200">
                        <a:srgbClr val="000000"/>
                      </a:innerShdw>
                    </a:effectLst>
                  </pic:spPr>
                </pic:pic>
              </a:graphicData>
            </a:graphic>
            <wp14:sizeRelV relativeFrom="margin">
              <wp14:pctHeight>0</wp14:pctHeight>
            </wp14:sizeRelV>
          </wp:anchor>
        </w:drawing>
      </w:r>
    </w:p>
    <w:p w14:paraId="5EC422BC" w14:textId="112E7862" w:rsidR="009E0C94" w:rsidRPr="00436CE2" w:rsidRDefault="00C62318" w:rsidP="00CD0143">
      <w:pPr>
        <w:spacing w:after="200" w:line="360" w:lineRule="auto"/>
        <w:rPr>
          <w:rFonts w:cs="Arial"/>
          <w:sz w:val="28"/>
          <w:szCs w:val="28"/>
        </w:rPr>
      </w:pPr>
      <w:r>
        <w:rPr>
          <w:noProof/>
        </w:rPr>
        <w:lastRenderedPageBreak/>
        <mc:AlternateContent>
          <mc:Choice Requires="wps">
            <w:drawing>
              <wp:anchor distT="0" distB="0" distL="114300" distR="114300" simplePos="0" relativeHeight="251729920" behindDoc="1" locked="0" layoutInCell="1" allowOverlap="1" wp14:anchorId="3ECD1215" wp14:editId="6C73A9C3">
                <wp:simplePos x="0" y="0"/>
                <wp:positionH relativeFrom="column">
                  <wp:posOffset>300005</wp:posOffset>
                </wp:positionH>
                <wp:positionV relativeFrom="paragraph">
                  <wp:posOffset>8416487</wp:posOffset>
                </wp:positionV>
                <wp:extent cx="5238115" cy="635"/>
                <wp:effectExtent l="0" t="0" r="0" b="0"/>
                <wp:wrapTight wrapText="bothSides">
                  <wp:wrapPolygon edited="0">
                    <wp:start x="0" y="0"/>
                    <wp:lineTo x="0" y="21600"/>
                    <wp:lineTo x="21600" y="21600"/>
                    <wp:lineTo x="21600" y="0"/>
                  </wp:wrapPolygon>
                </wp:wrapTight>
                <wp:docPr id="514186" name="Text Box 514186"/>
                <wp:cNvGraphicFramePr/>
                <a:graphic xmlns:a="http://schemas.openxmlformats.org/drawingml/2006/main">
                  <a:graphicData uri="http://schemas.microsoft.com/office/word/2010/wordprocessingShape">
                    <wps:wsp>
                      <wps:cNvSpPr txBox="1"/>
                      <wps:spPr>
                        <a:xfrm>
                          <a:off x="0" y="0"/>
                          <a:ext cx="5238115" cy="635"/>
                        </a:xfrm>
                        <a:prstGeom prst="rect">
                          <a:avLst/>
                        </a:prstGeom>
                        <a:solidFill>
                          <a:prstClr val="white"/>
                        </a:solidFill>
                        <a:ln>
                          <a:noFill/>
                        </a:ln>
                      </wps:spPr>
                      <wps:txbx>
                        <w:txbxContent>
                          <w:p w14:paraId="285E875A" w14:textId="031F9952" w:rsidR="00C62318" w:rsidRPr="00BF1632" w:rsidRDefault="00C62318" w:rsidP="00C62318">
                            <w:pPr>
                              <w:pStyle w:val="Caption"/>
                              <w:rPr>
                                <w:rFonts w:cs="Arial"/>
                                <w:noProof/>
                                <w:sz w:val="28"/>
                                <w:szCs w:val="28"/>
                              </w:rPr>
                            </w:pPr>
                            <w:bookmarkStart w:id="152" w:name="_Toc164854452"/>
                            <w:r>
                              <w:t xml:space="preserve">Figure </w:t>
                            </w:r>
                            <w:fldSimple w:instr=" SEQ Figure \* ARABIC ">
                              <w:r w:rsidR="004527CB">
                                <w:rPr>
                                  <w:noProof/>
                                </w:rPr>
                                <w:t>79</w:t>
                              </w:r>
                            </w:fldSimple>
                            <w:r>
                              <w:t xml:space="preserve"> </w:t>
                            </w:r>
                            <w:r w:rsidRPr="00AA1127">
                              <w:t xml:space="preserve">Pump Specification page </w:t>
                            </w:r>
                            <w:r>
                              <w:t>3</w:t>
                            </w:r>
                            <w:bookmarkEnd w:id="152"/>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3ECD1215" id="Text Box 514186" o:spid="_x0000_s1088" type="#_x0000_t202" style="position:absolute;margin-left:23.6pt;margin-top:662.7pt;width:412.45pt;height:.05pt;z-index:-25158656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" stroked="f">
                <v:textbox style="mso-fit-shape-to-text:t" inset="0,0,0,0">
                  <w:txbxContent>
                    <w:p w14:paraId="285E875A" w14:textId="031F9952" w:rsidR="00C62318" w:rsidRPr="00BF1632" w:rsidRDefault="00C62318" w:rsidP="00C62318">
                      <w:pPr>
                        <w:pStyle w:val="Caption"/>
                        <w:rPr>
                          <w:rFonts w:cs="Arial"/>
                          <w:noProof/>
                          <w:sz w:val="28"/>
                          <w:szCs w:val="28"/>
                        </w:rPr>
                      </w:pPr>
                      <w:bookmarkStart w:id="196" w:name="_Toc164854452"/>
                      <w:r>
                        <w:t xml:space="preserve">Figure </w:t>
                      </w:r>
                      <w:r w:rsidR="005E44FD">
                        <w:fldChar w:fldCharType="begin"/>
                      </w:r>
                      <w:r w:rsidR="005E44FD">
                        <w:instrText xml:space="preserve"> SEQ Figure \* ARABIC </w:instrText>
                      </w:r>
                      <w:r w:rsidR="005E44FD">
                        <w:fldChar w:fldCharType="separate"/>
                      </w:r>
                      <w:r w:rsidR="004527CB">
                        <w:rPr>
                          <w:noProof/>
                        </w:rPr>
                        <w:t>79</w:t>
                      </w:r>
                      <w:r w:rsidR="005E44FD">
                        <w:rPr>
                          <w:noProof/>
                        </w:rPr>
                        <w:fldChar w:fldCharType="end"/>
                      </w:r>
                      <w:r>
                        <w:t xml:space="preserve"> </w:t>
                      </w:r>
                      <w:r w:rsidRPr="00AA1127">
                        <w:t xml:space="preserve">Pump Specification page </w:t>
                      </w:r>
                      <w:r>
                        <w:t>3</w:t>
                      </w:r>
                      <w:bookmarkEnd w:id="196"/>
                    </w:p>
                  </w:txbxContent>
                </v:textbox>
                <w10:wrap type="tight"/>
              </v:shape>
            </w:pict>
          </mc:Fallback>
        </mc:AlternateContent>
      </w:r>
      <w:r w:rsidR="00E80263" w:rsidRPr="00436CE2">
        <w:rPr>
          <w:rFonts w:cs="Arial"/>
          <w:noProof/>
          <w:sz w:val="28"/>
          <w:szCs w:val="28"/>
        </w:rPr>
        <w:drawing>
          <wp:anchor distT="0" distB="0" distL="114300" distR="114300" simplePos="0" relativeHeight="251660288" behindDoc="1" locked="0" layoutInCell="1" allowOverlap="1" wp14:anchorId="1F34ED23" wp14:editId="388C828D">
            <wp:simplePos x="0" y="0"/>
            <wp:positionH relativeFrom="margin">
              <wp:posOffset>-1166495</wp:posOffset>
            </wp:positionH>
            <wp:positionV relativeFrom="paragraph">
              <wp:posOffset>1581150</wp:posOffset>
            </wp:positionV>
            <wp:extent cx="8192135" cy="5238115"/>
            <wp:effectExtent l="86360" t="104140" r="104775" b="104775"/>
            <wp:wrapTight wrapText="bothSides">
              <wp:wrapPolygon edited="0">
                <wp:start x="21875" y="-356"/>
                <wp:lineTo x="-226" y="-356"/>
                <wp:lineTo x="-226" y="21953"/>
                <wp:lineTo x="21875" y="21953"/>
                <wp:lineTo x="21875" y="-356"/>
              </wp:wrapPolygon>
            </wp:wrapTight>
            <wp:docPr id="514114" name="Picture 514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5">
                      <a:extLst>
                        <a:ext uri="{28A0092B-C50C-407E-A947-70E740481C1C}">
                          <a14:useLocalDpi xmlns:a14="http://schemas.microsoft.com/office/drawing/2010/main" val="0"/>
                        </a:ext>
                      </a:extLst>
                    </a:blip>
                    <a:stretch>
                      <a:fillRect/>
                    </a:stretch>
                  </pic:blipFill>
                  <pic:spPr>
                    <a:xfrm rot="16200000">
                      <a:off x="0" y="0"/>
                      <a:ext cx="8192135" cy="5238115"/>
                    </a:xfrm>
                    <a:prstGeom prst="rect">
                      <a:avLst/>
                    </a:prstGeom>
                    <a:ln w="88900" cap="sq" cmpd="thickThin">
                      <a:solidFill>
                        <a:srgbClr val="000000"/>
                      </a:solidFill>
                      <a:prstDash val="solid"/>
                      <a:miter lim="800000"/>
                    </a:ln>
                    <a:effectLst>
                      <a:innerShdw blurRad="76200">
                        <a:srgbClr val="000000"/>
                      </a:innerShdw>
                    </a:effectLst>
                  </pic:spPr>
                </pic:pic>
              </a:graphicData>
            </a:graphic>
            <wp14:sizeRelH relativeFrom="margin">
              <wp14:pctWidth>0</wp14:pctWidth>
            </wp14:sizeRelH>
            <wp14:sizeRelV relativeFrom="margin">
              <wp14:pctHeight>0</wp14:pctHeight>
            </wp14:sizeRelV>
          </wp:anchor>
        </w:drawing>
      </w:r>
    </w:p>
    <w:p w14:paraId="11449C46" w14:textId="78A9AB92" w:rsidR="00CD0143" w:rsidRPr="004711B3" w:rsidRDefault="00CD0143" w:rsidP="004711B3">
      <w:pPr>
        <w:pStyle w:val="Heading1"/>
        <w:rPr>
          <w:b/>
          <w:bCs/>
        </w:rPr>
      </w:pPr>
      <w:bookmarkStart w:id="153" w:name="_Toc164854648"/>
      <w:r w:rsidRPr="004711B3">
        <w:rPr>
          <w:b/>
          <w:bCs/>
        </w:rPr>
        <w:lastRenderedPageBreak/>
        <w:t>Health and Safety Requirements</w:t>
      </w:r>
      <w:bookmarkEnd w:id="153"/>
    </w:p>
    <w:p w14:paraId="06EE4C4C" w14:textId="7E6564E4" w:rsidR="00351332" w:rsidRPr="00436CE2" w:rsidRDefault="002679B5" w:rsidP="00351332">
      <w:pPr>
        <w:spacing w:before="240"/>
        <w:rPr>
          <w:rFonts w:cs="Arial"/>
          <w:sz w:val="28"/>
          <w:szCs w:val="28"/>
          <w:lang w:eastAsia="en-GB"/>
        </w:rPr>
      </w:pPr>
      <w:r>
        <w:rPr>
          <w:rFonts w:cs="Arial"/>
          <w:sz w:val="28"/>
          <w:szCs w:val="28"/>
        </w:rPr>
        <w:t>“</w:t>
      </w:r>
      <w:r w:rsidR="00351332" w:rsidRPr="00436CE2">
        <w:rPr>
          <w:rFonts w:cs="Arial"/>
          <w:sz w:val="28"/>
          <w:szCs w:val="28"/>
        </w:rPr>
        <w:t xml:space="preserve">Tata Steel Port Talbot Site is a Control of Major Accidents and Hazards (COMAH) tier </w:t>
      </w:r>
      <w:proofErr w:type="gramStart"/>
      <w:r w:rsidR="00351332" w:rsidRPr="00436CE2">
        <w:rPr>
          <w:rFonts w:cs="Arial"/>
          <w:sz w:val="28"/>
          <w:szCs w:val="28"/>
        </w:rPr>
        <w:t>1</w:t>
      </w:r>
      <w:proofErr w:type="gramEnd"/>
      <w:r w:rsidR="00351332" w:rsidRPr="00436CE2">
        <w:rPr>
          <w:rFonts w:cs="Arial"/>
          <w:sz w:val="28"/>
          <w:szCs w:val="28"/>
        </w:rPr>
        <w:t xml:space="preserve"> site.  </w:t>
      </w:r>
      <w:r w:rsidR="00351332" w:rsidRPr="00436CE2">
        <w:rPr>
          <w:rFonts w:cs="Arial"/>
          <w:sz w:val="28"/>
          <w:szCs w:val="28"/>
          <w:lang w:eastAsia="en-GB"/>
        </w:rPr>
        <w:t>Under the COMAH Regulations, the CA which comprise of Health and Safety Executive (HSE), National Recourses Wales (NRW) and Scottish Environmental Protection Agency (SEPA), have statutory responsibility to provide regulatory oversight of high-hazard industries using or storing quantities of dangerous substances that fall into the scope of the Regulations</w:t>
      </w:r>
      <w:proofErr w:type="gramStart"/>
      <w:r w:rsidR="00351332" w:rsidRPr="00436CE2">
        <w:rPr>
          <w:rFonts w:cs="Arial"/>
          <w:sz w:val="28"/>
          <w:szCs w:val="28"/>
          <w:lang w:eastAsia="en-GB"/>
        </w:rPr>
        <w:t xml:space="preserve">.  </w:t>
      </w:r>
      <w:proofErr w:type="gramEnd"/>
      <w:r w:rsidR="00351332" w:rsidRPr="00436CE2">
        <w:rPr>
          <w:rFonts w:cs="Arial"/>
          <w:sz w:val="28"/>
          <w:szCs w:val="28"/>
          <w:lang w:eastAsia="en-GB"/>
        </w:rPr>
        <w:t>Our approach to assure the public that we are meeting our responsibilities to control major accidents to people and the environment and to mitigate the consequences in the event of an industrial accident</w:t>
      </w:r>
      <w:proofErr w:type="gramStart"/>
      <w:r w:rsidR="00351332" w:rsidRPr="00436CE2">
        <w:rPr>
          <w:rFonts w:cs="Arial"/>
          <w:sz w:val="28"/>
          <w:szCs w:val="28"/>
          <w:lang w:eastAsia="en-GB"/>
        </w:rPr>
        <w:t xml:space="preserve">.  </w:t>
      </w:r>
      <w:proofErr w:type="gramEnd"/>
      <w:r w:rsidR="00351332" w:rsidRPr="00436CE2">
        <w:rPr>
          <w:rFonts w:cs="Arial"/>
          <w:sz w:val="28"/>
          <w:szCs w:val="28"/>
          <w:lang w:eastAsia="en-GB"/>
        </w:rPr>
        <w:t>Our statutory functions under COMAH include completing safety reports and producing major accident prevention policies, and investigation and reporting on major accidents</w:t>
      </w:r>
      <w:proofErr w:type="gramStart"/>
      <w:r w:rsidR="00351332" w:rsidRPr="00436CE2">
        <w:rPr>
          <w:rFonts w:cs="Arial"/>
          <w:sz w:val="28"/>
          <w:szCs w:val="28"/>
          <w:lang w:eastAsia="en-GB"/>
        </w:rPr>
        <w:t xml:space="preserve">. </w:t>
      </w:r>
      <w:r w:rsidR="00351332" w:rsidRPr="00436CE2">
        <w:rPr>
          <w:rFonts w:cs="Arial"/>
          <w:sz w:val="28"/>
          <w:szCs w:val="28"/>
        </w:rPr>
        <w:t xml:space="preserve"> </w:t>
      </w:r>
      <w:proofErr w:type="gramEnd"/>
      <w:r w:rsidR="00351332" w:rsidRPr="00436CE2">
        <w:rPr>
          <w:rFonts w:cs="Arial"/>
          <w:sz w:val="28"/>
          <w:szCs w:val="28"/>
        </w:rPr>
        <w:t xml:space="preserve">As such </w:t>
      </w:r>
      <w:r w:rsidR="00351332" w:rsidRPr="00436CE2">
        <w:rPr>
          <w:rFonts w:cs="Arial"/>
          <w:sz w:val="28"/>
          <w:szCs w:val="28"/>
          <w:lang w:eastAsia="en-GB"/>
        </w:rPr>
        <w:t xml:space="preserve">The COMAH Regulations recognise that all risks cannot </w:t>
      </w:r>
      <w:proofErr w:type="gramStart"/>
      <w:r w:rsidR="00351332" w:rsidRPr="00436CE2">
        <w:rPr>
          <w:rFonts w:cs="Arial"/>
          <w:sz w:val="28"/>
          <w:szCs w:val="28"/>
          <w:lang w:eastAsia="en-GB"/>
        </w:rPr>
        <w:t>reasonably be</w:t>
      </w:r>
      <w:proofErr w:type="gramEnd"/>
      <w:r w:rsidR="00351332" w:rsidRPr="00436CE2">
        <w:rPr>
          <w:rFonts w:cs="Arial"/>
          <w:sz w:val="28"/>
          <w:szCs w:val="28"/>
          <w:lang w:eastAsia="en-GB"/>
        </w:rPr>
        <w:t xml:space="preserve"> eliminated, which in turn means that proportionality is a key element, as a result, the phrase ‘all measures necessary’.  </w:t>
      </w:r>
      <w:proofErr w:type="gramStart"/>
      <w:r w:rsidR="00351332" w:rsidRPr="00436CE2">
        <w:rPr>
          <w:rFonts w:cs="Arial"/>
          <w:sz w:val="28"/>
          <w:szCs w:val="28"/>
          <w:lang w:eastAsia="en-GB"/>
        </w:rPr>
        <w:t>High standards</w:t>
      </w:r>
      <w:proofErr w:type="gramEnd"/>
      <w:r w:rsidR="00351332" w:rsidRPr="00436CE2">
        <w:rPr>
          <w:rFonts w:cs="Arial"/>
          <w:sz w:val="28"/>
          <w:szCs w:val="28"/>
          <w:lang w:eastAsia="en-GB"/>
        </w:rPr>
        <w:t xml:space="preserve"> are used to ensure risks are acceptably low. Prevention should be based on the principle of reducing risk to a level As Low As is Reasonably Practicable (ALARP) for both human and environmental risks. However, wherever possible, to avoid a hazard altogether.</w:t>
      </w:r>
    </w:p>
    <w:p w14:paraId="7EF1ACF0" w14:textId="5978760A" w:rsidR="00351332" w:rsidRPr="00436CE2" w:rsidRDefault="00351332" w:rsidP="00351332">
      <w:pPr>
        <w:spacing w:before="240"/>
        <w:rPr>
          <w:rFonts w:cs="Arial"/>
          <w:sz w:val="28"/>
          <w:szCs w:val="28"/>
        </w:rPr>
      </w:pPr>
      <w:r w:rsidRPr="00436CE2">
        <w:rPr>
          <w:rFonts w:cs="Arial"/>
          <w:sz w:val="28"/>
          <w:szCs w:val="28"/>
        </w:rPr>
        <w:t xml:space="preserve">Preventive measures </w:t>
      </w:r>
      <w:r w:rsidR="00830C92" w:rsidRPr="00436CE2">
        <w:rPr>
          <w:rFonts w:cs="Arial"/>
          <w:sz w:val="28"/>
          <w:szCs w:val="28"/>
        </w:rPr>
        <w:t>include.</w:t>
      </w:r>
    </w:p>
    <w:p w14:paraId="18846F45" w14:textId="4C432BD7" w:rsidR="00351332" w:rsidRPr="00436CE2" w:rsidRDefault="00351332" w:rsidP="00351332">
      <w:pPr>
        <w:pStyle w:val="ListParagraph"/>
        <w:numPr>
          <w:ilvl w:val="0"/>
          <w:numId w:val="192"/>
        </w:numPr>
        <w:spacing w:before="240" w:after="200" w:line="276" w:lineRule="auto"/>
        <w:rPr>
          <w:rFonts w:cs="Arial"/>
          <w:color w:val="auto"/>
          <w:sz w:val="28"/>
          <w:szCs w:val="28"/>
        </w:rPr>
      </w:pPr>
      <w:r w:rsidRPr="00436CE2">
        <w:rPr>
          <w:rFonts w:cs="Arial"/>
          <w:color w:val="auto"/>
          <w:sz w:val="28"/>
          <w:szCs w:val="28"/>
        </w:rPr>
        <w:t>Standard Operating Procedures (SOP</w:t>
      </w:r>
      <w:r w:rsidR="00830C92" w:rsidRPr="00436CE2">
        <w:rPr>
          <w:rFonts w:cs="Arial"/>
          <w:color w:val="auto"/>
          <w:sz w:val="28"/>
          <w:szCs w:val="28"/>
        </w:rPr>
        <w:t>).</w:t>
      </w:r>
    </w:p>
    <w:p w14:paraId="2BAD7C1D" w14:textId="77777777" w:rsidR="00351332" w:rsidRPr="00436CE2" w:rsidRDefault="00351332" w:rsidP="00351332">
      <w:pPr>
        <w:pStyle w:val="ListParagraph"/>
        <w:numPr>
          <w:ilvl w:val="0"/>
          <w:numId w:val="192"/>
        </w:numPr>
        <w:spacing w:before="240" w:after="200" w:line="276" w:lineRule="auto"/>
        <w:rPr>
          <w:rFonts w:cs="Arial"/>
          <w:color w:val="auto"/>
          <w:sz w:val="28"/>
          <w:szCs w:val="28"/>
        </w:rPr>
      </w:pPr>
      <w:r w:rsidRPr="00436CE2">
        <w:rPr>
          <w:rFonts w:cs="Arial"/>
          <w:color w:val="auto"/>
          <w:sz w:val="28"/>
          <w:szCs w:val="28"/>
        </w:rPr>
        <w:t>Management of Change (MoC); and</w:t>
      </w:r>
    </w:p>
    <w:p w14:paraId="397F3A67" w14:textId="77777777" w:rsidR="00351332" w:rsidRPr="00436CE2" w:rsidRDefault="00351332" w:rsidP="00351332">
      <w:pPr>
        <w:pStyle w:val="ListParagraph"/>
        <w:numPr>
          <w:ilvl w:val="0"/>
          <w:numId w:val="192"/>
        </w:numPr>
        <w:spacing w:before="240" w:after="200" w:line="276" w:lineRule="auto"/>
        <w:rPr>
          <w:rFonts w:cs="Arial"/>
          <w:color w:val="auto"/>
          <w:sz w:val="28"/>
          <w:szCs w:val="28"/>
        </w:rPr>
      </w:pPr>
      <w:r w:rsidRPr="00436CE2">
        <w:rPr>
          <w:rFonts w:cs="Arial"/>
          <w:color w:val="auto"/>
          <w:sz w:val="28"/>
          <w:szCs w:val="28"/>
        </w:rPr>
        <w:t xml:space="preserve">Appropriate equipment selection, </w:t>
      </w:r>
      <w:proofErr w:type="gramStart"/>
      <w:r w:rsidRPr="00436CE2">
        <w:rPr>
          <w:rFonts w:cs="Arial"/>
          <w:color w:val="auto"/>
          <w:sz w:val="28"/>
          <w:szCs w:val="28"/>
        </w:rPr>
        <w:t>installation</w:t>
      </w:r>
      <w:proofErr w:type="gramEnd"/>
      <w:r w:rsidRPr="00436CE2">
        <w:rPr>
          <w:rFonts w:cs="Arial"/>
          <w:color w:val="auto"/>
          <w:sz w:val="28"/>
          <w:szCs w:val="28"/>
        </w:rPr>
        <w:t xml:space="preserve"> and maintenance (Electrical, Mechanical and Process control).</w:t>
      </w:r>
    </w:p>
    <w:p w14:paraId="24295622" w14:textId="36F3373B" w:rsidR="00C04E7B" w:rsidRPr="00436CE2" w:rsidRDefault="00C04E7B" w:rsidP="008D008E">
      <w:pPr>
        <w:pStyle w:val="ListParagraph"/>
        <w:numPr>
          <w:ilvl w:val="0"/>
          <w:numId w:val="192"/>
        </w:numPr>
        <w:spacing w:before="240" w:after="200" w:line="276" w:lineRule="auto"/>
        <w:rPr>
          <w:rFonts w:cs="Arial"/>
          <w:color w:val="auto"/>
          <w:sz w:val="28"/>
          <w:szCs w:val="28"/>
        </w:rPr>
      </w:pPr>
      <w:r w:rsidRPr="00436CE2">
        <w:rPr>
          <w:rFonts w:cs="Arial"/>
          <w:color w:val="auto"/>
          <w:sz w:val="28"/>
          <w:szCs w:val="28"/>
        </w:rPr>
        <w:t>The main pump basin / water tank is to be of a GRP type in accordance with BS EN 13280 2001.</w:t>
      </w:r>
    </w:p>
    <w:p w14:paraId="36FC96C2" w14:textId="14E79C6B" w:rsidR="00C04E7B" w:rsidRPr="00436CE2" w:rsidRDefault="00C04E7B" w:rsidP="008D008E">
      <w:pPr>
        <w:pStyle w:val="ListParagraph"/>
        <w:numPr>
          <w:ilvl w:val="0"/>
          <w:numId w:val="192"/>
        </w:numPr>
        <w:spacing w:before="240" w:after="200" w:line="276" w:lineRule="auto"/>
        <w:rPr>
          <w:rFonts w:cs="Arial"/>
          <w:color w:val="auto"/>
          <w:sz w:val="28"/>
          <w:szCs w:val="28"/>
        </w:rPr>
      </w:pPr>
      <w:r w:rsidRPr="00436CE2">
        <w:rPr>
          <w:rFonts w:cs="Arial"/>
          <w:color w:val="auto"/>
          <w:sz w:val="28"/>
          <w:szCs w:val="28"/>
        </w:rPr>
        <w:t>The main pump basin / water tank is to be of a Thermoplastic type in accordance with BS EN 12573.</w:t>
      </w:r>
      <w:r w:rsidR="002679B5">
        <w:rPr>
          <w:rFonts w:cs="Arial"/>
          <w:color w:val="auto"/>
          <w:sz w:val="28"/>
          <w:szCs w:val="28"/>
        </w:rPr>
        <w:t>”</w:t>
      </w:r>
      <w:sdt>
        <w:sdtPr>
          <w:rPr>
            <w:rFonts w:cs="Arial"/>
            <w:color w:val="auto"/>
            <w:sz w:val="28"/>
            <w:szCs w:val="28"/>
          </w:rPr>
          <w:id w:val="1570540136"/>
          <w:citation/>
        </w:sdtPr>
        <w:sdtEndPr/>
        <w:sdtContent>
          <w:r w:rsidR="002679B5">
            <w:rPr>
              <w:rFonts w:cs="Arial"/>
              <w:color w:val="auto"/>
              <w:sz w:val="28"/>
              <w:szCs w:val="28"/>
            </w:rPr>
            <w:fldChar w:fldCharType="begin"/>
          </w:r>
          <w:r w:rsidR="002679B5">
            <w:rPr>
              <w:rFonts w:cs="Arial"/>
              <w:color w:val="auto"/>
              <w:sz w:val="28"/>
              <w:szCs w:val="28"/>
            </w:rPr>
            <w:instrText xml:space="preserve"> CITATION Pro \l 2057 </w:instrText>
          </w:r>
          <w:r w:rsidR="002679B5">
            <w:rPr>
              <w:rFonts w:cs="Arial"/>
              <w:color w:val="auto"/>
              <w:sz w:val="28"/>
              <w:szCs w:val="28"/>
            </w:rPr>
            <w:fldChar w:fldCharType="separate"/>
          </w:r>
          <w:r w:rsidR="00C56E02">
            <w:rPr>
              <w:rFonts w:cs="Arial"/>
              <w:noProof/>
              <w:color w:val="auto"/>
              <w:sz w:val="28"/>
              <w:szCs w:val="28"/>
            </w:rPr>
            <w:t xml:space="preserve"> </w:t>
          </w:r>
          <w:r w:rsidR="00C56E02" w:rsidRPr="00C56E02">
            <w:rPr>
              <w:rFonts w:cs="Arial"/>
              <w:noProof/>
              <w:color w:val="auto"/>
              <w:sz w:val="28"/>
              <w:szCs w:val="28"/>
            </w:rPr>
            <w:t>[30]</w:t>
          </w:r>
          <w:r w:rsidR="002679B5">
            <w:rPr>
              <w:rFonts w:cs="Arial"/>
              <w:color w:val="auto"/>
              <w:sz w:val="28"/>
              <w:szCs w:val="28"/>
            </w:rPr>
            <w:fldChar w:fldCharType="end"/>
          </w:r>
        </w:sdtContent>
      </w:sdt>
    </w:p>
    <w:p w14:paraId="2A39C65C" w14:textId="77777777" w:rsidR="00FA1DA1" w:rsidRDefault="00FA1DA1" w:rsidP="008113C0">
      <w:pPr>
        <w:rPr>
          <w:rFonts w:cs="Arial"/>
          <w:sz w:val="28"/>
          <w:szCs w:val="28"/>
        </w:rPr>
      </w:pPr>
    </w:p>
    <w:p w14:paraId="726CEEE9" w14:textId="77777777" w:rsidR="002679B5" w:rsidRDefault="002679B5" w:rsidP="008113C0">
      <w:pPr>
        <w:rPr>
          <w:rFonts w:cs="Arial"/>
          <w:sz w:val="28"/>
          <w:szCs w:val="28"/>
        </w:rPr>
      </w:pPr>
    </w:p>
    <w:p w14:paraId="6C468552" w14:textId="77777777" w:rsidR="002679B5" w:rsidRDefault="002679B5" w:rsidP="008113C0">
      <w:pPr>
        <w:rPr>
          <w:rFonts w:cs="Arial"/>
          <w:sz w:val="28"/>
          <w:szCs w:val="28"/>
        </w:rPr>
      </w:pPr>
    </w:p>
    <w:p w14:paraId="0EC80616" w14:textId="77777777" w:rsidR="002679B5" w:rsidRPr="00436CE2" w:rsidRDefault="002679B5" w:rsidP="008113C0">
      <w:pPr>
        <w:rPr>
          <w:rFonts w:cs="Arial"/>
          <w:sz w:val="28"/>
          <w:szCs w:val="28"/>
        </w:rPr>
      </w:pPr>
    </w:p>
    <w:p w14:paraId="342FB004" w14:textId="368A121D" w:rsidR="00D01D57" w:rsidRPr="00D77EC8" w:rsidRDefault="00D01D57" w:rsidP="00D77EC8">
      <w:pPr>
        <w:pStyle w:val="Heading2"/>
        <w:rPr>
          <w:b/>
          <w:bCs/>
          <w:sz w:val="32"/>
          <w:szCs w:val="32"/>
        </w:rPr>
      </w:pPr>
      <w:bookmarkStart w:id="154" w:name="_Toc164854649"/>
      <w:r w:rsidRPr="00D77EC8">
        <w:rPr>
          <w:b/>
          <w:bCs/>
          <w:sz w:val="32"/>
          <w:szCs w:val="32"/>
        </w:rPr>
        <w:lastRenderedPageBreak/>
        <w:t>Standards</w:t>
      </w:r>
      <w:bookmarkEnd w:id="154"/>
    </w:p>
    <w:p w14:paraId="1A4B60E9" w14:textId="77777777" w:rsidR="00426164" w:rsidRDefault="00426164" w:rsidP="00426164">
      <w:pPr>
        <w:rPr>
          <w:rFonts w:cs="Arial"/>
          <w:sz w:val="28"/>
          <w:szCs w:val="28"/>
        </w:rPr>
      </w:pPr>
    </w:p>
    <w:p w14:paraId="4A13FF3C" w14:textId="2CD2491B" w:rsidR="00426164" w:rsidRPr="00426164" w:rsidRDefault="00D01D57" w:rsidP="00426164">
      <w:pPr>
        <w:rPr>
          <w:rFonts w:cs="Arial"/>
          <w:sz w:val="28"/>
          <w:szCs w:val="28"/>
        </w:rPr>
      </w:pPr>
      <w:r w:rsidRPr="00436CE2">
        <w:rPr>
          <w:rFonts w:cs="Arial"/>
          <w:sz w:val="28"/>
          <w:szCs w:val="28"/>
        </w:rPr>
        <w:t xml:space="preserve">The Following Standards to </w:t>
      </w:r>
      <w:proofErr w:type="gramStart"/>
      <w:r w:rsidRPr="00436CE2">
        <w:rPr>
          <w:rFonts w:cs="Arial"/>
          <w:sz w:val="28"/>
          <w:szCs w:val="28"/>
        </w:rPr>
        <w:t>be followed</w:t>
      </w:r>
      <w:proofErr w:type="gramEnd"/>
      <w:r w:rsidRPr="00436CE2">
        <w:rPr>
          <w:rFonts w:cs="Arial"/>
          <w:sz w:val="28"/>
          <w:szCs w:val="28"/>
        </w:rPr>
        <w:t xml:space="preserve"> through Project Completion.</w:t>
      </w:r>
    </w:p>
    <w:tbl>
      <w:tblPr>
        <w:tblStyle w:val="TableGrid"/>
        <w:tblW w:w="10206" w:type="dxa"/>
        <w:tblInd w:w="-572" w:type="dxa"/>
        <w:tblLook w:val="04A0" w:firstRow="1" w:lastRow="0" w:firstColumn="1" w:lastColumn="0" w:noHBand="0" w:noVBand="1"/>
      </w:tblPr>
      <w:tblGrid>
        <w:gridCol w:w="2137"/>
        <w:gridCol w:w="8069"/>
      </w:tblGrid>
      <w:tr w:rsidR="00776BE1" w14:paraId="501E6687" w14:textId="77777777" w:rsidTr="00426164">
        <w:tc>
          <w:tcPr>
            <w:tcW w:w="1560" w:type="dxa"/>
          </w:tcPr>
          <w:p w14:paraId="31BE49FD" w14:textId="77777777" w:rsidR="00776BE1" w:rsidRDefault="00776BE1" w:rsidP="00776BE1">
            <w:pPr>
              <w:pStyle w:val="Heading3"/>
              <w:rPr>
                <w:b/>
                <w:bCs/>
                <w:sz w:val="32"/>
                <w:szCs w:val="32"/>
              </w:rPr>
            </w:pPr>
            <w:bookmarkStart w:id="155" w:name="_Toc164854650"/>
            <w:r w:rsidRPr="00D77EC8">
              <w:rPr>
                <w:b/>
                <w:bCs/>
                <w:sz w:val="32"/>
                <w:szCs w:val="32"/>
              </w:rPr>
              <w:lastRenderedPageBreak/>
              <w:t>Tata Steel UK Engineering Standards</w:t>
            </w:r>
            <w:bookmarkEnd w:id="155"/>
            <w:r w:rsidRPr="00D77EC8">
              <w:rPr>
                <w:b/>
                <w:bCs/>
                <w:sz w:val="32"/>
                <w:szCs w:val="32"/>
              </w:rPr>
              <w:t xml:space="preserve"> </w:t>
            </w:r>
          </w:p>
          <w:p w14:paraId="2C57E313" w14:textId="77777777" w:rsidR="00776BE1" w:rsidRDefault="00776BE1" w:rsidP="00152DE0">
            <w:pPr>
              <w:rPr>
                <w:rFonts w:cs="Arial"/>
                <w:sz w:val="28"/>
                <w:szCs w:val="28"/>
              </w:rPr>
            </w:pPr>
          </w:p>
        </w:tc>
        <w:tc>
          <w:tcPr>
            <w:tcW w:w="8646" w:type="dxa"/>
          </w:tcPr>
          <w:p w14:paraId="6FC3DEDA" w14:textId="77777777" w:rsidR="00776BE1" w:rsidRPr="00436CE2" w:rsidRDefault="00776BE1" w:rsidP="00776BE1">
            <w:pPr>
              <w:rPr>
                <w:rFonts w:cs="Arial"/>
                <w:sz w:val="28"/>
                <w:szCs w:val="28"/>
              </w:rPr>
            </w:pPr>
            <w:r>
              <w:rPr>
                <w:rFonts w:cs="Arial"/>
                <w:sz w:val="28"/>
                <w:szCs w:val="28"/>
              </w:rPr>
              <w:t>“</w:t>
            </w:r>
            <w:r w:rsidRPr="00436CE2">
              <w:rPr>
                <w:rFonts w:cs="Arial"/>
                <w:sz w:val="28"/>
                <w:szCs w:val="28"/>
              </w:rPr>
              <w:t>These standards are available on request and will not necessarily be applicable.</w:t>
            </w:r>
          </w:p>
          <w:p w14:paraId="484955F8" w14:textId="77777777" w:rsidR="00776BE1" w:rsidRPr="00436CE2" w:rsidRDefault="00776BE1" w:rsidP="00776BE1">
            <w:pPr>
              <w:rPr>
                <w:rFonts w:cs="Arial"/>
                <w:sz w:val="28"/>
                <w:szCs w:val="28"/>
              </w:rPr>
            </w:pPr>
            <w:r w:rsidRPr="00436CE2">
              <w:rPr>
                <w:rFonts w:cs="Arial"/>
                <w:sz w:val="28"/>
                <w:szCs w:val="28"/>
              </w:rPr>
              <w:t>EIS-00 Equipment Protocol</w:t>
            </w:r>
          </w:p>
          <w:p w14:paraId="4073DFD7" w14:textId="77777777" w:rsidR="00776BE1" w:rsidRPr="00436CE2" w:rsidRDefault="00776BE1" w:rsidP="00776BE1">
            <w:pPr>
              <w:rPr>
                <w:rFonts w:cs="Arial"/>
                <w:sz w:val="28"/>
                <w:szCs w:val="28"/>
              </w:rPr>
            </w:pPr>
            <w:r w:rsidRPr="00436CE2">
              <w:rPr>
                <w:rFonts w:cs="Arial"/>
                <w:sz w:val="28"/>
                <w:szCs w:val="28"/>
              </w:rPr>
              <w:t>EIS-01 Installation and Maintenance of Gaseous Oxygen Pipelines</w:t>
            </w:r>
          </w:p>
          <w:p w14:paraId="385EFF4A" w14:textId="77777777" w:rsidR="00776BE1" w:rsidRPr="00436CE2" w:rsidRDefault="00776BE1" w:rsidP="00776BE1">
            <w:pPr>
              <w:rPr>
                <w:rFonts w:cs="Arial"/>
                <w:sz w:val="28"/>
                <w:szCs w:val="28"/>
              </w:rPr>
            </w:pPr>
            <w:r w:rsidRPr="00436CE2">
              <w:rPr>
                <w:rFonts w:cs="Arial"/>
                <w:sz w:val="28"/>
                <w:szCs w:val="28"/>
              </w:rPr>
              <w:t>EIS-02 Industrial Hydraulic Systems</w:t>
            </w:r>
          </w:p>
          <w:p w14:paraId="2F749EF6" w14:textId="77777777" w:rsidR="00776BE1" w:rsidRPr="00436CE2" w:rsidRDefault="00776BE1" w:rsidP="00776BE1">
            <w:pPr>
              <w:rPr>
                <w:rFonts w:cs="Arial"/>
                <w:sz w:val="28"/>
                <w:szCs w:val="28"/>
              </w:rPr>
            </w:pPr>
            <w:r w:rsidRPr="00436CE2">
              <w:rPr>
                <w:rFonts w:cs="Arial"/>
                <w:sz w:val="28"/>
                <w:szCs w:val="28"/>
              </w:rPr>
              <w:t>EIS-03 Welding of Steel Specifications</w:t>
            </w:r>
          </w:p>
          <w:p w14:paraId="28031E7B" w14:textId="77777777" w:rsidR="00776BE1" w:rsidRPr="00436CE2" w:rsidRDefault="00776BE1" w:rsidP="00776BE1">
            <w:pPr>
              <w:rPr>
                <w:rFonts w:cs="Arial"/>
                <w:sz w:val="28"/>
                <w:szCs w:val="28"/>
              </w:rPr>
            </w:pPr>
            <w:r w:rsidRPr="00436CE2">
              <w:rPr>
                <w:rFonts w:cs="Arial"/>
                <w:sz w:val="28"/>
                <w:szCs w:val="28"/>
              </w:rPr>
              <w:t>EIS-04 Blast Furnace Cooling Water Systems</w:t>
            </w:r>
          </w:p>
          <w:p w14:paraId="1AB529BB" w14:textId="77777777" w:rsidR="00776BE1" w:rsidRPr="00436CE2" w:rsidRDefault="00776BE1" w:rsidP="00776BE1">
            <w:pPr>
              <w:rPr>
                <w:rFonts w:cs="Arial"/>
                <w:sz w:val="28"/>
                <w:szCs w:val="28"/>
              </w:rPr>
            </w:pPr>
            <w:r w:rsidRPr="00436CE2">
              <w:rPr>
                <w:rFonts w:cs="Arial"/>
                <w:sz w:val="28"/>
                <w:szCs w:val="28"/>
              </w:rPr>
              <w:t>EIS-05 High Voltage Safety Rules</w:t>
            </w:r>
          </w:p>
          <w:p w14:paraId="330EA4A1" w14:textId="77777777" w:rsidR="00776BE1" w:rsidRPr="00436CE2" w:rsidRDefault="00776BE1" w:rsidP="00776BE1">
            <w:pPr>
              <w:rPr>
                <w:rFonts w:cs="Arial"/>
                <w:sz w:val="28"/>
                <w:szCs w:val="28"/>
              </w:rPr>
            </w:pPr>
            <w:r w:rsidRPr="00436CE2">
              <w:rPr>
                <w:rFonts w:cs="Arial"/>
                <w:sz w:val="28"/>
                <w:szCs w:val="28"/>
              </w:rPr>
              <w:t>EIS-06 Fire Protection of Electric Cables</w:t>
            </w:r>
          </w:p>
          <w:p w14:paraId="53CE8915" w14:textId="77777777" w:rsidR="00776BE1" w:rsidRPr="00436CE2" w:rsidRDefault="00776BE1" w:rsidP="00776BE1">
            <w:pPr>
              <w:rPr>
                <w:rFonts w:cs="Arial"/>
                <w:sz w:val="28"/>
                <w:szCs w:val="28"/>
              </w:rPr>
            </w:pPr>
            <w:r w:rsidRPr="00436CE2">
              <w:rPr>
                <w:rFonts w:cs="Arial"/>
                <w:sz w:val="28"/>
                <w:szCs w:val="28"/>
              </w:rPr>
              <w:t xml:space="preserve">EIS-07 Low Voltage Cables </w:t>
            </w:r>
          </w:p>
          <w:p w14:paraId="356DC73E" w14:textId="77777777" w:rsidR="00776BE1" w:rsidRPr="00436CE2" w:rsidRDefault="00776BE1" w:rsidP="00776BE1">
            <w:pPr>
              <w:rPr>
                <w:rFonts w:cs="Arial"/>
                <w:sz w:val="28"/>
                <w:szCs w:val="28"/>
              </w:rPr>
            </w:pPr>
            <w:r w:rsidRPr="00436CE2">
              <w:rPr>
                <w:rFonts w:cs="Arial"/>
                <w:sz w:val="28"/>
                <w:szCs w:val="28"/>
              </w:rPr>
              <w:t>MES-001 Identification of Piped Services</w:t>
            </w:r>
          </w:p>
          <w:p w14:paraId="4F815C7B" w14:textId="77777777" w:rsidR="00776BE1" w:rsidRPr="00436CE2" w:rsidRDefault="00776BE1" w:rsidP="00776BE1">
            <w:pPr>
              <w:rPr>
                <w:rFonts w:cs="Arial"/>
                <w:sz w:val="28"/>
                <w:szCs w:val="28"/>
              </w:rPr>
            </w:pPr>
            <w:r w:rsidRPr="00436CE2">
              <w:rPr>
                <w:rFonts w:cs="Arial"/>
                <w:sz w:val="28"/>
                <w:szCs w:val="28"/>
              </w:rPr>
              <w:t xml:space="preserve">MES-002 Limitation of Noise from Plant and Equipment </w:t>
            </w:r>
          </w:p>
          <w:p w14:paraId="30C5B50C" w14:textId="2520FFA3" w:rsidR="00776BE1" w:rsidRPr="00436CE2" w:rsidRDefault="00776BE1" w:rsidP="00776BE1">
            <w:pPr>
              <w:rPr>
                <w:rFonts w:cs="Arial"/>
                <w:sz w:val="28"/>
                <w:szCs w:val="28"/>
              </w:rPr>
            </w:pPr>
            <w:r w:rsidRPr="00436CE2">
              <w:rPr>
                <w:rFonts w:cs="Arial"/>
                <w:sz w:val="28"/>
                <w:szCs w:val="28"/>
              </w:rPr>
              <w:t xml:space="preserve">MES-003 Guidance on the Installation of Gas Systems and Pipe Work </w:t>
            </w:r>
            <w:r w:rsidR="00830C92" w:rsidRPr="00436CE2">
              <w:rPr>
                <w:rFonts w:cs="Arial"/>
                <w:sz w:val="28"/>
                <w:szCs w:val="28"/>
              </w:rPr>
              <w:t>containing.</w:t>
            </w:r>
            <w:r w:rsidRPr="00436CE2">
              <w:rPr>
                <w:rFonts w:cs="Arial"/>
                <w:sz w:val="28"/>
                <w:szCs w:val="28"/>
              </w:rPr>
              <w:t xml:space="preserve"> </w:t>
            </w:r>
          </w:p>
          <w:p w14:paraId="2BBF6973" w14:textId="77777777" w:rsidR="00776BE1" w:rsidRPr="00436CE2" w:rsidRDefault="00776BE1" w:rsidP="00776BE1">
            <w:pPr>
              <w:rPr>
                <w:rFonts w:cs="Arial"/>
                <w:sz w:val="28"/>
                <w:szCs w:val="28"/>
              </w:rPr>
            </w:pPr>
            <w:r w:rsidRPr="00436CE2">
              <w:rPr>
                <w:rFonts w:cs="Arial"/>
                <w:sz w:val="28"/>
                <w:szCs w:val="28"/>
              </w:rPr>
              <w:t>Carbon Monoxide</w:t>
            </w:r>
          </w:p>
          <w:p w14:paraId="693D1D51" w14:textId="77777777" w:rsidR="00776BE1" w:rsidRPr="00436CE2" w:rsidRDefault="00776BE1" w:rsidP="00776BE1">
            <w:pPr>
              <w:rPr>
                <w:rFonts w:cs="Arial"/>
                <w:sz w:val="28"/>
                <w:szCs w:val="28"/>
              </w:rPr>
            </w:pPr>
            <w:r w:rsidRPr="00436CE2">
              <w:rPr>
                <w:rFonts w:cs="Arial"/>
                <w:sz w:val="28"/>
                <w:szCs w:val="28"/>
              </w:rPr>
              <w:t>MES-004 Electric Overhead Travelling Cranes</w:t>
            </w:r>
          </w:p>
          <w:p w14:paraId="689AA3A2" w14:textId="77777777" w:rsidR="00776BE1" w:rsidRPr="00436CE2" w:rsidRDefault="00776BE1" w:rsidP="00776BE1">
            <w:pPr>
              <w:rPr>
                <w:rFonts w:cs="Arial"/>
                <w:sz w:val="28"/>
                <w:szCs w:val="28"/>
              </w:rPr>
            </w:pPr>
            <w:r w:rsidRPr="00436CE2">
              <w:rPr>
                <w:rFonts w:cs="Arial"/>
                <w:sz w:val="28"/>
                <w:szCs w:val="28"/>
              </w:rPr>
              <w:t>MES-005 Temporary Protection of Engineering Equipment</w:t>
            </w:r>
          </w:p>
          <w:p w14:paraId="0F847DAF" w14:textId="77777777" w:rsidR="00776BE1" w:rsidRPr="00436CE2" w:rsidRDefault="00776BE1" w:rsidP="00776BE1">
            <w:pPr>
              <w:rPr>
                <w:rFonts w:cs="Arial"/>
                <w:sz w:val="28"/>
                <w:szCs w:val="28"/>
              </w:rPr>
            </w:pPr>
            <w:r w:rsidRPr="00436CE2">
              <w:rPr>
                <w:rFonts w:cs="Arial"/>
                <w:sz w:val="28"/>
                <w:szCs w:val="28"/>
              </w:rPr>
              <w:t>MES-006 Local Isolators for New Installations</w:t>
            </w:r>
          </w:p>
          <w:p w14:paraId="68D65167" w14:textId="77777777" w:rsidR="00776BE1" w:rsidRPr="00436CE2" w:rsidRDefault="00776BE1" w:rsidP="00776BE1">
            <w:pPr>
              <w:rPr>
                <w:rFonts w:cs="Arial"/>
                <w:sz w:val="28"/>
                <w:szCs w:val="28"/>
              </w:rPr>
            </w:pPr>
            <w:r w:rsidRPr="00436CE2">
              <w:rPr>
                <w:rFonts w:cs="Arial"/>
                <w:sz w:val="28"/>
                <w:szCs w:val="28"/>
              </w:rPr>
              <w:t>MES-007 Guidance on the Installation of Pressure Equipment and Pipe Work</w:t>
            </w:r>
          </w:p>
          <w:p w14:paraId="00FDCA6B" w14:textId="77777777" w:rsidR="00776BE1" w:rsidRPr="00436CE2" w:rsidRDefault="00776BE1" w:rsidP="00776BE1">
            <w:pPr>
              <w:rPr>
                <w:rFonts w:cs="Arial"/>
                <w:sz w:val="28"/>
                <w:szCs w:val="28"/>
              </w:rPr>
            </w:pPr>
            <w:r w:rsidRPr="00436CE2">
              <w:rPr>
                <w:rFonts w:cs="Arial"/>
                <w:sz w:val="28"/>
                <w:szCs w:val="28"/>
              </w:rPr>
              <w:t>MES-008 Conveyor Belting</w:t>
            </w:r>
          </w:p>
          <w:p w14:paraId="234B10DD" w14:textId="77777777" w:rsidR="00776BE1" w:rsidRPr="00436CE2" w:rsidRDefault="00776BE1" w:rsidP="00776BE1">
            <w:pPr>
              <w:rPr>
                <w:rFonts w:cs="Arial"/>
                <w:sz w:val="28"/>
                <w:szCs w:val="28"/>
              </w:rPr>
            </w:pPr>
            <w:r w:rsidRPr="00436CE2">
              <w:rPr>
                <w:rFonts w:cs="Arial"/>
                <w:sz w:val="28"/>
                <w:szCs w:val="28"/>
              </w:rPr>
              <w:t>MES-009 Port Talbot Works – Supplemental Rules to EIS-05</w:t>
            </w:r>
          </w:p>
          <w:p w14:paraId="11D2A549" w14:textId="77777777" w:rsidR="00776BE1" w:rsidRPr="00436CE2" w:rsidRDefault="00776BE1" w:rsidP="00776BE1">
            <w:pPr>
              <w:rPr>
                <w:rFonts w:cs="Arial"/>
                <w:sz w:val="28"/>
                <w:szCs w:val="28"/>
              </w:rPr>
            </w:pPr>
            <w:r w:rsidRPr="00436CE2">
              <w:rPr>
                <w:rFonts w:cs="Arial"/>
                <w:sz w:val="28"/>
                <w:szCs w:val="28"/>
              </w:rPr>
              <w:t>MES-010 Llanwern Works - Supplemental Rules to EIS-05</w:t>
            </w:r>
          </w:p>
          <w:p w14:paraId="591BACEF" w14:textId="77777777" w:rsidR="00776BE1" w:rsidRPr="00436CE2" w:rsidRDefault="00776BE1" w:rsidP="00776BE1">
            <w:pPr>
              <w:rPr>
                <w:rFonts w:cs="Arial"/>
                <w:sz w:val="28"/>
                <w:szCs w:val="28"/>
              </w:rPr>
            </w:pPr>
            <w:r w:rsidRPr="00436CE2">
              <w:rPr>
                <w:rFonts w:cs="Arial"/>
                <w:sz w:val="28"/>
                <w:szCs w:val="28"/>
              </w:rPr>
              <w:t>MES-011 Guidance on New Cable Colours</w:t>
            </w:r>
          </w:p>
          <w:p w14:paraId="15C632FE" w14:textId="77777777" w:rsidR="00776BE1" w:rsidRPr="00436CE2" w:rsidRDefault="00776BE1" w:rsidP="00776BE1">
            <w:pPr>
              <w:rPr>
                <w:rFonts w:cs="Arial"/>
                <w:sz w:val="28"/>
                <w:szCs w:val="28"/>
              </w:rPr>
            </w:pPr>
            <w:r w:rsidRPr="00436CE2">
              <w:rPr>
                <w:rFonts w:cs="Arial"/>
                <w:sz w:val="28"/>
                <w:szCs w:val="28"/>
              </w:rPr>
              <w:t>MES 012 Portable Appliance Testing Rules</w:t>
            </w:r>
          </w:p>
          <w:p w14:paraId="6F9EF41E" w14:textId="77777777" w:rsidR="00776BE1" w:rsidRPr="00436CE2" w:rsidRDefault="00776BE1" w:rsidP="00776BE1">
            <w:pPr>
              <w:rPr>
                <w:rFonts w:cs="Arial"/>
                <w:sz w:val="28"/>
                <w:szCs w:val="28"/>
              </w:rPr>
            </w:pPr>
            <w:r w:rsidRPr="00436CE2">
              <w:rPr>
                <w:rFonts w:cs="Arial"/>
                <w:sz w:val="28"/>
                <w:szCs w:val="28"/>
              </w:rPr>
              <w:t>MES 013 Drawing Office Standards</w:t>
            </w:r>
          </w:p>
          <w:p w14:paraId="4008056E" w14:textId="77777777" w:rsidR="00776BE1" w:rsidRPr="00436CE2" w:rsidRDefault="00776BE1" w:rsidP="00776BE1">
            <w:pPr>
              <w:rPr>
                <w:rFonts w:cs="Arial"/>
                <w:sz w:val="28"/>
                <w:szCs w:val="28"/>
              </w:rPr>
            </w:pPr>
            <w:r w:rsidRPr="00436CE2">
              <w:rPr>
                <w:rFonts w:cs="Arial"/>
                <w:sz w:val="28"/>
                <w:szCs w:val="28"/>
              </w:rPr>
              <w:t>RES 001 Bridge and Crane Rails</w:t>
            </w:r>
          </w:p>
          <w:p w14:paraId="0EC52169" w14:textId="77777777" w:rsidR="00776BE1" w:rsidRPr="00436CE2" w:rsidRDefault="00776BE1" w:rsidP="00776BE1">
            <w:pPr>
              <w:rPr>
                <w:rFonts w:cs="Arial"/>
                <w:sz w:val="28"/>
                <w:szCs w:val="28"/>
              </w:rPr>
            </w:pPr>
            <w:r w:rsidRPr="00436CE2">
              <w:rPr>
                <w:rFonts w:cs="Arial"/>
                <w:sz w:val="28"/>
                <w:szCs w:val="28"/>
              </w:rPr>
              <w:t>RES 003 Lubrication Systems</w:t>
            </w:r>
          </w:p>
          <w:p w14:paraId="3B9F6175" w14:textId="77777777" w:rsidR="00776BE1" w:rsidRPr="00436CE2" w:rsidRDefault="00776BE1" w:rsidP="00776BE1">
            <w:pPr>
              <w:rPr>
                <w:rFonts w:cs="Arial"/>
                <w:sz w:val="28"/>
                <w:szCs w:val="28"/>
              </w:rPr>
            </w:pPr>
            <w:r w:rsidRPr="00436CE2">
              <w:rPr>
                <w:rFonts w:cs="Arial"/>
                <w:sz w:val="28"/>
                <w:szCs w:val="28"/>
              </w:rPr>
              <w:t>RES 004 Applied Surfaces for Weld Protection</w:t>
            </w:r>
          </w:p>
          <w:p w14:paraId="6C6A94B3" w14:textId="77777777" w:rsidR="00776BE1" w:rsidRPr="00436CE2" w:rsidRDefault="00776BE1" w:rsidP="00776BE1">
            <w:pPr>
              <w:rPr>
                <w:rFonts w:cs="Arial"/>
                <w:sz w:val="28"/>
                <w:szCs w:val="28"/>
              </w:rPr>
            </w:pPr>
            <w:r w:rsidRPr="00436CE2">
              <w:rPr>
                <w:rFonts w:cs="Arial"/>
                <w:sz w:val="28"/>
                <w:szCs w:val="28"/>
              </w:rPr>
              <w:t>RES 005 Railway Turnouts for Axle Loads Exceeding 25 Tonnes</w:t>
            </w:r>
          </w:p>
          <w:p w14:paraId="4FD79701" w14:textId="77777777" w:rsidR="00776BE1" w:rsidRPr="00436CE2" w:rsidRDefault="00776BE1" w:rsidP="00776BE1">
            <w:pPr>
              <w:rPr>
                <w:rFonts w:cs="Arial"/>
                <w:sz w:val="28"/>
                <w:szCs w:val="28"/>
              </w:rPr>
            </w:pPr>
            <w:r w:rsidRPr="00436CE2">
              <w:rPr>
                <w:rFonts w:cs="Arial"/>
                <w:sz w:val="28"/>
                <w:szCs w:val="28"/>
              </w:rPr>
              <w:t>RES 006 Management and Development of Process Control Computers and Networks</w:t>
            </w:r>
          </w:p>
          <w:p w14:paraId="1CC8E47F" w14:textId="77777777" w:rsidR="00776BE1" w:rsidRPr="00436CE2" w:rsidRDefault="00776BE1" w:rsidP="00776BE1">
            <w:pPr>
              <w:rPr>
                <w:rFonts w:cs="Arial"/>
                <w:sz w:val="28"/>
                <w:szCs w:val="28"/>
              </w:rPr>
            </w:pPr>
            <w:r w:rsidRPr="00436CE2">
              <w:rPr>
                <w:rFonts w:cs="Arial"/>
                <w:sz w:val="28"/>
                <w:szCs w:val="28"/>
              </w:rPr>
              <w:t xml:space="preserve">RES 008 Specification for the Installation of High Voltage and Low Voltage Cabling </w:t>
            </w:r>
          </w:p>
          <w:p w14:paraId="61F29B86" w14:textId="77777777" w:rsidR="00776BE1" w:rsidRPr="00436CE2" w:rsidRDefault="00776BE1" w:rsidP="00776BE1">
            <w:pPr>
              <w:rPr>
                <w:rFonts w:cs="Arial"/>
                <w:sz w:val="28"/>
                <w:szCs w:val="28"/>
              </w:rPr>
            </w:pPr>
            <w:r w:rsidRPr="00436CE2">
              <w:rPr>
                <w:rFonts w:cs="Arial"/>
                <w:sz w:val="28"/>
                <w:szCs w:val="28"/>
              </w:rPr>
              <w:t xml:space="preserve">Wiring and Electrical Equipment General Power Lighting and Ancillary </w:t>
            </w:r>
          </w:p>
          <w:p w14:paraId="42AF09F9" w14:textId="47112AEE" w:rsidR="00776BE1" w:rsidRDefault="00776BE1" w:rsidP="00152DE0">
            <w:pPr>
              <w:rPr>
                <w:rFonts w:cs="Arial"/>
                <w:sz w:val="28"/>
                <w:szCs w:val="28"/>
              </w:rPr>
            </w:pPr>
            <w:r w:rsidRPr="00436CE2">
              <w:rPr>
                <w:rFonts w:cs="Arial"/>
                <w:sz w:val="28"/>
                <w:szCs w:val="28"/>
              </w:rPr>
              <w:t xml:space="preserve">Electrical Services (AC and DC) </w:t>
            </w:r>
            <w:r>
              <w:rPr>
                <w:rFonts w:cs="Arial"/>
                <w:sz w:val="28"/>
                <w:szCs w:val="28"/>
              </w:rPr>
              <w:t>“</w:t>
            </w:r>
            <w:sdt>
              <w:sdtPr>
                <w:rPr>
                  <w:rFonts w:cs="Arial"/>
                  <w:sz w:val="28"/>
                  <w:szCs w:val="28"/>
                </w:rPr>
                <w:id w:val="-866369100"/>
                <w:citation/>
              </w:sdtPr>
              <w:sdtEndPr/>
              <w:sdtContent>
                <w:r>
                  <w:rPr>
                    <w:rFonts w:cs="Arial"/>
                    <w:sz w:val="28"/>
                    <w:szCs w:val="28"/>
                  </w:rPr>
                  <w:fldChar w:fldCharType="begin"/>
                </w:r>
                <w:r>
                  <w:rPr>
                    <w:rFonts w:cs="Arial"/>
                    <w:sz w:val="28"/>
                    <w:szCs w:val="28"/>
                  </w:rPr>
                  <w:instrText xml:space="preserve"> CITATION EUR \l 2057 </w:instrText>
                </w:r>
                <w:r>
                  <w:rPr>
                    <w:rFonts w:cs="Arial"/>
                    <w:sz w:val="28"/>
                    <w:szCs w:val="28"/>
                  </w:rPr>
                  <w:fldChar w:fldCharType="separate"/>
                </w:r>
                <w:r w:rsidR="00C56E02">
                  <w:rPr>
                    <w:rFonts w:cs="Arial"/>
                    <w:noProof/>
                    <w:sz w:val="28"/>
                    <w:szCs w:val="28"/>
                  </w:rPr>
                  <w:t xml:space="preserve"> </w:t>
                </w:r>
                <w:r w:rsidR="00C56E02" w:rsidRPr="00C56E02">
                  <w:rPr>
                    <w:rFonts w:cs="Arial"/>
                    <w:noProof/>
                    <w:sz w:val="28"/>
                    <w:szCs w:val="28"/>
                  </w:rPr>
                  <w:t>[31]</w:t>
                </w:r>
                <w:r>
                  <w:rPr>
                    <w:rFonts w:cs="Arial"/>
                    <w:sz w:val="28"/>
                    <w:szCs w:val="28"/>
                  </w:rPr>
                  <w:fldChar w:fldCharType="end"/>
                </w:r>
              </w:sdtContent>
            </w:sdt>
          </w:p>
        </w:tc>
      </w:tr>
      <w:tr w:rsidR="00776BE1" w14:paraId="777C205C" w14:textId="77777777" w:rsidTr="00426164">
        <w:tc>
          <w:tcPr>
            <w:tcW w:w="1560" w:type="dxa"/>
          </w:tcPr>
          <w:p w14:paraId="47297C8B" w14:textId="77777777" w:rsidR="00776BE1" w:rsidRDefault="00776BE1" w:rsidP="00776BE1">
            <w:pPr>
              <w:pStyle w:val="Heading3"/>
              <w:rPr>
                <w:b/>
                <w:bCs/>
                <w:sz w:val="32"/>
                <w:szCs w:val="32"/>
              </w:rPr>
            </w:pPr>
            <w:bookmarkStart w:id="156" w:name="_Toc164854651"/>
            <w:r w:rsidRPr="00D77EC8">
              <w:rPr>
                <w:b/>
                <w:bCs/>
                <w:sz w:val="32"/>
                <w:szCs w:val="32"/>
              </w:rPr>
              <w:lastRenderedPageBreak/>
              <w:t>British, European, International Standards and Regulations</w:t>
            </w:r>
            <w:bookmarkEnd w:id="156"/>
          </w:p>
          <w:p w14:paraId="1D9BC37B" w14:textId="77777777" w:rsidR="00776BE1" w:rsidRPr="00D77EC8" w:rsidRDefault="00776BE1" w:rsidP="00776BE1"/>
          <w:p w14:paraId="3950376A" w14:textId="77777777" w:rsidR="00776BE1" w:rsidRDefault="00776BE1" w:rsidP="00152DE0">
            <w:pPr>
              <w:rPr>
                <w:rFonts w:cs="Arial"/>
                <w:sz w:val="28"/>
                <w:szCs w:val="28"/>
              </w:rPr>
            </w:pPr>
          </w:p>
        </w:tc>
        <w:tc>
          <w:tcPr>
            <w:tcW w:w="8646" w:type="dxa"/>
          </w:tcPr>
          <w:p w14:paraId="4E536FF8" w14:textId="77777777" w:rsidR="00776BE1" w:rsidRPr="00436CE2" w:rsidRDefault="00776BE1" w:rsidP="00776BE1">
            <w:pPr>
              <w:rPr>
                <w:rFonts w:cs="Arial"/>
                <w:sz w:val="28"/>
                <w:szCs w:val="28"/>
              </w:rPr>
            </w:pPr>
            <w:r>
              <w:rPr>
                <w:rFonts w:cs="Arial"/>
                <w:sz w:val="28"/>
                <w:szCs w:val="28"/>
              </w:rPr>
              <w:t>“</w:t>
            </w:r>
            <w:r w:rsidRPr="00436CE2">
              <w:rPr>
                <w:rFonts w:cs="Arial"/>
                <w:sz w:val="28"/>
                <w:szCs w:val="28"/>
              </w:rPr>
              <w:t xml:space="preserve">All equipment designed, manufactured, </w:t>
            </w:r>
            <w:proofErr w:type="gramStart"/>
            <w:r w:rsidRPr="00436CE2">
              <w:rPr>
                <w:rFonts w:cs="Arial"/>
                <w:sz w:val="28"/>
                <w:szCs w:val="28"/>
              </w:rPr>
              <w:t>tested</w:t>
            </w:r>
            <w:proofErr w:type="gramEnd"/>
            <w:r w:rsidRPr="00436CE2">
              <w:rPr>
                <w:rFonts w:cs="Arial"/>
                <w:sz w:val="28"/>
                <w:szCs w:val="28"/>
              </w:rPr>
              <w:t xml:space="preserve">, installed and commissioned shall comply with </w:t>
            </w:r>
          </w:p>
          <w:p w14:paraId="71FB6252" w14:textId="77777777" w:rsidR="00776BE1" w:rsidRPr="00436CE2" w:rsidRDefault="00776BE1" w:rsidP="00776BE1">
            <w:pPr>
              <w:rPr>
                <w:rFonts w:cs="Arial"/>
                <w:sz w:val="28"/>
                <w:szCs w:val="28"/>
              </w:rPr>
            </w:pPr>
            <w:r w:rsidRPr="00436CE2">
              <w:rPr>
                <w:rFonts w:cs="Arial"/>
                <w:sz w:val="28"/>
                <w:szCs w:val="28"/>
              </w:rPr>
              <w:t xml:space="preserve">UK Legislation and shall be in accordance with all relevant British, </w:t>
            </w:r>
            <w:proofErr w:type="gramStart"/>
            <w:r w:rsidRPr="00436CE2">
              <w:rPr>
                <w:rFonts w:cs="Arial"/>
                <w:sz w:val="28"/>
                <w:szCs w:val="28"/>
              </w:rPr>
              <w:t>European</w:t>
            </w:r>
            <w:proofErr w:type="gramEnd"/>
            <w:r w:rsidRPr="00436CE2">
              <w:rPr>
                <w:rFonts w:cs="Arial"/>
                <w:sz w:val="28"/>
                <w:szCs w:val="28"/>
              </w:rPr>
              <w:t xml:space="preserve"> and International </w:t>
            </w:r>
          </w:p>
          <w:p w14:paraId="53F7E3D7" w14:textId="77777777" w:rsidR="00776BE1" w:rsidRPr="00436CE2" w:rsidRDefault="00776BE1" w:rsidP="00776BE1">
            <w:pPr>
              <w:rPr>
                <w:rFonts w:cs="Arial"/>
                <w:sz w:val="28"/>
                <w:szCs w:val="28"/>
              </w:rPr>
            </w:pPr>
            <w:r w:rsidRPr="00436CE2">
              <w:rPr>
                <w:rFonts w:cs="Arial"/>
                <w:sz w:val="28"/>
                <w:szCs w:val="28"/>
              </w:rPr>
              <w:t xml:space="preserve">Standards that are applicable and including those that </w:t>
            </w:r>
            <w:proofErr w:type="gramStart"/>
            <w:r w:rsidRPr="00436CE2">
              <w:rPr>
                <w:rFonts w:cs="Arial"/>
                <w:sz w:val="28"/>
                <w:szCs w:val="28"/>
              </w:rPr>
              <w:t>are specifically listed</w:t>
            </w:r>
            <w:proofErr w:type="gramEnd"/>
            <w:r w:rsidRPr="00436CE2">
              <w:rPr>
                <w:rFonts w:cs="Arial"/>
                <w:sz w:val="28"/>
                <w:szCs w:val="28"/>
              </w:rPr>
              <w:t xml:space="preserve"> below. The </w:t>
            </w:r>
          </w:p>
          <w:p w14:paraId="67EC9947" w14:textId="77777777" w:rsidR="00776BE1" w:rsidRPr="00436CE2" w:rsidRDefault="00776BE1" w:rsidP="00776BE1">
            <w:pPr>
              <w:rPr>
                <w:rFonts w:cs="Arial"/>
                <w:sz w:val="28"/>
                <w:szCs w:val="28"/>
              </w:rPr>
            </w:pPr>
            <w:r w:rsidRPr="00436CE2">
              <w:rPr>
                <w:rFonts w:cs="Arial"/>
                <w:sz w:val="28"/>
                <w:szCs w:val="28"/>
              </w:rPr>
              <w:t xml:space="preserve">standards shall be the latest issue, including all parts, </w:t>
            </w:r>
            <w:proofErr w:type="gramStart"/>
            <w:r w:rsidRPr="00436CE2">
              <w:rPr>
                <w:rFonts w:cs="Arial"/>
                <w:sz w:val="28"/>
                <w:szCs w:val="28"/>
              </w:rPr>
              <w:t>revisions</w:t>
            </w:r>
            <w:proofErr w:type="gramEnd"/>
            <w:r w:rsidRPr="00436CE2">
              <w:rPr>
                <w:rFonts w:cs="Arial"/>
                <w:sz w:val="28"/>
                <w:szCs w:val="28"/>
              </w:rPr>
              <w:t xml:space="preserve"> and addenda current at the </w:t>
            </w:r>
          </w:p>
          <w:p w14:paraId="7AC12164" w14:textId="77777777" w:rsidR="00776BE1" w:rsidRPr="00436CE2" w:rsidRDefault="00776BE1" w:rsidP="00776BE1">
            <w:pPr>
              <w:rPr>
                <w:rFonts w:cs="Arial"/>
                <w:sz w:val="28"/>
                <w:szCs w:val="28"/>
              </w:rPr>
            </w:pPr>
            <w:r w:rsidRPr="00436CE2">
              <w:rPr>
                <w:rFonts w:cs="Arial"/>
                <w:sz w:val="28"/>
                <w:szCs w:val="28"/>
              </w:rPr>
              <w:t>date of contract.</w:t>
            </w:r>
          </w:p>
          <w:p w14:paraId="5E2AE90B" w14:textId="77777777" w:rsidR="00776BE1" w:rsidRPr="00436CE2" w:rsidRDefault="00776BE1" w:rsidP="00776BE1">
            <w:pPr>
              <w:rPr>
                <w:rFonts w:cs="Arial"/>
                <w:sz w:val="28"/>
                <w:szCs w:val="28"/>
              </w:rPr>
            </w:pPr>
            <w:r w:rsidRPr="00436CE2">
              <w:rPr>
                <w:rFonts w:cs="Arial"/>
                <w:sz w:val="28"/>
                <w:szCs w:val="28"/>
              </w:rPr>
              <w:t>BS 7671: 2008 Requirements for Electrical Installations (IEE 17th Edition)</w:t>
            </w:r>
          </w:p>
          <w:p w14:paraId="2F3B449B" w14:textId="77777777" w:rsidR="00776BE1" w:rsidRPr="00436CE2" w:rsidRDefault="00776BE1" w:rsidP="00776BE1">
            <w:pPr>
              <w:rPr>
                <w:rFonts w:cs="Arial"/>
                <w:sz w:val="28"/>
                <w:szCs w:val="28"/>
              </w:rPr>
            </w:pPr>
            <w:r w:rsidRPr="00436CE2">
              <w:rPr>
                <w:rFonts w:cs="Arial"/>
                <w:sz w:val="28"/>
                <w:szCs w:val="28"/>
              </w:rPr>
              <w:t>Health and Safety at Work Act 1974</w:t>
            </w:r>
          </w:p>
          <w:p w14:paraId="0FC3C095" w14:textId="77777777" w:rsidR="00776BE1" w:rsidRPr="00436CE2" w:rsidRDefault="00776BE1" w:rsidP="00776BE1">
            <w:pPr>
              <w:rPr>
                <w:rFonts w:cs="Arial"/>
                <w:sz w:val="28"/>
                <w:szCs w:val="28"/>
              </w:rPr>
            </w:pPr>
            <w:r w:rsidRPr="00436CE2">
              <w:rPr>
                <w:rFonts w:cs="Arial"/>
                <w:sz w:val="28"/>
                <w:szCs w:val="28"/>
              </w:rPr>
              <w:t>Electricity at Work Act 1990</w:t>
            </w:r>
          </w:p>
          <w:p w14:paraId="63BFD889" w14:textId="77777777" w:rsidR="00776BE1" w:rsidRPr="00436CE2" w:rsidRDefault="00776BE1" w:rsidP="00776BE1">
            <w:pPr>
              <w:rPr>
                <w:rFonts w:cs="Arial"/>
                <w:sz w:val="28"/>
                <w:szCs w:val="28"/>
              </w:rPr>
            </w:pPr>
            <w:r w:rsidRPr="00436CE2">
              <w:rPr>
                <w:rFonts w:cs="Arial"/>
                <w:sz w:val="28"/>
                <w:szCs w:val="28"/>
              </w:rPr>
              <w:t>The Supply of Machinery (Safety) Regulations 2008</w:t>
            </w:r>
          </w:p>
          <w:p w14:paraId="51E2F9C1" w14:textId="77777777" w:rsidR="00776BE1" w:rsidRPr="00436CE2" w:rsidRDefault="00776BE1" w:rsidP="00776BE1">
            <w:pPr>
              <w:rPr>
                <w:rFonts w:cs="Arial"/>
                <w:sz w:val="28"/>
                <w:szCs w:val="28"/>
              </w:rPr>
            </w:pPr>
            <w:r w:rsidRPr="00436CE2">
              <w:rPr>
                <w:rFonts w:cs="Arial"/>
                <w:sz w:val="28"/>
                <w:szCs w:val="28"/>
              </w:rPr>
              <w:t>Provision and Use of Work Equipment Regulations (PUWER)</w:t>
            </w:r>
          </w:p>
          <w:p w14:paraId="0B942FDE" w14:textId="77777777" w:rsidR="00776BE1" w:rsidRPr="00436CE2" w:rsidRDefault="00776BE1" w:rsidP="00776BE1">
            <w:pPr>
              <w:rPr>
                <w:rFonts w:cs="Arial"/>
                <w:sz w:val="28"/>
                <w:szCs w:val="28"/>
              </w:rPr>
            </w:pPr>
            <w:r w:rsidRPr="00436CE2">
              <w:rPr>
                <w:rFonts w:cs="Arial"/>
                <w:sz w:val="28"/>
                <w:szCs w:val="28"/>
              </w:rPr>
              <w:t>The Construction (Design and Management) Regulations 2007</w:t>
            </w:r>
          </w:p>
          <w:p w14:paraId="4EFD0774" w14:textId="77777777" w:rsidR="00776BE1" w:rsidRPr="00436CE2" w:rsidRDefault="00776BE1" w:rsidP="00776BE1">
            <w:pPr>
              <w:rPr>
                <w:rFonts w:cs="Arial"/>
                <w:sz w:val="28"/>
                <w:szCs w:val="28"/>
              </w:rPr>
            </w:pPr>
            <w:r w:rsidRPr="00436CE2">
              <w:rPr>
                <w:rFonts w:cs="Arial"/>
                <w:sz w:val="28"/>
                <w:szCs w:val="28"/>
              </w:rPr>
              <w:t xml:space="preserve">ATEX - 94/9/EC Manufactures Directive (Equipment and Protective Systems for Use in </w:t>
            </w:r>
          </w:p>
          <w:p w14:paraId="5C13C2A2" w14:textId="77777777" w:rsidR="00776BE1" w:rsidRPr="00436CE2" w:rsidRDefault="00776BE1" w:rsidP="00776BE1">
            <w:pPr>
              <w:rPr>
                <w:rFonts w:cs="Arial"/>
                <w:sz w:val="28"/>
                <w:szCs w:val="28"/>
              </w:rPr>
            </w:pPr>
            <w:r w:rsidRPr="00436CE2">
              <w:rPr>
                <w:rFonts w:cs="Arial"/>
                <w:sz w:val="28"/>
                <w:szCs w:val="28"/>
              </w:rPr>
              <w:t xml:space="preserve">Potentially Explosive Atmospheres Regulations 1996) </w:t>
            </w:r>
          </w:p>
          <w:p w14:paraId="7D1EA45A" w14:textId="77777777" w:rsidR="00776BE1" w:rsidRPr="00436CE2" w:rsidRDefault="00776BE1" w:rsidP="00776BE1">
            <w:pPr>
              <w:rPr>
                <w:rFonts w:cs="Arial"/>
                <w:sz w:val="28"/>
                <w:szCs w:val="28"/>
              </w:rPr>
            </w:pPr>
            <w:r w:rsidRPr="00436CE2">
              <w:rPr>
                <w:rFonts w:cs="Arial"/>
                <w:sz w:val="28"/>
                <w:szCs w:val="28"/>
              </w:rPr>
              <w:t>BS EN 381 C Colours</w:t>
            </w:r>
          </w:p>
          <w:p w14:paraId="1B94194B" w14:textId="77777777" w:rsidR="00776BE1" w:rsidRPr="00436CE2" w:rsidRDefault="00776BE1" w:rsidP="00776BE1">
            <w:pPr>
              <w:rPr>
                <w:rFonts w:cs="Arial"/>
                <w:sz w:val="28"/>
                <w:szCs w:val="28"/>
              </w:rPr>
            </w:pPr>
            <w:r w:rsidRPr="00436CE2">
              <w:rPr>
                <w:rFonts w:cs="Arial"/>
                <w:sz w:val="28"/>
                <w:szCs w:val="28"/>
              </w:rPr>
              <w:t>IEC 60034 Rotating Electrical Machinery</w:t>
            </w:r>
          </w:p>
          <w:p w14:paraId="1B9B0AD2" w14:textId="77777777" w:rsidR="00776BE1" w:rsidRPr="00436CE2" w:rsidRDefault="00776BE1" w:rsidP="00776BE1">
            <w:pPr>
              <w:rPr>
                <w:rFonts w:cs="Arial"/>
                <w:sz w:val="28"/>
                <w:szCs w:val="28"/>
              </w:rPr>
            </w:pPr>
            <w:r w:rsidRPr="00436CE2">
              <w:rPr>
                <w:rFonts w:cs="Arial"/>
                <w:sz w:val="28"/>
                <w:szCs w:val="28"/>
              </w:rPr>
              <w:t>BS 5499 Safety Signs (2002)</w:t>
            </w:r>
          </w:p>
          <w:p w14:paraId="25FAD316" w14:textId="77777777" w:rsidR="00776BE1" w:rsidRPr="00436CE2" w:rsidRDefault="00776BE1" w:rsidP="00776BE1">
            <w:pPr>
              <w:rPr>
                <w:rFonts w:cs="Arial"/>
                <w:sz w:val="28"/>
                <w:szCs w:val="28"/>
              </w:rPr>
            </w:pPr>
            <w:r w:rsidRPr="00436CE2">
              <w:rPr>
                <w:rFonts w:cs="Arial"/>
                <w:sz w:val="28"/>
                <w:szCs w:val="28"/>
              </w:rPr>
              <w:t>BS7079 Surface Preparation for Coating</w:t>
            </w:r>
          </w:p>
          <w:p w14:paraId="2280C0B2" w14:textId="77777777" w:rsidR="00776BE1" w:rsidRPr="00436CE2" w:rsidRDefault="00776BE1" w:rsidP="00776BE1">
            <w:pPr>
              <w:rPr>
                <w:rFonts w:cs="Arial"/>
                <w:sz w:val="28"/>
                <w:szCs w:val="28"/>
              </w:rPr>
            </w:pPr>
            <w:r w:rsidRPr="00436CE2">
              <w:rPr>
                <w:rFonts w:cs="Arial"/>
                <w:sz w:val="28"/>
                <w:szCs w:val="28"/>
              </w:rPr>
              <w:t>IEC 60085 Electrical Insulation</w:t>
            </w:r>
          </w:p>
          <w:p w14:paraId="406D2E00" w14:textId="77777777" w:rsidR="00776BE1" w:rsidRPr="00436CE2" w:rsidRDefault="00776BE1" w:rsidP="00776BE1">
            <w:pPr>
              <w:rPr>
                <w:rFonts w:cs="Arial"/>
                <w:sz w:val="28"/>
                <w:szCs w:val="28"/>
              </w:rPr>
            </w:pPr>
            <w:r w:rsidRPr="00436CE2">
              <w:rPr>
                <w:rFonts w:cs="Arial"/>
                <w:sz w:val="28"/>
                <w:szCs w:val="28"/>
              </w:rPr>
              <w:t>IEC 60529 Degree of Protection Provided by Enclosure (IP Code)</w:t>
            </w:r>
          </w:p>
          <w:p w14:paraId="378A9ED3" w14:textId="07A71826" w:rsidR="00776BE1" w:rsidRPr="00436CE2" w:rsidRDefault="00776BE1" w:rsidP="00776BE1">
            <w:pPr>
              <w:rPr>
                <w:rFonts w:cs="Arial"/>
                <w:sz w:val="28"/>
                <w:szCs w:val="28"/>
              </w:rPr>
            </w:pPr>
            <w:r w:rsidRPr="00436CE2">
              <w:rPr>
                <w:rFonts w:cs="Arial"/>
                <w:sz w:val="28"/>
                <w:szCs w:val="28"/>
              </w:rPr>
              <w:t>IEC 61000 Electromagnetic Compatibility</w:t>
            </w:r>
            <w:r>
              <w:rPr>
                <w:rFonts w:cs="Arial"/>
                <w:sz w:val="28"/>
                <w:szCs w:val="28"/>
              </w:rPr>
              <w:t>”</w:t>
            </w:r>
            <w:sdt>
              <w:sdtPr>
                <w:rPr>
                  <w:rFonts w:cs="Arial"/>
                  <w:sz w:val="28"/>
                  <w:szCs w:val="28"/>
                </w:rPr>
                <w:id w:val="-901053481"/>
                <w:citation/>
              </w:sdtPr>
              <w:sdtEndPr/>
              <w:sdtContent>
                <w:r>
                  <w:rPr>
                    <w:rFonts w:cs="Arial"/>
                    <w:sz w:val="28"/>
                    <w:szCs w:val="28"/>
                  </w:rPr>
                  <w:fldChar w:fldCharType="begin"/>
                </w:r>
                <w:r>
                  <w:rPr>
                    <w:rFonts w:cs="Arial"/>
                    <w:sz w:val="28"/>
                    <w:szCs w:val="28"/>
                  </w:rPr>
                  <w:instrText xml:space="preserve"> CITATION EUR1 \l 2057 </w:instrText>
                </w:r>
                <w:r>
                  <w:rPr>
                    <w:rFonts w:cs="Arial"/>
                    <w:sz w:val="28"/>
                    <w:szCs w:val="28"/>
                  </w:rPr>
                  <w:fldChar w:fldCharType="separate"/>
                </w:r>
                <w:r w:rsidR="00C56E02">
                  <w:rPr>
                    <w:rFonts w:cs="Arial"/>
                    <w:noProof/>
                    <w:sz w:val="28"/>
                    <w:szCs w:val="28"/>
                  </w:rPr>
                  <w:t xml:space="preserve"> </w:t>
                </w:r>
                <w:r w:rsidR="00C56E02" w:rsidRPr="00C56E02">
                  <w:rPr>
                    <w:rFonts w:cs="Arial"/>
                    <w:noProof/>
                    <w:sz w:val="28"/>
                    <w:szCs w:val="28"/>
                  </w:rPr>
                  <w:t>[32]</w:t>
                </w:r>
                <w:r>
                  <w:rPr>
                    <w:rFonts w:cs="Arial"/>
                    <w:sz w:val="28"/>
                    <w:szCs w:val="28"/>
                  </w:rPr>
                  <w:fldChar w:fldCharType="end"/>
                </w:r>
              </w:sdtContent>
            </w:sdt>
          </w:p>
          <w:p w14:paraId="556AA656" w14:textId="77777777" w:rsidR="00776BE1" w:rsidRDefault="00776BE1" w:rsidP="00152DE0">
            <w:pPr>
              <w:rPr>
                <w:rFonts w:cs="Arial"/>
                <w:sz w:val="28"/>
                <w:szCs w:val="28"/>
              </w:rPr>
            </w:pPr>
          </w:p>
        </w:tc>
      </w:tr>
      <w:tr w:rsidR="00776BE1" w14:paraId="5B3F9469" w14:textId="77777777" w:rsidTr="00426164">
        <w:tc>
          <w:tcPr>
            <w:tcW w:w="1560" w:type="dxa"/>
          </w:tcPr>
          <w:p w14:paraId="7454E730" w14:textId="77777777" w:rsidR="00776BE1" w:rsidRDefault="00776BE1" w:rsidP="00776BE1">
            <w:pPr>
              <w:pStyle w:val="Heading3"/>
              <w:rPr>
                <w:b/>
                <w:bCs/>
                <w:sz w:val="32"/>
                <w:szCs w:val="32"/>
              </w:rPr>
            </w:pPr>
            <w:bookmarkStart w:id="157" w:name="_Toc164854652"/>
            <w:r w:rsidRPr="00FA73E3">
              <w:rPr>
                <w:b/>
                <w:bCs/>
                <w:sz w:val="32"/>
                <w:szCs w:val="32"/>
              </w:rPr>
              <w:t>Structural Standards</w:t>
            </w:r>
            <w:bookmarkEnd w:id="157"/>
            <w:r w:rsidRPr="00FA73E3">
              <w:rPr>
                <w:b/>
                <w:bCs/>
                <w:sz w:val="32"/>
                <w:szCs w:val="32"/>
              </w:rPr>
              <w:t xml:space="preserve"> </w:t>
            </w:r>
          </w:p>
          <w:p w14:paraId="6FF25192" w14:textId="77777777" w:rsidR="00776BE1" w:rsidRDefault="00776BE1" w:rsidP="00152DE0">
            <w:pPr>
              <w:rPr>
                <w:rFonts w:cs="Arial"/>
                <w:sz w:val="28"/>
                <w:szCs w:val="28"/>
              </w:rPr>
            </w:pPr>
          </w:p>
        </w:tc>
        <w:tc>
          <w:tcPr>
            <w:tcW w:w="8646" w:type="dxa"/>
          </w:tcPr>
          <w:p w14:paraId="4946E1EC" w14:textId="77777777" w:rsidR="00776BE1" w:rsidRPr="00436CE2" w:rsidRDefault="00776BE1" w:rsidP="00776BE1">
            <w:pPr>
              <w:rPr>
                <w:rFonts w:cs="Arial"/>
                <w:sz w:val="28"/>
                <w:szCs w:val="28"/>
              </w:rPr>
            </w:pPr>
            <w:r>
              <w:rPr>
                <w:rFonts w:cs="Arial"/>
                <w:sz w:val="28"/>
                <w:szCs w:val="28"/>
              </w:rPr>
              <w:t>“</w:t>
            </w:r>
            <w:r w:rsidRPr="00436CE2">
              <w:rPr>
                <w:rFonts w:cs="Arial"/>
                <w:sz w:val="28"/>
                <w:szCs w:val="28"/>
              </w:rPr>
              <w:t>Eurocodes BSEN 1990-1998</w:t>
            </w:r>
          </w:p>
          <w:p w14:paraId="3F5605F5" w14:textId="77777777" w:rsidR="00776BE1" w:rsidRPr="00436CE2" w:rsidRDefault="00776BE1" w:rsidP="00776BE1">
            <w:pPr>
              <w:rPr>
                <w:rFonts w:cs="Arial"/>
                <w:sz w:val="28"/>
                <w:szCs w:val="28"/>
              </w:rPr>
            </w:pPr>
            <w:r w:rsidRPr="00436CE2">
              <w:rPr>
                <w:rFonts w:cs="Arial"/>
                <w:sz w:val="28"/>
                <w:szCs w:val="28"/>
              </w:rPr>
              <w:t>BS 5395 Stairs, Walkways and Ladders</w:t>
            </w:r>
          </w:p>
          <w:p w14:paraId="622F5F12" w14:textId="26F2D7E7" w:rsidR="00776BE1" w:rsidRPr="00436CE2" w:rsidRDefault="00776BE1" w:rsidP="00776BE1">
            <w:pPr>
              <w:rPr>
                <w:rFonts w:cs="Arial"/>
                <w:sz w:val="28"/>
                <w:szCs w:val="28"/>
              </w:rPr>
            </w:pPr>
            <w:r w:rsidRPr="00436CE2">
              <w:rPr>
                <w:rFonts w:cs="Arial"/>
                <w:sz w:val="28"/>
                <w:szCs w:val="28"/>
              </w:rPr>
              <w:t>BS 4211 Steel Access and Ladders</w:t>
            </w:r>
            <w:r>
              <w:rPr>
                <w:rFonts w:cs="Arial"/>
                <w:sz w:val="28"/>
                <w:szCs w:val="28"/>
              </w:rPr>
              <w:t>”</w:t>
            </w:r>
            <w:sdt>
              <w:sdtPr>
                <w:rPr>
                  <w:rFonts w:cs="Arial"/>
                  <w:sz w:val="28"/>
                  <w:szCs w:val="28"/>
                </w:rPr>
                <w:id w:val="-1706086995"/>
                <w:citation/>
              </w:sdtPr>
              <w:sdtEndPr/>
              <w:sdtContent>
                <w:r>
                  <w:rPr>
                    <w:rFonts w:cs="Arial"/>
                    <w:sz w:val="28"/>
                    <w:szCs w:val="28"/>
                  </w:rPr>
                  <w:fldChar w:fldCharType="begin"/>
                </w:r>
                <w:r>
                  <w:rPr>
                    <w:rFonts w:cs="Arial"/>
                    <w:sz w:val="28"/>
                    <w:szCs w:val="28"/>
                  </w:rPr>
                  <w:instrText xml:space="preserve"> CITATION EUR2 \l 2057 </w:instrText>
                </w:r>
                <w:r>
                  <w:rPr>
                    <w:rFonts w:cs="Arial"/>
                    <w:sz w:val="28"/>
                    <w:szCs w:val="28"/>
                  </w:rPr>
                  <w:fldChar w:fldCharType="separate"/>
                </w:r>
                <w:r w:rsidR="00C56E02">
                  <w:rPr>
                    <w:rFonts w:cs="Arial"/>
                    <w:noProof/>
                    <w:sz w:val="28"/>
                    <w:szCs w:val="28"/>
                  </w:rPr>
                  <w:t xml:space="preserve"> </w:t>
                </w:r>
                <w:r w:rsidR="00C56E02" w:rsidRPr="00C56E02">
                  <w:rPr>
                    <w:rFonts w:cs="Arial"/>
                    <w:noProof/>
                    <w:sz w:val="28"/>
                    <w:szCs w:val="28"/>
                  </w:rPr>
                  <w:t>[33]</w:t>
                </w:r>
                <w:r>
                  <w:rPr>
                    <w:rFonts w:cs="Arial"/>
                    <w:sz w:val="28"/>
                    <w:szCs w:val="28"/>
                  </w:rPr>
                  <w:fldChar w:fldCharType="end"/>
                </w:r>
              </w:sdtContent>
            </w:sdt>
          </w:p>
          <w:p w14:paraId="3E303A76" w14:textId="77777777" w:rsidR="00776BE1" w:rsidRDefault="00776BE1" w:rsidP="00152DE0">
            <w:pPr>
              <w:rPr>
                <w:rFonts w:cs="Arial"/>
                <w:sz w:val="28"/>
                <w:szCs w:val="28"/>
              </w:rPr>
            </w:pPr>
          </w:p>
        </w:tc>
      </w:tr>
      <w:tr w:rsidR="00776BE1" w14:paraId="396D581B" w14:textId="77777777" w:rsidTr="00426164">
        <w:tc>
          <w:tcPr>
            <w:tcW w:w="1560" w:type="dxa"/>
          </w:tcPr>
          <w:p w14:paraId="303F8984" w14:textId="77777777" w:rsidR="00776BE1" w:rsidRDefault="00776BE1" w:rsidP="00776BE1">
            <w:pPr>
              <w:pStyle w:val="Heading3"/>
              <w:rPr>
                <w:b/>
                <w:bCs/>
                <w:sz w:val="32"/>
                <w:szCs w:val="32"/>
              </w:rPr>
            </w:pPr>
            <w:bookmarkStart w:id="158" w:name="_Toc164854653"/>
            <w:r w:rsidRPr="00FA73E3">
              <w:rPr>
                <w:b/>
                <w:bCs/>
                <w:sz w:val="32"/>
                <w:szCs w:val="32"/>
              </w:rPr>
              <w:t>High Voltage</w:t>
            </w:r>
            <w:bookmarkEnd w:id="158"/>
          </w:p>
          <w:p w14:paraId="312D6E4A" w14:textId="77777777" w:rsidR="00776BE1" w:rsidRDefault="00776BE1" w:rsidP="00152DE0">
            <w:pPr>
              <w:rPr>
                <w:rFonts w:cs="Arial"/>
                <w:sz w:val="28"/>
                <w:szCs w:val="28"/>
              </w:rPr>
            </w:pPr>
          </w:p>
        </w:tc>
        <w:tc>
          <w:tcPr>
            <w:tcW w:w="8646" w:type="dxa"/>
          </w:tcPr>
          <w:p w14:paraId="40DFAD6D" w14:textId="77777777" w:rsidR="00776BE1" w:rsidRPr="00436CE2" w:rsidRDefault="00776BE1" w:rsidP="00776BE1">
            <w:pPr>
              <w:rPr>
                <w:rFonts w:cs="Arial"/>
                <w:sz w:val="28"/>
                <w:szCs w:val="28"/>
              </w:rPr>
            </w:pPr>
            <w:r>
              <w:rPr>
                <w:rFonts w:cs="Arial"/>
                <w:sz w:val="28"/>
                <w:szCs w:val="28"/>
              </w:rPr>
              <w:t>“</w:t>
            </w:r>
            <w:r w:rsidRPr="00436CE2">
              <w:rPr>
                <w:rFonts w:cs="Arial"/>
                <w:sz w:val="28"/>
                <w:szCs w:val="28"/>
              </w:rPr>
              <w:t xml:space="preserve">IEC 62271 High Voltage Switchgear and Control Gear </w:t>
            </w:r>
          </w:p>
          <w:p w14:paraId="600D0118" w14:textId="77777777" w:rsidR="00776BE1" w:rsidRPr="00436CE2" w:rsidRDefault="00776BE1" w:rsidP="00776BE1">
            <w:pPr>
              <w:rPr>
                <w:rFonts w:cs="Arial"/>
                <w:sz w:val="28"/>
                <w:szCs w:val="28"/>
              </w:rPr>
            </w:pPr>
            <w:r w:rsidRPr="00436CE2">
              <w:rPr>
                <w:rFonts w:cs="Arial"/>
                <w:sz w:val="28"/>
                <w:szCs w:val="28"/>
              </w:rPr>
              <w:t>BS EN 13602 Copper and Copper Alloys</w:t>
            </w:r>
          </w:p>
          <w:p w14:paraId="6DEFCF08" w14:textId="51315AD1" w:rsidR="00776BE1" w:rsidRPr="00436CE2" w:rsidRDefault="00776BE1" w:rsidP="00776BE1">
            <w:pPr>
              <w:rPr>
                <w:rFonts w:cs="Arial"/>
                <w:sz w:val="28"/>
                <w:szCs w:val="28"/>
              </w:rPr>
            </w:pPr>
            <w:r w:rsidRPr="00436CE2">
              <w:rPr>
                <w:rFonts w:cs="Arial"/>
                <w:sz w:val="28"/>
                <w:szCs w:val="28"/>
              </w:rPr>
              <w:t xml:space="preserve">BS EN 60298 AC Metal Enclosed Switchgear </w:t>
            </w:r>
            <w:r>
              <w:rPr>
                <w:rFonts w:cs="Arial"/>
                <w:sz w:val="28"/>
                <w:szCs w:val="28"/>
              </w:rPr>
              <w:t>“</w:t>
            </w:r>
            <w:sdt>
              <w:sdtPr>
                <w:rPr>
                  <w:rFonts w:cs="Arial"/>
                  <w:sz w:val="28"/>
                  <w:szCs w:val="28"/>
                </w:rPr>
                <w:id w:val="1669439008"/>
                <w:citation/>
              </w:sdtPr>
              <w:sdtEndPr/>
              <w:sdtContent>
                <w:r>
                  <w:rPr>
                    <w:rFonts w:cs="Arial"/>
                    <w:sz w:val="28"/>
                    <w:szCs w:val="28"/>
                  </w:rPr>
                  <w:fldChar w:fldCharType="begin"/>
                </w:r>
                <w:r>
                  <w:rPr>
                    <w:rFonts w:cs="Arial"/>
                    <w:sz w:val="28"/>
                    <w:szCs w:val="28"/>
                  </w:rPr>
                  <w:instrText xml:space="preserve"> CITATION EUR3 \l 2057 </w:instrText>
                </w:r>
                <w:r>
                  <w:rPr>
                    <w:rFonts w:cs="Arial"/>
                    <w:sz w:val="28"/>
                    <w:szCs w:val="28"/>
                  </w:rPr>
                  <w:fldChar w:fldCharType="separate"/>
                </w:r>
                <w:r w:rsidR="00C56E02">
                  <w:rPr>
                    <w:rFonts w:cs="Arial"/>
                    <w:noProof/>
                    <w:sz w:val="28"/>
                    <w:szCs w:val="28"/>
                  </w:rPr>
                  <w:t xml:space="preserve"> </w:t>
                </w:r>
                <w:r w:rsidR="00C56E02" w:rsidRPr="00C56E02">
                  <w:rPr>
                    <w:rFonts w:cs="Arial"/>
                    <w:noProof/>
                    <w:sz w:val="28"/>
                    <w:szCs w:val="28"/>
                  </w:rPr>
                  <w:t>[34]</w:t>
                </w:r>
                <w:r>
                  <w:rPr>
                    <w:rFonts w:cs="Arial"/>
                    <w:sz w:val="28"/>
                    <w:szCs w:val="28"/>
                  </w:rPr>
                  <w:fldChar w:fldCharType="end"/>
                </w:r>
              </w:sdtContent>
            </w:sdt>
          </w:p>
          <w:p w14:paraId="36ECE72C" w14:textId="77777777" w:rsidR="00776BE1" w:rsidRDefault="00776BE1" w:rsidP="00152DE0">
            <w:pPr>
              <w:rPr>
                <w:rFonts w:cs="Arial"/>
                <w:sz w:val="28"/>
                <w:szCs w:val="28"/>
              </w:rPr>
            </w:pPr>
          </w:p>
        </w:tc>
      </w:tr>
      <w:tr w:rsidR="00776BE1" w14:paraId="7BF626F2" w14:textId="77777777" w:rsidTr="00426164">
        <w:tc>
          <w:tcPr>
            <w:tcW w:w="1560" w:type="dxa"/>
          </w:tcPr>
          <w:p w14:paraId="4BE4FE8C" w14:textId="77777777" w:rsidR="00776BE1" w:rsidRDefault="00776BE1" w:rsidP="00776BE1">
            <w:pPr>
              <w:pStyle w:val="Heading3"/>
              <w:rPr>
                <w:b/>
                <w:bCs/>
                <w:sz w:val="32"/>
                <w:szCs w:val="32"/>
              </w:rPr>
            </w:pPr>
            <w:bookmarkStart w:id="159" w:name="_Toc164854654"/>
            <w:r w:rsidRPr="00FA73E3">
              <w:rPr>
                <w:b/>
                <w:bCs/>
                <w:sz w:val="32"/>
                <w:szCs w:val="32"/>
              </w:rPr>
              <w:lastRenderedPageBreak/>
              <w:t>Low voltage</w:t>
            </w:r>
            <w:bookmarkEnd w:id="159"/>
            <w:r w:rsidRPr="00FA73E3">
              <w:rPr>
                <w:b/>
                <w:bCs/>
                <w:sz w:val="32"/>
                <w:szCs w:val="32"/>
              </w:rPr>
              <w:t xml:space="preserve"> </w:t>
            </w:r>
          </w:p>
          <w:p w14:paraId="32D9C479" w14:textId="77777777" w:rsidR="00776BE1" w:rsidRDefault="00776BE1" w:rsidP="00152DE0">
            <w:pPr>
              <w:rPr>
                <w:rFonts w:cs="Arial"/>
                <w:sz w:val="28"/>
                <w:szCs w:val="28"/>
              </w:rPr>
            </w:pPr>
          </w:p>
        </w:tc>
        <w:tc>
          <w:tcPr>
            <w:tcW w:w="8646" w:type="dxa"/>
          </w:tcPr>
          <w:p w14:paraId="11E1A03F" w14:textId="77777777" w:rsidR="00776BE1" w:rsidRPr="00436CE2" w:rsidRDefault="00776BE1" w:rsidP="00776BE1">
            <w:pPr>
              <w:rPr>
                <w:rFonts w:cs="Arial"/>
                <w:sz w:val="28"/>
                <w:szCs w:val="28"/>
              </w:rPr>
            </w:pPr>
            <w:r>
              <w:rPr>
                <w:rFonts w:cs="Arial"/>
                <w:sz w:val="28"/>
                <w:szCs w:val="28"/>
              </w:rPr>
              <w:t>“</w:t>
            </w:r>
            <w:r w:rsidRPr="00436CE2">
              <w:rPr>
                <w:rFonts w:cs="Arial"/>
                <w:sz w:val="28"/>
                <w:szCs w:val="28"/>
              </w:rPr>
              <w:t>The Electrical Equipment (Safety) Regulations 1994</w:t>
            </w:r>
          </w:p>
          <w:p w14:paraId="17CD535A" w14:textId="77777777" w:rsidR="00776BE1" w:rsidRPr="00436CE2" w:rsidRDefault="00776BE1" w:rsidP="00776BE1">
            <w:pPr>
              <w:rPr>
                <w:rFonts w:cs="Arial"/>
                <w:sz w:val="28"/>
                <w:szCs w:val="28"/>
              </w:rPr>
            </w:pPr>
            <w:r w:rsidRPr="00436CE2">
              <w:rPr>
                <w:rFonts w:cs="Arial"/>
                <w:sz w:val="28"/>
                <w:szCs w:val="28"/>
              </w:rPr>
              <w:t>BS EN 60439 Low Voltage Switchgear and Control gear assemblies</w:t>
            </w:r>
          </w:p>
          <w:p w14:paraId="3B035B98" w14:textId="77777777" w:rsidR="00776BE1" w:rsidRPr="00436CE2" w:rsidRDefault="00776BE1" w:rsidP="00776BE1">
            <w:pPr>
              <w:rPr>
                <w:rFonts w:cs="Arial"/>
                <w:sz w:val="28"/>
                <w:szCs w:val="28"/>
              </w:rPr>
            </w:pPr>
            <w:r w:rsidRPr="00436CE2">
              <w:rPr>
                <w:rFonts w:cs="Arial"/>
                <w:sz w:val="28"/>
                <w:szCs w:val="28"/>
              </w:rPr>
              <w:t>BS EN 60947 Low Voltage Switchgear and Control gear</w:t>
            </w:r>
          </w:p>
          <w:p w14:paraId="0ADD9D08" w14:textId="77777777" w:rsidR="00776BE1" w:rsidRPr="00436CE2" w:rsidRDefault="00776BE1" w:rsidP="00776BE1">
            <w:pPr>
              <w:rPr>
                <w:rFonts w:cs="Arial"/>
                <w:sz w:val="28"/>
                <w:szCs w:val="28"/>
              </w:rPr>
            </w:pPr>
            <w:r w:rsidRPr="00436CE2">
              <w:rPr>
                <w:rFonts w:cs="Arial"/>
                <w:sz w:val="28"/>
                <w:szCs w:val="28"/>
              </w:rPr>
              <w:t>BS 5424-3/IEC 60158 Specification for Control Gear</w:t>
            </w:r>
          </w:p>
          <w:p w14:paraId="72DDE1F8" w14:textId="77777777" w:rsidR="00776BE1" w:rsidRPr="00436CE2" w:rsidRDefault="00776BE1" w:rsidP="00776BE1">
            <w:pPr>
              <w:rPr>
                <w:rFonts w:cs="Arial"/>
                <w:sz w:val="28"/>
                <w:szCs w:val="28"/>
              </w:rPr>
            </w:pPr>
            <w:r w:rsidRPr="00436CE2">
              <w:rPr>
                <w:rFonts w:cs="Arial"/>
                <w:sz w:val="28"/>
                <w:szCs w:val="28"/>
              </w:rPr>
              <w:t xml:space="preserve">IEC 529 Ingress Protection </w:t>
            </w:r>
          </w:p>
          <w:p w14:paraId="4532CB6C" w14:textId="77777777" w:rsidR="00776BE1" w:rsidRPr="00436CE2" w:rsidRDefault="00776BE1" w:rsidP="00776BE1">
            <w:pPr>
              <w:rPr>
                <w:rFonts w:cs="Arial"/>
                <w:sz w:val="28"/>
                <w:szCs w:val="28"/>
              </w:rPr>
            </w:pPr>
            <w:r w:rsidRPr="00436CE2">
              <w:rPr>
                <w:rFonts w:cs="Arial"/>
                <w:sz w:val="28"/>
                <w:szCs w:val="28"/>
              </w:rPr>
              <w:t>EN60204-1 / IEC60204-1 Safety of machinery. Electrical equipment of machines</w:t>
            </w:r>
          </w:p>
          <w:p w14:paraId="48B2D077" w14:textId="296BBACA" w:rsidR="00776BE1" w:rsidRPr="00436CE2" w:rsidRDefault="00776BE1" w:rsidP="00776BE1">
            <w:pPr>
              <w:rPr>
                <w:rFonts w:cs="Arial"/>
                <w:sz w:val="28"/>
                <w:szCs w:val="28"/>
              </w:rPr>
            </w:pPr>
            <w:r w:rsidRPr="00436CE2">
              <w:rPr>
                <w:rFonts w:cs="Arial"/>
                <w:sz w:val="28"/>
                <w:szCs w:val="28"/>
              </w:rPr>
              <w:t>The Electrical Equipment (Safety) Regulations 1994</w:t>
            </w:r>
            <w:r>
              <w:rPr>
                <w:rFonts w:cs="Arial"/>
                <w:sz w:val="28"/>
                <w:szCs w:val="28"/>
              </w:rPr>
              <w:t>”</w:t>
            </w:r>
            <w:sdt>
              <w:sdtPr>
                <w:rPr>
                  <w:rFonts w:cs="Arial"/>
                  <w:sz w:val="28"/>
                  <w:szCs w:val="28"/>
                </w:rPr>
                <w:id w:val="1719466442"/>
                <w:citation/>
              </w:sdtPr>
              <w:sdtEndPr/>
              <w:sdtContent>
                <w:r>
                  <w:rPr>
                    <w:rFonts w:cs="Arial"/>
                    <w:sz w:val="28"/>
                    <w:szCs w:val="28"/>
                  </w:rPr>
                  <w:fldChar w:fldCharType="begin"/>
                </w:r>
                <w:r>
                  <w:rPr>
                    <w:rFonts w:cs="Arial"/>
                    <w:sz w:val="28"/>
                    <w:szCs w:val="28"/>
                  </w:rPr>
                  <w:instrText xml:space="preserve"> CITATION EUR4 \l 2057 </w:instrText>
                </w:r>
                <w:r>
                  <w:rPr>
                    <w:rFonts w:cs="Arial"/>
                    <w:sz w:val="28"/>
                    <w:szCs w:val="28"/>
                  </w:rPr>
                  <w:fldChar w:fldCharType="separate"/>
                </w:r>
                <w:r w:rsidR="00C56E02">
                  <w:rPr>
                    <w:rFonts w:cs="Arial"/>
                    <w:noProof/>
                    <w:sz w:val="28"/>
                    <w:szCs w:val="28"/>
                  </w:rPr>
                  <w:t xml:space="preserve"> </w:t>
                </w:r>
                <w:r w:rsidR="00C56E02" w:rsidRPr="00C56E02">
                  <w:rPr>
                    <w:rFonts w:cs="Arial"/>
                    <w:noProof/>
                    <w:sz w:val="28"/>
                    <w:szCs w:val="28"/>
                  </w:rPr>
                  <w:t>[35]</w:t>
                </w:r>
                <w:r>
                  <w:rPr>
                    <w:rFonts w:cs="Arial"/>
                    <w:sz w:val="28"/>
                    <w:szCs w:val="28"/>
                  </w:rPr>
                  <w:fldChar w:fldCharType="end"/>
                </w:r>
              </w:sdtContent>
            </w:sdt>
          </w:p>
          <w:p w14:paraId="6753266E" w14:textId="77777777" w:rsidR="00776BE1" w:rsidRDefault="00776BE1" w:rsidP="00152DE0">
            <w:pPr>
              <w:rPr>
                <w:rFonts w:cs="Arial"/>
                <w:sz w:val="28"/>
                <w:szCs w:val="28"/>
              </w:rPr>
            </w:pPr>
          </w:p>
        </w:tc>
      </w:tr>
      <w:tr w:rsidR="00776BE1" w14:paraId="0CFDD142" w14:textId="77777777" w:rsidTr="00426164">
        <w:tc>
          <w:tcPr>
            <w:tcW w:w="1560" w:type="dxa"/>
          </w:tcPr>
          <w:p w14:paraId="508FDC1E" w14:textId="77777777" w:rsidR="00776BE1" w:rsidRDefault="00776BE1" w:rsidP="00776BE1">
            <w:pPr>
              <w:pStyle w:val="Heading3"/>
              <w:rPr>
                <w:b/>
                <w:bCs/>
                <w:sz w:val="32"/>
                <w:szCs w:val="32"/>
              </w:rPr>
            </w:pPr>
            <w:bookmarkStart w:id="160" w:name="_Toc164854655"/>
            <w:r w:rsidRPr="00FA73E3">
              <w:rPr>
                <w:b/>
                <w:bCs/>
                <w:sz w:val="32"/>
                <w:szCs w:val="32"/>
              </w:rPr>
              <w:t>Pressure Systems</w:t>
            </w:r>
            <w:bookmarkEnd w:id="160"/>
          </w:p>
          <w:p w14:paraId="459DA2EC" w14:textId="77777777" w:rsidR="00776BE1" w:rsidRPr="00FA73E3" w:rsidRDefault="00776BE1" w:rsidP="00776BE1">
            <w:pPr>
              <w:pStyle w:val="Heading3"/>
              <w:rPr>
                <w:b/>
                <w:bCs/>
                <w:sz w:val="32"/>
                <w:szCs w:val="32"/>
              </w:rPr>
            </w:pPr>
          </w:p>
        </w:tc>
        <w:tc>
          <w:tcPr>
            <w:tcW w:w="8646" w:type="dxa"/>
          </w:tcPr>
          <w:p w14:paraId="468450D7" w14:textId="77777777" w:rsidR="00776BE1" w:rsidRPr="00436CE2" w:rsidRDefault="00776BE1" w:rsidP="00776BE1">
            <w:pPr>
              <w:rPr>
                <w:rFonts w:cs="Arial"/>
                <w:sz w:val="28"/>
                <w:szCs w:val="28"/>
              </w:rPr>
            </w:pPr>
            <w:r>
              <w:rPr>
                <w:rFonts w:cs="Arial"/>
                <w:sz w:val="28"/>
                <w:szCs w:val="28"/>
              </w:rPr>
              <w:t>“</w:t>
            </w:r>
            <w:r w:rsidRPr="00436CE2">
              <w:rPr>
                <w:rFonts w:cs="Arial"/>
                <w:sz w:val="28"/>
                <w:szCs w:val="28"/>
              </w:rPr>
              <w:t>Pressure Systems Safety Regulations 2000</w:t>
            </w:r>
          </w:p>
          <w:p w14:paraId="5D1E3127" w14:textId="72696E47" w:rsidR="00776BE1" w:rsidRPr="00436CE2" w:rsidRDefault="00776BE1" w:rsidP="00776BE1">
            <w:pPr>
              <w:rPr>
                <w:rFonts w:cs="Arial"/>
                <w:sz w:val="28"/>
                <w:szCs w:val="28"/>
              </w:rPr>
            </w:pPr>
            <w:r w:rsidRPr="00436CE2">
              <w:rPr>
                <w:rFonts w:cs="Arial"/>
                <w:sz w:val="28"/>
                <w:szCs w:val="28"/>
              </w:rPr>
              <w:t>The Pressure Equipment Regulations 1999 (PED 97/23/EC)</w:t>
            </w:r>
            <w:r>
              <w:rPr>
                <w:rFonts w:cs="Arial"/>
                <w:sz w:val="28"/>
                <w:szCs w:val="28"/>
              </w:rPr>
              <w:t>”</w:t>
            </w:r>
            <w:sdt>
              <w:sdtPr>
                <w:rPr>
                  <w:rFonts w:cs="Arial"/>
                  <w:sz w:val="28"/>
                  <w:szCs w:val="28"/>
                </w:rPr>
                <w:id w:val="-1643029926"/>
                <w:citation/>
              </w:sdtPr>
              <w:sdtEndPr/>
              <w:sdtContent>
                <w:r>
                  <w:rPr>
                    <w:rFonts w:cs="Arial"/>
                    <w:sz w:val="28"/>
                    <w:szCs w:val="28"/>
                  </w:rPr>
                  <w:fldChar w:fldCharType="begin"/>
                </w:r>
                <w:r>
                  <w:rPr>
                    <w:rFonts w:cs="Arial"/>
                    <w:sz w:val="28"/>
                    <w:szCs w:val="28"/>
                  </w:rPr>
                  <w:instrText xml:space="preserve"> CITATION EUR5 \l 2057 </w:instrText>
                </w:r>
                <w:r>
                  <w:rPr>
                    <w:rFonts w:cs="Arial"/>
                    <w:sz w:val="28"/>
                    <w:szCs w:val="28"/>
                  </w:rPr>
                  <w:fldChar w:fldCharType="separate"/>
                </w:r>
                <w:r w:rsidR="00C56E02">
                  <w:rPr>
                    <w:rFonts w:cs="Arial"/>
                    <w:noProof/>
                    <w:sz w:val="28"/>
                    <w:szCs w:val="28"/>
                  </w:rPr>
                  <w:t xml:space="preserve"> </w:t>
                </w:r>
                <w:r w:rsidR="00C56E02" w:rsidRPr="00C56E02">
                  <w:rPr>
                    <w:rFonts w:cs="Arial"/>
                    <w:noProof/>
                    <w:sz w:val="28"/>
                    <w:szCs w:val="28"/>
                  </w:rPr>
                  <w:t>[36]</w:t>
                </w:r>
                <w:r>
                  <w:rPr>
                    <w:rFonts w:cs="Arial"/>
                    <w:sz w:val="28"/>
                    <w:szCs w:val="28"/>
                  </w:rPr>
                  <w:fldChar w:fldCharType="end"/>
                </w:r>
              </w:sdtContent>
            </w:sdt>
          </w:p>
          <w:p w14:paraId="4B801DA3" w14:textId="77777777" w:rsidR="00776BE1" w:rsidRDefault="00776BE1" w:rsidP="00776BE1">
            <w:pPr>
              <w:rPr>
                <w:rFonts w:cs="Arial"/>
                <w:sz w:val="28"/>
                <w:szCs w:val="28"/>
              </w:rPr>
            </w:pPr>
          </w:p>
        </w:tc>
      </w:tr>
      <w:tr w:rsidR="00776BE1" w14:paraId="20C2280E" w14:textId="77777777" w:rsidTr="00426164">
        <w:tc>
          <w:tcPr>
            <w:tcW w:w="1560" w:type="dxa"/>
          </w:tcPr>
          <w:p w14:paraId="0A53A386" w14:textId="77777777" w:rsidR="00776BE1" w:rsidRDefault="00776BE1" w:rsidP="00776BE1">
            <w:pPr>
              <w:pStyle w:val="Heading3"/>
              <w:rPr>
                <w:b/>
                <w:bCs/>
                <w:sz w:val="32"/>
                <w:szCs w:val="32"/>
              </w:rPr>
            </w:pPr>
            <w:bookmarkStart w:id="161" w:name="_Toc164854656"/>
            <w:r w:rsidRPr="0001665A">
              <w:rPr>
                <w:b/>
                <w:bCs/>
                <w:sz w:val="32"/>
                <w:szCs w:val="32"/>
              </w:rPr>
              <w:t>PPE Personal Protection Equipment</w:t>
            </w:r>
            <w:bookmarkEnd w:id="161"/>
          </w:p>
          <w:p w14:paraId="22428E7E" w14:textId="77777777" w:rsidR="00776BE1" w:rsidRPr="00FA73E3" w:rsidRDefault="00776BE1" w:rsidP="00776BE1">
            <w:pPr>
              <w:pStyle w:val="Heading3"/>
              <w:rPr>
                <w:b/>
                <w:bCs/>
                <w:sz w:val="32"/>
                <w:szCs w:val="32"/>
              </w:rPr>
            </w:pPr>
          </w:p>
        </w:tc>
        <w:tc>
          <w:tcPr>
            <w:tcW w:w="8646" w:type="dxa"/>
          </w:tcPr>
          <w:p w14:paraId="6017F970" w14:textId="77777777" w:rsidR="00776BE1" w:rsidRPr="00436CE2" w:rsidRDefault="00776BE1" w:rsidP="00776BE1">
            <w:pPr>
              <w:rPr>
                <w:rFonts w:cs="Arial"/>
                <w:sz w:val="28"/>
                <w:szCs w:val="28"/>
              </w:rPr>
            </w:pPr>
            <w:r>
              <w:rPr>
                <w:rFonts w:cs="Arial"/>
                <w:sz w:val="28"/>
                <w:szCs w:val="28"/>
              </w:rPr>
              <w:t>“</w:t>
            </w:r>
            <w:r w:rsidRPr="00436CE2">
              <w:rPr>
                <w:rFonts w:cs="Arial"/>
                <w:sz w:val="28"/>
                <w:szCs w:val="28"/>
              </w:rPr>
              <w:t>BSEN 397 Safety Helmets</w:t>
            </w:r>
          </w:p>
          <w:p w14:paraId="12C91C53" w14:textId="77777777" w:rsidR="00776BE1" w:rsidRPr="00436CE2" w:rsidRDefault="00776BE1" w:rsidP="00776BE1">
            <w:pPr>
              <w:rPr>
                <w:rFonts w:cs="Arial"/>
                <w:sz w:val="28"/>
                <w:szCs w:val="28"/>
              </w:rPr>
            </w:pPr>
            <w:r w:rsidRPr="00436CE2">
              <w:rPr>
                <w:rFonts w:cs="Arial"/>
                <w:sz w:val="28"/>
                <w:szCs w:val="28"/>
              </w:rPr>
              <w:t>BSEN 352 Hearing Defenders</w:t>
            </w:r>
          </w:p>
          <w:p w14:paraId="48505F70" w14:textId="77777777" w:rsidR="00776BE1" w:rsidRPr="00436CE2" w:rsidRDefault="00776BE1" w:rsidP="00776BE1">
            <w:pPr>
              <w:rPr>
                <w:rFonts w:cs="Arial"/>
                <w:sz w:val="28"/>
                <w:szCs w:val="28"/>
              </w:rPr>
            </w:pPr>
            <w:r w:rsidRPr="00436CE2">
              <w:rPr>
                <w:rFonts w:cs="Arial"/>
                <w:sz w:val="28"/>
                <w:szCs w:val="28"/>
              </w:rPr>
              <w:t>BSEN 166 Safety Glasses</w:t>
            </w:r>
          </w:p>
          <w:p w14:paraId="4E6A29DF" w14:textId="77777777" w:rsidR="00776BE1" w:rsidRPr="00776BE1" w:rsidRDefault="00776BE1" w:rsidP="00776BE1">
            <w:pPr>
              <w:rPr>
                <w:rFonts w:cs="Arial"/>
                <w:sz w:val="28"/>
                <w:szCs w:val="28"/>
              </w:rPr>
            </w:pPr>
            <w:r w:rsidRPr="00776BE1">
              <w:rPr>
                <w:rFonts w:cs="Arial"/>
                <w:sz w:val="28"/>
                <w:szCs w:val="28"/>
              </w:rPr>
              <w:t>Tata Steel UK Ltd Page 19 of 21</w:t>
            </w:r>
          </w:p>
          <w:p w14:paraId="59D53636" w14:textId="77777777" w:rsidR="00776BE1" w:rsidRPr="00436CE2" w:rsidRDefault="00776BE1" w:rsidP="00776BE1">
            <w:pPr>
              <w:rPr>
                <w:rFonts w:cs="Arial"/>
                <w:sz w:val="28"/>
                <w:szCs w:val="28"/>
              </w:rPr>
            </w:pPr>
            <w:r w:rsidRPr="00436CE2">
              <w:rPr>
                <w:rFonts w:cs="Arial"/>
                <w:sz w:val="28"/>
                <w:szCs w:val="28"/>
              </w:rPr>
              <w:t>BSEN 470 Molten Metal Work Wear</w:t>
            </w:r>
          </w:p>
          <w:p w14:paraId="638DAC87" w14:textId="77777777" w:rsidR="00776BE1" w:rsidRPr="00436CE2" w:rsidRDefault="00776BE1" w:rsidP="00776BE1">
            <w:pPr>
              <w:rPr>
                <w:rFonts w:cs="Arial"/>
                <w:sz w:val="28"/>
                <w:szCs w:val="28"/>
              </w:rPr>
            </w:pPr>
            <w:r w:rsidRPr="00436CE2">
              <w:rPr>
                <w:rFonts w:cs="Arial"/>
                <w:sz w:val="28"/>
                <w:szCs w:val="28"/>
              </w:rPr>
              <w:t>BSEN 531 Molten Metal Work Wear</w:t>
            </w:r>
          </w:p>
          <w:p w14:paraId="4D209AFF" w14:textId="77777777" w:rsidR="00776BE1" w:rsidRPr="00436CE2" w:rsidRDefault="00776BE1" w:rsidP="00776BE1">
            <w:pPr>
              <w:rPr>
                <w:rFonts w:cs="Arial"/>
                <w:sz w:val="28"/>
                <w:szCs w:val="28"/>
              </w:rPr>
            </w:pPr>
            <w:r w:rsidRPr="00436CE2">
              <w:rPr>
                <w:rFonts w:cs="Arial"/>
                <w:sz w:val="28"/>
                <w:szCs w:val="28"/>
              </w:rPr>
              <w:t>BSEN 435 Molten Metal Work Wear</w:t>
            </w:r>
          </w:p>
          <w:p w14:paraId="76E70E50" w14:textId="74DAADB1" w:rsidR="00776BE1" w:rsidRPr="00436CE2" w:rsidRDefault="00776BE1" w:rsidP="00776BE1">
            <w:pPr>
              <w:rPr>
                <w:rFonts w:cs="Arial"/>
                <w:sz w:val="28"/>
                <w:szCs w:val="28"/>
              </w:rPr>
            </w:pPr>
            <w:r w:rsidRPr="00436CE2">
              <w:rPr>
                <w:rFonts w:cs="Arial"/>
                <w:sz w:val="28"/>
                <w:szCs w:val="28"/>
              </w:rPr>
              <w:t>BSEN 407 Safety Gloves</w:t>
            </w:r>
            <w:r>
              <w:rPr>
                <w:rFonts w:cs="Arial"/>
                <w:sz w:val="28"/>
                <w:szCs w:val="28"/>
              </w:rPr>
              <w:t>”</w:t>
            </w:r>
            <w:sdt>
              <w:sdtPr>
                <w:rPr>
                  <w:rFonts w:cs="Arial"/>
                  <w:sz w:val="28"/>
                  <w:szCs w:val="28"/>
                </w:rPr>
                <w:id w:val="-1418091655"/>
                <w:citation/>
              </w:sdtPr>
              <w:sdtEndPr/>
              <w:sdtContent>
                <w:r>
                  <w:rPr>
                    <w:rFonts w:cs="Arial"/>
                    <w:sz w:val="28"/>
                    <w:szCs w:val="28"/>
                  </w:rPr>
                  <w:fldChar w:fldCharType="begin"/>
                </w:r>
                <w:r>
                  <w:rPr>
                    <w:rFonts w:cs="Arial"/>
                    <w:sz w:val="28"/>
                    <w:szCs w:val="28"/>
                  </w:rPr>
                  <w:instrText xml:space="preserve"> CITATION EUR6 \l 2057 </w:instrText>
                </w:r>
                <w:r>
                  <w:rPr>
                    <w:rFonts w:cs="Arial"/>
                    <w:sz w:val="28"/>
                    <w:szCs w:val="28"/>
                  </w:rPr>
                  <w:fldChar w:fldCharType="separate"/>
                </w:r>
                <w:r w:rsidR="00C56E02">
                  <w:rPr>
                    <w:rFonts w:cs="Arial"/>
                    <w:noProof/>
                    <w:sz w:val="28"/>
                    <w:szCs w:val="28"/>
                  </w:rPr>
                  <w:t xml:space="preserve"> </w:t>
                </w:r>
                <w:r w:rsidR="00C56E02" w:rsidRPr="00C56E02">
                  <w:rPr>
                    <w:rFonts w:cs="Arial"/>
                    <w:noProof/>
                    <w:sz w:val="28"/>
                    <w:szCs w:val="28"/>
                  </w:rPr>
                  <w:t>[37]</w:t>
                </w:r>
                <w:r>
                  <w:rPr>
                    <w:rFonts w:cs="Arial"/>
                    <w:sz w:val="28"/>
                    <w:szCs w:val="28"/>
                  </w:rPr>
                  <w:fldChar w:fldCharType="end"/>
                </w:r>
              </w:sdtContent>
            </w:sdt>
          </w:p>
          <w:p w14:paraId="191CFF90" w14:textId="77777777" w:rsidR="00776BE1" w:rsidRPr="00436CE2" w:rsidRDefault="00776BE1" w:rsidP="00776BE1">
            <w:pPr>
              <w:rPr>
                <w:rFonts w:cs="Arial"/>
                <w:sz w:val="28"/>
                <w:szCs w:val="28"/>
              </w:rPr>
            </w:pPr>
            <w:r w:rsidRPr="00436CE2">
              <w:rPr>
                <w:rFonts w:cs="Arial"/>
                <w:sz w:val="28"/>
                <w:szCs w:val="28"/>
              </w:rPr>
              <w:br w:type="page"/>
            </w:r>
          </w:p>
          <w:p w14:paraId="6E612B2C" w14:textId="77777777" w:rsidR="00776BE1" w:rsidRDefault="00776BE1" w:rsidP="00691896">
            <w:pPr>
              <w:keepNext/>
              <w:rPr>
                <w:rFonts w:cs="Arial"/>
                <w:sz w:val="28"/>
                <w:szCs w:val="28"/>
              </w:rPr>
            </w:pPr>
          </w:p>
        </w:tc>
      </w:tr>
    </w:tbl>
    <w:p w14:paraId="58FC0AB8" w14:textId="22A6A9E9" w:rsidR="00691896" w:rsidRDefault="00691896">
      <w:pPr>
        <w:pStyle w:val="Caption"/>
      </w:pPr>
      <w:bookmarkStart w:id="162" w:name="_Toc164852885"/>
      <w:r>
        <w:t xml:space="preserve">Table </w:t>
      </w:r>
      <w:r w:rsidR="00984B74">
        <w:fldChar w:fldCharType="begin"/>
      </w:r>
      <w:r w:rsidR="00984B74">
        <w:instrText xml:space="preserve"> SEQ Table \* ARABIC </w:instrText>
      </w:r>
      <w:r w:rsidR="00984B74">
        <w:fldChar w:fldCharType="separate"/>
      </w:r>
      <w:r>
        <w:rPr>
          <w:noProof/>
        </w:rPr>
        <w:t>4</w:t>
      </w:r>
      <w:r w:rsidR="00984B74">
        <w:rPr>
          <w:noProof/>
        </w:rPr>
        <w:fldChar w:fldCharType="end"/>
      </w:r>
      <w:r>
        <w:t xml:space="preserve"> Project Standards</w:t>
      </w:r>
      <w:bookmarkEnd w:id="162"/>
    </w:p>
    <w:p w14:paraId="129F38A9" w14:textId="04CBD808" w:rsidR="00F74F73" w:rsidRDefault="00D01D57" w:rsidP="009A0A9B">
      <w:pPr>
        <w:rPr>
          <w:rFonts w:cs="Arial"/>
          <w:sz w:val="28"/>
          <w:szCs w:val="28"/>
        </w:rPr>
      </w:pPr>
      <w:r w:rsidRPr="00436CE2">
        <w:rPr>
          <w:rFonts w:cs="Arial"/>
          <w:sz w:val="28"/>
          <w:szCs w:val="28"/>
        </w:rPr>
        <w:br w:type="page"/>
      </w:r>
    </w:p>
    <w:p w14:paraId="0209836D" w14:textId="379814B1" w:rsidR="00BC5ED6" w:rsidRDefault="00F857CB" w:rsidP="0001665A">
      <w:pPr>
        <w:pStyle w:val="Heading1"/>
        <w:rPr>
          <w:b/>
          <w:bCs/>
        </w:rPr>
      </w:pPr>
      <w:bookmarkStart w:id="163" w:name="_Toc164854657"/>
      <w:r w:rsidRPr="0001665A">
        <w:rPr>
          <w:b/>
          <w:bCs/>
        </w:rPr>
        <w:lastRenderedPageBreak/>
        <w:t>Costing</w:t>
      </w:r>
      <w:bookmarkEnd w:id="163"/>
    </w:p>
    <w:p w14:paraId="61304D7F" w14:textId="77777777" w:rsidR="0001665A" w:rsidRPr="0001665A" w:rsidRDefault="0001665A" w:rsidP="0001665A"/>
    <w:p w14:paraId="7A5CC410" w14:textId="3F8383FB" w:rsidR="00103F92" w:rsidRPr="00436CE2" w:rsidRDefault="00FC283B" w:rsidP="0064178D">
      <w:pPr>
        <w:rPr>
          <w:rFonts w:cs="Arial"/>
          <w:sz w:val="28"/>
          <w:szCs w:val="28"/>
        </w:rPr>
      </w:pPr>
      <w:r w:rsidRPr="00436CE2">
        <w:rPr>
          <w:rFonts w:cs="Arial"/>
          <w:sz w:val="28"/>
          <w:szCs w:val="28"/>
        </w:rPr>
        <w:t xml:space="preserve">All necessary </w:t>
      </w:r>
      <w:r w:rsidR="00DF5E25" w:rsidRPr="00436CE2">
        <w:rPr>
          <w:rFonts w:cs="Arial"/>
          <w:sz w:val="28"/>
          <w:szCs w:val="28"/>
        </w:rPr>
        <w:t xml:space="preserve">costing information collated, </w:t>
      </w:r>
      <w:r w:rsidR="00830C92" w:rsidRPr="00436CE2">
        <w:rPr>
          <w:rFonts w:cs="Arial"/>
          <w:sz w:val="28"/>
          <w:szCs w:val="28"/>
        </w:rPr>
        <w:t>all</w:t>
      </w:r>
      <w:r w:rsidR="00DF5E25" w:rsidRPr="00436CE2">
        <w:rPr>
          <w:rFonts w:cs="Arial"/>
          <w:sz w:val="28"/>
          <w:szCs w:val="28"/>
        </w:rPr>
        <w:t xml:space="preserve"> quotes </w:t>
      </w:r>
      <w:r w:rsidR="00E813F6" w:rsidRPr="00436CE2">
        <w:rPr>
          <w:rFonts w:cs="Arial"/>
          <w:sz w:val="28"/>
          <w:szCs w:val="28"/>
        </w:rPr>
        <w:t xml:space="preserve">which </w:t>
      </w:r>
      <w:proofErr w:type="gramStart"/>
      <w:r w:rsidR="00E813F6" w:rsidRPr="00436CE2">
        <w:rPr>
          <w:rFonts w:cs="Arial"/>
          <w:sz w:val="28"/>
          <w:szCs w:val="28"/>
        </w:rPr>
        <w:t>were obtained</w:t>
      </w:r>
      <w:proofErr w:type="gramEnd"/>
      <w:r w:rsidR="00E813F6" w:rsidRPr="00436CE2">
        <w:rPr>
          <w:rFonts w:cs="Arial"/>
          <w:sz w:val="28"/>
          <w:szCs w:val="28"/>
        </w:rPr>
        <w:t xml:space="preserve"> are attach</w:t>
      </w:r>
      <w:r w:rsidR="003A7AC2" w:rsidRPr="00436CE2">
        <w:rPr>
          <w:rFonts w:cs="Arial"/>
          <w:sz w:val="28"/>
          <w:szCs w:val="28"/>
        </w:rPr>
        <w:t>ed and found in the appendix.</w:t>
      </w:r>
    </w:p>
    <w:p w14:paraId="5D1E389E" w14:textId="77777777" w:rsidR="00F036D2" w:rsidRPr="00436CE2" w:rsidRDefault="00F036D2" w:rsidP="0064178D">
      <w:pPr>
        <w:rPr>
          <w:rFonts w:cs="Arial"/>
          <w:sz w:val="28"/>
          <w:szCs w:val="28"/>
        </w:rPr>
      </w:pPr>
      <w:r w:rsidRPr="00436CE2">
        <w:rPr>
          <w:rFonts w:cs="Arial"/>
          <w:sz w:val="28"/>
          <w:szCs w:val="28"/>
        </w:rPr>
        <w:t>Below is a comprehensive list of the quotes received as well as internal and external costs for materials</w:t>
      </w:r>
      <w:proofErr w:type="gramStart"/>
      <w:r w:rsidRPr="00436CE2">
        <w:rPr>
          <w:rFonts w:cs="Arial"/>
          <w:sz w:val="28"/>
          <w:szCs w:val="28"/>
        </w:rPr>
        <w:t xml:space="preserve">.  </w:t>
      </w:r>
      <w:proofErr w:type="gramEnd"/>
      <w:r w:rsidRPr="00436CE2">
        <w:rPr>
          <w:rFonts w:cs="Arial"/>
          <w:sz w:val="28"/>
          <w:szCs w:val="28"/>
        </w:rPr>
        <w:t>Where possible, materials were sourced from our on-site stores</w:t>
      </w:r>
      <w:proofErr w:type="gramStart"/>
      <w:r w:rsidRPr="00436CE2">
        <w:rPr>
          <w:rFonts w:cs="Arial"/>
          <w:sz w:val="28"/>
          <w:szCs w:val="28"/>
        </w:rPr>
        <w:t xml:space="preserve">.  </w:t>
      </w:r>
      <w:proofErr w:type="gramEnd"/>
      <w:r w:rsidRPr="00436CE2">
        <w:rPr>
          <w:rFonts w:cs="Arial"/>
          <w:sz w:val="28"/>
          <w:szCs w:val="28"/>
        </w:rPr>
        <w:t>Any consumables, such as fixings and glands, were readily available from the workshop.</w:t>
      </w:r>
    </w:p>
    <w:tbl>
      <w:tblPr>
        <w:tblStyle w:val="TableGrid"/>
        <w:tblW w:w="0" w:type="auto"/>
        <w:tblLook w:val="04A0" w:firstRow="1" w:lastRow="0" w:firstColumn="1" w:lastColumn="0" w:noHBand="0" w:noVBand="1"/>
      </w:tblPr>
      <w:tblGrid>
        <w:gridCol w:w="1795"/>
        <w:gridCol w:w="2422"/>
        <w:gridCol w:w="1996"/>
        <w:gridCol w:w="1784"/>
      </w:tblGrid>
      <w:tr w:rsidR="00436CE2" w:rsidRPr="00436CE2" w14:paraId="30D24195" w14:textId="77777777" w:rsidTr="00EA6861">
        <w:tc>
          <w:tcPr>
            <w:tcW w:w="1795" w:type="dxa"/>
          </w:tcPr>
          <w:p w14:paraId="075B3E31" w14:textId="52C485DF" w:rsidR="00D45EA7" w:rsidRPr="00436CE2" w:rsidRDefault="00D45EA7" w:rsidP="0064178D">
            <w:pPr>
              <w:rPr>
                <w:rFonts w:cs="Arial"/>
                <w:sz w:val="28"/>
                <w:szCs w:val="28"/>
              </w:rPr>
            </w:pPr>
            <w:r w:rsidRPr="00436CE2">
              <w:rPr>
                <w:rFonts w:cs="Arial"/>
                <w:sz w:val="28"/>
                <w:szCs w:val="28"/>
              </w:rPr>
              <w:t>Contractor</w:t>
            </w:r>
          </w:p>
        </w:tc>
        <w:tc>
          <w:tcPr>
            <w:tcW w:w="2422" w:type="dxa"/>
          </w:tcPr>
          <w:p w14:paraId="526D8D9B" w14:textId="7A60EDA1" w:rsidR="00D45EA7" w:rsidRPr="00436CE2" w:rsidRDefault="00D45EA7" w:rsidP="0064178D">
            <w:pPr>
              <w:rPr>
                <w:rFonts w:cs="Arial"/>
                <w:sz w:val="28"/>
                <w:szCs w:val="28"/>
              </w:rPr>
            </w:pPr>
            <w:r w:rsidRPr="00436CE2">
              <w:rPr>
                <w:rFonts w:cs="Arial"/>
                <w:sz w:val="28"/>
                <w:szCs w:val="28"/>
              </w:rPr>
              <w:t>Specification</w:t>
            </w:r>
          </w:p>
        </w:tc>
        <w:tc>
          <w:tcPr>
            <w:tcW w:w="1996" w:type="dxa"/>
          </w:tcPr>
          <w:p w14:paraId="4FDE48CD" w14:textId="773221EB" w:rsidR="00D45EA7" w:rsidRPr="00436CE2" w:rsidRDefault="00D45EA7" w:rsidP="0064178D">
            <w:pPr>
              <w:rPr>
                <w:rFonts w:cs="Arial"/>
                <w:sz w:val="28"/>
                <w:szCs w:val="28"/>
              </w:rPr>
            </w:pPr>
            <w:r w:rsidRPr="00436CE2">
              <w:rPr>
                <w:rFonts w:cs="Arial"/>
                <w:sz w:val="28"/>
                <w:szCs w:val="28"/>
              </w:rPr>
              <w:t>Cost</w:t>
            </w:r>
          </w:p>
        </w:tc>
        <w:tc>
          <w:tcPr>
            <w:tcW w:w="1784" w:type="dxa"/>
          </w:tcPr>
          <w:p w14:paraId="7BBA300C" w14:textId="59A526EB" w:rsidR="00D45EA7" w:rsidRPr="00436CE2" w:rsidRDefault="00D45EA7" w:rsidP="0064178D">
            <w:pPr>
              <w:rPr>
                <w:rFonts w:cs="Arial"/>
                <w:sz w:val="28"/>
                <w:szCs w:val="28"/>
              </w:rPr>
            </w:pPr>
            <w:r w:rsidRPr="00436CE2">
              <w:rPr>
                <w:rFonts w:cs="Arial"/>
                <w:sz w:val="28"/>
                <w:szCs w:val="28"/>
              </w:rPr>
              <w:t>Appendix</w:t>
            </w:r>
          </w:p>
        </w:tc>
      </w:tr>
      <w:tr w:rsidR="00436CE2" w:rsidRPr="00436CE2" w14:paraId="3F9AC278" w14:textId="77777777" w:rsidTr="00EA6861">
        <w:tc>
          <w:tcPr>
            <w:tcW w:w="1795" w:type="dxa"/>
          </w:tcPr>
          <w:p w14:paraId="0D2AC979" w14:textId="2545A576" w:rsidR="00D45EA7" w:rsidRPr="00436CE2" w:rsidRDefault="00402EC4" w:rsidP="0064178D">
            <w:pPr>
              <w:rPr>
                <w:rFonts w:cs="Arial"/>
                <w:sz w:val="28"/>
                <w:szCs w:val="28"/>
              </w:rPr>
            </w:pPr>
            <w:r w:rsidRPr="00436CE2">
              <w:rPr>
                <w:rFonts w:cs="Arial"/>
                <w:sz w:val="28"/>
                <w:szCs w:val="28"/>
              </w:rPr>
              <w:t>JWE MORRIS</w:t>
            </w:r>
          </w:p>
        </w:tc>
        <w:tc>
          <w:tcPr>
            <w:tcW w:w="2422" w:type="dxa"/>
          </w:tcPr>
          <w:p w14:paraId="3D7FE05A" w14:textId="7BD1C858" w:rsidR="00D45EA7" w:rsidRPr="00436CE2" w:rsidRDefault="00402EC4" w:rsidP="0064178D">
            <w:pPr>
              <w:rPr>
                <w:rFonts w:cs="Arial"/>
                <w:sz w:val="28"/>
                <w:szCs w:val="28"/>
              </w:rPr>
            </w:pPr>
            <w:r w:rsidRPr="00436CE2">
              <w:rPr>
                <w:rFonts w:cs="Arial"/>
                <w:sz w:val="28"/>
                <w:szCs w:val="28"/>
              </w:rPr>
              <w:t>Mould water test stand cabling</w:t>
            </w:r>
          </w:p>
        </w:tc>
        <w:tc>
          <w:tcPr>
            <w:tcW w:w="1996" w:type="dxa"/>
          </w:tcPr>
          <w:p w14:paraId="6DCEBBC7" w14:textId="739EE948" w:rsidR="00D45EA7" w:rsidRPr="00436CE2" w:rsidRDefault="00402EC4" w:rsidP="0064178D">
            <w:pPr>
              <w:rPr>
                <w:rFonts w:cs="Arial"/>
                <w:sz w:val="28"/>
                <w:szCs w:val="28"/>
              </w:rPr>
            </w:pPr>
            <w:r w:rsidRPr="00436CE2">
              <w:rPr>
                <w:rFonts w:cs="Arial"/>
                <w:sz w:val="28"/>
                <w:szCs w:val="28"/>
              </w:rPr>
              <w:t>£13.245.82</w:t>
            </w:r>
          </w:p>
        </w:tc>
        <w:tc>
          <w:tcPr>
            <w:tcW w:w="1784" w:type="dxa"/>
          </w:tcPr>
          <w:p w14:paraId="2E5CF7CA" w14:textId="32685848" w:rsidR="00D45EA7" w:rsidRPr="00436CE2" w:rsidRDefault="00402EC4" w:rsidP="0064178D">
            <w:pPr>
              <w:rPr>
                <w:rFonts w:cs="Arial"/>
                <w:sz w:val="28"/>
                <w:szCs w:val="28"/>
              </w:rPr>
            </w:pPr>
            <w:r w:rsidRPr="00436CE2">
              <w:rPr>
                <w:rFonts w:cs="Arial"/>
                <w:sz w:val="28"/>
                <w:szCs w:val="28"/>
              </w:rPr>
              <w:t>A</w:t>
            </w:r>
          </w:p>
        </w:tc>
      </w:tr>
      <w:tr w:rsidR="00436CE2" w:rsidRPr="00436CE2" w14:paraId="047237BF" w14:textId="77777777" w:rsidTr="00EA6861">
        <w:tc>
          <w:tcPr>
            <w:tcW w:w="1795" w:type="dxa"/>
          </w:tcPr>
          <w:p w14:paraId="2F235760" w14:textId="1DF5F94B" w:rsidR="00D45EA7" w:rsidRPr="00436CE2" w:rsidRDefault="00F06EFA" w:rsidP="0064178D">
            <w:pPr>
              <w:rPr>
                <w:rFonts w:cs="Arial"/>
                <w:sz w:val="28"/>
                <w:szCs w:val="28"/>
              </w:rPr>
            </w:pPr>
            <w:r w:rsidRPr="00436CE2">
              <w:rPr>
                <w:rFonts w:cs="Arial"/>
                <w:sz w:val="28"/>
                <w:szCs w:val="28"/>
              </w:rPr>
              <w:t>JWE MORRIS</w:t>
            </w:r>
          </w:p>
        </w:tc>
        <w:tc>
          <w:tcPr>
            <w:tcW w:w="2422" w:type="dxa"/>
          </w:tcPr>
          <w:p w14:paraId="79DBD949" w14:textId="6A373D00" w:rsidR="00D45EA7" w:rsidRPr="00436CE2" w:rsidRDefault="00F06EFA" w:rsidP="0064178D">
            <w:pPr>
              <w:rPr>
                <w:rFonts w:cs="Arial"/>
                <w:sz w:val="28"/>
                <w:szCs w:val="28"/>
              </w:rPr>
            </w:pPr>
            <w:r w:rsidRPr="00436CE2">
              <w:rPr>
                <w:rFonts w:cs="Arial"/>
                <w:sz w:val="28"/>
                <w:szCs w:val="28"/>
              </w:rPr>
              <w:t>Supply of 1no. 630A Eaton XEnergy LV Switchboard.</w:t>
            </w:r>
          </w:p>
        </w:tc>
        <w:tc>
          <w:tcPr>
            <w:tcW w:w="1996" w:type="dxa"/>
          </w:tcPr>
          <w:p w14:paraId="022BB671" w14:textId="56CFD16F" w:rsidR="00D45EA7" w:rsidRPr="00436CE2" w:rsidRDefault="00F06EFA" w:rsidP="0064178D">
            <w:pPr>
              <w:rPr>
                <w:rFonts w:cs="Arial"/>
                <w:sz w:val="28"/>
                <w:szCs w:val="28"/>
              </w:rPr>
            </w:pPr>
            <w:r w:rsidRPr="00436CE2">
              <w:rPr>
                <w:rFonts w:cs="Arial"/>
                <w:sz w:val="28"/>
                <w:szCs w:val="28"/>
              </w:rPr>
              <w:t>£27.828.00</w:t>
            </w:r>
          </w:p>
        </w:tc>
        <w:tc>
          <w:tcPr>
            <w:tcW w:w="1784" w:type="dxa"/>
          </w:tcPr>
          <w:p w14:paraId="1D19DE4F" w14:textId="341B8AE5" w:rsidR="00D45EA7" w:rsidRPr="00436CE2" w:rsidRDefault="00554085" w:rsidP="0064178D">
            <w:pPr>
              <w:rPr>
                <w:rFonts w:cs="Arial"/>
                <w:sz w:val="28"/>
                <w:szCs w:val="28"/>
              </w:rPr>
            </w:pPr>
            <w:r w:rsidRPr="00436CE2">
              <w:rPr>
                <w:rFonts w:cs="Arial"/>
                <w:sz w:val="28"/>
                <w:szCs w:val="28"/>
              </w:rPr>
              <w:t>B</w:t>
            </w:r>
          </w:p>
        </w:tc>
      </w:tr>
      <w:tr w:rsidR="00436CE2" w:rsidRPr="00436CE2" w14:paraId="42F58622" w14:textId="77777777" w:rsidTr="00EA6861">
        <w:tc>
          <w:tcPr>
            <w:tcW w:w="1795" w:type="dxa"/>
          </w:tcPr>
          <w:p w14:paraId="2CD152F6" w14:textId="69BC0475" w:rsidR="00D45EA7" w:rsidRPr="00436CE2" w:rsidRDefault="00F8063B" w:rsidP="0064178D">
            <w:pPr>
              <w:rPr>
                <w:rFonts w:cs="Arial"/>
                <w:sz w:val="28"/>
                <w:szCs w:val="28"/>
              </w:rPr>
            </w:pPr>
            <w:r w:rsidRPr="00436CE2">
              <w:rPr>
                <w:rStyle w:val="normaltextrun"/>
                <w:rFonts w:cs="Arial"/>
                <w:sz w:val="28"/>
                <w:szCs w:val="28"/>
                <w:shd w:val="clear" w:color="auto" w:fill="FFFFFF"/>
              </w:rPr>
              <w:t>Systems Group Ltd.</w:t>
            </w:r>
            <w:r w:rsidRPr="00436CE2">
              <w:rPr>
                <w:rStyle w:val="eop"/>
                <w:rFonts w:cs="Arial"/>
                <w:sz w:val="28"/>
                <w:szCs w:val="28"/>
                <w:shd w:val="clear" w:color="auto" w:fill="FFFFFF"/>
              </w:rPr>
              <w:t> </w:t>
            </w:r>
          </w:p>
        </w:tc>
        <w:tc>
          <w:tcPr>
            <w:tcW w:w="2422" w:type="dxa"/>
          </w:tcPr>
          <w:p w14:paraId="75686029" w14:textId="4EE93575" w:rsidR="00D45EA7" w:rsidRPr="00436CE2" w:rsidRDefault="00830C92" w:rsidP="0064178D">
            <w:pPr>
              <w:rPr>
                <w:rFonts w:cs="Arial"/>
                <w:sz w:val="28"/>
                <w:szCs w:val="28"/>
              </w:rPr>
            </w:pPr>
            <w:r w:rsidRPr="00436CE2">
              <w:rPr>
                <w:rStyle w:val="normaltextrun"/>
                <w:rFonts w:cs="Arial"/>
                <w:sz w:val="28"/>
                <w:szCs w:val="28"/>
                <w:shd w:val="clear" w:color="auto" w:fill="FFFFFF"/>
              </w:rPr>
              <w:t>supply</w:t>
            </w:r>
            <w:r w:rsidR="00554085" w:rsidRPr="00436CE2">
              <w:rPr>
                <w:rStyle w:val="normaltextrun"/>
                <w:rFonts w:cs="Arial"/>
                <w:sz w:val="28"/>
                <w:szCs w:val="28"/>
                <w:shd w:val="clear" w:color="auto" w:fill="FFFFFF"/>
              </w:rPr>
              <w:t xml:space="preserve"> &amp; Installation of In-line Filters</w:t>
            </w:r>
            <w:r w:rsidR="00554085" w:rsidRPr="00436CE2">
              <w:rPr>
                <w:rStyle w:val="eop"/>
                <w:rFonts w:cs="Arial"/>
                <w:sz w:val="28"/>
                <w:szCs w:val="28"/>
                <w:shd w:val="clear" w:color="auto" w:fill="FFFFFF"/>
              </w:rPr>
              <w:t> </w:t>
            </w:r>
          </w:p>
        </w:tc>
        <w:tc>
          <w:tcPr>
            <w:tcW w:w="1996" w:type="dxa"/>
          </w:tcPr>
          <w:p w14:paraId="403DF8F5" w14:textId="44231A0C" w:rsidR="00D45EA7" w:rsidRPr="00436CE2" w:rsidRDefault="00554085" w:rsidP="0064178D">
            <w:pPr>
              <w:rPr>
                <w:rFonts w:cs="Arial"/>
                <w:sz w:val="28"/>
                <w:szCs w:val="28"/>
              </w:rPr>
            </w:pPr>
            <w:r w:rsidRPr="00436CE2">
              <w:rPr>
                <w:rStyle w:val="normaltextrun"/>
                <w:rFonts w:cs="Arial"/>
                <w:sz w:val="28"/>
                <w:szCs w:val="28"/>
                <w:shd w:val="clear" w:color="auto" w:fill="FFFFFF"/>
              </w:rPr>
              <w:t>£9,983.96</w:t>
            </w:r>
            <w:r w:rsidRPr="00436CE2">
              <w:rPr>
                <w:rStyle w:val="eop"/>
                <w:rFonts w:cs="Arial"/>
                <w:sz w:val="28"/>
                <w:szCs w:val="28"/>
                <w:shd w:val="clear" w:color="auto" w:fill="FFFFFF"/>
              </w:rPr>
              <w:t> </w:t>
            </w:r>
          </w:p>
        </w:tc>
        <w:tc>
          <w:tcPr>
            <w:tcW w:w="1784" w:type="dxa"/>
          </w:tcPr>
          <w:p w14:paraId="1264E017" w14:textId="0FD7BA38" w:rsidR="00D45EA7" w:rsidRPr="00436CE2" w:rsidRDefault="00554085" w:rsidP="0064178D">
            <w:pPr>
              <w:rPr>
                <w:rFonts w:cs="Arial"/>
                <w:sz w:val="28"/>
                <w:szCs w:val="28"/>
              </w:rPr>
            </w:pPr>
            <w:r w:rsidRPr="00436CE2">
              <w:rPr>
                <w:rFonts w:cs="Arial"/>
                <w:sz w:val="28"/>
                <w:szCs w:val="28"/>
              </w:rPr>
              <w:t>C</w:t>
            </w:r>
          </w:p>
        </w:tc>
      </w:tr>
      <w:tr w:rsidR="00436CE2" w:rsidRPr="00436CE2" w14:paraId="62862AAA" w14:textId="77777777" w:rsidTr="00EA6861">
        <w:tc>
          <w:tcPr>
            <w:tcW w:w="1795" w:type="dxa"/>
          </w:tcPr>
          <w:p w14:paraId="60278D88" w14:textId="03E8E3C3" w:rsidR="00D45EA7" w:rsidRPr="00436CE2" w:rsidRDefault="007B6C9D" w:rsidP="0064178D">
            <w:pPr>
              <w:rPr>
                <w:rFonts w:cs="Arial"/>
                <w:sz w:val="28"/>
                <w:szCs w:val="28"/>
              </w:rPr>
            </w:pPr>
            <w:r w:rsidRPr="00436CE2">
              <w:rPr>
                <w:rStyle w:val="normaltextrun"/>
                <w:rFonts w:cs="Arial"/>
                <w:sz w:val="28"/>
                <w:szCs w:val="28"/>
                <w:shd w:val="clear" w:color="auto" w:fill="FFFFFF"/>
              </w:rPr>
              <w:t>Systems Group Ltd.</w:t>
            </w:r>
            <w:r w:rsidRPr="00436CE2">
              <w:rPr>
                <w:rStyle w:val="eop"/>
                <w:rFonts w:cs="Arial"/>
                <w:sz w:val="28"/>
                <w:szCs w:val="28"/>
                <w:shd w:val="clear" w:color="auto" w:fill="FFFFFF"/>
              </w:rPr>
              <w:t> </w:t>
            </w:r>
          </w:p>
        </w:tc>
        <w:tc>
          <w:tcPr>
            <w:tcW w:w="2422" w:type="dxa"/>
          </w:tcPr>
          <w:p w14:paraId="686D89AC" w14:textId="04FDB626" w:rsidR="00D45EA7" w:rsidRPr="00436CE2" w:rsidRDefault="007B6C9D" w:rsidP="0064178D">
            <w:pPr>
              <w:rPr>
                <w:rFonts w:cs="Arial"/>
                <w:sz w:val="28"/>
                <w:szCs w:val="28"/>
              </w:rPr>
            </w:pPr>
            <w:r w:rsidRPr="00436CE2">
              <w:rPr>
                <w:rFonts w:cs="Arial"/>
                <w:sz w:val="28"/>
                <w:szCs w:val="28"/>
              </w:rPr>
              <w:t>- Process Bay Workshop Mould Testing Facility. (Manufacture &amp; Installation)</w:t>
            </w:r>
          </w:p>
        </w:tc>
        <w:tc>
          <w:tcPr>
            <w:tcW w:w="1996" w:type="dxa"/>
          </w:tcPr>
          <w:p w14:paraId="4D478192" w14:textId="0E7DA461" w:rsidR="00D45EA7" w:rsidRPr="00436CE2" w:rsidRDefault="00391C4B" w:rsidP="0064178D">
            <w:pPr>
              <w:rPr>
                <w:rFonts w:cs="Arial"/>
                <w:sz w:val="28"/>
                <w:szCs w:val="28"/>
              </w:rPr>
            </w:pPr>
            <w:r w:rsidRPr="00436CE2">
              <w:rPr>
                <w:rFonts w:cs="Arial"/>
                <w:sz w:val="28"/>
                <w:szCs w:val="28"/>
              </w:rPr>
              <w:t>£397.503.36</w:t>
            </w:r>
          </w:p>
        </w:tc>
        <w:tc>
          <w:tcPr>
            <w:tcW w:w="1784" w:type="dxa"/>
          </w:tcPr>
          <w:p w14:paraId="565052D2" w14:textId="13577920" w:rsidR="00D45EA7" w:rsidRPr="00436CE2" w:rsidRDefault="00391C4B" w:rsidP="0064178D">
            <w:pPr>
              <w:rPr>
                <w:rFonts w:cs="Arial"/>
                <w:sz w:val="28"/>
                <w:szCs w:val="28"/>
              </w:rPr>
            </w:pPr>
            <w:r w:rsidRPr="00436CE2">
              <w:rPr>
                <w:rFonts w:cs="Arial"/>
                <w:sz w:val="28"/>
                <w:szCs w:val="28"/>
              </w:rPr>
              <w:t>D</w:t>
            </w:r>
            <w:r w:rsidR="00172D8F" w:rsidRPr="00436CE2">
              <w:rPr>
                <w:rFonts w:cs="Arial"/>
                <w:sz w:val="28"/>
                <w:szCs w:val="28"/>
              </w:rPr>
              <w:t>/I</w:t>
            </w:r>
          </w:p>
        </w:tc>
      </w:tr>
      <w:tr w:rsidR="00436CE2" w:rsidRPr="00436CE2" w14:paraId="70A5356E" w14:textId="77777777" w:rsidTr="00EA6861">
        <w:tc>
          <w:tcPr>
            <w:tcW w:w="1795" w:type="dxa"/>
          </w:tcPr>
          <w:p w14:paraId="501F9692" w14:textId="47F323A4" w:rsidR="00D45EA7" w:rsidRPr="00436CE2" w:rsidRDefault="00BC7A90" w:rsidP="0064178D">
            <w:pPr>
              <w:rPr>
                <w:rFonts w:cs="Arial"/>
                <w:sz w:val="28"/>
                <w:szCs w:val="28"/>
              </w:rPr>
            </w:pPr>
            <w:r w:rsidRPr="00436CE2">
              <w:rPr>
                <w:rFonts w:cs="Arial"/>
                <w:sz w:val="28"/>
                <w:szCs w:val="28"/>
              </w:rPr>
              <w:t>Parmley Graham</w:t>
            </w:r>
          </w:p>
        </w:tc>
        <w:tc>
          <w:tcPr>
            <w:tcW w:w="2422" w:type="dxa"/>
          </w:tcPr>
          <w:p w14:paraId="66E03E92" w14:textId="79811B74" w:rsidR="00D45EA7" w:rsidRPr="00436CE2" w:rsidRDefault="0022237A" w:rsidP="0064178D">
            <w:pPr>
              <w:rPr>
                <w:rFonts w:cs="Arial"/>
                <w:sz w:val="28"/>
                <w:szCs w:val="28"/>
              </w:rPr>
            </w:pPr>
            <w:r w:rsidRPr="00436CE2">
              <w:rPr>
                <w:rFonts w:cs="Arial"/>
                <w:sz w:val="28"/>
                <w:szCs w:val="28"/>
              </w:rPr>
              <w:t>Instrumentation</w:t>
            </w:r>
          </w:p>
        </w:tc>
        <w:tc>
          <w:tcPr>
            <w:tcW w:w="1996" w:type="dxa"/>
          </w:tcPr>
          <w:p w14:paraId="43CD5795" w14:textId="0C8F99E5" w:rsidR="00D45EA7" w:rsidRPr="00436CE2" w:rsidRDefault="0022237A" w:rsidP="0064178D">
            <w:pPr>
              <w:rPr>
                <w:rFonts w:cs="Arial"/>
                <w:sz w:val="28"/>
                <w:szCs w:val="28"/>
              </w:rPr>
            </w:pPr>
            <w:r w:rsidRPr="00436CE2">
              <w:rPr>
                <w:rFonts w:cs="Arial"/>
                <w:sz w:val="28"/>
                <w:szCs w:val="28"/>
              </w:rPr>
              <w:t>£5033.04</w:t>
            </w:r>
          </w:p>
        </w:tc>
        <w:tc>
          <w:tcPr>
            <w:tcW w:w="1784" w:type="dxa"/>
          </w:tcPr>
          <w:p w14:paraId="6D18EF67" w14:textId="7C0FB0F7" w:rsidR="00D45EA7" w:rsidRPr="00436CE2" w:rsidRDefault="0022237A" w:rsidP="0064178D">
            <w:pPr>
              <w:rPr>
                <w:rFonts w:cs="Arial"/>
                <w:sz w:val="28"/>
                <w:szCs w:val="28"/>
              </w:rPr>
            </w:pPr>
            <w:r w:rsidRPr="00436CE2">
              <w:rPr>
                <w:rFonts w:cs="Arial"/>
                <w:sz w:val="28"/>
                <w:szCs w:val="28"/>
              </w:rPr>
              <w:t>E</w:t>
            </w:r>
          </w:p>
        </w:tc>
      </w:tr>
      <w:tr w:rsidR="00436CE2" w:rsidRPr="00436CE2" w14:paraId="7375B8DC" w14:textId="77777777" w:rsidTr="00EA6861">
        <w:tc>
          <w:tcPr>
            <w:tcW w:w="1795" w:type="dxa"/>
          </w:tcPr>
          <w:p w14:paraId="0CFFB646" w14:textId="23E055AF" w:rsidR="00EA6861" w:rsidRPr="00436CE2" w:rsidRDefault="00EA6861" w:rsidP="0064178D">
            <w:pPr>
              <w:rPr>
                <w:rFonts w:cs="Arial"/>
                <w:sz w:val="28"/>
                <w:szCs w:val="28"/>
              </w:rPr>
            </w:pPr>
            <w:r w:rsidRPr="00436CE2">
              <w:rPr>
                <w:rFonts w:cs="Arial"/>
                <w:sz w:val="28"/>
                <w:szCs w:val="28"/>
              </w:rPr>
              <w:t>Parmley Graham</w:t>
            </w:r>
          </w:p>
        </w:tc>
        <w:tc>
          <w:tcPr>
            <w:tcW w:w="2422" w:type="dxa"/>
          </w:tcPr>
          <w:p w14:paraId="490051E7" w14:textId="7ECDEE41" w:rsidR="00EA6861" w:rsidRPr="00436CE2" w:rsidRDefault="00EA6861" w:rsidP="0064178D">
            <w:pPr>
              <w:rPr>
                <w:rFonts w:cs="Arial"/>
                <w:sz w:val="28"/>
                <w:szCs w:val="28"/>
              </w:rPr>
            </w:pPr>
            <w:r w:rsidRPr="00436CE2">
              <w:rPr>
                <w:rFonts w:cs="Arial"/>
                <w:sz w:val="28"/>
                <w:szCs w:val="28"/>
              </w:rPr>
              <w:t>Instrumentation</w:t>
            </w:r>
          </w:p>
        </w:tc>
        <w:tc>
          <w:tcPr>
            <w:tcW w:w="1996" w:type="dxa"/>
          </w:tcPr>
          <w:p w14:paraId="2C52E6C8" w14:textId="6B33638A" w:rsidR="00EA6861" w:rsidRPr="00436CE2" w:rsidRDefault="00EA6861" w:rsidP="0064178D">
            <w:pPr>
              <w:rPr>
                <w:rFonts w:cs="Arial"/>
                <w:sz w:val="28"/>
                <w:szCs w:val="28"/>
              </w:rPr>
            </w:pPr>
            <w:r w:rsidRPr="00436CE2">
              <w:rPr>
                <w:rFonts w:cs="Arial"/>
                <w:sz w:val="28"/>
                <w:szCs w:val="28"/>
              </w:rPr>
              <w:t>£5115.56</w:t>
            </w:r>
          </w:p>
        </w:tc>
        <w:tc>
          <w:tcPr>
            <w:tcW w:w="1784" w:type="dxa"/>
          </w:tcPr>
          <w:p w14:paraId="6DF88E3D" w14:textId="2D7E9CB8" w:rsidR="00EA6861" w:rsidRPr="00436CE2" w:rsidRDefault="00EA6861" w:rsidP="0064178D">
            <w:pPr>
              <w:rPr>
                <w:rFonts w:cs="Arial"/>
                <w:sz w:val="28"/>
                <w:szCs w:val="28"/>
              </w:rPr>
            </w:pPr>
            <w:r w:rsidRPr="00436CE2">
              <w:rPr>
                <w:rFonts w:cs="Arial"/>
                <w:sz w:val="28"/>
                <w:szCs w:val="28"/>
              </w:rPr>
              <w:t>F</w:t>
            </w:r>
          </w:p>
        </w:tc>
      </w:tr>
      <w:tr w:rsidR="00436CE2" w:rsidRPr="00436CE2" w14:paraId="3976E284" w14:textId="77777777" w:rsidTr="00EA6861">
        <w:tc>
          <w:tcPr>
            <w:tcW w:w="1795" w:type="dxa"/>
          </w:tcPr>
          <w:p w14:paraId="0641D61F" w14:textId="0D2EC92A" w:rsidR="00EA6861" w:rsidRPr="00436CE2" w:rsidRDefault="00DC1D32" w:rsidP="0064178D">
            <w:pPr>
              <w:rPr>
                <w:rFonts w:cs="Arial"/>
                <w:sz w:val="28"/>
                <w:szCs w:val="28"/>
              </w:rPr>
            </w:pPr>
            <w:r w:rsidRPr="00436CE2">
              <w:rPr>
                <w:rFonts w:cs="Arial"/>
                <w:sz w:val="28"/>
                <w:szCs w:val="28"/>
              </w:rPr>
              <w:t>Powerite</w:t>
            </w:r>
          </w:p>
        </w:tc>
        <w:tc>
          <w:tcPr>
            <w:tcW w:w="2422" w:type="dxa"/>
          </w:tcPr>
          <w:p w14:paraId="26C02307" w14:textId="1945AD73" w:rsidR="00EA6861" w:rsidRPr="00436CE2" w:rsidRDefault="00A66E0A" w:rsidP="0064178D">
            <w:pPr>
              <w:rPr>
                <w:rFonts w:cs="Arial"/>
                <w:sz w:val="28"/>
                <w:szCs w:val="28"/>
              </w:rPr>
            </w:pPr>
            <w:r w:rsidRPr="00436CE2">
              <w:rPr>
                <w:rFonts w:cs="Arial"/>
                <w:sz w:val="28"/>
                <w:szCs w:val="28"/>
              </w:rPr>
              <w:t>Valves</w:t>
            </w:r>
          </w:p>
        </w:tc>
        <w:tc>
          <w:tcPr>
            <w:tcW w:w="1996" w:type="dxa"/>
          </w:tcPr>
          <w:p w14:paraId="340C8D20" w14:textId="0136DF3B" w:rsidR="00EA6861" w:rsidRPr="00436CE2" w:rsidRDefault="009A35B8" w:rsidP="0064178D">
            <w:pPr>
              <w:rPr>
                <w:rFonts w:cs="Arial"/>
                <w:sz w:val="28"/>
                <w:szCs w:val="28"/>
              </w:rPr>
            </w:pPr>
            <w:r w:rsidRPr="00436CE2">
              <w:rPr>
                <w:rFonts w:cs="Arial"/>
                <w:sz w:val="28"/>
                <w:szCs w:val="28"/>
              </w:rPr>
              <w:t>£6794.48</w:t>
            </w:r>
          </w:p>
        </w:tc>
        <w:tc>
          <w:tcPr>
            <w:tcW w:w="1784" w:type="dxa"/>
          </w:tcPr>
          <w:p w14:paraId="605BB68B" w14:textId="311E8E0F" w:rsidR="00EA6861" w:rsidRPr="00436CE2" w:rsidRDefault="009A35B8" w:rsidP="0064178D">
            <w:pPr>
              <w:rPr>
                <w:rFonts w:cs="Arial"/>
                <w:sz w:val="28"/>
                <w:szCs w:val="28"/>
              </w:rPr>
            </w:pPr>
            <w:r w:rsidRPr="00436CE2">
              <w:rPr>
                <w:rFonts w:cs="Arial"/>
                <w:sz w:val="28"/>
                <w:szCs w:val="28"/>
              </w:rPr>
              <w:t>G</w:t>
            </w:r>
          </w:p>
        </w:tc>
      </w:tr>
      <w:tr w:rsidR="009A35B8" w:rsidRPr="00436CE2" w14:paraId="794BE052" w14:textId="77777777" w:rsidTr="00EA6861">
        <w:tc>
          <w:tcPr>
            <w:tcW w:w="1795" w:type="dxa"/>
          </w:tcPr>
          <w:p w14:paraId="54B2AD7C" w14:textId="289F257B" w:rsidR="009A35B8" w:rsidRPr="00436CE2" w:rsidRDefault="00606FCB" w:rsidP="0064178D">
            <w:pPr>
              <w:rPr>
                <w:rFonts w:cs="Arial"/>
                <w:sz w:val="28"/>
                <w:szCs w:val="28"/>
              </w:rPr>
            </w:pPr>
            <w:r w:rsidRPr="00436CE2">
              <w:rPr>
                <w:rFonts w:cs="Arial"/>
                <w:sz w:val="28"/>
                <w:szCs w:val="28"/>
              </w:rPr>
              <w:t>Parmley Graham</w:t>
            </w:r>
          </w:p>
        </w:tc>
        <w:tc>
          <w:tcPr>
            <w:tcW w:w="2422" w:type="dxa"/>
          </w:tcPr>
          <w:p w14:paraId="28F8BCA0" w14:textId="77777777" w:rsidR="00830DF2" w:rsidRPr="00436CE2" w:rsidRDefault="00830DF2" w:rsidP="0064178D">
            <w:pPr>
              <w:rPr>
                <w:rFonts w:eastAsia="Times New Roman" w:cs="Arial"/>
                <w:sz w:val="28"/>
                <w:szCs w:val="28"/>
                <w:lang w:eastAsia="en-GB"/>
              </w:rPr>
            </w:pPr>
            <w:r w:rsidRPr="00436CE2">
              <w:rPr>
                <w:rFonts w:eastAsia="Times New Roman" w:cs="Arial"/>
                <w:sz w:val="28"/>
                <w:szCs w:val="28"/>
                <w:lang w:eastAsia="en-GB"/>
              </w:rPr>
              <w:t>Siemens S7-1500 system and TP1900 Comfort panel.</w:t>
            </w:r>
          </w:p>
          <w:p w14:paraId="65B64FC0" w14:textId="77777777" w:rsidR="009A35B8" w:rsidRPr="00436CE2" w:rsidRDefault="009A35B8" w:rsidP="0064178D">
            <w:pPr>
              <w:rPr>
                <w:rFonts w:cs="Arial"/>
                <w:sz w:val="28"/>
                <w:szCs w:val="28"/>
              </w:rPr>
            </w:pPr>
          </w:p>
        </w:tc>
        <w:tc>
          <w:tcPr>
            <w:tcW w:w="1996" w:type="dxa"/>
          </w:tcPr>
          <w:p w14:paraId="1E1E738F" w14:textId="151C17B9" w:rsidR="009A35B8" w:rsidRPr="00436CE2" w:rsidRDefault="00830DF2" w:rsidP="0064178D">
            <w:pPr>
              <w:rPr>
                <w:rFonts w:cs="Arial"/>
                <w:sz w:val="28"/>
                <w:szCs w:val="28"/>
              </w:rPr>
            </w:pPr>
            <w:r w:rsidRPr="00436CE2">
              <w:rPr>
                <w:rFonts w:cs="Arial"/>
                <w:sz w:val="28"/>
                <w:szCs w:val="28"/>
              </w:rPr>
              <w:t>£7829.75</w:t>
            </w:r>
          </w:p>
        </w:tc>
        <w:tc>
          <w:tcPr>
            <w:tcW w:w="1784" w:type="dxa"/>
          </w:tcPr>
          <w:p w14:paraId="114403A1" w14:textId="71C6D1CC" w:rsidR="009A35B8" w:rsidRPr="00436CE2" w:rsidRDefault="00830DF2" w:rsidP="0064178D">
            <w:pPr>
              <w:rPr>
                <w:rFonts w:cs="Arial"/>
                <w:sz w:val="28"/>
                <w:szCs w:val="28"/>
              </w:rPr>
            </w:pPr>
            <w:r w:rsidRPr="00436CE2">
              <w:rPr>
                <w:rFonts w:cs="Arial"/>
                <w:sz w:val="28"/>
                <w:szCs w:val="28"/>
              </w:rPr>
              <w:t>J</w:t>
            </w:r>
          </w:p>
        </w:tc>
      </w:tr>
    </w:tbl>
    <w:p w14:paraId="5E9F9D06" w14:textId="77777777" w:rsidR="003A7AC2" w:rsidRPr="00436CE2" w:rsidRDefault="003A7AC2" w:rsidP="008113C0">
      <w:pPr>
        <w:rPr>
          <w:rFonts w:cs="Arial"/>
          <w:sz w:val="28"/>
          <w:szCs w:val="28"/>
        </w:rPr>
      </w:pPr>
    </w:p>
    <w:p w14:paraId="2644F221" w14:textId="77777777" w:rsidR="0016393C" w:rsidRPr="00436CE2" w:rsidRDefault="0016393C" w:rsidP="008113C0">
      <w:pPr>
        <w:rPr>
          <w:rFonts w:cs="Arial"/>
          <w:sz w:val="28"/>
          <w:szCs w:val="28"/>
        </w:rPr>
      </w:pPr>
    </w:p>
    <w:p w14:paraId="11080BF0" w14:textId="77777777" w:rsidR="0016393C" w:rsidRPr="00436CE2" w:rsidRDefault="0016393C" w:rsidP="008113C0">
      <w:pPr>
        <w:rPr>
          <w:rFonts w:cs="Arial"/>
          <w:sz w:val="28"/>
          <w:szCs w:val="28"/>
        </w:rPr>
      </w:pPr>
    </w:p>
    <w:p w14:paraId="3BB8D6D3" w14:textId="77777777" w:rsidR="0016393C" w:rsidRPr="00436CE2" w:rsidRDefault="0016393C" w:rsidP="008113C0">
      <w:pPr>
        <w:rPr>
          <w:rFonts w:cs="Arial"/>
          <w:sz w:val="28"/>
          <w:szCs w:val="28"/>
        </w:rPr>
      </w:pPr>
    </w:p>
    <w:p w14:paraId="17FC49E0" w14:textId="77777777" w:rsidR="0064178D" w:rsidRPr="00436CE2" w:rsidRDefault="0064178D" w:rsidP="008113C0">
      <w:pPr>
        <w:rPr>
          <w:rFonts w:cs="Arial"/>
          <w:sz w:val="28"/>
          <w:szCs w:val="28"/>
        </w:rPr>
      </w:pPr>
    </w:p>
    <w:p w14:paraId="16976412" w14:textId="23E29908" w:rsidR="0016393C" w:rsidRPr="00436CE2" w:rsidRDefault="0016393C" w:rsidP="008113C0">
      <w:pPr>
        <w:rPr>
          <w:rFonts w:cs="Arial"/>
          <w:sz w:val="28"/>
          <w:szCs w:val="28"/>
        </w:rPr>
      </w:pPr>
      <w:r w:rsidRPr="00436CE2">
        <w:rPr>
          <w:rFonts w:cs="Arial"/>
          <w:sz w:val="28"/>
          <w:szCs w:val="28"/>
        </w:rPr>
        <w:lastRenderedPageBreak/>
        <w:t xml:space="preserve">Below is a </w:t>
      </w:r>
      <w:r w:rsidR="00830C92" w:rsidRPr="00436CE2">
        <w:rPr>
          <w:rFonts w:cs="Arial"/>
          <w:sz w:val="28"/>
          <w:szCs w:val="28"/>
        </w:rPr>
        <w:t>breakdown</w:t>
      </w:r>
      <w:r w:rsidRPr="00436CE2">
        <w:rPr>
          <w:rFonts w:cs="Arial"/>
          <w:sz w:val="28"/>
          <w:szCs w:val="28"/>
        </w:rPr>
        <w:t xml:space="preserve"> of the operations break down of the Project </w:t>
      </w:r>
      <w:r w:rsidR="009E195E" w:rsidRPr="00436CE2">
        <w:rPr>
          <w:rFonts w:cs="Arial"/>
          <w:sz w:val="28"/>
          <w:szCs w:val="28"/>
        </w:rPr>
        <w:t>Costs so far.</w:t>
      </w:r>
    </w:p>
    <w:p w14:paraId="42A3A7DA" w14:textId="77777777" w:rsidR="009E195E" w:rsidRPr="00436CE2" w:rsidRDefault="009E195E" w:rsidP="008113C0">
      <w:pPr>
        <w:rPr>
          <w:rFonts w:cs="Arial"/>
          <w:sz w:val="28"/>
          <w:szCs w:val="28"/>
        </w:rPr>
      </w:pPr>
    </w:p>
    <w:p w14:paraId="490253BF" w14:textId="77777777" w:rsidR="00C62318" w:rsidRDefault="0016393C" w:rsidP="00C62318">
      <w:pPr>
        <w:keepNext/>
      </w:pPr>
      <w:r w:rsidRPr="00436CE2">
        <w:rPr>
          <w:rFonts w:cs="Arial"/>
          <w:noProof/>
          <w:sz w:val="28"/>
          <w:szCs w:val="28"/>
        </w:rPr>
        <w:drawing>
          <wp:inline distT="0" distB="0" distL="0" distR="0" wp14:anchorId="6C730E1D" wp14:editId="58FAE394">
            <wp:extent cx="5731510" cy="4377055"/>
            <wp:effectExtent l="0" t="0" r="2540" b="4445"/>
            <wp:docPr id="426014" name="Picture 4260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6"/>
                    <a:stretch>
                      <a:fillRect/>
                    </a:stretch>
                  </pic:blipFill>
                  <pic:spPr>
                    <a:xfrm>
                      <a:off x="0" y="0"/>
                      <a:ext cx="5731510" cy="4377055"/>
                    </a:xfrm>
                    <a:prstGeom prst="rect">
                      <a:avLst/>
                    </a:prstGeom>
                  </pic:spPr>
                </pic:pic>
              </a:graphicData>
            </a:graphic>
          </wp:inline>
        </w:drawing>
      </w:r>
    </w:p>
    <w:p w14:paraId="591B9EDD" w14:textId="42A847CC" w:rsidR="0016393C" w:rsidRPr="00436CE2" w:rsidRDefault="00C62318" w:rsidP="00C62318">
      <w:pPr>
        <w:pStyle w:val="Caption"/>
        <w:rPr>
          <w:rFonts w:cs="Arial"/>
          <w:noProof/>
          <w:color w:val="auto"/>
          <w:sz w:val="28"/>
          <w:szCs w:val="28"/>
        </w:rPr>
      </w:pPr>
      <w:bookmarkStart w:id="164" w:name="_Toc164854453"/>
      <w:r>
        <w:t xml:space="preserve">Figure </w:t>
      </w:r>
      <w:fldSimple w:instr=" SEQ Figure \* ARABIC ">
        <w:r w:rsidR="004527CB">
          <w:rPr>
            <w:noProof/>
          </w:rPr>
          <w:t>80</w:t>
        </w:r>
      </w:fldSimple>
      <w:r>
        <w:t xml:space="preserve"> SAP Water Test Stand Operations</w:t>
      </w:r>
      <w:bookmarkEnd w:id="164"/>
    </w:p>
    <w:p w14:paraId="76986B2B" w14:textId="77777777" w:rsidR="009E195E" w:rsidRPr="00436CE2" w:rsidRDefault="009E195E" w:rsidP="009E195E">
      <w:pPr>
        <w:rPr>
          <w:rFonts w:cs="Arial"/>
          <w:sz w:val="28"/>
          <w:szCs w:val="28"/>
        </w:rPr>
      </w:pPr>
    </w:p>
    <w:p w14:paraId="4D688381" w14:textId="77777777" w:rsidR="009E195E" w:rsidRPr="00436CE2" w:rsidRDefault="009E195E" w:rsidP="009E195E">
      <w:pPr>
        <w:rPr>
          <w:rFonts w:cs="Arial"/>
          <w:noProof/>
          <w:sz w:val="28"/>
          <w:szCs w:val="28"/>
        </w:rPr>
      </w:pPr>
    </w:p>
    <w:p w14:paraId="00410A01" w14:textId="77777777" w:rsidR="009E195E" w:rsidRPr="00436CE2" w:rsidRDefault="009E195E" w:rsidP="009E195E">
      <w:pPr>
        <w:rPr>
          <w:rFonts w:cs="Arial"/>
          <w:noProof/>
          <w:sz w:val="28"/>
          <w:szCs w:val="28"/>
        </w:rPr>
      </w:pPr>
    </w:p>
    <w:p w14:paraId="06C83E88" w14:textId="77777777" w:rsidR="009E195E" w:rsidRPr="00436CE2" w:rsidRDefault="009E195E" w:rsidP="009E195E">
      <w:pPr>
        <w:rPr>
          <w:rFonts w:cs="Arial"/>
          <w:noProof/>
          <w:sz w:val="28"/>
          <w:szCs w:val="28"/>
        </w:rPr>
      </w:pPr>
    </w:p>
    <w:p w14:paraId="479D1F21" w14:textId="77777777" w:rsidR="009E195E" w:rsidRPr="00436CE2" w:rsidRDefault="009E195E" w:rsidP="009E195E">
      <w:pPr>
        <w:rPr>
          <w:rFonts w:cs="Arial"/>
          <w:noProof/>
          <w:sz w:val="28"/>
          <w:szCs w:val="28"/>
        </w:rPr>
      </w:pPr>
    </w:p>
    <w:p w14:paraId="722AB3FC" w14:textId="77777777" w:rsidR="009E195E" w:rsidRPr="00436CE2" w:rsidRDefault="009E195E" w:rsidP="009E195E">
      <w:pPr>
        <w:rPr>
          <w:rFonts w:cs="Arial"/>
          <w:noProof/>
          <w:sz w:val="28"/>
          <w:szCs w:val="28"/>
        </w:rPr>
      </w:pPr>
    </w:p>
    <w:p w14:paraId="3931DC6A" w14:textId="77777777" w:rsidR="009E195E" w:rsidRPr="00436CE2" w:rsidRDefault="009E195E" w:rsidP="009E195E">
      <w:pPr>
        <w:rPr>
          <w:rFonts w:cs="Arial"/>
          <w:noProof/>
          <w:sz w:val="28"/>
          <w:szCs w:val="28"/>
        </w:rPr>
      </w:pPr>
    </w:p>
    <w:p w14:paraId="1506E45E" w14:textId="77777777" w:rsidR="009E195E" w:rsidRPr="00436CE2" w:rsidRDefault="009E195E" w:rsidP="009E195E">
      <w:pPr>
        <w:rPr>
          <w:rFonts w:cs="Arial"/>
          <w:noProof/>
          <w:sz w:val="28"/>
          <w:szCs w:val="28"/>
        </w:rPr>
      </w:pPr>
    </w:p>
    <w:p w14:paraId="244A3F97" w14:textId="77777777" w:rsidR="009E195E" w:rsidRPr="00436CE2" w:rsidRDefault="009E195E" w:rsidP="009E195E">
      <w:pPr>
        <w:rPr>
          <w:rFonts w:cs="Arial"/>
          <w:noProof/>
          <w:sz w:val="28"/>
          <w:szCs w:val="28"/>
        </w:rPr>
      </w:pPr>
    </w:p>
    <w:p w14:paraId="163A9383" w14:textId="7AABC3B2" w:rsidR="009E195E" w:rsidRPr="00436CE2" w:rsidRDefault="001D6B7B" w:rsidP="009E195E">
      <w:pPr>
        <w:rPr>
          <w:rFonts w:cs="Arial"/>
          <w:noProof/>
          <w:sz w:val="28"/>
          <w:szCs w:val="28"/>
        </w:rPr>
      </w:pPr>
      <w:r w:rsidRPr="00436CE2">
        <w:rPr>
          <w:rFonts w:cs="Arial"/>
          <w:noProof/>
          <w:sz w:val="28"/>
          <w:szCs w:val="28"/>
        </w:rPr>
        <w:lastRenderedPageBreak/>
        <w:t xml:space="preserve">This is a break down of all Orders placed against the job and also material which was ordered in house such as cabling and containments to </w:t>
      </w:r>
      <w:r w:rsidR="00E27EAD" w:rsidRPr="00436CE2">
        <w:rPr>
          <w:rFonts w:cs="Arial"/>
          <w:noProof/>
          <w:sz w:val="28"/>
          <w:szCs w:val="28"/>
        </w:rPr>
        <w:t>help progress the project.</w:t>
      </w:r>
    </w:p>
    <w:p w14:paraId="69D97240" w14:textId="77777777" w:rsidR="00C62318" w:rsidRDefault="009E195E" w:rsidP="00C62318">
      <w:pPr>
        <w:keepNext/>
      </w:pPr>
      <w:r w:rsidRPr="00436CE2">
        <w:rPr>
          <w:rFonts w:cs="Arial"/>
          <w:noProof/>
          <w:sz w:val="28"/>
          <w:szCs w:val="28"/>
        </w:rPr>
        <w:drawing>
          <wp:inline distT="0" distB="0" distL="0" distR="0" wp14:anchorId="0E864BF8" wp14:editId="15CC88E3">
            <wp:extent cx="5731510" cy="4183380"/>
            <wp:effectExtent l="0" t="0" r="2540" b="7620"/>
            <wp:docPr id="426015" name="Picture 4260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7"/>
                    <a:stretch>
                      <a:fillRect/>
                    </a:stretch>
                  </pic:blipFill>
                  <pic:spPr>
                    <a:xfrm>
                      <a:off x="0" y="0"/>
                      <a:ext cx="5731510" cy="4183380"/>
                    </a:xfrm>
                    <a:prstGeom prst="rect">
                      <a:avLst/>
                    </a:prstGeom>
                  </pic:spPr>
                </pic:pic>
              </a:graphicData>
            </a:graphic>
          </wp:inline>
        </w:drawing>
      </w:r>
    </w:p>
    <w:p w14:paraId="67FF8CBE" w14:textId="0908D4F9" w:rsidR="009E195E" w:rsidRPr="00436CE2" w:rsidRDefault="00C62318" w:rsidP="00C62318">
      <w:pPr>
        <w:pStyle w:val="Caption"/>
        <w:rPr>
          <w:rFonts w:cs="Arial"/>
          <w:color w:val="auto"/>
          <w:sz w:val="28"/>
          <w:szCs w:val="28"/>
        </w:rPr>
      </w:pPr>
      <w:bookmarkStart w:id="165" w:name="_Toc164854454"/>
      <w:r>
        <w:t xml:space="preserve">Figure </w:t>
      </w:r>
      <w:fldSimple w:instr=" SEQ Figure \* ARABIC ">
        <w:r w:rsidR="004527CB">
          <w:rPr>
            <w:noProof/>
          </w:rPr>
          <w:t>81</w:t>
        </w:r>
      </w:fldSimple>
      <w:r>
        <w:t xml:space="preserve"> SAP Water Test Stand Components</w:t>
      </w:r>
      <w:bookmarkEnd w:id="165"/>
    </w:p>
    <w:p w14:paraId="39E9E1A7" w14:textId="77777777" w:rsidR="009D3247" w:rsidRPr="00436CE2" w:rsidRDefault="009D3247" w:rsidP="009D3247">
      <w:pPr>
        <w:rPr>
          <w:rFonts w:cs="Arial"/>
          <w:sz w:val="28"/>
          <w:szCs w:val="28"/>
        </w:rPr>
      </w:pPr>
    </w:p>
    <w:p w14:paraId="623AE65D" w14:textId="77777777" w:rsidR="00C62318" w:rsidRDefault="009D3247" w:rsidP="00C62318">
      <w:pPr>
        <w:keepNext/>
      </w:pPr>
      <w:r w:rsidRPr="00436CE2">
        <w:rPr>
          <w:rFonts w:cs="Arial"/>
          <w:noProof/>
          <w:sz w:val="28"/>
          <w:szCs w:val="28"/>
        </w:rPr>
        <w:drawing>
          <wp:inline distT="0" distB="0" distL="0" distR="0" wp14:anchorId="385F2A5C" wp14:editId="70D10739">
            <wp:extent cx="5580993" cy="2808428"/>
            <wp:effectExtent l="0" t="0" r="1270" b="0"/>
            <wp:docPr id="514048" name="Picture 5140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8"/>
                    <a:stretch>
                      <a:fillRect/>
                    </a:stretch>
                  </pic:blipFill>
                  <pic:spPr>
                    <a:xfrm>
                      <a:off x="0" y="0"/>
                      <a:ext cx="5591068" cy="2813498"/>
                    </a:xfrm>
                    <a:prstGeom prst="rect">
                      <a:avLst/>
                    </a:prstGeom>
                  </pic:spPr>
                </pic:pic>
              </a:graphicData>
            </a:graphic>
          </wp:inline>
        </w:drawing>
      </w:r>
    </w:p>
    <w:p w14:paraId="16E4B84D" w14:textId="1FF43BB6" w:rsidR="009D3247" w:rsidRPr="00436CE2" w:rsidRDefault="00C62318" w:rsidP="00C62318">
      <w:pPr>
        <w:pStyle w:val="Caption"/>
        <w:rPr>
          <w:rFonts w:cs="Arial"/>
          <w:noProof/>
          <w:color w:val="auto"/>
          <w:sz w:val="28"/>
          <w:szCs w:val="28"/>
        </w:rPr>
      </w:pPr>
      <w:bookmarkStart w:id="166" w:name="_Toc164854455"/>
      <w:r>
        <w:t xml:space="preserve">Figure </w:t>
      </w:r>
      <w:fldSimple w:instr=" SEQ Figure \* ARABIC ">
        <w:r w:rsidR="004527CB">
          <w:rPr>
            <w:noProof/>
          </w:rPr>
          <w:t>82</w:t>
        </w:r>
      </w:fldSimple>
      <w:r>
        <w:t xml:space="preserve"> SAP COST </w:t>
      </w:r>
      <w:r w:rsidR="00830C92">
        <w:t>Breakdown</w:t>
      </w:r>
      <w:r>
        <w:t xml:space="preserve"> Project</w:t>
      </w:r>
      <w:bookmarkEnd w:id="166"/>
    </w:p>
    <w:p w14:paraId="2A9D0A90" w14:textId="77777777" w:rsidR="007A2F81" w:rsidRPr="00436CE2" w:rsidRDefault="007A2F81" w:rsidP="007A2F81">
      <w:pPr>
        <w:rPr>
          <w:rFonts w:cs="Arial"/>
          <w:sz w:val="28"/>
          <w:szCs w:val="28"/>
        </w:rPr>
      </w:pPr>
    </w:p>
    <w:p w14:paraId="6A394C25" w14:textId="77777777" w:rsidR="007A2F81" w:rsidRPr="00436CE2" w:rsidRDefault="007A2F81" w:rsidP="007A2F81">
      <w:pPr>
        <w:rPr>
          <w:rFonts w:cs="Arial"/>
          <w:sz w:val="28"/>
          <w:szCs w:val="28"/>
        </w:rPr>
      </w:pPr>
    </w:p>
    <w:p w14:paraId="5AB763C9" w14:textId="77777777" w:rsidR="00C62318" w:rsidRDefault="007A2F81" w:rsidP="00C62318">
      <w:pPr>
        <w:keepNext/>
      </w:pPr>
      <w:r w:rsidRPr="00436CE2">
        <w:rPr>
          <w:rFonts w:cs="Arial"/>
          <w:noProof/>
          <w:sz w:val="28"/>
          <w:szCs w:val="28"/>
        </w:rPr>
        <w:drawing>
          <wp:inline distT="0" distB="0" distL="0" distR="0" wp14:anchorId="7D6035B6" wp14:editId="628EC560">
            <wp:extent cx="5731510" cy="3626485"/>
            <wp:effectExtent l="0" t="0" r="2540" b="0"/>
            <wp:docPr id="514049" name="Picture 5140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9"/>
                    <a:stretch>
                      <a:fillRect/>
                    </a:stretch>
                  </pic:blipFill>
                  <pic:spPr>
                    <a:xfrm>
                      <a:off x="0" y="0"/>
                      <a:ext cx="5731510" cy="3626485"/>
                    </a:xfrm>
                    <a:prstGeom prst="rect">
                      <a:avLst/>
                    </a:prstGeom>
                  </pic:spPr>
                </pic:pic>
              </a:graphicData>
            </a:graphic>
          </wp:inline>
        </w:drawing>
      </w:r>
    </w:p>
    <w:p w14:paraId="1852257D" w14:textId="14E86857" w:rsidR="007A2F81" w:rsidRPr="00436CE2" w:rsidRDefault="00C62318" w:rsidP="00C62318">
      <w:pPr>
        <w:pStyle w:val="Caption"/>
        <w:rPr>
          <w:rFonts w:cs="Arial"/>
          <w:color w:val="auto"/>
          <w:sz w:val="28"/>
          <w:szCs w:val="28"/>
        </w:rPr>
      </w:pPr>
      <w:bookmarkStart w:id="167" w:name="_Toc164854456"/>
      <w:r>
        <w:t xml:space="preserve">Figure </w:t>
      </w:r>
      <w:fldSimple w:instr=" SEQ Figure \* ARABIC ">
        <w:r w:rsidR="004527CB">
          <w:rPr>
            <w:noProof/>
          </w:rPr>
          <w:t>83</w:t>
        </w:r>
      </w:fldSimple>
      <w:r>
        <w:t xml:space="preserve"> SAP ORDER COSTING</w:t>
      </w:r>
      <w:bookmarkEnd w:id="167"/>
    </w:p>
    <w:p w14:paraId="4335A358" w14:textId="77777777" w:rsidR="00465C9A" w:rsidRPr="00436CE2" w:rsidRDefault="00465C9A" w:rsidP="00465C9A">
      <w:pPr>
        <w:rPr>
          <w:rFonts w:cs="Arial"/>
          <w:sz w:val="28"/>
          <w:szCs w:val="28"/>
        </w:rPr>
      </w:pPr>
    </w:p>
    <w:p w14:paraId="3F925504" w14:textId="08FC07D2" w:rsidR="00465C9A" w:rsidRDefault="00465C9A" w:rsidP="0001665A">
      <w:pPr>
        <w:pStyle w:val="Heading2"/>
        <w:rPr>
          <w:b/>
          <w:bCs/>
          <w:sz w:val="32"/>
          <w:szCs w:val="32"/>
        </w:rPr>
      </w:pPr>
      <w:bookmarkStart w:id="168" w:name="_Toc164854658"/>
      <w:r w:rsidRPr="0001665A">
        <w:rPr>
          <w:b/>
          <w:bCs/>
          <w:sz w:val="32"/>
          <w:szCs w:val="32"/>
        </w:rPr>
        <w:t>Total Costing</w:t>
      </w:r>
      <w:bookmarkEnd w:id="168"/>
    </w:p>
    <w:p w14:paraId="06E09079" w14:textId="77777777" w:rsidR="0001665A" w:rsidRPr="0001665A" w:rsidRDefault="0001665A" w:rsidP="0001665A"/>
    <w:p w14:paraId="1AD01816" w14:textId="6ABAAA91" w:rsidR="00130DA7" w:rsidRPr="00436CE2" w:rsidRDefault="00130DA7" w:rsidP="00465C9A">
      <w:pPr>
        <w:spacing w:after="200" w:line="360" w:lineRule="auto"/>
        <w:rPr>
          <w:rFonts w:cs="Arial"/>
          <w:sz w:val="28"/>
          <w:szCs w:val="28"/>
        </w:rPr>
      </w:pPr>
      <w:r w:rsidRPr="00436CE2">
        <w:rPr>
          <w:rFonts w:cs="Arial"/>
          <w:sz w:val="28"/>
          <w:szCs w:val="28"/>
        </w:rPr>
        <w:t xml:space="preserve">As can see in the below Image the Total Costing Date is </w:t>
      </w:r>
      <w:r w:rsidRPr="00436CE2">
        <w:rPr>
          <w:rFonts w:cs="Arial"/>
          <w:sz w:val="28"/>
          <w:szCs w:val="28"/>
          <w:highlight w:val="yellow"/>
        </w:rPr>
        <w:t>£795152.11</w:t>
      </w:r>
      <w:r w:rsidR="005936AC" w:rsidRPr="00436CE2">
        <w:rPr>
          <w:rFonts w:cs="Arial"/>
          <w:sz w:val="28"/>
          <w:szCs w:val="28"/>
          <w:highlight w:val="yellow"/>
        </w:rPr>
        <w:t>.</w:t>
      </w:r>
      <w:r w:rsidR="005936AC" w:rsidRPr="00436CE2">
        <w:rPr>
          <w:rFonts w:cs="Arial"/>
          <w:sz w:val="28"/>
          <w:szCs w:val="28"/>
        </w:rPr>
        <w:t xml:space="preserve"> This is including all material / Installation and Labour Costs.</w:t>
      </w:r>
    </w:p>
    <w:p w14:paraId="656FAAD9" w14:textId="29B727BD" w:rsidR="00864CA3" w:rsidRPr="00436CE2" w:rsidRDefault="00864CA3" w:rsidP="00465C9A">
      <w:pPr>
        <w:spacing w:after="200" w:line="360" w:lineRule="auto"/>
        <w:rPr>
          <w:rFonts w:cs="Arial"/>
          <w:sz w:val="28"/>
          <w:szCs w:val="28"/>
        </w:rPr>
      </w:pPr>
      <w:r w:rsidRPr="00436CE2">
        <w:rPr>
          <w:rFonts w:cs="Arial"/>
          <w:sz w:val="28"/>
          <w:szCs w:val="28"/>
        </w:rPr>
        <w:t xml:space="preserve">The Outstanding work Required for project Completion is PLC Software/ Programming which is Quoted </w:t>
      </w:r>
      <w:proofErr w:type="gramStart"/>
      <w:r w:rsidRPr="00436CE2">
        <w:rPr>
          <w:rFonts w:cs="Arial"/>
          <w:sz w:val="28"/>
          <w:szCs w:val="28"/>
        </w:rPr>
        <w:t>roughly £</w:t>
      </w:r>
      <w:r w:rsidRPr="00436CE2">
        <w:rPr>
          <w:rFonts w:cs="Arial"/>
          <w:sz w:val="28"/>
          <w:szCs w:val="28"/>
          <w:highlight w:val="yellow"/>
        </w:rPr>
        <w:t>50000</w:t>
      </w:r>
      <w:proofErr w:type="gramEnd"/>
      <w:r w:rsidRPr="00436CE2">
        <w:rPr>
          <w:rFonts w:cs="Arial"/>
          <w:sz w:val="28"/>
          <w:szCs w:val="28"/>
          <w:highlight w:val="yellow"/>
        </w:rPr>
        <w:t>.</w:t>
      </w:r>
    </w:p>
    <w:p w14:paraId="24E575D1" w14:textId="46405DE3" w:rsidR="00864CA3" w:rsidRPr="00436CE2" w:rsidRDefault="00845069" w:rsidP="00465C9A">
      <w:pPr>
        <w:spacing w:after="200" w:line="360" w:lineRule="auto"/>
        <w:rPr>
          <w:rFonts w:cs="Arial"/>
          <w:sz w:val="28"/>
          <w:szCs w:val="28"/>
        </w:rPr>
      </w:pPr>
      <w:r w:rsidRPr="00436CE2">
        <w:rPr>
          <w:rFonts w:cs="Arial"/>
          <w:sz w:val="28"/>
          <w:szCs w:val="28"/>
        </w:rPr>
        <w:t>Pressure Testing/ Commissioning Quoted around £</w:t>
      </w:r>
      <w:r w:rsidRPr="00436CE2">
        <w:rPr>
          <w:rFonts w:cs="Arial"/>
          <w:sz w:val="28"/>
          <w:szCs w:val="28"/>
          <w:highlight w:val="yellow"/>
        </w:rPr>
        <w:t>90000.</w:t>
      </w:r>
    </w:p>
    <w:p w14:paraId="7982684F" w14:textId="21068A8E" w:rsidR="00595B48" w:rsidRPr="00436CE2" w:rsidRDefault="005936AC" w:rsidP="00465C9A">
      <w:pPr>
        <w:spacing w:after="200" w:line="360" w:lineRule="auto"/>
        <w:rPr>
          <w:rFonts w:cs="Arial"/>
          <w:sz w:val="28"/>
          <w:szCs w:val="28"/>
        </w:rPr>
      </w:pPr>
      <w:r w:rsidRPr="00436CE2">
        <w:rPr>
          <w:rFonts w:cs="Arial"/>
          <w:sz w:val="28"/>
          <w:szCs w:val="28"/>
        </w:rPr>
        <w:t xml:space="preserve">The Project was originally given a </w:t>
      </w:r>
      <w:proofErr w:type="gramStart"/>
      <w:r w:rsidRPr="00436CE2">
        <w:rPr>
          <w:rFonts w:cs="Arial"/>
          <w:sz w:val="28"/>
          <w:szCs w:val="28"/>
          <w:highlight w:val="yellow"/>
        </w:rPr>
        <w:t>1</w:t>
      </w:r>
      <w:proofErr w:type="gramEnd"/>
      <w:r w:rsidRPr="00436CE2">
        <w:rPr>
          <w:rFonts w:cs="Arial"/>
          <w:sz w:val="28"/>
          <w:szCs w:val="28"/>
          <w:highlight w:val="yellow"/>
        </w:rPr>
        <w:t xml:space="preserve"> million </w:t>
      </w:r>
      <w:r w:rsidR="006E3A90" w:rsidRPr="00436CE2">
        <w:rPr>
          <w:rFonts w:cs="Arial"/>
          <w:sz w:val="28"/>
          <w:szCs w:val="28"/>
          <w:highlight w:val="yellow"/>
        </w:rPr>
        <w:t>Budget for completion</w:t>
      </w:r>
      <w:r w:rsidR="006E3A90" w:rsidRPr="00436CE2">
        <w:rPr>
          <w:rFonts w:cs="Arial"/>
          <w:sz w:val="28"/>
          <w:szCs w:val="28"/>
        </w:rPr>
        <w:t xml:space="preserve">. </w:t>
      </w:r>
      <w:r w:rsidR="00C44544" w:rsidRPr="00436CE2">
        <w:rPr>
          <w:rFonts w:cs="Arial"/>
          <w:sz w:val="28"/>
          <w:szCs w:val="28"/>
        </w:rPr>
        <w:t>So,</w:t>
      </w:r>
      <w:r w:rsidR="006E3A90" w:rsidRPr="00436CE2">
        <w:rPr>
          <w:rFonts w:cs="Arial"/>
          <w:sz w:val="28"/>
          <w:szCs w:val="28"/>
        </w:rPr>
        <w:t xml:space="preserve"> the project is on course for being under this Budget. Due to </w:t>
      </w:r>
      <w:r w:rsidR="00864CA3" w:rsidRPr="00436CE2">
        <w:rPr>
          <w:rFonts w:cs="Arial"/>
          <w:sz w:val="28"/>
          <w:szCs w:val="28"/>
        </w:rPr>
        <w:t>unforeseen</w:t>
      </w:r>
      <w:r w:rsidR="006E3A90" w:rsidRPr="00436CE2">
        <w:rPr>
          <w:rFonts w:cs="Arial"/>
          <w:sz w:val="28"/>
          <w:szCs w:val="28"/>
        </w:rPr>
        <w:t xml:space="preserve"> circumstance with Tata Steel UK business in the United Kingdom. </w:t>
      </w:r>
      <w:proofErr w:type="gramStart"/>
      <w:r w:rsidR="006E3A90" w:rsidRPr="00436CE2">
        <w:rPr>
          <w:rFonts w:cs="Arial"/>
          <w:sz w:val="28"/>
          <w:szCs w:val="28"/>
        </w:rPr>
        <w:t xml:space="preserve">An announcement was made by </w:t>
      </w:r>
      <w:r w:rsidR="002A4665" w:rsidRPr="00436CE2">
        <w:rPr>
          <w:rFonts w:cs="Arial"/>
          <w:sz w:val="28"/>
          <w:szCs w:val="28"/>
        </w:rPr>
        <w:t>Directors</w:t>
      </w:r>
      <w:proofErr w:type="gramEnd"/>
      <w:r w:rsidR="002A4665" w:rsidRPr="00436CE2">
        <w:rPr>
          <w:rFonts w:cs="Arial"/>
          <w:sz w:val="28"/>
          <w:szCs w:val="28"/>
        </w:rPr>
        <w:t xml:space="preserve"> to Pause all Projects until the unforeseen future due to Drive </w:t>
      </w:r>
      <w:r w:rsidR="00C44544" w:rsidRPr="00436CE2">
        <w:rPr>
          <w:rFonts w:cs="Arial"/>
          <w:sz w:val="28"/>
          <w:szCs w:val="28"/>
        </w:rPr>
        <w:t>to</w:t>
      </w:r>
      <w:r w:rsidR="002A4665" w:rsidRPr="00436CE2">
        <w:rPr>
          <w:rFonts w:cs="Arial"/>
          <w:sz w:val="28"/>
          <w:szCs w:val="28"/>
        </w:rPr>
        <w:t xml:space="preserve"> Safe Requirement.</w:t>
      </w:r>
    </w:p>
    <w:p w14:paraId="7B2EFC73" w14:textId="065677A8" w:rsidR="00595B48" w:rsidRPr="00436CE2" w:rsidRDefault="00C62318" w:rsidP="00465C9A">
      <w:pPr>
        <w:spacing w:after="200" w:line="360" w:lineRule="auto"/>
        <w:rPr>
          <w:rFonts w:cs="Arial"/>
          <w:sz w:val="28"/>
          <w:szCs w:val="28"/>
        </w:rPr>
      </w:pPr>
      <w:r>
        <w:rPr>
          <w:noProof/>
        </w:rPr>
        <w:lastRenderedPageBreak/>
        <mc:AlternateContent>
          <mc:Choice Requires="wps">
            <w:drawing>
              <wp:anchor distT="0" distB="0" distL="114300" distR="114300" simplePos="0" relativeHeight="251730944" behindDoc="1" locked="0" layoutInCell="1" allowOverlap="1" wp14:anchorId="3BB0F70E" wp14:editId="2C4498E0">
                <wp:simplePos x="0" y="0"/>
                <wp:positionH relativeFrom="column">
                  <wp:posOffset>-192405</wp:posOffset>
                </wp:positionH>
                <wp:positionV relativeFrom="paragraph">
                  <wp:posOffset>4265930</wp:posOffset>
                </wp:positionV>
                <wp:extent cx="6457315" cy="635"/>
                <wp:effectExtent l="0" t="0" r="0" b="0"/>
                <wp:wrapTight wrapText="bothSides">
                  <wp:wrapPolygon edited="0">
                    <wp:start x="0" y="0"/>
                    <wp:lineTo x="0" y="21600"/>
                    <wp:lineTo x="21600" y="21600"/>
                    <wp:lineTo x="21600" y="0"/>
                  </wp:wrapPolygon>
                </wp:wrapTight>
                <wp:docPr id="514187" name="Text Box 514187"/>
                <wp:cNvGraphicFramePr/>
                <a:graphic xmlns:a="http://schemas.openxmlformats.org/drawingml/2006/main">
                  <a:graphicData uri="http://schemas.microsoft.com/office/word/2010/wordprocessingShape">
                    <wps:wsp>
                      <wps:cNvSpPr txBox="1"/>
                      <wps:spPr>
                        <a:xfrm>
                          <a:off x="0" y="0"/>
                          <a:ext cx="6457315" cy="635"/>
                        </a:xfrm>
                        <a:prstGeom prst="rect">
                          <a:avLst/>
                        </a:prstGeom>
                        <a:solidFill>
                          <a:prstClr val="white"/>
                        </a:solidFill>
                        <a:ln>
                          <a:noFill/>
                        </a:ln>
                      </wps:spPr>
                      <wps:txbx>
                        <w:txbxContent>
                          <w:p w14:paraId="7F78761E" w14:textId="520D1BD0" w:rsidR="00C62318" w:rsidRPr="00984A27" w:rsidRDefault="00C62318" w:rsidP="00C62318">
                            <w:pPr>
                              <w:pStyle w:val="Caption"/>
                              <w:rPr>
                                <w:rFonts w:cs="Arial"/>
                                <w:noProof/>
                                <w:sz w:val="28"/>
                                <w:szCs w:val="28"/>
                              </w:rPr>
                            </w:pPr>
                            <w:bookmarkStart w:id="169" w:name="_Toc164854457"/>
                            <w:r>
                              <w:t xml:space="preserve">Figure </w:t>
                            </w:r>
                            <w:fldSimple w:instr=" SEQ Figure \* ARABIC ">
                              <w:r w:rsidR="004527CB">
                                <w:rPr>
                                  <w:noProof/>
                                </w:rPr>
                                <w:t>84</w:t>
                              </w:r>
                            </w:fldSimple>
                            <w:r>
                              <w:t xml:space="preserve"> BUISNESS COSTING Project</w:t>
                            </w:r>
                            <w:bookmarkEnd w:id="169"/>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3BB0F70E" id="Text Box 514187" o:spid="_x0000_s1089" type="#_x0000_t202" style="position:absolute;margin-left:-15.15pt;margin-top:335.9pt;width:508.45pt;height:.05pt;z-index:-25158553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" stroked="f">
                <v:textbox style="mso-fit-shape-to-text:t" inset="0,0,0,0">
                  <w:txbxContent>
                    <w:p w14:paraId="7F78761E" w14:textId="520D1BD0" w:rsidR="00C62318" w:rsidRPr="00984A27" w:rsidRDefault="00C62318" w:rsidP="00C62318">
                      <w:pPr>
                        <w:pStyle w:val="Caption"/>
                        <w:rPr>
                          <w:rFonts w:cs="Arial"/>
                          <w:noProof/>
                          <w:sz w:val="28"/>
                          <w:szCs w:val="28"/>
                        </w:rPr>
                      </w:pPr>
                      <w:bookmarkStart w:id="214" w:name="_Toc164854457"/>
                      <w:r>
                        <w:t xml:space="preserve">Figure </w:t>
                      </w:r>
                      <w:r w:rsidR="005E44FD">
                        <w:fldChar w:fldCharType="begin"/>
                      </w:r>
                      <w:r w:rsidR="005E44FD">
                        <w:instrText xml:space="preserve"> SEQ Figure \* ARABIC </w:instrText>
                      </w:r>
                      <w:r w:rsidR="005E44FD">
                        <w:fldChar w:fldCharType="separate"/>
                      </w:r>
                      <w:r w:rsidR="004527CB">
                        <w:rPr>
                          <w:noProof/>
                        </w:rPr>
                        <w:t>84</w:t>
                      </w:r>
                      <w:r w:rsidR="005E44FD">
                        <w:rPr>
                          <w:noProof/>
                        </w:rPr>
                        <w:fldChar w:fldCharType="end"/>
                      </w:r>
                      <w:r>
                        <w:t xml:space="preserve"> BUISNESS COSTING Project</w:t>
                      </w:r>
                      <w:bookmarkEnd w:id="214"/>
                    </w:p>
                  </w:txbxContent>
                </v:textbox>
                <w10:wrap type="tight"/>
              </v:shape>
            </w:pict>
          </mc:Fallback>
        </mc:AlternateContent>
      </w:r>
      <w:r w:rsidR="00595B48" w:rsidRPr="00436CE2">
        <w:rPr>
          <w:rFonts w:cs="Arial"/>
          <w:noProof/>
          <w:sz w:val="28"/>
          <w:szCs w:val="28"/>
        </w:rPr>
        <w:drawing>
          <wp:anchor distT="0" distB="0" distL="114300" distR="114300" simplePos="0" relativeHeight="251584512" behindDoc="1" locked="0" layoutInCell="1" allowOverlap="1" wp14:anchorId="4ED27FD1" wp14:editId="194B965C">
            <wp:simplePos x="0" y="0"/>
            <wp:positionH relativeFrom="margin">
              <wp:posOffset>-192703</wp:posOffset>
            </wp:positionH>
            <wp:positionV relativeFrom="paragraph">
              <wp:posOffset>714076</wp:posOffset>
            </wp:positionV>
            <wp:extent cx="6457315" cy="3495040"/>
            <wp:effectExtent l="0" t="0" r="635" b="0"/>
            <wp:wrapTight wrapText="bothSides">
              <wp:wrapPolygon edited="0">
                <wp:start x="0" y="0"/>
                <wp:lineTo x="0" y="21427"/>
                <wp:lineTo x="21538" y="21427"/>
                <wp:lineTo x="21538" y="0"/>
                <wp:lineTo x="0" y="0"/>
              </wp:wrapPolygon>
            </wp:wrapTight>
            <wp:docPr id="514050" name="Picture 5140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8">
                      <a:extLst>
                        <a:ext uri="{28A0092B-C50C-407E-A947-70E740481C1C}">
                          <a14:useLocalDpi xmlns:a14="http://schemas.microsoft.com/office/drawing/2010/main" val="0"/>
                        </a:ext>
                      </a:extLst>
                    </a:blip>
                    <a:stretch>
                      <a:fillRect/>
                    </a:stretch>
                  </pic:blipFill>
                  <pic:spPr>
                    <a:xfrm>
                      <a:off x="0" y="0"/>
                      <a:ext cx="6457315" cy="3495040"/>
                    </a:xfrm>
                    <a:prstGeom prst="rect">
                      <a:avLst/>
                    </a:prstGeom>
                  </pic:spPr>
                </pic:pic>
              </a:graphicData>
            </a:graphic>
          </wp:anchor>
        </w:drawing>
      </w:r>
      <w:r w:rsidR="00595B48" w:rsidRPr="00436CE2">
        <w:rPr>
          <w:rFonts w:cs="Arial"/>
          <w:sz w:val="28"/>
          <w:szCs w:val="28"/>
        </w:rPr>
        <w:t xml:space="preserve">Currently the Project is within </w:t>
      </w:r>
      <w:r w:rsidR="00C44544" w:rsidRPr="00436CE2">
        <w:rPr>
          <w:rFonts w:cs="Arial"/>
          <w:sz w:val="28"/>
          <w:szCs w:val="28"/>
        </w:rPr>
        <w:t>Budget,</w:t>
      </w:r>
      <w:r w:rsidR="00595B48" w:rsidRPr="00436CE2">
        <w:rPr>
          <w:rFonts w:cs="Arial"/>
          <w:sz w:val="28"/>
          <w:szCs w:val="28"/>
        </w:rPr>
        <w:t xml:space="preserve"> but Labour Cost from Tata Personnel helped reduce the cost drastically.</w:t>
      </w:r>
    </w:p>
    <w:p w14:paraId="59EBCAEB" w14:textId="2DA5FC2E" w:rsidR="00130DA7" w:rsidRPr="00436CE2" w:rsidRDefault="00130DA7" w:rsidP="00465C9A">
      <w:pPr>
        <w:spacing w:after="200" w:line="360" w:lineRule="auto"/>
        <w:rPr>
          <w:rFonts w:cs="Arial"/>
          <w:sz w:val="28"/>
          <w:szCs w:val="28"/>
        </w:rPr>
      </w:pPr>
    </w:p>
    <w:p w14:paraId="28CA56CC" w14:textId="77777777" w:rsidR="00595B48" w:rsidRDefault="00595B48" w:rsidP="00595B48">
      <w:pPr>
        <w:tabs>
          <w:tab w:val="left" w:pos="6099"/>
        </w:tabs>
        <w:rPr>
          <w:rFonts w:cs="Arial"/>
          <w:sz w:val="28"/>
          <w:szCs w:val="28"/>
        </w:rPr>
      </w:pPr>
    </w:p>
    <w:p w14:paraId="4CE84126" w14:textId="77777777" w:rsidR="00B84D9D" w:rsidRDefault="00B84D9D" w:rsidP="00595B48">
      <w:pPr>
        <w:tabs>
          <w:tab w:val="left" w:pos="6099"/>
        </w:tabs>
        <w:rPr>
          <w:rFonts w:cs="Arial"/>
          <w:sz w:val="28"/>
          <w:szCs w:val="28"/>
        </w:rPr>
      </w:pPr>
    </w:p>
    <w:p w14:paraId="0D31F8B8" w14:textId="77777777" w:rsidR="00B84D9D" w:rsidRDefault="00B84D9D" w:rsidP="00595B48">
      <w:pPr>
        <w:tabs>
          <w:tab w:val="left" w:pos="6099"/>
        </w:tabs>
        <w:rPr>
          <w:rFonts w:cs="Arial"/>
          <w:sz w:val="28"/>
          <w:szCs w:val="28"/>
        </w:rPr>
      </w:pPr>
    </w:p>
    <w:p w14:paraId="2ACF1E4D" w14:textId="77777777" w:rsidR="00B84D9D" w:rsidRDefault="00B84D9D" w:rsidP="00595B48">
      <w:pPr>
        <w:tabs>
          <w:tab w:val="left" w:pos="6099"/>
        </w:tabs>
        <w:rPr>
          <w:rFonts w:cs="Arial"/>
          <w:sz w:val="28"/>
          <w:szCs w:val="28"/>
        </w:rPr>
      </w:pPr>
    </w:p>
    <w:p w14:paraId="1D794834" w14:textId="77777777" w:rsidR="00B84D9D" w:rsidRDefault="00B84D9D" w:rsidP="00595B48">
      <w:pPr>
        <w:tabs>
          <w:tab w:val="left" w:pos="6099"/>
        </w:tabs>
        <w:rPr>
          <w:rFonts w:cs="Arial"/>
          <w:sz w:val="28"/>
          <w:szCs w:val="28"/>
        </w:rPr>
      </w:pPr>
    </w:p>
    <w:p w14:paraId="5C8A4308" w14:textId="77777777" w:rsidR="00B84D9D" w:rsidRDefault="00B84D9D" w:rsidP="00595B48">
      <w:pPr>
        <w:tabs>
          <w:tab w:val="left" w:pos="6099"/>
        </w:tabs>
        <w:rPr>
          <w:rFonts w:cs="Arial"/>
          <w:sz w:val="28"/>
          <w:szCs w:val="28"/>
        </w:rPr>
      </w:pPr>
    </w:p>
    <w:p w14:paraId="3317A3E6" w14:textId="77777777" w:rsidR="00B84D9D" w:rsidRDefault="00B84D9D" w:rsidP="00595B48">
      <w:pPr>
        <w:tabs>
          <w:tab w:val="left" w:pos="6099"/>
        </w:tabs>
        <w:rPr>
          <w:rFonts w:cs="Arial"/>
          <w:sz w:val="28"/>
          <w:szCs w:val="28"/>
        </w:rPr>
      </w:pPr>
    </w:p>
    <w:p w14:paraId="00463200" w14:textId="77777777" w:rsidR="00B84D9D" w:rsidRDefault="00B84D9D" w:rsidP="00595B48">
      <w:pPr>
        <w:tabs>
          <w:tab w:val="left" w:pos="6099"/>
        </w:tabs>
        <w:rPr>
          <w:rFonts w:cs="Arial"/>
          <w:sz w:val="28"/>
          <w:szCs w:val="28"/>
        </w:rPr>
      </w:pPr>
    </w:p>
    <w:p w14:paraId="6EA99251" w14:textId="77777777" w:rsidR="00B84D9D" w:rsidRDefault="00B84D9D" w:rsidP="00595B48">
      <w:pPr>
        <w:tabs>
          <w:tab w:val="left" w:pos="6099"/>
        </w:tabs>
        <w:rPr>
          <w:rFonts w:cs="Arial"/>
          <w:sz w:val="28"/>
          <w:szCs w:val="28"/>
        </w:rPr>
      </w:pPr>
    </w:p>
    <w:p w14:paraId="5F5AFD99" w14:textId="77777777" w:rsidR="00B84D9D" w:rsidRDefault="00B84D9D" w:rsidP="00595B48">
      <w:pPr>
        <w:tabs>
          <w:tab w:val="left" w:pos="6099"/>
        </w:tabs>
        <w:rPr>
          <w:rFonts w:cs="Arial"/>
          <w:sz w:val="28"/>
          <w:szCs w:val="28"/>
        </w:rPr>
      </w:pPr>
    </w:p>
    <w:p w14:paraId="1021B15D" w14:textId="77777777" w:rsidR="00B84D9D" w:rsidRDefault="00B84D9D" w:rsidP="00595B48">
      <w:pPr>
        <w:tabs>
          <w:tab w:val="left" w:pos="6099"/>
        </w:tabs>
        <w:rPr>
          <w:rFonts w:cs="Arial"/>
          <w:sz w:val="28"/>
          <w:szCs w:val="28"/>
        </w:rPr>
      </w:pPr>
    </w:p>
    <w:p w14:paraId="1A3522E3" w14:textId="77777777" w:rsidR="00B84D9D" w:rsidRPr="00436CE2" w:rsidRDefault="00B84D9D" w:rsidP="00595B48">
      <w:pPr>
        <w:tabs>
          <w:tab w:val="left" w:pos="6099"/>
        </w:tabs>
        <w:rPr>
          <w:rFonts w:cs="Arial"/>
          <w:sz w:val="28"/>
          <w:szCs w:val="28"/>
        </w:rPr>
      </w:pPr>
    </w:p>
    <w:p w14:paraId="51F847C8" w14:textId="22120804" w:rsidR="00CC1E89" w:rsidRDefault="00CC1E89" w:rsidP="0001665A">
      <w:pPr>
        <w:pStyle w:val="Heading1"/>
        <w:rPr>
          <w:b/>
          <w:bCs/>
        </w:rPr>
      </w:pPr>
      <w:bookmarkStart w:id="170" w:name="_Toc164854659"/>
      <w:r w:rsidRPr="0001665A">
        <w:rPr>
          <w:b/>
          <w:bCs/>
        </w:rPr>
        <w:lastRenderedPageBreak/>
        <w:t>Project Planning</w:t>
      </w:r>
      <w:bookmarkEnd w:id="170"/>
    </w:p>
    <w:p w14:paraId="4E272A2A" w14:textId="77777777" w:rsidR="0001665A" w:rsidRPr="0001665A" w:rsidRDefault="0001665A" w:rsidP="0001665A"/>
    <w:p w14:paraId="6E40942C" w14:textId="49977409" w:rsidR="00226ED3" w:rsidRPr="00436CE2" w:rsidRDefault="00226ED3" w:rsidP="00226ED3">
      <w:pPr>
        <w:spacing w:line="360" w:lineRule="auto"/>
        <w:rPr>
          <w:rFonts w:cs="Arial"/>
          <w:sz w:val="28"/>
          <w:szCs w:val="28"/>
        </w:rPr>
      </w:pPr>
      <w:r w:rsidRPr="00436CE2">
        <w:rPr>
          <w:rFonts w:cs="Arial"/>
          <w:sz w:val="28"/>
          <w:szCs w:val="28"/>
        </w:rPr>
        <w:t>Following the decision to proceed with the project, an official date for the Start of the project was to be determined</w:t>
      </w:r>
      <w:proofErr w:type="gramStart"/>
      <w:r w:rsidRPr="00436CE2">
        <w:rPr>
          <w:rFonts w:cs="Arial"/>
          <w:sz w:val="28"/>
          <w:szCs w:val="28"/>
        </w:rPr>
        <w:t xml:space="preserve">.  </w:t>
      </w:r>
      <w:proofErr w:type="gramEnd"/>
      <w:r w:rsidRPr="00436CE2">
        <w:rPr>
          <w:rFonts w:cs="Arial"/>
          <w:sz w:val="28"/>
          <w:szCs w:val="28"/>
        </w:rPr>
        <w:t xml:space="preserve">Production management were </w:t>
      </w:r>
      <w:r w:rsidR="00C44544" w:rsidRPr="00436CE2">
        <w:rPr>
          <w:rFonts w:cs="Arial"/>
          <w:sz w:val="28"/>
          <w:szCs w:val="28"/>
        </w:rPr>
        <w:t>approached,</w:t>
      </w:r>
      <w:r w:rsidRPr="00436CE2">
        <w:rPr>
          <w:rFonts w:cs="Arial"/>
          <w:sz w:val="28"/>
          <w:szCs w:val="28"/>
        </w:rPr>
        <w:t xml:space="preserve"> and a request was made for the Project to commence when Caster 3 Moulds was in a place of good refurbishment</w:t>
      </w:r>
      <w:proofErr w:type="gramStart"/>
      <w:r w:rsidRPr="00436CE2">
        <w:rPr>
          <w:rFonts w:cs="Arial"/>
          <w:sz w:val="28"/>
          <w:szCs w:val="28"/>
        </w:rPr>
        <w:t xml:space="preserve">.  </w:t>
      </w:r>
      <w:proofErr w:type="gramEnd"/>
      <w:r w:rsidRPr="00436CE2">
        <w:rPr>
          <w:rFonts w:cs="Arial"/>
          <w:sz w:val="28"/>
          <w:szCs w:val="28"/>
        </w:rPr>
        <w:t xml:space="preserve"> The decision is based on production schedule and availability of Caster 3 Moulds. This in turn </w:t>
      </w:r>
      <w:r w:rsidR="00CC4D9A" w:rsidRPr="00436CE2">
        <w:rPr>
          <w:rFonts w:cs="Arial"/>
          <w:sz w:val="28"/>
          <w:szCs w:val="28"/>
        </w:rPr>
        <w:t xml:space="preserve">the decision </w:t>
      </w:r>
      <w:proofErr w:type="gramStart"/>
      <w:r w:rsidR="00CC4D9A" w:rsidRPr="00436CE2">
        <w:rPr>
          <w:rFonts w:cs="Arial"/>
          <w:sz w:val="28"/>
          <w:szCs w:val="28"/>
        </w:rPr>
        <w:t>was made</w:t>
      </w:r>
      <w:proofErr w:type="gramEnd"/>
      <w:r w:rsidR="00CC4D9A" w:rsidRPr="00436CE2">
        <w:rPr>
          <w:rFonts w:cs="Arial"/>
          <w:sz w:val="28"/>
          <w:szCs w:val="28"/>
        </w:rPr>
        <w:t xml:space="preserve"> to go in schedule with Caster 3 Annual Stop maintence of 10 days to commence the project as modification to the originally Caster 3 </w:t>
      </w:r>
      <w:r w:rsidR="00C44544" w:rsidRPr="00436CE2">
        <w:rPr>
          <w:rFonts w:cs="Arial"/>
          <w:sz w:val="28"/>
          <w:szCs w:val="28"/>
        </w:rPr>
        <w:t>Tests stand</w:t>
      </w:r>
      <w:r w:rsidR="00CC4D9A" w:rsidRPr="00436CE2">
        <w:rPr>
          <w:rFonts w:cs="Arial"/>
          <w:sz w:val="28"/>
          <w:szCs w:val="28"/>
        </w:rPr>
        <w:t xml:space="preserve"> was required.</w:t>
      </w:r>
      <w:r w:rsidR="00183C8B" w:rsidRPr="00436CE2">
        <w:rPr>
          <w:rFonts w:cs="Arial"/>
          <w:sz w:val="28"/>
          <w:szCs w:val="28"/>
        </w:rPr>
        <w:t xml:space="preserve"> Due to Plant requirements this date will continuously move until directors are happy that orders and requirements </w:t>
      </w:r>
      <w:proofErr w:type="gramStart"/>
      <w:r w:rsidR="00183C8B" w:rsidRPr="00436CE2">
        <w:rPr>
          <w:rFonts w:cs="Arial"/>
          <w:sz w:val="28"/>
          <w:szCs w:val="28"/>
        </w:rPr>
        <w:t>are fulfilled</w:t>
      </w:r>
      <w:proofErr w:type="gramEnd"/>
      <w:r w:rsidR="00183C8B" w:rsidRPr="00436CE2">
        <w:rPr>
          <w:rFonts w:cs="Arial"/>
          <w:sz w:val="28"/>
          <w:szCs w:val="28"/>
        </w:rPr>
        <w:t>.</w:t>
      </w:r>
    </w:p>
    <w:p w14:paraId="1B38908D" w14:textId="3064F2D1" w:rsidR="0050422C" w:rsidRPr="00436CE2" w:rsidRDefault="0050422C" w:rsidP="00226ED3">
      <w:pPr>
        <w:spacing w:line="360" w:lineRule="auto"/>
        <w:rPr>
          <w:rFonts w:cs="Arial"/>
          <w:sz w:val="28"/>
          <w:szCs w:val="28"/>
        </w:rPr>
      </w:pPr>
      <w:r w:rsidRPr="00436CE2">
        <w:rPr>
          <w:rFonts w:cs="Arial"/>
          <w:sz w:val="28"/>
          <w:szCs w:val="28"/>
        </w:rPr>
        <w:t>As can see below on original Plan Provided the project Commenced on</w:t>
      </w:r>
      <w:r w:rsidR="00914772" w:rsidRPr="00436CE2">
        <w:rPr>
          <w:rFonts w:cs="Arial"/>
          <w:sz w:val="28"/>
          <w:szCs w:val="28"/>
        </w:rPr>
        <w:t xml:space="preserve"> Week 41 of 2023</w:t>
      </w:r>
      <w:r w:rsidR="00233532" w:rsidRPr="00436CE2">
        <w:rPr>
          <w:rFonts w:cs="Arial"/>
          <w:sz w:val="28"/>
          <w:szCs w:val="28"/>
        </w:rPr>
        <w:t xml:space="preserve">. The project was on plan for </w:t>
      </w:r>
      <w:r w:rsidR="00C44544" w:rsidRPr="00436CE2">
        <w:rPr>
          <w:rFonts w:cs="Arial"/>
          <w:sz w:val="28"/>
          <w:szCs w:val="28"/>
        </w:rPr>
        <w:t>completion.</w:t>
      </w:r>
      <w:r w:rsidRPr="00436CE2">
        <w:rPr>
          <w:rFonts w:cs="Arial"/>
          <w:sz w:val="28"/>
          <w:szCs w:val="28"/>
        </w:rPr>
        <w:t xml:space="preserve"> </w:t>
      </w:r>
    </w:p>
    <w:p w14:paraId="42D6D79E" w14:textId="77777777" w:rsidR="00F62A40" w:rsidRPr="00436CE2" w:rsidRDefault="00F62A40" w:rsidP="00226ED3">
      <w:pPr>
        <w:spacing w:line="360" w:lineRule="auto"/>
        <w:rPr>
          <w:rFonts w:cs="Arial"/>
          <w:sz w:val="28"/>
          <w:szCs w:val="28"/>
        </w:rPr>
      </w:pPr>
    </w:p>
    <w:tbl>
      <w:tblPr>
        <w:tblW w:w="8992" w:type="dxa"/>
        <w:tblInd w:w="-426" w:type="dxa"/>
        <w:tblCellMar>
          <w:top w:w="15" w:type="dxa"/>
          <w:bottom w:w="15" w:type="dxa"/>
        </w:tblCellMar>
        <w:tblLook w:val="04A0" w:firstRow="1" w:lastRow="0" w:firstColumn="1" w:lastColumn="0" w:noHBand="0" w:noVBand="1"/>
      </w:tblPr>
      <w:tblGrid>
        <w:gridCol w:w="486"/>
        <w:gridCol w:w="1753"/>
        <w:gridCol w:w="1327"/>
        <w:gridCol w:w="487"/>
        <w:gridCol w:w="487"/>
        <w:gridCol w:w="487"/>
        <w:gridCol w:w="487"/>
        <w:gridCol w:w="487"/>
        <w:gridCol w:w="487"/>
        <w:gridCol w:w="487"/>
        <w:gridCol w:w="487"/>
        <w:gridCol w:w="59"/>
        <w:gridCol w:w="470"/>
        <w:gridCol w:w="487"/>
        <w:gridCol w:w="487"/>
        <w:gridCol w:w="487"/>
      </w:tblGrid>
      <w:tr w:rsidR="00436CE2" w:rsidRPr="00436CE2" w14:paraId="1311C08D" w14:textId="77777777" w:rsidTr="00413B49">
        <w:trPr>
          <w:trHeight w:val="174"/>
        </w:trPr>
        <w:tc>
          <w:tcPr>
            <w:tcW w:w="459" w:type="dxa"/>
            <w:tcBorders>
              <w:top w:val="nil"/>
              <w:left w:val="nil"/>
              <w:bottom w:val="nil"/>
              <w:right w:val="nil"/>
            </w:tcBorders>
            <w:shd w:val="clear" w:color="000000" w:fill="C0C0C0"/>
            <w:vAlign w:val="bottom"/>
            <w:hideMark/>
          </w:tcPr>
          <w:p w14:paraId="2DE9A018" w14:textId="77777777" w:rsidR="00C75C00" w:rsidRPr="00436CE2" w:rsidRDefault="00C75C00" w:rsidP="00413B49">
            <w:pPr>
              <w:spacing w:after="0" w:line="240" w:lineRule="auto"/>
              <w:rPr>
                <w:rFonts w:eastAsia="Times New Roman" w:cs="Arial"/>
                <w:sz w:val="28"/>
                <w:szCs w:val="28"/>
                <w:lang w:eastAsia="en-GB"/>
              </w:rPr>
            </w:pPr>
          </w:p>
        </w:tc>
        <w:tc>
          <w:tcPr>
            <w:tcW w:w="1721" w:type="dxa"/>
            <w:tcBorders>
              <w:top w:val="single" w:sz="4" w:space="0" w:color="auto"/>
              <w:left w:val="single" w:sz="4" w:space="0" w:color="auto"/>
              <w:bottom w:val="single" w:sz="4" w:space="0" w:color="auto"/>
              <w:right w:val="single" w:sz="4" w:space="0" w:color="auto"/>
            </w:tcBorders>
            <w:shd w:val="clear" w:color="000000" w:fill="5B9BD5"/>
            <w:vAlign w:val="center"/>
            <w:hideMark/>
          </w:tcPr>
          <w:p w14:paraId="76AF8C30" w14:textId="77777777" w:rsidR="00C75C00" w:rsidRPr="00436CE2" w:rsidRDefault="00C75C00" w:rsidP="00413B49">
            <w:pPr>
              <w:spacing w:after="0" w:line="240" w:lineRule="auto"/>
              <w:jc w:val="center"/>
              <w:rPr>
                <w:rFonts w:eastAsia="Times New Roman" w:cs="Arial"/>
                <w:b/>
                <w:bCs/>
                <w:sz w:val="28"/>
                <w:szCs w:val="28"/>
                <w:lang w:eastAsia="en-GB"/>
              </w:rPr>
            </w:pPr>
            <w:r w:rsidRPr="00436CE2">
              <w:rPr>
                <w:rFonts w:eastAsia="Times New Roman" w:cs="Arial"/>
                <w:b/>
                <w:bCs/>
                <w:sz w:val="28"/>
                <w:szCs w:val="28"/>
                <w:lang w:eastAsia="en-GB"/>
              </w:rPr>
              <w:t>Timeline Planning</w:t>
            </w:r>
          </w:p>
        </w:tc>
        <w:tc>
          <w:tcPr>
            <w:tcW w:w="1763" w:type="dxa"/>
            <w:gridSpan w:val="2"/>
            <w:tcBorders>
              <w:top w:val="single" w:sz="4" w:space="0" w:color="auto"/>
              <w:left w:val="single" w:sz="4" w:space="0" w:color="auto"/>
              <w:bottom w:val="single" w:sz="4" w:space="0" w:color="auto"/>
              <w:right w:val="nil"/>
            </w:tcBorders>
            <w:shd w:val="clear" w:color="000000" w:fill="5B9BD5"/>
            <w:vAlign w:val="center"/>
            <w:hideMark/>
          </w:tcPr>
          <w:p w14:paraId="47A1F49D" w14:textId="77777777" w:rsidR="00C75C00" w:rsidRPr="00436CE2" w:rsidRDefault="00C75C00" w:rsidP="00413B49">
            <w:pPr>
              <w:spacing w:after="0" w:line="240" w:lineRule="auto"/>
              <w:jc w:val="center"/>
              <w:rPr>
                <w:rFonts w:eastAsia="Times New Roman" w:cs="Arial"/>
                <w:b/>
                <w:bCs/>
                <w:sz w:val="28"/>
                <w:szCs w:val="28"/>
                <w:lang w:eastAsia="en-GB"/>
              </w:rPr>
            </w:pPr>
            <w:r w:rsidRPr="00436CE2">
              <w:rPr>
                <w:rFonts w:eastAsia="Times New Roman" w:cs="Arial"/>
                <w:b/>
                <w:bCs/>
                <w:sz w:val="28"/>
                <w:szCs w:val="28"/>
                <w:lang w:eastAsia="en-GB"/>
              </w:rPr>
              <w:t>Start:</w:t>
            </w:r>
          </w:p>
        </w:tc>
        <w:tc>
          <w:tcPr>
            <w:tcW w:w="1377" w:type="dxa"/>
            <w:gridSpan w:val="3"/>
            <w:tcBorders>
              <w:top w:val="single" w:sz="4" w:space="0" w:color="auto"/>
              <w:left w:val="single" w:sz="4" w:space="0" w:color="auto"/>
              <w:bottom w:val="single" w:sz="4" w:space="0" w:color="auto"/>
              <w:right w:val="nil"/>
            </w:tcBorders>
            <w:shd w:val="clear" w:color="000000" w:fill="5B9BD5"/>
            <w:vAlign w:val="center"/>
            <w:hideMark/>
          </w:tcPr>
          <w:p w14:paraId="2B320985" w14:textId="77777777" w:rsidR="00C75C00" w:rsidRPr="00436CE2" w:rsidRDefault="00C75C00" w:rsidP="00413B49">
            <w:pPr>
              <w:spacing w:after="0" w:line="240" w:lineRule="auto"/>
              <w:jc w:val="center"/>
              <w:rPr>
                <w:rFonts w:eastAsia="Times New Roman" w:cs="Arial"/>
                <w:sz w:val="28"/>
                <w:szCs w:val="28"/>
                <w:lang w:eastAsia="en-GB"/>
              </w:rPr>
            </w:pPr>
            <w:r w:rsidRPr="00436CE2">
              <w:rPr>
                <w:rFonts w:eastAsia="Times New Roman" w:cs="Arial"/>
                <w:sz w:val="28"/>
                <w:szCs w:val="28"/>
                <w:lang w:eastAsia="en-GB"/>
              </w:rPr>
              <w:t>Jul-23</w:t>
            </w:r>
          </w:p>
        </w:tc>
        <w:tc>
          <w:tcPr>
            <w:tcW w:w="1849" w:type="dxa"/>
            <w:gridSpan w:val="5"/>
            <w:tcBorders>
              <w:top w:val="single" w:sz="4" w:space="0" w:color="auto"/>
              <w:left w:val="single" w:sz="4" w:space="0" w:color="auto"/>
              <w:bottom w:val="single" w:sz="4" w:space="0" w:color="auto"/>
              <w:right w:val="nil"/>
            </w:tcBorders>
            <w:shd w:val="clear" w:color="000000" w:fill="5B9BD5"/>
            <w:vAlign w:val="center"/>
            <w:hideMark/>
          </w:tcPr>
          <w:p w14:paraId="39A40F08" w14:textId="77777777" w:rsidR="00C75C00" w:rsidRPr="00436CE2" w:rsidRDefault="00C75C00" w:rsidP="00413B49">
            <w:pPr>
              <w:spacing w:after="0" w:line="240" w:lineRule="auto"/>
              <w:jc w:val="center"/>
              <w:rPr>
                <w:rFonts w:eastAsia="Times New Roman" w:cs="Arial"/>
                <w:b/>
                <w:bCs/>
                <w:sz w:val="28"/>
                <w:szCs w:val="28"/>
                <w:lang w:eastAsia="en-GB"/>
              </w:rPr>
            </w:pPr>
            <w:r w:rsidRPr="00436CE2">
              <w:rPr>
                <w:rFonts w:eastAsia="Times New Roman" w:cs="Arial"/>
                <w:b/>
                <w:bCs/>
                <w:sz w:val="28"/>
                <w:szCs w:val="28"/>
                <w:lang w:eastAsia="en-GB"/>
              </w:rPr>
              <w:t>End:</w:t>
            </w:r>
          </w:p>
        </w:tc>
        <w:tc>
          <w:tcPr>
            <w:tcW w:w="1823" w:type="dxa"/>
            <w:gridSpan w:val="4"/>
            <w:tcBorders>
              <w:top w:val="single" w:sz="4" w:space="0" w:color="auto"/>
              <w:left w:val="single" w:sz="4" w:space="0" w:color="auto"/>
              <w:bottom w:val="single" w:sz="4" w:space="0" w:color="auto"/>
              <w:right w:val="nil"/>
            </w:tcBorders>
            <w:shd w:val="clear" w:color="000000" w:fill="5B9BD5"/>
            <w:vAlign w:val="center"/>
            <w:hideMark/>
          </w:tcPr>
          <w:p w14:paraId="65E165F8" w14:textId="77777777" w:rsidR="00C75C00" w:rsidRPr="00436CE2" w:rsidRDefault="00C75C00" w:rsidP="00413B49">
            <w:pPr>
              <w:spacing w:after="0" w:line="240" w:lineRule="auto"/>
              <w:jc w:val="center"/>
              <w:rPr>
                <w:rFonts w:eastAsia="Times New Roman" w:cs="Arial"/>
                <w:sz w:val="28"/>
                <w:szCs w:val="28"/>
                <w:lang w:eastAsia="en-GB"/>
              </w:rPr>
            </w:pPr>
            <w:r w:rsidRPr="00436CE2">
              <w:rPr>
                <w:rFonts w:eastAsia="Times New Roman" w:cs="Arial"/>
                <w:sz w:val="28"/>
                <w:szCs w:val="28"/>
                <w:lang w:eastAsia="en-GB"/>
              </w:rPr>
              <w:t>Sep-23</w:t>
            </w:r>
          </w:p>
        </w:tc>
      </w:tr>
      <w:tr w:rsidR="00436CE2" w:rsidRPr="00436CE2" w14:paraId="04FC7CC5" w14:textId="77777777" w:rsidTr="00413B49">
        <w:trPr>
          <w:trHeight w:val="118"/>
        </w:trPr>
        <w:tc>
          <w:tcPr>
            <w:tcW w:w="459" w:type="dxa"/>
            <w:tcBorders>
              <w:top w:val="nil"/>
              <w:left w:val="nil"/>
              <w:bottom w:val="nil"/>
              <w:right w:val="nil"/>
            </w:tcBorders>
            <w:shd w:val="clear" w:color="000000" w:fill="C0C0C0"/>
            <w:vAlign w:val="bottom"/>
            <w:hideMark/>
          </w:tcPr>
          <w:p w14:paraId="2B149274" w14:textId="77777777" w:rsidR="00C75C00" w:rsidRPr="00436CE2" w:rsidRDefault="00C75C00" w:rsidP="00413B49">
            <w:pPr>
              <w:spacing w:after="0" w:line="240" w:lineRule="auto"/>
              <w:jc w:val="center"/>
              <w:rPr>
                <w:rFonts w:eastAsia="Times New Roman" w:cs="Arial"/>
                <w:sz w:val="28"/>
                <w:szCs w:val="28"/>
                <w:lang w:eastAsia="en-GB"/>
              </w:rPr>
            </w:pPr>
          </w:p>
        </w:tc>
        <w:tc>
          <w:tcPr>
            <w:tcW w:w="1721" w:type="dxa"/>
            <w:tcBorders>
              <w:top w:val="single" w:sz="4" w:space="0" w:color="auto"/>
              <w:left w:val="single" w:sz="4" w:space="0" w:color="auto"/>
              <w:bottom w:val="single" w:sz="4" w:space="0" w:color="auto"/>
              <w:right w:val="single" w:sz="4" w:space="0" w:color="auto"/>
            </w:tcBorders>
            <w:vAlign w:val="center"/>
            <w:hideMark/>
          </w:tcPr>
          <w:p w14:paraId="4F432C94" w14:textId="77777777" w:rsidR="00C75C00" w:rsidRPr="00436CE2" w:rsidRDefault="00C75C00" w:rsidP="00413B49">
            <w:pPr>
              <w:spacing w:after="0" w:line="240" w:lineRule="auto"/>
              <w:jc w:val="center"/>
              <w:rPr>
                <w:rFonts w:eastAsia="Times New Roman" w:cs="Arial"/>
                <w:b/>
                <w:bCs/>
                <w:sz w:val="28"/>
                <w:szCs w:val="28"/>
                <w:lang w:eastAsia="en-GB"/>
              </w:rPr>
            </w:pPr>
            <w:r w:rsidRPr="00436CE2">
              <w:rPr>
                <w:rFonts w:eastAsia="Times New Roman" w:cs="Arial"/>
                <w:b/>
                <w:bCs/>
                <w:sz w:val="28"/>
                <w:szCs w:val="28"/>
                <w:lang w:eastAsia="en-GB"/>
              </w:rPr>
              <w:t>What</w:t>
            </w:r>
          </w:p>
        </w:tc>
        <w:tc>
          <w:tcPr>
            <w:tcW w:w="1304" w:type="dxa"/>
            <w:tcBorders>
              <w:top w:val="single" w:sz="4" w:space="0" w:color="auto"/>
              <w:left w:val="single" w:sz="4" w:space="0" w:color="auto"/>
              <w:bottom w:val="single" w:sz="4" w:space="0" w:color="auto"/>
              <w:right w:val="nil"/>
            </w:tcBorders>
            <w:vAlign w:val="center"/>
            <w:hideMark/>
          </w:tcPr>
          <w:p w14:paraId="5F120BB2" w14:textId="77777777" w:rsidR="00C75C00" w:rsidRPr="00436CE2" w:rsidRDefault="00C75C00" w:rsidP="00413B49">
            <w:pPr>
              <w:spacing w:after="0" w:line="240" w:lineRule="auto"/>
              <w:jc w:val="center"/>
              <w:rPr>
                <w:rFonts w:eastAsia="Times New Roman" w:cs="Arial"/>
                <w:b/>
                <w:bCs/>
                <w:sz w:val="28"/>
                <w:szCs w:val="28"/>
                <w:lang w:eastAsia="en-GB"/>
              </w:rPr>
            </w:pPr>
            <w:r w:rsidRPr="00436CE2">
              <w:rPr>
                <w:rFonts w:eastAsia="Times New Roman" w:cs="Arial"/>
                <w:b/>
                <w:bCs/>
                <w:sz w:val="28"/>
                <w:szCs w:val="28"/>
                <w:lang w:eastAsia="en-GB"/>
              </w:rPr>
              <w:t>Who</w:t>
            </w:r>
          </w:p>
        </w:tc>
        <w:tc>
          <w:tcPr>
            <w:tcW w:w="5508" w:type="dxa"/>
            <w:gridSpan w:val="13"/>
            <w:tcBorders>
              <w:top w:val="single" w:sz="4" w:space="0" w:color="auto"/>
              <w:left w:val="single" w:sz="4" w:space="0" w:color="auto"/>
              <w:bottom w:val="single" w:sz="4" w:space="0" w:color="auto"/>
              <w:right w:val="nil"/>
            </w:tcBorders>
            <w:noWrap/>
            <w:vAlign w:val="bottom"/>
            <w:hideMark/>
          </w:tcPr>
          <w:p w14:paraId="52579503" w14:textId="77777777" w:rsidR="00C75C00" w:rsidRPr="00436CE2" w:rsidRDefault="00C75C00" w:rsidP="00413B49">
            <w:pPr>
              <w:spacing w:after="0" w:line="240" w:lineRule="auto"/>
              <w:jc w:val="center"/>
              <w:rPr>
                <w:rFonts w:eastAsia="Times New Roman" w:cs="Arial"/>
                <w:b/>
                <w:bCs/>
                <w:sz w:val="28"/>
                <w:szCs w:val="28"/>
                <w:lang w:eastAsia="en-GB"/>
              </w:rPr>
            </w:pPr>
          </w:p>
        </w:tc>
      </w:tr>
      <w:tr w:rsidR="00436CE2" w:rsidRPr="00436CE2" w14:paraId="290E9983" w14:textId="77777777" w:rsidTr="00413B49">
        <w:trPr>
          <w:trHeight w:val="137"/>
        </w:trPr>
        <w:tc>
          <w:tcPr>
            <w:tcW w:w="459" w:type="dxa"/>
            <w:tcBorders>
              <w:top w:val="nil"/>
              <w:left w:val="nil"/>
              <w:bottom w:val="nil"/>
              <w:right w:val="nil"/>
            </w:tcBorders>
            <w:shd w:val="clear" w:color="000000" w:fill="C0C0C0"/>
            <w:noWrap/>
            <w:vAlign w:val="bottom"/>
            <w:hideMark/>
          </w:tcPr>
          <w:p w14:paraId="654B3B86" w14:textId="77777777" w:rsidR="00C75C00" w:rsidRPr="00436CE2" w:rsidRDefault="00C75C00" w:rsidP="00413B49">
            <w:pPr>
              <w:spacing w:after="0" w:line="240" w:lineRule="auto"/>
              <w:jc w:val="center"/>
              <w:rPr>
                <w:rFonts w:eastAsia="Times New Roman" w:cs="Arial"/>
                <w:sz w:val="28"/>
                <w:szCs w:val="28"/>
                <w:lang w:eastAsia="en-GB"/>
              </w:rPr>
            </w:pPr>
          </w:p>
        </w:tc>
        <w:tc>
          <w:tcPr>
            <w:tcW w:w="1721" w:type="dxa"/>
            <w:vMerge w:val="restart"/>
            <w:tcBorders>
              <w:top w:val="single" w:sz="4" w:space="0" w:color="auto"/>
              <w:left w:val="single" w:sz="4" w:space="0" w:color="auto"/>
              <w:bottom w:val="nil"/>
              <w:right w:val="single" w:sz="4" w:space="0" w:color="auto"/>
            </w:tcBorders>
            <w:shd w:val="clear" w:color="000000" w:fill="C0C0C0"/>
            <w:noWrap/>
            <w:vAlign w:val="center"/>
            <w:hideMark/>
          </w:tcPr>
          <w:p w14:paraId="12377918" w14:textId="77777777" w:rsidR="00C75C00" w:rsidRPr="00436CE2" w:rsidRDefault="00C75C00" w:rsidP="00413B49">
            <w:pPr>
              <w:spacing w:after="0" w:line="240" w:lineRule="auto"/>
              <w:jc w:val="center"/>
              <w:rPr>
                <w:rFonts w:eastAsia="Times New Roman" w:cs="Arial"/>
                <w:b/>
                <w:bCs/>
                <w:sz w:val="28"/>
                <w:szCs w:val="28"/>
                <w:lang w:eastAsia="en-GB"/>
              </w:rPr>
            </w:pPr>
            <w:r w:rsidRPr="00436CE2">
              <w:rPr>
                <w:rFonts w:eastAsia="Times New Roman" w:cs="Arial"/>
                <w:b/>
                <w:bCs/>
                <w:sz w:val="28"/>
                <w:szCs w:val="28"/>
                <w:lang w:eastAsia="en-GB"/>
              </w:rPr>
              <w:t>Short Term Tasks - Weeks</w:t>
            </w:r>
          </w:p>
        </w:tc>
        <w:tc>
          <w:tcPr>
            <w:tcW w:w="1304" w:type="dxa"/>
            <w:vMerge w:val="restart"/>
            <w:tcBorders>
              <w:top w:val="single" w:sz="4" w:space="0" w:color="auto"/>
              <w:left w:val="single" w:sz="4" w:space="0" w:color="auto"/>
              <w:bottom w:val="nil"/>
              <w:right w:val="single" w:sz="4" w:space="0" w:color="auto"/>
            </w:tcBorders>
            <w:shd w:val="clear" w:color="000000" w:fill="C0C0C0"/>
            <w:noWrap/>
            <w:vAlign w:val="bottom"/>
            <w:hideMark/>
          </w:tcPr>
          <w:p w14:paraId="752D5965" w14:textId="77777777" w:rsidR="00C75C00" w:rsidRPr="00436CE2" w:rsidRDefault="00C75C00" w:rsidP="00413B49">
            <w:pPr>
              <w:spacing w:after="0" w:line="240" w:lineRule="auto"/>
              <w:jc w:val="center"/>
              <w:rPr>
                <w:rFonts w:eastAsia="Times New Roman" w:cs="Arial"/>
                <w:b/>
                <w:bCs/>
                <w:sz w:val="28"/>
                <w:szCs w:val="28"/>
                <w:lang w:eastAsia="en-GB"/>
              </w:rPr>
            </w:pPr>
          </w:p>
        </w:tc>
        <w:tc>
          <w:tcPr>
            <w:tcW w:w="459" w:type="dxa"/>
            <w:vMerge w:val="restart"/>
            <w:tcBorders>
              <w:top w:val="single" w:sz="4" w:space="0" w:color="auto"/>
              <w:left w:val="single" w:sz="4" w:space="0" w:color="auto"/>
              <w:bottom w:val="nil"/>
              <w:right w:val="single" w:sz="4" w:space="0" w:color="auto"/>
            </w:tcBorders>
            <w:shd w:val="clear" w:color="000000" w:fill="FFC000"/>
            <w:noWrap/>
            <w:textDirection w:val="btLr"/>
            <w:vAlign w:val="center"/>
            <w:hideMark/>
          </w:tcPr>
          <w:p w14:paraId="67CB6310" w14:textId="77777777" w:rsidR="00C75C00" w:rsidRPr="00436CE2" w:rsidRDefault="00C75C00" w:rsidP="00413B49">
            <w:pPr>
              <w:spacing w:after="0" w:line="240" w:lineRule="auto"/>
              <w:jc w:val="center"/>
              <w:rPr>
                <w:rFonts w:eastAsia="Times New Roman" w:cs="Arial"/>
                <w:b/>
                <w:bCs/>
                <w:sz w:val="28"/>
                <w:szCs w:val="28"/>
                <w:lang w:eastAsia="en-GB"/>
              </w:rPr>
            </w:pPr>
            <w:r w:rsidRPr="00436CE2">
              <w:rPr>
                <w:rFonts w:eastAsia="Times New Roman" w:cs="Arial"/>
                <w:b/>
                <w:bCs/>
                <w:sz w:val="28"/>
                <w:szCs w:val="28"/>
                <w:lang w:eastAsia="en-GB"/>
              </w:rPr>
              <w:t>Done</w:t>
            </w:r>
          </w:p>
        </w:tc>
        <w:tc>
          <w:tcPr>
            <w:tcW w:w="459" w:type="dxa"/>
            <w:vMerge w:val="restart"/>
            <w:tcBorders>
              <w:top w:val="single" w:sz="4" w:space="0" w:color="auto"/>
              <w:left w:val="single" w:sz="4" w:space="0" w:color="auto"/>
              <w:bottom w:val="nil"/>
              <w:right w:val="single" w:sz="4" w:space="0" w:color="auto"/>
            </w:tcBorders>
            <w:shd w:val="clear" w:color="000000" w:fill="FFC000"/>
            <w:noWrap/>
            <w:textDirection w:val="btLr"/>
            <w:vAlign w:val="center"/>
            <w:hideMark/>
          </w:tcPr>
          <w:p w14:paraId="00A441E5" w14:textId="77777777" w:rsidR="00C75C00" w:rsidRPr="00436CE2" w:rsidRDefault="00C75C00" w:rsidP="00413B49">
            <w:pPr>
              <w:spacing w:after="0" w:line="240" w:lineRule="auto"/>
              <w:jc w:val="center"/>
              <w:rPr>
                <w:rFonts w:eastAsia="Times New Roman" w:cs="Arial"/>
                <w:b/>
                <w:bCs/>
                <w:sz w:val="28"/>
                <w:szCs w:val="28"/>
                <w:lang w:eastAsia="en-GB"/>
              </w:rPr>
            </w:pPr>
            <w:r w:rsidRPr="00436CE2">
              <w:rPr>
                <w:rFonts w:eastAsia="Times New Roman" w:cs="Arial"/>
                <w:b/>
                <w:bCs/>
                <w:sz w:val="28"/>
                <w:szCs w:val="28"/>
                <w:lang w:eastAsia="en-GB"/>
              </w:rPr>
              <w:t>WK41</w:t>
            </w:r>
          </w:p>
        </w:tc>
        <w:tc>
          <w:tcPr>
            <w:tcW w:w="459" w:type="dxa"/>
            <w:vMerge w:val="restart"/>
            <w:tcBorders>
              <w:top w:val="single" w:sz="4" w:space="0" w:color="auto"/>
              <w:left w:val="single" w:sz="4" w:space="0" w:color="auto"/>
              <w:bottom w:val="nil"/>
              <w:right w:val="single" w:sz="4" w:space="0" w:color="auto"/>
            </w:tcBorders>
            <w:shd w:val="clear" w:color="000000" w:fill="FFC000"/>
            <w:noWrap/>
            <w:textDirection w:val="btLr"/>
            <w:vAlign w:val="center"/>
            <w:hideMark/>
          </w:tcPr>
          <w:p w14:paraId="3880A2F1" w14:textId="77777777" w:rsidR="00C75C00" w:rsidRPr="00436CE2" w:rsidRDefault="00C75C00" w:rsidP="00413B49">
            <w:pPr>
              <w:spacing w:after="0" w:line="240" w:lineRule="auto"/>
              <w:jc w:val="center"/>
              <w:rPr>
                <w:rFonts w:eastAsia="Times New Roman" w:cs="Arial"/>
                <w:b/>
                <w:bCs/>
                <w:sz w:val="28"/>
                <w:szCs w:val="28"/>
                <w:lang w:eastAsia="en-GB"/>
              </w:rPr>
            </w:pPr>
            <w:r w:rsidRPr="00436CE2">
              <w:rPr>
                <w:rFonts w:eastAsia="Times New Roman" w:cs="Arial"/>
                <w:b/>
                <w:bCs/>
                <w:sz w:val="28"/>
                <w:szCs w:val="28"/>
                <w:lang w:eastAsia="en-GB"/>
              </w:rPr>
              <w:t>WK42</w:t>
            </w:r>
          </w:p>
        </w:tc>
        <w:tc>
          <w:tcPr>
            <w:tcW w:w="459" w:type="dxa"/>
            <w:vMerge w:val="restart"/>
            <w:tcBorders>
              <w:top w:val="single" w:sz="4" w:space="0" w:color="auto"/>
              <w:left w:val="single" w:sz="4" w:space="0" w:color="auto"/>
              <w:bottom w:val="nil"/>
              <w:right w:val="single" w:sz="4" w:space="0" w:color="auto"/>
            </w:tcBorders>
            <w:shd w:val="clear" w:color="000000" w:fill="FFC000"/>
            <w:noWrap/>
            <w:textDirection w:val="btLr"/>
            <w:vAlign w:val="center"/>
            <w:hideMark/>
          </w:tcPr>
          <w:p w14:paraId="39F7CC99" w14:textId="77777777" w:rsidR="00C75C00" w:rsidRPr="00436CE2" w:rsidRDefault="00C75C00" w:rsidP="00413B49">
            <w:pPr>
              <w:spacing w:after="0" w:line="240" w:lineRule="auto"/>
              <w:jc w:val="center"/>
              <w:rPr>
                <w:rFonts w:eastAsia="Times New Roman" w:cs="Arial"/>
                <w:b/>
                <w:bCs/>
                <w:sz w:val="28"/>
                <w:szCs w:val="28"/>
                <w:lang w:eastAsia="en-GB"/>
              </w:rPr>
            </w:pPr>
            <w:r w:rsidRPr="00436CE2">
              <w:rPr>
                <w:rFonts w:eastAsia="Times New Roman" w:cs="Arial"/>
                <w:b/>
                <w:bCs/>
                <w:sz w:val="28"/>
                <w:szCs w:val="28"/>
                <w:lang w:eastAsia="en-GB"/>
              </w:rPr>
              <w:t>WK43</w:t>
            </w:r>
          </w:p>
        </w:tc>
        <w:tc>
          <w:tcPr>
            <w:tcW w:w="459" w:type="dxa"/>
            <w:vMerge w:val="restart"/>
            <w:tcBorders>
              <w:top w:val="single" w:sz="4" w:space="0" w:color="auto"/>
              <w:left w:val="single" w:sz="4" w:space="0" w:color="auto"/>
              <w:bottom w:val="nil"/>
              <w:right w:val="single" w:sz="4" w:space="0" w:color="auto"/>
            </w:tcBorders>
            <w:shd w:val="clear" w:color="000000" w:fill="FFC000"/>
            <w:noWrap/>
            <w:textDirection w:val="btLr"/>
            <w:vAlign w:val="center"/>
            <w:hideMark/>
          </w:tcPr>
          <w:p w14:paraId="7270CEBD" w14:textId="77777777" w:rsidR="00C75C00" w:rsidRPr="00436CE2" w:rsidRDefault="00C75C00" w:rsidP="00413B49">
            <w:pPr>
              <w:spacing w:after="0" w:line="240" w:lineRule="auto"/>
              <w:jc w:val="center"/>
              <w:rPr>
                <w:rFonts w:eastAsia="Times New Roman" w:cs="Arial"/>
                <w:b/>
                <w:bCs/>
                <w:sz w:val="28"/>
                <w:szCs w:val="28"/>
                <w:lang w:eastAsia="en-GB"/>
              </w:rPr>
            </w:pPr>
            <w:r w:rsidRPr="00436CE2">
              <w:rPr>
                <w:rFonts w:eastAsia="Times New Roman" w:cs="Arial"/>
                <w:b/>
                <w:bCs/>
                <w:sz w:val="28"/>
                <w:szCs w:val="28"/>
                <w:lang w:eastAsia="en-GB"/>
              </w:rPr>
              <w:t>WK44</w:t>
            </w:r>
          </w:p>
        </w:tc>
        <w:tc>
          <w:tcPr>
            <w:tcW w:w="459" w:type="dxa"/>
            <w:vMerge w:val="restart"/>
            <w:tcBorders>
              <w:top w:val="single" w:sz="4" w:space="0" w:color="auto"/>
              <w:left w:val="single" w:sz="4" w:space="0" w:color="auto"/>
              <w:bottom w:val="nil"/>
              <w:right w:val="single" w:sz="4" w:space="0" w:color="auto"/>
            </w:tcBorders>
            <w:shd w:val="clear" w:color="000000" w:fill="FFC000"/>
            <w:noWrap/>
            <w:textDirection w:val="btLr"/>
            <w:vAlign w:val="center"/>
            <w:hideMark/>
          </w:tcPr>
          <w:p w14:paraId="6CB81B99" w14:textId="77777777" w:rsidR="00C75C00" w:rsidRPr="00436CE2" w:rsidRDefault="00C75C00" w:rsidP="00413B49">
            <w:pPr>
              <w:spacing w:after="0" w:line="240" w:lineRule="auto"/>
              <w:jc w:val="center"/>
              <w:rPr>
                <w:rFonts w:eastAsia="Times New Roman" w:cs="Arial"/>
                <w:b/>
                <w:bCs/>
                <w:sz w:val="28"/>
                <w:szCs w:val="28"/>
                <w:lang w:eastAsia="en-GB"/>
              </w:rPr>
            </w:pPr>
            <w:r w:rsidRPr="00436CE2">
              <w:rPr>
                <w:rFonts w:eastAsia="Times New Roman" w:cs="Arial"/>
                <w:b/>
                <w:bCs/>
                <w:sz w:val="28"/>
                <w:szCs w:val="28"/>
                <w:lang w:eastAsia="en-GB"/>
              </w:rPr>
              <w:t>WK45</w:t>
            </w:r>
          </w:p>
        </w:tc>
        <w:tc>
          <w:tcPr>
            <w:tcW w:w="459" w:type="dxa"/>
            <w:vMerge w:val="restart"/>
            <w:tcBorders>
              <w:top w:val="single" w:sz="4" w:space="0" w:color="auto"/>
              <w:left w:val="single" w:sz="4" w:space="0" w:color="auto"/>
              <w:bottom w:val="nil"/>
              <w:right w:val="single" w:sz="4" w:space="0" w:color="auto"/>
            </w:tcBorders>
            <w:shd w:val="clear" w:color="000000" w:fill="FFC000"/>
            <w:noWrap/>
            <w:textDirection w:val="btLr"/>
            <w:vAlign w:val="center"/>
            <w:hideMark/>
          </w:tcPr>
          <w:p w14:paraId="6E07AEFF" w14:textId="77777777" w:rsidR="00C75C00" w:rsidRPr="00436CE2" w:rsidRDefault="00C75C00" w:rsidP="00413B49">
            <w:pPr>
              <w:spacing w:after="0" w:line="240" w:lineRule="auto"/>
              <w:jc w:val="center"/>
              <w:rPr>
                <w:rFonts w:eastAsia="Times New Roman" w:cs="Arial"/>
                <w:b/>
                <w:bCs/>
                <w:sz w:val="28"/>
                <w:szCs w:val="28"/>
                <w:lang w:eastAsia="en-GB"/>
              </w:rPr>
            </w:pPr>
            <w:r w:rsidRPr="00436CE2">
              <w:rPr>
                <w:rFonts w:eastAsia="Times New Roman" w:cs="Arial"/>
                <w:b/>
                <w:bCs/>
                <w:sz w:val="28"/>
                <w:szCs w:val="28"/>
                <w:lang w:eastAsia="en-GB"/>
              </w:rPr>
              <w:t>WK46</w:t>
            </w:r>
          </w:p>
        </w:tc>
        <w:tc>
          <w:tcPr>
            <w:tcW w:w="459" w:type="dxa"/>
            <w:vMerge w:val="restart"/>
            <w:tcBorders>
              <w:top w:val="single" w:sz="4" w:space="0" w:color="auto"/>
              <w:left w:val="single" w:sz="4" w:space="0" w:color="auto"/>
              <w:bottom w:val="nil"/>
              <w:right w:val="single" w:sz="4" w:space="0" w:color="auto"/>
            </w:tcBorders>
            <w:shd w:val="clear" w:color="000000" w:fill="FFC000"/>
            <w:noWrap/>
            <w:textDirection w:val="btLr"/>
            <w:vAlign w:val="center"/>
            <w:hideMark/>
          </w:tcPr>
          <w:p w14:paraId="37D15490" w14:textId="77777777" w:rsidR="00C75C00" w:rsidRPr="00436CE2" w:rsidRDefault="00C75C00" w:rsidP="00413B49">
            <w:pPr>
              <w:spacing w:after="0" w:line="240" w:lineRule="auto"/>
              <w:jc w:val="center"/>
              <w:rPr>
                <w:rFonts w:eastAsia="Times New Roman" w:cs="Arial"/>
                <w:b/>
                <w:bCs/>
                <w:sz w:val="28"/>
                <w:szCs w:val="28"/>
                <w:lang w:eastAsia="en-GB"/>
              </w:rPr>
            </w:pPr>
            <w:r w:rsidRPr="00436CE2">
              <w:rPr>
                <w:rFonts w:eastAsia="Times New Roman" w:cs="Arial"/>
                <w:b/>
                <w:bCs/>
                <w:sz w:val="28"/>
                <w:szCs w:val="28"/>
                <w:lang w:eastAsia="en-GB"/>
              </w:rPr>
              <w:t>WK47</w:t>
            </w:r>
          </w:p>
        </w:tc>
        <w:tc>
          <w:tcPr>
            <w:tcW w:w="459" w:type="dxa"/>
            <w:gridSpan w:val="2"/>
            <w:vMerge w:val="restart"/>
            <w:tcBorders>
              <w:top w:val="single" w:sz="4" w:space="0" w:color="auto"/>
              <w:left w:val="single" w:sz="4" w:space="0" w:color="auto"/>
              <w:bottom w:val="nil"/>
              <w:right w:val="single" w:sz="4" w:space="0" w:color="auto"/>
            </w:tcBorders>
            <w:shd w:val="clear" w:color="000000" w:fill="FFC000"/>
            <w:noWrap/>
            <w:textDirection w:val="btLr"/>
            <w:vAlign w:val="center"/>
            <w:hideMark/>
          </w:tcPr>
          <w:p w14:paraId="74A5EFC0" w14:textId="77777777" w:rsidR="00C75C00" w:rsidRPr="00436CE2" w:rsidRDefault="00C75C00" w:rsidP="00413B49">
            <w:pPr>
              <w:spacing w:after="0" w:line="240" w:lineRule="auto"/>
              <w:jc w:val="center"/>
              <w:rPr>
                <w:rFonts w:eastAsia="Times New Roman" w:cs="Arial"/>
                <w:b/>
                <w:bCs/>
                <w:sz w:val="28"/>
                <w:szCs w:val="28"/>
                <w:lang w:eastAsia="en-GB"/>
              </w:rPr>
            </w:pPr>
            <w:r w:rsidRPr="00436CE2">
              <w:rPr>
                <w:rFonts w:eastAsia="Times New Roman" w:cs="Arial"/>
                <w:b/>
                <w:bCs/>
                <w:sz w:val="28"/>
                <w:szCs w:val="28"/>
                <w:lang w:eastAsia="en-GB"/>
              </w:rPr>
              <w:t>WK48</w:t>
            </w:r>
          </w:p>
        </w:tc>
        <w:tc>
          <w:tcPr>
            <w:tcW w:w="459" w:type="dxa"/>
            <w:vMerge w:val="restart"/>
            <w:tcBorders>
              <w:top w:val="single" w:sz="4" w:space="0" w:color="auto"/>
              <w:left w:val="single" w:sz="4" w:space="0" w:color="auto"/>
              <w:bottom w:val="nil"/>
              <w:right w:val="single" w:sz="4" w:space="0" w:color="auto"/>
            </w:tcBorders>
            <w:shd w:val="clear" w:color="000000" w:fill="FFC000"/>
            <w:noWrap/>
            <w:textDirection w:val="btLr"/>
            <w:vAlign w:val="center"/>
            <w:hideMark/>
          </w:tcPr>
          <w:p w14:paraId="1CEB97FB" w14:textId="77777777" w:rsidR="00C75C00" w:rsidRPr="00436CE2" w:rsidRDefault="00C75C00" w:rsidP="00413B49">
            <w:pPr>
              <w:spacing w:after="0" w:line="240" w:lineRule="auto"/>
              <w:jc w:val="center"/>
              <w:rPr>
                <w:rFonts w:eastAsia="Times New Roman" w:cs="Arial"/>
                <w:b/>
                <w:bCs/>
                <w:sz w:val="28"/>
                <w:szCs w:val="28"/>
                <w:lang w:eastAsia="en-GB"/>
              </w:rPr>
            </w:pPr>
            <w:r w:rsidRPr="00436CE2">
              <w:rPr>
                <w:rFonts w:eastAsia="Times New Roman" w:cs="Arial"/>
                <w:b/>
                <w:bCs/>
                <w:sz w:val="28"/>
                <w:szCs w:val="28"/>
                <w:lang w:eastAsia="en-GB"/>
              </w:rPr>
              <w:t>WK49</w:t>
            </w:r>
          </w:p>
        </w:tc>
        <w:tc>
          <w:tcPr>
            <w:tcW w:w="459" w:type="dxa"/>
            <w:vMerge w:val="restart"/>
            <w:tcBorders>
              <w:top w:val="single" w:sz="4" w:space="0" w:color="auto"/>
              <w:left w:val="single" w:sz="4" w:space="0" w:color="auto"/>
              <w:bottom w:val="nil"/>
              <w:right w:val="single" w:sz="4" w:space="0" w:color="auto"/>
            </w:tcBorders>
            <w:shd w:val="clear" w:color="000000" w:fill="FFC000"/>
            <w:noWrap/>
            <w:textDirection w:val="btLr"/>
            <w:vAlign w:val="center"/>
            <w:hideMark/>
          </w:tcPr>
          <w:p w14:paraId="15323C26" w14:textId="77777777" w:rsidR="00C75C00" w:rsidRPr="00436CE2" w:rsidRDefault="00C75C00" w:rsidP="00413B49">
            <w:pPr>
              <w:spacing w:after="0" w:line="240" w:lineRule="auto"/>
              <w:jc w:val="center"/>
              <w:rPr>
                <w:rFonts w:eastAsia="Times New Roman" w:cs="Arial"/>
                <w:b/>
                <w:bCs/>
                <w:sz w:val="28"/>
                <w:szCs w:val="28"/>
                <w:lang w:eastAsia="en-GB"/>
              </w:rPr>
            </w:pPr>
            <w:r w:rsidRPr="00436CE2">
              <w:rPr>
                <w:rFonts w:eastAsia="Times New Roman" w:cs="Arial"/>
                <w:b/>
                <w:bCs/>
                <w:sz w:val="28"/>
                <w:szCs w:val="28"/>
                <w:lang w:eastAsia="en-GB"/>
              </w:rPr>
              <w:t>WK50</w:t>
            </w:r>
          </w:p>
        </w:tc>
        <w:tc>
          <w:tcPr>
            <w:tcW w:w="459" w:type="dxa"/>
            <w:vMerge w:val="restart"/>
            <w:tcBorders>
              <w:top w:val="single" w:sz="4" w:space="0" w:color="auto"/>
              <w:left w:val="single" w:sz="4" w:space="0" w:color="auto"/>
              <w:bottom w:val="nil"/>
              <w:right w:val="single" w:sz="4" w:space="0" w:color="auto"/>
            </w:tcBorders>
            <w:shd w:val="clear" w:color="000000" w:fill="FFC000"/>
            <w:noWrap/>
            <w:textDirection w:val="btLr"/>
            <w:vAlign w:val="center"/>
            <w:hideMark/>
          </w:tcPr>
          <w:p w14:paraId="433A279D" w14:textId="77777777" w:rsidR="00C75C00" w:rsidRPr="00436CE2" w:rsidRDefault="00C75C00" w:rsidP="00413B49">
            <w:pPr>
              <w:spacing w:after="0" w:line="240" w:lineRule="auto"/>
              <w:jc w:val="center"/>
              <w:rPr>
                <w:rFonts w:eastAsia="Times New Roman" w:cs="Arial"/>
                <w:b/>
                <w:bCs/>
                <w:sz w:val="28"/>
                <w:szCs w:val="28"/>
                <w:lang w:eastAsia="en-GB"/>
              </w:rPr>
            </w:pPr>
            <w:r w:rsidRPr="00436CE2">
              <w:rPr>
                <w:rFonts w:eastAsia="Times New Roman" w:cs="Arial"/>
                <w:b/>
                <w:bCs/>
                <w:sz w:val="28"/>
                <w:szCs w:val="28"/>
                <w:lang w:eastAsia="en-GB"/>
              </w:rPr>
              <w:t>WK51</w:t>
            </w:r>
          </w:p>
        </w:tc>
      </w:tr>
      <w:tr w:rsidR="00436CE2" w:rsidRPr="00436CE2" w14:paraId="76615466" w14:textId="77777777" w:rsidTr="00413B49">
        <w:trPr>
          <w:trHeight w:val="137"/>
        </w:trPr>
        <w:tc>
          <w:tcPr>
            <w:tcW w:w="459" w:type="dxa"/>
            <w:tcBorders>
              <w:top w:val="nil"/>
              <w:left w:val="nil"/>
              <w:bottom w:val="nil"/>
              <w:right w:val="nil"/>
            </w:tcBorders>
            <w:shd w:val="clear" w:color="000000" w:fill="C0C0C0"/>
            <w:noWrap/>
            <w:vAlign w:val="bottom"/>
            <w:hideMark/>
          </w:tcPr>
          <w:p w14:paraId="30240A83" w14:textId="77777777" w:rsidR="00C75C00" w:rsidRPr="00436CE2" w:rsidRDefault="00C75C00" w:rsidP="00413B49">
            <w:pPr>
              <w:spacing w:after="0" w:line="240" w:lineRule="auto"/>
              <w:jc w:val="center"/>
              <w:rPr>
                <w:rFonts w:eastAsia="Times New Roman" w:cs="Arial"/>
                <w:b/>
                <w:bCs/>
                <w:sz w:val="28"/>
                <w:szCs w:val="28"/>
                <w:lang w:eastAsia="en-GB"/>
              </w:rPr>
            </w:pPr>
          </w:p>
        </w:tc>
        <w:tc>
          <w:tcPr>
            <w:tcW w:w="1721" w:type="dxa"/>
            <w:vMerge/>
            <w:tcBorders>
              <w:top w:val="single" w:sz="4" w:space="0" w:color="auto"/>
              <w:left w:val="single" w:sz="4" w:space="0" w:color="auto"/>
              <w:bottom w:val="nil"/>
              <w:right w:val="single" w:sz="4" w:space="0" w:color="auto"/>
            </w:tcBorders>
            <w:vAlign w:val="center"/>
            <w:hideMark/>
          </w:tcPr>
          <w:p w14:paraId="71B407D9" w14:textId="77777777" w:rsidR="00C75C00" w:rsidRPr="00436CE2" w:rsidRDefault="00C75C00" w:rsidP="00413B49">
            <w:pPr>
              <w:spacing w:after="0" w:line="240" w:lineRule="auto"/>
              <w:rPr>
                <w:rFonts w:eastAsia="Times New Roman" w:cs="Arial"/>
                <w:b/>
                <w:bCs/>
                <w:sz w:val="28"/>
                <w:szCs w:val="28"/>
                <w:lang w:eastAsia="en-GB"/>
              </w:rPr>
            </w:pPr>
          </w:p>
        </w:tc>
        <w:tc>
          <w:tcPr>
            <w:tcW w:w="1304" w:type="dxa"/>
            <w:vMerge/>
            <w:tcBorders>
              <w:top w:val="single" w:sz="4" w:space="0" w:color="auto"/>
              <w:left w:val="single" w:sz="4" w:space="0" w:color="auto"/>
              <w:bottom w:val="nil"/>
              <w:right w:val="single" w:sz="4" w:space="0" w:color="auto"/>
            </w:tcBorders>
            <w:vAlign w:val="center"/>
            <w:hideMark/>
          </w:tcPr>
          <w:p w14:paraId="229DFBE1" w14:textId="77777777" w:rsidR="00C75C00" w:rsidRPr="00436CE2" w:rsidRDefault="00C75C00" w:rsidP="00413B49">
            <w:pPr>
              <w:spacing w:after="0" w:line="240" w:lineRule="auto"/>
              <w:rPr>
                <w:rFonts w:eastAsia="Times New Roman" w:cs="Arial"/>
                <w:b/>
                <w:bCs/>
                <w:sz w:val="28"/>
                <w:szCs w:val="28"/>
                <w:lang w:eastAsia="en-GB"/>
              </w:rPr>
            </w:pPr>
          </w:p>
        </w:tc>
        <w:tc>
          <w:tcPr>
            <w:tcW w:w="459" w:type="dxa"/>
            <w:vMerge/>
            <w:tcBorders>
              <w:top w:val="single" w:sz="4" w:space="0" w:color="auto"/>
              <w:left w:val="single" w:sz="4" w:space="0" w:color="auto"/>
              <w:bottom w:val="nil"/>
              <w:right w:val="single" w:sz="4" w:space="0" w:color="auto"/>
            </w:tcBorders>
            <w:vAlign w:val="center"/>
            <w:hideMark/>
          </w:tcPr>
          <w:p w14:paraId="21D4BDE2" w14:textId="77777777" w:rsidR="00C75C00" w:rsidRPr="00436CE2" w:rsidRDefault="00C75C00" w:rsidP="00413B49">
            <w:pPr>
              <w:spacing w:after="0" w:line="240" w:lineRule="auto"/>
              <w:rPr>
                <w:rFonts w:eastAsia="Times New Roman" w:cs="Arial"/>
                <w:b/>
                <w:bCs/>
                <w:sz w:val="28"/>
                <w:szCs w:val="28"/>
                <w:lang w:eastAsia="en-GB"/>
              </w:rPr>
            </w:pPr>
          </w:p>
        </w:tc>
        <w:tc>
          <w:tcPr>
            <w:tcW w:w="459" w:type="dxa"/>
            <w:vMerge/>
            <w:tcBorders>
              <w:top w:val="single" w:sz="4" w:space="0" w:color="auto"/>
              <w:left w:val="single" w:sz="4" w:space="0" w:color="auto"/>
              <w:bottom w:val="nil"/>
              <w:right w:val="single" w:sz="4" w:space="0" w:color="auto"/>
            </w:tcBorders>
            <w:vAlign w:val="center"/>
            <w:hideMark/>
          </w:tcPr>
          <w:p w14:paraId="79854417" w14:textId="77777777" w:rsidR="00C75C00" w:rsidRPr="00436CE2" w:rsidRDefault="00C75C00" w:rsidP="00413B49">
            <w:pPr>
              <w:spacing w:after="0" w:line="240" w:lineRule="auto"/>
              <w:rPr>
                <w:rFonts w:eastAsia="Times New Roman" w:cs="Arial"/>
                <w:b/>
                <w:bCs/>
                <w:sz w:val="28"/>
                <w:szCs w:val="28"/>
                <w:lang w:eastAsia="en-GB"/>
              </w:rPr>
            </w:pPr>
          </w:p>
        </w:tc>
        <w:tc>
          <w:tcPr>
            <w:tcW w:w="459" w:type="dxa"/>
            <w:vMerge/>
            <w:tcBorders>
              <w:top w:val="single" w:sz="4" w:space="0" w:color="auto"/>
              <w:left w:val="single" w:sz="4" w:space="0" w:color="auto"/>
              <w:bottom w:val="nil"/>
              <w:right w:val="single" w:sz="4" w:space="0" w:color="auto"/>
            </w:tcBorders>
            <w:vAlign w:val="center"/>
            <w:hideMark/>
          </w:tcPr>
          <w:p w14:paraId="08922104" w14:textId="77777777" w:rsidR="00C75C00" w:rsidRPr="00436CE2" w:rsidRDefault="00C75C00" w:rsidP="00413B49">
            <w:pPr>
              <w:spacing w:after="0" w:line="240" w:lineRule="auto"/>
              <w:rPr>
                <w:rFonts w:eastAsia="Times New Roman" w:cs="Arial"/>
                <w:b/>
                <w:bCs/>
                <w:sz w:val="28"/>
                <w:szCs w:val="28"/>
                <w:lang w:eastAsia="en-GB"/>
              </w:rPr>
            </w:pPr>
          </w:p>
        </w:tc>
        <w:tc>
          <w:tcPr>
            <w:tcW w:w="459" w:type="dxa"/>
            <w:vMerge/>
            <w:tcBorders>
              <w:top w:val="single" w:sz="4" w:space="0" w:color="auto"/>
              <w:left w:val="single" w:sz="4" w:space="0" w:color="auto"/>
              <w:bottom w:val="nil"/>
              <w:right w:val="single" w:sz="4" w:space="0" w:color="auto"/>
            </w:tcBorders>
            <w:vAlign w:val="center"/>
            <w:hideMark/>
          </w:tcPr>
          <w:p w14:paraId="69095744" w14:textId="77777777" w:rsidR="00C75C00" w:rsidRPr="00436CE2" w:rsidRDefault="00C75C00" w:rsidP="00413B49">
            <w:pPr>
              <w:spacing w:after="0" w:line="240" w:lineRule="auto"/>
              <w:rPr>
                <w:rFonts w:eastAsia="Times New Roman" w:cs="Arial"/>
                <w:b/>
                <w:bCs/>
                <w:sz w:val="28"/>
                <w:szCs w:val="28"/>
                <w:lang w:eastAsia="en-GB"/>
              </w:rPr>
            </w:pPr>
          </w:p>
        </w:tc>
        <w:tc>
          <w:tcPr>
            <w:tcW w:w="459" w:type="dxa"/>
            <w:vMerge/>
            <w:tcBorders>
              <w:top w:val="single" w:sz="4" w:space="0" w:color="auto"/>
              <w:left w:val="single" w:sz="4" w:space="0" w:color="auto"/>
              <w:bottom w:val="nil"/>
              <w:right w:val="single" w:sz="4" w:space="0" w:color="auto"/>
            </w:tcBorders>
            <w:vAlign w:val="center"/>
            <w:hideMark/>
          </w:tcPr>
          <w:p w14:paraId="2665AA1D" w14:textId="77777777" w:rsidR="00C75C00" w:rsidRPr="00436CE2" w:rsidRDefault="00C75C00" w:rsidP="00413B49">
            <w:pPr>
              <w:spacing w:after="0" w:line="240" w:lineRule="auto"/>
              <w:rPr>
                <w:rFonts w:eastAsia="Times New Roman" w:cs="Arial"/>
                <w:b/>
                <w:bCs/>
                <w:sz w:val="28"/>
                <w:szCs w:val="28"/>
                <w:lang w:eastAsia="en-GB"/>
              </w:rPr>
            </w:pPr>
          </w:p>
        </w:tc>
        <w:tc>
          <w:tcPr>
            <w:tcW w:w="459" w:type="dxa"/>
            <w:vMerge/>
            <w:tcBorders>
              <w:top w:val="single" w:sz="4" w:space="0" w:color="auto"/>
              <w:left w:val="single" w:sz="4" w:space="0" w:color="auto"/>
              <w:bottom w:val="nil"/>
              <w:right w:val="single" w:sz="4" w:space="0" w:color="auto"/>
            </w:tcBorders>
            <w:vAlign w:val="center"/>
            <w:hideMark/>
          </w:tcPr>
          <w:p w14:paraId="253BEF48" w14:textId="77777777" w:rsidR="00C75C00" w:rsidRPr="00436CE2" w:rsidRDefault="00C75C00" w:rsidP="00413B49">
            <w:pPr>
              <w:spacing w:after="0" w:line="240" w:lineRule="auto"/>
              <w:rPr>
                <w:rFonts w:eastAsia="Times New Roman" w:cs="Arial"/>
                <w:b/>
                <w:bCs/>
                <w:sz w:val="28"/>
                <w:szCs w:val="28"/>
                <w:lang w:eastAsia="en-GB"/>
              </w:rPr>
            </w:pPr>
          </w:p>
        </w:tc>
        <w:tc>
          <w:tcPr>
            <w:tcW w:w="459" w:type="dxa"/>
            <w:vMerge/>
            <w:tcBorders>
              <w:top w:val="single" w:sz="4" w:space="0" w:color="auto"/>
              <w:left w:val="single" w:sz="4" w:space="0" w:color="auto"/>
              <w:bottom w:val="nil"/>
              <w:right w:val="single" w:sz="4" w:space="0" w:color="auto"/>
            </w:tcBorders>
            <w:vAlign w:val="center"/>
            <w:hideMark/>
          </w:tcPr>
          <w:p w14:paraId="07576158" w14:textId="77777777" w:rsidR="00C75C00" w:rsidRPr="00436CE2" w:rsidRDefault="00C75C00" w:rsidP="00413B49">
            <w:pPr>
              <w:spacing w:after="0" w:line="240" w:lineRule="auto"/>
              <w:rPr>
                <w:rFonts w:eastAsia="Times New Roman" w:cs="Arial"/>
                <w:b/>
                <w:bCs/>
                <w:sz w:val="28"/>
                <w:szCs w:val="28"/>
                <w:lang w:eastAsia="en-GB"/>
              </w:rPr>
            </w:pPr>
          </w:p>
        </w:tc>
        <w:tc>
          <w:tcPr>
            <w:tcW w:w="459" w:type="dxa"/>
            <w:vMerge/>
            <w:tcBorders>
              <w:top w:val="single" w:sz="4" w:space="0" w:color="auto"/>
              <w:left w:val="single" w:sz="4" w:space="0" w:color="auto"/>
              <w:bottom w:val="nil"/>
              <w:right w:val="single" w:sz="4" w:space="0" w:color="auto"/>
            </w:tcBorders>
            <w:vAlign w:val="center"/>
            <w:hideMark/>
          </w:tcPr>
          <w:p w14:paraId="3E3E2BAF" w14:textId="77777777" w:rsidR="00C75C00" w:rsidRPr="00436CE2" w:rsidRDefault="00C75C00" w:rsidP="00413B49">
            <w:pPr>
              <w:spacing w:after="0" w:line="240" w:lineRule="auto"/>
              <w:rPr>
                <w:rFonts w:eastAsia="Times New Roman" w:cs="Arial"/>
                <w:b/>
                <w:bCs/>
                <w:sz w:val="28"/>
                <w:szCs w:val="28"/>
                <w:lang w:eastAsia="en-GB"/>
              </w:rPr>
            </w:pPr>
          </w:p>
        </w:tc>
        <w:tc>
          <w:tcPr>
            <w:tcW w:w="459" w:type="dxa"/>
            <w:gridSpan w:val="2"/>
            <w:vMerge/>
            <w:tcBorders>
              <w:top w:val="single" w:sz="4" w:space="0" w:color="auto"/>
              <w:left w:val="single" w:sz="4" w:space="0" w:color="auto"/>
              <w:bottom w:val="nil"/>
              <w:right w:val="single" w:sz="4" w:space="0" w:color="auto"/>
            </w:tcBorders>
            <w:vAlign w:val="center"/>
            <w:hideMark/>
          </w:tcPr>
          <w:p w14:paraId="721EB3AF" w14:textId="77777777" w:rsidR="00C75C00" w:rsidRPr="00436CE2" w:rsidRDefault="00C75C00" w:rsidP="00413B49">
            <w:pPr>
              <w:spacing w:after="0" w:line="240" w:lineRule="auto"/>
              <w:rPr>
                <w:rFonts w:eastAsia="Times New Roman" w:cs="Arial"/>
                <w:b/>
                <w:bCs/>
                <w:sz w:val="28"/>
                <w:szCs w:val="28"/>
                <w:lang w:eastAsia="en-GB"/>
              </w:rPr>
            </w:pPr>
          </w:p>
        </w:tc>
        <w:tc>
          <w:tcPr>
            <w:tcW w:w="459" w:type="dxa"/>
            <w:vMerge/>
            <w:tcBorders>
              <w:top w:val="single" w:sz="4" w:space="0" w:color="auto"/>
              <w:left w:val="single" w:sz="4" w:space="0" w:color="auto"/>
              <w:bottom w:val="nil"/>
              <w:right w:val="single" w:sz="4" w:space="0" w:color="auto"/>
            </w:tcBorders>
            <w:vAlign w:val="center"/>
            <w:hideMark/>
          </w:tcPr>
          <w:p w14:paraId="1EE03BFC" w14:textId="77777777" w:rsidR="00C75C00" w:rsidRPr="00436CE2" w:rsidRDefault="00C75C00" w:rsidP="00413B49">
            <w:pPr>
              <w:spacing w:after="0" w:line="240" w:lineRule="auto"/>
              <w:rPr>
                <w:rFonts w:eastAsia="Times New Roman" w:cs="Arial"/>
                <w:b/>
                <w:bCs/>
                <w:sz w:val="28"/>
                <w:szCs w:val="28"/>
                <w:lang w:eastAsia="en-GB"/>
              </w:rPr>
            </w:pPr>
          </w:p>
        </w:tc>
        <w:tc>
          <w:tcPr>
            <w:tcW w:w="459" w:type="dxa"/>
            <w:vMerge/>
            <w:tcBorders>
              <w:top w:val="single" w:sz="4" w:space="0" w:color="auto"/>
              <w:left w:val="single" w:sz="4" w:space="0" w:color="auto"/>
              <w:bottom w:val="nil"/>
              <w:right w:val="single" w:sz="4" w:space="0" w:color="auto"/>
            </w:tcBorders>
            <w:vAlign w:val="center"/>
            <w:hideMark/>
          </w:tcPr>
          <w:p w14:paraId="1B69EC52" w14:textId="77777777" w:rsidR="00C75C00" w:rsidRPr="00436CE2" w:rsidRDefault="00C75C00" w:rsidP="00413B49">
            <w:pPr>
              <w:spacing w:after="0" w:line="240" w:lineRule="auto"/>
              <w:rPr>
                <w:rFonts w:eastAsia="Times New Roman" w:cs="Arial"/>
                <w:b/>
                <w:bCs/>
                <w:sz w:val="28"/>
                <w:szCs w:val="28"/>
                <w:lang w:eastAsia="en-GB"/>
              </w:rPr>
            </w:pPr>
          </w:p>
        </w:tc>
        <w:tc>
          <w:tcPr>
            <w:tcW w:w="459" w:type="dxa"/>
            <w:vMerge/>
            <w:tcBorders>
              <w:top w:val="single" w:sz="4" w:space="0" w:color="auto"/>
              <w:left w:val="single" w:sz="4" w:space="0" w:color="auto"/>
              <w:bottom w:val="nil"/>
              <w:right w:val="single" w:sz="4" w:space="0" w:color="auto"/>
            </w:tcBorders>
            <w:vAlign w:val="center"/>
            <w:hideMark/>
          </w:tcPr>
          <w:p w14:paraId="499BBAFD" w14:textId="77777777" w:rsidR="00C75C00" w:rsidRPr="00436CE2" w:rsidRDefault="00C75C00" w:rsidP="00413B49">
            <w:pPr>
              <w:spacing w:after="0" w:line="240" w:lineRule="auto"/>
              <w:rPr>
                <w:rFonts w:eastAsia="Times New Roman" w:cs="Arial"/>
                <w:b/>
                <w:bCs/>
                <w:sz w:val="28"/>
                <w:szCs w:val="28"/>
                <w:lang w:eastAsia="en-GB"/>
              </w:rPr>
            </w:pPr>
          </w:p>
        </w:tc>
      </w:tr>
      <w:tr w:rsidR="00436CE2" w:rsidRPr="00436CE2" w14:paraId="7DF518EF" w14:textId="77777777" w:rsidTr="00413B49">
        <w:trPr>
          <w:trHeight w:val="155"/>
        </w:trPr>
        <w:tc>
          <w:tcPr>
            <w:tcW w:w="459" w:type="dxa"/>
            <w:vMerge w:val="restart"/>
            <w:tcBorders>
              <w:top w:val="single" w:sz="4" w:space="0" w:color="auto"/>
              <w:left w:val="single" w:sz="4" w:space="0" w:color="auto"/>
              <w:bottom w:val="single" w:sz="4" w:space="0" w:color="auto"/>
              <w:right w:val="single" w:sz="4" w:space="0" w:color="auto"/>
            </w:tcBorders>
            <w:shd w:val="clear" w:color="000000" w:fill="DDEBF7"/>
            <w:textDirection w:val="btLr"/>
            <w:vAlign w:val="center"/>
            <w:hideMark/>
          </w:tcPr>
          <w:p w14:paraId="0EEFBAC1" w14:textId="77777777" w:rsidR="00C75C00" w:rsidRPr="00436CE2" w:rsidRDefault="00C75C00" w:rsidP="00413B49">
            <w:pPr>
              <w:spacing w:after="0" w:line="240" w:lineRule="auto"/>
              <w:jc w:val="center"/>
              <w:rPr>
                <w:rFonts w:eastAsia="Times New Roman" w:cs="Arial"/>
                <w:b/>
                <w:bCs/>
                <w:sz w:val="28"/>
                <w:szCs w:val="28"/>
                <w:lang w:eastAsia="en-GB"/>
              </w:rPr>
            </w:pPr>
            <w:r w:rsidRPr="00436CE2">
              <w:rPr>
                <w:rFonts w:eastAsia="Times New Roman" w:cs="Arial"/>
                <w:b/>
                <w:bCs/>
                <w:sz w:val="28"/>
                <w:szCs w:val="28"/>
                <w:lang w:eastAsia="en-GB"/>
              </w:rPr>
              <w:t>H&amp;S</w:t>
            </w:r>
          </w:p>
        </w:tc>
        <w:tc>
          <w:tcPr>
            <w:tcW w:w="1721" w:type="dxa"/>
            <w:tcBorders>
              <w:top w:val="single" w:sz="4" w:space="0" w:color="auto"/>
              <w:left w:val="single" w:sz="4" w:space="0" w:color="auto"/>
              <w:bottom w:val="nil"/>
              <w:right w:val="single" w:sz="4" w:space="0" w:color="auto"/>
            </w:tcBorders>
            <w:vAlign w:val="center"/>
            <w:hideMark/>
          </w:tcPr>
          <w:p w14:paraId="1DDC2E98" w14:textId="77777777" w:rsidR="00C75C00" w:rsidRPr="00436CE2" w:rsidRDefault="00C75C00" w:rsidP="00413B49">
            <w:pPr>
              <w:spacing w:after="0" w:line="240" w:lineRule="auto"/>
              <w:rPr>
                <w:rFonts w:eastAsia="Times New Roman" w:cs="Arial"/>
                <w:sz w:val="28"/>
                <w:szCs w:val="28"/>
                <w:lang w:eastAsia="en-GB"/>
              </w:rPr>
            </w:pPr>
            <w:r w:rsidRPr="00436CE2">
              <w:rPr>
                <w:rFonts w:eastAsia="Times New Roman" w:cs="Arial"/>
                <w:sz w:val="28"/>
                <w:szCs w:val="28"/>
                <w:lang w:eastAsia="en-GB"/>
              </w:rPr>
              <w:t>Risk Assessment for Cable Installation</w:t>
            </w:r>
          </w:p>
        </w:tc>
        <w:tc>
          <w:tcPr>
            <w:tcW w:w="1304" w:type="dxa"/>
            <w:tcBorders>
              <w:top w:val="single" w:sz="4" w:space="0" w:color="auto"/>
              <w:left w:val="single" w:sz="4" w:space="0" w:color="auto"/>
              <w:bottom w:val="single" w:sz="4" w:space="0" w:color="auto"/>
              <w:right w:val="single" w:sz="4" w:space="0" w:color="auto"/>
            </w:tcBorders>
            <w:noWrap/>
            <w:vAlign w:val="center"/>
            <w:hideMark/>
          </w:tcPr>
          <w:p w14:paraId="22F444B4" w14:textId="77777777" w:rsidR="00C75C00" w:rsidRPr="00436CE2" w:rsidRDefault="00C75C00" w:rsidP="00413B49">
            <w:pPr>
              <w:spacing w:after="0" w:line="240" w:lineRule="auto"/>
              <w:jc w:val="center"/>
              <w:rPr>
                <w:rFonts w:eastAsia="Times New Roman" w:cs="Arial"/>
                <w:b/>
                <w:bCs/>
                <w:sz w:val="28"/>
                <w:szCs w:val="28"/>
                <w:lang w:eastAsia="en-GB"/>
              </w:rPr>
            </w:pPr>
            <w:r w:rsidRPr="00436CE2">
              <w:rPr>
                <w:rFonts w:eastAsia="Times New Roman" w:cs="Arial"/>
                <w:b/>
                <w:bCs/>
                <w:sz w:val="28"/>
                <w:szCs w:val="28"/>
                <w:lang w:eastAsia="en-GB"/>
              </w:rPr>
              <w:t>AS/MP/DG</w:t>
            </w:r>
          </w:p>
        </w:tc>
        <w:tc>
          <w:tcPr>
            <w:tcW w:w="459" w:type="dxa"/>
            <w:tcBorders>
              <w:top w:val="single" w:sz="4" w:space="0" w:color="auto"/>
              <w:left w:val="single" w:sz="4" w:space="0" w:color="auto"/>
              <w:bottom w:val="single" w:sz="4" w:space="0" w:color="auto"/>
              <w:right w:val="single" w:sz="4" w:space="0" w:color="auto"/>
            </w:tcBorders>
            <w:noWrap/>
            <w:vAlign w:val="center"/>
            <w:hideMark/>
          </w:tcPr>
          <w:p w14:paraId="0FFC6BCF" w14:textId="77777777" w:rsidR="00C75C00" w:rsidRPr="00436CE2" w:rsidRDefault="00C75C00" w:rsidP="00413B49">
            <w:pPr>
              <w:spacing w:after="0" w:line="240" w:lineRule="auto"/>
              <w:jc w:val="center"/>
              <w:rPr>
                <w:rFonts w:eastAsia="Times New Roman" w:cs="Arial"/>
                <w:b/>
                <w:bCs/>
                <w:sz w:val="28"/>
                <w:szCs w:val="28"/>
                <w:lang w:eastAsia="en-GB"/>
              </w:rPr>
            </w:pPr>
          </w:p>
        </w:tc>
        <w:tc>
          <w:tcPr>
            <w:tcW w:w="459" w:type="dxa"/>
            <w:tcBorders>
              <w:top w:val="single" w:sz="4" w:space="0" w:color="auto"/>
              <w:left w:val="single" w:sz="4" w:space="0" w:color="auto"/>
              <w:bottom w:val="single" w:sz="4" w:space="0" w:color="auto"/>
              <w:right w:val="single" w:sz="4" w:space="0" w:color="auto"/>
            </w:tcBorders>
            <w:shd w:val="clear" w:color="000000" w:fill="FFC000"/>
            <w:noWrap/>
            <w:vAlign w:val="center"/>
            <w:hideMark/>
          </w:tcPr>
          <w:p w14:paraId="61C0A370" w14:textId="77777777" w:rsidR="00C75C00" w:rsidRPr="00436CE2" w:rsidRDefault="00C75C00" w:rsidP="00413B49">
            <w:pPr>
              <w:spacing w:after="0" w:line="240" w:lineRule="auto"/>
              <w:jc w:val="center"/>
              <w:rPr>
                <w:rFonts w:eastAsia="Times New Roman" w:cs="Arial"/>
                <w:sz w:val="28"/>
                <w:szCs w:val="28"/>
                <w:lang w:eastAsia="en-GB"/>
              </w:rPr>
            </w:pPr>
          </w:p>
        </w:tc>
        <w:tc>
          <w:tcPr>
            <w:tcW w:w="459" w:type="dxa"/>
            <w:tcBorders>
              <w:top w:val="single" w:sz="4" w:space="0" w:color="auto"/>
              <w:left w:val="single" w:sz="4" w:space="0" w:color="auto"/>
              <w:bottom w:val="single" w:sz="4" w:space="0" w:color="auto"/>
              <w:right w:val="single" w:sz="4" w:space="0" w:color="auto"/>
            </w:tcBorders>
            <w:shd w:val="clear" w:color="000000" w:fill="FFC000"/>
            <w:noWrap/>
            <w:vAlign w:val="center"/>
            <w:hideMark/>
          </w:tcPr>
          <w:p w14:paraId="364AE537" w14:textId="77777777" w:rsidR="00C75C00" w:rsidRPr="00436CE2" w:rsidRDefault="00C75C00" w:rsidP="00413B49">
            <w:pPr>
              <w:spacing w:after="0" w:line="240" w:lineRule="auto"/>
              <w:jc w:val="center"/>
              <w:rPr>
                <w:rFonts w:eastAsia="Times New Roman" w:cs="Arial"/>
                <w:sz w:val="28"/>
                <w:szCs w:val="28"/>
                <w:lang w:eastAsia="en-GB"/>
              </w:rPr>
            </w:pPr>
          </w:p>
        </w:tc>
        <w:tc>
          <w:tcPr>
            <w:tcW w:w="459" w:type="dxa"/>
            <w:tcBorders>
              <w:top w:val="single" w:sz="4" w:space="0" w:color="auto"/>
              <w:left w:val="single" w:sz="4" w:space="0" w:color="auto"/>
              <w:bottom w:val="single" w:sz="4" w:space="0" w:color="auto"/>
              <w:right w:val="single" w:sz="4" w:space="0" w:color="auto"/>
            </w:tcBorders>
            <w:shd w:val="clear" w:color="000000" w:fill="FFC000"/>
            <w:noWrap/>
            <w:vAlign w:val="center"/>
            <w:hideMark/>
          </w:tcPr>
          <w:p w14:paraId="72484D8A" w14:textId="77777777" w:rsidR="00C75C00" w:rsidRPr="00436CE2" w:rsidRDefault="00C75C00" w:rsidP="00413B49">
            <w:pPr>
              <w:spacing w:after="0" w:line="240" w:lineRule="auto"/>
              <w:jc w:val="center"/>
              <w:rPr>
                <w:rFonts w:eastAsia="Times New Roman" w:cs="Arial"/>
                <w:sz w:val="28"/>
                <w:szCs w:val="28"/>
                <w:lang w:eastAsia="en-GB"/>
              </w:rPr>
            </w:pPr>
          </w:p>
        </w:tc>
        <w:tc>
          <w:tcPr>
            <w:tcW w:w="459" w:type="dxa"/>
            <w:tcBorders>
              <w:top w:val="single" w:sz="4" w:space="0" w:color="auto"/>
              <w:left w:val="single" w:sz="4" w:space="0" w:color="auto"/>
              <w:bottom w:val="single" w:sz="4" w:space="0" w:color="auto"/>
              <w:right w:val="single" w:sz="4" w:space="0" w:color="auto"/>
            </w:tcBorders>
            <w:noWrap/>
            <w:vAlign w:val="center"/>
            <w:hideMark/>
          </w:tcPr>
          <w:p w14:paraId="5AD389D0" w14:textId="77777777" w:rsidR="00C75C00" w:rsidRPr="00436CE2" w:rsidRDefault="00C75C00" w:rsidP="00413B49">
            <w:pPr>
              <w:spacing w:after="0" w:line="240" w:lineRule="auto"/>
              <w:jc w:val="center"/>
              <w:rPr>
                <w:rFonts w:eastAsia="Times New Roman" w:cs="Arial"/>
                <w:sz w:val="28"/>
                <w:szCs w:val="28"/>
                <w:lang w:eastAsia="en-GB"/>
              </w:rPr>
            </w:pPr>
          </w:p>
        </w:tc>
        <w:tc>
          <w:tcPr>
            <w:tcW w:w="459" w:type="dxa"/>
            <w:tcBorders>
              <w:top w:val="single" w:sz="4" w:space="0" w:color="auto"/>
              <w:left w:val="single" w:sz="4" w:space="0" w:color="auto"/>
              <w:bottom w:val="single" w:sz="4" w:space="0" w:color="auto"/>
              <w:right w:val="single" w:sz="4" w:space="0" w:color="auto"/>
            </w:tcBorders>
            <w:noWrap/>
            <w:vAlign w:val="center"/>
            <w:hideMark/>
          </w:tcPr>
          <w:p w14:paraId="005AD2F3" w14:textId="77777777" w:rsidR="00C75C00" w:rsidRPr="00436CE2" w:rsidRDefault="00C75C00" w:rsidP="00413B49">
            <w:pPr>
              <w:spacing w:after="0" w:line="240" w:lineRule="auto"/>
              <w:jc w:val="center"/>
              <w:rPr>
                <w:rFonts w:eastAsia="Times New Roman" w:cs="Arial"/>
                <w:sz w:val="28"/>
                <w:szCs w:val="28"/>
                <w:lang w:eastAsia="en-GB"/>
              </w:rPr>
            </w:pPr>
          </w:p>
        </w:tc>
        <w:tc>
          <w:tcPr>
            <w:tcW w:w="459" w:type="dxa"/>
            <w:tcBorders>
              <w:top w:val="single" w:sz="4" w:space="0" w:color="auto"/>
              <w:left w:val="single" w:sz="4" w:space="0" w:color="auto"/>
              <w:bottom w:val="single" w:sz="4" w:space="0" w:color="auto"/>
              <w:right w:val="single" w:sz="4" w:space="0" w:color="auto"/>
            </w:tcBorders>
            <w:noWrap/>
            <w:vAlign w:val="center"/>
            <w:hideMark/>
          </w:tcPr>
          <w:p w14:paraId="375B5459" w14:textId="77777777" w:rsidR="00C75C00" w:rsidRPr="00436CE2" w:rsidRDefault="00C75C00" w:rsidP="00413B49">
            <w:pPr>
              <w:spacing w:after="0" w:line="240" w:lineRule="auto"/>
              <w:jc w:val="center"/>
              <w:rPr>
                <w:rFonts w:eastAsia="Times New Roman" w:cs="Arial"/>
                <w:sz w:val="28"/>
                <w:szCs w:val="28"/>
                <w:lang w:eastAsia="en-GB"/>
              </w:rPr>
            </w:pPr>
          </w:p>
        </w:tc>
        <w:tc>
          <w:tcPr>
            <w:tcW w:w="459" w:type="dxa"/>
            <w:tcBorders>
              <w:top w:val="single" w:sz="4" w:space="0" w:color="auto"/>
              <w:left w:val="single" w:sz="4" w:space="0" w:color="auto"/>
              <w:bottom w:val="single" w:sz="4" w:space="0" w:color="auto"/>
              <w:right w:val="single" w:sz="4" w:space="0" w:color="auto"/>
            </w:tcBorders>
            <w:noWrap/>
            <w:vAlign w:val="center"/>
            <w:hideMark/>
          </w:tcPr>
          <w:p w14:paraId="45BFAA48" w14:textId="77777777" w:rsidR="00C75C00" w:rsidRPr="00436CE2" w:rsidRDefault="00C75C00" w:rsidP="00413B49">
            <w:pPr>
              <w:spacing w:after="0" w:line="240" w:lineRule="auto"/>
              <w:jc w:val="center"/>
              <w:rPr>
                <w:rFonts w:eastAsia="Times New Roman" w:cs="Arial"/>
                <w:sz w:val="28"/>
                <w:szCs w:val="28"/>
                <w:lang w:eastAsia="en-GB"/>
              </w:rPr>
            </w:pPr>
          </w:p>
        </w:tc>
        <w:tc>
          <w:tcPr>
            <w:tcW w:w="459" w:type="dxa"/>
            <w:gridSpan w:val="2"/>
            <w:tcBorders>
              <w:top w:val="single" w:sz="4" w:space="0" w:color="auto"/>
              <w:left w:val="single" w:sz="4" w:space="0" w:color="auto"/>
              <w:bottom w:val="single" w:sz="4" w:space="0" w:color="auto"/>
              <w:right w:val="single" w:sz="4" w:space="0" w:color="auto"/>
            </w:tcBorders>
            <w:noWrap/>
            <w:vAlign w:val="center"/>
            <w:hideMark/>
          </w:tcPr>
          <w:p w14:paraId="64F46D1D" w14:textId="77777777" w:rsidR="00C75C00" w:rsidRPr="00436CE2" w:rsidRDefault="00C75C00" w:rsidP="00413B49">
            <w:pPr>
              <w:spacing w:after="0" w:line="240" w:lineRule="auto"/>
              <w:jc w:val="center"/>
              <w:rPr>
                <w:rFonts w:eastAsia="Times New Roman" w:cs="Arial"/>
                <w:sz w:val="28"/>
                <w:szCs w:val="28"/>
                <w:lang w:eastAsia="en-GB"/>
              </w:rPr>
            </w:pPr>
          </w:p>
        </w:tc>
        <w:tc>
          <w:tcPr>
            <w:tcW w:w="459" w:type="dxa"/>
            <w:tcBorders>
              <w:top w:val="single" w:sz="4" w:space="0" w:color="auto"/>
              <w:left w:val="single" w:sz="4" w:space="0" w:color="auto"/>
              <w:bottom w:val="single" w:sz="4" w:space="0" w:color="auto"/>
              <w:right w:val="single" w:sz="4" w:space="0" w:color="auto"/>
            </w:tcBorders>
            <w:vAlign w:val="center"/>
            <w:hideMark/>
          </w:tcPr>
          <w:p w14:paraId="100ACD07" w14:textId="77777777" w:rsidR="00C75C00" w:rsidRPr="00436CE2" w:rsidRDefault="00C75C00" w:rsidP="00413B49">
            <w:pPr>
              <w:spacing w:after="0" w:line="240" w:lineRule="auto"/>
              <w:jc w:val="center"/>
              <w:rPr>
                <w:rFonts w:eastAsia="Times New Roman" w:cs="Arial"/>
                <w:sz w:val="28"/>
                <w:szCs w:val="28"/>
                <w:lang w:eastAsia="en-GB"/>
              </w:rPr>
            </w:pPr>
          </w:p>
        </w:tc>
        <w:tc>
          <w:tcPr>
            <w:tcW w:w="459" w:type="dxa"/>
            <w:tcBorders>
              <w:top w:val="single" w:sz="4" w:space="0" w:color="auto"/>
              <w:left w:val="single" w:sz="4" w:space="0" w:color="auto"/>
              <w:bottom w:val="single" w:sz="4" w:space="0" w:color="auto"/>
              <w:right w:val="single" w:sz="4" w:space="0" w:color="auto"/>
            </w:tcBorders>
            <w:vAlign w:val="center"/>
            <w:hideMark/>
          </w:tcPr>
          <w:p w14:paraId="096830B5" w14:textId="77777777" w:rsidR="00C75C00" w:rsidRPr="00436CE2" w:rsidRDefault="00C75C00" w:rsidP="00413B49">
            <w:pPr>
              <w:spacing w:after="0" w:line="240" w:lineRule="auto"/>
              <w:jc w:val="center"/>
              <w:rPr>
                <w:rFonts w:eastAsia="Times New Roman" w:cs="Arial"/>
                <w:sz w:val="28"/>
                <w:szCs w:val="28"/>
                <w:lang w:eastAsia="en-GB"/>
              </w:rPr>
            </w:pPr>
          </w:p>
        </w:tc>
        <w:tc>
          <w:tcPr>
            <w:tcW w:w="459" w:type="dxa"/>
            <w:tcBorders>
              <w:top w:val="single" w:sz="4" w:space="0" w:color="auto"/>
              <w:left w:val="single" w:sz="4" w:space="0" w:color="auto"/>
              <w:bottom w:val="single" w:sz="4" w:space="0" w:color="auto"/>
              <w:right w:val="single" w:sz="4" w:space="0" w:color="auto"/>
            </w:tcBorders>
            <w:vAlign w:val="center"/>
            <w:hideMark/>
          </w:tcPr>
          <w:p w14:paraId="7D2134D7" w14:textId="77777777" w:rsidR="00C75C00" w:rsidRPr="00436CE2" w:rsidRDefault="00C75C00" w:rsidP="00413B49">
            <w:pPr>
              <w:spacing w:after="0" w:line="240" w:lineRule="auto"/>
              <w:jc w:val="center"/>
              <w:rPr>
                <w:rFonts w:eastAsia="Times New Roman" w:cs="Arial"/>
                <w:sz w:val="28"/>
                <w:szCs w:val="28"/>
                <w:lang w:eastAsia="en-GB"/>
              </w:rPr>
            </w:pPr>
          </w:p>
        </w:tc>
      </w:tr>
      <w:tr w:rsidR="00436CE2" w:rsidRPr="00436CE2" w14:paraId="02240945" w14:textId="77777777" w:rsidTr="00413B49">
        <w:trPr>
          <w:trHeight w:val="89"/>
        </w:trPr>
        <w:tc>
          <w:tcPr>
            <w:tcW w:w="459" w:type="dxa"/>
            <w:vMerge/>
            <w:tcBorders>
              <w:top w:val="single" w:sz="4" w:space="0" w:color="auto"/>
              <w:left w:val="single" w:sz="4" w:space="0" w:color="auto"/>
              <w:bottom w:val="single" w:sz="4" w:space="0" w:color="auto"/>
              <w:right w:val="single" w:sz="4" w:space="0" w:color="auto"/>
            </w:tcBorders>
            <w:vAlign w:val="center"/>
            <w:hideMark/>
          </w:tcPr>
          <w:p w14:paraId="3ECA7A57" w14:textId="77777777" w:rsidR="00C75C00" w:rsidRPr="00436CE2" w:rsidRDefault="00C75C00" w:rsidP="00413B49">
            <w:pPr>
              <w:spacing w:after="0" w:line="240" w:lineRule="auto"/>
              <w:rPr>
                <w:rFonts w:eastAsia="Times New Roman" w:cs="Arial"/>
                <w:b/>
                <w:bCs/>
                <w:sz w:val="28"/>
                <w:szCs w:val="28"/>
                <w:lang w:eastAsia="en-GB"/>
              </w:rPr>
            </w:pPr>
          </w:p>
        </w:tc>
        <w:tc>
          <w:tcPr>
            <w:tcW w:w="1721" w:type="dxa"/>
            <w:tcBorders>
              <w:top w:val="single" w:sz="4" w:space="0" w:color="auto"/>
              <w:left w:val="single" w:sz="4" w:space="0" w:color="auto"/>
              <w:bottom w:val="nil"/>
              <w:right w:val="single" w:sz="4" w:space="0" w:color="auto"/>
            </w:tcBorders>
            <w:vAlign w:val="center"/>
            <w:hideMark/>
          </w:tcPr>
          <w:p w14:paraId="78C43CA2" w14:textId="19D0EDE0" w:rsidR="00C75C00" w:rsidRPr="00436CE2" w:rsidRDefault="00C75C00" w:rsidP="00413B49">
            <w:pPr>
              <w:spacing w:after="0" w:line="240" w:lineRule="auto"/>
              <w:rPr>
                <w:rFonts w:eastAsia="Times New Roman" w:cs="Arial"/>
                <w:sz w:val="28"/>
                <w:szCs w:val="28"/>
                <w:lang w:eastAsia="en-GB"/>
              </w:rPr>
            </w:pPr>
            <w:r w:rsidRPr="00436CE2">
              <w:rPr>
                <w:rFonts w:eastAsia="Times New Roman" w:cs="Arial"/>
                <w:sz w:val="28"/>
                <w:szCs w:val="28"/>
                <w:lang w:eastAsia="en-GB"/>
              </w:rPr>
              <w:t xml:space="preserve">PUWER - Machinery Safety Risk </w:t>
            </w:r>
            <w:r w:rsidR="00C44544" w:rsidRPr="00436CE2">
              <w:rPr>
                <w:rFonts w:eastAsia="Times New Roman" w:cs="Arial"/>
                <w:sz w:val="28"/>
                <w:szCs w:val="28"/>
                <w:lang w:eastAsia="en-GB"/>
              </w:rPr>
              <w:t>Assessment</w:t>
            </w:r>
          </w:p>
        </w:tc>
        <w:tc>
          <w:tcPr>
            <w:tcW w:w="1304" w:type="dxa"/>
            <w:tcBorders>
              <w:top w:val="single" w:sz="4" w:space="0" w:color="auto"/>
              <w:left w:val="single" w:sz="4" w:space="0" w:color="auto"/>
              <w:bottom w:val="single" w:sz="4" w:space="0" w:color="auto"/>
              <w:right w:val="single" w:sz="4" w:space="0" w:color="auto"/>
            </w:tcBorders>
            <w:noWrap/>
            <w:vAlign w:val="center"/>
            <w:hideMark/>
          </w:tcPr>
          <w:p w14:paraId="1B571BAC" w14:textId="77777777" w:rsidR="00C75C00" w:rsidRPr="00436CE2" w:rsidRDefault="00C75C00" w:rsidP="00413B49">
            <w:pPr>
              <w:spacing w:after="0" w:line="240" w:lineRule="auto"/>
              <w:jc w:val="center"/>
              <w:rPr>
                <w:rFonts w:eastAsia="Times New Roman" w:cs="Arial"/>
                <w:b/>
                <w:bCs/>
                <w:sz w:val="28"/>
                <w:szCs w:val="28"/>
                <w:lang w:eastAsia="en-GB"/>
              </w:rPr>
            </w:pPr>
            <w:r w:rsidRPr="00436CE2">
              <w:rPr>
                <w:rFonts w:eastAsia="Times New Roman" w:cs="Arial"/>
                <w:b/>
                <w:bCs/>
                <w:sz w:val="28"/>
                <w:szCs w:val="28"/>
                <w:lang w:eastAsia="en-GB"/>
              </w:rPr>
              <w:t>AS/MP/DG</w:t>
            </w:r>
          </w:p>
        </w:tc>
        <w:tc>
          <w:tcPr>
            <w:tcW w:w="459" w:type="dxa"/>
            <w:tcBorders>
              <w:top w:val="single" w:sz="4" w:space="0" w:color="auto"/>
              <w:left w:val="single" w:sz="4" w:space="0" w:color="auto"/>
              <w:bottom w:val="single" w:sz="4" w:space="0" w:color="auto"/>
              <w:right w:val="single" w:sz="4" w:space="0" w:color="auto"/>
            </w:tcBorders>
            <w:noWrap/>
            <w:vAlign w:val="center"/>
            <w:hideMark/>
          </w:tcPr>
          <w:p w14:paraId="77CD6308" w14:textId="77777777" w:rsidR="00C75C00" w:rsidRPr="00436CE2" w:rsidRDefault="00C75C00" w:rsidP="00413B49">
            <w:pPr>
              <w:spacing w:after="0" w:line="240" w:lineRule="auto"/>
              <w:jc w:val="center"/>
              <w:rPr>
                <w:rFonts w:eastAsia="Times New Roman" w:cs="Arial"/>
                <w:b/>
                <w:bCs/>
                <w:sz w:val="28"/>
                <w:szCs w:val="28"/>
                <w:lang w:eastAsia="en-GB"/>
              </w:rPr>
            </w:pPr>
          </w:p>
        </w:tc>
        <w:tc>
          <w:tcPr>
            <w:tcW w:w="459" w:type="dxa"/>
            <w:tcBorders>
              <w:top w:val="single" w:sz="4" w:space="0" w:color="auto"/>
              <w:left w:val="single" w:sz="4" w:space="0" w:color="auto"/>
              <w:bottom w:val="single" w:sz="4" w:space="0" w:color="auto"/>
              <w:right w:val="single" w:sz="4" w:space="0" w:color="auto"/>
            </w:tcBorders>
            <w:noWrap/>
            <w:vAlign w:val="center"/>
            <w:hideMark/>
          </w:tcPr>
          <w:p w14:paraId="1D5D2A09" w14:textId="77777777" w:rsidR="00C75C00" w:rsidRPr="00436CE2" w:rsidRDefault="00C75C00" w:rsidP="00413B49">
            <w:pPr>
              <w:spacing w:after="0" w:line="240" w:lineRule="auto"/>
              <w:jc w:val="center"/>
              <w:rPr>
                <w:rFonts w:eastAsia="Times New Roman" w:cs="Arial"/>
                <w:sz w:val="28"/>
                <w:szCs w:val="28"/>
                <w:lang w:eastAsia="en-GB"/>
              </w:rPr>
            </w:pPr>
          </w:p>
        </w:tc>
        <w:tc>
          <w:tcPr>
            <w:tcW w:w="459" w:type="dxa"/>
            <w:tcBorders>
              <w:top w:val="single" w:sz="4" w:space="0" w:color="auto"/>
              <w:left w:val="single" w:sz="4" w:space="0" w:color="auto"/>
              <w:bottom w:val="single" w:sz="4" w:space="0" w:color="auto"/>
              <w:right w:val="single" w:sz="4" w:space="0" w:color="auto"/>
            </w:tcBorders>
            <w:noWrap/>
            <w:vAlign w:val="center"/>
            <w:hideMark/>
          </w:tcPr>
          <w:p w14:paraId="1A226620" w14:textId="77777777" w:rsidR="00C75C00" w:rsidRPr="00436CE2" w:rsidRDefault="00C75C00" w:rsidP="00413B49">
            <w:pPr>
              <w:spacing w:after="0" w:line="240" w:lineRule="auto"/>
              <w:jc w:val="center"/>
              <w:rPr>
                <w:rFonts w:eastAsia="Times New Roman" w:cs="Arial"/>
                <w:sz w:val="28"/>
                <w:szCs w:val="28"/>
                <w:lang w:eastAsia="en-GB"/>
              </w:rPr>
            </w:pPr>
          </w:p>
        </w:tc>
        <w:tc>
          <w:tcPr>
            <w:tcW w:w="459" w:type="dxa"/>
            <w:tcBorders>
              <w:top w:val="single" w:sz="4" w:space="0" w:color="auto"/>
              <w:left w:val="single" w:sz="4" w:space="0" w:color="auto"/>
              <w:bottom w:val="single" w:sz="4" w:space="0" w:color="auto"/>
              <w:right w:val="single" w:sz="4" w:space="0" w:color="auto"/>
            </w:tcBorders>
            <w:noWrap/>
            <w:vAlign w:val="center"/>
            <w:hideMark/>
          </w:tcPr>
          <w:p w14:paraId="34B49EB6" w14:textId="77777777" w:rsidR="00C75C00" w:rsidRPr="00436CE2" w:rsidRDefault="00C75C00" w:rsidP="00413B49">
            <w:pPr>
              <w:spacing w:after="0" w:line="240" w:lineRule="auto"/>
              <w:jc w:val="center"/>
              <w:rPr>
                <w:rFonts w:eastAsia="Times New Roman" w:cs="Arial"/>
                <w:sz w:val="28"/>
                <w:szCs w:val="28"/>
                <w:lang w:eastAsia="en-GB"/>
              </w:rPr>
            </w:pPr>
          </w:p>
        </w:tc>
        <w:tc>
          <w:tcPr>
            <w:tcW w:w="459" w:type="dxa"/>
            <w:tcBorders>
              <w:top w:val="nil"/>
              <w:left w:val="nil"/>
              <w:bottom w:val="nil"/>
              <w:right w:val="nil"/>
            </w:tcBorders>
            <w:noWrap/>
            <w:vAlign w:val="bottom"/>
            <w:hideMark/>
          </w:tcPr>
          <w:p w14:paraId="103971BB" w14:textId="77777777" w:rsidR="00C75C00" w:rsidRPr="00436CE2" w:rsidRDefault="00C75C00" w:rsidP="00413B49">
            <w:pPr>
              <w:spacing w:after="0" w:line="240" w:lineRule="auto"/>
              <w:jc w:val="center"/>
              <w:rPr>
                <w:rFonts w:eastAsia="Times New Roman" w:cs="Arial"/>
                <w:sz w:val="28"/>
                <w:szCs w:val="28"/>
                <w:lang w:eastAsia="en-GB"/>
              </w:rPr>
            </w:pPr>
          </w:p>
        </w:tc>
        <w:tc>
          <w:tcPr>
            <w:tcW w:w="459" w:type="dxa"/>
            <w:tcBorders>
              <w:top w:val="single" w:sz="4" w:space="0" w:color="auto"/>
              <w:left w:val="single" w:sz="4" w:space="0" w:color="auto"/>
              <w:bottom w:val="single" w:sz="4" w:space="0" w:color="auto"/>
              <w:right w:val="single" w:sz="4" w:space="0" w:color="auto"/>
            </w:tcBorders>
            <w:vAlign w:val="center"/>
            <w:hideMark/>
          </w:tcPr>
          <w:p w14:paraId="06CCBC99" w14:textId="77777777" w:rsidR="00C75C00" w:rsidRPr="00436CE2" w:rsidRDefault="00C75C00" w:rsidP="00413B49">
            <w:pPr>
              <w:spacing w:after="0" w:line="240" w:lineRule="auto"/>
              <w:rPr>
                <w:rFonts w:eastAsia="Times New Roman" w:cs="Arial"/>
                <w:sz w:val="28"/>
                <w:szCs w:val="28"/>
                <w:lang w:eastAsia="en-GB"/>
              </w:rPr>
            </w:pPr>
          </w:p>
        </w:tc>
        <w:tc>
          <w:tcPr>
            <w:tcW w:w="459" w:type="dxa"/>
            <w:tcBorders>
              <w:top w:val="single" w:sz="4" w:space="0" w:color="auto"/>
              <w:left w:val="single" w:sz="4" w:space="0" w:color="auto"/>
              <w:bottom w:val="single" w:sz="4" w:space="0" w:color="auto"/>
              <w:right w:val="single" w:sz="4" w:space="0" w:color="auto"/>
            </w:tcBorders>
            <w:vAlign w:val="center"/>
            <w:hideMark/>
          </w:tcPr>
          <w:p w14:paraId="776BECC1" w14:textId="77777777" w:rsidR="00C75C00" w:rsidRPr="00436CE2" w:rsidRDefault="00C75C00" w:rsidP="00413B49">
            <w:pPr>
              <w:spacing w:after="0" w:line="240" w:lineRule="auto"/>
              <w:jc w:val="center"/>
              <w:rPr>
                <w:rFonts w:eastAsia="Times New Roman" w:cs="Arial"/>
                <w:sz w:val="28"/>
                <w:szCs w:val="28"/>
                <w:lang w:eastAsia="en-GB"/>
              </w:rPr>
            </w:pPr>
          </w:p>
        </w:tc>
        <w:tc>
          <w:tcPr>
            <w:tcW w:w="459" w:type="dxa"/>
            <w:tcBorders>
              <w:top w:val="single" w:sz="4" w:space="0" w:color="auto"/>
              <w:left w:val="single" w:sz="4" w:space="0" w:color="auto"/>
              <w:bottom w:val="single" w:sz="4" w:space="0" w:color="auto"/>
              <w:right w:val="single" w:sz="4" w:space="0" w:color="auto"/>
            </w:tcBorders>
            <w:vAlign w:val="center"/>
            <w:hideMark/>
          </w:tcPr>
          <w:p w14:paraId="0266AAA4" w14:textId="77777777" w:rsidR="00C75C00" w:rsidRPr="00436CE2" w:rsidRDefault="00C75C00" w:rsidP="00413B49">
            <w:pPr>
              <w:spacing w:after="0" w:line="240" w:lineRule="auto"/>
              <w:jc w:val="center"/>
              <w:rPr>
                <w:rFonts w:eastAsia="Times New Roman" w:cs="Arial"/>
                <w:sz w:val="28"/>
                <w:szCs w:val="28"/>
                <w:lang w:eastAsia="en-GB"/>
              </w:rPr>
            </w:pPr>
          </w:p>
        </w:tc>
        <w:tc>
          <w:tcPr>
            <w:tcW w:w="459" w:type="dxa"/>
            <w:gridSpan w:val="2"/>
            <w:tcBorders>
              <w:top w:val="single" w:sz="4" w:space="0" w:color="auto"/>
              <w:left w:val="single" w:sz="4" w:space="0" w:color="auto"/>
              <w:bottom w:val="single" w:sz="4" w:space="0" w:color="auto"/>
              <w:right w:val="single" w:sz="4" w:space="0" w:color="auto"/>
            </w:tcBorders>
            <w:vAlign w:val="center"/>
            <w:hideMark/>
          </w:tcPr>
          <w:p w14:paraId="37AD193D" w14:textId="77777777" w:rsidR="00C75C00" w:rsidRPr="00436CE2" w:rsidRDefault="00C75C00" w:rsidP="00413B49">
            <w:pPr>
              <w:spacing w:after="0" w:line="240" w:lineRule="auto"/>
              <w:jc w:val="center"/>
              <w:rPr>
                <w:rFonts w:eastAsia="Times New Roman" w:cs="Arial"/>
                <w:sz w:val="28"/>
                <w:szCs w:val="28"/>
                <w:lang w:eastAsia="en-GB"/>
              </w:rPr>
            </w:pPr>
          </w:p>
        </w:tc>
        <w:tc>
          <w:tcPr>
            <w:tcW w:w="459" w:type="dxa"/>
            <w:tcBorders>
              <w:top w:val="single" w:sz="4" w:space="0" w:color="auto"/>
              <w:left w:val="single" w:sz="4" w:space="0" w:color="auto"/>
              <w:bottom w:val="single" w:sz="4" w:space="0" w:color="auto"/>
              <w:right w:val="single" w:sz="4" w:space="0" w:color="auto"/>
            </w:tcBorders>
            <w:shd w:val="clear" w:color="000000" w:fill="FFC000"/>
            <w:vAlign w:val="center"/>
            <w:hideMark/>
          </w:tcPr>
          <w:p w14:paraId="06AE13D4" w14:textId="77777777" w:rsidR="00C75C00" w:rsidRPr="00436CE2" w:rsidRDefault="00C75C00" w:rsidP="00413B49">
            <w:pPr>
              <w:spacing w:after="0" w:line="240" w:lineRule="auto"/>
              <w:jc w:val="center"/>
              <w:rPr>
                <w:rFonts w:eastAsia="Times New Roman" w:cs="Arial"/>
                <w:sz w:val="28"/>
                <w:szCs w:val="28"/>
                <w:lang w:eastAsia="en-GB"/>
              </w:rPr>
            </w:pPr>
          </w:p>
        </w:tc>
        <w:tc>
          <w:tcPr>
            <w:tcW w:w="459" w:type="dxa"/>
            <w:tcBorders>
              <w:top w:val="single" w:sz="4" w:space="0" w:color="auto"/>
              <w:left w:val="single" w:sz="4" w:space="0" w:color="auto"/>
              <w:bottom w:val="single" w:sz="4" w:space="0" w:color="auto"/>
              <w:right w:val="single" w:sz="4" w:space="0" w:color="auto"/>
            </w:tcBorders>
            <w:shd w:val="clear" w:color="000000" w:fill="FFC000"/>
            <w:vAlign w:val="center"/>
            <w:hideMark/>
          </w:tcPr>
          <w:p w14:paraId="5F3B6E40" w14:textId="77777777" w:rsidR="00C75C00" w:rsidRPr="00436CE2" w:rsidRDefault="00C75C00" w:rsidP="00413B49">
            <w:pPr>
              <w:spacing w:after="0" w:line="240" w:lineRule="auto"/>
              <w:jc w:val="center"/>
              <w:rPr>
                <w:rFonts w:eastAsia="Times New Roman" w:cs="Arial"/>
                <w:sz w:val="28"/>
                <w:szCs w:val="28"/>
                <w:lang w:eastAsia="en-GB"/>
              </w:rPr>
            </w:pPr>
          </w:p>
        </w:tc>
        <w:tc>
          <w:tcPr>
            <w:tcW w:w="459" w:type="dxa"/>
            <w:tcBorders>
              <w:top w:val="single" w:sz="4" w:space="0" w:color="auto"/>
              <w:left w:val="single" w:sz="4" w:space="0" w:color="auto"/>
              <w:bottom w:val="single" w:sz="4" w:space="0" w:color="auto"/>
              <w:right w:val="single" w:sz="4" w:space="0" w:color="auto"/>
            </w:tcBorders>
            <w:shd w:val="clear" w:color="000000" w:fill="FFC000"/>
            <w:vAlign w:val="center"/>
            <w:hideMark/>
          </w:tcPr>
          <w:p w14:paraId="06017CF9" w14:textId="77777777" w:rsidR="00C75C00" w:rsidRPr="00436CE2" w:rsidRDefault="00C75C00" w:rsidP="00413B49">
            <w:pPr>
              <w:spacing w:after="0" w:line="240" w:lineRule="auto"/>
              <w:jc w:val="center"/>
              <w:rPr>
                <w:rFonts w:eastAsia="Times New Roman" w:cs="Arial"/>
                <w:sz w:val="28"/>
                <w:szCs w:val="28"/>
                <w:lang w:eastAsia="en-GB"/>
              </w:rPr>
            </w:pPr>
          </w:p>
        </w:tc>
      </w:tr>
      <w:tr w:rsidR="00436CE2" w:rsidRPr="00436CE2" w14:paraId="0995E638" w14:textId="77777777" w:rsidTr="00413B49">
        <w:trPr>
          <w:trHeight w:val="89"/>
        </w:trPr>
        <w:tc>
          <w:tcPr>
            <w:tcW w:w="459" w:type="dxa"/>
            <w:vMerge/>
            <w:tcBorders>
              <w:top w:val="single" w:sz="4" w:space="0" w:color="auto"/>
              <w:left w:val="single" w:sz="4" w:space="0" w:color="auto"/>
              <w:bottom w:val="single" w:sz="4" w:space="0" w:color="auto"/>
              <w:right w:val="single" w:sz="4" w:space="0" w:color="auto"/>
            </w:tcBorders>
            <w:vAlign w:val="center"/>
            <w:hideMark/>
          </w:tcPr>
          <w:p w14:paraId="3B844102" w14:textId="77777777" w:rsidR="00C75C00" w:rsidRPr="00436CE2" w:rsidRDefault="00C75C00" w:rsidP="00413B49">
            <w:pPr>
              <w:spacing w:after="0" w:line="240" w:lineRule="auto"/>
              <w:rPr>
                <w:rFonts w:eastAsia="Times New Roman" w:cs="Arial"/>
                <w:b/>
                <w:bCs/>
                <w:sz w:val="28"/>
                <w:szCs w:val="28"/>
                <w:lang w:eastAsia="en-GB"/>
              </w:rPr>
            </w:pPr>
          </w:p>
        </w:tc>
        <w:tc>
          <w:tcPr>
            <w:tcW w:w="1721" w:type="dxa"/>
            <w:tcBorders>
              <w:top w:val="single" w:sz="4" w:space="0" w:color="auto"/>
              <w:left w:val="single" w:sz="4" w:space="0" w:color="auto"/>
              <w:bottom w:val="nil"/>
              <w:right w:val="single" w:sz="4" w:space="0" w:color="auto"/>
            </w:tcBorders>
            <w:vAlign w:val="center"/>
            <w:hideMark/>
          </w:tcPr>
          <w:p w14:paraId="5BBEB242" w14:textId="77777777" w:rsidR="00C75C00" w:rsidRPr="00436CE2" w:rsidRDefault="00C75C00" w:rsidP="00413B49">
            <w:pPr>
              <w:spacing w:after="0" w:line="240" w:lineRule="auto"/>
              <w:rPr>
                <w:rFonts w:eastAsia="Times New Roman" w:cs="Arial"/>
                <w:sz w:val="28"/>
                <w:szCs w:val="28"/>
                <w:lang w:eastAsia="en-GB"/>
              </w:rPr>
            </w:pPr>
            <w:r w:rsidRPr="00436CE2">
              <w:rPr>
                <w:rFonts w:eastAsia="Times New Roman" w:cs="Arial"/>
                <w:sz w:val="28"/>
                <w:szCs w:val="28"/>
                <w:lang w:eastAsia="en-GB"/>
              </w:rPr>
              <w:t>SWP to create</w:t>
            </w:r>
          </w:p>
        </w:tc>
        <w:tc>
          <w:tcPr>
            <w:tcW w:w="1304" w:type="dxa"/>
            <w:tcBorders>
              <w:top w:val="single" w:sz="4" w:space="0" w:color="auto"/>
              <w:left w:val="single" w:sz="4" w:space="0" w:color="auto"/>
              <w:bottom w:val="single" w:sz="4" w:space="0" w:color="auto"/>
              <w:right w:val="single" w:sz="4" w:space="0" w:color="auto"/>
            </w:tcBorders>
            <w:noWrap/>
            <w:vAlign w:val="center"/>
            <w:hideMark/>
          </w:tcPr>
          <w:p w14:paraId="3DC9783A" w14:textId="77777777" w:rsidR="00C75C00" w:rsidRPr="00436CE2" w:rsidRDefault="00C75C00" w:rsidP="00413B49">
            <w:pPr>
              <w:spacing w:after="0" w:line="240" w:lineRule="auto"/>
              <w:jc w:val="center"/>
              <w:rPr>
                <w:rFonts w:eastAsia="Times New Roman" w:cs="Arial"/>
                <w:b/>
                <w:bCs/>
                <w:sz w:val="28"/>
                <w:szCs w:val="28"/>
                <w:lang w:eastAsia="en-GB"/>
              </w:rPr>
            </w:pPr>
            <w:r w:rsidRPr="00436CE2">
              <w:rPr>
                <w:rFonts w:eastAsia="Times New Roman" w:cs="Arial"/>
                <w:b/>
                <w:bCs/>
                <w:sz w:val="28"/>
                <w:szCs w:val="28"/>
                <w:lang w:eastAsia="en-GB"/>
              </w:rPr>
              <w:t>All</w:t>
            </w:r>
          </w:p>
        </w:tc>
        <w:tc>
          <w:tcPr>
            <w:tcW w:w="459" w:type="dxa"/>
            <w:tcBorders>
              <w:top w:val="single" w:sz="4" w:space="0" w:color="auto"/>
              <w:left w:val="single" w:sz="4" w:space="0" w:color="auto"/>
              <w:bottom w:val="single" w:sz="4" w:space="0" w:color="auto"/>
              <w:right w:val="single" w:sz="4" w:space="0" w:color="auto"/>
            </w:tcBorders>
            <w:noWrap/>
            <w:vAlign w:val="center"/>
            <w:hideMark/>
          </w:tcPr>
          <w:p w14:paraId="75161246" w14:textId="77777777" w:rsidR="00C75C00" w:rsidRPr="00436CE2" w:rsidRDefault="00C75C00" w:rsidP="00413B49">
            <w:pPr>
              <w:spacing w:after="0" w:line="240" w:lineRule="auto"/>
              <w:jc w:val="center"/>
              <w:rPr>
                <w:rFonts w:eastAsia="Times New Roman" w:cs="Arial"/>
                <w:b/>
                <w:bCs/>
                <w:sz w:val="28"/>
                <w:szCs w:val="28"/>
                <w:lang w:eastAsia="en-GB"/>
              </w:rPr>
            </w:pPr>
          </w:p>
        </w:tc>
        <w:tc>
          <w:tcPr>
            <w:tcW w:w="459" w:type="dxa"/>
            <w:tcBorders>
              <w:top w:val="single" w:sz="4" w:space="0" w:color="auto"/>
              <w:left w:val="single" w:sz="4" w:space="0" w:color="auto"/>
              <w:bottom w:val="single" w:sz="4" w:space="0" w:color="auto"/>
              <w:right w:val="single" w:sz="4" w:space="0" w:color="auto"/>
            </w:tcBorders>
            <w:noWrap/>
            <w:vAlign w:val="center"/>
            <w:hideMark/>
          </w:tcPr>
          <w:p w14:paraId="6AC7F306" w14:textId="77777777" w:rsidR="00C75C00" w:rsidRPr="00436CE2" w:rsidRDefault="00C75C00" w:rsidP="00413B49">
            <w:pPr>
              <w:spacing w:after="0" w:line="240" w:lineRule="auto"/>
              <w:jc w:val="center"/>
              <w:rPr>
                <w:rFonts w:eastAsia="Times New Roman" w:cs="Arial"/>
                <w:sz w:val="28"/>
                <w:szCs w:val="28"/>
                <w:lang w:eastAsia="en-GB"/>
              </w:rPr>
            </w:pPr>
          </w:p>
        </w:tc>
        <w:tc>
          <w:tcPr>
            <w:tcW w:w="459" w:type="dxa"/>
            <w:tcBorders>
              <w:top w:val="single" w:sz="4" w:space="0" w:color="auto"/>
              <w:left w:val="single" w:sz="4" w:space="0" w:color="auto"/>
              <w:bottom w:val="single" w:sz="4" w:space="0" w:color="auto"/>
              <w:right w:val="single" w:sz="4" w:space="0" w:color="auto"/>
            </w:tcBorders>
            <w:noWrap/>
            <w:vAlign w:val="center"/>
            <w:hideMark/>
          </w:tcPr>
          <w:p w14:paraId="13C32717" w14:textId="77777777" w:rsidR="00C75C00" w:rsidRPr="00436CE2" w:rsidRDefault="00C75C00" w:rsidP="00413B49">
            <w:pPr>
              <w:spacing w:after="0" w:line="240" w:lineRule="auto"/>
              <w:jc w:val="center"/>
              <w:rPr>
                <w:rFonts w:eastAsia="Times New Roman" w:cs="Arial"/>
                <w:sz w:val="28"/>
                <w:szCs w:val="28"/>
                <w:lang w:eastAsia="en-GB"/>
              </w:rPr>
            </w:pPr>
          </w:p>
        </w:tc>
        <w:tc>
          <w:tcPr>
            <w:tcW w:w="459" w:type="dxa"/>
            <w:tcBorders>
              <w:top w:val="single" w:sz="4" w:space="0" w:color="auto"/>
              <w:left w:val="single" w:sz="4" w:space="0" w:color="auto"/>
              <w:bottom w:val="single" w:sz="4" w:space="0" w:color="auto"/>
              <w:right w:val="single" w:sz="4" w:space="0" w:color="auto"/>
            </w:tcBorders>
            <w:noWrap/>
            <w:vAlign w:val="center"/>
            <w:hideMark/>
          </w:tcPr>
          <w:p w14:paraId="40BF6536" w14:textId="77777777" w:rsidR="00C75C00" w:rsidRPr="00436CE2" w:rsidRDefault="00C75C00" w:rsidP="00413B49">
            <w:pPr>
              <w:spacing w:after="0" w:line="240" w:lineRule="auto"/>
              <w:jc w:val="center"/>
              <w:rPr>
                <w:rFonts w:eastAsia="Times New Roman" w:cs="Arial"/>
                <w:sz w:val="28"/>
                <w:szCs w:val="28"/>
                <w:lang w:eastAsia="en-GB"/>
              </w:rPr>
            </w:pPr>
          </w:p>
        </w:tc>
        <w:tc>
          <w:tcPr>
            <w:tcW w:w="459" w:type="dxa"/>
            <w:tcBorders>
              <w:top w:val="single" w:sz="4" w:space="0" w:color="auto"/>
              <w:left w:val="single" w:sz="4" w:space="0" w:color="auto"/>
              <w:bottom w:val="single" w:sz="4" w:space="0" w:color="auto"/>
              <w:right w:val="single" w:sz="4" w:space="0" w:color="auto"/>
            </w:tcBorders>
            <w:noWrap/>
            <w:vAlign w:val="center"/>
            <w:hideMark/>
          </w:tcPr>
          <w:p w14:paraId="099AA9E1" w14:textId="77777777" w:rsidR="00C75C00" w:rsidRPr="00436CE2" w:rsidRDefault="00C75C00" w:rsidP="00413B49">
            <w:pPr>
              <w:spacing w:after="0" w:line="240" w:lineRule="auto"/>
              <w:jc w:val="center"/>
              <w:rPr>
                <w:rFonts w:eastAsia="Times New Roman" w:cs="Arial"/>
                <w:sz w:val="28"/>
                <w:szCs w:val="28"/>
                <w:lang w:eastAsia="en-GB"/>
              </w:rPr>
            </w:pPr>
          </w:p>
        </w:tc>
        <w:tc>
          <w:tcPr>
            <w:tcW w:w="459" w:type="dxa"/>
            <w:tcBorders>
              <w:top w:val="single" w:sz="4" w:space="0" w:color="auto"/>
              <w:left w:val="single" w:sz="4" w:space="0" w:color="auto"/>
              <w:bottom w:val="single" w:sz="4" w:space="0" w:color="auto"/>
              <w:right w:val="single" w:sz="4" w:space="0" w:color="auto"/>
            </w:tcBorders>
            <w:noWrap/>
            <w:vAlign w:val="center"/>
            <w:hideMark/>
          </w:tcPr>
          <w:p w14:paraId="0D73C760" w14:textId="77777777" w:rsidR="00C75C00" w:rsidRPr="00436CE2" w:rsidRDefault="00C75C00" w:rsidP="00413B49">
            <w:pPr>
              <w:spacing w:after="0" w:line="240" w:lineRule="auto"/>
              <w:jc w:val="center"/>
              <w:rPr>
                <w:rFonts w:eastAsia="Times New Roman" w:cs="Arial"/>
                <w:sz w:val="28"/>
                <w:szCs w:val="28"/>
                <w:lang w:eastAsia="en-GB"/>
              </w:rPr>
            </w:pPr>
          </w:p>
        </w:tc>
        <w:tc>
          <w:tcPr>
            <w:tcW w:w="459" w:type="dxa"/>
            <w:tcBorders>
              <w:top w:val="single" w:sz="4" w:space="0" w:color="auto"/>
              <w:left w:val="single" w:sz="4" w:space="0" w:color="auto"/>
              <w:bottom w:val="single" w:sz="4" w:space="0" w:color="auto"/>
              <w:right w:val="single" w:sz="4" w:space="0" w:color="auto"/>
            </w:tcBorders>
            <w:vAlign w:val="center"/>
            <w:hideMark/>
          </w:tcPr>
          <w:p w14:paraId="2DB46EEA" w14:textId="77777777" w:rsidR="00C75C00" w:rsidRPr="00436CE2" w:rsidRDefault="00C75C00" w:rsidP="00413B49">
            <w:pPr>
              <w:spacing w:after="0" w:line="240" w:lineRule="auto"/>
              <w:jc w:val="center"/>
              <w:rPr>
                <w:rFonts w:eastAsia="Times New Roman" w:cs="Arial"/>
                <w:sz w:val="28"/>
                <w:szCs w:val="28"/>
                <w:lang w:eastAsia="en-GB"/>
              </w:rPr>
            </w:pPr>
          </w:p>
        </w:tc>
        <w:tc>
          <w:tcPr>
            <w:tcW w:w="459" w:type="dxa"/>
            <w:tcBorders>
              <w:top w:val="single" w:sz="4" w:space="0" w:color="auto"/>
              <w:left w:val="single" w:sz="4" w:space="0" w:color="auto"/>
              <w:bottom w:val="single" w:sz="4" w:space="0" w:color="auto"/>
              <w:right w:val="single" w:sz="4" w:space="0" w:color="auto"/>
            </w:tcBorders>
            <w:vAlign w:val="center"/>
            <w:hideMark/>
          </w:tcPr>
          <w:p w14:paraId="7E0FD3F5" w14:textId="77777777" w:rsidR="00C75C00" w:rsidRPr="00436CE2" w:rsidRDefault="00C75C00" w:rsidP="00413B49">
            <w:pPr>
              <w:spacing w:after="0" w:line="240" w:lineRule="auto"/>
              <w:jc w:val="center"/>
              <w:rPr>
                <w:rFonts w:eastAsia="Times New Roman" w:cs="Arial"/>
                <w:sz w:val="28"/>
                <w:szCs w:val="28"/>
                <w:lang w:eastAsia="en-GB"/>
              </w:rPr>
            </w:pPr>
          </w:p>
        </w:tc>
        <w:tc>
          <w:tcPr>
            <w:tcW w:w="459" w:type="dxa"/>
            <w:gridSpan w:val="2"/>
            <w:tcBorders>
              <w:top w:val="single" w:sz="4" w:space="0" w:color="auto"/>
              <w:left w:val="single" w:sz="4" w:space="0" w:color="auto"/>
              <w:bottom w:val="single" w:sz="4" w:space="0" w:color="auto"/>
              <w:right w:val="single" w:sz="4" w:space="0" w:color="auto"/>
            </w:tcBorders>
            <w:shd w:val="clear" w:color="000000" w:fill="FFC000"/>
            <w:vAlign w:val="center"/>
            <w:hideMark/>
          </w:tcPr>
          <w:p w14:paraId="40434CC0" w14:textId="77777777" w:rsidR="00C75C00" w:rsidRPr="00436CE2" w:rsidRDefault="00C75C00" w:rsidP="00413B49">
            <w:pPr>
              <w:spacing w:after="0" w:line="240" w:lineRule="auto"/>
              <w:jc w:val="center"/>
              <w:rPr>
                <w:rFonts w:eastAsia="Times New Roman" w:cs="Arial"/>
                <w:sz w:val="28"/>
                <w:szCs w:val="28"/>
                <w:lang w:eastAsia="en-GB"/>
              </w:rPr>
            </w:pPr>
          </w:p>
        </w:tc>
        <w:tc>
          <w:tcPr>
            <w:tcW w:w="459" w:type="dxa"/>
            <w:tcBorders>
              <w:top w:val="single" w:sz="4" w:space="0" w:color="auto"/>
              <w:left w:val="single" w:sz="4" w:space="0" w:color="auto"/>
              <w:bottom w:val="single" w:sz="4" w:space="0" w:color="auto"/>
              <w:right w:val="single" w:sz="4" w:space="0" w:color="auto"/>
            </w:tcBorders>
            <w:shd w:val="clear" w:color="000000" w:fill="FFC000"/>
            <w:vAlign w:val="center"/>
            <w:hideMark/>
          </w:tcPr>
          <w:p w14:paraId="70E42735" w14:textId="77777777" w:rsidR="00C75C00" w:rsidRPr="00436CE2" w:rsidRDefault="00C75C00" w:rsidP="00413B49">
            <w:pPr>
              <w:spacing w:after="0" w:line="240" w:lineRule="auto"/>
              <w:jc w:val="center"/>
              <w:rPr>
                <w:rFonts w:eastAsia="Times New Roman" w:cs="Arial"/>
                <w:sz w:val="28"/>
                <w:szCs w:val="28"/>
                <w:lang w:eastAsia="en-GB"/>
              </w:rPr>
            </w:pPr>
          </w:p>
        </w:tc>
        <w:tc>
          <w:tcPr>
            <w:tcW w:w="459" w:type="dxa"/>
            <w:tcBorders>
              <w:top w:val="single" w:sz="4" w:space="0" w:color="auto"/>
              <w:left w:val="single" w:sz="4" w:space="0" w:color="auto"/>
              <w:bottom w:val="single" w:sz="4" w:space="0" w:color="auto"/>
              <w:right w:val="single" w:sz="4" w:space="0" w:color="auto"/>
            </w:tcBorders>
            <w:shd w:val="clear" w:color="000000" w:fill="FFC000"/>
            <w:vAlign w:val="center"/>
            <w:hideMark/>
          </w:tcPr>
          <w:p w14:paraId="7BC104B3" w14:textId="77777777" w:rsidR="00C75C00" w:rsidRPr="00436CE2" w:rsidRDefault="00C75C00" w:rsidP="00413B49">
            <w:pPr>
              <w:spacing w:after="0" w:line="240" w:lineRule="auto"/>
              <w:jc w:val="center"/>
              <w:rPr>
                <w:rFonts w:eastAsia="Times New Roman" w:cs="Arial"/>
                <w:sz w:val="28"/>
                <w:szCs w:val="28"/>
                <w:lang w:eastAsia="en-GB"/>
              </w:rPr>
            </w:pPr>
          </w:p>
        </w:tc>
        <w:tc>
          <w:tcPr>
            <w:tcW w:w="459" w:type="dxa"/>
            <w:tcBorders>
              <w:top w:val="single" w:sz="4" w:space="0" w:color="auto"/>
              <w:left w:val="single" w:sz="4" w:space="0" w:color="auto"/>
              <w:bottom w:val="single" w:sz="4" w:space="0" w:color="auto"/>
              <w:right w:val="single" w:sz="4" w:space="0" w:color="auto"/>
            </w:tcBorders>
            <w:shd w:val="clear" w:color="000000" w:fill="FFC000"/>
            <w:vAlign w:val="center"/>
            <w:hideMark/>
          </w:tcPr>
          <w:p w14:paraId="36DE4F53" w14:textId="77777777" w:rsidR="00C75C00" w:rsidRPr="00436CE2" w:rsidRDefault="00C75C00" w:rsidP="00413B49">
            <w:pPr>
              <w:spacing w:after="0" w:line="240" w:lineRule="auto"/>
              <w:jc w:val="center"/>
              <w:rPr>
                <w:rFonts w:eastAsia="Times New Roman" w:cs="Arial"/>
                <w:sz w:val="28"/>
                <w:szCs w:val="28"/>
                <w:lang w:eastAsia="en-GB"/>
              </w:rPr>
            </w:pPr>
          </w:p>
        </w:tc>
      </w:tr>
      <w:tr w:rsidR="00436CE2" w:rsidRPr="00436CE2" w14:paraId="06B7BA71" w14:textId="77777777" w:rsidTr="00413B49">
        <w:trPr>
          <w:trHeight w:val="155"/>
        </w:trPr>
        <w:tc>
          <w:tcPr>
            <w:tcW w:w="459" w:type="dxa"/>
            <w:vMerge/>
            <w:tcBorders>
              <w:top w:val="single" w:sz="4" w:space="0" w:color="auto"/>
              <w:left w:val="single" w:sz="4" w:space="0" w:color="auto"/>
              <w:bottom w:val="single" w:sz="4" w:space="0" w:color="auto"/>
              <w:right w:val="single" w:sz="4" w:space="0" w:color="auto"/>
            </w:tcBorders>
            <w:vAlign w:val="center"/>
            <w:hideMark/>
          </w:tcPr>
          <w:p w14:paraId="56AD9542" w14:textId="77777777" w:rsidR="00C75C00" w:rsidRPr="00436CE2" w:rsidRDefault="00C75C00" w:rsidP="00413B49">
            <w:pPr>
              <w:spacing w:after="0" w:line="240" w:lineRule="auto"/>
              <w:rPr>
                <w:rFonts w:eastAsia="Times New Roman" w:cs="Arial"/>
                <w:b/>
                <w:bCs/>
                <w:sz w:val="28"/>
                <w:szCs w:val="28"/>
                <w:lang w:eastAsia="en-GB"/>
              </w:rPr>
            </w:pPr>
          </w:p>
        </w:tc>
        <w:tc>
          <w:tcPr>
            <w:tcW w:w="1721" w:type="dxa"/>
            <w:tcBorders>
              <w:top w:val="single" w:sz="4" w:space="0" w:color="auto"/>
              <w:left w:val="single" w:sz="4" w:space="0" w:color="auto"/>
              <w:bottom w:val="single" w:sz="4" w:space="0" w:color="auto"/>
              <w:right w:val="single" w:sz="4" w:space="0" w:color="auto"/>
            </w:tcBorders>
            <w:noWrap/>
            <w:vAlign w:val="center"/>
            <w:hideMark/>
          </w:tcPr>
          <w:p w14:paraId="5C43F78A" w14:textId="340B1858" w:rsidR="00C75C00" w:rsidRPr="00436CE2" w:rsidRDefault="00C75C00" w:rsidP="00413B49">
            <w:pPr>
              <w:spacing w:after="0" w:line="240" w:lineRule="auto"/>
              <w:rPr>
                <w:rFonts w:eastAsia="Times New Roman" w:cs="Arial"/>
                <w:sz w:val="28"/>
                <w:szCs w:val="28"/>
                <w:lang w:eastAsia="en-GB"/>
              </w:rPr>
            </w:pPr>
            <w:r w:rsidRPr="00436CE2">
              <w:rPr>
                <w:rFonts w:eastAsia="Times New Roman" w:cs="Arial"/>
                <w:sz w:val="28"/>
                <w:szCs w:val="28"/>
                <w:lang w:eastAsia="en-GB"/>
              </w:rPr>
              <w:t xml:space="preserve">Investigate </w:t>
            </w:r>
            <w:r w:rsidR="00C44544" w:rsidRPr="00436CE2">
              <w:rPr>
                <w:rFonts w:eastAsia="Times New Roman" w:cs="Arial"/>
                <w:sz w:val="28"/>
                <w:szCs w:val="28"/>
                <w:lang w:eastAsia="en-GB"/>
              </w:rPr>
              <w:t>feasibility</w:t>
            </w:r>
            <w:r w:rsidRPr="00436CE2">
              <w:rPr>
                <w:rFonts w:eastAsia="Times New Roman" w:cs="Arial"/>
                <w:sz w:val="28"/>
                <w:szCs w:val="28"/>
                <w:lang w:eastAsia="en-GB"/>
              </w:rPr>
              <w:t xml:space="preserve"> of </w:t>
            </w:r>
            <w:r w:rsidRPr="00436CE2">
              <w:rPr>
                <w:rFonts w:eastAsia="Times New Roman" w:cs="Arial"/>
                <w:sz w:val="28"/>
                <w:szCs w:val="28"/>
                <w:lang w:eastAsia="en-GB"/>
              </w:rPr>
              <w:lastRenderedPageBreak/>
              <w:t>achieving CE Mark approval</w:t>
            </w:r>
          </w:p>
        </w:tc>
        <w:tc>
          <w:tcPr>
            <w:tcW w:w="1304" w:type="dxa"/>
            <w:tcBorders>
              <w:top w:val="single" w:sz="4" w:space="0" w:color="auto"/>
              <w:left w:val="single" w:sz="4" w:space="0" w:color="auto"/>
              <w:bottom w:val="single" w:sz="4" w:space="0" w:color="auto"/>
              <w:right w:val="single" w:sz="4" w:space="0" w:color="auto"/>
            </w:tcBorders>
            <w:vAlign w:val="center"/>
            <w:hideMark/>
          </w:tcPr>
          <w:p w14:paraId="367C5EEC" w14:textId="77777777" w:rsidR="00C75C00" w:rsidRPr="00436CE2" w:rsidRDefault="00C75C00" w:rsidP="00413B49">
            <w:pPr>
              <w:spacing w:after="0" w:line="240" w:lineRule="auto"/>
              <w:jc w:val="center"/>
              <w:rPr>
                <w:rFonts w:eastAsia="Times New Roman" w:cs="Arial"/>
                <w:b/>
                <w:bCs/>
                <w:sz w:val="28"/>
                <w:szCs w:val="28"/>
                <w:lang w:eastAsia="en-GB"/>
              </w:rPr>
            </w:pPr>
            <w:r w:rsidRPr="00436CE2">
              <w:rPr>
                <w:rFonts w:eastAsia="Times New Roman" w:cs="Arial"/>
                <w:b/>
                <w:bCs/>
                <w:sz w:val="28"/>
                <w:szCs w:val="28"/>
                <w:lang w:eastAsia="en-GB"/>
              </w:rPr>
              <w:lastRenderedPageBreak/>
              <w:t>AS/DG/NP</w:t>
            </w:r>
          </w:p>
        </w:tc>
        <w:tc>
          <w:tcPr>
            <w:tcW w:w="459" w:type="dxa"/>
            <w:tcBorders>
              <w:top w:val="single" w:sz="4" w:space="0" w:color="auto"/>
              <w:left w:val="single" w:sz="4" w:space="0" w:color="auto"/>
              <w:bottom w:val="single" w:sz="4" w:space="0" w:color="auto"/>
              <w:right w:val="single" w:sz="4" w:space="0" w:color="auto"/>
            </w:tcBorders>
            <w:noWrap/>
            <w:vAlign w:val="center"/>
            <w:hideMark/>
          </w:tcPr>
          <w:p w14:paraId="5C524BE4" w14:textId="77777777" w:rsidR="00C75C00" w:rsidRPr="00436CE2" w:rsidRDefault="00C75C00" w:rsidP="00413B49">
            <w:pPr>
              <w:spacing w:after="0" w:line="240" w:lineRule="auto"/>
              <w:jc w:val="center"/>
              <w:rPr>
                <w:rFonts w:eastAsia="Times New Roman" w:cs="Arial"/>
                <w:b/>
                <w:bCs/>
                <w:sz w:val="28"/>
                <w:szCs w:val="28"/>
                <w:lang w:eastAsia="en-GB"/>
              </w:rPr>
            </w:pPr>
          </w:p>
        </w:tc>
        <w:tc>
          <w:tcPr>
            <w:tcW w:w="459" w:type="dxa"/>
            <w:tcBorders>
              <w:top w:val="nil"/>
              <w:left w:val="nil"/>
              <w:bottom w:val="nil"/>
              <w:right w:val="nil"/>
            </w:tcBorders>
            <w:shd w:val="clear" w:color="000000" w:fill="FFC000"/>
            <w:noWrap/>
            <w:vAlign w:val="bottom"/>
            <w:hideMark/>
          </w:tcPr>
          <w:p w14:paraId="5C364098" w14:textId="77777777" w:rsidR="00C75C00" w:rsidRPr="00436CE2" w:rsidRDefault="00C75C00" w:rsidP="00413B49">
            <w:pPr>
              <w:spacing w:after="0" w:line="240" w:lineRule="auto"/>
              <w:jc w:val="center"/>
              <w:rPr>
                <w:rFonts w:eastAsia="Times New Roman" w:cs="Arial"/>
                <w:sz w:val="28"/>
                <w:szCs w:val="28"/>
                <w:lang w:eastAsia="en-GB"/>
              </w:rPr>
            </w:pPr>
          </w:p>
        </w:tc>
        <w:tc>
          <w:tcPr>
            <w:tcW w:w="459" w:type="dxa"/>
            <w:tcBorders>
              <w:top w:val="single" w:sz="4" w:space="0" w:color="auto"/>
              <w:left w:val="single" w:sz="4" w:space="0" w:color="auto"/>
              <w:bottom w:val="single" w:sz="4" w:space="0" w:color="auto"/>
              <w:right w:val="single" w:sz="4" w:space="0" w:color="auto"/>
            </w:tcBorders>
            <w:shd w:val="clear" w:color="000000" w:fill="FFC000"/>
            <w:vAlign w:val="center"/>
            <w:hideMark/>
          </w:tcPr>
          <w:p w14:paraId="2858EE19" w14:textId="77777777" w:rsidR="00C75C00" w:rsidRPr="00436CE2" w:rsidRDefault="00C75C00" w:rsidP="00413B49">
            <w:pPr>
              <w:spacing w:after="0" w:line="240" w:lineRule="auto"/>
              <w:rPr>
                <w:rFonts w:eastAsia="Times New Roman" w:cs="Arial"/>
                <w:sz w:val="28"/>
                <w:szCs w:val="28"/>
                <w:lang w:eastAsia="en-GB"/>
              </w:rPr>
            </w:pPr>
          </w:p>
        </w:tc>
        <w:tc>
          <w:tcPr>
            <w:tcW w:w="459" w:type="dxa"/>
            <w:tcBorders>
              <w:top w:val="single" w:sz="4" w:space="0" w:color="auto"/>
              <w:left w:val="single" w:sz="4" w:space="0" w:color="auto"/>
              <w:bottom w:val="single" w:sz="4" w:space="0" w:color="auto"/>
              <w:right w:val="single" w:sz="4" w:space="0" w:color="auto"/>
            </w:tcBorders>
            <w:shd w:val="clear" w:color="000000" w:fill="FFC000"/>
            <w:vAlign w:val="center"/>
            <w:hideMark/>
          </w:tcPr>
          <w:p w14:paraId="76B2F79E" w14:textId="77777777" w:rsidR="00C75C00" w:rsidRPr="00436CE2" w:rsidRDefault="00C75C00" w:rsidP="00413B49">
            <w:pPr>
              <w:spacing w:after="0" w:line="240" w:lineRule="auto"/>
              <w:jc w:val="center"/>
              <w:rPr>
                <w:rFonts w:eastAsia="Times New Roman" w:cs="Arial"/>
                <w:sz w:val="28"/>
                <w:szCs w:val="28"/>
                <w:lang w:eastAsia="en-GB"/>
              </w:rPr>
            </w:pPr>
          </w:p>
        </w:tc>
        <w:tc>
          <w:tcPr>
            <w:tcW w:w="459" w:type="dxa"/>
            <w:tcBorders>
              <w:top w:val="single" w:sz="4" w:space="0" w:color="auto"/>
              <w:left w:val="single" w:sz="4" w:space="0" w:color="auto"/>
              <w:bottom w:val="single" w:sz="4" w:space="0" w:color="auto"/>
              <w:right w:val="single" w:sz="4" w:space="0" w:color="auto"/>
            </w:tcBorders>
            <w:shd w:val="clear" w:color="000000" w:fill="FFC000"/>
            <w:vAlign w:val="center"/>
            <w:hideMark/>
          </w:tcPr>
          <w:p w14:paraId="4AD24DA0" w14:textId="77777777" w:rsidR="00C75C00" w:rsidRPr="00436CE2" w:rsidRDefault="00C75C00" w:rsidP="00413B49">
            <w:pPr>
              <w:spacing w:after="0" w:line="240" w:lineRule="auto"/>
              <w:jc w:val="center"/>
              <w:rPr>
                <w:rFonts w:eastAsia="Times New Roman" w:cs="Arial"/>
                <w:sz w:val="28"/>
                <w:szCs w:val="28"/>
                <w:lang w:eastAsia="en-GB"/>
              </w:rPr>
            </w:pPr>
          </w:p>
        </w:tc>
        <w:tc>
          <w:tcPr>
            <w:tcW w:w="459" w:type="dxa"/>
            <w:tcBorders>
              <w:top w:val="single" w:sz="4" w:space="0" w:color="auto"/>
              <w:left w:val="single" w:sz="4" w:space="0" w:color="auto"/>
              <w:bottom w:val="single" w:sz="4" w:space="0" w:color="auto"/>
              <w:right w:val="single" w:sz="4" w:space="0" w:color="auto"/>
            </w:tcBorders>
            <w:shd w:val="clear" w:color="000000" w:fill="FFC000"/>
            <w:vAlign w:val="center"/>
            <w:hideMark/>
          </w:tcPr>
          <w:p w14:paraId="00F8DC41" w14:textId="77777777" w:rsidR="00C75C00" w:rsidRPr="00436CE2" w:rsidRDefault="00C75C00" w:rsidP="00413B49">
            <w:pPr>
              <w:spacing w:after="0" w:line="240" w:lineRule="auto"/>
              <w:jc w:val="center"/>
              <w:rPr>
                <w:rFonts w:eastAsia="Times New Roman" w:cs="Arial"/>
                <w:sz w:val="28"/>
                <w:szCs w:val="28"/>
                <w:lang w:eastAsia="en-GB"/>
              </w:rPr>
            </w:pPr>
          </w:p>
        </w:tc>
        <w:tc>
          <w:tcPr>
            <w:tcW w:w="459" w:type="dxa"/>
            <w:tcBorders>
              <w:top w:val="single" w:sz="4" w:space="0" w:color="auto"/>
              <w:left w:val="single" w:sz="4" w:space="0" w:color="auto"/>
              <w:bottom w:val="single" w:sz="4" w:space="0" w:color="auto"/>
              <w:right w:val="single" w:sz="4" w:space="0" w:color="auto"/>
            </w:tcBorders>
            <w:shd w:val="clear" w:color="000000" w:fill="FFC000"/>
            <w:vAlign w:val="center"/>
            <w:hideMark/>
          </w:tcPr>
          <w:p w14:paraId="66265705" w14:textId="77777777" w:rsidR="00C75C00" w:rsidRPr="00436CE2" w:rsidRDefault="00C75C00" w:rsidP="00413B49">
            <w:pPr>
              <w:spacing w:after="0" w:line="240" w:lineRule="auto"/>
              <w:jc w:val="center"/>
              <w:rPr>
                <w:rFonts w:eastAsia="Times New Roman" w:cs="Arial"/>
                <w:sz w:val="28"/>
                <w:szCs w:val="28"/>
                <w:lang w:eastAsia="en-GB"/>
              </w:rPr>
            </w:pPr>
          </w:p>
        </w:tc>
        <w:tc>
          <w:tcPr>
            <w:tcW w:w="459" w:type="dxa"/>
            <w:tcBorders>
              <w:top w:val="single" w:sz="4" w:space="0" w:color="auto"/>
              <w:left w:val="single" w:sz="4" w:space="0" w:color="auto"/>
              <w:bottom w:val="single" w:sz="4" w:space="0" w:color="auto"/>
              <w:right w:val="single" w:sz="4" w:space="0" w:color="auto"/>
            </w:tcBorders>
            <w:shd w:val="clear" w:color="000000" w:fill="FFC000"/>
            <w:vAlign w:val="center"/>
            <w:hideMark/>
          </w:tcPr>
          <w:p w14:paraId="67E53780" w14:textId="77777777" w:rsidR="00C75C00" w:rsidRPr="00436CE2" w:rsidRDefault="00C75C00" w:rsidP="00413B49">
            <w:pPr>
              <w:spacing w:after="0" w:line="240" w:lineRule="auto"/>
              <w:jc w:val="center"/>
              <w:rPr>
                <w:rFonts w:eastAsia="Times New Roman" w:cs="Arial"/>
                <w:sz w:val="28"/>
                <w:szCs w:val="28"/>
                <w:lang w:eastAsia="en-GB"/>
              </w:rPr>
            </w:pPr>
          </w:p>
        </w:tc>
        <w:tc>
          <w:tcPr>
            <w:tcW w:w="459" w:type="dxa"/>
            <w:gridSpan w:val="2"/>
            <w:tcBorders>
              <w:top w:val="single" w:sz="4" w:space="0" w:color="auto"/>
              <w:left w:val="single" w:sz="4" w:space="0" w:color="auto"/>
              <w:bottom w:val="single" w:sz="4" w:space="0" w:color="auto"/>
              <w:right w:val="single" w:sz="4" w:space="0" w:color="auto"/>
            </w:tcBorders>
            <w:shd w:val="clear" w:color="000000" w:fill="FFC000"/>
            <w:vAlign w:val="center"/>
            <w:hideMark/>
          </w:tcPr>
          <w:p w14:paraId="5F8F2940" w14:textId="77777777" w:rsidR="00C75C00" w:rsidRPr="00436CE2" w:rsidRDefault="00C75C00" w:rsidP="00413B49">
            <w:pPr>
              <w:spacing w:after="0" w:line="240" w:lineRule="auto"/>
              <w:jc w:val="center"/>
              <w:rPr>
                <w:rFonts w:eastAsia="Times New Roman" w:cs="Arial"/>
                <w:sz w:val="28"/>
                <w:szCs w:val="28"/>
                <w:lang w:eastAsia="en-GB"/>
              </w:rPr>
            </w:pPr>
          </w:p>
        </w:tc>
        <w:tc>
          <w:tcPr>
            <w:tcW w:w="459" w:type="dxa"/>
            <w:tcBorders>
              <w:top w:val="single" w:sz="4" w:space="0" w:color="auto"/>
              <w:left w:val="single" w:sz="4" w:space="0" w:color="auto"/>
              <w:bottom w:val="single" w:sz="4" w:space="0" w:color="auto"/>
              <w:right w:val="single" w:sz="4" w:space="0" w:color="auto"/>
            </w:tcBorders>
            <w:shd w:val="clear" w:color="000000" w:fill="FFC000"/>
            <w:vAlign w:val="center"/>
            <w:hideMark/>
          </w:tcPr>
          <w:p w14:paraId="122E70D7" w14:textId="77777777" w:rsidR="00C75C00" w:rsidRPr="00436CE2" w:rsidRDefault="00C75C00" w:rsidP="00413B49">
            <w:pPr>
              <w:spacing w:after="0" w:line="240" w:lineRule="auto"/>
              <w:jc w:val="center"/>
              <w:rPr>
                <w:rFonts w:eastAsia="Times New Roman" w:cs="Arial"/>
                <w:sz w:val="28"/>
                <w:szCs w:val="28"/>
                <w:lang w:eastAsia="en-GB"/>
              </w:rPr>
            </w:pPr>
          </w:p>
        </w:tc>
        <w:tc>
          <w:tcPr>
            <w:tcW w:w="459" w:type="dxa"/>
            <w:tcBorders>
              <w:top w:val="single" w:sz="4" w:space="0" w:color="auto"/>
              <w:left w:val="single" w:sz="4" w:space="0" w:color="auto"/>
              <w:bottom w:val="single" w:sz="4" w:space="0" w:color="auto"/>
              <w:right w:val="single" w:sz="4" w:space="0" w:color="auto"/>
            </w:tcBorders>
            <w:shd w:val="clear" w:color="000000" w:fill="FFC000"/>
            <w:vAlign w:val="center"/>
            <w:hideMark/>
          </w:tcPr>
          <w:p w14:paraId="1AABB3DC" w14:textId="77777777" w:rsidR="00C75C00" w:rsidRPr="00436CE2" w:rsidRDefault="00C75C00" w:rsidP="00413B49">
            <w:pPr>
              <w:spacing w:after="0" w:line="240" w:lineRule="auto"/>
              <w:jc w:val="center"/>
              <w:rPr>
                <w:rFonts w:eastAsia="Times New Roman" w:cs="Arial"/>
                <w:sz w:val="28"/>
                <w:szCs w:val="28"/>
                <w:lang w:eastAsia="en-GB"/>
              </w:rPr>
            </w:pPr>
          </w:p>
        </w:tc>
        <w:tc>
          <w:tcPr>
            <w:tcW w:w="459" w:type="dxa"/>
            <w:tcBorders>
              <w:top w:val="single" w:sz="4" w:space="0" w:color="auto"/>
              <w:left w:val="single" w:sz="4" w:space="0" w:color="auto"/>
              <w:bottom w:val="single" w:sz="4" w:space="0" w:color="auto"/>
              <w:right w:val="single" w:sz="4" w:space="0" w:color="auto"/>
            </w:tcBorders>
            <w:shd w:val="clear" w:color="000000" w:fill="FFC000"/>
            <w:vAlign w:val="center"/>
            <w:hideMark/>
          </w:tcPr>
          <w:p w14:paraId="481FCAE6" w14:textId="77777777" w:rsidR="00C75C00" w:rsidRPr="00436CE2" w:rsidRDefault="00C75C00" w:rsidP="00413B49">
            <w:pPr>
              <w:spacing w:after="0" w:line="240" w:lineRule="auto"/>
              <w:jc w:val="center"/>
              <w:rPr>
                <w:rFonts w:eastAsia="Times New Roman" w:cs="Arial"/>
                <w:sz w:val="28"/>
                <w:szCs w:val="28"/>
                <w:lang w:eastAsia="en-GB"/>
              </w:rPr>
            </w:pPr>
          </w:p>
        </w:tc>
      </w:tr>
      <w:tr w:rsidR="00436CE2" w:rsidRPr="00436CE2" w14:paraId="26F427A1" w14:textId="77777777" w:rsidTr="00413B49">
        <w:trPr>
          <w:trHeight w:val="137"/>
        </w:trPr>
        <w:tc>
          <w:tcPr>
            <w:tcW w:w="459" w:type="dxa"/>
            <w:vMerge w:val="restart"/>
            <w:tcBorders>
              <w:top w:val="single" w:sz="4" w:space="0" w:color="auto"/>
              <w:left w:val="nil"/>
              <w:bottom w:val="nil"/>
              <w:right w:val="single" w:sz="4" w:space="0" w:color="auto"/>
            </w:tcBorders>
            <w:shd w:val="clear" w:color="000000" w:fill="BDD7EE"/>
            <w:textDirection w:val="btLr"/>
            <w:vAlign w:val="center"/>
            <w:hideMark/>
          </w:tcPr>
          <w:p w14:paraId="51782F35" w14:textId="77777777" w:rsidR="00C75C00" w:rsidRPr="00436CE2" w:rsidRDefault="00C75C00" w:rsidP="00413B49">
            <w:pPr>
              <w:spacing w:after="0" w:line="240" w:lineRule="auto"/>
              <w:jc w:val="center"/>
              <w:rPr>
                <w:rFonts w:eastAsia="Times New Roman" w:cs="Arial"/>
                <w:b/>
                <w:bCs/>
                <w:sz w:val="28"/>
                <w:szCs w:val="28"/>
                <w:lang w:eastAsia="en-GB"/>
              </w:rPr>
            </w:pPr>
            <w:r w:rsidRPr="00436CE2">
              <w:rPr>
                <w:rFonts w:eastAsia="Times New Roman" w:cs="Arial"/>
                <w:b/>
                <w:bCs/>
                <w:sz w:val="28"/>
                <w:szCs w:val="28"/>
                <w:lang w:eastAsia="en-GB"/>
              </w:rPr>
              <w:t>Design</w:t>
            </w:r>
          </w:p>
        </w:tc>
        <w:tc>
          <w:tcPr>
            <w:tcW w:w="1721" w:type="dxa"/>
            <w:tcBorders>
              <w:top w:val="single" w:sz="4" w:space="0" w:color="auto"/>
              <w:left w:val="single" w:sz="4" w:space="0" w:color="auto"/>
              <w:bottom w:val="nil"/>
              <w:right w:val="single" w:sz="4" w:space="0" w:color="auto"/>
            </w:tcBorders>
            <w:noWrap/>
            <w:vAlign w:val="center"/>
            <w:hideMark/>
          </w:tcPr>
          <w:p w14:paraId="0AB7D9E7" w14:textId="77777777" w:rsidR="00C75C00" w:rsidRPr="00436CE2" w:rsidRDefault="00C75C00" w:rsidP="00413B49">
            <w:pPr>
              <w:spacing w:after="0" w:line="240" w:lineRule="auto"/>
              <w:rPr>
                <w:rFonts w:eastAsia="Times New Roman" w:cs="Arial"/>
                <w:sz w:val="28"/>
                <w:szCs w:val="28"/>
                <w:lang w:eastAsia="en-GB"/>
              </w:rPr>
            </w:pPr>
            <w:r w:rsidRPr="00436CE2">
              <w:rPr>
                <w:rFonts w:eastAsia="Times New Roman" w:cs="Arial"/>
                <w:sz w:val="28"/>
                <w:szCs w:val="28"/>
                <w:lang w:eastAsia="en-GB"/>
              </w:rPr>
              <w:t>PLC Programming / HMI development</w:t>
            </w:r>
          </w:p>
        </w:tc>
        <w:tc>
          <w:tcPr>
            <w:tcW w:w="1304" w:type="dxa"/>
            <w:tcBorders>
              <w:top w:val="single" w:sz="4" w:space="0" w:color="auto"/>
              <w:left w:val="single" w:sz="4" w:space="0" w:color="auto"/>
              <w:bottom w:val="single" w:sz="4" w:space="0" w:color="auto"/>
              <w:right w:val="single" w:sz="4" w:space="0" w:color="auto"/>
            </w:tcBorders>
            <w:noWrap/>
            <w:vAlign w:val="center"/>
            <w:hideMark/>
          </w:tcPr>
          <w:p w14:paraId="4A2F17A2" w14:textId="77777777" w:rsidR="00C75C00" w:rsidRPr="00436CE2" w:rsidRDefault="00C75C00" w:rsidP="00413B49">
            <w:pPr>
              <w:spacing w:after="0" w:line="240" w:lineRule="auto"/>
              <w:jc w:val="center"/>
              <w:rPr>
                <w:rFonts w:eastAsia="Times New Roman" w:cs="Arial"/>
                <w:b/>
                <w:bCs/>
                <w:sz w:val="28"/>
                <w:szCs w:val="28"/>
                <w:lang w:eastAsia="en-GB"/>
              </w:rPr>
            </w:pPr>
            <w:r w:rsidRPr="00436CE2">
              <w:rPr>
                <w:rFonts w:eastAsia="Times New Roman" w:cs="Arial"/>
                <w:b/>
                <w:bCs/>
                <w:sz w:val="28"/>
                <w:szCs w:val="28"/>
                <w:lang w:eastAsia="en-GB"/>
              </w:rPr>
              <w:t>AS/NP</w:t>
            </w:r>
          </w:p>
        </w:tc>
        <w:tc>
          <w:tcPr>
            <w:tcW w:w="459" w:type="dxa"/>
            <w:tcBorders>
              <w:top w:val="single" w:sz="4" w:space="0" w:color="auto"/>
              <w:left w:val="single" w:sz="4" w:space="0" w:color="auto"/>
              <w:bottom w:val="single" w:sz="4" w:space="0" w:color="auto"/>
              <w:right w:val="single" w:sz="4" w:space="0" w:color="auto"/>
            </w:tcBorders>
            <w:noWrap/>
            <w:vAlign w:val="center"/>
            <w:hideMark/>
          </w:tcPr>
          <w:p w14:paraId="0BAA7BD8" w14:textId="77777777" w:rsidR="00C75C00" w:rsidRPr="00436CE2" w:rsidRDefault="00C75C00" w:rsidP="00413B49">
            <w:pPr>
              <w:spacing w:after="0" w:line="240" w:lineRule="auto"/>
              <w:jc w:val="center"/>
              <w:rPr>
                <w:rFonts w:eastAsia="Times New Roman" w:cs="Arial"/>
                <w:b/>
                <w:bCs/>
                <w:sz w:val="28"/>
                <w:szCs w:val="28"/>
                <w:lang w:eastAsia="en-GB"/>
              </w:rPr>
            </w:pPr>
          </w:p>
        </w:tc>
        <w:tc>
          <w:tcPr>
            <w:tcW w:w="459" w:type="dxa"/>
            <w:tcBorders>
              <w:top w:val="single" w:sz="4" w:space="0" w:color="auto"/>
              <w:left w:val="single" w:sz="4" w:space="0" w:color="auto"/>
              <w:bottom w:val="single" w:sz="4" w:space="0" w:color="auto"/>
              <w:right w:val="single" w:sz="4" w:space="0" w:color="auto"/>
            </w:tcBorders>
            <w:shd w:val="clear" w:color="000000" w:fill="FFC000"/>
            <w:vAlign w:val="center"/>
            <w:hideMark/>
          </w:tcPr>
          <w:p w14:paraId="265DC6B7" w14:textId="77777777" w:rsidR="00C75C00" w:rsidRPr="00436CE2" w:rsidRDefault="00C75C00" w:rsidP="00413B49">
            <w:pPr>
              <w:spacing w:after="0" w:line="240" w:lineRule="auto"/>
              <w:jc w:val="center"/>
              <w:rPr>
                <w:rFonts w:eastAsia="Times New Roman" w:cs="Arial"/>
                <w:sz w:val="28"/>
                <w:szCs w:val="28"/>
                <w:lang w:eastAsia="en-GB"/>
              </w:rPr>
            </w:pPr>
          </w:p>
        </w:tc>
        <w:tc>
          <w:tcPr>
            <w:tcW w:w="459" w:type="dxa"/>
            <w:tcBorders>
              <w:top w:val="single" w:sz="4" w:space="0" w:color="auto"/>
              <w:left w:val="single" w:sz="4" w:space="0" w:color="auto"/>
              <w:bottom w:val="single" w:sz="4" w:space="0" w:color="auto"/>
              <w:right w:val="single" w:sz="4" w:space="0" w:color="auto"/>
            </w:tcBorders>
            <w:shd w:val="clear" w:color="000000" w:fill="FFC000"/>
            <w:vAlign w:val="center"/>
            <w:hideMark/>
          </w:tcPr>
          <w:p w14:paraId="769D2BA0" w14:textId="77777777" w:rsidR="00C75C00" w:rsidRPr="00436CE2" w:rsidRDefault="00C75C00" w:rsidP="00413B49">
            <w:pPr>
              <w:spacing w:after="0" w:line="240" w:lineRule="auto"/>
              <w:jc w:val="center"/>
              <w:rPr>
                <w:rFonts w:eastAsia="Times New Roman" w:cs="Arial"/>
                <w:sz w:val="28"/>
                <w:szCs w:val="28"/>
                <w:lang w:eastAsia="en-GB"/>
              </w:rPr>
            </w:pPr>
          </w:p>
        </w:tc>
        <w:tc>
          <w:tcPr>
            <w:tcW w:w="459" w:type="dxa"/>
            <w:tcBorders>
              <w:top w:val="single" w:sz="4" w:space="0" w:color="auto"/>
              <w:left w:val="single" w:sz="4" w:space="0" w:color="auto"/>
              <w:bottom w:val="single" w:sz="4" w:space="0" w:color="auto"/>
              <w:right w:val="single" w:sz="4" w:space="0" w:color="auto"/>
            </w:tcBorders>
            <w:shd w:val="clear" w:color="000000" w:fill="FFC000"/>
            <w:vAlign w:val="center"/>
            <w:hideMark/>
          </w:tcPr>
          <w:p w14:paraId="069F8E77" w14:textId="77777777" w:rsidR="00C75C00" w:rsidRPr="00436CE2" w:rsidRDefault="00C75C00" w:rsidP="00413B49">
            <w:pPr>
              <w:spacing w:after="0" w:line="240" w:lineRule="auto"/>
              <w:jc w:val="center"/>
              <w:rPr>
                <w:rFonts w:eastAsia="Times New Roman" w:cs="Arial"/>
                <w:sz w:val="28"/>
                <w:szCs w:val="28"/>
                <w:lang w:eastAsia="en-GB"/>
              </w:rPr>
            </w:pPr>
          </w:p>
        </w:tc>
        <w:tc>
          <w:tcPr>
            <w:tcW w:w="459" w:type="dxa"/>
            <w:tcBorders>
              <w:top w:val="single" w:sz="4" w:space="0" w:color="auto"/>
              <w:left w:val="single" w:sz="4" w:space="0" w:color="auto"/>
              <w:bottom w:val="single" w:sz="4" w:space="0" w:color="auto"/>
              <w:right w:val="single" w:sz="4" w:space="0" w:color="auto"/>
            </w:tcBorders>
            <w:shd w:val="clear" w:color="000000" w:fill="FFC000"/>
            <w:vAlign w:val="center"/>
            <w:hideMark/>
          </w:tcPr>
          <w:p w14:paraId="32293017" w14:textId="77777777" w:rsidR="00C75C00" w:rsidRPr="00436CE2" w:rsidRDefault="00C75C00" w:rsidP="00413B49">
            <w:pPr>
              <w:spacing w:after="0" w:line="240" w:lineRule="auto"/>
              <w:jc w:val="center"/>
              <w:rPr>
                <w:rFonts w:eastAsia="Times New Roman" w:cs="Arial"/>
                <w:sz w:val="28"/>
                <w:szCs w:val="28"/>
                <w:lang w:eastAsia="en-GB"/>
              </w:rPr>
            </w:pPr>
          </w:p>
        </w:tc>
        <w:tc>
          <w:tcPr>
            <w:tcW w:w="459" w:type="dxa"/>
            <w:tcBorders>
              <w:top w:val="single" w:sz="4" w:space="0" w:color="auto"/>
              <w:left w:val="single" w:sz="4" w:space="0" w:color="auto"/>
              <w:bottom w:val="single" w:sz="4" w:space="0" w:color="auto"/>
              <w:right w:val="single" w:sz="4" w:space="0" w:color="auto"/>
            </w:tcBorders>
            <w:shd w:val="clear" w:color="000000" w:fill="FFC000"/>
            <w:vAlign w:val="center"/>
            <w:hideMark/>
          </w:tcPr>
          <w:p w14:paraId="7126B96B" w14:textId="77777777" w:rsidR="00C75C00" w:rsidRPr="00436CE2" w:rsidRDefault="00C75C00" w:rsidP="00413B49">
            <w:pPr>
              <w:spacing w:after="0" w:line="240" w:lineRule="auto"/>
              <w:jc w:val="center"/>
              <w:rPr>
                <w:rFonts w:eastAsia="Times New Roman" w:cs="Arial"/>
                <w:sz w:val="28"/>
                <w:szCs w:val="28"/>
                <w:lang w:eastAsia="en-GB"/>
              </w:rPr>
            </w:pPr>
          </w:p>
        </w:tc>
        <w:tc>
          <w:tcPr>
            <w:tcW w:w="459" w:type="dxa"/>
            <w:tcBorders>
              <w:top w:val="single" w:sz="4" w:space="0" w:color="auto"/>
              <w:left w:val="single" w:sz="4" w:space="0" w:color="auto"/>
              <w:bottom w:val="single" w:sz="4" w:space="0" w:color="auto"/>
              <w:right w:val="single" w:sz="4" w:space="0" w:color="auto"/>
            </w:tcBorders>
            <w:shd w:val="clear" w:color="000000" w:fill="FFC000"/>
            <w:vAlign w:val="center"/>
            <w:hideMark/>
          </w:tcPr>
          <w:p w14:paraId="75A4409E" w14:textId="77777777" w:rsidR="00C75C00" w:rsidRPr="00436CE2" w:rsidRDefault="00C75C00" w:rsidP="00413B49">
            <w:pPr>
              <w:spacing w:after="0" w:line="240" w:lineRule="auto"/>
              <w:jc w:val="center"/>
              <w:rPr>
                <w:rFonts w:eastAsia="Times New Roman" w:cs="Arial"/>
                <w:sz w:val="28"/>
                <w:szCs w:val="28"/>
                <w:lang w:eastAsia="en-GB"/>
              </w:rPr>
            </w:pPr>
          </w:p>
        </w:tc>
        <w:tc>
          <w:tcPr>
            <w:tcW w:w="459" w:type="dxa"/>
            <w:tcBorders>
              <w:top w:val="single" w:sz="4" w:space="0" w:color="auto"/>
              <w:left w:val="single" w:sz="4" w:space="0" w:color="auto"/>
              <w:bottom w:val="single" w:sz="4" w:space="0" w:color="auto"/>
              <w:right w:val="single" w:sz="4" w:space="0" w:color="auto"/>
            </w:tcBorders>
            <w:shd w:val="clear" w:color="000000" w:fill="FFC000"/>
            <w:vAlign w:val="center"/>
            <w:hideMark/>
          </w:tcPr>
          <w:p w14:paraId="394FEC41" w14:textId="77777777" w:rsidR="00C75C00" w:rsidRPr="00436CE2" w:rsidRDefault="00C75C00" w:rsidP="00413B49">
            <w:pPr>
              <w:spacing w:after="0" w:line="240" w:lineRule="auto"/>
              <w:jc w:val="center"/>
              <w:rPr>
                <w:rFonts w:eastAsia="Times New Roman" w:cs="Arial"/>
                <w:sz w:val="28"/>
                <w:szCs w:val="28"/>
                <w:lang w:eastAsia="en-GB"/>
              </w:rPr>
            </w:pPr>
          </w:p>
        </w:tc>
        <w:tc>
          <w:tcPr>
            <w:tcW w:w="459" w:type="dxa"/>
            <w:gridSpan w:val="2"/>
            <w:tcBorders>
              <w:top w:val="single" w:sz="4" w:space="0" w:color="auto"/>
              <w:left w:val="single" w:sz="4" w:space="0" w:color="auto"/>
              <w:bottom w:val="single" w:sz="4" w:space="0" w:color="auto"/>
              <w:right w:val="single" w:sz="4" w:space="0" w:color="auto"/>
            </w:tcBorders>
            <w:shd w:val="clear" w:color="000000" w:fill="FFC000"/>
            <w:vAlign w:val="center"/>
            <w:hideMark/>
          </w:tcPr>
          <w:p w14:paraId="4A274105" w14:textId="77777777" w:rsidR="00C75C00" w:rsidRPr="00436CE2" w:rsidRDefault="00C75C00" w:rsidP="00413B49">
            <w:pPr>
              <w:spacing w:after="0" w:line="240" w:lineRule="auto"/>
              <w:jc w:val="center"/>
              <w:rPr>
                <w:rFonts w:eastAsia="Times New Roman" w:cs="Arial"/>
                <w:sz w:val="28"/>
                <w:szCs w:val="28"/>
                <w:lang w:eastAsia="en-GB"/>
              </w:rPr>
            </w:pPr>
          </w:p>
        </w:tc>
        <w:tc>
          <w:tcPr>
            <w:tcW w:w="459" w:type="dxa"/>
            <w:tcBorders>
              <w:top w:val="single" w:sz="4" w:space="0" w:color="auto"/>
              <w:left w:val="single" w:sz="4" w:space="0" w:color="auto"/>
              <w:bottom w:val="single" w:sz="4" w:space="0" w:color="auto"/>
              <w:right w:val="single" w:sz="4" w:space="0" w:color="auto"/>
            </w:tcBorders>
            <w:shd w:val="clear" w:color="000000" w:fill="FFC000"/>
            <w:vAlign w:val="center"/>
            <w:hideMark/>
          </w:tcPr>
          <w:p w14:paraId="5EF63AA0" w14:textId="77777777" w:rsidR="00C75C00" w:rsidRPr="00436CE2" w:rsidRDefault="00C75C00" w:rsidP="00413B49">
            <w:pPr>
              <w:spacing w:after="0" w:line="240" w:lineRule="auto"/>
              <w:jc w:val="center"/>
              <w:rPr>
                <w:rFonts w:eastAsia="Times New Roman" w:cs="Arial"/>
                <w:sz w:val="28"/>
                <w:szCs w:val="28"/>
                <w:lang w:eastAsia="en-GB"/>
              </w:rPr>
            </w:pPr>
          </w:p>
        </w:tc>
        <w:tc>
          <w:tcPr>
            <w:tcW w:w="459" w:type="dxa"/>
            <w:tcBorders>
              <w:top w:val="single" w:sz="4" w:space="0" w:color="auto"/>
              <w:left w:val="single" w:sz="4" w:space="0" w:color="auto"/>
              <w:bottom w:val="single" w:sz="4" w:space="0" w:color="auto"/>
              <w:right w:val="single" w:sz="4" w:space="0" w:color="auto"/>
            </w:tcBorders>
            <w:shd w:val="clear" w:color="000000" w:fill="FFC000"/>
            <w:vAlign w:val="center"/>
            <w:hideMark/>
          </w:tcPr>
          <w:p w14:paraId="2733F5DA" w14:textId="77777777" w:rsidR="00C75C00" w:rsidRPr="00436CE2" w:rsidRDefault="00C75C00" w:rsidP="00413B49">
            <w:pPr>
              <w:spacing w:after="0" w:line="240" w:lineRule="auto"/>
              <w:jc w:val="center"/>
              <w:rPr>
                <w:rFonts w:eastAsia="Times New Roman" w:cs="Arial"/>
                <w:sz w:val="28"/>
                <w:szCs w:val="28"/>
                <w:lang w:eastAsia="en-GB"/>
              </w:rPr>
            </w:pPr>
          </w:p>
        </w:tc>
        <w:tc>
          <w:tcPr>
            <w:tcW w:w="459" w:type="dxa"/>
            <w:tcBorders>
              <w:top w:val="single" w:sz="4" w:space="0" w:color="auto"/>
              <w:left w:val="single" w:sz="4" w:space="0" w:color="auto"/>
              <w:bottom w:val="single" w:sz="4" w:space="0" w:color="auto"/>
              <w:right w:val="single" w:sz="4" w:space="0" w:color="auto"/>
            </w:tcBorders>
            <w:shd w:val="clear" w:color="000000" w:fill="FFC000"/>
            <w:vAlign w:val="center"/>
            <w:hideMark/>
          </w:tcPr>
          <w:p w14:paraId="0F6B6AFD" w14:textId="77777777" w:rsidR="00C75C00" w:rsidRPr="00436CE2" w:rsidRDefault="00C75C00" w:rsidP="00413B49">
            <w:pPr>
              <w:spacing w:after="0" w:line="240" w:lineRule="auto"/>
              <w:jc w:val="center"/>
              <w:rPr>
                <w:rFonts w:eastAsia="Times New Roman" w:cs="Arial"/>
                <w:sz w:val="28"/>
                <w:szCs w:val="28"/>
                <w:lang w:eastAsia="en-GB"/>
              </w:rPr>
            </w:pPr>
          </w:p>
        </w:tc>
      </w:tr>
      <w:tr w:rsidR="00436CE2" w:rsidRPr="00436CE2" w14:paraId="07DAADF9" w14:textId="77777777" w:rsidTr="00413B49">
        <w:trPr>
          <w:trHeight w:val="233"/>
        </w:trPr>
        <w:tc>
          <w:tcPr>
            <w:tcW w:w="459" w:type="dxa"/>
            <w:vMerge/>
            <w:tcBorders>
              <w:top w:val="single" w:sz="4" w:space="0" w:color="auto"/>
              <w:left w:val="nil"/>
              <w:bottom w:val="nil"/>
              <w:right w:val="single" w:sz="4" w:space="0" w:color="auto"/>
            </w:tcBorders>
            <w:vAlign w:val="center"/>
            <w:hideMark/>
          </w:tcPr>
          <w:p w14:paraId="7FA11C68" w14:textId="77777777" w:rsidR="00C75C00" w:rsidRPr="00436CE2" w:rsidRDefault="00C75C00" w:rsidP="00413B49">
            <w:pPr>
              <w:spacing w:after="0" w:line="240" w:lineRule="auto"/>
              <w:rPr>
                <w:rFonts w:eastAsia="Times New Roman" w:cs="Arial"/>
                <w:b/>
                <w:bCs/>
                <w:sz w:val="28"/>
                <w:szCs w:val="28"/>
                <w:lang w:eastAsia="en-GB"/>
              </w:rPr>
            </w:pPr>
          </w:p>
        </w:tc>
        <w:tc>
          <w:tcPr>
            <w:tcW w:w="1721" w:type="dxa"/>
            <w:tcBorders>
              <w:top w:val="single" w:sz="4" w:space="0" w:color="auto"/>
              <w:left w:val="single" w:sz="4" w:space="0" w:color="auto"/>
              <w:bottom w:val="nil"/>
              <w:right w:val="single" w:sz="4" w:space="0" w:color="auto"/>
            </w:tcBorders>
            <w:vAlign w:val="center"/>
            <w:hideMark/>
          </w:tcPr>
          <w:p w14:paraId="62CBC893" w14:textId="77777777" w:rsidR="00C75C00" w:rsidRPr="00436CE2" w:rsidRDefault="00C75C00" w:rsidP="00413B49">
            <w:pPr>
              <w:spacing w:after="0" w:line="240" w:lineRule="auto"/>
              <w:rPr>
                <w:rFonts w:eastAsia="Times New Roman" w:cs="Arial"/>
                <w:sz w:val="28"/>
                <w:szCs w:val="28"/>
                <w:lang w:eastAsia="en-GB"/>
              </w:rPr>
            </w:pPr>
            <w:r w:rsidRPr="00436CE2">
              <w:rPr>
                <w:rFonts w:eastAsia="Times New Roman" w:cs="Arial"/>
                <w:sz w:val="28"/>
                <w:szCs w:val="28"/>
                <w:lang w:eastAsia="en-GB"/>
              </w:rPr>
              <w:t>Develop Project Plan</w:t>
            </w:r>
          </w:p>
        </w:tc>
        <w:tc>
          <w:tcPr>
            <w:tcW w:w="1304" w:type="dxa"/>
            <w:tcBorders>
              <w:top w:val="single" w:sz="4" w:space="0" w:color="auto"/>
              <w:left w:val="single" w:sz="4" w:space="0" w:color="auto"/>
              <w:bottom w:val="single" w:sz="4" w:space="0" w:color="auto"/>
              <w:right w:val="single" w:sz="4" w:space="0" w:color="auto"/>
            </w:tcBorders>
            <w:noWrap/>
            <w:vAlign w:val="center"/>
            <w:hideMark/>
          </w:tcPr>
          <w:p w14:paraId="3EDAA6EA" w14:textId="77777777" w:rsidR="00C75C00" w:rsidRPr="00436CE2" w:rsidRDefault="00C75C00" w:rsidP="00413B49">
            <w:pPr>
              <w:spacing w:after="0" w:line="240" w:lineRule="auto"/>
              <w:jc w:val="center"/>
              <w:rPr>
                <w:rFonts w:eastAsia="Times New Roman" w:cs="Arial"/>
                <w:b/>
                <w:bCs/>
                <w:sz w:val="28"/>
                <w:szCs w:val="28"/>
                <w:lang w:eastAsia="en-GB"/>
              </w:rPr>
            </w:pPr>
            <w:r w:rsidRPr="00436CE2">
              <w:rPr>
                <w:rFonts w:eastAsia="Times New Roman" w:cs="Arial"/>
                <w:b/>
                <w:bCs/>
                <w:sz w:val="28"/>
                <w:szCs w:val="28"/>
                <w:lang w:eastAsia="en-GB"/>
              </w:rPr>
              <w:t>NP/MP</w:t>
            </w:r>
          </w:p>
        </w:tc>
        <w:tc>
          <w:tcPr>
            <w:tcW w:w="459" w:type="dxa"/>
            <w:tcBorders>
              <w:top w:val="single" w:sz="4" w:space="0" w:color="auto"/>
              <w:left w:val="single" w:sz="4" w:space="0" w:color="auto"/>
              <w:bottom w:val="single" w:sz="4" w:space="0" w:color="auto"/>
              <w:right w:val="single" w:sz="4" w:space="0" w:color="auto"/>
            </w:tcBorders>
            <w:noWrap/>
            <w:vAlign w:val="center"/>
            <w:hideMark/>
          </w:tcPr>
          <w:p w14:paraId="65422DFB" w14:textId="77777777" w:rsidR="00C75C00" w:rsidRPr="00436CE2" w:rsidRDefault="00C75C00" w:rsidP="00413B49">
            <w:pPr>
              <w:spacing w:after="0" w:line="240" w:lineRule="auto"/>
              <w:jc w:val="center"/>
              <w:rPr>
                <w:rFonts w:eastAsia="Times New Roman" w:cs="Arial"/>
                <w:b/>
                <w:bCs/>
                <w:sz w:val="28"/>
                <w:szCs w:val="28"/>
                <w:lang w:eastAsia="en-GB"/>
              </w:rPr>
            </w:pPr>
          </w:p>
        </w:tc>
        <w:tc>
          <w:tcPr>
            <w:tcW w:w="459" w:type="dxa"/>
            <w:tcBorders>
              <w:top w:val="single" w:sz="4" w:space="0" w:color="auto"/>
              <w:left w:val="single" w:sz="4" w:space="0" w:color="auto"/>
              <w:bottom w:val="single" w:sz="4" w:space="0" w:color="auto"/>
              <w:right w:val="single" w:sz="4" w:space="0" w:color="auto"/>
            </w:tcBorders>
            <w:shd w:val="clear" w:color="000000" w:fill="FFC000"/>
            <w:vAlign w:val="center"/>
            <w:hideMark/>
          </w:tcPr>
          <w:p w14:paraId="36EAE142" w14:textId="77777777" w:rsidR="00C75C00" w:rsidRPr="00436CE2" w:rsidRDefault="00C75C00" w:rsidP="00413B49">
            <w:pPr>
              <w:spacing w:after="0" w:line="240" w:lineRule="auto"/>
              <w:jc w:val="center"/>
              <w:rPr>
                <w:rFonts w:eastAsia="Times New Roman" w:cs="Arial"/>
                <w:sz w:val="28"/>
                <w:szCs w:val="28"/>
                <w:lang w:eastAsia="en-GB"/>
              </w:rPr>
            </w:pPr>
          </w:p>
        </w:tc>
        <w:tc>
          <w:tcPr>
            <w:tcW w:w="459" w:type="dxa"/>
            <w:tcBorders>
              <w:top w:val="single" w:sz="4" w:space="0" w:color="auto"/>
              <w:left w:val="single" w:sz="4" w:space="0" w:color="auto"/>
              <w:bottom w:val="single" w:sz="4" w:space="0" w:color="auto"/>
              <w:right w:val="single" w:sz="4" w:space="0" w:color="auto"/>
            </w:tcBorders>
            <w:shd w:val="clear" w:color="000000" w:fill="FFC000"/>
            <w:vAlign w:val="center"/>
            <w:hideMark/>
          </w:tcPr>
          <w:p w14:paraId="6BD06A1B" w14:textId="77777777" w:rsidR="00C75C00" w:rsidRPr="00436CE2" w:rsidRDefault="00C75C00" w:rsidP="00413B49">
            <w:pPr>
              <w:spacing w:after="0" w:line="240" w:lineRule="auto"/>
              <w:jc w:val="center"/>
              <w:rPr>
                <w:rFonts w:eastAsia="Times New Roman" w:cs="Arial"/>
                <w:sz w:val="28"/>
                <w:szCs w:val="28"/>
                <w:lang w:eastAsia="en-GB"/>
              </w:rPr>
            </w:pPr>
          </w:p>
        </w:tc>
        <w:tc>
          <w:tcPr>
            <w:tcW w:w="459" w:type="dxa"/>
            <w:tcBorders>
              <w:top w:val="single" w:sz="4" w:space="0" w:color="auto"/>
              <w:left w:val="single" w:sz="4" w:space="0" w:color="auto"/>
              <w:bottom w:val="single" w:sz="4" w:space="0" w:color="auto"/>
              <w:right w:val="single" w:sz="4" w:space="0" w:color="auto"/>
            </w:tcBorders>
            <w:vAlign w:val="center"/>
            <w:hideMark/>
          </w:tcPr>
          <w:p w14:paraId="35837270" w14:textId="77777777" w:rsidR="00C75C00" w:rsidRPr="00436CE2" w:rsidRDefault="00C75C00" w:rsidP="00413B49">
            <w:pPr>
              <w:spacing w:after="0" w:line="240" w:lineRule="auto"/>
              <w:jc w:val="center"/>
              <w:rPr>
                <w:rFonts w:eastAsia="Times New Roman" w:cs="Arial"/>
                <w:sz w:val="28"/>
                <w:szCs w:val="28"/>
                <w:lang w:eastAsia="en-GB"/>
              </w:rPr>
            </w:pPr>
          </w:p>
        </w:tc>
        <w:tc>
          <w:tcPr>
            <w:tcW w:w="459" w:type="dxa"/>
            <w:tcBorders>
              <w:top w:val="single" w:sz="4" w:space="0" w:color="auto"/>
              <w:left w:val="single" w:sz="4" w:space="0" w:color="auto"/>
              <w:bottom w:val="single" w:sz="4" w:space="0" w:color="auto"/>
              <w:right w:val="single" w:sz="4" w:space="0" w:color="auto"/>
            </w:tcBorders>
            <w:vAlign w:val="center"/>
            <w:hideMark/>
          </w:tcPr>
          <w:p w14:paraId="0ECA0A6F" w14:textId="77777777" w:rsidR="00C75C00" w:rsidRPr="00436CE2" w:rsidRDefault="00C75C00" w:rsidP="00413B49">
            <w:pPr>
              <w:spacing w:after="0" w:line="240" w:lineRule="auto"/>
              <w:jc w:val="center"/>
              <w:rPr>
                <w:rFonts w:eastAsia="Times New Roman" w:cs="Arial"/>
                <w:sz w:val="28"/>
                <w:szCs w:val="28"/>
                <w:lang w:eastAsia="en-GB"/>
              </w:rPr>
            </w:pPr>
          </w:p>
        </w:tc>
        <w:tc>
          <w:tcPr>
            <w:tcW w:w="459" w:type="dxa"/>
            <w:tcBorders>
              <w:top w:val="single" w:sz="4" w:space="0" w:color="auto"/>
              <w:left w:val="single" w:sz="4" w:space="0" w:color="auto"/>
              <w:bottom w:val="single" w:sz="4" w:space="0" w:color="auto"/>
              <w:right w:val="single" w:sz="4" w:space="0" w:color="auto"/>
            </w:tcBorders>
            <w:vAlign w:val="center"/>
            <w:hideMark/>
          </w:tcPr>
          <w:p w14:paraId="77FEEC55" w14:textId="77777777" w:rsidR="00C75C00" w:rsidRPr="00436CE2" w:rsidRDefault="00C75C00" w:rsidP="00413B49">
            <w:pPr>
              <w:spacing w:after="0" w:line="240" w:lineRule="auto"/>
              <w:jc w:val="center"/>
              <w:rPr>
                <w:rFonts w:eastAsia="Times New Roman" w:cs="Arial"/>
                <w:sz w:val="28"/>
                <w:szCs w:val="28"/>
                <w:lang w:eastAsia="en-GB"/>
              </w:rPr>
            </w:pPr>
          </w:p>
        </w:tc>
        <w:tc>
          <w:tcPr>
            <w:tcW w:w="459" w:type="dxa"/>
            <w:tcBorders>
              <w:top w:val="single" w:sz="4" w:space="0" w:color="auto"/>
              <w:left w:val="single" w:sz="4" w:space="0" w:color="auto"/>
              <w:bottom w:val="single" w:sz="4" w:space="0" w:color="auto"/>
              <w:right w:val="single" w:sz="4" w:space="0" w:color="auto"/>
            </w:tcBorders>
            <w:vAlign w:val="center"/>
            <w:hideMark/>
          </w:tcPr>
          <w:p w14:paraId="09BD78EF" w14:textId="77777777" w:rsidR="00C75C00" w:rsidRPr="00436CE2" w:rsidRDefault="00C75C00" w:rsidP="00413B49">
            <w:pPr>
              <w:spacing w:after="0" w:line="240" w:lineRule="auto"/>
              <w:jc w:val="center"/>
              <w:rPr>
                <w:rFonts w:eastAsia="Times New Roman" w:cs="Arial"/>
                <w:sz w:val="28"/>
                <w:szCs w:val="28"/>
                <w:lang w:eastAsia="en-GB"/>
              </w:rPr>
            </w:pPr>
          </w:p>
        </w:tc>
        <w:tc>
          <w:tcPr>
            <w:tcW w:w="459" w:type="dxa"/>
            <w:tcBorders>
              <w:top w:val="single" w:sz="4" w:space="0" w:color="auto"/>
              <w:left w:val="single" w:sz="4" w:space="0" w:color="auto"/>
              <w:bottom w:val="single" w:sz="4" w:space="0" w:color="auto"/>
              <w:right w:val="single" w:sz="4" w:space="0" w:color="auto"/>
            </w:tcBorders>
            <w:vAlign w:val="center"/>
            <w:hideMark/>
          </w:tcPr>
          <w:p w14:paraId="44D52CA2" w14:textId="77777777" w:rsidR="00C75C00" w:rsidRPr="00436CE2" w:rsidRDefault="00C75C00" w:rsidP="00413B49">
            <w:pPr>
              <w:spacing w:after="0" w:line="240" w:lineRule="auto"/>
              <w:jc w:val="center"/>
              <w:rPr>
                <w:rFonts w:eastAsia="Times New Roman" w:cs="Arial"/>
                <w:sz w:val="28"/>
                <w:szCs w:val="28"/>
                <w:lang w:eastAsia="en-GB"/>
              </w:rPr>
            </w:pPr>
          </w:p>
        </w:tc>
        <w:tc>
          <w:tcPr>
            <w:tcW w:w="459" w:type="dxa"/>
            <w:gridSpan w:val="2"/>
            <w:tcBorders>
              <w:top w:val="single" w:sz="4" w:space="0" w:color="auto"/>
              <w:left w:val="single" w:sz="4" w:space="0" w:color="auto"/>
              <w:bottom w:val="single" w:sz="4" w:space="0" w:color="auto"/>
              <w:right w:val="single" w:sz="4" w:space="0" w:color="auto"/>
            </w:tcBorders>
            <w:vAlign w:val="center"/>
            <w:hideMark/>
          </w:tcPr>
          <w:p w14:paraId="411E2B74" w14:textId="77777777" w:rsidR="00C75C00" w:rsidRPr="00436CE2" w:rsidRDefault="00C75C00" w:rsidP="00413B49">
            <w:pPr>
              <w:spacing w:after="0" w:line="240" w:lineRule="auto"/>
              <w:jc w:val="center"/>
              <w:rPr>
                <w:rFonts w:eastAsia="Times New Roman" w:cs="Arial"/>
                <w:sz w:val="28"/>
                <w:szCs w:val="28"/>
                <w:lang w:eastAsia="en-GB"/>
              </w:rPr>
            </w:pPr>
          </w:p>
        </w:tc>
        <w:tc>
          <w:tcPr>
            <w:tcW w:w="459" w:type="dxa"/>
            <w:tcBorders>
              <w:top w:val="single" w:sz="4" w:space="0" w:color="auto"/>
              <w:left w:val="single" w:sz="4" w:space="0" w:color="auto"/>
              <w:bottom w:val="single" w:sz="4" w:space="0" w:color="auto"/>
              <w:right w:val="single" w:sz="4" w:space="0" w:color="auto"/>
            </w:tcBorders>
            <w:vAlign w:val="center"/>
            <w:hideMark/>
          </w:tcPr>
          <w:p w14:paraId="3D75CA7F" w14:textId="77777777" w:rsidR="00C75C00" w:rsidRPr="00436CE2" w:rsidRDefault="00C75C00" w:rsidP="00413B49">
            <w:pPr>
              <w:spacing w:after="0" w:line="240" w:lineRule="auto"/>
              <w:jc w:val="center"/>
              <w:rPr>
                <w:rFonts w:eastAsia="Times New Roman" w:cs="Arial"/>
                <w:sz w:val="28"/>
                <w:szCs w:val="28"/>
                <w:lang w:eastAsia="en-GB"/>
              </w:rPr>
            </w:pPr>
          </w:p>
        </w:tc>
        <w:tc>
          <w:tcPr>
            <w:tcW w:w="459" w:type="dxa"/>
            <w:tcBorders>
              <w:top w:val="single" w:sz="4" w:space="0" w:color="auto"/>
              <w:left w:val="single" w:sz="4" w:space="0" w:color="auto"/>
              <w:bottom w:val="single" w:sz="4" w:space="0" w:color="auto"/>
              <w:right w:val="single" w:sz="4" w:space="0" w:color="auto"/>
            </w:tcBorders>
            <w:vAlign w:val="center"/>
            <w:hideMark/>
          </w:tcPr>
          <w:p w14:paraId="6AE63D4E" w14:textId="77777777" w:rsidR="00C75C00" w:rsidRPr="00436CE2" w:rsidRDefault="00C75C00" w:rsidP="00413B49">
            <w:pPr>
              <w:spacing w:after="0" w:line="240" w:lineRule="auto"/>
              <w:jc w:val="center"/>
              <w:rPr>
                <w:rFonts w:eastAsia="Times New Roman" w:cs="Arial"/>
                <w:sz w:val="28"/>
                <w:szCs w:val="28"/>
                <w:lang w:eastAsia="en-GB"/>
              </w:rPr>
            </w:pPr>
          </w:p>
        </w:tc>
        <w:tc>
          <w:tcPr>
            <w:tcW w:w="459" w:type="dxa"/>
            <w:tcBorders>
              <w:top w:val="single" w:sz="4" w:space="0" w:color="auto"/>
              <w:left w:val="single" w:sz="4" w:space="0" w:color="auto"/>
              <w:bottom w:val="single" w:sz="4" w:space="0" w:color="auto"/>
              <w:right w:val="single" w:sz="4" w:space="0" w:color="auto"/>
            </w:tcBorders>
            <w:vAlign w:val="center"/>
            <w:hideMark/>
          </w:tcPr>
          <w:p w14:paraId="1DCACB01" w14:textId="77777777" w:rsidR="00C75C00" w:rsidRPr="00436CE2" w:rsidRDefault="00C75C00" w:rsidP="00413B49">
            <w:pPr>
              <w:spacing w:after="0" w:line="240" w:lineRule="auto"/>
              <w:jc w:val="center"/>
              <w:rPr>
                <w:rFonts w:eastAsia="Times New Roman" w:cs="Arial"/>
                <w:sz w:val="28"/>
                <w:szCs w:val="28"/>
                <w:lang w:eastAsia="en-GB"/>
              </w:rPr>
            </w:pPr>
          </w:p>
        </w:tc>
      </w:tr>
      <w:tr w:rsidR="00436CE2" w:rsidRPr="00436CE2" w14:paraId="580D840C" w14:textId="77777777" w:rsidTr="00413B49">
        <w:trPr>
          <w:trHeight w:val="137"/>
        </w:trPr>
        <w:tc>
          <w:tcPr>
            <w:tcW w:w="459" w:type="dxa"/>
            <w:vMerge/>
            <w:tcBorders>
              <w:top w:val="single" w:sz="4" w:space="0" w:color="auto"/>
              <w:left w:val="nil"/>
              <w:bottom w:val="nil"/>
              <w:right w:val="single" w:sz="4" w:space="0" w:color="auto"/>
            </w:tcBorders>
            <w:vAlign w:val="center"/>
            <w:hideMark/>
          </w:tcPr>
          <w:p w14:paraId="6B50DD4E" w14:textId="77777777" w:rsidR="00C75C00" w:rsidRPr="00436CE2" w:rsidRDefault="00C75C00" w:rsidP="00413B49">
            <w:pPr>
              <w:spacing w:after="0" w:line="240" w:lineRule="auto"/>
              <w:rPr>
                <w:rFonts w:eastAsia="Times New Roman" w:cs="Arial"/>
                <w:b/>
                <w:bCs/>
                <w:sz w:val="28"/>
                <w:szCs w:val="28"/>
                <w:lang w:eastAsia="en-GB"/>
              </w:rPr>
            </w:pPr>
          </w:p>
        </w:tc>
        <w:tc>
          <w:tcPr>
            <w:tcW w:w="1721" w:type="dxa"/>
            <w:tcBorders>
              <w:top w:val="single" w:sz="4" w:space="0" w:color="auto"/>
              <w:left w:val="single" w:sz="4" w:space="0" w:color="auto"/>
              <w:bottom w:val="nil"/>
              <w:right w:val="single" w:sz="4" w:space="0" w:color="auto"/>
            </w:tcBorders>
            <w:vAlign w:val="center"/>
            <w:hideMark/>
          </w:tcPr>
          <w:p w14:paraId="1846EDDA" w14:textId="77777777" w:rsidR="00C75C00" w:rsidRPr="00436CE2" w:rsidRDefault="00C75C00" w:rsidP="00413B49">
            <w:pPr>
              <w:spacing w:after="0" w:line="240" w:lineRule="auto"/>
              <w:rPr>
                <w:rFonts w:eastAsia="Times New Roman" w:cs="Arial"/>
                <w:sz w:val="28"/>
                <w:szCs w:val="28"/>
                <w:lang w:eastAsia="en-GB"/>
              </w:rPr>
            </w:pPr>
            <w:r w:rsidRPr="00436CE2">
              <w:rPr>
                <w:rFonts w:eastAsia="Times New Roman" w:cs="Arial"/>
                <w:sz w:val="28"/>
                <w:szCs w:val="28"/>
                <w:lang w:eastAsia="en-GB"/>
              </w:rPr>
              <w:t>PID Drawings to develop and complete</w:t>
            </w:r>
          </w:p>
        </w:tc>
        <w:tc>
          <w:tcPr>
            <w:tcW w:w="1304" w:type="dxa"/>
            <w:tcBorders>
              <w:top w:val="single" w:sz="4" w:space="0" w:color="auto"/>
              <w:left w:val="single" w:sz="4" w:space="0" w:color="auto"/>
              <w:bottom w:val="single" w:sz="4" w:space="0" w:color="auto"/>
              <w:right w:val="single" w:sz="4" w:space="0" w:color="auto"/>
            </w:tcBorders>
            <w:noWrap/>
            <w:vAlign w:val="center"/>
            <w:hideMark/>
          </w:tcPr>
          <w:p w14:paraId="741F890D" w14:textId="77777777" w:rsidR="00C75C00" w:rsidRPr="00436CE2" w:rsidRDefault="00C75C00" w:rsidP="00413B49">
            <w:pPr>
              <w:spacing w:after="0" w:line="240" w:lineRule="auto"/>
              <w:jc w:val="center"/>
              <w:rPr>
                <w:rFonts w:eastAsia="Times New Roman" w:cs="Arial"/>
                <w:b/>
                <w:bCs/>
                <w:sz w:val="28"/>
                <w:szCs w:val="28"/>
                <w:lang w:eastAsia="en-GB"/>
              </w:rPr>
            </w:pPr>
            <w:r w:rsidRPr="00436CE2">
              <w:rPr>
                <w:rFonts w:eastAsia="Times New Roman" w:cs="Arial"/>
                <w:b/>
                <w:bCs/>
                <w:sz w:val="28"/>
                <w:szCs w:val="28"/>
                <w:lang w:eastAsia="en-GB"/>
              </w:rPr>
              <w:t>AS/NP</w:t>
            </w:r>
          </w:p>
        </w:tc>
        <w:tc>
          <w:tcPr>
            <w:tcW w:w="459" w:type="dxa"/>
            <w:tcBorders>
              <w:top w:val="single" w:sz="4" w:space="0" w:color="auto"/>
              <w:left w:val="single" w:sz="4" w:space="0" w:color="auto"/>
              <w:bottom w:val="single" w:sz="4" w:space="0" w:color="auto"/>
              <w:right w:val="single" w:sz="4" w:space="0" w:color="auto"/>
            </w:tcBorders>
            <w:noWrap/>
            <w:vAlign w:val="center"/>
            <w:hideMark/>
          </w:tcPr>
          <w:p w14:paraId="78D9B526" w14:textId="77777777" w:rsidR="00C75C00" w:rsidRPr="00436CE2" w:rsidRDefault="00C75C00" w:rsidP="00413B49">
            <w:pPr>
              <w:spacing w:after="0" w:line="240" w:lineRule="auto"/>
              <w:jc w:val="center"/>
              <w:rPr>
                <w:rFonts w:eastAsia="Times New Roman" w:cs="Arial"/>
                <w:b/>
                <w:bCs/>
                <w:sz w:val="28"/>
                <w:szCs w:val="28"/>
                <w:lang w:eastAsia="en-GB"/>
              </w:rPr>
            </w:pPr>
          </w:p>
        </w:tc>
        <w:tc>
          <w:tcPr>
            <w:tcW w:w="459" w:type="dxa"/>
            <w:tcBorders>
              <w:top w:val="single" w:sz="4" w:space="0" w:color="auto"/>
              <w:left w:val="single" w:sz="4" w:space="0" w:color="auto"/>
              <w:bottom w:val="single" w:sz="4" w:space="0" w:color="auto"/>
              <w:right w:val="single" w:sz="4" w:space="0" w:color="auto"/>
            </w:tcBorders>
            <w:vAlign w:val="center"/>
            <w:hideMark/>
          </w:tcPr>
          <w:p w14:paraId="530775B4" w14:textId="77777777" w:rsidR="00C75C00" w:rsidRPr="00436CE2" w:rsidRDefault="00C75C00" w:rsidP="00413B49">
            <w:pPr>
              <w:spacing w:after="0" w:line="240" w:lineRule="auto"/>
              <w:jc w:val="center"/>
              <w:rPr>
                <w:rFonts w:eastAsia="Times New Roman" w:cs="Arial"/>
                <w:sz w:val="28"/>
                <w:szCs w:val="28"/>
                <w:lang w:eastAsia="en-GB"/>
              </w:rPr>
            </w:pPr>
          </w:p>
        </w:tc>
        <w:tc>
          <w:tcPr>
            <w:tcW w:w="459" w:type="dxa"/>
            <w:tcBorders>
              <w:top w:val="single" w:sz="4" w:space="0" w:color="auto"/>
              <w:left w:val="single" w:sz="4" w:space="0" w:color="auto"/>
              <w:bottom w:val="single" w:sz="4" w:space="0" w:color="auto"/>
              <w:right w:val="single" w:sz="4" w:space="0" w:color="auto"/>
            </w:tcBorders>
            <w:shd w:val="clear" w:color="000000" w:fill="FFC000"/>
            <w:vAlign w:val="center"/>
            <w:hideMark/>
          </w:tcPr>
          <w:p w14:paraId="603B60D1" w14:textId="77777777" w:rsidR="00C75C00" w:rsidRPr="00436CE2" w:rsidRDefault="00C75C00" w:rsidP="00413B49">
            <w:pPr>
              <w:spacing w:after="0" w:line="240" w:lineRule="auto"/>
              <w:jc w:val="center"/>
              <w:rPr>
                <w:rFonts w:eastAsia="Times New Roman" w:cs="Arial"/>
                <w:sz w:val="28"/>
                <w:szCs w:val="28"/>
                <w:lang w:eastAsia="en-GB"/>
              </w:rPr>
            </w:pPr>
          </w:p>
        </w:tc>
        <w:tc>
          <w:tcPr>
            <w:tcW w:w="459" w:type="dxa"/>
            <w:tcBorders>
              <w:top w:val="single" w:sz="4" w:space="0" w:color="auto"/>
              <w:left w:val="single" w:sz="4" w:space="0" w:color="auto"/>
              <w:bottom w:val="single" w:sz="4" w:space="0" w:color="auto"/>
              <w:right w:val="single" w:sz="4" w:space="0" w:color="auto"/>
            </w:tcBorders>
            <w:shd w:val="clear" w:color="000000" w:fill="FFC000"/>
            <w:vAlign w:val="center"/>
            <w:hideMark/>
          </w:tcPr>
          <w:p w14:paraId="60FE1761" w14:textId="77777777" w:rsidR="00C75C00" w:rsidRPr="00436CE2" w:rsidRDefault="00C75C00" w:rsidP="00413B49">
            <w:pPr>
              <w:spacing w:after="0" w:line="240" w:lineRule="auto"/>
              <w:jc w:val="center"/>
              <w:rPr>
                <w:rFonts w:eastAsia="Times New Roman" w:cs="Arial"/>
                <w:sz w:val="28"/>
                <w:szCs w:val="28"/>
                <w:lang w:eastAsia="en-GB"/>
              </w:rPr>
            </w:pPr>
          </w:p>
        </w:tc>
        <w:tc>
          <w:tcPr>
            <w:tcW w:w="459" w:type="dxa"/>
            <w:tcBorders>
              <w:top w:val="single" w:sz="4" w:space="0" w:color="auto"/>
              <w:left w:val="single" w:sz="4" w:space="0" w:color="auto"/>
              <w:bottom w:val="single" w:sz="4" w:space="0" w:color="auto"/>
              <w:right w:val="single" w:sz="4" w:space="0" w:color="auto"/>
            </w:tcBorders>
            <w:shd w:val="clear" w:color="000000" w:fill="FFC000"/>
            <w:vAlign w:val="center"/>
            <w:hideMark/>
          </w:tcPr>
          <w:p w14:paraId="0ED3BBD5" w14:textId="77777777" w:rsidR="00C75C00" w:rsidRPr="00436CE2" w:rsidRDefault="00C75C00" w:rsidP="00413B49">
            <w:pPr>
              <w:spacing w:after="0" w:line="240" w:lineRule="auto"/>
              <w:jc w:val="center"/>
              <w:rPr>
                <w:rFonts w:eastAsia="Times New Roman" w:cs="Arial"/>
                <w:sz w:val="28"/>
                <w:szCs w:val="28"/>
                <w:lang w:eastAsia="en-GB"/>
              </w:rPr>
            </w:pPr>
          </w:p>
        </w:tc>
        <w:tc>
          <w:tcPr>
            <w:tcW w:w="459" w:type="dxa"/>
            <w:tcBorders>
              <w:top w:val="single" w:sz="4" w:space="0" w:color="auto"/>
              <w:left w:val="single" w:sz="4" w:space="0" w:color="auto"/>
              <w:bottom w:val="single" w:sz="4" w:space="0" w:color="auto"/>
              <w:right w:val="single" w:sz="4" w:space="0" w:color="auto"/>
            </w:tcBorders>
            <w:vAlign w:val="center"/>
            <w:hideMark/>
          </w:tcPr>
          <w:p w14:paraId="6BD99AD1" w14:textId="77777777" w:rsidR="00C75C00" w:rsidRPr="00436CE2" w:rsidRDefault="00C75C00" w:rsidP="00413B49">
            <w:pPr>
              <w:spacing w:after="0" w:line="240" w:lineRule="auto"/>
              <w:jc w:val="center"/>
              <w:rPr>
                <w:rFonts w:eastAsia="Times New Roman" w:cs="Arial"/>
                <w:sz w:val="28"/>
                <w:szCs w:val="28"/>
                <w:lang w:eastAsia="en-GB"/>
              </w:rPr>
            </w:pPr>
          </w:p>
        </w:tc>
        <w:tc>
          <w:tcPr>
            <w:tcW w:w="459" w:type="dxa"/>
            <w:tcBorders>
              <w:top w:val="single" w:sz="4" w:space="0" w:color="auto"/>
              <w:left w:val="single" w:sz="4" w:space="0" w:color="auto"/>
              <w:bottom w:val="single" w:sz="4" w:space="0" w:color="auto"/>
              <w:right w:val="single" w:sz="4" w:space="0" w:color="auto"/>
            </w:tcBorders>
            <w:vAlign w:val="center"/>
            <w:hideMark/>
          </w:tcPr>
          <w:p w14:paraId="161525DC" w14:textId="77777777" w:rsidR="00C75C00" w:rsidRPr="00436CE2" w:rsidRDefault="00C75C00" w:rsidP="00413B49">
            <w:pPr>
              <w:spacing w:after="0" w:line="240" w:lineRule="auto"/>
              <w:jc w:val="center"/>
              <w:rPr>
                <w:rFonts w:eastAsia="Times New Roman" w:cs="Arial"/>
                <w:sz w:val="28"/>
                <w:szCs w:val="28"/>
                <w:lang w:eastAsia="en-GB"/>
              </w:rPr>
            </w:pPr>
          </w:p>
        </w:tc>
        <w:tc>
          <w:tcPr>
            <w:tcW w:w="459" w:type="dxa"/>
            <w:tcBorders>
              <w:top w:val="single" w:sz="4" w:space="0" w:color="auto"/>
              <w:left w:val="single" w:sz="4" w:space="0" w:color="auto"/>
              <w:bottom w:val="single" w:sz="4" w:space="0" w:color="auto"/>
              <w:right w:val="single" w:sz="4" w:space="0" w:color="auto"/>
            </w:tcBorders>
            <w:vAlign w:val="center"/>
            <w:hideMark/>
          </w:tcPr>
          <w:p w14:paraId="445A2BFC" w14:textId="77777777" w:rsidR="00C75C00" w:rsidRPr="00436CE2" w:rsidRDefault="00C75C00" w:rsidP="00413B49">
            <w:pPr>
              <w:spacing w:after="0" w:line="240" w:lineRule="auto"/>
              <w:jc w:val="center"/>
              <w:rPr>
                <w:rFonts w:eastAsia="Times New Roman" w:cs="Arial"/>
                <w:sz w:val="28"/>
                <w:szCs w:val="28"/>
                <w:lang w:eastAsia="en-GB"/>
              </w:rPr>
            </w:pPr>
          </w:p>
        </w:tc>
        <w:tc>
          <w:tcPr>
            <w:tcW w:w="459" w:type="dxa"/>
            <w:gridSpan w:val="2"/>
            <w:tcBorders>
              <w:top w:val="single" w:sz="4" w:space="0" w:color="auto"/>
              <w:left w:val="single" w:sz="4" w:space="0" w:color="auto"/>
              <w:bottom w:val="single" w:sz="4" w:space="0" w:color="auto"/>
              <w:right w:val="single" w:sz="4" w:space="0" w:color="auto"/>
            </w:tcBorders>
            <w:vAlign w:val="center"/>
            <w:hideMark/>
          </w:tcPr>
          <w:p w14:paraId="52562BD3" w14:textId="77777777" w:rsidR="00C75C00" w:rsidRPr="00436CE2" w:rsidRDefault="00C75C00" w:rsidP="00413B49">
            <w:pPr>
              <w:spacing w:after="0" w:line="240" w:lineRule="auto"/>
              <w:jc w:val="center"/>
              <w:rPr>
                <w:rFonts w:eastAsia="Times New Roman" w:cs="Arial"/>
                <w:sz w:val="28"/>
                <w:szCs w:val="28"/>
                <w:lang w:eastAsia="en-GB"/>
              </w:rPr>
            </w:pPr>
          </w:p>
        </w:tc>
        <w:tc>
          <w:tcPr>
            <w:tcW w:w="459" w:type="dxa"/>
            <w:tcBorders>
              <w:top w:val="single" w:sz="4" w:space="0" w:color="auto"/>
              <w:left w:val="single" w:sz="4" w:space="0" w:color="auto"/>
              <w:bottom w:val="single" w:sz="4" w:space="0" w:color="auto"/>
              <w:right w:val="single" w:sz="4" w:space="0" w:color="auto"/>
            </w:tcBorders>
            <w:vAlign w:val="center"/>
            <w:hideMark/>
          </w:tcPr>
          <w:p w14:paraId="4EDC3038" w14:textId="77777777" w:rsidR="00C75C00" w:rsidRPr="00436CE2" w:rsidRDefault="00C75C00" w:rsidP="00413B49">
            <w:pPr>
              <w:spacing w:after="0" w:line="240" w:lineRule="auto"/>
              <w:jc w:val="center"/>
              <w:rPr>
                <w:rFonts w:eastAsia="Times New Roman" w:cs="Arial"/>
                <w:sz w:val="28"/>
                <w:szCs w:val="28"/>
                <w:lang w:eastAsia="en-GB"/>
              </w:rPr>
            </w:pPr>
          </w:p>
        </w:tc>
        <w:tc>
          <w:tcPr>
            <w:tcW w:w="459" w:type="dxa"/>
            <w:tcBorders>
              <w:top w:val="single" w:sz="4" w:space="0" w:color="auto"/>
              <w:left w:val="single" w:sz="4" w:space="0" w:color="auto"/>
              <w:bottom w:val="single" w:sz="4" w:space="0" w:color="auto"/>
              <w:right w:val="single" w:sz="4" w:space="0" w:color="auto"/>
            </w:tcBorders>
            <w:vAlign w:val="center"/>
            <w:hideMark/>
          </w:tcPr>
          <w:p w14:paraId="7032A3C4" w14:textId="77777777" w:rsidR="00C75C00" w:rsidRPr="00436CE2" w:rsidRDefault="00C75C00" w:rsidP="00413B49">
            <w:pPr>
              <w:spacing w:after="0" w:line="240" w:lineRule="auto"/>
              <w:jc w:val="center"/>
              <w:rPr>
                <w:rFonts w:eastAsia="Times New Roman" w:cs="Arial"/>
                <w:sz w:val="28"/>
                <w:szCs w:val="28"/>
                <w:lang w:eastAsia="en-GB"/>
              </w:rPr>
            </w:pPr>
          </w:p>
        </w:tc>
        <w:tc>
          <w:tcPr>
            <w:tcW w:w="459" w:type="dxa"/>
            <w:tcBorders>
              <w:top w:val="single" w:sz="4" w:space="0" w:color="auto"/>
              <w:left w:val="single" w:sz="4" w:space="0" w:color="auto"/>
              <w:bottom w:val="single" w:sz="4" w:space="0" w:color="auto"/>
              <w:right w:val="single" w:sz="4" w:space="0" w:color="auto"/>
            </w:tcBorders>
            <w:vAlign w:val="center"/>
            <w:hideMark/>
          </w:tcPr>
          <w:p w14:paraId="61C184B8" w14:textId="77777777" w:rsidR="00C75C00" w:rsidRPr="00436CE2" w:rsidRDefault="00C75C00" w:rsidP="00413B49">
            <w:pPr>
              <w:spacing w:after="0" w:line="240" w:lineRule="auto"/>
              <w:jc w:val="center"/>
              <w:rPr>
                <w:rFonts w:eastAsia="Times New Roman" w:cs="Arial"/>
                <w:sz w:val="28"/>
                <w:szCs w:val="28"/>
                <w:lang w:eastAsia="en-GB"/>
              </w:rPr>
            </w:pPr>
          </w:p>
        </w:tc>
      </w:tr>
      <w:tr w:rsidR="00436CE2" w:rsidRPr="00436CE2" w14:paraId="3D16C8B9" w14:textId="77777777" w:rsidTr="00413B49">
        <w:trPr>
          <w:trHeight w:val="137"/>
        </w:trPr>
        <w:tc>
          <w:tcPr>
            <w:tcW w:w="459" w:type="dxa"/>
            <w:vMerge/>
            <w:tcBorders>
              <w:top w:val="single" w:sz="4" w:space="0" w:color="auto"/>
              <w:left w:val="nil"/>
              <w:bottom w:val="nil"/>
              <w:right w:val="single" w:sz="4" w:space="0" w:color="auto"/>
            </w:tcBorders>
            <w:vAlign w:val="center"/>
            <w:hideMark/>
          </w:tcPr>
          <w:p w14:paraId="198FAE35" w14:textId="77777777" w:rsidR="00C75C00" w:rsidRPr="00436CE2" w:rsidRDefault="00C75C00" w:rsidP="00413B49">
            <w:pPr>
              <w:spacing w:after="0" w:line="240" w:lineRule="auto"/>
              <w:rPr>
                <w:rFonts w:eastAsia="Times New Roman" w:cs="Arial"/>
                <w:b/>
                <w:bCs/>
                <w:sz w:val="28"/>
                <w:szCs w:val="28"/>
                <w:lang w:eastAsia="en-GB"/>
              </w:rPr>
            </w:pPr>
          </w:p>
        </w:tc>
        <w:tc>
          <w:tcPr>
            <w:tcW w:w="1721" w:type="dxa"/>
            <w:tcBorders>
              <w:top w:val="single" w:sz="4" w:space="0" w:color="auto"/>
              <w:left w:val="single" w:sz="4" w:space="0" w:color="auto"/>
              <w:bottom w:val="nil"/>
              <w:right w:val="single" w:sz="4" w:space="0" w:color="auto"/>
            </w:tcBorders>
            <w:vAlign w:val="center"/>
            <w:hideMark/>
          </w:tcPr>
          <w:p w14:paraId="381AE5AC" w14:textId="77777777" w:rsidR="00C75C00" w:rsidRPr="00436CE2" w:rsidRDefault="00C75C00" w:rsidP="00413B49">
            <w:pPr>
              <w:spacing w:after="0" w:line="240" w:lineRule="auto"/>
              <w:rPr>
                <w:rFonts w:eastAsia="Times New Roman" w:cs="Arial"/>
                <w:sz w:val="28"/>
                <w:szCs w:val="28"/>
                <w:lang w:eastAsia="en-GB"/>
              </w:rPr>
            </w:pPr>
            <w:r w:rsidRPr="00436CE2">
              <w:rPr>
                <w:rFonts w:eastAsia="Times New Roman" w:cs="Arial"/>
                <w:sz w:val="28"/>
                <w:szCs w:val="28"/>
                <w:lang w:eastAsia="en-GB"/>
              </w:rPr>
              <w:t>General drawings to complete</w:t>
            </w:r>
          </w:p>
        </w:tc>
        <w:tc>
          <w:tcPr>
            <w:tcW w:w="1304" w:type="dxa"/>
            <w:tcBorders>
              <w:top w:val="single" w:sz="4" w:space="0" w:color="auto"/>
              <w:left w:val="single" w:sz="4" w:space="0" w:color="auto"/>
              <w:bottom w:val="single" w:sz="4" w:space="0" w:color="auto"/>
              <w:right w:val="single" w:sz="4" w:space="0" w:color="auto"/>
            </w:tcBorders>
            <w:noWrap/>
            <w:vAlign w:val="center"/>
            <w:hideMark/>
          </w:tcPr>
          <w:p w14:paraId="7AE9B6B8" w14:textId="77777777" w:rsidR="00C75C00" w:rsidRPr="00436CE2" w:rsidRDefault="00C75C00" w:rsidP="00413B49">
            <w:pPr>
              <w:spacing w:after="0" w:line="240" w:lineRule="auto"/>
              <w:jc w:val="center"/>
              <w:rPr>
                <w:rFonts w:eastAsia="Times New Roman" w:cs="Arial"/>
                <w:b/>
                <w:bCs/>
                <w:sz w:val="28"/>
                <w:szCs w:val="28"/>
                <w:lang w:eastAsia="en-GB"/>
              </w:rPr>
            </w:pPr>
            <w:r w:rsidRPr="00436CE2">
              <w:rPr>
                <w:rFonts w:eastAsia="Times New Roman" w:cs="Arial"/>
                <w:b/>
                <w:bCs/>
                <w:sz w:val="28"/>
                <w:szCs w:val="28"/>
                <w:lang w:eastAsia="en-GB"/>
              </w:rPr>
              <w:t xml:space="preserve">AS/NP </w:t>
            </w:r>
          </w:p>
        </w:tc>
        <w:tc>
          <w:tcPr>
            <w:tcW w:w="459" w:type="dxa"/>
            <w:tcBorders>
              <w:top w:val="single" w:sz="4" w:space="0" w:color="auto"/>
              <w:left w:val="single" w:sz="4" w:space="0" w:color="auto"/>
              <w:bottom w:val="single" w:sz="4" w:space="0" w:color="auto"/>
              <w:right w:val="single" w:sz="4" w:space="0" w:color="auto"/>
            </w:tcBorders>
            <w:noWrap/>
            <w:vAlign w:val="center"/>
            <w:hideMark/>
          </w:tcPr>
          <w:p w14:paraId="7313BCBB" w14:textId="77777777" w:rsidR="00C75C00" w:rsidRPr="00436CE2" w:rsidRDefault="00C75C00" w:rsidP="00413B49">
            <w:pPr>
              <w:spacing w:after="0" w:line="240" w:lineRule="auto"/>
              <w:jc w:val="center"/>
              <w:rPr>
                <w:rFonts w:eastAsia="Times New Roman" w:cs="Arial"/>
                <w:b/>
                <w:bCs/>
                <w:sz w:val="28"/>
                <w:szCs w:val="28"/>
                <w:lang w:eastAsia="en-GB"/>
              </w:rPr>
            </w:pPr>
          </w:p>
        </w:tc>
        <w:tc>
          <w:tcPr>
            <w:tcW w:w="459" w:type="dxa"/>
            <w:tcBorders>
              <w:top w:val="single" w:sz="4" w:space="0" w:color="auto"/>
              <w:left w:val="single" w:sz="4" w:space="0" w:color="auto"/>
              <w:bottom w:val="single" w:sz="4" w:space="0" w:color="auto"/>
              <w:right w:val="single" w:sz="4" w:space="0" w:color="auto"/>
            </w:tcBorders>
            <w:vAlign w:val="center"/>
            <w:hideMark/>
          </w:tcPr>
          <w:p w14:paraId="573C56EE" w14:textId="77777777" w:rsidR="00C75C00" w:rsidRPr="00436CE2" w:rsidRDefault="00C75C00" w:rsidP="00413B49">
            <w:pPr>
              <w:spacing w:after="0" w:line="240" w:lineRule="auto"/>
              <w:jc w:val="center"/>
              <w:rPr>
                <w:rFonts w:eastAsia="Times New Roman" w:cs="Arial"/>
                <w:sz w:val="28"/>
                <w:szCs w:val="28"/>
                <w:lang w:eastAsia="en-GB"/>
              </w:rPr>
            </w:pPr>
          </w:p>
        </w:tc>
        <w:tc>
          <w:tcPr>
            <w:tcW w:w="459" w:type="dxa"/>
            <w:tcBorders>
              <w:top w:val="single" w:sz="4" w:space="0" w:color="auto"/>
              <w:left w:val="single" w:sz="4" w:space="0" w:color="auto"/>
              <w:bottom w:val="single" w:sz="4" w:space="0" w:color="auto"/>
              <w:right w:val="single" w:sz="4" w:space="0" w:color="auto"/>
            </w:tcBorders>
            <w:vAlign w:val="center"/>
            <w:hideMark/>
          </w:tcPr>
          <w:p w14:paraId="40DFD22F" w14:textId="77777777" w:rsidR="00C75C00" w:rsidRPr="00436CE2" w:rsidRDefault="00C75C00" w:rsidP="00413B49">
            <w:pPr>
              <w:spacing w:after="0" w:line="240" w:lineRule="auto"/>
              <w:jc w:val="center"/>
              <w:rPr>
                <w:rFonts w:eastAsia="Times New Roman" w:cs="Arial"/>
                <w:sz w:val="28"/>
                <w:szCs w:val="28"/>
                <w:lang w:eastAsia="en-GB"/>
              </w:rPr>
            </w:pPr>
          </w:p>
        </w:tc>
        <w:tc>
          <w:tcPr>
            <w:tcW w:w="459" w:type="dxa"/>
            <w:tcBorders>
              <w:top w:val="single" w:sz="4" w:space="0" w:color="auto"/>
              <w:left w:val="single" w:sz="4" w:space="0" w:color="auto"/>
              <w:bottom w:val="single" w:sz="4" w:space="0" w:color="auto"/>
              <w:right w:val="single" w:sz="4" w:space="0" w:color="auto"/>
            </w:tcBorders>
            <w:shd w:val="clear" w:color="000000" w:fill="FFC000"/>
            <w:vAlign w:val="center"/>
            <w:hideMark/>
          </w:tcPr>
          <w:p w14:paraId="658F3A3A" w14:textId="77777777" w:rsidR="00C75C00" w:rsidRPr="00436CE2" w:rsidRDefault="00C75C00" w:rsidP="00413B49">
            <w:pPr>
              <w:spacing w:after="0" w:line="240" w:lineRule="auto"/>
              <w:jc w:val="center"/>
              <w:rPr>
                <w:rFonts w:eastAsia="Times New Roman" w:cs="Arial"/>
                <w:sz w:val="28"/>
                <w:szCs w:val="28"/>
                <w:lang w:eastAsia="en-GB"/>
              </w:rPr>
            </w:pPr>
          </w:p>
        </w:tc>
        <w:tc>
          <w:tcPr>
            <w:tcW w:w="459" w:type="dxa"/>
            <w:tcBorders>
              <w:top w:val="single" w:sz="4" w:space="0" w:color="auto"/>
              <w:left w:val="single" w:sz="4" w:space="0" w:color="auto"/>
              <w:bottom w:val="single" w:sz="4" w:space="0" w:color="auto"/>
              <w:right w:val="single" w:sz="4" w:space="0" w:color="auto"/>
            </w:tcBorders>
            <w:shd w:val="clear" w:color="000000" w:fill="FFC000"/>
            <w:vAlign w:val="center"/>
            <w:hideMark/>
          </w:tcPr>
          <w:p w14:paraId="42B9A527" w14:textId="77777777" w:rsidR="00C75C00" w:rsidRPr="00436CE2" w:rsidRDefault="00C75C00" w:rsidP="00413B49">
            <w:pPr>
              <w:spacing w:after="0" w:line="240" w:lineRule="auto"/>
              <w:jc w:val="center"/>
              <w:rPr>
                <w:rFonts w:eastAsia="Times New Roman" w:cs="Arial"/>
                <w:sz w:val="28"/>
                <w:szCs w:val="28"/>
                <w:lang w:eastAsia="en-GB"/>
              </w:rPr>
            </w:pPr>
          </w:p>
        </w:tc>
        <w:tc>
          <w:tcPr>
            <w:tcW w:w="459" w:type="dxa"/>
            <w:tcBorders>
              <w:top w:val="single" w:sz="4" w:space="0" w:color="auto"/>
              <w:left w:val="single" w:sz="4" w:space="0" w:color="auto"/>
              <w:bottom w:val="single" w:sz="4" w:space="0" w:color="auto"/>
              <w:right w:val="single" w:sz="4" w:space="0" w:color="auto"/>
            </w:tcBorders>
            <w:shd w:val="clear" w:color="000000" w:fill="FFC000"/>
            <w:vAlign w:val="center"/>
            <w:hideMark/>
          </w:tcPr>
          <w:p w14:paraId="67019A17" w14:textId="77777777" w:rsidR="00C75C00" w:rsidRPr="00436CE2" w:rsidRDefault="00C75C00" w:rsidP="00413B49">
            <w:pPr>
              <w:spacing w:after="0" w:line="240" w:lineRule="auto"/>
              <w:jc w:val="center"/>
              <w:rPr>
                <w:rFonts w:eastAsia="Times New Roman" w:cs="Arial"/>
                <w:sz w:val="28"/>
                <w:szCs w:val="28"/>
                <w:lang w:eastAsia="en-GB"/>
              </w:rPr>
            </w:pPr>
          </w:p>
        </w:tc>
        <w:tc>
          <w:tcPr>
            <w:tcW w:w="459" w:type="dxa"/>
            <w:tcBorders>
              <w:top w:val="single" w:sz="4" w:space="0" w:color="auto"/>
              <w:left w:val="single" w:sz="4" w:space="0" w:color="auto"/>
              <w:bottom w:val="single" w:sz="4" w:space="0" w:color="auto"/>
              <w:right w:val="single" w:sz="4" w:space="0" w:color="auto"/>
            </w:tcBorders>
            <w:shd w:val="clear" w:color="000000" w:fill="FFC000"/>
            <w:vAlign w:val="center"/>
            <w:hideMark/>
          </w:tcPr>
          <w:p w14:paraId="438144CA" w14:textId="77777777" w:rsidR="00C75C00" w:rsidRPr="00436CE2" w:rsidRDefault="00C75C00" w:rsidP="00413B49">
            <w:pPr>
              <w:spacing w:after="0" w:line="240" w:lineRule="auto"/>
              <w:jc w:val="center"/>
              <w:rPr>
                <w:rFonts w:eastAsia="Times New Roman" w:cs="Arial"/>
                <w:sz w:val="28"/>
                <w:szCs w:val="28"/>
                <w:lang w:eastAsia="en-GB"/>
              </w:rPr>
            </w:pPr>
          </w:p>
        </w:tc>
        <w:tc>
          <w:tcPr>
            <w:tcW w:w="459" w:type="dxa"/>
            <w:tcBorders>
              <w:top w:val="single" w:sz="4" w:space="0" w:color="auto"/>
              <w:left w:val="single" w:sz="4" w:space="0" w:color="auto"/>
              <w:bottom w:val="single" w:sz="4" w:space="0" w:color="auto"/>
              <w:right w:val="single" w:sz="4" w:space="0" w:color="auto"/>
            </w:tcBorders>
            <w:vAlign w:val="center"/>
            <w:hideMark/>
          </w:tcPr>
          <w:p w14:paraId="5138CA74" w14:textId="77777777" w:rsidR="00C75C00" w:rsidRPr="00436CE2" w:rsidRDefault="00C75C00" w:rsidP="00413B49">
            <w:pPr>
              <w:spacing w:after="0" w:line="240" w:lineRule="auto"/>
              <w:jc w:val="center"/>
              <w:rPr>
                <w:rFonts w:eastAsia="Times New Roman" w:cs="Arial"/>
                <w:sz w:val="28"/>
                <w:szCs w:val="28"/>
                <w:lang w:eastAsia="en-GB"/>
              </w:rPr>
            </w:pPr>
          </w:p>
        </w:tc>
        <w:tc>
          <w:tcPr>
            <w:tcW w:w="459" w:type="dxa"/>
            <w:gridSpan w:val="2"/>
            <w:tcBorders>
              <w:top w:val="single" w:sz="4" w:space="0" w:color="auto"/>
              <w:left w:val="single" w:sz="4" w:space="0" w:color="auto"/>
              <w:bottom w:val="single" w:sz="4" w:space="0" w:color="auto"/>
              <w:right w:val="single" w:sz="4" w:space="0" w:color="auto"/>
            </w:tcBorders>
            <w:vAlign w:val="center"/>
            <w:hideMark/>
          </w:tcPr>
          <w:p w14:paraId="0ABBB283" w14:textId="77777777" w:rsidR="00C75C00" w:rsidRPr="00436CE2" w:rsidRDefault="00C75C00" w:rsidP="00413B49">
            <w:pPr>
              <w:spacing w:after="0" w:line="240" w:lineRule="auto"/>
              <w:jc w:val="center"/>
              <w:rPr>
                <w:rFonts w:eastAsia="Times New Roman" w:cs="Arial"/>
                <w:sz w:val="28"/>
                <w:szCs w:val="28"/>
                <w:lang w:eastAsia="en-GB"/>
              </w:rPr>
            </w:pPr>
          </w:p>
        </w:tc>
        <w:tc>
          <w:tcPr>
            <w:tcW w:w="459" w:type="dxa"/>
            <w:tcBorders>
              <w:top w:val="single" w:sz="4" w:space="0" w:color="auto"/>
              <w:left w:val="single" w:sz="4" w:space="0" w:color="auto"/>
              <w:bottom w:val="single" w:sz="4" w:space="0" w:color="auto"/>
              <w:right w:val="single" w:sz="4" w:space="0" w:color="auto"/>
            </w:tcBorders>
            <w:vAlign w:val="center"/>
            <w:hideMark/>
          </w:tcPr>
          <w:p w14:paraId="5DBC146B" w14:textId="77777777" w:rsidR="00C75C00" w:rsidRPr="00436CE2" w:rsidRDefault="00C75C00" w:rsidP="00413B49">
            <w:pPr>
              <w:spacing w:after="0" w:line="240" w:lineRule="auto"/>
              <w:jc w:val="center"/>
              <w:rPr>
                <w:rFonts w:eastAsia="Times New Roman" w:cs="Arial"/>
                <w:sz w:val="28"/>
                <w:szCs w:val="28"/>
                <w:lang w:eastAsia="en-GB"/>
              </w:rPr>
            </w:pPr>
          </w:p>
        </w:tc>
        <w:tc>
          <w:tcPr>
            <w:tcW w:w="459" w:type="dxa"/>
            <w:tcBorders>
              <w:top w:val="single" w:sz="4" w:space="0" w:color="auto"/>
              <w:left w:val="single" w:sz="4" w:space="0" w:color="auto"/>
              <w:bottom w:val="single" w:sz="4" w:space="0" w:color="auto"/>
              <w:right w:val="single" w:sz="4" w:space="0" w:color="auto"/>
            </w:tcBorders>
            <w:vAlign w:val="center"/>
            <w:hideMark/>
          </w:tcPr>
          <w:p w14:paraId="13683BFE" w14:textId="77777777" w:rsidR="00C75C00" w:rsidRPr="00436CE2" w:rsidRDefault="00C75C00" w:rsidP="00413B49">
            <w:pPr>
              <w:spacing w:after="0" w:line="240" w:lineRule="auto"/>
              <w:jc w:val="center"/>
              <w:rPr>
                <w:rFonts w:eastAsia="Times New Roman" w:cs="Arial"/>
                <w:sz w:val="28"/>
                <w:szCs w:val="28"/>
                <w:lang w:eastAsia="en-GB"/>
              </w:rPr>
            </w:pPr>
          </w:p>
        </w:tc>
        <w:tc>
          <w:tcPr>
            <w:tcW w:w="459" w:type="dxa"/>
            <w:tcBorders>
              <w:top w:val="single" w:sz="4" w:space="0" w:color="auto"/>
              <w:left w:val="single" w:sz="4" w:space="0" w:color="auto"/>
              <w:bottom w:val="single" w:sz="4" w:space="0" w:color="auto"/>
              <w:right w:val="single" w:sz="4" w:space="0" w:color="auto"/>
            </w:tcBorders>
            <w:vAlign w:val="center"/>
            <w:hideMark/>
          </w:tcPr>
          <w:p w14:paraId="20D24110" w14:textId="77777777" w:rsidR="00C75C00" w:rsidRPr="00436CE2" w:rsidRDefault="00C75C00" w:rsidP="00413B49">
            <w:pPr>
              <w:spacing w:after="0" w:line="240" w:lineRule="auto"/>
              <w:jc w:val="center"/>
              <w:rPr>
                <w:rFonts w:eastAsia="Times New Roman" w:cs="Arial"/>
                <w:sz w:val="28"/>
                <w:szCs w:val="28"/>
                <w:lang w:eastAsia="en-GB"/>
              </w:rPr>
            </w:pPr>
          </w:p>
        </w:tc>
      </w:tr>
      <w:tr w:rsidR="00436CE2" w:rsidRPr="00436CE2" w14:paraId="0025C0C8" w14:textId="77777777" w:rsidTr="00413B49">
        <w:trPr>
          <w:trHeight w:val="137"/>
        </w:trPr>
        <w:tc>
          <w:tcPr>
            <w:tcW w:w="459" w:type="dxa"/>
            <w:vMerge w:val="restart"/>
            <w:tcBorders>
              <w:top w:val="single" w:sz="4" w:space="0" w:color="auto"/>
              <w:left w:val="nil"/>
              <w:bottom w:val="nil"/>
              <w:right w:val="single" w:sz="4" w:space="0" w:color="auto"/>
            </w:tcBorders>
            <w:shd w:val="clear" w:color="000000" w:fill="9BC2E6"/>
            <w:textDirection w:val="btLr"/>
            <w:vAlign w:val="center"/>
            <w:hideMark/>
          </w:tcPr>
          <w:p w14:paraId="2E1F26BE" w14:textId="77777777" w:rsidR="00C75C00" w:rsidRPr="00436CE2" w:rsidRDefault="00C75C00" w:rsidP="00413B49">
            <w:pPr>
              <w:spacing w:after="0" w:line="240" w:lineRule="auto"/>
              <w:jc w:val="center"/>
              <w:rPr>
                <w:rFonts w:eastAsia="Times New Roman" w:cs="Arial"/>
                <w:b/>
                <w:bCs/>
                <w:sz w:val="28"/>
                <w:szCs w:val="28"/>
                <w:lang w:eastAsia="en-GB"/>
              </w:rPr>
            </w:pPr>
            <w:r w:rsidRPr="00436CE2">
              <w:rPr>
                <w:rFonts w:eastAsia="Times New Roman" w:cs="Arial"/>
                <w:b/>
                <w:bCs/>
                <w:sz w:val="28"/>
                <w:szCs w:val="28"/>
                <w:lang w:eastAsia="en-GB"/>
              </w:rPr>
              <w:t>Procurement</w:t>
            </w:r>
          </w:p>
        </w:tc>
        <w:tc>
          <w:tcPr>
            <w:tcW w:w="1721" w:type="dxa"/>
            <w:tcBorders>
              <w:top w:val="single" w:sz="4" w:space="0" w:color="auto"/>
              <w:left w:val="single" w:sz="4" w:space="0" w:color="auto"/>
              <w:bottom w:val="nil"/>
              <w:right w:val="single" w:sz="4" w:space="0" w:color="auto"/>
            </w:tcBorders>
            <w:vAlign w:val="center"/>
            <w:hideMark/>
          </w:tcPr>
          <w:p w14:paraId="7C1E1013" w14:textId="77777777" w:rsidR="00C75C00" w:rsidRPr="00436CE2" w:rsidRDefault="00C75C00" w:rsidP="00413B49">
            <w:pPr>
              <w:spacing w:after="0" w:line="240" w:lineRule="auto"/>
              <w:rPr>
                <w:rFonts w:eastAsia="Times New Roman" w:cs="Arial"/>
                <w:sz w:val="28"/>
                <w:szCs w:val="28"/>
                <w:lang w:eastAsia="en-GB"/>
              </w:rPr>
            </w:pPr>
            <w:r w:rsidRPr="00436CE2">
              <w:rPr>
                <w:rFonts w:eastAsia="Times New Roman" w:cs="Arial"/>
                <w:sz w:val="28"/>
                <w:szCs w:val="28"/>
                <w:lang w:eastAsia="en-GB"/>
              </w:rPr>
              <w:t>Delivery of Cable installation equipment</w:t>
            </w:r>
          </w:p>
        </w:tc>
        <w:tc>
          <w:tcPr>
            <w:tcW w:w="1304" w:type="dxa"/>
            <w:tcBorders>
              <w:top w:val="single" w:sz="4" w:space="0" w:color="auto"/>
              <w:left w:val="single" w:sz="4" w:space="0" w:color="auto"/>
              <w:bottom w:val="single" w:sz="4" w:space="0" w:color="auto"/>
              <w:right w:val="single" w:sz="4" w:space="0" w:color="auto"/>
            </w:tcBorders>
            <w:noWrap/>
            <w:vAlign w:val="center"/>
            <w:hideMark/>
          </w:tcPr>
          <w:p w14:paraId="285BACEE" w14:textId="77777777" w:rsidR="00C75C00" w:rsidRPr="00436CE2" w:rsidRDefault="00C75C00" w:rsidP="00413B49">
            <w:pPr>
              <w:spacing w:after="0" w:line="240" w:lineRule="auto"/>
              <w:jc w:val="center"/>
              <w:rPr>
                <w:rFonts w:eastAsia="Times New Roman" w:cs="Arial"/>
                <w:b/>
                <w:bCs/>
                <w:sz w:val="28"/>
                <w:szCs w:val="28"/>
                <w:lang w:eastAsia="en-GB"/>
              </w:rPr>
            </w:pPr>
            <w:r w:rsidRPr="00436CE2">
              <w:rPr>
                <w:rFonts w:eastAsia="Times New Roman" w:cs="Arial"/>
                <w:b/>
                <w:bCs/>
                <w:sz w:val="28"/>
                <w:szCs w:val="28"/>
                <w:lang w:eastAsia="en-GB"/>
              </w:rPr>
              <w:t>DG</w:t>
            </w:r>
          </w:p>
        </w:tc>
        <w:tc>
          <w:tcPr>
            <w:tcW w:w="459" w:type="dxa"/>
            <w:tcBorders>
              <w:top w:val="single" w:sz="4" w:space="0" w:color="auto"/>
              <w:left w:val="single" w:sz="4" w:space="0" w:color="auto"/>
              <w:bottom w:val="single" w:sz="4" w:space="0" w:color="auto"/>
              <w:right w:val="single" w:sz="4" w:space="0" w:color="auto"/>
            </w:tcBorders>
            <w:noWrap/>
            <w:vAlign w:val="center"/>
            <w:hideMark/>
          </w:tcPr>
          <w:p w14:paraId="6005DC08" w14:textId="77777777" w:rsidR="00C75C00" w:rsidRPr="00436CE2" w:rsidRDefault="00C75C00" w:rsidP="00413B49">
            <w:pPr>
              <w:spacing w:after="0" w:line="240" w:lineRule="auto"/>
              <w:jc w:val="center"/>
              <w:rPr>
                <w:rFonts w:eastAsia="Times New Roman" w:cs="Arial"/>
                <w:b/>
                <w:bCs/>
                <w:sz w:val="28"/>
                <w:szCs w:val="28"/>
                <w:lang w:eastAsia="en-GB"/>
              </w:rPr>
            </w:pPr>
          </w:p>
        </w:tc>
        <w:tc>
          <w:tcPr>
            <w:tcW w:w="459" w:type="dxa"/>
            <w:tcBorders>
              <w:top w:val="single" w:sz="4" w:space="0" w:color="auto"/>
              <w:left w:val="single" w:sz="4" w:space="0" w:color="auto"/>
              <w:bottom w:val="single" w:sz="4" w:space="0" w:color="auto"/>
              <w:right w:val="single" w:sz="4" w:space="0" w:color="auto"/>
            </w:tcBorders>
            <w:shd w:val="clear" w:color="000000" w:fill="FFC000"/>
            <w:vAlign w:val="center"/>
            <w:hideMark/>
          </w:tcPr>
          <w:p w14:paraId="5BD71A3D" w14:textId="77777777" w:rsidR="00C75C00" w:rsidRPr="00436CE2" w:rsidRDefault="00C75C00" w:rsidP="00413B49">
            <w:pPr>
              <w:spacing w:after="0" w:line="240" w:lineRule="auto"/>
              <w:jc w:val="center"/>
              <w:rPr>
                <w:rFonts w:eastAsia="Times New Roman" w:cs="Arial"/>
                <w:sz w:val="28"/>
                <w:szCs w:val="28"/>
                <w:lang w:eastAsia="en-GB"/>
              </w:rPr>
            </w:pPr>
          </w:p>
        </w:tc>
        <w:tc>
          <w:tcPr>
            <w:tcW w:w="459" w:type="dxa"/>
            <w:tcBorders>
              <w:top w:val="single" w:sz="4" w:space="0" w:color="auto"/>
              <w:left w:val="single" w:sz="4" w:space="0" w:color="auto"/>
              <w:bottom w:val="single" w:sz="4" w:space="0" w:color="auto"/>
              <w:right w:val="single" w:sz="4" w:space="0" w:color="auto"/>
            </w:tcBorders>
            <w:shd w:val="clear" w:color="000000" w:fill="FFC000"/>
            <w:vAlign w:val="center"/>
            <w:hideMark/>
          </w:tcPr>
          <w:p w14:paraId="66166F3F" w14:textId="77777777" w:rsidR="00C75C00" w:rsidRPr="00436CE2" w:rsidRDefault="00C75C00" w:rsidP="00413B49">
            <w:pPr>
              <w:spacing w:after="0" w:line="240" w:lineRule="auto"/>
              <w:jc w:val="center"/>
              <w:rPr>
                <w:rFonts w:eastAsia="Times New Roman" w:cs="Arial"/>
                <w:sz w:val="28"/>
                <w:szCs w:val="28"/>
                <w:lang w:eastAsia="en-GB"/>
              </w:rPr>
            </w:pPr>
          </w:p>
        </w:tc>
        <w:tc>
          <w:tcPr>
            <w:tcW w:w="459" w:type="dxa"/>
            <w:tcBorders>
              <w:top w:val="single" w:sz="4" w:space="0" w:color="auto"/>
              <w:left w:val="single" w:sz="4" w:space="0" w:color="auto"/>
              <w:bottom w:val="single" w:sz="4" w:space="0" w:color="auto"/>
              <w:right w:val="single" w:sz="4" w:space="0" w:color="auto"/>
            </w:tcBorders>
            <w:shd w:val="clear" w:color="000000" w:fill="FFC000"/>
            <w:vAlign w:val="center"/>
            <w:hideMark/>
          </w:tcPr>
          <w:p w14:paraId="05B6C2F8" w14:textId="77777777" w:rsidR="00C75C00" w:rsidRPr="00436CE2" w:rsidRDefault="00C75C00" w:rsidP="00413B49">
            <w:pPr>
              <w:spacing w:after="0" w:line="240" w:lineRule="auto"/>
              <w:jc w:val="center"/>
              <w:rPr>
                <w:rFonts w:eastAsia="Times New Roman" w:cs="Arial"/>
                <w:sz w:val="28"/>
                <w:szCs w:val="28"/>
                <w:lang w:eastAsia="en-GB"/>
              </w:rPr>
            </w:pPr>
          </w:p>
        </w:tc>
        <w:tc>
          <w:tcPr>
            <w:tcW w:w="459" w:type="dxa"/>
            <w:tcBorders>
              <w:top w:val="single" w:sz="4" w:space="0" w:color="auto"/>
              <w:left w:val="single" w:sz="4" w:space="0" w:color="auto"/>
              <w:bottom w:val="single" w:sz="4" w:space="0" w:color="auto"/>
              <w:right w:val="single" w:sz="4" w:space="0" w:color="auto"/>
            </w:tcBorders>
            <w:shd w:val="clear" w:color="000000" w:fill="FFC000"/>
            <w:vAlign w:val="center"/>
            <w:hideMark/>
          </w:tcPr>
          <w:p w14:paraId="4F6259F7" w14:textId="77777777" w:rsidR="00C75C00" w:rsidRPr="00436CE2" w:rsidRDefault="00C75C00" w:rsidP="00413B49">
            <w:pPr>
              <w:spacing w:after="0" w:line="240" w:lineRule="auto"/>
              <w:jc w:val="center"/>
              <w:rPr>
                <w:rFonts w:eastAsia="Times New Roman" w:cs="Arial"/>
                <w:sz w:val="28"/>
                <w:szCs w:val="28"/>
                <w:lang w:eastAsia="en-GB"/>
              </w:rPr>
            </w:pPr>
          </w:p>
        </w:tc>
        <w:tc>
          <w:tcPr>
            <w:tcW w:w="459" w:type="dxa"/>
            <w:tcBorders>
              <w:top w:val="single" w:sz="4" w:space="0" w:color="auto"/>
              <w:left w:val="single" w:sz="4" w:space="0" w:color="auto"/>
              <w:bottom w:val="single" w:sz="4" w:space="0" w:color="auto"/>
              <w:right w:val="single" w:sz="4" w:space="0" w:color="auto"/>
            </w:tcBorders>
            <w:vAlign w:val="center"/>
            <w:hideMark/>
          </w:tcPr>
          <w:p w14:paraId="0B224993" w14:textId="77777777" w:rsidR="00C75C00" w:rsidRPr="00436CE2" w:rsidRDefault="00C75C00" w:rsidP="00413B49">
            <w:pPr>
              <w:spacing w:after="0" w:line="240" w:lineRule="auto"/>
              <w:jc w:val="center"/>
              <w:rPr>
                <w:rFonts w:eastAsia="Times New Roman" w:cs="Arial"/>
                <w:sz w:val="28"/>
                <w:szCs w:val="28"/>
                <w:lang w:eastAsia="en-GB"/>
              </w:rPr>
            </w:pPr>
          </w:p>
        </w:tc>
        <w:tc>
          <w:tcPr>
            <w:tcW w:w="459" w:type="dxa"/>
            <w:tcBorders>
              <w:top w:val="single" w:sz="4" w:space="0" w:color="auto"/>
              <w:left w:val="single" w:sz="4" w:space="0" w:color="auto"/>
              <w:bottom w:val="single" w:sz="4" w:space="0" w:color="auto"/>
              <w:right w:val="single" w:sz="4" w:space="0" w:color="auto"/>
            </w:tcBorders>
            <w:vAlign w:val="center"/>
            <w:hideMark/>
          </w:tcPr>
          <w:p w14:paraId="3D6D5502" w14:textId="77777777" w:rsidR="00C75C00" w:rsidRPr="00436CE2" w:rsidRDefault="00C75C00" w:rsidP="00413B49">
            <w:pPr>
              <w:spacing w:after="0" w:line="240" w:lineRule="auto"/>
              <w:jc w:val="center"/>
              <w:rPr>
                <w:rFonts w:eastAsia="Times New Roman" w:cs="Arial"/>
                <w:sz w:val="28"/>
                <w:szCs w:val="28"/>
                <w:lang w:eastAsia="en-GB"/>
              </w:rPr>
            </w:pPr>
          </w:p>
        </w:tc>
        <w:tc>
          <w:tcPr>
            <w:tcW w:w="459" w:type="dxa"/>
            <w:tcBorders>
              <w:top w:val="single" w:sz="4" w:space="0" w:color="auto"/>
              <w:left w:val="single" w:sz="4" w:space="0" w:color="auto"/>
              <w:bottom w:val="single" w:sz="4" w:space="0" w:color="auto"/>
              <w:right w:val="single" w:sz="4" w:space="0" w:color="auto"/>
            </w:tcBorders>
            <w:vAlign w:val="center"/>
            <w:hideMark/>
          </w:tcPr>
          <w:p w14:paraId="266307F1" w14:textId="77777777" w:rsidR="00C75C00" w:rsidRPr="00436CE2" w:rsidRDefault="00C75C00" w:rsidP="00413B49">
            <w:pPr>
              <w:spacing w:after="0" w:line="240" w:lineRule="auto"/>
              <w:jc w:val="center"/>
              <w:rPr>
                <w:rFonts w:eastAsia="Times New Roman" w:cs="Arial"/>
                <w:sz w:val="28"/>
                <w:szCs w:val="28"/>
                <w:lang w:eastAsia="en-GB"/>
              </w:rPr>
            </w:pPr>
          </w:p>
        </w:tc>
        <w:tc>
          <w:tcPr>
            <w:tcW w:w="459" w:type="dxa"/>
            <w:gridSpan w:val="2"/>
            <w:tcBorders>
              <w:top w:val="single" w:sz="4" w:space="0" w:color="auto"/>
              <w:left w:val="single" w:sz="4" w:space="0" w:color="auto"/>
              <w:bottom w:val="single" w:sz="4" w:space="0" w:color="auto"/>
              <w:right w:val="single" w:sz="4" w:space="0" w:color="auto"/>
            </w:tcBorders>
            <w:vAlign w:val="center"/>
            <w:hideMark/>
          </w:tcPr>
          <w:p w14:paraId="403476B4" w14:textId="77777777" w:rsidR="00C75C00" w:rsidRPr="00436CE2" w:rsidRDefault="00C75C00" w:rsidP="00413B49">
            <w:pPr>
              <w:spacing w:after="0" w:line="240" w:lineRule="auto"/>
              <w:jc w:val="center"/>
              <w:rPr>
                <w:rFonts w:eastAsia="Times New Roman" w:cs="Arial"/>
                <w:sz w:val="28"/>
                <w:szCs w:val="28"/>
                <w:lang w:eastAsia="en-GB"/>
              </w:rPr>
            </w:pPr>
          </w:p>
        </w:tc>
        <w:tc>
          <w:tcPr>
            <w:tcW w:w="459" w:type="dxa"/>
            <w:tcBorders>
              <w:top w:val="single" w:sz="4" w:space="0" w:color="auto"/>
              <w:left w:val="single" w:sz="4" w:space="0" w:color="auto"/>
              <w:bottom w:val="single" w:sz="4" w:space="0" w:color="auto"/>
              <w:right w:val="single" w:sz="4" w:space="0" w:color="auto"/>
            </w:tcBorders>
            <w:vAlign w:val="center"/>
            <w:hideMark/>
          </w:tcPr>
          <w:p w14:paraId="37BA9C2D" w14:textId="77777777" w:rsidR="00C75C00" w:rsidRPr="00436CE2" w:rsidRDefault="00C75C00" w:rsidP="00413B49">
            <w:pPr>
              <w:spacing w:after="0" w:line="240" w:lineRule="auto"/>
              <w:jc w:val="center"/>
              <w:rPr>
                <w:rFonts w:eastAsia="Times New Roman" w:cs="Arial"/>
                <w:sz w:val="28"/>
                <w:szCs w:val="28"/>
                <w:lang w:eastAsia="en-GB"/>
              </w:rPr>
            </w:pPr>
          </w:p>
        </w:tc>
        <w:tc>
          <w:tcPr>
            <w:tcW w:w="459" w:type="dxa"/>
            <w:tcBorders>
              <w:top w:val="single" w:sz="4" w:space="0" w:color="auto"/>
              <w:left w:val="single" w:sz="4" w:space="0" w:color="auto"/>
              <w:bottom w:val="single" w:sz="4" w:space="0" w:color="auto"/>
              <w:right w:val="single" w:sz="4" w:space="0" w:color="auto"/>
            </w:tcBorders>
            <w:vAlign w:val="center"/>
            <w:hideMark/>
          </w:tcPr>
          <w:p w14:paraId="0D063A73" w14:textId="77777777" w:rsidR="00C75C00" w:rsidRPr="00436CE2" w:rsidRDefault="00C75C00" w:rsidP="00413B49">
            <w:pPr>
              <w:spacing w:after="0" w:line="240" w:lineRule="auto"/>
              <w:jc w:val="center"/>
              <w:rPr>
                <w:rFonts w:eastAsia="Times New Roman" w:cs="Arial"/>
                <w:sz w:val="28"/>
                <w:szCs w:val="28"/>
                <w:lang w:eastAsia="en-GB"/>
              </w:rPr>
            </w:pPr>
          </w:p>
        </w:tc>
        <w:tc>
          <w:tcPr>
            <w:tcW w:w="459" w:type="dxa"/>
            <w:tcBorders>
              <w:top w:val="single" w:sz="4" w:space="0" w:color="auto"/>
              <w:left w:val="single" w:sz="4" w:space="0" w:color="auto"/>
              <w:bottom w:val="single" w:sz="4" w:space="0" w:color="auto"/>
              <w:right w:val="single" w:sz="4" w:space="0" w:color="auto"/>
            </w:tcBorders>
            <w:vAlign w:val="center"/>
            <w:hideMark/>
          </w:tcPr>
          <w:p w14:paraId="42FD07EC" w14:textId="77777777" w:rsidR="00C75C00" w:rsidRPr="00436CE2" w:rsidRDefault="00C75C00" w:rsidP="00413B49">
            <w:pPr>
              <w:spacing w:after="0" w:line="240" w:lineRule="auto"/>
              <w:jc w:val="center"/>
              <w:rPr>
                <w:rFonts w:eastAsia="Times New Roman" w:cs="Arial"/>
                <w:sz w:val="28"/>
                <w:szCs w:val="28"/>
                <w:lang w:eastAsia="en-GB"/>
              </w:rPr>
            </w:pPr>
          </w:p>
        </w:tc>
      </w:tr>
      <w:tr w:rsidR="00436CE2" w:rsidRPr="00436CE2" w14:paraId="34EA7666" w14:textId="77777777" w:rsidTr="00413B49">
        <w:trPr>
          <w:trHeight w:val="137"/>
        </w:trPr>
        <w:tc>
          <w:tcPr>
            <w:tcW w:w="459" w:type="dxa"/>
            <w:vMerge/>
            <w:tcBorders>
              <w:top w:val="single" w:sz="4" w:space="0" w:color="auto"/>
              <w:left w:val="nil"/>
              <w:bottom w:val="nil"/>
              <w:right w:val="single" w:sz="4" w:space="0" w:color="auto"/>
            </w:tcBorders>
            <w:vAlign w:val="center"/>
            <w:hideMark/>
          </w:tcPr>
          <w:p w14:paraId="4361562E" w14:textId="77777777" w:rsidR="00C75C00" w:rsidRPr="00436CE2" w:rsidRDefault="00C75C00" w:rsidP="00413B49">
            <w:pPr>
              <w:spacing w:after="0" w:line="240" w:lineRule="auto"/>
              <w:rPr>
                <w:rFonts w:eastAsia="Times New Roman" w:cs="Arial"/>
                <w:b/>
                <w:bCs/>
                <w:sz w:val="28"/>
                <w:szCs w:val="28"/>
                <w:lang w:eastAsia="en-GB"/>
              </w:rPr>
            </w:pPr>
          </w:p>
        </w:tc>
        <w:tc>
          <w:tcPr>
            <w:tcW w:w="1721" w:type="dxa"/>
            <w:tcBorders>
              <w:top w:val="single" w:sz="4" w:space="0" w:color="auto"/>
              <w:left w:val="single" w:sz="4" w:space="0" w:color="auto"/>
              <w:bottom w:val="nil"/>
              <w:right w:val="single" w:sz="4" w:space="0" w:color="auto"/>
            </w:tcBorders>
            <w:vAlign w:val="center"/>
            <w:hideMark/>
          </w:tcPr>
          <w:p w14:paraId="0833EBEC" w14:textId="77777777" w:rsidR="00C75C00" w:rsidRPr="00436CE2" w:rsidRDefault="00C75C00" w:rsidP="00413B49">
            <w:pPr>
              <w:spacing w:after="0" w:line="240" w:lineRule="auto"/>
              <w:rPr>
                <w:rFonts w:eastAsia="Times New Roman" w:cs="Arial"/>
                <w:sz w:val="28"/>
                <w:szCs w:val="28"/>
                <w:lang w:eastAsia="en-GB"/>
              </w:rPr>
            </w:pPr>
            <w:r w:rsidRPr="00436CE2">
              <w:rPr>
                <w:rFonts w:eastAsia="Times New Roman" w:cs="Arial"/>
                <w:sz w:val="28"/>
                <w:szCs w:val="28"/>
                <w:lang w:eastAsia="en-GB"/>
              </w:rPr>
              <w:t>Procurement of installation consumables</w:t>
            </w:r>
          </w:p>
        </w:tc>
        <w:tc>
          <w:tcPr>
            <w:tcW w:w="1304" w:type="dxa"/>
            <w:tcBorders>
              <w:top w:val="single" w:sz="4" w:space="0" w:color="auto"/>
              <w:left w:val="single" w:sz="4" w:space="0" w:color="auto"/>
              <w:bottom w:val="single" w:sz="4" w:space="0" w:color="auto"/>
              <w:right w:val="single" w:sz="4" w:space="0" w:color="auto"/>
            </w:tcBorders>
            <w:noWrap/>
            <w:vAlign w:val="center"/>
            <w:hideMark/>
          </w:tcPr>
          <w:p w14:paraId="4AEE69FE" w14:textId="77777777" w:rsidR="00C75C00" w:rsidRPr="00436CE2" w:rsidRDefault="00C75C00" w:rsidP="00413B49">
            <w:pPr>
              <w:spacing w:after="0" w:line="240" w:lineRule="auto"/>
              <w:jc w:val="center"/>
              <w:rPr>
                <w:rFonts w:eastAsia="Times New Roman" w:cs="Arial"/>
                <w:b/>
                <w:bCs/>
                <w:sz w:val="28"/>
                <w:szCs w:val="28"/>
                <w:lang w:eastAsia="en-GB"/>
              </w:rPr>
            </w:pPr>
            <w:r w:rsidRPr="00436CE2">
              <w:rPr>
                <w:rFonts w:eastAsia="Times New Roman" w:cs="Arial"/>
                <w:b/>
                <w:bCs/>
                <w:sz w:val="28"/>
                <w:szCs w:val="28"/>
                <w:lang w:eastAsia="en-GB"/>
              </w:rPr>
              <w:t>AS/NP/MP</w:t>
            </w:r>
          </w:p>
        </w:tc>
        <w:tc>
          <w:tcPr>
            <w:tcW w:w="459" w:type="dxa"/>
            <w:tcBorders>
              <w:top w:val="single" w:sz="4" w:space="0" w:color="auto"/>
              <w:left w:val="single" w:sz="4" w:space="0" w:color="auto"/>
              <w:bottom w:val="single" w:sz="4" w:space="0" w:color="auto"/>
              <w:right w:val="single" w:sz="4" w:space="0" w:color="auto"/>
            </w:tcBorders>
            <w:noWrap/>
            <w:vAlign w:val="center"/>
            <w:hideMark/>
          </w:tcPr>
          <w:p w14:paraId="37650406" w14:textId="77777777" w:rsidR="00C75C00" w:rsidRPr="00436CE2" w:rsidRDefault="00C75C00" w:rsidP="00413B49">
            <w:pPr>
              <w:spacing w:after="0" w:line="240" w:lineRule="auto"/>
              <w:jc w:val="center"/>
              <w:rPr>
                <w:rFonts w:eastAsia="Times New Roman" w:cs="Arial"/>
                <w:b/>
                <w:bCs/>
                <w:sz w:val="28"/>
                <w:szCs w:val="28"/>
                <w:lang w:eastAsia="en-GB"/>
              </w:rPr>
            </w:pPr>
          </w:p>
        </w:tc>
        <w:tc>
          <w:tcPr>
            <w:tcW w:w="459" w:type="dxa"/>
            <w:tcBorders>
              <w:top w:val="single" w:sz="4" w:space="0" w:color="auto"/>
              <w:left w:val="single" w:sz="4" w:space="0" w:color="auto"/>
              <w:bottom w:val="single" w:sz="4" w:space="0" w:color="auto"/>
              <w:right w:val="single" w:sz="4" w:space="0" w:color="auto"/>
            </w:tcBorders>
            <w:vAlign w:val="center"/>
            <w:hideMark/>
          </w:tcPr>
          <w:p w14:paraId="39583059" w14:textId="77777777" w:rsidR="00C75C00" w:rsidRPr="00436CE2" w:rsidRDefault="00C75C00" w:rsidP="00413B49">
            <w:pPr>
              <w:spacing w:after="0" w:line="240" w:lineRule="auto"/>
              <w:jc w:val="center"/>
              <w:rPr>
                <w:rFonts w:eastAsia="Times New Roman" w:cs="Arial"/>
                <w:sz w:val="28"/>
                <w:szCs w:val="28"/>
                <w:lang w:eastAsia="en-GB"/>
              </w:rPr>
            </w:pPr>
          </w:p>
        </w:tc>
        <w:tc>
          <w:tcPr>
            <w:tcW w:w="459" w:type="dxa"/>
            <w:tcBorders>
              <w:top w:val="single" w:sz="4" w:space="0" w:color="auto"/>
              <w:left w:val="single" w:sz="4" w:space="0" w:color="auto"/>
              <w:bottom w:val="single" w:sz="4" w:space="0" w:color="auto"/>
              <w:right w:val="single" w:sz="4" w:space="0" w:color="auto"/>
            </w:tcBorders>
            <w:shd w:val="clear" w:color="000000" w:fill="FFC000"/>
            <w:vAlign w:val="center"/>
            <w:hideMark/>
          </w:tcPr>
          <w:p w14:paraId="07439BD4" w14:textId="77777777" w:rsidR="00C75C00" w:rsidRPr="00436CE2" w:rsidRDefault="00C75C00" w:rsidP="00413B49">
            <w:pPr>
              <w:spacing w:after="0" w:line="240" w:lineRule="auto"/>
              <w:jc w:val="center"/>
              <w:rPr>
                <w:rFonts w:eastAsia="Times New Roman" w:cs="Arial"/>
                <w:sz w:val="28"/>
                <w:szCs w:val="28"/>
                <w:lang w:eastAsia="en-GB"/>
              </w:rPr>
            </w:pPr>
          </w:p>
        </w:tc>
        <w:tc>
          <w:tcPr>
            <w:tcW w:w="459" w:type="dxa"/>
            <w:tcBorders>
              <w:top w:val="single" w:sz="4" w:space="0" w:color="auto"/>
              <w:left w:val="single" w:sz="4" w:space="0" w:color="auto"/>
              <w:bottom w:val="single" w:sz="4" w:space="0" w:color="auto"/>
              <w:right w:val="single" w:sz="4" w:space="0" w:color="auto"/>
            </w:tcBorders>
            <w:shd w:val="clear" w:color="000000" w:fill="FFC000"/>
            <w:vAlign w:val="center"/>
            <w:hideMark/>
          </w:tcPr>
          <w:p w14:paraId="47BDD128" w14:textId="77777777" w:rsidR="00C75C00" w:rsidRPr="00436CE2" w:rsidRDefault="00C75C00" w:rsidP="00413B49">
            <w:pPr>
              <w:spacing w:after="0" w:line="240" w:lineRule="auto"/>
              <w:jc w:val="center"/>
              <w:rPr>
                <w:rFonts w:eastAsia="Times New Roman" w:cs="Arial"/>
                <w:sz w:val="28"/>
                <w:szCs w:val="28"/>
                <w:lang w:eastAsia="en-GB"/>
              </w:rPr>
            </w:pPr>
          </w:p>
        </w:tc>
        <w:tc>
          <w:tcPr>
            <w:tcW w:w="459" w:type="dxa"/>
            <w:tcBorders>
              <w:top w:val="single" w:sz="4" w:space="0" w:color="auto"/>
              <w:left w:val="single" w:sz="4" w:space="0" w:color="auto"/>
              <w:bottom w:val="single" w:sz="4" w:space="0" w:color="auto"/>
              <w:right w:val="single" w:sz="4" w:space="0" w:color="auto"/>
            </w:tcBorders>
            <w:shd w:val="clear" w:color="000000" w:fill="FFC000"/>
            <w:vAlign w:val="center"/>
            <w:hideMark/>
          </w:tcPr>
          <w:p w14:paraId="580DCDC3" w14:textId="77777777" w:rsidR="00C75C00" w:rsidRPr="00436CE2" w:rsidRDefault="00C75C00" w:rsidP="00413B49">
            <w:pPr>
              <w:spacing w:after="0" w:line="240" w:lineRule="auto"/>
              <w:jc w:val="center"/>
              <w:rPr>
                <w:rFonts w:eastAsia="Times New Roman" w:cs="Arial"/>
                <w:sz w:val="28"/>
                <w:szCs w:val="28"/>
                <w:lang w:eastAsia="en-GB"/>
              </w:rPr>
            </w:pPr>
          </w:p>
        </w:tc>
        <w:tc>
          <w:tcPr>
            <w:tcW w:w="459" w:type="dxa"/>
            <w:tcBorders>
              <w:top w:val="single" w:sz="4" w:space="0" w:color="auto"/>
              <w:left w:val="single" w:sz="4" w:space="0" w:color="auto"/>
              <w:bottom w:val="single" w:sz="4" w:space="0" w:color="auto"/>
              <w:right w:val="single" w:sz="4" w:space="0" w:color="auto"/>
            </w:tcBorders>
            <w:shd w:val="clear" w:color="000000" w:fill="FFC000"/>
            <w:vAlign w:val="center"/>
            <w:hideMark/>
          </w:tcPr>
          <w:p w14:paraId="249B90B3" w14:textId="77777777" w:rsidR="00C75C00" w:rsidRPr="00436CE2" w:rsidRDefault="00C75C00" w:rsidP="00413B49">
            <w:pPr>
              <w:spacing w:after="0" w:line="240" w:lineRule="auto"/>
              <w:jc w:val="center"/>
              <w:rPr>
                <w:rFonts w:eastAsia="Times New Roman" w:cs="Arial"/>
                <w:sz w:val="28"/>
                <w:szCs w:val="28"/>
                <w:lang w:eastAsia="en-GB"/>
              </w:rPr>
            </w:pPr>
          </w:p>
        </w:tc>
        <w:tc>
          <w:tcPr>
            <w:tcW w:w="459" w:type="dxa"/>
            <w:tcBorders>
              <w:top w:val="single" w:sz="4" w:space="0" w:color="auto"/>
              <w:left w:val="single" w:sz="4" w:space="0" w:color="auto"/>
              <w:bottom w:val="single" w:sz="4" w:space="0" w:color="auto"/>
              <w:right w:val="single" w:sz="4" w:space="0" w:color="auto"/>
            </w:tcBorders>
            <w:shd w:val="clear" w:color="000000" w:fill="FFC000"/>
            <w:vAlign w:val="center"/>
            <w:hideMark/>
          </w:tcPr>
          <w:p w14:paraId="7F0AFB37" w14:textId="77777777" w:rsidR="00C75C00" w:rsidRPr="00436CE2" w:rsidRDefault="00C75C00" w:rsidP="00413B49">
            <w:pPr>
              <w:spacing w:after="0" w:line="240" w:lineRule="auto"/>
              <w:jc w:val="center"/>
              <w:rPr>
                <w:rFonts w:eastAsia="Times New Roman" w:cs="Arial"/>
                <w:sz w:val="28"/>
                <w:szCs w:val="28"/>
                <w:lang w:eastAsia="en-GB"/>
              </w:rPr>
            </w:pPr>
          </w:p>
        </w:tc>
        <w:tc>
          <w:tcPr>
            <w:tcW w:w="459" w:type="dxa"/>
            <w:tcBorders>
              <w:top w:val="single" w:sz="4" w:space="0" w:color="auto"/>
              <w:left w:val="single" w:sz="4" w:space="0" w:color="auto"/>
              <w:bottom w:val="single" w:sz="4" w:space="0" w:color="auto"/>
              <w:right w:val="single" w:sz="4" w:space="0" w:color="auto"/>
            </w:tcBorders>
            <w:shd w:val="clear" w:color="000000" w:fill="FFC000"/>
            <w:vAlign w:val="center"/>
            <w:hideMark/>
          </w:tcPr>
          <w:p w14:paraId="6354652A" w14:textId="77777777" w:rsidR="00C75C00" w:rsidRPr="00436CE2" w:rsidRDefault="00C75C00" w:rsidP="00413B49">
            <w:pPr>
              <w:spacing w:after="0" w:line="240" w:lineRule="auto"/>
              <w:jc w:val="center"/>
              <w:rPr>
                <w:rFonts w:eastAsia="Times New Roman" w:cs="Arial"/>
                <w:sz w:val="28"/>
                <w:szCs w:val="28"/>
                <w:lang w:eastAsia="en-GB"/>
              </w:rPr>
            </w:pPr>
          </w:p>
        </w:tc>
        <w:tc>
          <w:tcPr>
            <w:tcW w:w="459" w:type="dxa"/>
            <w:gridSpan w:val="2"/>
            <w:tcBorders>
              <w:top w:val="single" w:sz="4" w:space="0" w:color="auto"/>
              <w:left w:val="single" w:sz="4" w:space="0" w:color="auto"/>
              <w:bottom w:val="single" w:sz="4" w:space="0" w:color="auto"/>
              <w:right w:val="single" w:sz="4" w:space="0" w:color="auto"/>
            </w:tcBorders>
            <w:shd w:val="clear" w:color="000000" w:fill="FFC000"/>
            <w:vAlign w:val="center"/>
            <w:hideMark/>
          </w:tcPr>
          <w:p w14:paraId="37B9E396" w14:textId="77777777" w:rsidR="00C75C00" w:rsidRPr="00436CE2" w:rsidRDefault="00C75C00" w:rsidP="00413B49">
            <w:pPr>
              <w:spacing w:after="0" w:line="240" w:lineRule="auto"/>
              <w:jc w:val="center"/>
              <w:rPr>
                <w:rFonts w:eastAsia="Times New Roman" w:cs="Arial"/>
                <w:sz w:val="28"/>
                <w:szCs w:val="28"/>
                <w:lang w:eastAsia="en-GB"/>
              </w:rPr>
            </w:pPr>
          </w:p>
        </w:tc>
        <w:tc>
          <w:tcPr>
            <w:tcW w:w="459" w:type="dxa"/>
            <w:tcBorders>
              <w:top w:val="single" w:sz="4" w:space="0" w:color="auto"/>
              <w:left w:val="single" w:sz="4" w:space="0" w:color="auto"/>
              <w:bottom w:val="single" w:sz="4" w:space="0" w:color="auto"/>
              <w:right w:val="single" w:sz="4" w:space="0" w:color="auto"/>
            </w:tcBorders>
            <w:vAlign w:val="center"/>
            <w:hideMark/>
          </w:tcPr>
          <w:p w14:paraId="715CB779" w14:textId="77777777" w:rsidR="00C75C00" w:rsidRPr="00436CE2" w:rsidRDefault="00C75C00" w:rsidP="00413B49">
            <w:pPr>
              <w:spacing w:after="0" w:line="240" w:lineRule="auto"/>
              <w:jc w:val="center"/>
              <w:rPr>
                <w:rFonts w:eastAsia="Times New Roman" w:cs="Arial"/>
                <w:sz w:val="28"/>
                <w:szCs w:val="28"/>
                <w:lang w:eastAsia="en-GB"/>
              </w:rPr>
            </w:pPr>
          </w:p>
        </w:tc>
        <w:tc>
          <w:tcPr>
            <w:tcW w:w="459" w:type="dxa"/>
            <w:tcBorders>
              <w:top w:val="single" w:sz="4" w:space="0" w:color="auto"/>
              <w:left w:val="single" w:sz="4" w:space="0" w:color="auto"/>
              <w:bottom w:val="single" w:sz="4" w:space="0" w:color="auto"/>
              <w:right w:val="single" w:sz="4" w:space="0" w:color="auto"/>
            </w:tcBorders>
            <w:vAlign w:val="center"/>
            <w:hideMark/>
          </w:tcPr>
          <w:p w14:paraId="0CF78FD3" w14:textId="77777777" w:rsidR="00C75C00" w:rsidRPr="00436CE2" w:rsidRDefault="00C75C00" w:rsidP="00413B49">
            <w:pPr>
              <w:spacing w:after="0" w:line="240" w:lineRule="auto"/>
              <w:jc w:val="center"/>
              <w:rPr>
                <w:rFonts w:eastAsia="Times New Roman" w:cs="Arial"/>
                <w:sz w:val="28"/>
                <w:szCs w:val="28"/>
                <w:lang w:eastAsia="en-GB"/>
              </w:rPr>
            </w:pPr>
          </w:p>
        </w:tc>
        <w:tc>
          <w:tcPr>
            <w:tcW w:w="459" w:type="dxa"/>
            <w:tcBorders>
              <w:top w:val="single" w:sz="4" w:space="0" w:color="auto"/>
              <w:left w:val="single" w:sz="4" w:space="0" w:color="auto"/>
              <w:bottom w:val="single" w:sz="4" w:space="0" w:color="auto"/>
              <w:right w:val="single" w:sz="4" w:space="0" w:color="auto"/>
            </w:tcBorders>
            <w:vAlign w:val="center"/>
            <w:hideMark/>
          </w:tcPr>
          <w:p w14:paraId="105556AA" w14:textId="77777777" w:rsidR="00C75C00" w:rsidRPr="00436CE2" w:rsidRDefault="00C75C00" w:rsidP="00413B49">
            <w:pPr>
              <w:spacing w:after="0" w:line="240" w:lineRule="auto"/>
              <w:jc w:val="center"/>
              <w:rPr>
                <w:rFonts w:eastAsia="Times New Roman" w:cs="Arial"/>
                <w:sz w:val="28"/>
                <w:szCs w:val="28"/>
                <w:lang w:eastAsia="en-GB"/>
              </w:rPr>
            </w:pPr>
          </w:p>
        </w:tc>
      </w:tr>
      <w:tr w:rsidR="00436CE2" w:rsidRPr="00436CE2" w14:paraId="660396BB" w14:textId="77777777" w:rsidTr="00413B49">
        <w:trPr>
          <w:trHeight w:val="137"/>
        </w:trPr>
        <w:tc>
          <w:tcPr>
            <w:tcW w:w="459" w:type="dxa"/>
            <w:tcBorders>
              <w:top w:val="single" w:sz="4" w:space="0" w:color="auto"/>
              <w:left w:val="single" w:sz="4" w:space="0" w:color="auto"/>
              <w:bottom w:val="nil"/>
              <w:right w:val="single" w:sz="4" w:space="0" w:color="auto"/>
            </w:tcBorders>
            <w:shd w:val="clear" w:color="000000" w:fill="2F75B5"/>
            <w:textDirection w:val="btLr"/>
            <w:vAlign w:val="center"/>
            <w:hideMark/>
          </w:tcPr>
          <w:p w14:paraId="21CCFB34" w14:textId="77777777" w:rsidR="00C75C00" w:rsidRPr="00436CE2" w:rsidRDefault="00C75C00" w:rsidP="00413B49">
            <w:pPr>
              <w:spacing w:after="0" w:line="240" w:lineRule="auto"/>
              <w:jc w:val="center"/>
              <w:rPr>
                <w:rFonts w:eastAsia="Times New Roman" w:cs="Arial"/>
                <w:b/>
                <w:bCs/>
                <w:sz w:val="28"/>
                <w:szCs w:val="28"/>
                <w:lang w:eastAsia="en-GB"/>
              </w:rPr>
            </w:pPr>
            <w:r w:rsidRPr="00436CE2">
              <w:rPr>
                <w:rFonts w:eastAsia="Times New Roman" w:cs="Arial"/>
                <w:b/>
                <w:bCs/>
                <w:sz w:val="28"/>
                <w:szCs w:val="28"/>
                <w:lang w:eastAsia="en-GB"/>
              </w:rPr>
              <w:t>Offsite Manufacture</w:t>
            </w:r>
          </w:p>
        </w:tc>
        <w:tc>
          <w:tcPr>
            <w:tcW w:w="1721" w:type="dxa"/>
            <w:tcBorders>
              <w:top w:val="single" w:sz="4" w:space="0" w:color="auto"/>
              <w:left w:val="single" w:sz="4" w:space="0" w:color="auto"/>
              <w:bottom w:val="nil"/>
              <w:right w:val="single" w:sz="4" w:space="0" w:color="auto"/>
            </w:tcBorders>
            <w:vAlign w:val="center"/>
            <w:hideMark/>
          </w:tcPr>
          <w:p w14:paraId="4FCDACB1" w14:textId="77777777" w:rsidR="00C75C00" w:rsidRPr="00436CE2" w:rsidRDefault="00C75C00" w:rsidP="00413B49">
            <w:pPr>
              <w:spacing w:after="0" w:line="240" w:lineRule="auto"/>
              <w:rPr>
                <w:rFonts w:eastAsia="Times New Roman" w:cs="Arial"/>
                <w:sz w:val="28"/>
                <w:szCs w:val="28"/>
                <w:lang w:eastAsia="en-GB"/>
              </w:rPr>
            </w:pPr>
            <w:r w:rsidRPr="00436CE2">
              <w:rPr>
                <w:rFonts w:eastAsia="Times New Roman" w:cs="Arial"/>
                <w:sz w:val="28"/>
                <w:szCs w:val="28"/>
                <w:lang w:eastAsia="en-GB"/>
              </w:rPr>
              <w:t>Main Panel to fabricate and return</w:t>
            </w:r>
          </w:p>
        </w:tc>
        <w:tc>
          <w:tcPr>
            <w:tcW w:w="1304" w:type="dxa"/>
            <w:tcBorders>
              <w:top w:val="single" w:sz="4" w:space="0" w:color="auto"/>
              <w:left w:val="single" w:sz="4" w:space="0" w:color="auto"/>
              <w:bottom w:val="single" w:sz="4" w:space="0" w:color="auto"/>
              <w:right w:val="single" w:sz="4" w:space="0" w:color="auto"/>
            </w:tcBorders>
            <w:noWrap/>
            <w:vAlign w:val="center"/>
            <w:hideMark/>
          </w:tcPr>
          <w:p w14:paraId="2066E1FD" w14:textId="77777777" w:rsidR="00C75C00" w:rsidRPr="00436CE2" w:rsidRDefault="00C75C00" w:rsidP="00413B49">
            <w:pPr>
              <w:spacing w:after="0" w:line="240" w:lineRule="auto"/>
              <w:jc w:val="center"/>
              <w:rPr>
                <w:rFonts w:eastAsia="Times New Roman" w:cs="Arial"/>
                <w:b/>
                <w:bCs/>
                <w:sz w:val="28"/>
                <w:szCs w:val="28"/>
                <w:lang w:eastAsia="en-GB"/>
              </w:rPr>
            </w:pPr>
            <w:r w:rsidRPr="00436CE2">
              <w:rPr>
                <w:rFonts w:eastAsia="Times New Roman" w:cs="Arial"/>
                <w:b/>
                <w:bCs/>
                <w:sz w:val="28"/>
                <w:szCs w:val="28"/>
                <w:lang w:eastAsia="en-GB"/>
              </w:rPr>
              <w:t>JW</w:t>
            </w:r>
          </w:p>
        </w:tc>
        <w:tc>
          <w:tcPr>
            <w:tcW w:w="459" w:type="dxa"/>
            <w:tcBorders>
              <w:top w:val="single" w:sz="4" w:space="0" w:color="auto"/>
              <w:left w:val="single" w:sz="4" w:space="0" w:color="auto"/>
              <w:bottom w:val="single" w:sz="4" w:space="0" w:color="auto"/>
              <w:right w:val="single" w:sz="4" w:space="0" w:color="auto"/>
            </w:tcBorders>
            <w:noWrap/>
            <w:vAlign w:val="center"/>
            <w:hideMark/>
          </w:tcPr>
          <w:p w14:paraId="25F858AA" w14:textId="77777777" w:rsidR="00C75C00" w:rsidRPr="00436CE2" w:rsidRDefault="00C75C00" w:rsidP="00413B49">
            <w:pPr>
              <w:spacing w:after="0" w:line="240" w:lineRule="auto"/>
              <w:jc w:val="center"/>
              <w:rPr>
                <w:rFonts w:eastAsia="Times New Roman" w:cs="Arial"/>
                <w:b/>
                <w:bCs/>
                <w:sz w:val="28"/>
                <w:szCs w:val="28"/>
                <w:lang w:eastAsia="en-GB"/>
              </w:rPr>
            </w:pPr>
          </w:p>
        </w:tc>
        <w:tc>
          <w:tcPr>
            <w:tcW w:w="459" w:type="dxa"/>
            <w:tcBorders>
              <w:top w:val="single" w:sz="4" w:space="0" w:color="auto"/>
              <w:left w:val="single" w:sz="4" w:space="0" w:color="auto"/>
              <w:bottom w:val="single" w:sz="4" w:space="0" w:color="auto"/>
              <w:right w:val="single" w:sz="4" w:space="0" w:color="auto"/>
            </w:tcBorders>
            <w:shd w:val="clear" w:color="000000" w:fill="FFC000"/>
            <w:vAlign w:val="center"/>
            <w:hideMark/>
          </w:tcPr>
          <w:p w14:paraId="436E3C9C" w14:textId="77777777" w:rsidR="00C75C00" w:rsidRPr="00436CE2" w:rsidRDefault="00C75C00" w:rsidP="00413B49">
            <w:pPr>
              <w:spacing w:after="0" w:line="240" w:lineRule="auto"/>
              <w:jc w:val="center"/>
              <w:rPr>
                <w:rFonts w:eastAsia="Times New Roman" w:cs="Arial"/>
                <w:sz w:val="28"/>
                <w:szCs w:val="28"/>
                <w:lang w:eastAsia="en-GB"/>
              </w:rPr>
            </w:pPr>
          </w:p>
        </w:tc>
        <w:tc>
          <w:tcPr>
            <w:tcW w:w="459" w:type="dxa"/>
            <w:tcBorders>
              <w:top w:val="single" w:sz="4" w:space="0" w:color="auto"/>
              <w:left w:val="single" w:sz="4" w:space="0" w:color="auto"/>
              <w:bottom w:val="single" w:sz="4" w:space="0" w:color="auto"/>
              <w:right w:val="single" w:sz="4" w:space="0" w:color="auto"/>
            </w:tcBorders>
            <w:shd w:val="clear" w:color="000000" w:fill="FFC000"/>
            <w:vAlign w:val="center"/>
            <w:hideMark/>
          </w:tcPr>
          <w:p w14:paraId="7718181E" w14:textId="77777777" w:rsidR="00C75C00" w:rsidRPr="00436CE2" w:rsidRDefault="00C75C00" w:rsidP="00413B49">
            <w:pPr>
              <w:spacing w:after="0" w:line="240" w:lineRule="auto"/>
              <w:jc w:val="center"/>
              <w:rPr>
                <w:rFonts w:eastAsia="Times New Roman" w:cs="Arial"/>
                <w:sz w:val="28"/>
                <w:szCs w:val="28"/>
                <w:lang w:eastAsia="en-GB"/>
              </w:rPr>
            </w:pPr>
          </w:p>
        </w:tc>
        <w:tc>
          <w:tcPr>
            <w:tcW w:w="459" w:type="dxa"/>
            <w:tcBorders>
              <w:top w:val="single" w:sz="4" w:space="0" w:color="auto"/>
              <w:left w:val="single" w:sz="4" w:space="0" w:color="auto"/>
              <w:bottom w:val="single" w:sz="4" w:space="0" w:color="auto"/>
              <w:right w:val="single" w:sz="4" w:space="0" w:color="auto"/>
            </w:tcBorders>
            <w:shd w:val="clear" w:color="000000" w:fill="FFC000"/>
            <w:vAlign w:val="center"/>
            <w:hideMark/>
          </w:tcPr>
          <w:p w14:paraId="726222DE" w14:textId="77777777" w:rsidR="00C75C00" w:rsidRPr="00436CE2" w:rsidRDefault="00C75C00" w:rsidP="00413B49">
            <w:pPr>
              <w:spacing w:after="0" w:line="240" w:lineRule="auto"/>
              <w:jc w:val="center"/>
              <w:rPr>
                <w:rFonts w:eastAsia="Times New Roman" w:cs="Arial"/>
                <w:sz w:val="28"/>
                <w:szCs w:val="28"/>
                <w:lang w:eastAsia="en-GB"/>
              </w:rPr>
            </w:pPr>
          </w:p>
        </w:tc>
        <w:tc>
          <w:tcPr>
            <w:tcW w:w="459" w:type="dxa"/>
            <w:tcBorders>
              <w:top w:val="single" w:sz="4" w:space="0" w:color="auto"/>
              <w:left w:val="single" w:sz="4" w:space="0" w:color="auto"/>
              <w:bottom w:val="single" w:sz="4" w:space="0" w:color="auto"/>
              <w:right w:val="single" w:sz="4" w:space="0" w:color="auto"/>
            </w:tcBorders>
            <w:shd w:val="clear" w:color="000000" w:fill="FFC000"/>
            <w:vAlign w:val="center"/>
            <w:hideMark/>
          </w:tcPr>
          <w:p w14:paraId="39E0951C" w14:textId="77777777" w:rsidR="00C75C00" w:rsidRPr="00436CE2" w:rsidRDefault="00C75C00" w:rsidP="00413B49">
            <w:pPr>
              <w:spacing w:after="0" w:line="240" w:lineRule="auto"/>
              <w:jc w:val="center"/>
              <w:rPr>
                <w:rFonts w:eastAsia="Times New Roman" w:cs="Arial"/>
                <w:sz w:val="28"/>
                <w:szCs w:val="28"/>
                <w:lang w:eastAsia="en-GB"/>
              </w:rPr>
            </w:pPr>
          </w:p>
        </w:tc>
        <w:tc>
          <w:tcPr>
            <w:tcW w:w="459" w:type="dxa"/>
            <w:tcBorders>
              <w:top w:val="single" w:sz="4" w:space="0" w:color="auto"/>
              <w:left w:val="single" w:sz="4" w:space="0" w:color="auto"/>
              <w:bottom w:val="single" w:sz="4" w:space="0" w:color="auto"/>
              <w:right w:val="single" w:sz="4" w:space="0" w:color="auto"/>
            </w:tcBorders>
            <w:vAlign w:val="center"/>
            <w:hideMark/>
          </w:tcPr>
          <w:p w14:paraId="77C533C0" w14:textId="77777777" w:rsidR="00C75C00" w:rsidRPr="00436CE2" w:rsidRDefault="00C75C00" w:rsidP="00413B49">
            <w:pPr>
              <w:spacing w:after="0" w:line="240" w:lineRule="auto"/>
              <w:jc w:val="center"/>
              <w:rPr>
                <w:rFonts w:eastAsia="Times New Roman" w:cs="Arial"/>
                <w:sz w:val="28"/>
                <w:szCs w:val="28"/>
                <w:lang w:eastAsia="en-GB"/>
              </w:rPr>
            </w:pPr>
          </w:p>
        </w:tc>
        <w:tc>
          <w:tcPr>
            <w:tcW w:w="459" w:type="dxa"/>
            <w:tcBorders>
              <w:top w:val="single" w:sz="4" w:space="0" w:color="auto"/>
              <w:left w:val="single" w:sz="4" w:space="0" w:color="auto"/>
              <w:bottom w:val="single" w:sz="4" w:space="0" w:color="auto"/>
              <w:right w:val="single" w:sz="4" w:space="0" w:color="auto"/>
            </w:tcBorders>
            <w:vAlign w:val="center"/>
            <w:hideMark/>
          </w:tcPr>
          <w:p w14:paraId="635F521F" w14:textId="77777777" w:rsidR="00C75C00" w:rsidRPr="00436CE2" w:rsidRDefault="00C75C00" w:rsidP="00413B49">
            <w:pPr>
              <w:spacing w:after="0" w:line="240" w:lineRule="auto"/>
              <w:jc w:val="center"/>
              <w:rPr>
                <w:rFonts w:eastAsia="Times New Roman" w:cs="Arial"/>
                <w:sz w:val="28"/>
                <w:szCs w:val="28"/>
                <w:lang w:eastAsia="en-GB"/>
              </w:rPr>
            </w:pPr>
          </w:p>
        </w:tc>
        <w:tc>
          <w:tcPr>
            <w:tcW w:w="459" w:type="dxa"/>
            <w:tcBorders>
              <w:top w:val="single" w:sz="4" w:space="0" w:color="auto"/>
              <w:left w:val="single" w:sz="4" w:space="0" w:color="auto"/>
              <w:bottom w:val="single" w:sz="4" w:space="0" w:color="auto"/>
              <w:right w:val="single" w:sz="4" w:space="0" w:color="auto"/>
            </w:tcBorders>
            <w:vAlign w:val="center"/>
            <w:hideMark/>
          </w:tcPr>
          <w:p w14:paraId="5ADE5563" w14:textId="77777777" w:rsidR="00C75C00" w:rsidRPr="00436CE2" w:rsidRDefault="00C75C00" w:rsidP="00413B49">
            <w:pPr>
              <w:spacing w:after="0" w:line="240" w:lineRule="auto"/>
              <w:jc w:val="center"/>
              <w:rPr>
                <w:rFonts w:eastAsia="Times New Roman" w:cs="Arial"/>
                <w:sz w:val="28"/>
                <w:szCs w:val="28"/>
                <w:lang w:eastAsia="en-GB"/>
              </w:rPr>
            </w:pPr>
          </w:p>
        </w:tc>
        <w:tc>
          <w:tcPr>
            <w:tcW w:w="459" w:type="dxa"/>
            <w:gridSpan w:val="2"/>
            <w:tcBorders>
              <w:top w:val="single" w:sz="4" w:space="0" w:color="auto"/>
              <w:left w:val="single" w:sz="4" w:space="0" w:color="auto"/>
              <w:bottom w:val="single" w:sz="4" w:space="0" w:color="auto"/>
              <w:right w:val="single" w:sz="4" w:space="0" w:color="auto"/>
            </w:tcBorders>
            <w:vAlign w:val="center"/>
            <w:hideMark/>
          </w:tcPr>
          <w:p w14:paraId="1E7EA6E9" w14:textId="77777777" w:rsidR="00C75C00" w:rsidRPr="00436CE2" w:rsidRDefault="00C75C00" w:rsidP="00413B49">
            <w:pPr>
              <w:spacing w:after="0" w:line="240" w:lineRule="auto"/>
              <w:jc w:val="center"/>
              <w:rPr>
                <w:rFonts w:eastAsia="Times New Roman" w:cs="Arial"/>
                <w:sz w:val="28"/>
                <w:szCs w:val="28"/>
                <w:lang w:eastAsia="en-GB"/>
              </w:rPr>
            </w:pPr>
          </w:p>
        </w:tc>
        <w:tc>
          <w:tcPr>
            <w:tcW w:w="459" w:type="dxa"/>
            <w:tcBorders>
              <w:top w:val="single" w:sz="4" w:space="0" w:color="auto"/>
              <w:left w:val="single" w:sz="4" w:space="0" w:color="auto"/>
              <w:bottom w:val="single" w:sz="4" w:space="0" w:color="auto"/>
              <w:right w:val="single" w:sz="4" w:space="0" w:color="auto"/>
            </w:tcBorders>
            <w:vAlign w:val="center"/>
            <w:hideMark/>
          </w:tcPr>
          <w:p w14:paraId="7BD5FA5A" w14:textId="77777777" w:rsidR="00C75C00" w:rsidRPr="00436CE2" w:rsidRDefault="00C75C00" w:rsidP="00413B49">
            <w:pPr>
              <w:spacing w:after="0" w:line="240" w:lineRule="auto"/>
              <w:jc w:val="center"/>
              <w:rPr>
                <w:rFonts w:eastAsia="Times New Roman" w:cs="Arial"/>
                <w:sz w:val="28"/>
                <w:szCs w:val="28"/>
                <w:lang w:eastAsia="en-GB"/>
              </w:rPr>
            </w:pPr>
          </w:p>
        </w:tc>
        <w:tc>
          <w:tcPr>
            <w:tcW w:w="459" w:type="dxa"/>
            <w:tcBorders>
              <w:top w:val="single" w:sz="4" w:space="0" w:color="auto"/>
              <w:left w:val="single" w:sz="4" w:space="0" w:color="auto"/>
              <w:bottom w:val="single" w:sz="4" w:space="0" w:color="auto"/>
              <w:right w:val="single" w:sz="4" w:space="0" w:color="auto"/>
            </w:tcBorders>
            <w:vAlign w:val="center"/>
            <w:hideMark/>
          </w:tcPr>
          <w:p w14:paraId="5AF25A5C" w14:textId="77777777" w:rsidR="00C75C00" w:rsidRPr="00436CE2" w:rsidRDefault="00C75C00" w:rsidP="00413B49">
            <w:pPr>
              <w:spacing w:after="0" w:line="240" w:lineRule="auto"/>
              <w:jc w:val="center"/>
              <w:rPr>
                <w:rFonts w:eastAsia="Times New Roman" w:cs="Arial"/>
                <w:sz w:val="28"/>
                <w:szCs w:val="28"/>
                <w:lang w:eastAsia="en-GB"/>
              </w:rPr>
            </w:pPr>
          </w:p>
        </w:tc>
        <w:tc>
          <w:tcPr>
            <w:tcW w:w="459" w:type="dxa"/>
            <w:tcBorders>
              <w:top w:val="single" w:sz="4" w:space="0" w:color="auto"/>
              <w:left w:val="single" w:sz="4" w:space="0" w:color="auto"/>
              <w:bottom w:val="single" w:sz="4" w:space="0" w:color="auto"/>
              <w:right w:val="single" w:sz="4" w:space="0" w:color="auto"/>
            </w:tcBorders>
            <w:vAlign w:val="center"/>
            <w:hideMark/>
          </w:tcPr>
          <w:p w14:paraId="1E816B71" w14:textId="77777777" w:rsidR="00C75C00" w:rsidRPr="00436CE2" w:rsidRDefault="00C75C00" w:rsidP="00413B49">
            <w:pPr>
              <w:spacing w:after="0" w:line="240" w:lineRule="auto"/>
              <w:jc w:val="center"/>
              <w:rPr>
                <w:rFonts w:eastAsia="Times New Roman" w:cs="Arial"/>
                <w:sz w:val="28"/>
                <w:szCs w:val="28"/>
                <w:lang w:eastAsia="en-GB"/>
              </w:rPr>
            </w:pPr>
          </w:p>
        </w:tc>
      </w:tr>
      <w:tr w:rsidR="00436CE2" w:rsidRPr="00436CE2" w14:paraId="5282A7D1" w14:textId="77777777" w:rsidTr="00413B49">
        <w:trPr>
          <w:trHeight w:val="155"/>
        </w:trPr>
        <w:tc>
          <w:tcPr>
            <w:tcW w:w="459" w:type="dxa"/>
            <w:vMerge w:val="restart"/>
            <w:tcBorders>
              <w:top w:val="single" w:sz="4" w:space="0" w:color="auto"/>
              <w:left w:val="single" w:sz="4" w:space="0" w:color="auto"/>
              <w:bottom w:val="nil"/>
              <w:right w:val="single" w:sz="4" w:space="0" w:color="auto"/>
            </w:tcBorders>
            <w:shd w:val="clear" w:color="000000" w:fill="1F4E78"/>
            <w:textDirection w:val="btLr"/>
            <w:vAlign w:val="center"/>
            <w:hideMark/>
          </w:tcPr>
          <w:p w14:paraId="32BA651E" w14:textId="77777777" w:rsidR="00C75C00" w:rsidRPr="00436CE2" w:rsidRDefault="00C75C00" w:rsidP="00413B49">
            <w:pPr>
              <w:spacing w:after="0" w:line="240" w:lineRule="auto"/>
              <w:jc w:val="center"/>
              <w:rPr>
                <w:rFonts w:eastAsia="Times New Roman" w:cs="Arial"/>
                <w:b/>
                <w:bCs/>
                <w:sz w:val="28"/>
                <w:szCs w:val="28"/>
                <w:lang w:eastAsia="en-GB"/>
              </w:rPr>
            </w:pPr>
            <w:r w:rsidRPr="00436CE2">
              <w:rPr>
                <w:rFonts w:eastAsia="Times New Roman" w:cs="Arial"/>
                <w:b/>
                <w:bCs/>
                <w:sz w:val="28"/>
                <w:szCs w:val="28"/>
                <w:lang w:eastAsia="en-GB"/>
              </w:rPr>
              <w:t>Construction</w:t>
            </w:r>
          </w:p>
        </w:tc>
        <w:tc>
          <w:tcPr>
            <w:tcW w:w="1721" w:type="dxa"/>
            <w:tcBorders>
              <w:top w:val="single" w:sz="4" w:space="0" w:color="auto"/>
              <w:left w:val="single" w:sz="4" w:space="0" w:color="auto"/>
              <w:bottom w:val="nil"/>
              <w:right w:val="single" w:sz="4" w:space="0" w:color="auto"/>
            </w:tcBorders>
            <w:vAlign w:val="center"/>
            <w:hideMark/>
          </w:tcPr>
          <w:p w14:paraId="33C5F9EE" w14:textId="77777777" w:rsidR="00C75C00" w:rsidRPr="00436CE2" w:rsidRDefault="00C75C00" w:rsidP="00413B49">
            <w:pPr>
              <w:spacing w:after="0" w:line="240" w:lineRule="auto"/>
              <w:rPr>
                <w:rFonts w:eastAsia="Times New Roman" w:cs="Arial"/>
                <w:sz w:val="28"/>
                <w:szCs w:val="28"/>
                <w:lang w:eastAsia="en-GB"/>
              </w:rPr>
            </w:pPr>
            <w:r w:rsidRPr="00436CE2">
              <w:rPr>
                <w:rFonts w:eastAsia="Times New Roman" w:cs="Arial"/>
                <w:sz w:val="28"/>
                <w:szCs w:val="28"/>
                <w:lang w:eastAsia="en-GB"/>
              </w:rPr>
              <w:t>Installation of Cable equipment and instrumentation</w:t>
            </w:r>
          </w:p>
        </w:tc>
        <w:tc>
          <w:tcPr>
            <w:tcW w:w="1304" w:type="dxa"/>
            <w:tcBorders>
              <w:top w:val="single" w:sz="4" w:space="0" w:color="auto"/>
              <w:left w:val="single" w:sz="4" w:space="0" w:color="auto"/>
              <w:bottom w:val="single" w:sz="4" w:space="0" w:color="auto"/>
              <w:right w:val="nil"/>
            </w:tcBorders>
            <w:noWrap/>
            <w:vAlign w:val="center"/>
            <w:hideMark/>
          </w:tcPr>
          <w:p w14:paraId="4D11E49F" w14:textId="77777777" w:rsidR="00C75C00" w:rsidRPr="00436CE2" w:rsidRDefault="00C75C00" w:rsidP="00413B49">
            <w:pPr>
              <w:spacing w:after="0" w:line="240" w:lineRule="auto"/>
              <w:jc w:val="center"/>
              <w:rPr>
                <w:rFonts w:eastAsia="Times New Roman" w:cs="Arial"/>
                <w:b/>
                <w:bCs/>
                <w:sz w:val="28"/>
                <w:szCs w:val="28"/>
                <w:lang w:eastAsia="en-GB"/>
              </w:rPr>
            </w:pPr>
            <w:r w:rsidRPr="00436CE2">
              <w:rPr>
                <w:rFonts w:eastAsia="Times New Roman" w:cs="Arial"/>
                <w:b/>
                <w:bCs/>
                <w:sz w:val="28"/>
                <w:szCs w:val="28"/>
                <w:lang w:eastAsia="en-GB"/>
              </w:rPr>
              <w:t>MP</w:t>
            </w:r>
          </w:p>
        </w:tc>
        <w:tc>
          <w:tcPr>
            <w:tcW w:w="459" w:type="dxa"/>
            <w:tcBorders>
              <w:top w:val="single" w:sz="4" w:space="0" w:color="auto"/>
              <w:left w:val="single" w:sz="4" w:space="0" w:color="auto"/>
              <w:bottom w:val="single" w:sz="4" w:space="0" w:color="auto"/>
              <w:right w:val="single" w:sz="4" w:space="0" w:color="auto"/>
            </w:tcBorders>
            <w:vAlign w:val="center"/>
            <w:hideMark/>
          </w:tcPr>
          <w:p w14:paraId="427C7457" w14:textId="77777777" w:rsidR="00C75C00" w:rsidRPr="00436CE2" w:rsidRDefault="00C75C00" w:rsidP="00413B49">
            <w:pPr>
              <w:spacing w:after="0" w:line="240" w:lineRule="auto"/>
              <w:jc w:val="center"/>
              <w:rPr>
                <w:rFonts w:eastAsia="Times New Roman" w:cs="Arial"/>
                <w:b/>
                <w:bCs/>
                <w:sz w:val="28"/>
                <w:szCs w:val="28"/>
                <w:lang w:eastAsia="en-GB"/>
              </w:rPr>
            </w:pPr>
          </w:p>
        </w:tc>
        <w:tc>
          <w:tcPr>
            <w:tcW w:w="459" w:type="dxa"/>
            <w:tcBorders>
              <w:top w:val="single" w:sz="4" w:space="0" w:color="auto"/>
              <w:left w:val="single" w:sz="4" w:space="0" w:color="auto"/>
              <w:bottom w:val="single" w:sz="4" w:space="0" w:color="auto"/>
              <w:right w:val="single" w:sz="4" w:space="0" w:color="auto"/>
            </w:tcBorders>
            <w:vAlign w:val="center"/>
            <w:hideMark/>
          </w:tcPr>
          <w:p w14:paraId="3B87F982" w14:textId="77777777" w:rsidR="00C75C00" w:rsidRPr="00436CE2" w:rsidRDefault="00C75C00" w:rsidP="00413B49">
            <w:pPr>
              <w:spacing w:after="0" w:line="240" w:lineRule="auto"/>
              <w:jc w:val="center"/>
              <w:rPr>
                <w:rFonts w:eastAsia="Times New Roman" w:cs="Arial"/>
                <w:sz w:val="28"/>
                <w:szCs w:val="28"/>
                <w:lang w:eastAsia="en-GB"/>
              </w:rPr>
            </w:pPr>
          </w:p>
        </w:tc>
        <w:tc>
          <w:tcPr>
            <w:tcW w:w="459" w:type="dxa"/>
            <w:tcBorders>
              <w:top w:val="single" w:sz="4" w:space="0" w:color="auto"/>
              <w:left w:val="single" w:sz="4" w:space="0" w:color="auto"/>
              <w:bottom w:val="single" w:sz="4" w:space="0" w:color="auto"/>
              <w:right w:val="single" w:sz="4" w:space="0" w:color="auto"/>
            </w:tcBorders>
            <w:vAlign w:val="center"/>
            <w:hideMark/>
          </w:tcPr>
          <w:p w14:paraId="6A7BCA23" w14:textId="77777777" w:rsidR="00C75C00" w:rsidRPr="00436CE2" w:rsidRDefault="00C75C00" w:rsidP="00413B49">
            <w:pPr>
              <w:spacing w:after="0" w:line="240" w:lineRule="auto"/>
              <w:jc w:val="center"/>
              <w:rPr>
                <w:rFonts w:eastAsia="Times New Roman" w:cs="Arial"/>
                <w:sz w:val="28"/>
                <w:szCs w:val="28"/>
                <w:lang w:eastAsia="en-GB"/>
              </w:rPr>
            </w:pPr>
          </w:p>
        </w:tc>
        <w:tc>
          <w:tcPr>
            <w:tcW w:w="459" w:type="dxa"/>
            <w:tcBorders>
              <w:top w:val="single" w:sz="4" w:space="0" w:color="auto"/>
              <w:left w:val="single" w:sz="4" w:space="0" w:color="auto"/>
              <w:bottom w:val="single" w:sz="4" w:space="0" w:color="auto"/>
              <w:right w:val="single" w:sz="4" w:space="0" w:color="auto"/>
            </w:tcBorders>
            <w:vAlign w:val="center"/>
            <w:hideMark/>
          </w:tcPr>
          <w:p w14:paraId="2A069FB8" w14:textId="77777777" w:rsidR="00C75C00" w:rsidRPr="00436CE2" w:rsidRDefault="00C75C00" w:rsidP="00413B49">
            <w:pPr>
              <w:spacing w:after="0" w:line="240" w:lineRule="auto"/>
              <w:jc w:val="center"/>
              <w:rPr>
                <w:rFonts w:eastAsia="Times New Roman" w:cs="Arial"/>
                <w:sz w:val="28"/>
                <w:szCs w:val="28"/>
                <w:lang w:eastAsia="en-GB"/>
              </w:rPr>
            </w:pPr>
          </w:p>
        </w:tc>
        <w:tc>
          <w:tcPr>
            <w:tcW w:w="459" w:type="dxa"/>
            <w:tcBorders>
              <w:top w:val="single" w:sz="4" w:space="0" w:color="auto"/>
              <w:left w:val="single" w:sz="4" w:space="0" w:color="auto"/>
              <w:bottom w:val="single" w:sz="4" w:space="0" w:color="auto"/>
              <w:right w:val="single" w:sz="4" w:space="0" w:color="auto"/>
            </w:tcBorders>
            <w:shd w:val="clear" w:color="000000" w:fill="FFC000"/>
            <w:vAlign w:val="center"/>
            <w:hideMark/>
          </w:tcPr>
          <w:p w14:paraId="5B2A2B1C" w14:textId="77777777" w:rsidR="00C75C00" w:rsidRPr="00436CE2" w:rsidRDefault="00C75C00" w:rsidP="00413B49">
            <w:pPr>
              <w:spacing w:after="0" w:line="240" w:lineRule="auto"/>
              <w:jc w:val="center"/>
              <w:rPr>
                <w:rFonts w:eastAsia="Times New Roman" w:cs="Arial"/>
                <w:sz w:val="28"/>
                <w:szCs w:val="28"/>
                <w:lang w:eastAsia="en-GB"/>
              </w:rPr>
            </w:pPr>
          </w:p>
        </w:tc>
        <w:tc>
          <w:tcPr>
            <w:tcW w:w="459" w:type="dxa"/>
            <w:tcBorders>
              <w:top w:val="single" w:sz="4" w:space="0" w:color="auto"/>
              <w:left w:val="single" w:sz="4" w:space="0" w:color="auto"/>
              <w:bottom w:val="single" w:sz="4" w:space="0" w:color="auto"/>
              <w:right w:val="single" w:sz="4" w:space="0" w:color="auto"/>
            </w:tcBorders>
            <w:shd w:val="clear" w:color="000000" w:fill="FFC000"/>
            <w:vAlign w:val="center"/>
            <w:hideMark/>
          </w:tcPr>
          <w:p w14:paraId="7BC4C622" w14:textId="77777777" w:rsidR="00C75C00" w:rsidRPr="00436CE2" w:rsidRDefault="00C75C00" w:rsidP="00413B49">
            <w:pPr>
              <w:spacing w:after="0" w:line="240" w:lineRule="auto"/>
              <w:jc w:val="center"/>
              <w:rPr>
                <w:rFonts w:eastAsia="Times New Roman" w:cs="Arial"/>
                <w:sz w:val="28"/>
                <w:szCs w:val="28"/>
                <w:lang w:eastAsia="en-GB"/>
              </w:rPr>
            </w:pPr>
          </w:p>
        </w:tc>
        <w:tc>
          <w:tcPr>
            <w:tcW w:w="459" w:type="dxa"/>
            <w:tcBorders>
              <w:top w:val="single" w:sz="4" w:space="0" w:color="auto"/>
              <w:left w:val="single" w:sz="4" w:space="0" w:color="auto"/>
              <w:bottom w:val="single" w:sz="4" w:space="0" w:color="auto"/>
              <w:right w:val="single" w:sz="4" w:space="0" w:color="auto"/>
            </w:tcBorders>
            <w:shd w:val="clear" w:color="000000" w:fill="FFC000"/>
            <w:vAlign w:val="center"/>
            <w:hideMark/>
          </w:tcPr>
          <w:p w14:paraId="46F1F4F2" w14:textId="77777777" w:rsidR="00C75C00" w:rsidRPr="00436CE2" w:rsidRDefault="00C75C00" w:rsidP="00413B49">
            <w:pPr>
              <w:spacing w:after="0" w:line="240" w:lineRule="auto"/>
              <w:jc w:val="center"/>
              <w:rPr>
                <w:rFonts w:eastAsia="Times New Roman" w:cs="Arial"/>
                <w:sz w:val="28"/>
                <w:szCs w:val="28"/>
                <w:lang w:eastAsia="en-GB"/>
              </w:rPr>
            </w:pPr>
          </w:p>
        </w:tc>
        <w:tc>
          <w:tcPr>
            <w:tcW w:w="459" w:type="dxa"/>
            <w:tcBorders>
              <w:top w:val="nil"/>
              <w:left w:val="nil"/>
              <w:bottom w:val="nil"/>
              <w:right w:val="nil"/>
            </w:tcBorders>
            <w:shd w:val="clear" w:color="000000" w:fill="FFC000"/>
            <w:noWrap/>
            <w:vAlign w:val="bottom"/>
            <w:hideMark/>
          </w:tcPr>
          <w:p w14:paraId="4B4EC5A6" w14:textId="77777777" w:rsidR="00C75C00" w:rsidRPr="00436CE2" w:rsidRDefault="00C75C00" w:rsidP="00413B49">
            <w:pPr>
              <w:spacing w:after="0" w:line="240" w:lineRule="auto"/>
              <w:jc w:val="center"/>
              <w:rPr>
                <w:rFonts w:eastAsia="Times New Roman" w:cs="Arial"/>
                <w:sz w:val="28"/>
                <w:szCs w:val="28"/>
                <w:lang w:eastAsia="en-GB"/>
              </w:rPr>
            </w:pPr>
          </w:p>
        </w:tc>
        <w:tc>
          <w:tcPr>
            <w:tcW w:w="459" w:type="dxa"/>
            <w:gridSpan w:val="2"/>
            <w:tcBorders>
              <w:top w:val="single" w:sz="4" w:space="0" w:color="auto"/>
              <w:left w:val="single" w:sz="4" w:space="0" w:color="auto"/>
              <w:bottom w:val="single" w:sz="4" w:space="0" w:color="auto"/>
              <w:right w:val="single" w:sz="4" w:space="0" w:color="auto"/>
            </w:tcBorders>
            <w:shd w:val="clear" w:color="000000" w:fill="FFC000"/>
            <w:vAlign w:val="center"/>
            <w:hideMark/>
          </w:tcPr>
          <w:p w14:paraId="28015410" w14:textId="77777777" w:rsidR="00C75C00" w:rsidRPr="00436CE2" w:rsidRDefault="00C75C00" w:rsidP="00413B49">
            <w:pPr>
              <w:spacing w:after="0" w:line="240" w:lineRule="auto"/>
              <w:rPr>
                <w:rFonts w:eastAsia="Times New Roman" w:cs="Arial"/>
                <w:sz w:val="28"/>
                <w:szCs w:val="28"/>
                <w:lang w:eastAsia="en-GB"/>
              </w:rPr>
            </w:pPr>
          </w:p>
        </w:tc>
        <w:tc>
          <w:tcPr>
            <w:tcW w:w="459" w:type="dxa"/>
            <w:tcBorders>
              <w:top w:val="single" w:sz="4" w:space="0" w:color="auto"/>
              <w:left w:val="single" w:sz="4" w:space="0" w:color="auto"/>
              <w:bottom w:val="single" w:sz="4" w:space="0" w:color="auto"/>
              <w:right w:val="single" w:sz="4" w:space="0" w:color="auto"/>
            </w:tcBorders>
            <w:vAlign w:val="center"/>
            <w:hideMark/>
          </w:tcPr>
          <w:p w14:paraId="5602ACB9" w14:textId="77777777" w:rsidR="00C75C00" w:rsidRPr="00436CE2" w:rsidRDefault="00C75C00" w:rsidP="00413B49">
            <w:pPr>
              <w:spacing w:after="0" w:line="240" w:lineRule="auto"/>
              <w:jc w:val="center"/>
              <w:rPr>
                <w:rFonts w:eastAsia="Times New Roman" w:cs="Arial"/>
                <w:sz w:val="28"/>
                <w:szCs w:val="28"/>
                <w:lang w:eastAsia="en-GB"/>
              </w:rPr>
            </w:pPr>
          </w:p>
        </w:tc>
        <w:tc>
          <w:tcPr>
            <w:tcW w:w="459" w:type="dxa"/>
            <w:tcBorders>
              <w:top w:val="single" w:sz="4" w:space="0" w:color="auto"/>
              <w:left w:val="single" w:sz="4" w:space="0" w:color="auto"/>
              <w:bottom w:val="single" w:sz="4" w:space="0" w:color="auto"/>
              <w:right w:val="single" w:sz="4" w:space="0" w:color="auto"/>
            </w:tcBorders>
            <w:vAlign w:val="center"/>
            <w:hideMark/>
          </w:tcPr>
          <w:p w14:paraId="3FA916EA" w14:textId="77777777" w:rsidR="00C75C00" w:rsidRPr="00436CE2" w:rsidRDefault="00C75C00" w:rsidP="00413B49">
            <w:pPr>
              <w:spacing w:after="0" w:line="240" w:lineRule="auto"/>
              <w:jc w:val="center"/>
              <w:rPr>
                <w:rFonts w:eastAsia="Times New Roman" w:cs="Arial"/>
                <w:sz w:val="28"/>
                <w:szCs w:val="28"/>
                <w:lang w:eastAsia="en-GB"/>
              </w:rPr>
            </w:pPr>
          </w:p>
        </w:tc>
        <w:tc>
          <w:tcPr>
            <w:tcW w:w="459" w:type="dxa"/>
            <w:tcBorders>
              <w:top w:val="single" w:sz="4" w:space="0" w:color="auto"/>
              <w:left w:val="single" w:sz="4" w:space="0" w:color="auto"/>
              <w:bottom w:val="single" w:sz="4" w:space="0" w:color="auto"/>
              <w:right w:val="single" w:sz="4" w:space="0" w:color="auto"/>
            </w:tcBorders>
            <w:vAlign w:val="center"/>
            <w:hideMark/>
          </w:tcPr>
          <w:p w14:paraId="54E0E373" w14:textId="77777777" w:rsidR="00C75C00" w:rsidRPr="00436CE2" w:rsidRDefault="00C75C00" w:rsidP="00413B49">
            <w:pPr>
              <w:spacing w:after="0" w:line="240" w:lineRule="auto"/>
              <w:jc w:val="center"/>
              <w:rPr>
                <w:rFonts w:eastAsia="Times New Roman" w:cs="Arial"/>
                <w:sz w:val="28"/>
                <w:szCs w:val="28"/>
                <w:lang w:eastAsia="en-GB"/>
              </w:rPr>
            </w:pPr>
          </w:p>
        </w:tc>
      </w:tr>
      <w:tr w:rsidR="00436CE2" w:rsidRPr="00436CE2" w14:paraId="32548E06" w14:textId="77777777" w:rsidTr="00413B49">
        <w:trPr>
          <w:trHeight w:val="155"/>
        </w:trPr>
        <w:tc>
          <w:tcPr>
            <w:tcW w:w="459" w:type="dxa"/>
            <w:vMerge/>
            <w:tcBorders>
              <w:top w:val="single" w:sz="4" w:space="0" w:color="auto"/>
              <w:left w:val="single" w:sz="4" w:space="0" w:color="auto"/>
              <w:bottom w:val="nil"/>
              <w:right w:val="single" w:sz="4" w:space="0" w:color="auto"/>
            </w:tcBorders>
            <w:vAlign w:val="center"/>
            <w:hideMark/>
          </w:tcPr>
          <w:p w14:paraId="796CCC1F" w14:textId="77777777" w:rsidR="00C75C00" w:rsidRPr="00436CE2" w:rsidRDefault="00C75C00" w:rsidP="00413B49">
            <w:pPr>
              <w:spacing w:after="0" w:line="240" w:lineRule="auto"/>
              <w:rPr>
                <w:rFonts w:eastAsia="Times New Roman" w:cs="Arial"/>
                <w:b/>
                <w:bCs/>
                <w:sz w:val="28"/>
                <w:szCs w:val="28"/>
                <w:lang w:eastAsia="en-GB"/>
              </w:rPr>
            </w:pPr>
          </w:p>
        </w:tc>
        <w:tc>
          <w:tcPr>
            <w:tcW w:w="1721" w:type="dxa"/>
            <w:tcBorders>
              <w:top w:val="single" w:sz="4" w:space="0" w:color="auto"/>
              <w:left w:val="single" w:sz="4" w:space="0" w:color="auto"/>
              <w:bottom w:val="nil"/>
              <w:right w:val="single" w:sz="4" w:space="0" w:color="auto"/>
            </w:tcBorders>
            <w:vAlign w:val="center"/>
            <w:hideMark/>
          </w:tcPr>
          <w:p w14:paraId="5DDFC13D" w14:textId="77777777" w:rsidR="00C75C00" w:rsidRPr="00436CE2" w:rsidRDefault="00C75C00" w:rsidP="00413B49">
            <w:pPr>
              <w:spacing w:after="0" w:line="240" w:lineRule="auto"/>
              <w:rPr>
                <w:rFonts w:eastAsia="Times New Roman" w:cs="Arial"/>
                <w:sz w:val="28"/>
                <w:szCs w:val="28"/>
                <w:lang w:eastAsia="en-GB"/>
              </w:rPr>
            </w:pPr>
            <w:r w:rsidRPr="00436CE2">
              <w:rPr>
                <w:rFonts w:eastAsia="Times New Roman" w:cs="Arial"/>
                <w:sz w:val="28"/>
                <w:szCs w:val="28"/>
                <w:lang w:eastAsia="en-GB"/>
              </w:rPr>
              <w:t xml:space="preserve">Correct tag identification to </w:t>
            </w:r>
            <w:proofErr w:type="gramStart"/>
            <w:r w:rsidRPr="00436CE2">
              <w:rPr>
                <w:rFonts w:eastAsia="Times New Roman" w:cs="Arial"/>
                <w:sz w:val="28"/>
                <w:szCs w:val="28"/>
                <w:lang w:eastAsia="en-GB"/>
              </w:rPr>
              <w:t>be put</w:t>
            </w:r>
            <w:proofErr w:type="gramEnd"/>
            <w:r w:rsidRPr="00436CE2">
              <w:rPr>
                <w:rFonts w:eastAsia="Times New Roman" w:cs="Arial"/>
                <w:sz w:val="28"/>
                <w:szCs w:val="28"/>
                <w:lang w:eastAsia="en-GB"/>
              </w:rPr>
              <w:t xml:space="preserve"> in place</w:t>
            </w:r>
          </w:p>
        </w:tc>
        <w:tc>
          <w:tcPr>
            <w:tcW w:w="1304" w:type="dxa"/>
            <w:tcBorders>
              <w:top w:val="single" w:sz="4" w:space="0" w:color="auto"/>
              <w:left w:val="single" w:sz="4" w:space="0" w:color="auto"/>
              <w:bottom w:val="single" w:sz="4" w:space="0" w:color="auto"/>
              <w:right w:val="single" w:sz="4" w:space="0" w:color="auto"/>
            </w:tcBorders>
            <w:noWrap/>
            <w:vAlign w:val="center"/>
            <w:hideMark/>
          </w:tcPr>
          <w:p w14:paraId="6C05244A" w14:textId="77777777" w:rsidR="00C75C00" w:rsidRPr="00436CE2" w:rsidRDefault="00C75C00" w:rsidP="00413B49">
            <w:pPr>
              <w:spacing w:after="0" w:line="240" w:lineRule="auto"/>
              <w:jc w:val="center"/>
              <w:rPr>
                <w:rFonts w:eastAsia="Times New Roman" w:cs="Arial"/>
                <w:b/>
                <w:bCs/>
                <w:sz w:val="28"/>
                <w:szCs w:val="28"/>
                <w:lang w:eastAsia="en-GB"/>
              </w:rPr>
            </w:pPr>
            <w:r w:rsidRPr="00436CE2">
              <w:rPr>
                <w:rFonts w:eastAsia="Times New Roman" w:cs="Arial"/>
                <w:b/>
                <w:bCs/>
                <w:sz w:val="28"/>
                <w:szCs w:val="28"/>
                <w:lang w:eastAsia="en-GB"/>
              </w:rPr>
              <w:t>MP</w:t>
            </w:r>
          </w:p>
        </w:tc>
        <w:tc>
          <w:tcPr>
            <w:tcW w:w="459" w:type="dxa"/>
            <w:tcBorders>
              <w:top w:val="single" w:sz="4" w:space="0" w:color="auto"/>
              <w:left w:val="single" w:sz="4" w:space="0" w:color="auto"/>
              <w:bottom w:val="single" w:sz="4" w:space="0" w:color="auto"/>
              <w:right w:val="single" w:sz="4" w:space="0" w:color="auto"/>
            </w:tcBorders>
            <w:vAlign w:val="center"/>
            <w:hideMark/>
          </w:tcPr>
          <w:p w14:paraId="1C4E10A3" w14:textId="77777777" w:rsidR="00C75C00" w:rsidRPr="00436CE2" w:rsidRDefault="00C75C00" w:rsidP="00413B49">
            <w:pPr>
              <w:spacing w:after="0" w:line="240" w:lineRule="auto"/>
              <w:jc w:val="center"/>
              <w:rPr>
                <w:rFonts w:eastAsia="Times New Roman" w:cs="Arial"/>
                <w:b/>
                <w:bCs/>
                <w:sz w:val="28"/>
                <w:szCs w:val="28"/>
                <w:lang w:eastAsia="en-GB"/>
              </w:rPr>
            </w:pPr>
          </w:p>
        </w:tc>
        <w:tc>
          <w:tcPr>
            <w:tcW w:w="459" w:type="dxa"/>
            <w:tcBorders>
              <w:top w:val="single" w:sz="4" w:space="0" w:color="auto"/>
              <w:left w:val="single" w:sz="4" w:space="0" w:color="auto"/>
              <w:bottom w:val="single" w:sz="4" w:space="0" w:color="auto"/>
              <w:right w:val="single" w:sz="4" w:space="0" w:color="auto"/>
            </w:tcBorders>
            <w:vAlign w:val="center"/>
            <w:hideMark/>
          </w:tcPr>
          <w:p w14:paraId="79E10A76" w14:textId="77777777" w:rsidR="00C75C00" w:rsidRPr="00436CE2" w:rsidRDefault="00C75C00" w:rsidP="00413B49">
            <w:pPr>
              <w:spacing w:after="0" w:line="240" w:lineRule="auto"/>
              <w:jc w:val="center"/>
              <w:rPr>
                <w:rFonts w:eastAsia="Times New Roman" w:cs="Arial"/>
                <w:sz w:val="28"/>
                <w:szCs w:val="28"/>
                <w:lang w:eastAsia="en-GB"/>
              </w:rPr>
            </w:pPr>
          </w:p>
        </w:tc>
        <w:tc>
          <w:tcPr>
            <w:tcW w:w="459" w:type="dxa"/>
            <w:tcBorders>
              <w:top w:val="single" w:sz="4" w:space="0" w:color="auto"/>
              <w:left w:val="single" w:sz="4" w:space="0" w:color="auto"/>
              <w:bottom w:val="single" w:sz="4" w:space="0" w:color="auto"/>
              <w:right w:val="single" w:sz="4" w:space="0" w:color="auto"/>
            </w:tcBorders>
            <w:vAlign w:val="center"/>
            <w:hideMark/>
          </w:tcPr>
          <w:p w14:paraId="495B5B7C" w14:textId="77777777" w:rsidR="00C75C00" w:rsidRPr="00436CE2" w:rsidRDefault="00C75C00" w:rsidP="00413B49">
            <w:pPr>
              <w:spacing w:after="0" w:line="240" w:lineRule="auto"/>
              <w:jc w:val="center"/>
              <w:rPr>
                <w:rFonts w:eastAsia="Times New Roman" w:cs="Arial"/>
                <w:sz w:val="28"/>
                <w:szCs w:val="28"/>
                <w:lang w:eastAsia="en-GB"/>
              </w:rPr>
            </w:pPr>
          </w:p>
        </w:tc>
        <w:tc>
          <w:tcPr>
            <w:tcW w:w="459" w:type="dxa"/>
            <w:tcBorders>
              <w:top w:val="single" w:sz="4" w:space="0" w:color="auto"/>
              <w:left w:val="single" w:sz="4" w:space="0" w:color="auto"/>
              <w:bottom w:val="single" w:sz="4" w:space="0" w:color="auto"/>
              <w:right w:val="single" w:sz="4" w:space="0" w:color="auto"/>
            </w:tcBorders>
            <w:vAlign w:val="center"/>
            <w:hideMark/>
          </w:tcPr>
          <w:p w14:paraId="50D17F62" w14:textId="77777777" w:rsidR="00C75C00" w:rsidRPr="00436CE2" w:rsidRDefault="00C75C00" w:rsidP="00413B49">
            <w:pPr>
              <w:spacing w:after="0" w:line="240" w:lineRule="auto"/>
              <w:jc w:val="center"/>
              <w:rPr>
                <w:rFonts w:eastAsia="Times New Roman" w:cs="Arial"/>
                <w:sz w:val="28"/>
                <w:szCs w:val="28"/>
                <w:lang w:eastAsia="en-GB"/>
              </w:rPr>
            </w:pPr>
          </w:p>
        </w:tc>
        <w:tc>
          <w:tcPr>
            <w:tcW w:w="459" w:type="dxa"/>
            <w:tcBorders>
              <w:top w:val="single" w:sz="4" w:space="0" w:color="auto"/>
              <w:left w:val="single" w:sz="4" w:space="0" w:color="auto"/>
              <w:bottom w:val="single" w:sz="4" w:space="0" w:color="auto"/>
              <w:right w:val="single" w:sz="4" w:space="0" w:color="auto"/>
            </w:tcBorders>
            <w:vAlign w:val="center"/>
            <w:hideMark/>
          </w:tcPr>
          <w:p w14:paraId="1010BC8E" w14:textId="77777777" w:rsidR="00C75C00" w:rsidRPr="00436CE2" w:rsidRDefault="00C75C00" w:rsidP="00413B49">
            <w:pPr>
              <w:spacing w:after="0" w:line="240" w:lineRule="auto"/>
              <w:jc w:val="center"/>
              <w:rPr>
                <w:rFonts w:eastAsia="Times New Roman" w:cs="Arial"/>
                <w:sz w:val="28"/>
                <w:szCs w:val="28"/>
                <w:lang w:eastAsia="en-GB"/>
              </w:rPr>
            </w:pPr>
          </w:p>
        </w:tc>
        <w:tc>
          <w:tcPr>
            <w:tcW w:w="459" w:type="dxa"/>
            <w:tcBorders>
              <w:top w:val="single" w:sz="4" w:space="0" w:color="auto"/>
              <w:left w:val="single" w:sz="4" w:space="0" w:color="auto"/>
              <w:bottom w:val="single" w:sz="4" w:space="0" w:color="auto"/>
              <w:right w:val="single" w:sz="4" w:space="0" w:color="auto"/>
            </w:tcBorders>
            <w:vAlign w:val="center"/>
            <w:hideMark/>
          </w:tcPr>
          <w:p w14:paraId="6D1E40EA" w14:textId="77777777" w:rsidR="00C75C00" w:rsidRPr="00436CE2" w:rsidRDefault="00C75C00" w:rsidP="00413B49">
            <w:pPr>
              <w:spacing w:after="0" w:line="240" w:lineRule="auto"/>
              <w:jc w:val="center"/>
              <w:rPr>
                <w:rFonts w:eastAsia="Times New Roman" w:cs="Arial"/>
                <w:sz w:val="28"/>
                <w:szCs w:val="28"/>
                <w:lang w:eastAsia="en-GB"/>
              </w:rPr>
            </w:pPr>
          </w:p>
        </w:tc>
        <w:tc>
          <w:tcPr>
            <w:tcW w:w="459" w:type="dxa"/>
            <w:tcBorders>
              <w:top w:val="single" w:sz="4" w:space="0" w:color="auto"/>
              <w:left w:val="single" w:sz="4" w:space="0" w:color="auto"/>
              <w:bottom w:val="single" w:sz="4" w:space="0" w:color="auto"/>
              <w:right w:val="single" w:sz="4" w:space="0" w:color="auto"/>
            </w:tcBorders>
            <w:vAlign w:val="center"/>
            <w:hideMark/>
          </w:tcPr>
          <w:p w14:paraId="3CAD4D17" w14:textId="77777777" w:rsidR="00C75C00" w:rsidRPr="00436CE2" w:rsidRDefault="00C75C00" w:rsidP="00413B49">
            <w:pPr>
              <w:spacing w:after="0" w:line="240" w:lineRule="auto"/>
              <w:jc w:val="center"/>
              <w:rPr>
                <w:rFonts w:eastAsia="Times New Roman" w:cs="Arial"/>
                <w:sz w:val="28"/>
                <w:szCs w:val="28"/>
                <w:lang w:eastAsia="en-GB"/>
              </w:rPr>
            </w:pPr>
          </w:p>
        </w:tc>
        <w:tc>
          <w:tcPr>
            <w:tcW w:w="459" w:type="dxa"/>
            <w:tcBorders>
              <w:top w:val="single" w:sz="4" w:space="0" w:color="auto"/>
              <w:left w:val="single" w:sz="4" w:space="0" w:color="auto"/>
              <w:bottom w:val="single" w:sz="4" w:space="0" w:color="auto"/>
              <w:right w:val="single" w:sz="4" w:space="0" w:color="auto"/>
            </w:tcBorders>
            <w:shd w:val="clear" w:color="000000" w:fill="FFC000"/>
            <w:vAlign w:val="center"/>
            <w:hideMark/>
          </w:tcPr>
          <w:p w14:paraId="5F733D66" w14:textId="77777777" w:rsidR="00C75C00" w:rsidRPr="00436CE2" w:rsidRDefault="00C75C00" w:rsidP="00413B49">
            <w:pPr>
              <w:spacing w:after="0" w:line="240" w:lineRule="auto"/>
              <w:jc w:val="center"/>
              <w:rPr>
                <w:rFonts w:eastAsia="Times New Roman" w:cs="Arial"/>
                <w:sz w:val="28"/>
                <w:szCs w:val="28"/>
                <w:lang w:eastAsia="en-GB"/>
              </w:rPr>
            </w:pPr>
          </w:p>
        </w:tc>
        <w:tc>
          <w:tcPr>
            <w:tcW w:w="459" w:type="dxa"/>
            <w:gridSpan w:val="2"/>
            <w:tcBorders>
              <w:top w:val="single" w:sz="4" w:space="0" w:color="auto"/>
              <w:left w:val="single" w:sz="4" w:space="0" w:color="auto"/>
              <w:bottom w:val="single" w:sz="4" w:space="0" w:color="auto"/>
              <w:right w:val="single" w:sz="4" w:space="0" w:color="auto"/>
            </w:tcBorders>
            <w:shd w:val="clear" w:color="000000" w:fill="FFC000"/>
            <w:vAlign w:val="center"/>
            <w:hideMark/>
          </w:tcPr>
          <w:p w14:paraId="63076E49" w14:textId="77777777" w:rsidR="00C75C00" w:rsidRPr="00436CE2" w:rsidRDefault="00C75C00" w:rsidP="00413B49">
            <w:pPr>
              <w:spacing w:after="0" w:line="240" w:lineRule="auto"/>
              <w:jc w:val="center"/>
              <w:rPr>
                <w:rFonts w:eastAsia="Times New Roman" w:cs="Arial"/>
                <w:sz w:val="28"/>
                <w:szCs w:val="28"/>
                <w:lang w:eastAsia="en-GB"/>
              </w:rPr>
            </w:pPr>
          </w:p>
        </w:tc>
        <w:tc>
          <w:tcPr>
            <w:tcW w:w="459" w:type="dxa"/>
            <w:tcBorders>
              <w:top w:val="single" w:sz="4" w:space="0" w:color="auto"/>
              <w:left w:val="single" w:sz="4" w:space="0" w:color="auto"/>
              <w:bottom w:val="single" w:sz="4" w:space="0" w:color="auto"/>
              <w:right w:val="single" w:sz="4" w:space="0" w:color="auto"/>
            </w:tcBorders>
            <w:vAlign w:val="center"/>
            <w:hideMark/>
          </w:tcPr>
          <w:p w14:paraId="2F1EC681" w14:textId="77777777" w:rsidR="00C75C00" w:rsidRPr="00436CE2" w:rsidRDefault="00C75C00" w:rsidP="00413B49">
            <w:pPr>
              <w:spacing w:after="0" w:line="240" w:lineRule="auto"/>
              <w:jc w:val="center"/>
              <w:rPr>
                <w:rFonts w:eastAsia="Times New Roman" w:cs="Arial"/>
                <w:sz w:val="28"/>
                <w:szCs w:val="28"/>
                <w:lang w:eastAsia="en-GB"/>
              </w:rPr>
            </w:pPr>
          </w:p>
        </w:tc>
        <w:tc>
          <w:tcPr>
            <w:tcW w:w="459" w:type="dxa"/>
            <w:tcBorders>
              <w:top w:val="single" w:sz="4" w:space="0" w:color="auto"/>
              <w:left w:val="single" w:sz="4" w:space="0" w:color="auto"/>
              <w:bottom w:val="single" w:sz="4" w:space="0" w:color="auto"/>
              <w:right w:val="single" w:sz="4" w:space="0" w:color="auto"/>
            </w:tcBorders>
            <w:vAlign w:val="center"/>
            <w:hideMark/>
          </w:tcPr>
          <w:p w14:paraId="4AB2107D" w14:textId="77777777" w:rsidR="00C75C00" w:rsidRPr="00436CE2" w:rsidRDefault="00C75C00" w:rsidP="00413B49">
            <w:pPr>
              <w:spacing w:after="0" w:line="240" w:lineRule="auto"/>
              <w:jc w:val="center"/>
              <w:rPr>
                <w:rFonts w:eastAsia="Times New Roman" w:cs="Arial"/>
                <w:sz w:val="28"/>
                <w:szCs w:val="28"/>
                <w:lang w:eastAsia="en-GB"/>
              </w:rPr>
            </w:pPr>
          </w:p>
        </w:tc>
        <w:tc>
          <w:tcPr>
            <w:tcW w:w="459" w:type="dxa"/>
            <w:tcBorders>
              <w:top w:val="single" w:sz="4" w:space="0" w:color="auto"/>
              <w:left w:val="single" w:sz="4" w:space="0" w:color="auto"/>
              <w:bottom w:val="single" w:sz="4" w:space="0" w:color="auto"/>
              <w:right w:val="single" w:sz="4" w:space="0" w:color="auto"/>
            </w:tcBorders>
            <w:vAlign w:val="center"/>
            <w:hideMark/>
          </w:tcPr>
          <w:p w14:paraId="2C2F6C25" w14:textId="77777777" w:rsidR="00C75C00" w:rsidRPr="00436CE2" w:rsidRDefault="00C75C00" w:rsidP="00413B49">
            <w:pPr>
              <w:spacing w:after="0" w:line="240" w:lineRule="auto"/>
              <w:jc w:val="center"/>
              <w:rPr>
                <w:rFonts w:eastAsia="Times New Roman" w:cs="Arial"/>
                <w:sz w:val="28"/>
                <w:szCs w:val="28"/>
                <w:lang w:eastAsia="en-GB"/>
              </w:rPr>
            </w:pPr>
          </w:p>
        </w:tc>
      </w:tr>
      <w:tr w:rsidR="00436CE2" w:rsidRPr="00436CE2" w14:paraId="60DB365E" w14:textId="77777777" w:rsidTr="00413B49">
        <w:trPr>
          <w:trHeight w:val="89"/>
        </w:trPr>
        <w:tc>
          <w:tcPr>
            <w:tcW w:w="459" w:type="dxa"/>
            <w:vMerge/>
            <w:tcBorders>
              <w:top w:val="single" w:sz="4" w:space="0" w:color="auto"/>
              <w:left w:val="single" w:sz="4" w:space="0" w:color="auto"/>
              <w:bottom w:val="nil"/>
              <w:right w:val="single" w:sz="4" w:space="0" w:color="auto"/>
            </w:tcBorders>
            <w:vAlign w:val="center"/>
            <w:hideMark/>
          </w:tcPr>
          <w:p w14:paraId="70D95A10" w14:textId="77777777" w:rsidR="00C75C00" w:rsidRPr="00436CE2" w:rsidRDefault="00C75C00" w:rsidP="00413B49">
            <w:pPr>
              <w:spacing w:after="0" w:line="240" w:lineRule="auto"/>
              <w:rPr>
                <w:rFonts w:eastAsia="Times New Roman" w:cs="Arial"/>
                <w:b/>
                <w:bCs/>
                <w:sz w:val="28"/>
                <w:szCs w:val="28"/>
                <w:lang w:eastAsia="en-GB"/>
              </w:rPr>
            </w:pPr>
          </w:p>
        </w:tc>
        <w:tc>
          <w:tcPr>
            <w:tcW w:w="1721" w:type="dxa"/>
            <w:tcBorders>
              <w:top w:val="single" w:sz="4" w:space="0" w:color="auto"/>
              <w:left w:val="single" w:sz="4" w:space="0" w:color="auto"/>
              <w:bottom w:val="nil"/>
              <w:right w:val="single" w:sz="4" w:space="0" w:color="auto"/>
            </w:tcBorders>
            <w:vAlign w:val="center"/>
            <w:hideMark/>
          </w:tcPr>
          <w:p w14:paraId="5D610881" w14:textId="77777777" w:rsidR="00C75C00" w:rsidRPr="00436CE2" w:rsidRDefault="00C75C00" w:rsidP="00413B49">
            <w:pPr>
              <w:spacing w:after="0" w:line="240" w:lineRule="auto"/>
              <w:rPr>
                <w:rFonts w:eastAsia="Times New Roman" w:cs="Arial"/>
                <w:sz w:val="28"/>
                <w:szCs w:val="28"/>
                <w:lang w:eastAsia="en-GB"/>
              </w:rPr>
            </w:pPr>
            <w:r w:rsidRPr="00436CE2">
              <w:rPr>
                <w:rFonts w:eastAsia="Times New Roman" w:cs="Arial"/>
                <w:sz w:val="28"/>
                <w:szCs w:val="28"/>
                <w:lang w:eastAsia="en-GB"/>
              </w:rPr>
              <w:t>Main Panel to install</w:t>
            </w:r>
          </w:p>
        </w:tc>
        <w:tc>
          <w:tcPr>
            <w:tcW w:w="1304" w:type="dxa"/>
            <w:tcBorders>
              <w:top w:val="single" w:sz="4" w:space="0" w:color="auto"/>
              <w:left w:val="single" w:sz="4" w:space="0" w:color="auto"/>
              <w:bottom w:val="single" w:sz="4" w:space="0" w:color="auto"/>
              <w:right w:val="single" w:sz="4" w:space="0" w:color="auto"/>
            </w:tcBorders>
            <w:noWrap/>
            <w:vAlign w:val="center"/>
            <w:hideMark/>
          </w:tcPr>
          <w:p w14:paraId="6E901DE5" w14:textId="77777777" w:rsidR="00C75C00" w:rsidRPr="00436CE2" w:rsidRDefault="00C75C00" w:rsidP="00413B49">
            <w:pPr>
              <w:spacing w:after="0" w:line="240" w:lineRule="auto"/>
              <w:jc w:val="center"/>
              <w:rPr>
                <w:rFonts w:eastAsia="Times New Roman" w:cs="Arial"/>
                <w:b/>
                <w:bCs/>
                <w:sz w:val="28"/>
                <w:szCs w:val="28"/>
                <w:lang w:eastAsia="en-GB"/>
              </w:rPr>
            </w:pPr>
            <w:r w:rsidRPr="00436CE2">
              <w:rPr>
                <w:rFonts w:eastAsia="Times New Roman" w:cs="Arial"/>
                <w:b/>
                <w:bCs/>
                <w:sz w:val="28"/>
                <w:szCs w:val="28"/>
                <w:lang w:eastAsia="en-GB"/>
              </w:rPr>
              <w:t>JW</w:t>
            </w:r>
          </w:p>
        </w:tc>
        <w:tc>
          <w:tcPr>
            <w:tcW w:w="459" w:type="dxa"/>
            <w:tcBorders>
              <w:top w:val="single" w:sz="4" w:space="0" w:color="auto"/>
              <w:left w:val="single" w:sz="4" w:space="0" w:color="auto"/>
              <w:bottom w:val="single" w:sz="4" w:space="0" w:color="auto"/>
              <w:right w:val="single" w:sz="4" w:space="0" w:color="auto"/>
            </w:tcBorders>
            <w:vAlign w:val="center"/>
            <w:hideMark/>
          </w:tcPr>
          <w:p w14:paraId="29D7BCA6" w14:textId="77777777" w:rsidR="00C75C00" w:rsidRPr="00436CE2" w:rsidRDefault="00C75C00" w:rsidP="00413B49">
            <w:pPr>
              <w:spacing w:after="0" w:line="240" w:lineRule="auto"/>
              <w:jc w:val="center"/>
              <w:rPr>
                <w:rFonts w:eastAsia="Times New Roman" w:cs="Arial"/>
                <w:b/>
                <w:bCs/>
                <w:sz w:val="28"/>
                <w:szCs w:val="28"/>
                <w:lang w:eastAsia="en-GB"/>
              </w:rPr>
            </w:pPr>
          </w:p>
        </w:tc>
        <w:tc>
          <w:tcPr>
            <w:tcW w:w="459" w:type="dxa"/>
            <w:tcBorders>
              <w:top w:val="single" w:sz="4" w:space="0" w:color="auto"/>
              <w:left w:val="single" w:sz="4" w:space="0" w:color="auto"/>
              <w:bottom w:val="single" w:sz="4" w:space="0" w:color="auto"/>
              <w:right w:val="single" w:sz="4" w:space="0" w:color="auto"/>
            </w:tcBorders>
            <w:vAlign w:val="center"/>
            <w:hideMark/>
          </w:tcPr>
          <w:p w14:paraId="546CF9DB" w14:textId="77777777" w:rsidR="00C75C00" w:rsidRPr="00436CE2" w:rsidRDefault="00C75C00" w:rsidP="00413B49">
            <w:pPr>
              <w:spacing w:after="0" w:line="240" w:lineRule="auto"/>
              <w:jc w:val="center"/>
              <w:rPr>
                <w:rFonts w:eastAsia="Times New Roman" w:cs="Arial"/>
                <w:sz w:val="28"/>
                <w:szCs w:val="28"/>
                <w:lang w:eastAsia="en-GB"/>
              </w:rPr>
            </w:pPr>
          </w:p>
        </w:tc>
        <w:tc>
          <w:tcPr>
            <w:tcW w:w="459" w:type="dxa"/>
            <w:tcBorders>
              <w:top w:val="single" w:sz="4" w:space="0" w:color="auto"/>
              <w:left w:val="single" w:sz="4" w:space="0" w:color="auto"/>
              <w:bottom w:val="single" w:sz="4" w:space="0" w:color="auto"/>
              <w:right w:val="single" w:sz="4" w:space="0" w:color="auto"/>
            </w:tcBorders>
            <w:shd w:val="clear" w:color="000000" w:fill="FFC000"/>
            <w:vAlign w:val="center"/>
            <w:hideMark/>
          </w:tcPr>
          <w:p w14:paraId="73BA2052" w14:textId="77777777" w:rsidR="00C75C00" w:rsidRPr="00436CE2" w:rsidRDefault="00C75C00" w:rsidP="00413B49">
            <w:pPr>
              <w:spacing w:after="0" w:line="240" w:lineRule="auto"/>
              <w:jc w:val="center"/>
              <w:rPr>
                <w:rFonts w:eastAsia="Times New Roman" w:cs="Arial"/>
                <w:sz w:val="28"/>
                <w:szCs w:val="28"/>
                <w:lang w:eastAsia="en-GB"/>
              </w:rPr>
            </w:pPr>
          </w:p>
        </w:tc>
        <w:tc>
          <w:tcPr>
            <w:tcW w:w="459" w:type="dxa"/>
            <w:tcBorders>
              <w:top w:val="single" w:sz="4" w:space="0" w:color="auto"/>
              <w:left w:val="single" w:sz="4" w:space="0" w:color="auto"/>
              <w:bottom w:val="single" w:sz="4" w:space="0" w:color="auto"/>
              <w:right w:val="single" w:sz="4" w:space="0" w:color="auto"/>
            </w:tcBorders>
            <w:vAlign w:val="center"/>
            <w:hideMark/>
          </w:tcPr>
          <w:p w14:paraId="4676DADB" w14:textId="77777777" w:rsidR="00C75C00" w:rsidRPr="00436CE2" w:rsidRDefault="00C75C00" w:rsidP="00413B49">
            <w:pPr>
              <w:spacing w:after="0" w:line="240" w:lineRule="auto"/>
              <w:jc w:val="center"/>
              <w:rPr>
                <w:rFonts w:eastAsia="Times New Roman" w:cs="Arial"/>
                <w:sz w:val="28"/>
                <w:szCs w:val="28"/>
                <w:lang w:eastAsia="en-GB"/>
              </w:rPr>
            </w:pPr>
          </w:p>
        </w:tc>
        <w:tc>
          <w:tcPr>
            <w:tcW w:w="459" w:type="dxa"/>
            <w:tcBorders>
              <w:top w:val="single" w:sz="4" w:space="0" w:color="auto"/>
              <w:left w:val="single" w:sz="4" w:space="0" w:color="auto"/>
              <w:bottom w:val="single" w:sz="4" w:space="0" w:color="auto"/>
              <w:right w:val="single" w:sz="4" w:space="0" w:color="auto"/>
            </w:tcBorders>
            <w:vAlign w:val="center"/>
            <w:hideMark/>
          </w:tcPr>
          <w:p w14:paraId="58B6E125" w14:textId="77777777" w:rsidR="00C75C00" w:rsidRPr="00436CE2" w:rsidRDefault="00C75C00" w:rsidP="00413B49">
            <w:pPr>
              <w:spacing w:after="0" w:line="240" w:lineRule="auto"/>
              <w:jc w:val="center"/>
              <w:rPr>
                <w:rFonts w:eastAsia="Times New Roman" w:cs="Arial"/>
                <w:sz w:val="28"/>
                <w:szCs w:val="28"/>
                <w:lang w:eastAsia="en-GB"/>
              </w:rPr>
            </w:pPr>
          </w:p>
        </w:tc>
        <w:tc>
          <w:tcPr>
            <w:tcW w:w="459" w:type="dxa"/>
            <w:tcBorders>
              <w:top w:val="single" w:sz="4" w:space="0" w:color="auto"/>
              <w:left w:val="single" w:sz="4" w:space="0" w:color="auto"/>
              <w:bottom w:val="single" w:sz="4" w:space="0" w:color="auto"/>
              <w:right w:val="single" w:sz="4" w:space="0" w:color="auto"/>
            </w:tcBorders>
            <w:vAlign w:val="center"/>
            <w:hideMark/>
          </w:tcPr>
          <w:p w14:paraId="7AE81D42" w14:textId="77777777" w:rsidR="00C75C00" w:rsidRPr="00436CE2" w:rsidRDefault="00C75C00" w:rsidP="00413B49">
            <w:pPr>
              <w:spacing w:after="0" w:line="240" w:lineRule="auto"/>
              <w:jc w:val="center"/>
              <w:rPr>
                <w:rFonts w:eastAsia="Times New Roman" w:cs="Arial"/>
                <w:sz w:val="28"/>
                <w:szCs w:val="28"/>
                <w:lang w:eastAsia="en-GB"/>
              </w:rPr>
            </w:pPr>
          </w:p>
        </w:tc>
        <w:tc>
          <w:tcPr>
            <w:tcW w:w="459" w:type="dxa"/>
            <w:tcBorders>
              <w:top w:val="single" w:sz="4" w:space="0" w:color="auto"/>
              <w:left w:val="single" w:sz="4" w:space="0" w:color="auto"/>
              <w:bottom w:val="single" w:sz="4" w:space="0" w:color="auto"/>
              <w:right w:val="single" w:sz="4" w:space="0" w:color="auto"/>
            </w:tcBorders>
            <w:vAlign w:val="center"/>
            <w:hideMark/>
          </w:tcPr>
          <w:p w14:paraId="35B75E7E" w14:textId="77777777" w:rsidR="00C75C00" w:rsidRPr="00436CE2" w:rsidRDefault="00C75C00" w:rsidP="00413B49">
            <w:pPr>
              <w:spacing w:after="0" w:line="240" w:lineRule="auto"/>
              <w:jc w:val="center"/>
              <w:rPr>
                <w:rFonts w:eastAsia="Times New Roman" w:cs="Arial"/>
                <w:sz w:val="28"/>
                <w:szCs w:val="28"/>
                <w:lang w:eastAsia="en-GB"/>
              </w:rPr>
            </w:pPr>
          </w:p>
        </w:tc>
        <w:tc>
          <w:tcPr>
            <w:tcW w:w="459" w:type="dxa"/>
            <w:tcBorders>
              <w:top w:val="single" w:sz="4" w:space="0" w:color="auto"/>
              <w:left w:val="single" w:sz="4" w:space="0" w:color="auto"/>
              <w:bottom w:val="single" w:sz="4" w:space="0" w:color="auto"/>
              <w:right w:val="single" w:sz="4" w:space="0" w:color="auto"/>
            </w:tcBorders>
            <w:vAlign w:val="center"/>
            <w:hideMark/>
          </w:tcPr>
          <w:p w14:paraId="56B0E8CE" w14:textId="77777777" w:rsidR="00C75C00" w:rsidRPr="00436CE2" w:rsidRDefault="00C75C00" w:rsidP="00413B49">
            <w:pPr>
              <w:spacing w:after="0" w:line="240" w:lineRule="auto"/>
              <w:jc w:val="center"/>
              <w:rPr>
                <w:rFonts w:eastAsia="Times New Roman" w:cs="Arial"/>
                <w:sz w:val="28"/>
                <w:szCs w:val="28"/>
                <w:lang w:eastAsia="en-GB"/>
              </w:rPr>
            </w:pPr>
          </w:p>
        </w:tc>
        <w:tc>
          <w:tcPr>
            <w:tcW w:w="459" w:type="dxa"/>
            <w:gridSpan w:val="2"/>
            <w:tcBorders>
              <w:top w:val="single" w:sz="4" w:space="0" w:color="auto"/>
              <w:left w:val="single" w:sz="4" w:space="0" w:color="auto"/>
              <w:bottom w:val="single" w:sz="4" w:space="0" w:color="auto"/>
              <w:right w:val="single" w:sz="4" w:space="0" w:color="auto"/>
            </w:tcBorders>
            <w:vAlign w:val="center"/>
            <w:hideMark/>
          </w:tcPr>
          <w:p w14:paraId="5BE0094A" w14:textId="77777777" w:rsidR="00C75C00" w:rsidRPr="00436CE2" w:rsidRDefault="00C75C00" w:rsidP="00413B49">
            <w:pPr>
              <w:spacing w:after="0" w:line="240" w:lineRule="auto"/>
              <w:jc w:val="center"/>
              <w:rPr>
                <w:rFonts w:eastAsia="Times New Roman" w:cs="Arial"/>
                <w:sz w:val="28"/>
                <w:szCs w:val="28"/>
                <w:lang w:eastAsia="en-GB"/>
              </w:rPr>
            </w:pPr>
          </w:p>
        </w:tc>
        <w:tc>
          <w:tcPr>
            <w:tcW w:w="459" w:type="dxa"/>
            <w:tcBorders>
              <w:top w:val="single" w:sz="4" w:space="0" w:color="auto"/>
              <w:left w:val="single" w:sz="4" w:space="0" w:color="auto"/>
              <w:bottom w:val="single" w:sz="4" w:space="0" w:color="auto"/>
              <w:right w:val="single" w:sz="4" w:space="0" w:color="auto"/>
            </w:tcBorders>
            <w:vAlign w:val="center"/>
            <w:hideMark/>
          </w:tcPr>
          <w:p w14:paraId="3CD14FA6" w14:textId="77777777" w:rsidR="00C75C00" w:rsidRPr="00436CE2" w:rsidRDefault="00C75C00" w:rsidP="00413B49">
            <w:pPr>
              <w:spacing w:after="0" w:line="240" w:lineRule="auto"/>
              <w:jc w:val="center"/>
              <w:rPr>
                <w:rFonts w:eastAsia="Times New Roman" w:cs="Arial"/>
                <w:sz w:val="28"/>
                <w:szCs w:val="28"/>
                <w:lang w:eastAsia="en-GB"/>
              </w:rPr>
            </w:pPr>
          </w:p>
        </w:tc>
        <w:tc>
          <w:tcPr>
            <w:tcW w:w="459" w:type="dxa"/>
            <w:tcBorders>
              <w:top w:val="single" w:sz="4" w:space="0" w:color="auto"/>
              <w:left w:val="single" w:sz="4" w:space="0" w:color="auto"/>
              <w:bottom w:val="single" w:sz="4" w:space="0" w:color="auto"/>
              <w:right w:val="single" w:sz="4" w:space="0" w:color="auto"/>
            </w:tcBorders>
            <w:vAlign w:val="center"/>
            <w:hideMark/>
          </w:tcPr>
          <w:p w14:paraId="44E95F22" w14:textId="77777777" w:rsidR="00C75C00" w:rsidRPr="00436CE2" w:rsidRDefault="00C75C00" w:rsidP="00413B49">
            <w:pPr>
              <w:spacing w:after="0" w:line="240" w:lineRule="auto"/>
              <w:jc w:val="center"/>
              <w:rPr>
                <w:rFonts w:eastAsia="Times New Roman" w:cs="Arial"/>
                <w:sz w:val="28"/>
                <w:szCs w:val="28"/>
                <w:lang w:eastAsia="en-GB"/>
              </w:rPr>
            </w:pPr>
          </w:p>
        </w:tc>
        <w:tc>
          <w:tcPr>
            <w:tcW w:w="459" w:type="dxa"/>
            <w:tcBorders>
              <w:top w:val="single" w:sz="4" w:space="0" w:color="auto"/>
              <w:left w:val="single" w:sz="4" w:space="0" w:color="auto"/>
              <w:bottom w:val="single" w:sz="4" w:space="0" w:color="auto"/>
              <w:right w:val="single" w:sz="4" w:space="0" w:color="auto"/>
            </w:tcBorders>
            <w:vAlign w:val="center"/>
            <w:hideMark/>
          </w:tcPr>
          <w:p w14:paraId="47F36E4C" w14:textId="77777777" w:rsidR="00C75C00" w:rsidRPr="00436CE2" w:rsidRDefault="00C75C00" w:rsidP="00413B49">
            <w:pPr>
              <w:spacing w:after="0" w:line="240" w:lineRule="auto"/>
              <w:jc w:val="center"/>
              <w:rPr>
                <w:rFonts w:eastAsia="Times New Roman" w:cs="Arial"/>
                <w:sz w:val="28"/>
                <w:szCs w:val="28"/>
                <w:lang w:eastAsia="en-GB"/>
              </w:rPr>
            </w:pPr>
          </w:p>
        </w:tc>
      </w:tr>
      <w:tr w:rsidR="00436CE2" w:rsidRPr="00436CE2" w14:paraId="6E5379A5" w14:textId="77777777" w:rsidTr="00413B49">
        <w:trPr>
          <w:trHeight w:val="155"/>
        </w:trPr>
        <w:tc>
          <w:tcPr>
            <w:tcW w:w="459" w:type="dxa"/>
            <w:vMerge w:val="restart"/>
            <w:tcBorders>
              <w:top w:val="single" w:sz="4" w:space="0" w:color="auto"/>
              <w:left w:val="single" w:sz="4" w:space="0" w:color="auto"/>
              <w:bottom w:val="nil"/>
              <w:right w:val="single" w:sz="4" w:space="0" w:color="auto"/>
            </w:tcBorders>
            <w:shd w:val="clear" w:color="000000" w:fill="000000"/>
            <w:textDirection w:val="btLr"/>
            <w:vAlign w:val="center"/>
            <w:hideMark/>
          </w:tcPr>
          <w:p w14:paraId="54C1AF68" w14:textId="4B3A9958" w:rsidR="00C75C00" w:rsidRPr="00436CE2" w:rsidRDefault="00C44544" w:rsidP="00413B49">
            <w:pPr>
              <w:spacing w:after="0" w:line="240" w:lineRule="auto"/>
              <w:jc w:val="center"/>
              <w:rPr>
                <w:rFonts w:eastAsia="Times New Roman" w:cs="Arial"/>
                <w:b/>
                <w:bCs/>
                <w:sz w:val="28"/>
                <w:szCs w:val="28"/>
                <w:lang w:eastAsia="en-GB"/>
              </w:rPr>
            </w:pPr>
            <w:r w:rsidRPr="00436CE2">
              <w:rPr>
                <w:rFonts w:eastAsia="Times New Roman" w:cs="Arial"/>
                <w:b/>
                <w:bCs/>
                <w:sz w:val="28"/>
                <w:szCs w:val="28"/>
                <w:lang w:eastAsia="en-GB"/>
              </w:rPr>
              <w:lastRenderedPageBreak/>
              <w:t>Maintenance</w:t>
            </w:r>
            <w:r w:rsidR="00C75C00" w:rsidRPr="00436CE2">
              <w:rPr>
                <w:rFonts w:eastAsia="Times New Roman" w:cs="Arial"/>
                <w:b/>
                <w:bCs/>
                <w:sz w:val="28"/>
                <w:szCs w:val="28"/>
                <w:lang w:eastAsia="en-GB"/>
              </w:rPr>
              <w:t xml:space="preserve"> Concept</w:t>
            </w:r>
          </w:p>
        </w:tc>
        <w:tc>
          <w:tcPr>
            <w:tcW w:w="1721" w:type="dxa"/>
            <w:tcBorders>
              <w:top w:val="single" w:sz="4" w:space="0" w:color="auto"/>
              <w:left w:val="single" w:sz="4" w:space="0" w:color="auto"/>
              <w:bottom w:val="nil"/>
              <w:right w:val="single" w:sz="4" w:space="0" w:color="auto"/>
            </w:tcBorders>
            <w:vAlign w:val="center"/>
            <w:hideMark/>
          </w:tcPr>
          <w:p w14:paraId="2572FAE8" w14:textId="77777777" w:rsidR="00C75C00" w:rsidRPr="00436CE2" w:rsidRDefault="00C75C00" w:rsidP="00413B49">
            <w:pPr>
              <w:spacing w:after="0" w:line="240" w:lineRule="auto"/>
              <w:rPr>
                <w:rFonts w:eastAsia="Times New Roman" w:cs="Arial"/>
                <w:sz w:val="28"/>
                <w:szCs w:val="28"/>
                <w:lang w:eastAsia="en-GB"/>
              </w:rPr>
            </w:pPr>
            <w:r w:rsidRPr="00436CE2">
              <w:rPr>
                <w:rFonts w:eastAsia="Times New Roman" w:cs="Arial"/>
                <w:sz w:val="28"/>
                <w:szCs w:val="28"/>
                <w:lang w:eastAsia="en-GB"/>
              </w:rPr>
              <w:t>Maintenance Task Identification</w:t>
            </w:r>
          </w:p>
        </w:tc>
        <w:tc>
          <w:tcPr>
            <w:tcW w:w="1304" w:type="dxa"/>
            <w:tcBorders>
              <w:top w:val="single" w:sz="4" w:space="0" w:color="auto"/>
              <w:left w:val="single" w:sz="4" w:space="0" w:color="auto"/>
              <w:bottom w:val="single" w:sz="4" w:space="0" w:color="auto"/>
              <w:right w:val="single" w:sz="4" w:space="0" w:color="auto"/>
            </w:tcBorders>
            <w:noWrap/>
            <w:vAlign w:val="center"/>
            <w:hideMark/>
          </w:tcPr>
          <w:p w14:paraId="47104CC1" w14:textId="77777777" w:rsidR="00C75C00" w:rsidRPr="00436CE2" w:rsidRDefault="00C75C00" w:rsidP="00413B49">
            <w:pPr>
              <w:spacing w:after="0" w:line="240" w:lineRule="auto"/>
              <w:jc w:val="center"/>
              <w:rPr>
                <w:rFonts w:eastAsia="Times New Roman" w:cs="Arial"/>
                <w:b/>
                <w:bCs/>
                <w:sz w:val="28"/>
                <w:szCs w:val="28"/>
                <w:lang w:eastAsia="en-GB"/>
              </w:rPr>
            </w:pPr>
            <w:r w:rsidRPr="00436CE2">
              <w:rPr>
                <w:rFonts w:eastAsia="Times New Roman" w:cs="Arial"/>
                <w:b/>
                <w:bCs/>
                <w:sz w:val="28"/>
                <w:szCs w:val="28"/>
                <w:lang w:eastAsia="en-GB"/>
              </w:rPr>
              <w:t>MP/DG</w:t>
            </w:r>
          </w:p>
        </w:tc>
        <w:tc>
          <w:tcPr>
            <w:tcW w:w="459" w:type="dxa"/>
            <w:tcBorders>
              <w:top w:val="single" w:sz="4" w:space="0" w:color="auto"/>
              <w:left w:val="single" w:sz="4" w:space="0" w:color="auto"/>
              <w:bottom w:val="single" w:sz="4" w:space="0" w:color="auto"/>
              <w:right w:val="single" w:sz="4" w:space="0" w:color="auto"/>
            </w:tcBorders>
            <w:vAlign w:val="center"/>
            <w:hideMark/>
          </w:tcPr>
          <w:p w14:paraId="575D63F9" w14:textId="77777777" w:rsidR="00C75C00" w:rsidRPr="00436CE2" w:rsidRDefault="00C75C00" w:rsidP="00413B49">
            <w:pPr>
              <w:spacing w:after="0" w:line="240" w:lineRule="auto"/>
              <w:jc w:val="center"/>
              <w:rPr>
                <w:rFonts w:eastAsia="Times New Roman" w:cs="Arial"/>
                <w:b/>
                <w:bCs/>
                <w:sz w:val="28"/>
                <w:szCs w:val="28"/>
                <w:lang w:eastAsia="en-GB"/>
              </w:rPr>
            </w:pPr>
          </w:p>
        </w:tc>
        <w:tc>
          <w:tcPr>
            <w:tcW w:w="459" w:type="dxa"/>
            <w:tcBorders>
              <w:top w:val="single" w:sz="4" w:space="0" w:color="auto"/>
              <w:left w:val="single" w:sz="4" w:space="0" w:color="auto"/>
              <w:bottom w:val="single" w:sz="4" w:space="0" w:color="auto"/>
              <w:right w:val="single" w:sz="4" w:space="0" w:color="auto"/>
            </w:tcBorders>
            <w:shd w:val="clear" w:color="000000" w:fill="FFC000"/>
            <w:vAlign w:val="center"/>
            <w:hideMark/>
          </w:tcPr>
          <w:p w14:paraId="34D13BD2" w14:textId="77777777" w:rsidR="00C75C00" w:rsidRPr="00436CE2" w:rsidRDefault="00C75C00" w:rsidP="00413B49">
            <w:pPr>
              <w:spacing w:after="0" w:line="240" w:lineRule="auto"/>
              <w:jc w:val="center"/>
              <w:rPr>
                <w:rFonts w:eastAsia="Times New Roman" w:cs="Arial"/>
                <w:sz w:val="28"/>
                <w:szCs w:val="28"/>
                <w:lang w:eastAsia="en-GB"/>
              </w:rPr>
            </w:pPr>
          </w:p>
        </w:tc>
        <w:tc>
          <w:tcPr>
            <w:tcW w:w="459" w:type="dxa"/>
            <w:tcBorders>
              <w:top w:val="single" w:sz="4" w:space="0" w:color="auto"/>
              <w:left w:val="single" w:sz="4" w:space="0" w:color="auto"/>
              <w:bottom w:val="single" w:sz="4" w:space="0" w:color="auto"/>
              <w:right w:val="single" w:sz="4" w:space="0" w:color="auto"/>
            </w:tcBorders>
            <w:shd w:val="clear" w:color="000000" w:fill="FFC000"/>
            <w:vAlign w:val="center"/>
            <w:hideMark/>
          </w:tcPr>
          <w:p w14:paraId="59F0C480" w14:textId="77777777" w:rsidR="00C75C00" w:rsidRPr="00436CE2" w:rsidRDefault="00C75C00" w:rsidP="00413B49">
            <w:pPr>
              <w:spacing w:after="0" w:line="240" w:lineRule="auto"/>
              <w:jc w:val="center"/>
              <w:rPr>
                <w:rFonts w:eastAsia="Times New Roman" w:cs="Arial"/>
                <w:sz w:val="28"/>
                <w:szCs w:val="28"/>
                <w:lang w:eastAsia="en-GB"/>
              </w:rPr>
            </w:pPr>
          </w:p>
        </w:tc>
        <w:tc>
          <w:tcPr>
            <w:tcW w:w="459" w:type="dxa"/>
            <w:tcBorders>
              <w:top w:val="single" w:sz="4" w:space="0" w:color="auto"/>
              <w:left w:val="single" w:sz="4" w:space="0" w:color="auto"/>
              <w:bottom w:val="single" w:sz="4" w:space="0" w:color="auto"/>
              <w:right w:val="single" w:sz="4" w:space="0" w:color="auto"/>
            </w:tcBorders>
            <w:shd w:val="clear" w:color="000000" w:fill="FFC000"/>
            <w:vAlign w:val="center"/>
            <w:hideMark/>
          </w:tcPr>
          <w:p w14:paraId="04AF3AD8" w14:textId="77777777" w:rsidR="00C75C00" w:rsidRPr="00436CE2" w:rsidRDefault="00C75C00" w:rsidP="00413B49">
            <w:pPr>
              <w:spacing w:after="0" w:line="240" w:lineRule="auto"/>
              <w:jc w:val="center"/>
              <w:rPr>
                <w:rFonts w:eastAsia="Times New Roman" w:cs="Arial"/>
                <w:sz w:val="28"/>
                <w:szCs w:val="28"/>
                <w:lang w:eastAsia="en-GB"/>
              </w:rPr>
            </w:pPr>
          </w:p>
        </w:tc>
        <w:tc>
          <w:tcPr>
            <w:tcW w:w="459" w:type="dxa"/>
            <w:tcBorders>
              <w:top w:val="single" w:sz="4" w:space="0" w:color="auto"/>
              <w:left w:val="single" w:sz="4" w:space="0" w:color="auto"/>
              <w:bottom w:val="single" w:sz="4" w:space="0" w:color="auto"/>
              <w:right w:val="single" w:sz="4" w:space="0" w:color="auto"/>
            </w:tcBorders>
            <w:shd w:val="clear" w:color="000000" w:fill="FFC000"/>
            <w:vAlign w:val="center"/>
            <w:hideMark/>
          </w:tcPr>
          <w:p w14:paraId="517129DD" w14:textId="77777777" w:rsidR="00C75C00" w:rsidRPr="00436CE2" w:rsidRDefault="00C75C00" w:rsidP="00413B49">
            <w:pPr>
              <w:spacing w:after="0" w:line="240" w:lineRule="auto"/>
              <w:jc w:val="center"/>
              <w:rPr>
                <w:rFonts w:eastAsia="Times New Roman" w:cs="Arial"/>
                <w:sz w:val="28"/>
                <w:szCs w:val="28"/>
                <w:lang w:eastAsia="en-GB"/>
              </w:rPr>
            </w:pPr>
          </w:p>
        </w:tc>
        <w:tc>
          <w:tcPr>
            <w:tcW w:w="459" w:type="dxa"/>
            <w:tcBorders>
              <w:top w:val="single" w:sz="4" w:space="0" w:color="auto"/>
              <w:left w:val="single" w:sz="4" w:space="0" w:color="auto"/>
              <w:bottom w:val="single" w:sz="4" w:space="0" w:color="auto"/>
              <w:right w:val="single" w:sz="4" w:space="0" w:color="auto"/>
            </w:tcBorders>
            <w:shd w:val="clear" w:color="000000" w:fill="FFC000"/>
            <w:vAlign w:val="center"/>
            <w:hideMark/>
          </w:tcPr>
          <w:p w14:paraId="7D5FE25E" w14:textId="77777777" w:rsidR="00C75C00" w:rsidRPr="00436CE2" w:rsidRDefault="00C75C00" w:rsidP="00413B49">
            <w:pPr>
              <w:spacing w:after="0" w:line="240" w:lineRule="auto"/>
              <w:jc w:val="center"/>
              <w:rPr>
                <w:rFonts w:eastAsia="Times New Roman" w:cs="Arial"/>
                <w:sz w:val="28"/>
                <w:szCs w:val="28"/>
                <w:lang w:eastAsia="en-GB"/>
              </w:rPr>
            </w:pPr>
          </w:p>
        </w:tc>
        <w:tc>
          <w:tcPr>
            <w:tcW w:w="459" w:type="dxa"/>
            <w:tcBorders>
              <w:top w:val="single" w:sz="4" w:space="0" w:color="auto"/>
              <w:left w:val="single" w:sz="4" w:space="0" w:color="auto"/>
              <w:bottom w:val="single" w:sz="4" w:space="0" w:color="auto"/>
              <w:right w:val="single" w:sz="4" w:space="0" w:color="auto"/>
            </w:tcBorders>
            <w:shd w:val="clear" w:color="000000" w:fill="FFC000"/>
            <w:vAlign w:val="center"/>
            <w:hideMark/>
          </w:tcPr>
          <w:p w14:paraId="627C1D3E" w14:textId="77777777" w:rsidR="00C75C00" w:rsidRPr="00436CE2" w:rsidRDefault="00C75C00" w:rsidP="00413B49">
            <w:pPr>
              <w:spacing w:after="0" w:line="240" w:lineRule="auto"/>
              <w:jc w:val="center"/>
              <w:rPr>
                <w:rFonts w:eastAsia="Times New Roman" w:cs="Arial"/>
                <w:sz w:val="28"/>
                <w:szCs w:val="28"/>
                <w:lang w:eastAsia="en-GB"/>
              </w:rPr>
            </w:pPr>
          </w:p>
        </w:tc>
        <w:tc>
          <w:tcPr>
            <w:tcW w:w="459" w:type="dxa"/>
            <w:tcBorders>
              <w:top w:val="single" w:sz="4" w:space="0" w:color="auto"/>
              <w:left w:val="single" w:sz="4" w:space="0" w:color="auto"/>
              <w:bottom w:val="single" w:sz="4" w:space="0" w:color="auto"/>
              <w:right w:val="single" w:sz="4" w:space="0" w:color="auto"/>
            </w:tcBorders>
            <w:shd w:val="clear" w:color="000000" w:fill="FFC000"/>
            <w:vAlign w:val="center"/>
            <w:hideMark/>
          </w:tcPr>
          <w:p w14:paraId="4E7ABF58" w14:textId="77777777" w:rsidR="00C75C00" w:rsidRPr="00436CE2" w:rsidRDefault="00C75C00" w:rsidP="00413B49">
            <w:pPr>
              <w:spacing w:after="0" w:line="240" w:lineRule="auto"/>
              <w:jc w:val="center"/>
              <w:rPr>
                <w:rFonts w:eastAsia="Times New Roman" w:cs="Arial"/>
                <w:sz w:val="28"/>
                <w:szCs w:val="28"/>
                <w:lang w:eastAsia="en-GB"/>
              </w:rPr>
            </w:pPr>
          </w:p>
        </w:tc>
        <w:tc>
          <w:tcPr>
            <w:tcW w:w="459" w:type="dxa"/>
            <w:gridSpan w:val="2"/>
            <w:tcBorders>
              <w:top w:val="single" w:sz="4" w:space="0" w:color="auto"/>
              <w:left w:val="single" w:sz="4" w:space="0" w:color="auto"/>
              <w:bottom w:val="single" w:sz="4" w:space="0" w:color="auto"/>
              <w:right w:val="single" w:sz="4" w:space="0" w:color="auto"/>
            </w:tcBorders>
            <w:shd w:val="clear" w:color="000000" w:fill="FFC000"/>
            <w:vAlign w:val="center"/>
            <w:hideMark/>
          </w:tcPr>
          <w:p w14:paraId="560B7B6B" w14:textId="77777777" w:rsidR="00C75C00" w:rsidRPr="00436CE2" w:rsidRDefault="00C75C00" w:rsidP="00413B49">
            <w:pPr>
              <w:spacing w:after="0" w:line="240" w:lineRule="auto"/>
              <w:jc w:val="center"/>
              <w:rPr>
                <w:rFonts w:eastAsia="Times New Roman" w:cs="Arial"/>
                <w:sz w:val="28"/>
                <w:szCs w:val="28"/>
                <w:lang w:eastAsia="en-GB"/>
              </w:rPr>
            </w:pPr>
          </w:p>
        </w:tc>
        <w:tc>
          <w:tcPr>
            <w:tcW w:w="459" w:type="dxa"/>
            <w:tcBorders>
              <w:top w:val="single" w:sz="4" w:space="0" w:color="auto"/>
              <w:left w:val="single" w:sz="4" w:space="0" w:color="auto"/>
              <w:bottom w:val="single" w:sz="4" w:space="0" w:color="auto"/>
              <w:right w:val="single" w:sz="4" w:space="0" w:color="auto"/>
            </w:tcBorders>
            <w:shd w:val="clear" w:color="000000" w:fill="FFC000"/>
            <w:vAlign w:val="center"/>
            <w:hideMark/>
          </w:tcPr>
          <w:p w14:paraId="118A99A8" w14:textId="77777777" w:rsidR="00C75C00" w:rsidRPr="00436CE2" w:rsidRDefault="00C75C00" w:rsidP="00413B49">
            <w:pPr>
              <w:spacing w:after="0" w:line="240" w:lineRule="auto"/>
              <w:jc w:val="center"/>
              <w:rPr>
                <w:rFonts w:eastAsia="Times New Roman" w:cs="Arial"/>
                <w:sz w:val="28"/>
                <w:szCs w:val="28"/>
                <w:lang w:eastAsia="en-GB"/>
              </w:rPr>
            </w:pPr>
          </w:p>
        </w:tc>
        <w:tc>
          <w:tcPr>
            <w:tcW w:w="459" w:type="dxa"/>
            <w:tcBorders>
              <w:top w:val="single" w:sz="4" w:space="0" w:color="auto"/>
              <w:left w:val="single" w:sz="4" w:space="0" w:color="auto"/>
              <w:bottom w:val="single" w:sz="4" w:space="0" w:color="auto"/>
              <w:right w:val="single" w:sz="4" w:space="0" w:color="auto"/>
            </w:tcBorders>
            <w:shd w:val="clear" w:color="000000" w:fill="FFC000"/>
            <w:vAlign w:val="center"/>
            <w:hideMark/>
          </w:tcPr>
          <w:p w14:paraId="0D357715" w14:textId="77777777" w:rsidR="00C75C00" w:rsidRPr="00436CE2" w:rsidRDefault="00C75C00" w:rsidP="00413B49">
            <w:pPr>
              <w:spacing w:after="0" w:line="240" w:lineRule="auto"/>
              <w:jc w:val="center"/>
              <w:rPr>
                <w:rFonts w:eastAsia="Times New Roman" w:cs="Arial"/>
                <w:sz w:val="28"/>
                <w:szCs w:val="28"/>
                <w:lang w:eastAsia="en-GB"/>
              </w:rPr>
            </w:pPr>
          </w:p>
        </w:tc>
        <w:tc>
          <w:tcPr>
            <w:tcW w:w="459" w:type="dxa"/>
            <w:tcBorders>
              <w:top w:val="single" w:sz="4" w:space="0" w:color="auto"/>
              <w:left w:val="single" w:sz="4" w:space="0" w:color="auto"/>
              <w:bottom w:val="single" w:sz="4" w:space="0" w:color="auto"/>
              <w:right w:val="single" w:sz="4" w:space="0" w:color="auto"/>
            </w:tcBorders>
            <w:shd w:val="clear" w:color="000000" w:fill="FFC000"/>
            <w:vAlign w:val="center"/>
            <w:hideMark/>
          </w:tcPr>
          <w:p w14:paraId="57262B2E" w14:textId="77777777" w:rsidR="00C75C00" w:rsidRPr="00436CE2" w:rsidRDefault="00C75C00" w:rsidP="00413B49">
            <w:pPr>
              <w:spacing w:after="0" w:line="240" w:lineRule="auto"/>
              <w:jc w:val="center"/>
              <w:rPr>
                <w:rFonts w:eastAsia="Times New Roman" w:cs="Arial"/>
                <w:sz w:val="28"/>
                <w:szCs w:val="28"/>
                <w:lang w:eastAsia="en-GB"/>
              </w:rPr>
            </w:pPr>
          </w:p>
        </w:tc>
      </w:tr>
      <w:tr w:rsidR="00436CE2" w:rsidRPr="00436CE2" w14:paraId="66554DF7" w14:textId="77777777" w:rsidTr="00413B49">
        <w:trPr>
          <w:trHeight w:val="155"/>
        </w:trPr>
        <w:tc>
          <w:tcPr>
            <w:tcW w:w="459" w:type="dxa"/>
            <w:vMerge/>
            <w:tcBorders>
              <w:top w:val="single" w:sz="4" w:space="0" w:color="auto"/>
              <w:left w:val="single" w:sz="4" w:space="0" w:color="auto"/>
              <w:bottom w:val="nil"/>
              <w:right w:val="single" w:sz="4" w:space="0" w:color="auto"/>
            </w:tcBorders>
            <w:vAlign w:val="center"/>
            <w:hideMark/>
          </w:tcPr>
          <w:p w14:paraId="136EAB66" w14:textId="77777777" w:rsidR="00C75C00" w:rsidRPr="00436CE2" w:rsidRDefault="00C75C00" w:rsidP="00413B49">
            <w:pPr>
              <w:spacing w:after="0" w:line="240" w:lineRule="auto"/>
              <w:rPr>
                <w:rFonts w:eastAsia="Times New Roman" w:cs="Arial"/>
                <w:b/>
                <w:bCs/>
                <w:sz w:val="28"/>
                <w:szCs w:val="28"/>
                <w:lang w:eastAsia="en-GB"/>
              </w:rPr>
            </w:pPr>
          </w:p>
        </w:tc>
        <w:tc>
          <w:tcPr>
            <w:tcW w:w="1721" w:type="dxa"/>
            <w:tcBorders>
              <w:top w:val="single" w:sz="4" w:space="0" w:color="auto"/>
              <w:left w:val="single" w:sz="4" w:space="0" w:color="auto"/>
              <w:bottom w:val="nil"/>
              <w:right w:val="single" w:sz="4" w:space="0" w:color="auto"/>
            </w:tcBorders>
            <w:vAlign w:val="center"/>
            <w:hideMark/>
          </w:tcPr>
          <w:p w14:paraId="17B236A8" w14:textId="77777777" w:rsidR="00C75C00" w:rsidRPr="00436CE2" w:rsidRDefault="00C75C00" w:rsidP="00413B49">
            <w:pPr>
              <w:spacing w:after="0" w:line="240" w:lineRule="auto"/>
              <w:rPr>
                <w:rFonts w:eastAsia="Times New Roman" w:cs="Arial"/>
                <w:sz w:val="28"/>
                <w:szCs w:val="28"/>
                <w:lang w:eastAsia="en-GB"/>
              </w:rPr>
            </w:pPr>
            <w:r w:rsidRPr="00436CE2">
              <w:rPr>
                <w:rFonts w:eastAsia="Times New Roman" w:cs="Arial"/>
                <w:sz w:val="28"/>
                <w:szCs w:val="28"/>
                <w:lang w:eastAsia="en-GB"/>
              </w:rPr>
              <w:t>Job Catalogue Entry to SAP (Maintenance Plans)</w:t>
            </w:r>
          </w:p>
        </w:tc>
        <w:tc>
          <w:tcPr>
            <w:tcW w:w="1304" w:type="dxa"/>
            <w:tcBorders>
              <w:top w:val="single" w:sz="4" w:space="0" w:color="auto"/>
              <w:left w:val="single" w:sz="4" w:space="0" w:color="auto"/>
              <w:bottom w:val="single" w:sz="4" w:space="0" w:color="auto"/>
              <w:right w:val="single" w:sz="4" w:space="0" w:color="auto"/>
            </w:tcBorders>
            <w:noWrap/>
            <w:vAlign w:val="center"/>
            <w:hideMark/>
          </w:tcPr>
          <w:p w14:paraId="2AE79344" w14:textId="77777777" w:rsidR="00C75C00" w:rsidRPr="00436CE2" w:rsidRDefault="00C75C00" w:rsidP="00413B49">
            <w:pPr>
              <w:spacing w:after="0" w:line="240" w:lineRule="auto"/>
              <w:jc w:val="center"/>
              <w:rPr>
                <w:rFonts w:eastAsia="Times New Roman" w:cs="Arial"/>
                <w:b/>
                <w:bCs/>
                <w:sz w:val="28"/>
                <w:szCs w:val="28"/>
                <w:lang w:eastAsia="en-GB"/>
              </w:rPr>
            </w:pPr>
            <w:r w:rsidRPr="00436CE2">
              <w:rPr>
                <w:rFonts w:eastAsia="Times New Roman" w:cs="Arial"/>
                <w:b/>
                <w:bCs/>
                <w:sz w:val="28"/>
                <w:szCs w:val="28"/>
                <w:lang w:eastAsia="en-GB"/>
              </w:rPr>
              <w:t>AS/NP</w:t>
            </w:r>
          </w:p>
        </w:tc>
        <w:tc>
          <w:tcPr>
            <w:tcW w:w="459" w:type="dxa"/>
            <w:tcBorders>
              <w:top w:val="single" w:sz="4" w:space="0" w:color="auto"/>
              <w:left w:val="single" w:sz="4" w:space="0" w:color="auto"/>
              <w:bottom w:val="single" w:sz="4" w:space="0" w:color="auto"/>
              <w:right w:val="single" w:sz="4" w:space="0" w:color="auto"/>
            </w:tcBorders>
            <w:vAlign w:val="center"/>
            <w:hideMark/>
          </w:tcPr>
          <w:p w14:paraId="11094F14" w14:textId="77777777" w:rsidR="00C75C00" w:rsidRPr="00436CE2" w:rsidRDefault="00C75C00" w:rsidP="00413B49">
            <w:pPr>
              <w:spacing w:after="0" w:line="240" w:lineRule="auto"/>
              <w:jc w:val="center"/>
              <w:rPr>
                <w:rFonts w:eastAsia="Times New Roman" w:cs="Arial"/>
                <w:b/>
                <w:bCs/>
                <w:sz w:val="28"/>
                <w:szCs w:val="28"/>
                <w:lang w:eastAsia="en-GB"/>
              </w:rPr>
            </w:pPr>
          </w:p>
        </w:tc>
        <w:tc>
          <w:tcPr>
            <w:tcW w:w="459" w:type="dxa"/>
            <w:tcBorders>
              <w:top w:val="single" w:sz="4" w:space="0" w:color="auto"/>
              <w:left w:val="single" w:sz="4" w:space="0" w:color="auto"/>
              <w:bottom w:val="single" w:sz="4" w:space="0" w:color="auto"/>
              <w:right w:val="single" w:sz="4" w:space="0" w:color="auto"/>
            </w:tcBorders>
            <w:vAlign w:val="center"/>
            <w:hideMark/>
          </w:tcPr>
          <w:p w14:paraId="2D2B6EA9" w14:textId="77777777" w:rsidR="00C75C00" w:rsidRPr="00436CE2" w:rsidRDefault="00C75C00" w:rsidP="00413B49">
            <w:pPr>
              <w:spacing w:after="0" w:line="240" w:lineRule="auto"/>
              <w:jc w:val="center"/>
              <w:rPr>
                <w:rFonts w:eastAsia="Times New Roman" w:cs="Arial"/>
                <w:sz w:val="28"/>
                <w:szCs w:val="28"/>
                <w:lang w:eastAsia="en-GB"/>
              </w:rPr>
            </w:pPr>
          </w:p>
        </w:tc>
        <w:tc>
          <w:tcPr>
            <w:tcW w:w="459" w:type="dxa"/>
            <w:tcBorders>
              <w:top w:val="single" w:sz="4" w:space="0" w:color="auto"/>
              <w:left w:val="single" w:sz="4" w:space="0" w:color="auto"/>
              <w:bottom w:val="single" w:sz="4" w:space="0" w:color="auto"/>
              <w:right w:val="single" w:sz="4" w:space="0" w:color="auto"/>
            </w:tcBorders>
            <w:vAlign w:val="center"/>
            <w:hideMark/>
          </w:tcPr>
          <w:p w14:paraId="76410C4D" w14:textId="77777777" w:rsidR="00C75C00" w:rsidRPr="00436CE2" w:rsidRDefault="00C75C00" w:rsidP="00413B49">
            <w:pPr>
              <w:spacing w:after="0" w:line="240" w:lineRule="auto"/>
              <w:jc w:val="center"/>
              <w:rPr>
                <w:rFonts w:eastAsia="Times New Roman" w:cs="Arial"/>
                <w:sz w:val="28"/>
                <w:szCs w:val="28"/>
                <w:lang w:eastAsia="en-GB"/>
              </w:rPr>
            </w:pPr>
          </w:p>
        </w:tc>
        <w:tc>
          <w:tcPr>
            <w:tcW w:w="459" w:type="dxa"/>
            <w:tcBorders>
              <w:top w:val="single" w:sz="4" w:space="0" w:color="auto"/>
              <w:left w:val="single" w:sz="4" w:space="0" w:color="auto"/>
              <w:bottom w:val="single" w:sz="4" w:space="0" w:color="auto"/>
              <w:right w:val="single" w:sz="4" w:space="0" w:color="auto"/>
            </w:tcBorders>
            <w:shd w:val="clear" w:color="000000" w:fill="FFC000"/>
            <w:vAlign w:val="center"/>
            <w:hideMark/>
          </w:tcPr>
          <w:p w14:paraId="3881EE0B" w14:textId="77777777" w:rsidR="00C75C00" w:rsidRPr="00436CE2" w:rsidRDefault="00C75C00" w:rsidP="00413B49">
            <w:pPr>
              <w:spacing w:after="0" w:line="240" w:lineRule="auto"/>
              <w:jc w:val="center"/>
              <w:rPr>
                <w:rFonts w:eastAsia="Times New Roman" w:cs="Arial"/>
                <w:sz w:val="28"/>
                <w:szCs w:val="28"/>
                <w:lang w:eastAsia="en-GB"/>
              </w:rPr>
            </w:pPr>
          </w:p>
        </w:tc>
        <w:tc>
          <w:tcPr>
            <w:tcW w:w="459" w:type="dxa"/>
            <w:tcBorders>
              <w:top w:val="single" w:sz="4" w:space="0" w:color="auto"/>
              <w:left w:val="single" w:sz="4" w:space="0" w:color="auto"/>
              <w:bottom w:val="single" w:sz="4" w:space="0" w:color="auto"/>
              <w:right w:val="single" w:sz="4" w:space="0" w:color="auto"/>
            </w:tcBorders>
            <w:shd w:val="clear" w:color="000000" w:fill="FFC000"/>
            <w:vAlign w:val="center"/>
            <w:hideMark/>
          </w:tcPr>
          <w:p w14:paraId="6B95F070" w14:textId="77777777" w:rsidR="00C75C00" w:rsidRPr="00436CE2" w:rsidRDefault="00C75C00" w:rsidP="00413B49">
            <w:pPr>
              <w:spacing w:after="0" w:line="240" w:lineRule="auto"/>
              <w:jc w:val="center"/>
              <w:rPr>
                <w:rFonts w:eastAsia="Times New Roman" w:cs="Arial"/>
                <w:sz w:val="28"/>
                <w:szCs w:val="28"/>
                <w:lang w:eastAsia="en-GB"/>
              </w:rPr>
            </w:pPr>
          </w:p>
        </w:tc>
        <w:tc>
          <w:tcPr>
            <w:tcW w:w="459" w:type="dxa"/>
            <w:tcBorders>
              <w:top w:val="single" w:sz="4" w:space="0" w:color="auto"/>
              <w:left w:val="single" w:sz="4" w:space="0" w:color="auto"/>
              <w:bottom w:val="single" w:sz="4" w:space="0" w:color="auto"/>
              <w:right w:val="single" w:sz="4" w:space="0" w:color="auto"/>
            </w:tcBorders>
            <w:shd w:val="clear" w:color="000000" w:fill="FFC000"/>
            <w:vAlign w:val="center"/>
            <w:hideMark/>
          </w:tcPr>
          <w:p w14:paraId="7235EDB9" w14:textId="77777777" w:rsidR="00C75C00" w:rsidRPr="00436CE2" w:rsidRDefault="00C75C00" w:rsidP="00413B49">
            <w:pPr>
              <w:spacing w:after="0" w:line="240" w:lineRule="auto"/>
              <w:jc w:val="center"/>
              <w:rPr>
                <w:rFonts w:eastAsia="Times New Roman" w:cs="Arial"/>
                <w:sz w:val="28"/>
                <w:szCs w:val="28"/>
                <w:lang w:eastAsia="en-GB"/>
              </w:rPr>
            </w:pPr>
          </w:p>
        </w:tc>
        <w:tc>
          <w:tcPr>
            <w:tcW w:w="459" w:type="dxa"/>
            <w:tcBorders>
              <w:top w:val="single" w:sz="4" w:space="0" w:color="auto"/>
              <w:left w:val="single" w:sz="4" w:space="0" w:color="auto"/>
              <w:bottom w:val="single" w:sz="4" w:space="0" w:color="auto"/>
              <w:right w:val="single" w:sz="4" w:space="0" w:color="auto"/>
            </w:tcBorders>
            <w:shd w:val="clear" w:color="000000" w:fill="FFC000"/>
            <w:vAlign w:val="center"/>
            <w:hideMark/>
          </w:tcPr>
          <w:p w14:paraId="19EDC7EC" w14:textId="77777777" w:rsidR="00C75C00" w:rsidRPr="00436CE2" w:rsidRDefault="00C75C00" w:rsidP="00413B49">
            <w:pPr>
              <w:spacing w:after="0" w:line="240" w:lineRule="auto"/>
              <w:jc w:val="center"/>
              <w:rPr>
                <w:rFonts w:eastAsia="Times New Roman" w:cs="Arial"/>
                <w:sz w:val="28"/>
                <w:szCs w:val="28"/>
                <w:lang w:eastAsia="en-GB"/>
              </w:rPr>
            </w:pPr>
          </w:p>
        </w:tc>
        <w:tc>
          <w:tcPr>
            <w:tcW w:w="459" w:type="dxa"/>
            <w:tcBorders>
              <w:top w:val="single" w:sz="4" w:space="0" w:color="auto"/>
              <w:left w:val="single" w:sz="4" w:space="0" w:color="auto"/>
              <w:bottom w:val="single" w:sz="4" w:space="0" w:color="auto"/>
              <w:right w:val="single" w:sz="4" w:space="0" w:color="auto"/>
            </w:tcBorders>
            <w:shd w:val="clear" w:color="000000" w:fill="FFC000"/>
            <w:vAlign w:val="center"/>
            <w:hideMark/>
          </w:tcPr>
          <w:p w14:paraId="521B69FF" w14:textId="77777777" w:rsidR="00C75C00" w:rsidRPr="00436CE2" w:rsidRDefault="00C75C00" w:rsidP="00413B49">
            <w:pPr>
              <w:spacing w:after="0" w:line="240" w:lineRule="auto"/>
              <w:jc w:val="center"/>
              <w:rPr>
                <w:rFonts w:eastAsia="Times New Roman" w:cs="Arial"/>
                <w:sz w:val="28"/>
                <w:szCs w:val="28"/>
                <w:lang w:eastAsia="en-GB"/>
              </w:rPr>
            </w:pPr>
          </w:p>
        </w:tc>
        <w:tc>
          <w:tcPr>
            <w:tcW w:w="459" w:type="dxa"/>
            <w:gridSpan w:val="2"/>
            <w:tcBorders>
              <w:top w:val="single" w:sz="4" w:space="0" w:color="auto"/>
              <w:left w:val="single" w:sz="4" w:space="0" w:color="auto"/>
              <w:bottom w:val="single" w:sz="4" w:space="0" w:color="auto"/>
              <w:right w:val="single" w:sz="4" w:space="0" w:color="auto"/>
            </w:tcBorders>
            <w:shd w:val="clear" w:color="000000" w:fill="FFC000"/>
            <w:vAlign w:val="center"/>
            <w:hideMark/>
          </w:tcPr>
          <w:p w14:paraId="00BE3D7F" w14:textId="77777777" w:rsidR="00C75C00" w:rsidRPr="00436CE2" w:rsidRDefault="00C75C00" w:rsidP="00413B49">
            <w:pPr>
              <w:spacing w:after="0" w:line="240" w:lineRule="auto"/>
              <w:jc w:val="center"/>
              <w:rPr>
                <w:rFonts w:eastAsia="Times New Roman" w:cs="Arial"/>
                <w:sz w:val="28"/>
                <w:szCs w:val="28"/>
                <w:lang w:eastAsia="en-GB"/>
              </w:rPr>
            </w:pPr>
          </w:p>
        </w:tc>
        <w:tc>
          <w:tcPr>
            <w:tcW w:w="459" w:type="dxa"/>
            <w:tcBorders>
              <w:top w:val="single" w:sz="4" w:space="0" w:color="auto"/>
              <w:left w:val="single" w:sz="4" w:space="0" w:color="auto"/>
              <w:bottom w:val="single" w:sz="4" w:space="0" w:color="auto"/>
              <w:right w:val="single" w:sz="4" w:space="0" w:color="auto"/>
            </w:tcBorders>
            <w:shd w:val="clear" w:color="000000" w:fill="FFC000"/>
            <w:vAlign w:val="center"/>
            <w:hideMark/>
          </w:tcPr>
          <w:p w14:paraId="1D49ED28" w14:textId="77777777" w:rsidR="00C75C00" w:rsidRPr="00436CE2" w:rsidRDefault="00C75C00" w:rsidP="00413B49">
            <w:pPr>
              <w:spacing w:after="0" w:line="240" w:lineRule="auto"/>
              <w:jc w:val="center"/>
              <w:rPr>
                <w:rFonts w:eastAsia="Times New Roman" w:cs="Arial"/>
                <w:sz w:val="28"/>
                <w:szCs w:val="28"/>
                <w:lang w:eastAsia="en-GB"/>
              </w:rPr>
            </w:pPr>
          </w:p>
        </w:tc>
        <w:tc>
          <w:tcPr>
            <w:tcW w:w="459" w:type="dxa"/>
            <w:tcBorders>
              <w:top w:val="single" w:sz="4" w:space="0" w:color="auto"/>
              <w:left w:val="single" w:sz="4" w:space="0" w:color="auto"/>
              <w:bottom w:val="single" w:sz="4" w:space="0" w:color="auto"/>
              <w:right w:val="single" w:sz="4" w:space="0" w:color="auto"/>
            </w:tcBorders>
            <w:shd w:val="clear" w:color="000000" w:fill="FFC000"/>
            <w:vAlign w:val="center"/>
            <w:hideMark/>
          </w:tcPr>
          <w:p w14:paraId="381BDDF7" w14:textId="77777777" w:rsidR="00C75C00" w:rsidRPr="00436CE2" w:rsidRDefault="00C75C00" w:rsidP="00413B49">
            <w:pPr>
              <w:spacing w:after="0" w:line="240" w:lineRule="auto"/>
              <w:jc w:val="center"/>
              <w:rPr>
                <w:rFonts w:eastAsia="Times New Roman" w:cs="Arial"/>
                <w:sz w:val="28"/>
                <w:szCs w:val="28"/>
                <w:lang w:eastAsia="en-GB"/>
              </w:rPr>
            </w:pPr>
          </w:p>
        </w:tc>
        <w:tc>
          <w:tcPr>
            <w:tcW w:w="459" w:type="dxa"/>
            <w:tcBorders>
              <w:top w:val="single" w:sz="4" w:space="0" w:color="auto"/>
              <w:left w:val="single" w:sz="4" w:space="0" w:color="auto"/>
              <w:bottom w:val="single" w:sz="4" w:space="0" w:color="auto"/>
              <w:right w:val="single" w:sz="4" w:space="0" w:color="auto"/>
            </w:tcBorders>
            <w:shd w:val="clear" w:color="000000" w:fill="FFC000"/>
            <w:vAlign w:val="center"/>
            <w:hideMark/>
          </w:tcPr>
          <w:p w14:paraId="201F282F" w14:textId="77777777" w:rsidR="00C75C00" w:rsidRPr="00436CE2" w:rsidRDefault="00C75C00" w:rsidP="00413B49">
            <w:pPr>
              <w:spacing w:after="0" w:line="240" w:lineRule="auto"/>
              <w:jc w:val="center"/>
              <w:rPr>
                <w:rFonts w:eastAsia="Times New Roman" w:cs="Arial"/>
                <w:sz w:val="28"/>
                <w:szCs w:val="28"/>
                <w:lang w:eastAsia="en-GB"/>
              </w:rPr>
            </w:pPr>
          </w:p>
        </w:tc>
      </w:tr>
      <w:tr w:rsidR="00436CE2" w:rsidRPr="00436CE2" w14:paraId="5A17AA54" w14:textId="77777777" w:rsidTr="00413B49">
        <w:trPr>
          <w:trHeight w:val="137"/>
        </w:trPr>
        <w:tc>
          <w:tcPr>
            <w:tcW w:w="459" w:type="dxa"/>
            <w:vMerge/>
            <w:tcBorders>
              <w:top w:val="single" w:sz="4" w:space="0" w:color="auto"/>
              <w:left w:val="single" w:sz="4" w:space="0" w:color="auto"/>
              <w:bottom w:val="nil"/>
              <w:right w:val="single" w:sz="4" w:space="0" w:color="auto"/>
            </w:tcBorders>
            <w:vAlign w:val="center"/>
            <w:hideMark/>
          </w:tcPr>
          <w:p w14:paraId="719CF417" w14:textId="77777777" w:rsidR="00C75C00" w:rsidRPr="00436CE2" w:rsidRDefault="00C75C00" w:rsidP="00413B49">
            <w:pPr>
              <w:spacing w:after="0" w:line="240" w:lineRule="auto"/>
              <w:rPr>
                <w:rFonts w:eastAsia="Times New Roman" w:cs="Arial"/>
                <w:b/>
                <w:bCs/>
                <w:sz w:val="28"/>
                <w:szCs w:val="28"/>
                <w:lang w:eastAsia="en-GB"/>
              </w:rPr>
            </w:pPr>
          </w:p>
        </w:tc>
        <w:tc>
          <w:tcPr>
            <w:tcW w:w="1721" w:type="dxa"/>
            <w:tcBorders>
              <w:top w:val="single" w:sz="4" w:space="0" w:color="auto"/>
              <w:left w:val="single" w:sz="4" w:space="0" w:color="auto"/>
              <w:bottom w:val="single" w:sz="4" w:space="0" w:color="auto"/>
              <w:right w:val="single" w:sz="4" w:space="0" w:color="auto"/>
            </w:tcBorders>
            <w:vAlign w:val="center"/>
            <w:hideMark/>
          </w:tcPr>
          <w:p w14:paraId="2D4CFDC2" w14:textId="77777777" w:rsidR="00C75C00" w:rsidRPr="00436CE2" w:rsidRDefault="00C75C00" w:rsidP="00413B49">
            <w:pPr>
              <w:spacing w:after="0" w:line="240" w:lineRule="auto"/>
              <w:jc w:val="center"/>
              <w:rPr>
                <w:rFonts w:eastAsia="Times New Roman" w:cs="Arial"/>
                <w:sz w:val="28"/>
                <w:szCs w:val="28"/>
                <w:lang w:eastAsia="en-GB"/>
              </w:rPr>
            </w:pPr>
          </w:p>
        </w:tc>
        <w:tc>
          <w:tcPr>
            <w:tcW w:w="1304" w:type="dxa"/>
            <w:tcBorders>
              <w:top w:val="single" w:sz="4" w:space="0" w:color="auto"/>
              <w:left w:val="single" w:sz="4" w:space="0" w:color="auto"/>
              <w:bottom w:val="single" w:sz="4" w:space="0" w:color="auto"/>
              <w:right w:val="single" w:sz="4" w:space="0" w:color="auto"/>
            </w:tcBorders>
            <w:noWrap/>
            <w:vAlign w:val="center"/>
            <w:hideMark/>
          </w:tcPr>
          <w:p w14:paraId="7DAFC86D" w14:textId="77777777" w:rsidR="00C75C00" w:rsidRPr="00436CE2" w:rsidRDefault="00C75C00" w:rsidP="00413B49">
            <w:pPr>
              <w:spacing w:after="0" w:line="240" w:lineRule="auto"/>
              <w:rPr>
                <w:rFonts w:eastAsia="Times New Roman" w:cs="Arial"/>
                <w:sz w:val="28"/>
                <w:szCs w:val="28"/>
                <w:lang w:eastAsia="en-GB"/>
              </w:rPr>
            </w:pPr>
          </w:p>
        </w:tc>
        <w:tc>
          <w:tcPr>
            <w:tcW w:w="459" w:type="dxa"/>
            <w:tcBorders>
              <w:top w:val="single" w:sz="4" w:space="0" w:color="auto"/>
              <w:left w:val="single" w:sz="4" w:space="0" w:color="auto"/>
              <w:bottom w:val="single" w:sz="4" w:space="0" w:color="auto"/>
              <w:right w:val="single" w:sz="4" w:space="0" w:color="auto"/>
            </w:tcBorders>
            <w:vAlign w:val="center"/>
            <w:hideMark/>
          </w:tcPr>
          <w:p w14:paraId="5BA8EC57" w14:textId="77777777" w:rsidR="00C75C00" w:rsidRPr="00436CE2" w:rsidRDefault="00C75C00" w:rsidP="00413B49">
            <w:pPr>
              <w:spacing w:after="0" w:line="240" w:lineRule="auto"/>
              <w:jc w:val="center"/>
              <w:rPr>
                <w:rFonts w:eastAsia="Times New Roman" w:cs="Arial"/>
                <w:sz w:val="28"/>
                <w:szCs w:val="28"/>
                <w:lang w:eastAsia="en-GB"/>
              </w:rPr>
            </w:pPr>
          </w:p>
        </w:tc>
        <w:tc>
          <w:tcPr>
            <w:tcW w:w="459" w:type="dxa"/>
            <w:tcBorders>
              <w:top w:val="single" w:sz="4" w:space="0" w:color="auto"/>
              <w:left w:val="single" w:sz="4" w:space="0" w:color="auto"/>
              <w:bottom w:val="single" w:sz="4" w:space="0" w:color="auto"/>
              <w:right w:val="single" w:sz="4" w:space="0" w:color="auto"/>
            </w:tcBorders>
            <w:vAlign w:val="center"/>
            <w:hideMark/>
          </w:tcPr>
          <w:p w14:paraId="7A7FB16D" w14:textId="77777777" w:rsidR="00C75C00" w:rsidRPr="00436CE2" w:rsidRDefault="00C75C00" w:rsidP="00413B49">
            <w:pPr>
              <w:spacing w:after="0" w:line="240" w:lineRule="auto"/>
              <w:jc w:val="center"/>
              <w:rPr>
                <w:rFonts w:eastAsia="Times New Roman" w:cs="Arial"/>
                <w:sz w:val="28"/>
                <w:szCs w:val="28"/>
                <w:lang w:eastAsia="en-GB"/>
              </w:rPr>
            </w:pPr>
          </w:p>
        </w:tc>
        <w:tc>
          <w:tcPr>
            <w:tcW w:w="459" w:type="dxa"/>
            <w:tcBorders>
              <w:top w:val="single" w:sz="4" w:space="0" w:color="auto"/>
              <w:left w:val="single" w:sz="4" w:space="0" w:color="auto"/>
              <w:bottom w:val="single" w:sz="4" w:space="0" w:color="auto"/>
              <w:right w:val="single" w:sz="4" w:space="0" w:color="auto"/>
            </w:tcBorders>
            <w:vAlign w:val="center"/>
            <w:hideMark/>
          </w:tcPr>
          <w:p w14:paraId="0FC68B0D" w14:textId="77777777" w:rsidR="00C75C00" w:rsidRPr="00436CE2" w:rsidRDefault="00C75C00" w:rsidP="00413B49">
            <w:pPr>
              <w:spacing w:after="0" w:line="240" w:lineRule="auto"/>
              <w:jc w:val="center"/>
              <w:rPr>
                <w:rFonts w:eastAsia="Times New Roman" w:cs="Arial"/>
                <w:sz w:val="28"/>
                <w:szCs w:val="28"/>
                <w:lang w:eastAsia="en-GB"/>
              </w:rPr>
            </w:pPr>
          </w:p>
        </w:tc>
        <w:tc>
          <w:tcPr>
            <w:tcW w:w="459" w:type="dxa"/>
            <w:tcBorders>
              <w:top w:val="single" w:sz="4" w:space="0" w:color="auto"/>
              <w:left w:val="single" w:sz="4" w:space="0" w:color="auto"/>
              <w:bottom w:val="single" w:sz="4" w:space="0" w:color="auto"/>
              <w:right w:val="single" w:sz="4" w:space="0" w:color="auto"/>
            </w:tcBorders>
            <w:vAlign w:val="center"/>
            <w:hideMark/>
          </w:tcPr>
          <w:p w14:paraId="4ED12D4A" w14:textId="77777777" w:rsidR="00C75C00" w:rsidRPr="00436CE2" w:rsidRDefault="00C75C00" w:rsidP="00413B49">
            <w:pPr>
              <w:spacing w:after="0" w:line="240" w:lineRule="auto"/>
              <w:jc w:val="center"/>
              <w:rPr>
                <w:rFonts w:eastAsia="Times New Roman" w:cs="Arial"/>
                <w:sz w:val="28"/>
                <w:szCs w:val="28"/>
                <w:lang w:eastAsia="en-GB"/>
              </w:rPr>
            </w:pPr>
          </w:p>
        </w:tc>
        <w:tc>
          <w:tcPr>
            <w:tcW w:w="459" w:type="dxa"/>
            <w:tcBorders>
              <w:top w:val="single" w:sz="4" w:space="0" w:color="auto"/>
              <w:left w:val="single" w:sz="4" w:space="0" w:color="auto"/>
              <w:bottom w:val="single" w:sz="4" w:space="0" w:color="auto"/>
              <w:right w:val="single" w:sz="4" w:space="0" w:color="auto"/>
            </w:tcBorders>
            <w:vAlign w:val="center"/>
            <w:hideMark/>
          </w:tcPr>
          <w:p w14:paraId="49C3593B" w14:textId="77777777" w:rsidR="00C75C00" w:rsidRPr="00436CE2" w:rsidRDefault="00C75C00" w:rsidP="00413B49">
            <w:pPr>
              <w:spacing w:after="0" w:line="240" w:lineRule="auto"/>
              <w:jc w:val="center"/>
              <w:rPr>
                <w:rFonts w:eastAsia="Times New Roman" w:cs="Arial"/>
                <w:sz w:val="28"/>
                <w:szCs w:val="28"/>
                <w:lang w:eastAsia="en-GB"/>
              </w:rPr>
            </w:pPr>
          </w:p>
        </w:tc>
        <w:tc>
          <w:tcPr>
            <w:tcW w:w="459" w:type="dxa"/>
            <w:tcBorders>
              <w:top w:val="single" w:sz="4" w:space="0" w:color="auto"/>
              <w:left w:val="single" w:sz="4" w:space="0" w:color="auto"/>
              <w:bottom w:val="single" w:sz="4" w:space="0" w:color="auto"/>
              <w:right w:val="single" w:sz="4" w:space="0" w:color="auto"/>
            </w:tcBorders>
            <w:vAlign w:val="center"/>
            <w:hideMark/>
          </w:tcPr>
          <w:p w14:paraId="6643151B" w14:textId="77777777" w:rsidR="00C75C00" w:rsidRPr="00436CE2" w:rsidRDefault="00C75C00" w:rsidP="00413B49">
            <w:pPr>
              <w:spacing w:after="0" w:line="240" w:lineRule="auto"/>
              <w:jc w:val="center"/>
              <w:rPr>
                <w:rFonts w:eastAsia="Times New Roman" w:cs="Arial"/>
                <w:sz w:val="28"/>
                <w:szCs w:val="28"/>
                <w:lang w:eastAsia="en-GB"/>
              </w:rPr>
            </w:pPr>
          </w:p>
        </w:tc>
        <w:tc>
          <w:tcPr>
            <w:tcW w:w="459" w:type="dxa"/>
            <w:tcBorders>
              <w:top w:val="single" w:sz="4" w:space="0" w:color="auto"/>
              <w:left w:val="single" w:sz="4" w:space="0" w:color="auto"/>
              <w:bottom w:val="single" w:sz="4" w:space="0" w:color="auto"/>
              <w:right w:val="single" w:sz="4" w:space="0" w:color="auto"/>
            </w:tcBorders>
            <w:vAlign w:val="center"/>
            <w:hideMark/>
          </w:tcPr>
          <w:p w14:paraId="368DA37F" w14:textId="77777777" w:rsidR="00C75C00" w:rsidRPr="00436CE2" w:rsidRDefault="00C75C00" w:rsidP="00413B49">
            <w:pPr>
              <w:spacing w:after="0" w:line="240" w:lineRule="auto"/>
              <w:jc w:val="center"/>
              <w:rPr>
                <w:rFonts w:eastAsia="Times New Roman" w:cs="Arial"/>
                <w:sz w:val="28"/>
                <w:szCs w:val="28"/>
                <w:lang w:eastAsia="en-GB"/>
              </w:rPr>
            </w:pPr>
          </w:p>
        </w:tc>
        <w:tc>
          <w:tcPr>
            <w:tcW w:w="459" w:type="dxa"/>
            <w:tcBorders>
              <w:top w:val="single" w:sz="4" w:space="0" w:color="auto"/>
              <w:left w:val="single" w:sz="4" w:space="0" w:color="auto"/>
              <w:bottom w:val="single" w:sz="4" w:space="0" w:color="auto"/>
              <w:right w:val="single" w:sz="4" w:space="0" w:color="auto"/>
            </w:tcBorders>
            <w:vAlign w:val="center"/>
            <w:hideMark/>
          </w:tcPr>
          <w:p w14:paraId="72C60E2F" w14:textId="77777777" w:rsidR="00C75C00" w:rsidRPr="00436CE2" w:rsidRDefault="00C75C00" w:rsidP="00413B49">
            <w:pPr>
              <w:spacing w:after="0" w:line="240" w:lineRule="auto"/>
              <w:jc w:val="center"/>
              <w:rPr>
                <w:rFonts w:eastAsia="Times New Roman" w:cs="Arial"/>
                <w:sz w:val="28"/>
                <w:szCs w:val="28"/>
                <w:lang w:eastAsia="en-GB"/>
              </w:rPr>
            </w:pPr>
          </w:p>
        </w:tc>
        <w:tc>
          <w:tcPr>
            <w:tcW w:w="459" w:type="dxa"/>
            <w:gridSpan w:val="2"/>
            <w:tcBorders>
              <w:top w:val="single" w:sz="4" w:space="0" w:color="auto"/>
              <w:left w:val="single" w:sz="4" w:space="0" w:color="auto"/>
              <w:bottom w:val="single" w:sz="4" w:space="0" w:color="auto"/>
              <w:right w:val="single" w:sz="4" w:space="0" w:color="auto"/>
            </w:tcBorders>
            <w:vAlign w:val="center"/>
            <w:hideMark/>
          </w:tcPr>
          <w:p w14:paraId="331B131E" w14:textId="77777777" w:rsidR="00C75C00" w:rsidRPr="00436CE2" w:rsidRDefault="00C75C00" w:rsidP="00413B49">
            <w:pPr>
              <w:spacing w:after="0" w:line="240" w:lineRule="auto"/>
              <w:jc w:val="center"/>
              <w:rPr>
                <w:rFonts w:eastAsia="Times New Roman" w:cs="Arial"/>
                <w:sz w:val="28"/>
                <w:szCs w:val="28"/>
                <w:lang w:eastAsia="en-GB"/>
              </w:rPr>
            </w:pPr>
          </w:p>
        </w:tc>
        <w:tc>
          <w:tcPr>
            <w:tcW w:w="459" w:type="dxa"/>
            <w:tcBorders>
              <w:top w:val="single" w:sz="4" w:space="0" w:color="auto"/>
              <w:left w:val="single" w:sz="4" w:space="0" w:color="auto"/>
              <w:bottom w:val="single" w:sz="4" w:space="0" w:color="auto"/>
              <w:right w:val="single" w:sz="4" w:space="0" w:color="auto"/>
            </w:tcBorders>
            <w:vAlign w:val="center"/>
            <w:hideMark/>
          </w:tcPr>
          <w:p w14:paraId="30B92B0F" w14:textId="77777777" w:rsidR="00C75C00" w:rsidRPr="00436CE2" w:rsidRDefault="00C75C00" w:rsidP="00413B49">
            <w:pPr>
              <w:spacing w:after="0" w:line="240" w:lineRule="auto"/>
              <w:jc w:val="center"/>
              <w:rPr>
                <w:rFonts w:eastAsia="Times New Roman" w:cs="Arial"/>
                <w:sz w:val="28"/>
                <w:szCs w:val="28"/>
                <w:lang w:eastAsia="en-GB"/>
              </w:rPr>
            </w:pPr>
          </w:p>
        </w:tc>
        <w:tc>
          <w:tcPr>
            <w:tcW w:w="459" w:type="dxa"/>
            <w:tcBorders>
              <w:top w:val="single" w:sz="4" w:space="0" w:color="auto"/>
              <w:left w:val="single" w:sz="4" w:space="0" w:color="auto"/>
              <w:bottom w:val="single" w:sz="4" w:space="0" w:color="auto"/>
              <w:right w:val="single" w:sz="4" w:space="0" w:color="auto"/>
            </w:tcBorders>
            <w:vAlign w:val="center"/>
            <w:hideMark/>
          </w:tcPr>
          <w:p w14:paraId="4AB5AB07" w14:textId="77777777" w:rsidR="00C75C00" w:rsidRPr="00436CE2" w:rsidRDefault="00C75C00" w:rsidP="00413B49">
            <w:pPr>
              <w:spacing w:after="0" w:line="240" w:lineRule="auto"/>
              <w:jc w:val="center"/>
              <w:rPr>
                <w:rFonts w:eastAsia="Times New Roman" w:cs="Arial"/>
                <w:sz w:val="28"/>
                <w:szCs w:val="28"/>
                <w:lang w:eastAsia="en-GB"/>
              </w:rPr>
            </w:pPr>
          </w:p>
        </w:tc>
        <w:tc>
          <w:tcPr>
            <w:tcW w:w="459" w:type="dxa"/>
            <w:tcBorders>
              <w:top w:val="single" w:sz="4" w:space="0" w:color="auto"/>
              <w:left w:val="single" w:sz="4" w:space="0" w:color="auto"/>
              <w:bottom w:val="single" w:sz="4" w:space="0" w:color="auto"/>
              <w:right w:val="single" w:sz="4" w:space="0" w:color="auto"/>
            </w:tcBorders>
            <w:vAlign w:val="center"/>
            <w:hideMark/>
          </w:tcPr>
          <w:p w14:paraId="366EF772" w14:textId="77777777" w:rsidR="00C75C00" w:rsidRPr="00436CE2" w:rsidRDefault="00C75C00" w:rsidP="00413B49">
            <w:pPr>
              <w:spacing w:after="0" w:line="240" w:lineRule="auto"/>
              <w:jc w:val="center"/>
              <w:rPr>
                <w:rFonts w:eastAsia="Times New Roman" w:cs="Arial"/>
                <w:sz w:val="28"/>
                <w:szCs w:val="28"/>
                <w:lang w:eastAsia="en-GB"/>
              </w:rPr>
            </w:pPr>
          </w:p>
        </w:tc>
      </w:tr>
      <w:tr w:rsidR="00436CE2" w:rsidRPr="00436CE2" w14:paraId="4156ADEE" w14:textId="77777777" w:rsidTr="00413B49">
        <w:trPr>
          <w:trHeight w:val="155"/>
        </w:trPr>
        <w:tc>
          <w:tcPr>
            <w:tcW w:w="459" w:type="dxa"/>
            <w:vMerge w:val="restart"/>
            <w:tcBorders>
              <w:top w:val="single" w:sz="4" w:space="0" w:color="auto"/>
              <w:left w:val="single" w:sz="4" w:space="0" w:color="auto"/>
              <w:bottom w:val="nil"/>
              <w:right w:val="single" w:sz="4" w:space="0" w:color="auto"/>
            </w:tcBorders>
            <w:shd w:val="clear" w:color="000000" w:fill="595959"/>
            <w:textDirection w:val="btLr"/>
            <w:vAlign w:val="center"/>
            <w:hideMark/>
          </w:tcPr>
          <w:p w14:paraId="58EE3128" w14:textId="77777777" w:rsidR="00C75C00" w:rsidRPr="00436CE2" w:rsidRDefault="00C75C00" w:rsidP="00413B49">
            <w:pPr>
              <w:spacing w:after="0" w:line="240" w:lineRule="auto"/>
              <w:jc w:val="center"/>
              <w:rPr>
                <w:rFonts w:eastAsia="Times New Roman" w:cs="Arial"/>
                <w:b/>
                <w:bCs/>
                <w:sz w:val="28"/>
                <w:szCs w:val="28"/>
                <w:lang w:eastAsia="en-GB"/>
              </w:rPr>
            </w:pPr>
            <w:r w:rsidRPr="00436CE2">
              <w:rPr>
                <w:rFonts w:eastAsia="Times New Roman" w:cs="Arial"/>
                <w:b/>
                <w:bCs/>
                <w:sz w:val="28"/>
                <w:szCs w:val="28"/>
                <w:lang w:eastAsia="en-GB"/>
              </w:rPr>
              <w:t>Spares</w:t>
            </w:r>
          </w:p>
        </w:tc>
        <w:tc>
          <w:tcPr>
            <w:tcW w:w="1721" w:type="dxa"/>
            <w:tcBorders>
              <w:top w:val="single" w:sz="4" w:space="0" w:color="auto"/>
              <w:left w:val="single" w:sz="4" w:space="0" w:color="auto"/>
              <w:bottom w:val="nil"/>
              <w:right w:val="single" w:sz="4" w:space="0" w:color="auto"/>
            </w:tcBorders>
            <w:vAlign w:val="center"/>
            <w:hideMark/>
          </w:tcPr>
          <w:p w14:paraId="44E0A0CD" w14:textId="77777777" w:rsidR="00C75C00" w:rsidRPr="00436CE2" w:rsidRDefault="00C75C00" w:rsidP="00413B49">
            <w:pPr>
              <w:spacing w:after="0" w:line="240" w:lineRule="auto"/>
              <w:rPr>
                <w:rFonts w:eastAsia="Times New Roman" w:cs="Arial"/>
                <w:sz w:val="28"/>
                <w:szCs w:val="28"/>
                <w:lang w:eastAsia="en-GB"/>
              </w:rPr>
            </w:pPr>
            <w:r w:rsidRPr="00436CE2">
              <w:rPr>
                <w:rFonts w:eastAsia="Times New Roman" w:cs="Arial"/>
                <w:sz w:val="28"/>
                <w:szCs w:val="28"/>
                <w:lang w:eastAsia="en-GB"/>
              </w:rPr>
              <w:t>Create Spares list for maintenance plan</w:t>
            </w:r>
          </w:p>
        </w:tc>
        <w:tc>
          <w:tcPr>
            <w:tcW w:w="1304" w:type="dxa"/>
            <w:tcBorders>
              <w:top w:val="single" w:sz="4" w:space="0" w:color="auto"/>
              <w:left w:val="single" w:sz="4" w:space="0" w:color="auto"/>
              <w:bottom w:val="single" w:sz="4" w:space="0" w:color="auto"/>
              <w:right w:val="single" w:sz="4" w:space="0" w:color="auto"/>
            </w:tcBorders>
            <w:noWrap/>
            <w:vAlign w:val="center"/>
            <w:hideMark/>
          </w:tcPr>
          <w:p w14:paraId="7885A712" w14:textId="77777777" w:rsidR="00C75C00" w:rsidRPr="00436CE2" w:rsidRDefault="00C75C00" w:rsidP="00413B49">
            <w:pPr>
              <w:spacing w:after="0" w:line="240" w:lineRule="auto"/>
              <w:jc w:val="center"/>
              <w:rPr>
                <w:rFonts w:eastAsia="Times New Roman" w:cs="Arial"/>
                <w:b/>
                <w:bCs/>
                <w:sz w:val="28"/>
                <w:szCs w:val="28"/>
                <w:lang w:eastAsia="en-GB"/>
              </w:rPr>
            </w:pPr>
            <w:r w:rsidRPr="00436CE2">
              <w:rPr>
                <w:rFonts w:eastAsia="Times New Roman" w:cs="Arial"/>
                <w:b/>
                <w:bCs/>
                <w:sz w:val="28"/>
                <w:szCs w:val="28"/>
                <w:lang w:eastAsia="en-GB"/>
              </w:rPr>
              <w:t>MP/DG</w:t>
            </w:r>
          </w:p>
        </w:tc>
        <w:tc>
          <w:tcPr>
            <w:tcW w:w="459" w:type="dxa"/>
            <w:tcBorders>
              <w:top w:val="single" w:sz="4" w:space="0" w:color="auto"/>
              <w:left w:val="single" w:sz="4" w:space="0" w:color="auto"/>
              <w:bottom w:val="single" w:sz="4" w:space="0" w:color="auto"/>
              <w:right w:val="single" w:sz="4" w:space="0" w:color="auto"/>
            </w:tcBorders>
            <w:vAlign w:val="center"/>
            <w:hideMark/>
          </w:tcPr>
          <w:p w14:paraId="3A674C22" w14:textId="77777777" w:rsidR="00C75C00" w:rsidRPr="00436CE2" w:rsidRDefault="00C75C00" w:rsidP="00413B49">
            <w:pPr>
              <w:spacing w:after="0" w:line="240" w:lineRule="auto"/>
              <w:jc w:val="center"/>
              <w:rPr>
                <w:rFonts w:eastAsia="Times New Roman" w:cs="Arial"/>
                <w:b/>
                <w:bCs/>
                <w:sz w:val="28"/>
                <w:szCs w:val="28"/>
                <w:lang w:eastAsia="en-GB"/>
              </w:rPr>
            </w:pPr>
          </w:p>
        </w:tc>
        <w:tc>
          <w:tcPr>
            <w:tcW w:w="459" w:type="dxa"/>
            <w:tcBorders>
              <w:top w:val="nil"/>
              <w:left w:val="nil"/>
              <w:bottom w:val="nil"/>
              <w:right w:val="nil"/>
            </w:tcBorders>
            <w:shd w:val="clear" w:color="000000" w:fill="FFC000"/>
            <w:noWrap/>
            <w:vAlign w:val="bottom"/>
            <w:hideMark/>
          </w:tcPr>
          <w:p w14:paraId="27E09217" w14:textId="77777777" w:rsidR="00C75C00" w:rsidRPr="00436CE2" w:rsidRDefault="00C75C00" w:rsidP="00413B49">
            <w:pPr>
              <w:spacing w:after="0" w:line="240" w:lineRule="auto"/>
              <w:jc w:val="center"/>
              <w:rPr>
                <w:rFonts w:eastAsia="Times New Roman" w:cs="Arial"/>
                <w:sz w:val="28"/>
                <w:szCs w:val="28"/>
                <w:lang w:eastAsia="en-GB"/>
              </w:rPr>
            </w:pPr>
          </w:p>
        </w:tc>
        <w:tc>
          <w:tcPr>
            <w:tcW w:w="459" w:type="dxa"/>
            <w:tcBorders>
              <w:top w:val="single" w:sz="4" w:space="0" w:color="auto"/>
              <w:left w:val="single" w:sz="4" w:space="0" w:color="auto"/>
              <w:bottom w:val="single" w:sz="4" w:space="0" w:color="auto"/>
              <w:right w:val="single" w:sz="4" w:space="0" w:color="auto"/>
            </w:tcBorders>
            <w:shd w:val="clear" w:color="000000" w:fill="FFC000"/>
            <w:vAlign w:val="center"/>
            <w:hideMark/>
          </w:tcPr>
          <w:p w14:paraId="6D5138BF" w14:textId="77777777" w:rsidR="00C75C00" w:rsidRPr="00436CE2" w:rsidRDefault="00C75C00" w:rsidP="00413B49">
            <w:pPr>
              <w:spacing w:after="0" w:line="240" w:lineRule="auto"/>
              <w:rPr>
                <w:rFonts w:eastAsia="Times New Roman" w:cs="Arial"/>
                <w:sz w:val="28"/>
                <w:szCs w:val="28"/>
                <w:lang w:eastAsia="en-GB"/>
              </w:rPr>
            </w:pPr>
          </w:p>
        </w:tc>
        <w:tc>
          <w:tcPr>
            <w:tcW w:w="459" w:type="dxa"/>
            <w:tcBorders>
              <w:top w:val="single" w:sz="4" w:space="0" w:color="auto"/>
              <w:left w:val="single" w:sz="4" w:space="0" w:color="auto"/>
              <w:bottom w:val="single" w:sz="4" w:space="0" w:color="auto"/>
              <w:right w:val="single" w:sz="4" w:space="0" w:color="auto"/>
            </w:tcBorders>
            <w:shd w:val="clear" w:color="000000" w:fill="FFC000"/>
            <w:vAlign w:val="center"/>
            <w:hideMark/>
          </w:tcPr>
          <w:p w14:paraId="5FFAE0A9" w14:textId="77777777" w:rsidR="00C75C00" w:rsidRPr="00436CE2" w:rsidRDefault="00C75C00" w:rsidP="00413B49">
            <w:pPr>
              <w:spacing w:after="0" w:line="240" w:lineRule="auto"/>
              <w:jc w:val="center"/>
              <w:rPr>
                <w:rFonts w:eastAsia="Times New Roman" w:cs="Arial"/>
                <w:sz w:val="28"/>
                <w:szCs w:val="28"/>
                <w:lang w:eastAsia="en-GB"/>
              </w:rPr>
            </w:pPr>
          </w:p>
        </w:tc>
        <w:tc>
          <w:tcPr>
            <w:tcW w:w="459" w:type="dxa"/>
            <w:tcBorders>
              <w:top w:val="single" w:sz="4" w:space="0" w:color="auto"/>
              <w:left w:val="single" w:sz="4" w:space="0" w:color="auto"/>
              <w:bottom w:val="single" w:sz="4" w:space="0" w:color="auto"/>
              <w:right w:val="single" w:sz="4" w:space="0" w:color="auto"/>
            </w:tcBorders>
            <w:vAlign w:val="center"/>
            <w:hideMark/>
          </w:tcPr>
          <w:p w14:paraId="3689952D" w14:textId="77777777" w:rsidR="00C75C00" w:rsidRPr="00436CE2" w:rsidRDefault="00C75C00" w:rsidP="00413B49">
            <w:pPr>
              <w:spacing w:after="0" w:line="240" w:lineRule="auto"/>
              <w:jc w:val="center"/>
              <w:rPr>
                <w:rFonts w:eastAsia="Times New Roman" w:cs="Arial"/>
                <w:sz w:val="28"/>
                <w:szCs w:val="28"/>
                <w:lang w:eastAsia="en-GB"/>
              </w:rPr>
            </w:pPr>
          </w:p>
        </w:tc>
        <w:tc>
          <w:tcPr>
            <w:tcW w:w="459" w:type="dxa"/>
            <w:tcBorders>
              <w:top w:val="single" w:sz="4" w:space="0" w:color="auto"/>
              <w:left w:val="single" w:sz="4" w:space="0" w:color="auto"/>
              <w:bottom w:val="single" w:sz="4" w:space="0" w:color="auto"/>
              <w:right w:val="single" w:sz="4" w:space="0" w:color="auto"/>
            </w:tcBorders>
            <w:vAlign w:val="center"/>
            <w:hideMark/>
          </w:tcPr>
          <w:p w14:paraId="572CBAC2" w14:textId="77777777" w:rsidR="00C75C00" w:rsidRPr="00436CE2" w:rsidRDefault="00C75C00" w:rsidP="00413B49">
            <w:pPr>
              <w:spacing w:after="0" w:line="240" w:lineRule="auto"/>
              <w:jc w:val="center"/>
              <w:rPr>
                <w:rFonts w:eastAsia="Times New Roman" w:cs="Arial"/>
                <w:sz w:val="28"/>
                <w:szCs w:val="28"/>
                <w:lang w:eastAsia="en-GB"/>
              </w:rPr>
            </w:pPr>
          </w:p>
        </w:tc>
        <w:tc>
          <w:tcPr>
            <w:tcW w:w="459" w:type="dxa"/>
            <w:tcBorders>
              <w:top w:val="single" w:sz="4" w:space="0" w:color="auto"/>
              <w:left w:val="single" w:sz="4" w:space="0" w:color="auto"/>
              <w:bottom w:val="single" w:sz="4" w:space="0" w:color="auto"/>
              <w:right w:val="single" w:sz="4" w:space="0" w:color="auto"/>
            </w:tcBorders>
            <w:vAlign w:val="center"/>
            <w:hideMark/>
          </w:tcPr>
          <w:p w14:paraId="6A059564" w14:textId="77777777" w:rsidR="00C75C00" w:rsidRPr="00436CE2" w:rsidRDefault="00C75C00" w:rsidP="00413B49">
            <w:pPr>
              <w:spacing w:after="0" w:line="240" w:lineRule="auto"/>
              <w:jc w:val="center"/>
              <w:rPr>
                <w:rFonts w:eastAsia="Times New Roman" w:cs="Arial"/>
                <w:sz w:val="28"/>
                <w:szCs w:val="28"/>
                <w:lang w:eastAsia="en-GB"/>
              </w:rPr>
            </w:pPr>
          </w:p>
        </w:tc>
        <w:tc>
          <w:tcPr>
            <w:tcW w:w="459" w:type="dxa"/>
            <w:tcBorders>
              <w:top w:val="single" w:sz="4" w:space="0" w:color="auto"/>
              <w:left w:val="single" w:sz="4" w:space="0" w:color="auto"/>
              <w:bottom w:val="single" w:sz="4" w:space="0" w:color="auto"/>
              <w:right w:val="single" w:sz="4" w:space="0" w:color="auto"/>
            </w:tcBorders>
            <w:vAlign w:val="center"/>
            <w:hideMark/>
          </w:tcPr>
          <w:p w14:paraId="73411343" w14:textId="77777777" w:rsidR="00C75C00" w:rsidRPr="00436CE2" w:rsidRDefault="00C75C00" w:rsidP="00413B49">
            <w:pPr>
              <w:spacing w:after="0" w:line="240" w:lineRule="auto"/>
              <w:jc w:val="center"/>
              <w:rPr>
                <w:rFonts w:eastAsia="Times New Roman" w:cs="Arial"/>
                <w:sz w:val="28"/>
                <w:szCs w:val="28"/>
                <w:lang w:eastAsia="en-GB"/>
              </w:rPr>
            </w:pPr>
          </w:p>
        </w:tc>
        <w:tc>
          <w:tcPr>
            <w:tcW w:w="459" w:type="dxa"/>
            <w:gridSpan w:val="2"/>
            <w:tcBorders>
              <w:top w:val="single" w:sz="4" w:space="0" w:color="auto"/>
              <w:left w:val="single" w:sz="4" w:space="0" w:color="auto"/>
              <w:bottom w:val="single" w:sz="4" w:space="0" w:color="auto"/>
              <w:right w:val="single" w:sz="4" w:space="0" w:color="auto"/>
            </w:tcBorders>
            <w:vAlign w:val="center"/>
            <w:hideMark/>
          </w:tcPr>
          <w:p w14:paraId="228CEDCC" w14:textId="77777777" w:rsidR="00C75C00" w:rsidRPr="00436CE2" w:rsidRDefault="00C75C00" w:rsidP="00413B49">
            <w:pPr>
              <w:spacing w:after="0" w:line="240" w:lineRule="auto"/>
              <w:jc w:val="center"/>
              <w:rPr>
                <w:rFonts w:eastAsia="Times New Roman" w:cs="Arial"/>
                <w:sz w:val="28"/>
                <w:szCs w:val="28"/>
                <w:lang w:eastAsia="en-GB"/>
              </w:rPr>
            </w:pPr>
          </w:p>
        </w:tc>
        <w:tc>
          <w:tcPr>
            <w:tcW w:w="459" w:type="dxa"/>
            <w:tcBorders>
              <w:top w:val="single" w:sz="4" w:space="0" w:color="auto"/>
              <w:left w:val="single" w:sz="4" w:space="0" w:color="auto"/>
              <w:bottom w:val="single" w:sz="4" w:space="0" w:color="auto"/>
              <w:right w:val="single" w:sz="4" w:space="0" w:color="auto"/>
            </w:tcBorders>
            <w:vAlign w:val="center"/>
            <w:hideMark/>
          </w:tcPr>
          <w:p w14:paraId="138B79B6" w14:textId="77777777" w:rsidR="00C75C00" w:rsidRPr="00436CE2" w:rsidRDefault="00C75C00" w:rsidP="00413B49">
            <w:pPr>
              <w:spacing w:after="0" w:line="240" w:lineRule="auto"/>
              <w:jc w:val="center"/>
              <w:rPr>
                <w:rFonts w:eastAsia="Times New Roman" w:cs="Arial"/>
                <w:sz w:val="28"/>
                <w:szCs w:val="28"/>
                <w:lang w:eastAsia="en-GB"/>
              </w:rPr>
            </w:pPr>
          </w:p>
        </w:tc>
        <w:tc>
          <w:tcPr>
            <w:tcW w:w="459" w:type="dxa"/>
            <w:tcBorders>
              <w:top w:val="single" w:sz="4" w:space="0" w:color="auto"/>
              <w:left w:val="single" w:sz="4" w:space="0" w:color="auto"/>
              <w:bottom w:val="single" w:sz="4" w:space="0" w:color="auto"/>
              <w:right w:val="single" w:sz="4" w:space="0" w:color="auto"/>
            </w:tcBorders>
            <w:vAlign w:val="center"/>
            <w:hideMark/>
          </w:tcPr>
          <w:p w14:paraId="68C90359" w14:textId="77777777" w:rsidR="00C75C00" w:rsidRPr="00436CE2" w:rsidRDefault="00C75C00" w:rsidP="00413B49">
            <w:pPr>
              <w:spacing w:after="0" w:line="240" w:lineRule="auto"/>
              <w:jc w:val="center"/>
              <w:rPr>
                <w:rFonts w:eastAsia="Times New Roman" w:cs="Arial"/>
                <w:sz w:val="28"/>
                <w:szCs w:val="28"/>
                <w:lang w:eastAsia="en-GB"/>
              </w:rPr>
            </w:pPr>
          </w:p>
        </w:tc>
        <w:tc>
          <w:tcPr>
            <w:tcW w:w="459" w:type="dxa"/>
            <w:tcBorders>
              <w:top w:val="single" w:sz="4" w:space="0" w:color="auto"/>
              <w:left w:val="single" w:sz="4" w:space="0" w:color="auto"/>
              <w:bottom w:val="single" w:sz="4" w:space="0" w:color="auto"/>
              <w:right w:val="single" w:sz="4" w:space="0" w:color="auto"/>
            </w:tcBorders>
            <w:vAlign w:val="center"/>
            <w:hideMark/>
          </w:tcPr>
          <w:p w14:paraId="02924B12" w14:textId="77777777" w:rsidR="00C75C00" w:rsidRPr="00436CE2" w:rsidRDefault="00C75C00" w:rsidP="00413B49">
            <w:pPr>
              <w:spacing w:after="0" w:line="240" w:lineRule="auto"/>
              <w:jc w:val="center"/>
              <w:rPr>
                <w:rFonts w:eastAsia="Times New Roman" w:cs="Arial"/>
                <w:sz w:val="28"/>
                <w:szCs w:val="28"/>
                <w:lang w:eastAsia="en-GB"/>
              </w:rPr>
            </w:pPr>
          </w:p>
        </w:tc>
      </w:tr>
      <w:tr w:rsidR="00436CE2" w:rsidRPr="00436CE2" w14:paraId="7F21A83C" w14:textId="77777777" w:rsidTr="00413B49">
        <w:trPr>
          <w:trHeight w:val="155"/>
        </w:trPr>
        <w:tc>
          <w:tcPr>
            <w:tcW w:w="459" w:type="dxa"/>
            <w:vMerge/>
            <w:tcBorders>
              <w:top w:val="single" w:sz="4" w:space="0" w:color="auto"/>
              <w:left w:val="single" w:sz="4" w:space="0" w:color="auto"/>
              <w:bottom w:val="nil"/>
              <w:right w:val="single" w:sz="4" w:space="0" w:color="auto"/>
            </w:tcBorders>
            <w:vAlign w:val="center"/>
            <w:hideMark/>
          </w:tcPr>
          <w:p w14:paraId="355B6CBD" w14:textId="77777777" w:rsidR="00C75C00" w:rsidRPr="00436CE2" w:rsidRDefault="00C75C00" w:rsidP="00413B49">
            <w:pPr>
              <w:spacing w:after="0" w:line="240" w:lineRule="auto"/>
              <w:rPr>
                <w:rFonts w:eastAsia="Times New Roman" w:cs="Arial"/>
                <w:b/>
                <w:bCs/>
                <w:sz w:val="28"/>
                <w:szCs w:val="28"/>
                <w:lang w:eastAsia="en-GB"/>
              </w:rPr>
            </w:pPr>
          </w:p>
        </w:tc>
        <w:tc>
          <w:tcPr>
            <w:tcW w:w="1721" w:type="dxa"/>
            <w:tcBorders>
              <w:top w:val="single" w:sz="4" w:space="0" w:color="auto"/>
              <w:left w:val="single" w:sz="4" w:space="0" w:color="auto"/>
              <w:bottom w:val="nil"/>
              <w:right w:val="single" w:sz="4" w:space="0" w:color="auto"/>
            </w:tcBorders>
            <w:vAlign w:val="center"/>
            <w:hideMark/>
          </w:tcPr>
          <w:p w14:paraId="0F676102" w14:textId="77777777" w:rsidR="00C75C00" w:rsidRPr="00436CE2" w:rsidRDefault="00C75C00" w:rsidP="00413B49">
            <w:pPr>
              <w:spacing w:after="0" w:line="240" w:lineRule="auto"/>
              <w:rPr>
                <w:rFonts w:eastAsia="Times New Roman" w:cs="Arial"/>
                <w:sz w:val="28"/>
                <w:szCs w:val="28"/>
                <w:lang w:eastAsia="en-GB"/>
              </w:rPr>
            </w:pPr>
            <w:r w:rsidRPr="00436CE2">
              <w:rPr>
                <w:rFonts w:eastAsia="Times New Roman" w:cs="Arial"/>
                <w:sz w:val="28"/>
                <w:szCs w:val="28"/>
                <w:lang w:eastAsia="en-GB"/>
              </w:rPr>
              <w:t>Create Stock Numbers</w:t>
            </w:r>
          </w:p>
        </w:tc>
        <w:tc>
          <w:tcPr>
            <w:tcW w:w="1304" w:type="dxa"/>
            <w:tcBorders>
              <w:top w:val="single" w:sz="4" w:space="0" w:color="auto"/>
              <w:left w:val="single" w:sz="4" w:space="0" w:color="auto"/>
              <w:bottom w:val="single" w:sz="4" w:space="0" w:color="auto"/>
              <w:right w:val="nil"/>
            </w:tcBorders>
            <w:noWrap/>
            <w:vAlign w:val="center"/>
            <w:hideMark/>
          </w:tcPr>
          <w:p w14:paraId="0C01551C" w14:textId="77777777" w:rsidR="00C75C00" w:rsidRPr="00436CE2" w:rsidRDefault="00C75C00" w:rsidP="00413B49">
            <w:pPr>
              <w:spacing w:after="0" w:line="240" w:lineRule="auto"/>
              <w:jc w:val="center"/>
              <w:rPr>
                <w:rFonts w:eastAsia="Times New Roman" w:cs="Arial"/>
                <w:b/>
                <w:bCs/>
                <w:sz w:val="28"/>
                <w:szCs w:val="28"/>
                <w:lang w:eastAsia="en-GB"/>
              </w:rPr>
            </w:pPr>
            <w:r w:rsidRPr="00436CE2">
              <w:rPr>
                <w:rFonts w:eastAsia="Times New Roman" w:cs="Arial"/>
                <w:b/>
                <w:bCs/>
                <w:sz w:val="28"/>
                <w:szCs w:val="28"/>
                <w:lang w:eastAsia="en-GB"/>
              </w:rPr>
              <w:t>AS/NP</w:t>
            </w:r>
          </w:p>
        </w:tc>
        <w:tc>
          <w:tcPr>
            <w:tcW w:w="459" w:type="dxa"/>
            <w:tcBorders>
              <w:top w:val="single" w:sz="4" w:space="0" w:color="auto"/>
              <w:left w:val="single" w:sz="4" w:space="0" w:color="auto"/>
              <w:bottom w:val="single" w:sz="4" w:space="0" w:color="auto"/>
              <w:right w:val="single" w:sz="4" w:space="0" w:color="auto"/>
            </w:tcBorders>
            <w:vAlign w:val="center"/>
            <w:hideMark/>
          </w:tcPr>
          <w:p w14:paraId="2A2ABC4F" w14:textId="77777777" w:rsidR="00C75C00" w:rsidRPr="00436CE2" w:rsidRDefault="00C75C00" w:rsidP="00413B49">
            <w:pPr>
              <w:spacing w:after="0" w:line="240" w:lineRule="auto"/>
              <w:jc w:val="center"/>
              <w:rPr>
                <w:rFonts w:eastAsia="Times New Roman" w:cs="Arial"/>
                <w:b/>
                <w:bCs/>
                <w:sz w:val="28"/>
                <w:szCs w:val="28"/>
                <w:lang w:eastAsia="en-GB"/>
              </w:rPr>
            </w:pPr>
          </w:p>
        </w:tc>
        <w:tc>
          <w:tcPr>
            <w:tcW w:w="459" w:type="dxa"/>
            <w:tcBorders>
              <w:top w:val="single" w:sz="4" w:space="0" w:color="auto"/>
              <w:left w:val="single" w:sz="4" w:space="0" w:color="auto"/>
              <w:bottom w:val="single" w:sz="4" w:space="0" w:color="auto"/>
              <w:right w:val="single" w:sz="4" w:space="0" w:color="auto"/>
            </w:tcBorders>
            <w:vAlign w:val="center"/>
            <w:hideMark/>
          </w:tcPr>
          <w:p w14:paraId="4486F1D3" w14:textId="77777777" w:rsidR="00C75C00" w:rsidRPr="00436CE2" w:rsidRDefault="00C75C00" w:rsidP="00413B49">
            <w:pPr>
              <w:spacing w:after="0" w:line="240" w:lineRule="auto"/>
              <w:jc w:val="center"/>
              <w:rPr>
                <w:rFonts w:eastAsia="Times New Roman" w:cs="Arial"/>
                <w:sz w:val="28"/>
                <w:szCs w:val="28"/>
                <w:lang w:eastAsia="en-GB"/>
              </w:rPr>
            </w:pPr>
          </w:p>
        </w:tc>
        <w:tc>
          <w:tcPr>
            <w:tcW w:w="459" w:type="dxa"/>
            <w:tcBorders>
              <w:top w:val="single" w:sz="4" w:space="0" w:color="auto"/>
              <w:left w:val="single" w:sz="4" w:space="0" w:color="auto"/>
              <w:bottom w:val="single" w:sz="4" w:space="0" w:color="auto"/>
              <w:right w:val="single" w:sz="4" w:space="0" w:color="auto"/>
            </w:tcBorders>
            <w:vAlign w:val="center"/>
            <w:hideMark/>
          </w:tcPr>
          <w:p w14:paraId="07F7FE4D" w14:textId="77777777" w:rsidR="00C75C00" w:rsidRPr="00436CE2" w:rsidRDefault="00C75C00" w:rsidP="00413B49">
            <w:pPr>
              <w:spacing w:after="0" w:line="240" w:lineRule="auto"/>
              <w:jc w:val="center"/>
              <w:rPr>
                <w:rFonts w:eastAsia="Times New Roman" w:cs="Arial"/>
                <w:sz w:val="28"/>
                <w:szCs w:val="28"/>
                <w:lang w:eastAsia="en-GB"/>
              </w:rPr>
            </w:pPr>
          </w:p>
        </w:tc>
        <w:tc>
          <w:tcPr>
            <w:tcW w:w="459" w:type="dxa"/>
            <w:tcBorders>
              <w:top w:val="single" w:sz="4" w:space="0" w:color="auto"/>
              <w:left w:val="single" w:sz="4" w:space="0" w:color="auto"/>
              <w:bottom w:val="single" w:sz="4" w:space="0" w:color="auto"/>
              <w:right w:val="single" w:sz="4" w:space="0" w:color="auto"/>
            </w:tcBorders>
            <w:vAlign w:val="center"/>
            <w:hideMark/>
          </w:tcPr>
          <w:p w14:paraId="4FE390DC" w14:textId="77777777" w:rsidR="00C75C00" w:rsidRPr="00436CE2" w:rsidRDefault="00C75C00" w:rsidP="00413B49">
            <w:pPr>
              <w:spacing w:after="0" w:line="240" w:lineRule="auto"/>
              <w:jc w:val="center"/>
              <w:rPr>
                <w:rFonts w:eastAsia="Times New Roman" w:cs="Arial"/>
                <w:sz w:val="28"/>
                <w:szCs w:val="28"/>
                <w:lang w:eastAsia="en-GB"/>
              </w:rPr>
            </w:pPr>
          </w:p>
        </w:tc>
        <w:tc>
          <w:tcPr>
            <w:tcW w:w="459" w:type="dxa"/>
            <w:tcBorders>
              <w:top w:val="single" w:sz="4" w:space="0" w:color="auto"/>
              <w:left w:val="single" w:sz="4" w:space="0" w:color="auto"/>
              <w:bottom w:val="single" w:sz="4" w:space="0" w:color="auto"/>
              <w:right w:val="single" w:sz="4" w:space="0" w:color="auto"/>
            </w:tcBorders>
            <w:vAlign w:val="center"/>
            <w:hideMark/>
          </w:tcPr>
          <w:p w14:paraId="68392D4C" w14:textId="77777777" w:rsidR="00C75C00" w:rsidRPr="00436CE2" w:rsidRDefault="00C75C00" w:rsidP="00413B49">
            <w:pPr>
              <w:spacing w:after="0" w:line="240" w:lineRule="auto"/>
              <w:jc w:val="center"/>
              <w:rPr>
                <w:rFonts w:eastAsia="Times New Roman" w:cs="Arial"/>
                <w:sz w:val="28"/>
                <w:szCs w:val="28"/>
                <w:lang w:eastAsia="en-GB"/>
              </w:rPr>
            </w:pPr>
          </w:p>
        </w:tc>
        <w:tc>
          <w:tcPr>
            <w:tcW w:w="459" w:type="dxa"/>
            <w:tcBorders>
              <w:top w:val="single" w:sz="4" w:space="0" w:color="auto"/>
              <w:left w:val="single" w:sz="4" w:space="0" w:color="auto"/>
              <w:bottom w:val="single" w:sz="4" w:space="0" w:color="auto"/>
              <w:right w:val="single" w:sz="4" w:space="0" w:color="auto"/>
            </w:tcBorders>
            <w:vAlign w:val="center"/>
            <w:hideMark/>
          </w:tcPr>
          <w:p w14:paraId="748BB398" w14:textId="77777777" w:rsidR="00C75C00" w:rsidRPr="00436CE2" w:rsidRDefault="00C75C00" w:rsidP="00413B49">
            <w:pPr>
              <w:spacing w:after="0" w:line="240" w:lineRule="auto"/>
              <w:jc w:val="center"/>
              <w:rPr>
                <w:rFonts w:eastAsia="Times New Roman" w:cs="Arial"/>
                <w:sz w:val="28"/>
                <w:szCs w:val="28"/>
                <w:lang w:eastAsia="en-GB"/>
              </w:rPr>
            </w:pPr>
          </w:p>
        </w:tc>
        <w:tc>
          <w:tcPr>
            <w:tcW w:w="459" w:type="dxa"/>
            <w:tcBorders>
              <w:top w:val="single" w:sz="4" w:space="0" w:color="auto"/>
              <w:left w:val="single" w:sz="4" w:space="0" w:color="auto"/>
              <w:bottom w:val="single" w:sz="4" w:space="0" w:color="auto"/>
              <w:right w:val="single" w:sz="4" w:space="0" w:color="auto"/>
            </w:tcBorders>
            <w:vAlign w:val="center"/>
            <w:hideMark/>
          </w:tcPr>
          <w:p w14:paraId="2E75B925" w14:textId="77777777" w:rsidR="00C75C00" w:rsidRPr="00436CE2" w:rsidRDefault="00C75C00" w:rsidP="00413B49">
            <w:pPr>
              <w:spacing w:after="0" w:line="240" w:lineRule="auto"/>
              <w:jc w:val="center"/>
              <w:rPr>
                <w:rFonts w:eastAsia="Times New Roman" w:cs="Arial"/>
                <w:sz w:val="28"/>
                <w:szCs w:val="28"/>
                <w:lang w:eastAsia="en-GB"/>
              </w:rPr>
            </w:pPr>
          </w:p>
        </w:tc>
        <w:tc>
          <w:tcPr>
            <w:tcW w:w="459" w:type="dxa"/>
            <w:tcBorders>
              <w:top w:val="single" w:sz="4" w:space="0" w:color="auto"/>
              <w:left w:val="single" w:sz="4" w:space="0" w:color="auto"/>
              <w:bottom w:val="single" w:sz="4" w:space="0" w:color="auto"/>
              <w:right w:val="single" w:sz="4" w:space="0" w:color="auto"/>
            </w:tcBorders>
            <w:vAlign w:val="center"/>
            <w:hideMark/>
          </w:tcPr>
          <w:p w14:paraId="754C7BB5" w14:textId="77777777" w:rsidR="00C75C00" w:rsidRPr="00436CE2" w:rsidRDefault="00C75C00" w:rsidP="00413B49">
            <w:pPr>
              <w:spacing w:after="0" w:line="240" w:lineRule="auto"/>
              <w:jc w:val="center"/>
              <w:rPr>
                <w:rFonts w:eastAsia="Times New Roman" w:cs="Arial"/>
                <w:sz w:val="28"/>
                <w:szCs w:val="28"/>
                <w:lang w:eastAsia="en-GB"/>
              </w:rPr>
            </w:pPr>
          </w:p>
        </w:tc>
        <w:tc>
          <w:tcPr>
            <w:tcW w:w="459" w:type="dxa"/>
            <w:gridSpan w:val="2"/>
            <w:tcBorders>
              <w:top w:val="single" w:sz="4" w:space="0" w:color="auto"/>
              <w:left w:val="single" w:sz="4" w:space="0" w:color="auto"/>
              <w:bottom w:val="single" w:sz="4" w:space="0" w:color="auto"/>
              <w:right w:val="single" w:sz="4" w:space="0" w:color="auto"/>
            </w:tcBorders>
            <w:vAlign w:val="center"/>
            <w:hideMark/>
          </w:tcPr>
          <w:p w14:paraId="1232C299" w14:textId="77777777" w:rsidR="00C75C00" w:rsidRPr="00436CE2" w:rsidRDefault="00C75C00" w:rsidP="00413B49">
            <w:pPr>
              <w:spacing w:after="0" w:line="240" w:lineRule="auto"/>
              <w:jc w:val="center"/>
              <w:rPr>
                <w:rFonts w:eastAsia="Times New Roman" w:cs="Arial"/>
                <w:sz w:val="28"/>
                <w:szCs w:val="28"/>
                <w:lang w:eastAsia="en-GB"/>
              </w:rPr>
            </w:pPr>
          </w:p>
        </w:tc>
        <w:tc>
          <w:tcPr>
            <w:tcW w:w="459" w:type="dxa"/>
            <w:tcBorders>
              <w:top w:val="single" w:sz="4" w:space="0" w:color="auto"/>
              <w:left w:val="single" w:sz="4" w:space="0" w:color="auto"/>
              <w:bottom w:val="single" w:sz="4" w:space="0" w:color="auto"/>
              <w:right w:val="single" w:sz="4" w:space="0" w:color="auto"/>
            </w:tcBorders>
            <w:shd w:val="clear" w:color="000000" w:fill="FFC000"/>
            <w:vAlign w:val="center"/>
            <w:hideMark/>
          </w:tcPr>
          <w:p w14:paraId="4060142A" w14:textId="77777777" w:rsidR="00C75C00" w:rsidRPr="00436CE2" w:rsidRDefault="00C75C00" w:rsidP="00413B49">
            <w:pPr>
              <w:spacing w:after="0" w:line="240" w:lineRule="auto"/>
              <w:jc w:val="center"/>
              <w:rPr>
                <w:rFonts w:eastAsia="Times New Roman" w:cs="Arial"/>
                <w:sz w:val="28"/>
                <w:szCs w:val="28"/>
                <w:lang w:eastAsia="en-GB"/>
              </w:rPr>
            </w:pPr>
          </w:p>
        </w:tc>
        <w:tc>
          <w:tcPr>
            <w:tcW w:w="459" w:type="dxa"/>
            <w:tcBorders>
              <w:top w:val="single" w:sz="4" w:space="0" w:color="auto"/>
              <w:left w:val="single" w:sz="4" w:space="0" w:color="auto"/>
              <w:bottom w:val="single" w:sz="4" w:space="0" w:color="auto"/>
              <w:right w:val="single" w:sz="4" w:space="0" w:color="auto"/>
            </w:tcBorders>
            <w:shd w:val="clear" w:color="000000" w:fill="FFC000"/>
            <w:vAlign w:val="center"/>
            <w:hideMark/>
          </w:tcPr>
          <w:p w14:paraId="40F26C05" w14:textId="77777777" w:rsidR="00C75C00" w:rsidRPr="00436CE2" w:rsidRDefault="00C75C00" w:rsidP="00413B49">
            <w:pPr>
              <w:spacing w:after="0" w:line="240" w:lineRule="auto"/>
              <w:jc w:val="center"/>
              <w:rPr>
                <w:rFonts w:eastAsia="Times New Roman" w:cs="Arial"/>
                <w:sz w:val="28"/>
                <w:szCs w:val="28"/>
                <w:lang w:eastAsia="en-GB"/>
              </w:rPr>
            </w:pPr>
          </w:p>
        </w:tc>
        <w:tc>
          <w:tcPr>
            <w:tcW w:w="459" w:type="dxa"/>
            <w:tcBorders>
              <w:top w:val="single" w:sz="4" w:space="0" w:color="auto"/>
              <w:left w:val="single" w:sz="4" w:space="0" w:color="auto"/>
              <w:bottom w:val="single" w:sz="4" w:space="0" w:color="auto"/>
              <w:right w:val="single" w:sz="4" w:space="0" w:color="auto"/>
            </w:tcBorders>
            <w:shd w:val="clear" w:color="000000" w:fill="FFC000"/>
            <w:vAlign w:val="center"/>
            <w:hideMark/>
          </w:tcPr>
          <w:p w14:paraId="2F26D0B6" w14:textId="77777777" w:rsidR="00C75C00" w:rsidRPr="00436CE2" w:rsidRDefault="00C75C00" w:rsidP="00413B49">
            <w:pPr>
              <w:spacing w:after="0" w:line="240" w:lineRule="auto"/>
              <w:jc w:val="center"/>
              <w:rPr>
                <w:rFonts w:eastAsia="Times New Roman" w:cs="Arial"/>
                <w:sz w:val="28"/>
                <w:szCs w:val="28"/>
                <w:lang w:eastAsia="en-GB"/>
              </w:rPr>
            </w:pPr>
          </w:p>
        </w:tc>
      </w:tr>
      <w:tr w:rsidR="00436CE2" w:rsidRPr="00436CE2" w14:paraId="189D2C52" w14:textId="77777777" w:rsidTr="00413B49">
        <w:trPr>
          <w:trHeight w:val="201"/>
        </w:trPr>
        <w:tc>
          <w:tcPr>
            <w:tcW w:w="459" w:type="dxa"/>
            <w:tcBorders>
              <w:top w:val="nil"/>
              <w:left w:val="nil"/>
              <w:bottom w:val="nil"/>
              <w:right w:val="nil"/>
            </w:tcBorders>
            <w:shd w:val="clear" w:color="000000" w:fill="C0C0C0"/>
            <w:vAlign w:val="bottom"/>
            <w:hideMark/>
          </w:tcPr>
          <w:p w14:paraId="494008FF" w14:textId="77777777" w:rsidR="00C75C00" w:rsidRPr="00436CE2" w:rsidRDefault="00C75C00" w:rsidP="00413B49">
            <w:pPr>
              <w:spacing w:after="0" w:line="240" w:lineRule="auto"/>
              <w:jc w:val="center"/>
              <w:rPr>
                <w:rFonts w:eastAsia="Times New Roman" w:cs="Arial"/>
                <w:sz w:val="28"/>
                <w:szCs w:val="28"/>
                <w:lang w:eastAsia="en-GB"/>
              </w:rPr>
            </w:pPr>
          </w:p>
        </w:tc>
        <w:tc>
          <w:tcPr>
            <w:tcW w:w="1721" w:type="dxa"/>
            <w:tcBorders>
              <w:top w:val="single" w:sz="4" w:space="0" w:color="auto"/>
              <w:left w:val="single" w:sz="4" w:space="0" w:color="auto"/>
              <w:bottom w:val="single" w:sz="4" w:space="0" w:color="auto"/>
              <w:right w:val="single" w:sz="4" w:space="0" w:color="auto"/>
            </w:tcBorders>
            <w:shd w:val="clear" w:color="000000" w:fill="C0C0C0"/>
            <w:vAlign w:val="center"/>
            <w:hideMark/>
          </w:tcPr>
          <w:p w14:paraId="38A5FA93" w14:textId="77777777" w:rsidR="00C75C00" w:rsidRPr="00436CE2" w:rsidRDefault="00C75C00" w:rsidP="00413B49">
            <w:pPr>
              <w:spacing w:after="0" w:line="240" w:lineRule="auto"/>
              <w:jc w:val="center"/>
              <w:rPr>
                <w:rFonts w:eastAsia="Times New Roman" w:cs="Arial"/>
                <w:b/>
                <w:bCs/>
                <w:sz w:val="28"/>
                <w:szCs w:val="28"/>
                <w:lang w:eastAsia="en-GB"/>
              </w:rPr>
            </w:pPr>
            <w:r w:rsidRPr="00436CE2">
              <w:rPr>
                <w:rFonts w:eastAsia="Times New Roman" w:cs="Arial"/>
                <w:b/>
                <w:bCs/>
                <w:sz w:val="28"/>
                <w:szCs w:val="28"/>
                <w:lang w:eastAsia="en-GB"/>
              </w:rPr>
              <w:t>Longer term tasks - Months</w:t>
            </w:r>
          </w:p>
        </w:tc>
        <w:tc>
          <w:tcPr>
            <w:tcW w:w="1304" w:type="dxa"/>
            <w:tcBorders>
              <w:top w:val="single" w:sz="4" w:space="0" w:color="auto"/>
              <w:left w:val="single" w:sz="4" w:space="0" w:color="auto"/>
              <w:bottom w:val="single" w:sz="4" w:space="0" w:color="auto"/>
              <w:right w:val="nil"/>
            </w:tcBorders>
            <w:shd w:val="clear" w:color="000000" w:fill="C0C0C0"/>
            <w:vAlign w:val="center"/>
            <w:hideMark/>
          </w:tcPr>
          <w:p w14:paraId="528AAE5F" w14:textId="77777777" w:rsidR="00C75C00" w:rsidRPr="00436CE2" w:rsidRDefault="00C75C00" w:rsidP="00413B49">
            <w:pPr>
              <w:spacing w:after="0" w:line="240" w:lineRule="auto"/>
              <w:jc w:val="center"/>
              <w:rPr>
                <w:rFonts w:eastAsia="Times New Roman" w:cs="Arial"/>
                <w:b/>
                <w:bCs/>
                <w:sz w:val="28"/>
                <w:szCs w:val="28"/>
                <w:lang w:eastAsia="en-GB"/>
              </w:rPr>
            </w:pPr>
          </w:p>
        </w:tc>
        <w:tc>
          <w:tcPr>
            <w:tcW w:w="459" w:type="dxa"/>
            <w:tcBorders>
              <w:top w:val="single" w:sz="4" w:space="0" w:color="auto"/>
              <w:left w:val="single" w:sz="4" w:space="0" w:color="auto"/>
              <w:bottom w:val="single" w:sz="4" w:space="0" w:color="auto"/>
              <w:right w:val="single" w:sz="4" w:space="0" w:color="auto"/>
            </w:tcBorders>
            <w:shd w:val="clear" w:color="000000" w:fill="5B9BD5"/>
            <w:textDirection w:val="btLr"/>
            <w:vAlign w:val="center"/>
            <w:hideMark/>
          </w:tcPr>
          <w:p w14:paraId="2D504B9A" w14:textId="77777777" w:rsidR="00C75C00" w:rsidRPr="00436CE2" w:rsidRDefault="00C75C00" w:rsidP="00413B49">
            <w:pPr>
              <w:spacing w:after="0" w:line="240" w:lineRule="auto"/>
              <w:jc w:val="center"/>
              <w:rPr>
                <w:rFonts w:eastAsia="Times New Roman" w:cs="Arial"/>
                <w:b/>
                <w:bCs/>
                <w:sz w:val="28"/>
                <w:szCs w:val="28"/>
                <w:lang w:eastAsia="en-GB"/>
              </w:rPr>
            </w:pPr>
            <w:r w:rsidRPr="00436CE2">
              <w:rPr>
                <w:rFonts w:eastAsia="Times New Roman" w:cs="Arial"/>
                <w:b/>
                <w:bCs/>
                <w:sz w:val="28"/>
                <w:szCs w:val="28"/>
                <w:lang w:eastAsia="en-GB"/>
              </w:rPr>
              <w:t>OCT</w:t>
            </w:r>
          </w:p>
        </w:tc>
        <w:tc>
          <w:tcPr>
            <w:tcW w:w="459" w:type="dxa"/>
            <w:tcBorders>
              <w:top w:val="single" w:sz="4" w:space="0" w:color="auto"/>
              <w:left w:val="single" w:sz="4" w:space="0" w:color="auto"/>
              <w:bottom w:val="single" w:sz="4" w:space="0" w:color="auto"/>
              <w:right w:val="single" w:sz="4" w:space="0" w:color="auto"/>
            </w:tcBorders>
            <w:shd w:val="clear" w:color="000000" w:fill="5B9BD5"/>
            <w:textDirection w:val="btLr"/>
            <w:vAlign w:val="center"/>
            <w:hideMark/>
          </w:tcPr>
          <w:p w14:paraId="7C712BA8" w14:textId="77777777" w:rsidR="00C75C00" w:rsidRPr="00436CE2" w:rsidRDefault="00C75C00" w:rsidP="00413B49">
            <w:pPr>
              <w:spacing w:after="0" w:line="240" w:lineRule="auto"/>
              <w:jc w:val="center"/>
              <w:rPr>
                <w:rFonts w:eastAsia="Times New Roman" w:cs="Arial"/>
                <w:b/>
                <w:bCs/>
                <w:sz w:val="28"/>
                <w:szCs w:val="28"/>
                <w:lang w:eastAsia="en-GB"/>
              </w:rPr>
            </w:pPr>
            <w:r w:rsidRPr="00436CE2">
              <w:rPr>
                <w:rFonts w:eastAsia="Times New Roman" w:cs="Arial"/>
                <w:b/>
                <w:bCs/>
                <w:sz w:val="28"/>
                <w:szCs w:val="28"/>
                <w:lang w:eastAsia="en-GB"/>
              </w:rPr>
              <w:t>NOV</w:t>
            </w:r>
          </w:p>
        </w:tc>
        <w:tc>
          <w:tcPr>
            <w:tcW w:w="459" w:type="dxa"/>
            <w:tcBorders>
              <w:top w:val="single" w:sz="4" w:space="0" w:color="auto"/>
              <w:left w:val="single" w:sz="4" w:space="0" w:color="auto"/>
              <w:bottom w:val="single" w:sz="4" w:space="0" w:color="auto"/>
              <w:right w:val="single" w:sz="4" w:space="0" w:color="auto"/>
            </w:tcBorders>
            <w:shd w:val="clear" w:color="000000" w:fill="5B9BD5"/>
            <w:textDirection w:val="btLr"/>
            <w:vAlign w:val="center"/>
            <w:hideMark/>
          </w:tcPr>
          <w:p w14:paraId="1CA4CEA2" w14:textId="77777777" w:rsidR="00C75C00" w:rsidRPr="00436CE2" w:rsidRDefault="00C75C00" w:rsidP="00413B49">
            <w:pPr>
              <w:spacing w:after="0" w:line="240" w:lineRule="auto"/>
              <w:jc w:val="center"/>
              <w:rPr>
                <w:rFonts w:eastAsia="Times New Roman" w:cs="Arial"/>
                <w:b/>
                <w:bCs/>
                <w:sz w:val="28"/>
                <w:szCs w:val="28"/>
                <w:lang w:eastAsia="en-GB"/>
              </w:rPr>
            </w:pPr>
            <w:r w:rsidRPr="00436CE2">
              <w:rPr>
                <w:rFonts w:eastAsia="Times New Roman" w:cs="Arial"/>
                <w:b/>
                <w:bCs/>
                <w:sz w:val="28"/>
                <w:szCs w:val="28"/>
                <w:lang w:eastAsia="en-GB"/>
              </w:rPr>
              <w:t>DEC</w:t>
            </w:r>
          </w:p>
        </w:tc>
        <w:tc>
          <w:tcPr>
            <w:tcW w:w="459" w:type="dxa"/>
            <w:tcBorders>
              <w:top w:val="single" w:sz="4" w:space="0" w:color="auto"/>
              <w:left w:val="single" w:sz="4" w:space="0" w:color="auto"/>
              <w:bottom w:val="single" w:sz="4" w:space="0" w:color="auto"/>
              <w:right w:val="single" w:sz="4" w:space="0" w:color="auto"/>
            </w:tcBorders>
            <w:shd w:val="clear" w:color="000000" w:fill="5B9BD5"/>
            <w:textDirection w:val="btLr"/>
            <w:vAlign w:val="center"/>
            <w:hideMark/>
          </w:tcPr>
          <w:p w14:paraId="7997E767" w14:textId="77777777" w:rsidR="00C75C00" w:rsidRPr="00436CE2" w:rsidRDefault="00C75C00" w:rsidP="00413B49">
            <w:pPr>
              <w:spacing w:after="0" w:line="240" w:lineRule="auto"/>
              <w:jc w:val="center"/>
              <w:rPr>
                <w:rFonts w:eastAsia="Times New Roman" w:cs="Arial"/>
                <w:b/>
                <w:bCs/>
                <w:sz w:val="28"/>
                <w:szCs w:val="28"/>
                <w:lang w:eastAsia="en-GB"/>
              </w:rPr>
            </w:pPr>
            <w:r w:rsidRPr="00436CE2">
              <w:rPr>
                <w:rFonts w:eastAsia="Times New Roman" w:cs="Arial"/>
                <w:b/>
                <w:bCs/>
                <w:sz w:val="28"/>
                <w:szCs w:val="28"/>
                <w:lang w:eastAsia="en-GB"/>
              </w:rPr>
              <w:t>JAN</w:t>
            </w:r>
          </w:p>
        </w:tc>
        <w:tc>
          <w:tcPr>
            <w:tcW w:w="459" w:type="dxa"/>
            <w:tcBorders>
              <w:top w:val="single" w:sz="4" w:space="0" w:color="auto"/>
              <w:left w:val="single" w:sz="4" w:space="0" w:color="auto"/>
              <w:bottom w:val="single" w:sz="4" w:space="0" w:color="auto"/>
              <w:right w:val="single" w:sz="4" w:space="0" w:color="auto"/>
            </w:tcBorders>
            <w:shd w:val="clear" w:color="000000" w:fill="5B9BD5"/>
            <w:textDirection w:val="btLr"/>
            <w:vAlign w:val="center"/>
            <w:hideMark/>
          </w:tcPr>
          <w:p w14:paraId="5395505B" w14:textId="77777777" w:rsidR="00C75C00" w:rsidRPr="00436CE2" w:rsidRDefault="00C75C00" w:rsidP="00413B49">
            <w:pPr>
              <w:spacing w:after="0" w:line="240" w:lineRule="auto"/>
              <w:jc w:val="center"/>
              <w:rPr>
                <w:rFonts w:eastAsia="Times New Roman" w:cs="Arial"/>
                <w:b/>
                <w:bCs/>
                <w:sz w:val="28"/>
                <w:szCs w:val="28"/>
                <w:lang w:eastAsia="en-GB"/>
              </w:rPr>
            </w:pPr>
            <w:r w:rsidRPr="00436CE2">
              <w:rPr>
                <w:rFonts w:eastAsia="Times New Roman" w:cs="Arial"/>
                <w:b/>
                <w:bCs/>
                <w:sz w:val="28"/>
                <w:szCs w:val="28"/>
                <w:lang w:eastAsia="en-GB"/>
              </w:rPr>
              <w:t>FEB</w:t>
            </w:r>
          </w:p>
        </w:tc>
        <w:tc>
          <w:tcPr>
            <w:tcW w:w="459" w:type="dxa"/>
            <w:tcBorders>
              <w:top w:val="single" w:sz="4" w:space="0" w:color="auto"/>
              <w:left w:val="single" w:sz="4" w:space="0" w:color="auto"/>
              <w:bottom w:val="single" w:sz="4" w:space="0" w:color="auto"/>
              <w:right w:val="single" w:sz="4" w:space="0" w:color="auto"/>
            </w:tcBorders>
            <w:shd w:val="clear" w:color="000000" w:fill="5B9BD5"/>
            <w:textDirection w:val="btLr"/>
            <w:vAlign w:val="center"/>
            <w:hideMark/>
          </w:tcPr>
          <w:p w14:paraId="2238894E" w14:textId="77777777" w:rsidR="00C75C00" w:rsidRPr="00436CE2" w:rsidRDefault="00C75C00" w:rsidP="00413B49">
            <w:pPr>
              <w:spacing w:after="0" w:line="240" w:lineRule="auto"/>
              <w:jc w:val="center"/>
              <w:rPr>
                <w:rFonts w:eastAsia="Times New Roman" w:cs="Arial"/>
                <w:b/>
                <w:bCs/>
                <w:sz w:val="28"/>
                <w:szCs w:val="28"/>
                <w:lang w:eastAsia="en-GB"/>
              </w:rPr>
            </w:pPr>
            <w:r w:rsidRPr="00436CE2">
              <w:rPr>
                <w:rFonts w:eastAsia="Times New Roman" w:cs="Arial"/>
                <w:b/>
                <w:bCs/>
                <w:sz w:val="28"/>
                <w:szCs w:val="28"/>
                <w:lang w:eastAsia="en-GB"/>
              </w:rPr>
              <w:t>MAR</w:t>
            </w:r>
          </w:p>
        </w:tc>
        <w:tc>
          <w:tcPr>
            <w:tcW w:w="459" w:type="dxa"/>
            <w:tcBorders>
              <w:top w:val="single" w:sz="4" w:space="0" w:color="auto"/>
              <w:left w:val="single" w:sz="4" w:space="0" w:color="auto"/>
              <w:bottom w:val="single" w:sz="4" w:space="0" w:color="auto"/>
              <w:right w:val="single" w:sz="4" w:space="0" w:color="auto"/>
            </w:tcBorders>
            <w:shd w:val="clear" w:color="000000" w:fill="5B9BD5"/>
            <w:textDirection w:val="btLr"/>
            <w:vAlign w:val="center"/>
            <w:hideMark/>
          </w:tcPr>
          <w:p w14:paraId="6DF82B6F" w14:textId="77777777" w:rsidR="00C75C00" w:rsidRPr="00436CE2" w:rsidRDefault="00C75C00" w:rsidP="00413B49">
            <w:pPr>
              <w:spacing w:after="0" w:line="240" w:lineRule="auto"/>
              <w:jc w:val="center"/>
              <w:rPr>
                <w:rFonts w:eastAsia="Times New Roman" w:cs="Arial"/>
                <w:b/>
                <w:bCs/>
                <w:sz w:val="28"/>
                <w:szCs w:val="28"/>
                <w:lang w:eastAsia="en-GB"/>
              </w:rPr>
            </w:pPr>
            <w:r w:rsidRPr="00436CE2">
              <w:rPr>
                <w:rFonts w:eastAsia="Times New Roman" w:cs="Arial"/>
                <w:b/>
                <w:bCs/>
                <w:sz w:val="28"/>
                <w:szCs w:val="28"/>
                <w:lang w:eastAsia="en-GB"/>
              </w:rPr>
              <w:t>APR</w:t>
            </w:r>
          </w:p>
        </w:tc>
        <w:tc>
          <w:tcPr>
            <w:tcW w:w="459" w:type="dxa"/>
            <w:tcBorders>
              <w:top w:val="single" w:sz="4" w:space="0" w:color="auto"/>
              <w:left w:val="single" w:sz="4" w:space="0" w:color="auto"/>
              <w:bottom w:val="single" w:sz="4" w:space="0" w:color="auto"/>
              <w:right w:val="single" w:sz="4" w:space="0" w:color="auto"/>
            </w:tcBorders>
            <w:shd w:val="clear" w:color="000000" w:fill="5B9BD5"/>
            <w:textDirection w:val="btLr"/>
            <w:vAlign w:val="center"/>
            <w:hideMark/>
          </w:tcPr>
          <w:p w14:paraId="64A720B5" w14:textId="77777777" w:rsidR="00C75C00" w:rsidRPr="00436CE2" w:rsidRDefault="00C75C00" w:rsidP="00413B49">
            <w:pPr>
              <w:spacing w:after="0" w:line="240" w:lineRule="auto"/>
              <w:jc w:val="center"/>
              <w:rPr>
                <w:rFonts w:eastAsia="Times New Roman" w:cs="Arial"/>
                <w:b/>
                <w:bCs/>
                <w:sz w:val="28"/>
                <w:szCs w:val="28"/>
                <w:lang w:eastAsia="en-GB"/>
              </w:rPr>
            </w:pPr>
            <w:r w:rsidRPr="00436CE2">
              <w:rPr>
                <w:rFonts w:eastAsia="Times New Roman" w:cs="Arial"/>
                <w:b/>
                <w:bCs/>
                <w:sz w:val="28"/>
                <w:szCs w:val="28"/>
                <w:lang w:eastAsia="en-GB"/>
              </w:rPr>
              <w:t>MAY</w:t>
            </w:r>
          </w:p>
        </w:tc>
        <w:tc>
          <w:tcPr>
            <w:tcW w:w="918" w:type="dxa"/>
            <w:gridSpan w:val="3"/>
            <w:tcBorders>
              <w:top w:val="nil"/>
              <w:left w:val="nil"/>
              <w:bottom w:val="nil"/>
              <w:right w:val="nil"/>
            </w:tcBorders>
            <w:noWrap/>
            <w:vAlign w:val="bottom"/>
            <w:hideMark/>
          </w:tcPr>
          <w:p w14:paraId="7A9EA26E" w14:textId="77777777" w:rsidR="00C75C00" w:rsidRPr="00436CE2" w:rsidRDefault="00C75C00" w:rsidP="00413B49">
            <w:pPr>
              <w:spacing w:after="0" w:line="240" w:lineRule="auto"/>
              <w:jc w:val="center"/>
              <w:rPr>
                <w:rFonts w:eastAsia="Times New Roman" w:cs="Arial"/>
                <w:b/>
                <w:bCs/>
                <w:sz w:val="28"/>
                <w:szCs w:val="28"/>
                <w:lang w:eastAsia="en-GB"/>
              </w:rPr>
            </w:pPr>
          </w:p>
        </w:tc>
        <w:tc>
          <w:tcPr>
            <w:tcW w:w="918" w:type="dxa"/>
            <w:gridSpan w:val="2"/>
            <w:tcBorders>
              <w:top w:val="nil"/>
              <w:left w:val="nil"/>
              <w:bottom w:val="nil"/>
              <w:right w:val="nil"/>
            </w:tcBorders>
            <w:noWrap/>
            <w:vAlign w:val="bottom"/>
            <w:hideMark/>
          </w:tcPr>
          <w:p w14:paraId="32CA5EA2" w14:textId="77777777" w:rsidR="00C75C00" w:rsidRPr="00436CE2" w:rsidRDefault="00C75C00" w:rsidP="00413B49">
            <w:pPr>
              <w:spacing w:after="0" w:line="240" w:lineRule="auto"/>
              <w:rPr>
                <w:rFonts w:eastAsia="Times New Roman" w:cs="Arial"/>
                <w:sz w:val="28"/>
                <w:szCs w:val="28"/>
                <w:lang w:eastAsia="en-GB"/>
              </w:rPr>
            </w:pPr>
          </w:p>
        </w:tc>
      </w:tr>
      <w:tr w:rsidR="00436CE2" w:rsidRPr="00436CE2" w14:paraId="13CEDAA4" w14:textId="77777777" w:rsidTr="00413B49">
        <w:trPr>
          <w:trHeight w:val="183"/>
        </w:trPr>
        <w:tc>
          <w:tcPr>
            <w:tcW w:w="459" w:type="dxa"/>
            <w:tcBorders>
              <w:top w:val="nil"/>
              <w:left w:val="nil"/>
              <w:bottom w:val="nil"/>
              <w:right w:val="nil"/>
            </w:tcBorders>
            <w:shd w:val="clear" w:color="000000" w:fill="C0C0C0"/>
            <w:vAlign w:val="bottom"/>
            <w:hideMark/>
          </w:tcPr>
          <w:p w14:paraId="60B9F37E" w14:textId="77777777" w:rsidR="00C75C00" w:rsidRPr="00436CE2" w:rsidRDefault="00C75C00" w:rsidP="00413B49">
            <w:pPr>
              <w:spacing w:after="0" w:line="240" w:lineRule="auto"/>
              <w:rPr>
                <w:rFonts w:eastAsia="Times New Roman" w:cs="Arial"/>
                <w:sz w:val="28"/>
                <w:szCs w:val="28"/>
                <w:lang w:eastAsia="en-GB"/>
              </w:rPr>
            </w:pPr>
          </w:p>
        </w:tc>
        <w:tc>
          <w:tcPr>
            <w:tcW w:w="1721" w:type="dxa"/>
            <w:tcBorders>
              <w:top w:val="single" w:sz="4" w:space="0" w:color="auto"/>
              <w:left w:val="single" w:sz="4" w:space="0" w:color="auto"/>
              <w:bottom w:val="single" w:sz="4" w:space="0" w:color="auto"/>
              <w:right w:val="single" w:sz="4" w:space="0" w:color="auto"/>
            </w:tcBorders>
            <w:noWrap/>
            <w:vAlign w:val="center"/>
            <w:hideMark/>
          </w:tcPr>
          <w:p w14:paraId="58BF2155" w14:textId="499B37A4" w:rsidR="00C75C00" w:rsidRPr="00436CE2" w:rsidRDefault="00C75C00" w:rsidP="00413B49">
            <w:pPr>
              <w:spacing w:after="0" w:line="240" w:lineRule="auto"/>
              <w:rPr>
                <w:rFonts w:eastAsia="Times New Roman" w:cs="Arial"/>
                <w:sz w:val="28"/>
                <w:szCs w:val="28"/>
                <w:lang w:eastAsia="en-GB"/>
              </w:rPr>
            </w:pPr>
            <w:r w:rsidRPr="00436CE2">
              <w:rPr>
                <w:rFonts w:eastAsia="Times New Roman" w:cs="Arial"/>
                <w:sz w:val="28"/>
                <w:szCs w:val="28"/>
                <w:lang w:eastAsia="en-GB"/>
              </w:rPr>
              <w:t xml:space="preserve">Investigate </w:t>
            </w:r>
            <w:r w:rsidR="00C44544" w:rsidRPr="00436CE2">
              <w:rPr>
                <w:rFonts w:eastAsia="Times New Roman" w:cs="Arial"/>
                <w:sz w:val="28"/>
                <w:szCs w:val="28"/>
                <w:lang w:eastAsia="en-GB"/>
              </w:rPr>
              <w:t>feasibility</w:t>
            </w:r>
            <w:r w:rsidRPr="00436CE2">
              <w:rPr>
                <w:rFonts w:eastAsia="Times New Roman" w:cs="Arial"/>
                <w:sz w:val="28"/>
                <w:szCs w:val="28"/>
                <w:lang w:eastAsia="en-GB"/>
              </w:rPr>
              <w:t xml:space="preserve"> of achieving CE Mark approval</w:t>
            </w:r>
          </w:p>
        </w:tc>
        <w:tc>
          <w:tcPr>
            <w:tcW w:w="1304" w:type="dxa"/>
            <w:tcBorders>
              <w:top w:val="single" w:sz="4" w:space="0" w:color="auto"/>
              <w:left w:val="single" w:sz="4" w:space="0" w:color="auto"/>
              <w:bottom w:val="single" w:sz="4" w:space="0" w:color="auto"/>
              <w:right w:val="single" w:sz="4" w:space="0" w:color="auto"/>
            </w:tcBorders>
            <w:vAlign w:val="center"/>
            <w:hideMark/>
          </w:tcPr>
          <w:p w14:paraId="376E9DAF" w14:textId="77777777" w:rsidR="00C75C00" w:rsidRPr="00436CE2" w:rsidRDefault="00C75C00" w:rsidP="00413B49">
            <w:pPr>
              <w:spacing w:after="0" w:line="240" w:lineRule="auto"/>
              <w:jc w:val="center"/>
              <w:rPr>
                <w:rFonts w:eastAsia="Times New Roman" w:cs="Arial"/>
                <w:b/>
                <w:bCs/>
                <w:sz w:val="28"/>
                <w:szCs w:val="28"/>
                <w:lang w:eastAsia="en-GB"/>
              </w:rPr>
            </w:pPr>
            <w:r w:rsidRPr="00436CE2">
              <w:rPr>
                <w:rFonts w:eastAsia="Times New Roman" w:cs="Arial"/>
                <w:b/>
                <w:bCs/>
                <w:sz w:val="28"/>
                <w:szCs w:val="28"/>
                <w:lang w:eastAsia="en-GB"/>
              </w:rPr>
              <w:t>DG/NP</w:t>
            </w:r>
          </w:p>
        </w:tc>
        <w:tc>
          <w:tcPr>
            <w:tcW w:w="459" w:type="dxa"/>
            <w:tcBorders>
              <w:top w:val="single" w:sz="4" w:space="0" w:color="auto"/>
              <w:left w:val="single" w:sz="4" w:space="0" w:color="auto"/>
              <w:bottom w:val="single" w:sz="4" w:space="0" w:color="auto"/>
              <w:right w:val="single" w:sz="4" w:space="0" w:color="auto"/>
            </w:tcBorders>
            <w:shd w:val="clear" w:color="000000" w:fill="FFC000"/>
            <w:vAlign w:val="center"/>
            <w:hideMark/>
          </w:tcPr>
          <w:p w14:paraId="29A41A51" w14:textId="77777777" w:rsidR="00C75C00" w:rsidRPr="00436CE2" w:rsidRDefault="00C75C00" w:rsidP="00413B49">
            <w:pPr>
              <w:spacing w:after="0" w:line="240" w:lineRule="auto"/>
              <w:jc w:val="center"/>
              <w:rPr>
                <w:rFonts w:eastAsia="Times New Roman" w:cs="Arial"/>
                <w:b/>
                <w:bCs/>
                <w:sz w:val="28"/>
                <w:szCs w:val="28"/>
                <w:lang w:eastAsia="en-GB"/>
              </w:rPr>
            </w:pPr>
          </w:p>
        </w:tc>
        <w:tc>
          <w:tcPr>
            <w:tcW w:w="459" w:type="dxa"/>
            <w:tcBorders>
              <w:top w:val="single" w:sz="4" w:space="0" w:color="auto"/>
              <w:left w:val="single" w:sz="4" w:space="0" w:color="auto"/>
              <w:bottom w:val="single" w:sz="4" w:space="0" w:color="auto"/>
              <w:right w:val="single" w:sz="4" w:space="0" w:color="auto"/>
            </w:tcBorders>
            <w:shd w:val="clear" w:color="000000" w:fill="FFC000"/>
            <w:vAlign w:val="center"/>
            <w:hideMark/>
          </w:tcPr>
          <w:p w14:paraId="179263CE" w14:textId="77777777" w:rsidR="00C75C00" w:rsidRPr="00436CE2" w:rsidRDefault="00C75C00" w:rsidP="00413B49">
            <w:pPr>
              <w:spacing w:after="0" w:line="240" w:lineRule="auto"/>
              <w:jc w:val="center"/>
              <w:rPr>
                <w:rFonts w:eastAsia="Times New Roman" w:cs="Arial"/>
                <w:sz w:val="28"/>
                <w:szCs w:val="28"/>
                <w:lang w:eastAsia="en-GB"/>
              </w:rPr>
            </w:pPr>
          </w:p>
        </w:tc>
        <w:tc>
          <w:tcPr>
            <w:tcW w:w="459" w:type="dxa"/>
            <w:tcBorders>
              <w:top w:val="single" w:sz="4" w:space="0" w:color="auto"/>
              <w:left w:val="single" w:sz="4" w:space="0" w:color="auto"/>
              <w:bottom w:val="single" w:sz="4" w:space="0" w:color="auto"/>
              <w:right w:val="single" w:sz="4" w:space="0" w:color="auto"/>
            </w:tcBorders>
            <w:shd w:val="clear" w:color="000000" w:fill="FFC000"/>
            <w:vAlign w:val="center"/>
            <w:hideMark/>
          </w:tcPr>
          <w:p w14:paraId="660B8929" w14:textId="77777777" w:rsidR="00C75C00" w:rsidRPr="00436CE2" w:rsidRDefault="00C75C00" w:rsidP="00413B49">
            <w:pPr>
              <w:spacing w:after="0" w:line="240" w:lineRule="auto"/>
              <w:jc w:val="center"/>
              <w:rPr>
                <w:rFonts w:eastAsia="Times New Roman" w:cs="Arial"/>
                <w:sz w:val="28"/>
                <w:szCs w:val="28"/>
                <w:lang w:eastAsia="en-GB"/>
              </w:rPr>
            </w:pPr>
          </w:p>
        </w:tc>
        <w:tc>
          <w:tcPr>
            <w:tcW w:w="459" w:type="dxa"/>
            <w:tcBorders>
              <w:top w:val="single" w:sz="4" w:space="0" w:color="auto"/>
              <w:left w:val="single" w:sz="4" w:space="0" w:color="auto"/>
              <w:bottom w:val="single" w:sz="4" w:space="0" w:color="auto"/>
              <w:right w:val="single" w:sz="4" w:space="0" w:color="auto"/>
            </w:tcBorders>
            <w:shd w:val="clear" w:color="000000" w:fill="FFC000"/>
            <w:vAlign w:val="center"/>
            <w:hideMark/>
          </w:tcPr>
          <w:p w14:paraId="6399D3FE" w14:textId="77777777" w:rsidR="00C75C00" w:rsidRPr="00436CE2" w:rsidRDefault="00C75C00" w:rsidP="00413B49">
            <w:pPr>
              <w:spacing w:after="0" w:line="240" w:lineRule="auto"/>
              <w:jc w:val="center"/>
              <w:rPr>
                <w:rFonts w:eastAsia="Times New Roman" w:cs="Arial"/>
                <w:sz w:val="28"/>
                <w:szCs w:val="28"/>
                <w:lang w:eastAsia="en-GB"/>
              </w:rPr>
            </w:pPr>
          </w:p>
        </w:tc>
        <w:tc>
          <w:tcPr>
            <w:tcW w:w="459" w:type="dxa"/>
            <w:tcBorders>
              <w:top w:val="single" w:sz="4" w:space="0" w:color="auto"/>
              <w:left w:val="single" w:sz="4" w:space="0" w:color="auto"/>
              <w:bottom w:val="single" w:sz="4" w:space="0" w:color="auto"/>
              <w:right w:val="single" w:sz="4" w:space="0" w:color="auto"/>
            </w:tcBorders>
            <w:shd w:val="clear" w:color="000000" w:fill="FFC000"/>
            <w:vAlign w:val="center"/>
            <w:hideMark/>
          </w:tcPr>
          <w:p w14:paraId="1F6698E8" w14:textId="77777777" w:rsidR="00C75C00" w:rsidRPr="00436CE2" w:rsidRDefault="00C75C00" w:rsidP="00413B49">
            <w:pPr>
              <w:spacing w:after="0" w:line="240" w:lineRule="auto"/>
              <w:jc w:val="center"/>
              <w:rPr>
                <w:rFonts w:eastAsia="Times New Roman" w:cs="Arial"/>
                <w:sz w:val="28"/>
                <w:szCs w:val="28"/>
                <w:lang w:eastAsia="en-GB"/>
              </w:rPr>
            </w:pPr>
          </w:p>
        </w:tc>
        <w:tc>
          <w:tcPr>
            <w:tcW w:w="459" w:type="dxa"/>
            <w:tcBorders>
              <w:top w:val="single" w:sz="4" w:space="0" w:color="auto"/>
              <w:left w:val="single" w:sz="4" w:space="0" w:color="auto"/>
              <w:bottom w:val="single" w:sz="4" w:space="0" w:color="auto"/>
              <w:right w:val="single" w:sz="4" w:space="0" w:color="auto"/>
            </w:tcBorders>
            <w:shd w:val="clear" w:color="000000" w:fill="FFC000"/>
            <w:vAlign w:val="center"/>
            <w:hideMark/>
          </w:tcPr>
          <w:p w14:paraId="3E04C9C2" w14:textId="77777777" w:rsidR="00C75C00" w:rsidRPr="00436CE2" w:rsidRDefault="00C75C00" w:rsidP="00413B49">
            <w:pPr>
              <w:spacing w:after="0" w:line="240" w:lineRule="auto"/>
              <w:jc w:val="center"/>
              <w:rPr>
                <w:rFonts w:eastAsia="Times New Roman" w:cs="Arial"/>
                <w:sz w:val="28"/>
                <w:szCs w:val="28"/>
                <w:lang w:eastAsia="en-GB"/>
              </w:rPr>
            </w:pPr>
          </w:p>
        </w:tc>
        <w:tc>
          <w:tcPr>
            <w:tcW w:w="459" w:type="dxa"/>
            <w:tcBorders>
              <w:top w:val="single" w:sz="4" w:space="0" w:color="auto"/>
              <w:left w:val="single" w:sz="4" w:space="0" w:color="auto"/>
              <w:bottom w:val="single" w:sz="4" w:space="0" w:color="auto"/>
              <w:right w:val="single" w:sz="4" w:space="0" w:color="auto"/>
            </w:tcBorders>
            <w:shd w:val="clear" w:color="000000" w:fill="FFC000"/>
            <w:vAlign w:val="center"/>
            <w:hideMark/>
          </w:tcPr>
          <w:p w14:paraId="58BCEA45" w14:textId="77777777" w:rsidR="00C75C00" w:rsidRPr="00436CE2" w:rsidRDefault="00C75C00" w:rsidP="00413B49">
            <w:pPr>
              <w:spacing w:after="0" w:line="240" w:lineRule="auto"/>
              <w:jc w:val="center"/>
              <w:rPr>
                <w:rFonts w:eastAsia="Times New Roman" w:cs="Arial"/>
                <w:sz w:val="28"/>
                <w:szCs w:val="28"/>
                <w:lang w:eastAsia="en-GB"/>
              </w:rPr>
            </w:pPr>
          </w:p>
        </w:tc>
        <w:tc>
          <w:tcPr>
            <w:tcW w:w="459" w:type="dxa"/>
            <w:tcBorders>
              <w:top w:val="single" w:sz="4" w:space="0" w:color="auto"/>
              <w:left w:val="single" w:sz="4" w:space="0" w:color="auto"/>
              <w:bottom w:val="single" w:sz="4" w:space="0" w:color="auto"/>
              <w:right w:val="single" w:sz="4" w:space="0" w:color="auto"/>
            </w:tcBorders>
            <w:shd w:val="clear" w:color="000000" w:fill="FFC000"/>
            <w:vAlign w:val="center"/>
            <w:hideMark/>
          </w:tcPr>
          <w:p w14:paraId="62744E41" w14:textId="77777777" w:rsidR="00C75C00" w:rsidRPr="00436CE2" w:rsidRDefault="00C75C00" w:rsidP="00413B49">
            <w:pPr>
              <w:spacing w:after="0" w:line="240" w:lineRule="auto"/>
              <w:jc w:val="center"/>
              <w:rPr>
                <w:rFonts w:eastAsia="Times New Roman" w:cs="Arial"/>
                <w:sz w:val="28"/>
                <w:szCs w:val="28"/>
                <w:lang w:eastAsia="en-GB"/>
              </w:rPr>
            </w:pPr>
          </w:p>
        </w:tc>
        <w:tc>
          <w:tcPr>
            <w:tcW w:w="459" w:type="dxa"/>
            <w:gridSpan w:val="2"/>
            <w:tcBorders>
              <w:top w:val="single" w:sz="4" w:space="0" w:color="auto"/>
              <w:left w:val="single" w:sz="4" w:space="0" w:color="auto"/>
              <w:bottom w:val="single" w:sz="4" w:space="0" w:color="auto"/>
              <w:right w:val="single" w:sz="4" w:space="0" w:color="auto"/>
            </w:tcBorders>
            <w:vAlign w:val="center"/>
            <w:hideMark/>
          </w:tcPr>
          <w:p w14:paraId="22EAF0C0" w14:textId="77777777" w:rsidR="00C75C00" w:rsidRPr="00436CE2" w:rsidRDefault="00C75C00" w:rsidP="00413B49">
            <w:pPr>
              <w:spacing w:after="0" w:line="240" w:lineRule="auto"/>
              <w:jc w:val="center"/>
              <w:rPr>
                <w:rFonts w:eastAsia="Times New Roman" w:cs="Arial"/>
                <w:sz w:val="28"/>
                <w:szCs w:val="28"/>
                <w:lang w:eastAsia="en-GB"/>
              </w:rPr>
            </w:pPr>
          </w:p>
        </w:tc>
        <w:tc>
          <w:tcPr>
            <w:tcW w:w="459" w:type="dxa"/>
            <w:tcBorders>
              <w:top w:val="single" w:sz="4" w:space="0" w:color="auto"/>
              <w:left w:val="single" w:sz="4" w:space="0" w:color="auto"/>
              <w:bottom w:val="single" w:sz="4" w:space="0" w:color="auto"/>
              <w:right w:val="single" w:sz="4" w:space="0" w:color="auto"/>
            </w:tcBorders>
            <w:vAlign w:val="center"/>
            <w:hideMark/>
          </w:tcPr>
          <w:p w14:paraId="2A22C720" w14:textId="77777777" w:rsidR="00C75C00" w:rsidRPr="00436CE2" w:rsidRDefault="00C75C00" w:rsidP="00413B49">
            <w:pPr>
              <w:spacing w:after="0" w:line="240" w:lineRule="auto"/>
              <w:jc w:val="center"/>
              <w:rPr>
                <w:rFonts w:eastAsia="Times New Roman" w:cs="Arial"/>
                <w:sz w:val="28"/>
                <w:szCs w:val="28"/>
                <w:lang w:eastAsia="en-GB"/>
              </w:rPr>
            </w:pPr>
          </w:p>
        </w:tc>
        <w:tc>
          <w:tcPr>
            <w:tcW w:w="459" w:type="dxa"/>
            <w:tcBorders>
              <w:top w:val="single" w:sz="4" w:space="0" w:color="auto"/>
              <w:left w:val="single" w:sz="4" w:space="0" w:color="auto"/>
              <w:bottom w:val="single" w:sz="4" w:space="0" w:color="auto"/>
              <w:right w:val="single" w:sz="4" w:space="0" w:color="auto"/>
            </w:tcBorders>
            <w:vAlign w:val="center"/>
            <w:hideMark/>
          </w:tcPr>
          <w:p w14:paraId="133DD425" w14:textId="77777777" w:rsidR="00C75C00" w:rsidRPr="00436CE2" w:rsidRDefault="00C75C00" w:rsidP="00413B49">
            <w:pPr>
              <w:spacing w:after="0" w:line="240" w:lineRule="auto"/>
              <w:jc w:val="center"/>
              <w:rPr>
                <w:rFonts w:eastAsia="Times New Roman" w:cs="Arial"/>
                <w:sz w:val="28"/>
                <w:szCs w:val="28"/>
                <w:lang w:eastAsia="en-GB"/>
              </w:rPr>
            </w:pPr>
          </w:p>
        </w:tc>
        <w:tc>
          <w:tcPr>
            <w:tcW w:w="459" w:type="dxa"/>
            <w:tcBorders>
              <w:top w:val="single" w:sz="4" w:space="0" w:color="auto"/>
              <w:left w:val="single" w:sz="4" w:space="0" w:color="auto"/>
              <w:bottom w:val="single" w:sz="4" w:space="0" w:color="auto"/>
              <w:right w:val="single" w:sz="4" w:space="0" w:color="auto"/>
            </w:tcBorders>
            <w:vAlign w:val="center"/>
            <w:hideMark/>
          </w:tcPr>
          <w:p w14:paraId="460047CA" w14:textId="77777777" w:rsidR="00C75C00" w:rsidRPr="00436CE2" w:rsidRDefault="00C75C00" w:rsidP="00413B49">
            <w:pPr>
              <w:spacing w:after="0" w:line="240" w:lineRule="auto"/>
              <w:jc w:val="center"/>
              <w:rPr>
                <w:rFonts w:eastAsia="Times New Roman" w:cs="Arial"/>
                <w:sz w:val="28"/>
                <w:szCs w:val="28"/>
                <w:lang w:eastAsia="en-GB"/>
              </w:rPr>
            </w:pPr>
          </w:p>
        </w:tc>
      </w:tr>
      <w:tr w:rsidR="00436CE2" w:rsidRPr="00436CE2" w14:paraId="3638DF9A" w14:textId="77777777" w:rsidTr="00413B49">
        <w:trPr>
          <w:trHeight w:val="183"/>
        </w:trPr>
        <w:tc>
          <w:tcPr>
            <w:tcW w:w="459" w:type="dxa"/>
            <w:tcBorders>
              <w:top w:val="nil"/>
              <w:left w:val="nil"/>
              <w:bottom w:val="nil"/>
              <w:right w:val="nil"/>
            </w:tcBorders>
            <w:shd w:val="clear" w:color="000000" w:fill="C0C0C0"/>
            <w:vAlign w:val="bottom"/>
            <w:hideMark/>
          </w:tcPr>
          <w:p w14:paraId="01A67948" w14:textId="77777777" w:rsidR="00C75C00" w:rsidRPr="00436CE2" w:rsidRDefault="00C75C00" w:rsidP="00413B49">
            <w:pPr>
              <w:spacing w:after="0" w:line="240" w:lineRule="auto"/>
              <w:jc w:val="center"/>
              <w:rPr>
                <w:rFonts w:eastAsia="Times New Roman" w:cs="Arial"/>
                <w:sz w:val="28"/>
                <w:szCs w:val="28"/>
                <w:lang w:eastAsia="en-GB"/>
              </w:rPr>
            </w:pPr>
          </w:p>
        </w:tc>
        <w:tc>
          <w:tcPr>
            <w:tcW w:w="1721" w:type="dxa"/>
            <w:tcBorders>
              <w:top w:val="single" w:sz="4" w:space="0" w:color="auto"/>
              <w:left w:val="single" w:sz="4" w:space="0" w:color="auto"/>
              <w:bottom w:val="nil"/>
              <w:right w:val="single" w:sz="4" w:space="0" w:color="auto"/>
            </w:tcBorders>
            <w:noWrap/>
            <w:vAlign w:val="center"/>
            <w:hideMark/>
          </w:tcPr>
          <w:p w14:paraId="6A877F5E" w14:textId="77777777" w:rsidR="00C75C00" w:rsidRPr="00436CE2" w:rsidRDefault="00C75C00" w:rsidP="00413B49">
            <w:pPr>
              <w:spacing w:after="0" w:line="240" w:lineRule="auto"/>
              <w:rPr>
                <w:rFonts w:eastAsia="Times New Roman" w:cs="Arial"/>
                <w:sz w:val="28"/>
                <w:szCs w:val="28"/>
                <w:lang w:eastAsia="en-GB"/>
              </w:rPr>
            </w:pPr>
            <w:r w:rsidRPr="00436CE2">
              <w:rPr>
                <w:rFonts w:eastAsia="Times New Roman" w:cs="Arial"/>
                <w:sz w:val="28"/>
                <w:szCs w:val="28"/>
                <w:lang w:eastAsia="en-GB"/>
              </w:rPr>
              <w:t>PLC Programming / HMI development</w:t>
            </w:r>
          </w:p>
        </w:tc>
        <w:tc>
          <w:tcPr>
            <w:tcW w:w="1304" w:type="dxa"/>
            <w:tcBorders>
              <w:top w:val="single" w:sz="4" w:space="0" w:color="auto"/>
              <w:left w:val="single" w:sz="4" w:space="0" w:color="auto"/>
              <w:bottom w:val="single" w:sz="4" w:space="0" w:color="auto"/>
              <w:right w:val="single" w:sz="4" w:space="0" w:color="auto"/>
            </w:tcBorders>
            <w:noWrap/>
            <w:vAlign w:val="center"/>
            <w:hideMark/>
          </w:tcPr>
          <w:p w14:paraId="6B2E2C89" w14:textId="77777777" w:rsidR="00C75C00" w:rsidRPr="00436CE2" w:rsidRDefault="00C75C00" w:rsidP="00413B49">
            <w:pPr>
              <w:spacing w:after="0" w:line="240" w:lineRule="auto"/>
              <w:jc w:val="center"/>
              <w:rPr>
                <w:rFonts w:eastAsia="Times New Roman" w:cs="Arial"/>
                <w:b/>
                <w:bCs/>
                <w:sz w:val="28"/>
                <w:szCs w:val="28"/>
                <w:lang w:eastAsia="en-GB"/>
              </w:rPr>
            </w:pPr>
            <w:r w:rsidRPr="00436CE2">
              <w:rPr>
                <w:rFonts w:eastAsia="Times New Roman" w:cs="Arial"/>
                <w:b/>
                <w:bCs/>
                <w:sz w:val="28"/>
                <w:szCs w:val="28"/>
                <w:lang w:eastAsia="en-GB"/>
              </w:rPr>
              <w:t>NP</w:t>
            </w:r>
          </w:p>
        </w:tc>
        <w:tc>
          <w:tcPr>
            <w:tcW w:w="459" w:type="dxa"/>
            <w:tcBorders>
              <w:top w:val="single" w:sz="4" w:space="0" w:color="auto"/>
              <w:left w:val="single" w:sz="4" w:space="0" w:color="auto"/>
              <w:bottom w:val="single" w:sz="4" w:space="0" w:color="auto"/>
              <w:right w:val="single" w:sz="4" w:space="0" w:color="auto"/>
            </w:tcBorders>
            <w:shd w:val="clear" w:color="000000" w:fill="FFC000"/>
            <w:vAlign w:val="center"/>
            <w:hideMark/>
          </w:tcPr>
          <w:p w14:paraId="656F84F2" w14:textId="77777777" w:rsidR="00C75C00" w:rsidRPr="00436CE2" w:rsidRDefault="00C75C00" w:rsidP="00413B49">
            <w:pPr>
              <w:spacing w:after="0" w:line="240" w:lineRule="auto"/>
              <w:jc w:val="center"/>
              <w:rPr>
                <w:rFonts w:eastAsia="Times New Roman" w:cs="Arial"/>
                <w:b/>
                <w:bCs/>
                <w:sz w:val="28"/>
                <w:szCs w:val="28"/>
                <w:lang w:eastAsia="en-GB"/>
              </w:rPr>
            </w:pPr>
          </w:p>
        </w:tc>
        <w:tc>
          <w:tcPr>
            <w:tcW w:w="459" w:type="dxa"/>
            <w:tcBorders>
              <w:top w:val="single" w:sz="4" w:space="0" w:color="auto"/>
              <w:left w:val="single" w:sz="4" w:space="0" w:color="auto"/>
              <w:bottom w:val="single" w:sz="4" w:space="0" w:color="auto"/>
              <w:right w:val="single" w:sz="4" w:space="0" w:color="auto"/>
            </w:tcBorders>
            <w:shd w:val="clear" w:color="000000" w:fill="FFC000"/>
            <w:vAlign w:val="center"/>
            <w:hideMark/>
          </w:tcPr>
          <w:p w14:paraId="024C1774" w14:textId="77777777" w:rsidR="00C75C00" w:rsidRPr="00436CE2" w:rsidRDefault="00C75C00" w:rsidP="00413B49">
            <w:pPr>
              <w:spacing w:after="0" w:line="240" w:lineRule="auto"/>
              <w:jc w:val="center"/>
              <w:rPr>
                <w:rFonts w:eastAsia="Times New Roman" w:cs="Arial"/>
                <w:sz w:val="28"/>
                <w:szCs w:val="28"/>
                <w:lang w:eastAsia="en-GB"/>
              </w:rPr>
            </w:pPr>
          </w:p>
        </w:tc>
        <w:tc>
          <w:tcPr>
            <w:tcW w:w="459" w:type="dxa"/>
            <w:tcBorders>
              <w:top w:val="single" w:sz="4" w:space="0" w:color="auto"/>
              <w:left w:val="single" w:sz="4" w:space="0" w:color="auto"/>
              <w:bottom w:val="single" w:sz="4" w:space="0" w:color="auto"/>
              <w:right w:val="single" w:sz="4" w:space="0" w:color="auto"/>
            </w:tcBorders>
            <w:shd w:val="clear" w:color="000000" w:fill="FFC000"/>
            <w:vAlign w:val="center"/>
            <w:hideMark/>
          </w:tcPr>
          <w:p w14:paraId="3C2C60F5" w14:textId="77777777" w:rsidR="00C75C00" w:rsidRPr="00436CE2" w:rsidRDefault="00C75C00" w:rsidP="00413B49">
            <w:pPr>
              <w:spacing w:after="0" w:line="240" w:lineRule="auto"/>
              <w:jc w:val="center"/>
              <w:rPr>
                <w:rFonts w:eastAsia="Times New Roman" w:cs="Arial"/>
                <w:sz w:val="28"/>
                <w:szCs w:val="28"/>
                <w:lang w:eastAsia="en-GB"/>
              </w:rPr>
            </w:pPr>
          </w:p>
        </w:tc>
        <w:tc>
          <w:tcPr>
            <w:tcW w:w="459" w:type="dxa"/>
            <w:tcBorders>
              <w:top w:val="single" w:sz="4" w:space="0" w:color="auto"/>
              <w:left w:val="single" w:sz="4" w:space="0" w:color="auto"/>
              <w:bottom w:val="single" w:sz="4" w:space="0" w:color="auto"/>
              <w:right w:val="single" w:sz="4" w:space="0" w:color="auto"/>
            </w:tcBorders>
            <w:shd w:val="clear" w:color="000000" w:fill="FFC000"/>
            <w:vAlign w:val="center"/>
            <w:hideMark/>
          </w:tcPr>
          <w:p w14:paraId="0D906A1B" w14:textId="77777777" w:rsidR="00C75C00" w:rsidRPr="00436CE2" w:rsidRDefault="00C75C00" w:rsidP="00413B49">
            <w:pPr>
              <w:spacing w:after="0" w:line="240" w:lineRule="auto"/>
              <w:jc w:val="center"/>
              <w:rPr>
                <w:rFonts w:eastAsia="Times New Roman" w:cs="Arial"/>
                <w:sz w:val="28"/>
                <w:szCs w:val="28"/>
                <w:lang w:eastAsia="en-GB"/>
              </w:rPr>
            </w:pPr>
          </w:p>
        </w:tc>
        <w:tc>
          <w:tcPr>
            <w:tcW w:w="459" w:type="dxa"/>
            <w:tcBorders>
              <w:top w:val="single" w:sz="4" w:space="0" w:color="auto"/>
              <w:left w:val="single" w:sz="4" w:space="0" w:color="auto"/>
              <w:bottom w:val="single" w:sz="4" w:space="0" w:color="auto"/>
              <w:right w:val="single" w:sz="4" w:space="0" w:color="auto"/>
            </w:tcBorders>
            <w:shd w:val="clear" w:color="000000" w:fill="FFC000"/>
            <w:vAlign w:val="center"/>
            <w:hideMark/>
          </w:tcPr>
          <w:p w14:paraId="784342C8" w14:textId="77777777" w:rsidR="00C75C00" w:rsidRPr="00436CE2" w:rsidRDefault="00C75C00" w:rsidP="00413B49">
            <w:pPr>
              <w:spacing w:after="0" w:line="240" w:lineRule="auto"/>
              <w:jc w:val="center"/>
              <w:rPr>
                <w:rFonts w:eastAsia="Times New Roman" w:cs="Arial"/>
                <w:sz w:val="28"/>
                <w:szCs w:val="28"/>
                <w:lang w:eastAsia="en-GB"/>
              </w:rPr>
            </w:pPr>
          </w:p>
        </w:tc>
        <w:tc>
          <w:tcPr>
            <w:tcW w:w="459" w:type="dxa"/>
            <w:tcBorders>
              <w:top w:val="single" w:sz="4" w:space="0" w:color="auto"/>
              <w:left w:val="single" w:sz="4" w:space="0" w:color="auto"/>
              <w:bottom w:val="single" w:sz="4" w:space="0" w:color="auto"/>
              <w:right w:val="single" w:sz="4" w:space="0" w:color="auto"/>
            </w:tcBorders>
            <w:shd w:val="clear" w:color="000000" w:fill="FFC000"/>
            <w:vAlign w:val="center"/>
            <w:hideMark/>
          </w:tcPr>
          <w:p w14:paraId="4765DC9B" w14:textId="77777777" w:rsidR="00C75C00" w:rsidRPr="00436CE2" w:rsidRDefault="00C75C00" w:rsidP="00413B49">
            <w:pPr>
              <w:spacing w:after="0" w:line="240" w:lineRule="auto"/>
              <w:jc w:val="center"/>
              <w:rPr>
                <w:rFonts w:eastAsia="Times New Roman" w:cs="Arial"/>
                <w:sz w:val="28"/>
                <w:szCs w:val="28"/>
                <w:lang w:eastAsia="en-GB"/>
              </w:rPr>
            </w:pPr>
          </w:p>
        </w:tc>
        <w:tc>
          <w:tcPr>
            <w:tcW w:w="459" w:type="dxa"/>
            <w:tcBorders>
              <w:top w:val="single" w:sz="4" w:space="0" w:color="auto"/>
              <w:left w:val="single" w:sz="4" w:space="0" w:color="auto"/>
              <w:bottom w:val="single" w:sz="4" w:space="0" w:color="auto"/>
              <w:right w:val="single" w:sz="4" w:space="0" w:color="auto"/>
            </w:tcBorders>
            <w:vAlign w:val="center"/>
            <w:hideMark/>
          </w:tcPr>
          <w:p w14:paraId="29CCFA28" w14:textId="77777777" w:rsidR="00C75C00" w:rsidRPr="00436CE2" w:rsidRDefault="00C75C00" w:rsidP="00413B49">
            <w:pPr>
              <w:spacing w:after="0" w:line="240" w:lineRule="auto"/>
              <w:jc w:val="center"/>
              <w:rPr>
                <w:rFonts w:eastAsia="Times New Roman" w:cs="Arial"/>
                <w:sz w:val="28"/>
                <w:szCs w:val="28"/>
                <w:lang w:eastAsia="en-GB"/>
              </w:rPr>
            </w:pPr>
          </w:p>
        </w:tc>
        <w:tc>
          <w:tcPr>
            <w:tcW w:w="459" w:type="dxa"/>
            <w:tcBorders>
              <w:top w:val="single" w:sz="4" w:space="0" w:color="auto"/>
              <w:left w:val="single" w:sz="4" w:space="0" w:color="auto"/>
              <w:bottom w:val="single" w:sz="4" w:space="0" w:color="auto"/>
              <w:right w:val="single" w:sz="4" w:space="0" w:color="auto"/>
            </w:tcBorders>
            <w:vAlign w:val="center"/>
            <w:hideMark/>
          </w:tcPr>
          <w:p w14:paraId="37A58DD3" w14:textId="77777777" w:rsidR="00C75C00" w:rsidRPr="00436CE2" w:rsidRDefault="00C75C00" w:rsidP="00413B49">
            <w:pPr>
              <w:spacing w:after="0" w:line="240" w:lineRule="auto"/>
              <w:jc w:val="center"/>
              <w:rPr>
                <w:rFonts w:eastAsia="Times New Roman" w:cs="Arial"/>
                <w:sz w:val="28"/>
                <w:szCs w:val="28"/>
                <w:lang w:eastAsia="en-GB"/>
              </w:rPr>
            </w:pPr>
          </w:p>
        </w:tc>
        <w:tc>
          <w:tcPr>
            <w:tcW w:w="459" w:type="dxa"/>
            <w:gridSpan w:val="2"/>
            <w:tcBorders>
              <w:top w:val="single" w:sz="4" w:space="0" w:color="auto"/>
              <w:left w:val="single" w:sz="4" w:space="0" w:color="auto"/>
              <w:bottom w:val="single" w:sz="4" w:space="0" w:color="auto"/>
              <w:right w:val="single" w:sz="4" w:space="0" w:color="auto"/>
            </w:tcBorders>
            <w:vAlign w:val="center"/>
            <w:hideMark/>
          </w:tcPr>
          <w:p w14:paraId="653EA174" w14:textId="77777777" w:rsidR="00C75C00" w:rsidRPr="00436CE2" w:rsidRDefault="00C75C00" w:rsidP="00413B49">
            <w:pPr>
              <w:spacing w:after="0" w:line="240" w:lineRule="auto"/>
              <w:jc w:val="center"/>
              <w:rPr>
                <w:rFonts w:eastAsia="Times New Roman" w:cs="Arial"/>
                <w:sz w:val="28"/>
                <w:szCs w:val="28"/>
                <w:lang w:eastAsia="en-GB"/>
              </w:rPr>
            </w:pPr>
          </w:p>
        </w:tc>
        <w:tc>
          <w:tcPr>
            <w:tcW w:w="459" w:type="dxa"/>
            <w:tcBorders>
              <w:top w:val="single" w:sz="4" w:space="0" w:color="auto"/>
              <w:left w:val="single" w:sz="4" w:space="0" w:color="auto"/>
              <w:bottom w:val="single" w:sz="4" w:space="0" w:color="auto"/>
              <w:right w:val="single" w:sz="4" w:space="0" w:color="auto"/>
            </w:tcBorders>
            <w:vAlign w:val="center"/>
            <w:hideMark/>
          </w:tcPr>
          <w:p w14:paraId="2EC4DC1F" w14:textId="77777777" w:rsidR="00C75C00" w:rsidRPr="00436CE2" w:rsidRDefault="00C75C00" w:rsidP="00413B49">
            <w:pPr>
              <w:spacing w:after="0" w:line="240" w:lineRule="auto"/>
              <w:jc w:val="center"/>
              <w:rPr>
                <w:rFonts w:eastAsia="Times New Roman" w:cs="Arial"/>
                <w:sz w:val="28"/>
                <w:szCs w:val="28"/>
                <w:lang w:eastAsia="en-GB"/>
              </w:rPr>
            </w:pPr>
          </w:p>
        </w:tc>
        <w:tc>
          <w:tcPr>
            <w:tcW w:w="459" w:type="dxa"/>
            <w:tcBorders>
              <w:top w:val="single" w:sz="4" w:space="0" w:color="auto"/>
              <w:left w:val="single" w:sz="4" w:space="0" w:color="auto"/>
              <w:bottom w:val="single" w:sz="4" w:space="0" w:color="auto"/>
              <w:right w:val="single" w:sz="4" w:space="0" w:color="auto"/>
            </w:tcBorders>
            <w:vAlign w:val="center"/>
            <w:hideMark/>
          </w:tcPr>
          <w:p w14:paraId="513D6A33" w14:textId="77777777" w:rsidR="00C75C00" w:rsidRPr="00436CE2" w:rsidRDefault="00C75C00" w:rsidP="00413B49">
            <w:pPr>
              <w:spacing w:after="0" w:line="240" w:lineRule="auto"/>
              <w:jc w:val="center"/>
              <w:rPr>
                <w:rFonts w:eastAsia="Times New Roman" w:cs="Arial"/>
                <w:sz w:val="28"/>
                <w:szCs w:val="28"/>
                <w:lang w:eastAsia="en-GB"/>
              </w:rPr>
            </w:pPr>
          </w:p>
        </w:tc>
        <w:tc>
          <w:tcPr>
            <w:tcW w:w="459" w:type="dxa"/>
            <w:tcBorders>
              <w:top w:val="single" w:sz="4" w:space="0" w:color="auto"/>
              <w:left w:val="single" w:sz="4" w:space="0" w:color="auto"/>
              <w:bottom w:val="single" w:sz="4" w:space="0" w:color="auto"/>
              <w:right w:val="single" w:sz="4" w:space="0" w:color="auto"/>
            </w:tcBorders>
            <w:vAlign w:val="center"/>
            <w:hideMark/>
          </w:tcPr>
          <w:p w14:paraId="3C2017AB" w14:textId="77777777" w:rsidR="00C75C00" w:rsidRPr="00436CE2" w:rsidRDefault="00C75C00" w:rsidP="00413B49">
            <w:pPr>
              <w:spacing w:after="0" w:line="240" w:lineRule="auto"/>
              <w:jc w:val="center"/>
              <w:rPr>
                <w:rFonts w:eastAsia="Times New Roman" w:cs="Arial"/>
                <w:sz w:val="28"/>
                <w:szCs w:val="28"/>
                <w:lang w:eastAsia="en-GB"/>
              </w:rPr>
            </w:pPr>
          </w:p>
        </w:tc>
      </w:tr>
      <w:tr w:rsidR="00436CE2" w:rsidRPr="00436CE2" w14:paraId="6E49D06C" w14:textId="77777777" w:rsidTr="00413B49">
        <w:trPr>
          <w:trHeight w:val="183"/>
        </w:trPr>
        <w:tc>
          <w:tcPr>
            <w:tcW w:w="459" w:type="dxa"/>
            <w:tcBorders>
              <w:top w:val="nil"/>
              <w:left w:val="nil"/>
              <w:bottom w:val="nil"/>
              <w:right w:val="nil"/>
            </w:tcBorders>
            <w:shd w:val="clear" w:color="000000" w:fill="C0C0C0"/>
            <w:vAlign w:val="bottom"/>
            <w:hideMark/>
          </w:tcPr>
          <w:p w14:paraId="3EE6E0AD" w14:textId="77777777" w:rsidR="00C75C00" w:rsidRPr="00436CE2" w:rsidRDefault="00C75C00" w:rsidP="00413B49">
            <w:pPr>
              <w:spacing w:after="0" w:line="240" w:lineRule="auto"/>
              <w:jc w:val="center"/>
              <w:rPr>
                <w:rFonts w:eastAsia="Times New Roman" w:cs="Arial"/>
                <w:sz w:val="28"/>
                <w:szCs w:val="28"/>
                <w:lang w:eastAsia="en-GB"/>
              </w:rPr>
            </w:pPr>
          </w:p>
        </w:tc>
        <w:tc>
          <w:tcPr>
            <w:tcW w:w="1721" w:type="dxa"/>
            <w:tcBorders>
              <w:top w:val="single" w:sz="4" w:space="0" w:color="auto"/>
              <w:left w:val="single" w:sz="4" w:space="0" w:color="auto"/>
              <w:bottom w:val="nil"/>
              <w:right w:val="single" w:sz="4" w:space="0" w:color="auto"/>
            </w:tcBorders>
            <w:noWrap/>
            <w:vAlign w:val="center"/>
            <w:hideMark/>
          </w:tcPr>
          <w:p w14:paraId="3A461C7F" w14:textId="77777777" w:rsidR="00C75C00" w:rsidRPr="00436CE2" w:rsidRDefault="00C75C00" w:rsidP="00413B49">
            <w:pPr>
              <w:spacing w:after="0" w:line="240" w:lineRule="auto"/>
              <w:rPr>
                <w:rFonts w:eastAsia="Times New Roman" w:cs="Arial"/>
                <w:sz w:val="28"/>
                <w:szCs w:val="28"/>
                <w:lang w:eastAsia="en-GB"/>
              </w:rPr>
            </w:pPr>
          </w:p>
        </w:tc>
        <w:tc>
          <w:tcPr>
            <w:tcW w:w="1304" w:type="dxa"/>
            <w:tcBorders>
              <w:top w:val="single" w:sz="4" w:space="0" w:color="auto"/>
              <w:left w:val="single" w:sz="4" w:space="0" w:color="auto"/>
              <w:bottom w:val="single" w:sz="4" w:space="0" w:color="auto"/>
              <w:right w:val="single" w:sz="4" w:space="0" w:color="auto"/>
            </w:tcBorders>
            <w:noWrap/>
            <w:vAlign w:val="center"/>
            <w:hideMark/>
          </w:tcPr>
          <w:p w14:paraId="2EC01133" w14:textId="77777777" w:rsidR="00C75C00" w:rsidRPr="00436CE2" w:rsidRDefault="00C75C00" w:rsidP="00413B49">
            <w:pPr>
              <w:spacing w:after="0" w:line="240" w:lineRule="auto"/>
              <w:rPr>
                <w:rFonts w:eastAsia="Times New Roman" w:cs="Arial"/>
                <w:sz w:val="28"/>
                <w:szCs w:val="28"/>
                <w:lang w:eastAsia="en-GB"/>
              </w:rPr>
            </w:pPr>
          </w:p>
        </w:tc>
        <w:tc>
          <w:tcPr>
            <w:tcW w:w="459" w:type="dxa"/>
            <w:tcBorders>
              <w:top w:val="single" w:sz="4" w:space="0" w:color="auto"/>
              <w:left w:val="single" w:sz="4" w:space="0" w:color="auto"/>
              <w:bottom w:val="single" w:sz="4" w:space="0" w:color="auto"/>
              <w:right w:val="single" w:sz="4" w:space="0" w:color="auto"/>
            </w:tcBorders>
            <w:vAlign w:val="center"/>
            <w:hideMark/>
          </w:tcPr>
          <w:p w14:paraId="19609BEF" w14:textId="77777777" w:rsidR="00C75C00" w:rsidRPr="00436CE2" w:rsidRDefault="00C75C00" w:rsidP="00413B49">
            <w:pPr>
              <w:spacing w:after="0" w:line="240" w:lineRule="auto"/>
              <w:jc w:val="center"/>
              <w:rPr>
                <w:rFonts w:eastAsia="Times New Roman" w:cs="Arial"/>
                <w:sz w:val="28"/>
                <w:szCs w:val="28"/>
                <w:lang w:eastAsia="en-GB"/>
              </w:rPr>
            </w:pPr>
          </w:p>
        </w:tc>
        <w:tc>
          <w:tcPr>
            <w:tcW w:w="459" w:type="dxa"/>
            <w:tcBorders>
              <w:top w:val="single" w:sz="4" w:space="0" w:color="auto"/>
              <w:left w:val="single" w:sz="4" w:space="0" w:color="auto"/>
              <w:bottom w:val="single" w:sz="4" w:space="0" w:color="auto"/>
              <w:right w:val="single" w:sz="4" w:space="0" w:color="auto"/>
            </w:tcBorders>
            <w:vAlign w:val="center"/>
            <w:hideMark/>
          </w:tcPr>
          <w:p w14:paraId="2A4AE177" w14:textId="77777777" w:rsidR="00C75C00" w:rsidRPr="00436CE2" w:rsidRDefault="00C75C00" w:rsidP="00413B49">
            <w:pPr>
              <w:spacing w:after="0" w:line="240" w:lineRule="auto"/>
              <w:jc w:val="center"/>
              <w:rPr>
                <w:rFonts w:eastAsia="Times New Roman" w:cs="Arial"/>
                <w:sz w:val="28"/>
                <w:szCs w:val="28"/>
                <w:lang w:eastAsia="en-GB"/>
              </w:rPr>
            </w:pPr>
          </w:p>
        </w:tc>
        <w:tc>
          <w:tcPr>
            <w:tcW w:w="459" w:type="dxa"/>
            <w:tcBorders>
              <w:top w:val="single" w:sz="4" w:space="0" w:color="auto"/>
              <w:left w:val="single" w:sz="4" w:space="0" w:color="auto"/>
              <w:bottom w:val="single" w:sz="4" w:space="0" w:color="auto"/>
              <w:right w:val="single" w:sz="4" w:space="0" w:color="auto"/>
            </w:tcBorders>
            <w:vAlign w:val="center"/>
            <w:hideMark/>
          </w:tcPr>
          <w:p w14:paraId="15B84A34" w14:textId="77777777" w:rsidR="00C75C00" w:rsidRPr="00436CE2" w:rsidRDefault="00C75C00" w:rsidP="00413B49">
            <w:pPr>
              <w:spacing w:after="0" w:line="240" w:lineRule="auto"/>
              <w:jc w:val="center"/>
              <w:rPr>
                <w:rFonts w:eastAsia="Times New Roman" w:cs="Arial"/>
                <w:sz w:val="28"/>
                <w:szCs w:val="28"/>
                <w:lang w:eastAsia="en-GB"/>
              </w:rPr>
            </w:pPr>
          </w:p>
        </w:tc>
        <w:tc>
          <w:tcPr>
            <w:tcW w:w="459" w:type="dxa"/>
            <w:tcBorders>
              <w:top w:val="single" w:sz="4" w:space="0" w:color="auto"/>
              <w:left w:val="single" w:sz="4" w:space="0" w:color="auto"/>
              <w:bottom w:val="single" w:sz="4" w:space="0" w:color="auto"/>
              <w:right w:val="single" w:sz="4" w:space="0" w:color="auto"/>
            </w:tcBorders>
            <w:vAlign w:val="center"/>
            <w:hideMark/>
          </w:tcPr>
          <w:p w14:paraId="5A037AAA" w14:textId="77777777" w:rsidR="00C75C00" w:rsidRPr="00436CE2" w:rsidRDefault="00C75C00" w:rsidP="00413B49">
            <w:pPr>
              <w:spacing w:after="0" w:line="240" w:lineRule="auto"/>
              <w:jc w:val="center"/>
              <w:rPr>
                <w:rFonts w:eastAsia="Times New Roman" w:cs="Arial"/>
                <w:sz w:val="28"/>
                <w:szCs w:val="28"/>
                <w:lang w:eastAsia="en-GB"/>
              </w:rPr>
            </w:pPr>
          </w:p>
        </w:tc>
        <w:tc>
          <w:tcPr>
            <w:tcW w:w="459" w:type="dxa"/>
            <w:tcBorders>
              <w:top w:val="single" w:sz="4" w:space="0" w:color="auto"/>
              <w:left w:val="single" w:sz="4" w:space="0" w:color="auto"/>
              <w:bottom w:val="single" w:sz="4" w:space="0" w:color="auto"/>
              <w:right w:val="single" w:sz="4" w:space="0" w:color="auto"/>
            </w:tcBorders>
            <w:vAlign w:val="center"/>
            <w:hideMark/>
          </w:tcPr>
          <w:p w14:paraId="5285BA6D" w14:textId="77777777" w:rsidR="00C75C00" w:rsidRPr="00436CE2" w:rsidRDefault="00C75C00" w:rsidP="00413B49">
            <w:pPr>
              <w:spacing w:after="0" w:line="240" w:lineRule="auto"/>
              <w:jc w:val="center"/>
              <w:rPr>
                <w:rFonts w:eastAsia="Times New Roman" w:cs="Arial"/>
                <w:sz w:val="28"/>
                <w:szCs w:val="28"/>
                <w:lang w:eastAsia="en-GB"/>
              </w:rPr>
            </w:pPr>
          </w:p>
        </w:tc>
        <w:tc>
          <w:tcPr>
            <w:tcW w:w="459" w:type="dxa"/>
            <w:tcBorders>
              <w:top w:val="single" w:sz="4" w:space="0" w:color="auto"/>
              <w:left w:val="single" w:sz="4" w:space="0" w:color="auto"/>
              <w:bottom w:val="single" w:sz="4" w:space="0" w:color="auto"/>
              <w:right w:val="single" w:sz="4" w:space="0" w:color="auto"/>
            </w:tcBorders>
            <w:vAlign w:val="center"/>
            <w:hideMark/>
          </w:tcPr>
          <w:p w14:paraId="6F4DCC4C" w14:textId="77777777" w:rsidR="00C75C00" w:rsidRPr="00436CE2" w:rsidRDefault="00C75C00" w:rsidP="00413B49">
            <w:pPr>
              <w:spacing w:after="0" w:line="240" w:lineRule="auto"/>
              <w:jc w:val="center"/>
              <w:rPr>
                <w:rFonts w:eastAsia="Times New Roman" w:cs="Arial"/>
                <w:sz w:val="28"/>
                <w:szCs w:val="28"/>
                <w:lang w:eastAsia="en-GB"/>
              </w:rPr>
            </w:pPr>
          </w:p>
        </w:tc>
        <w:tc>
          <w:tcPr>
            <w:tcW w:w="459" w:type="dxa"/>
            <w:tcBorders>
              <w:top w:val="single" w:sz="4" w:space="0" w:color="auto"/>
              <w:left w:val="single" w:sz="4" w:space="0" w:color="auto"/>
              <w:bottom w:val="single" w:sz="4" w:space="0" w:color="auto"/>
              <w:right w:val="single" w:sz="4" w:space="0" w:color="auto"/>
            </w:tcBorders>
            <w:vAlign w:val="center"/>
            <w:hideMark/>
          </w:tcPr>
          <w:p w14:paraId="16A3849C" w14:textId="77777777" w:rsidR="00C75C00" w:rsidRPr="00436CE2" w:rsidRDefault="00C75C00" w:rsidP="00413B49">
            <w:pPr>
              <w:spacing w:after="0" w:line="240" w:lineRule="auto"/>
              <w:jc w:val="center"/>
              <w:rPr>
                <w:rFonts w:eastAsia="Times New Roman" w:cs="Arial"/>
                <w:sz w:val="28"/>
                <w:szCs w:val="28"/>
                <w:lang w:eastAsia="en-GB"/>
              </w:rPr>
            </w:pPr>
          </w:p>
        </w:tc>
        <w:tc>
          <w:tcPr>
            <w:tcW w:w="459" w:type="dxa"/>
            <w:tcBorders>
              <w:top w:val="single" w:sz="4" w:space="0" w:color="auto"/>
              <w:left w:val="single" w:sz="4" w:space="0" w:color="auto"/>
              <w:bottom w:val="single" w:sz="4" w:space="0" w:color="auto"/>
              <w:right w:val="single" w:sz="4" w:space="0" w:color="auto"/>
            </w:tcBorders>
            <w:vAlign w:val="center"/>
            <w:hideMark/>
          </w:tcPr>
          <w:p w14:paraId="1A231809" w14:textId="77777777" w:rsidR="00C75C00" w:rsidRPr="00436CE2" w:rsidRDefault="00C75C00" w:rsidP="00413B49">
            <w:pPr>
              <w:spacing w:after="0" w:line="240" w:lineRule="auto"/>
              <w:jc w:val="center"/>
              <w:rPr>
                <w:rFonts w:eastAsia="Times New Roman" w:cs="Arial"/>
                <w:sz w:val="28"/>
                <w:szCs w:val="28"/>
                <w:lang w:eastAsia="en-GB"/>
              </w:rPr>
            </w:pPr>
          </w:p>
        </w:tc>
        <w:tc>
          <w:tcPr>
            <w:tcW w:w="459" w:type="dxa"/>
            <w:gridSpan w:val="2"/>
            <w:tcBorders>
              <w:top w:val="single" w:sz="4" w:space="0" w:color="auto"/>
              <w:left w:val="single" w:sz="4" w:space="0" w:color="auto"/>
              <w:bottom w:val="single" w:sz="4" w:space="0" w:color="auto"/>
              <w:right w:val="single" w:sz="4" w:space="0" w:color="auto"/>
            </w:tcBorders>
            <w:vAlign w:val="center"/>
            <w:hideMark/>
          </w:tcPr>
          <w:p w14:paraId="4F5DD00F" w14:textId="77777777" w:rsidR="00C75C00" w:rsidRPr="00436CE2" w:rsidRDefault="00C75C00" w:rsidP="00413B49">
            <w:pPr>
              <w:spacing w:after="0" w:line="240" w:lineRule="auto"/>
              <w:jc w:val="center"/>
              <w:rPr>
                <w:rFonts w:eastAsia="Times New Roman" w:cs="Arial"/>
                <w:sz w:val="28"/>
                <w:szCs w:val="28"/>
                <w:lang w:eastAsia="en-GB"/>
              </w:rPr>
            </w:pPr>
          </w:p>
        </w:tc>
        <w:tc>
          <w:tcPr>
            <w:tcW w:w="459" w:type="dxa"/>
            <w:tcBorders>
              <w:top w:val="single" w:sz="4" w:space="0" w:color="auto"/>
              <w:left w:val="single" w:sz="4" w:space="0" w:color="auto"/>
              <w:bottom w:val="single" w:sz="4" w:space="0" w:color="auto"/>
              <w:right w:val="single" w:sz="4" w:space="0" w:color="auto"/>
            </w:tcBorders>
            <w:vAlign w:val="center"/>
            <w:hideMark/>
          </w:tcPr>
          <w:p w14:paraId="5D03B187" w14:textId="77777777" w:rsidR="00C75C00" w:rsidRPr="00436CE2" w:rsidRDefault="00C75C00" w:rsidP="00413B49">
            <w:pPr>
              <w:spacing w:after="0" w:line="240" w:lineRule="auto"/>
              <w:jc w:val="center"/>
              <w:rPr>
                <w:rFonts w:eastAsia="Times New Roman" w:cs="Arial"/>
                <w:sz w:val="28"/>
                <w:szCs w:val="28"/>
                <w:lang w:eastAsia="en-GB"/>
              </w:rPr>
            </w:pPr>
          </w:p>
        </w:tc>
        <w:tc>
          <w:tcPr>
            <w:tcW w:w="459" w:type="dxa"/>
            <w:tcBorders>
              <w:top w:val="single" w:sz="4" w:space="0" w:color="auto"/>
              <w:left w:val="single" w:sz="4" w:space="0" w:color="auto"/>
              <w:bottom w:val="single" w:sz="4" w:space="0" w:color="auto"/>
              <w:right w:val="single" w:sz="4" w:space="0" w:color="auto"/>
            </w:tcBorders>
            <w:vAlign w:val="center"/>
            <w:hideMark/>
          </w:tcPr>
          <w:p w14:paraId="71BE7F53" w14:textId="77777777" w:rsidR="00C75C00" w:rsidRPr="00436CE2" w:rsidRDefault="00C75C00" w:rsidP="00413B49">
            <w:pPr>
              <w:spacing w:after="0" w:line="240" w:lineRule="auto"/>
              <w:jc w:val="center"/>
              <w:rPr>
                <w:rFonts w:eastAsia="Times New Roman" w:cs="Arial"/>
                <w:sz w:val="28"/>
                <w:szCs w:val="28"/>
                <w:lang w:eastAsia="en-GB"/>
              </w:rPr>
            </w:pPr>
          </w:p>
        </w:tc>
        <w:tc>
          <w:tcPr>
            <w:tcW w:w="459" w:type="dxa"/>
            <w:tcBorders>
              <w:top w:val="single" w:sz="4" w:space="0" w:color="auto"/>
              <w:left w:val="single" w:sz="4" w:space="0" w:color="auto"/>
              <w:bottom w:val="single" w:sz="4" w:space="0" w:color="auto"/>
              <w:right w:val="single" w:sz="4" w:space="0" w:color="auto"/>
            </w:tcBorders>
            <w:vAlign w:val="center"/>
            <w:hideMark/>
          </w:tcPr>
          <w:p w14:paraId="342799F3" w14:textId="77777777" w:rsidR="00C75C00" w:rsidRPr="00436CE2" w:rsidRDefault="00C75C00" w:rsidP="00EB3966">
            <w:pPr>
              <w:keepNext/>
              <w:spacing w:after="0" w:line="240" w:lineRule="auto"/>
              <w:jc w:val="center"/>
              <w:rPr>
                <w:rFonts w:eastAsia="Times New Roman" w:cs="Arial"/>
                <w:sz w:val="28"/>
                <w:szCs w:val="28"/>
                <w:lang w:eastAsia="en-GB"/>
              </w:rPr>
            </w:pPr>
          </w:p>
        </w:tc>
      </w:tr>
    </w:tbl>
    <w:p w14:paraId="0F2EE5CD" w14:textId="6C9830E5" w:rsidR="00B84D9D" w:rsidRDefault="00EB3966" w:rsidP="00EB3966">
      <w:pPr>
        <w:pStyle w:val="Caption"/>
        <w:rPr>
          <w:rFonts w:cs="Arial"/>
          <w:sz w:val="28"/>
          <w:szCs w:val="28"/>
        </w:rPr>
      </w:pPr>
      <w:bookmarkStart w:id="171" w:name="_Toc164854458"/>
      <w:r>
        <w:t xml:space="preserve">Figure </w:t>
      </w:r>
      <w:fldSimple w:instr=" SEQ Figure \* ARABIC ">
        <w:r w:rsidR="004527CB">
          <w:rPr>
            <w:noProof/>
          </w:rPr>
          <w:t>85</w:t>
        </w:r>
      </w:fldSimple>
      <w:r>
        <w:t xml:space="preserve"> Initial Planning</w:t>
      </w:r>
      <w:bookmarkEnd w:id="171"/>
    </w:p>
    <w:p w14:paraId="4FC08EC6" w14:textId="77777777" w:rsidR="00B84D9D" w:rsidRDefault="00B84D9D" w:rsidP="00CC1E89">
      <w:pPr>
        <w:tabs>
          <w:tab w:val="left" w:pos="6099"/>
        </w:tabs>
        <w:rPr>
          <w:rFonts w:cs="Arial"/>
          <w:sz w:val="28"/>
          <w:szCs w:val="28"/>
        </w:rPr>
      </w:pPr>
    </w:p>
    <w:p w14:paraId="04F3D899" w14:textId="77777777" w:rsidR="00B84D9D" w:rsidRDefault="00B84D9D" w:rsidP="00CC1E89">
      <w:pPr>
        <w:tabs>
          <w:tab w:val="left" w:pos="6099"/>
        </w:tabs>
        <w:rPr>
          <w:rFonts w:cs="Arial"/>
          <w:sz w:val="28"/>
          <w:szCs w:val="28"/>
        </w:rPr>
      </w:pPr>
    </w:p>
    <w:p w14:paraId="5545C9ED" w14:textId="77777777" w:rsidR="00B84D9D" w:rsidRDefault="00B84D9D" w:rsidP="00CC1E89">
      <w:pPr>
        <w:tabs>
          <w:tab w:val="left" w:pos="6099"/>
        </w:tabs>
        <w:rPr>
          <w:rFonts w:cs="Arial"/>
          <w:sz w:val="28"/>
          <w:szCs w:val="28"/>
        </w:rPr>
      </w:pPr>
    </w:p>
    <w:p w14:paraId="1D07BD19" w14:textId="77777777" w:rsidR="00B84D9D" w:rsidRDefault="00B84D9D" w:rsidP="00CC1E89">
      <w:pPr>
        <w:tabs>
          <w:tab w:val="left" w:pos="6099"/>
        </w:tabs>
        <w:rPr>
          <w:rFonts w:cs="Arial"/>
          <w:sz w:val="28"/>
          <w:szCs w:val="28"/>
        </w:rPr>
      </w:pPr>
    </w:p>
    <w:p w14:paraId="693BE53C" w14:textId="77777777" w:rsidR="00B84D9D" w:rsidRDefault="00B84D9D" w:rsidP="00CC1E89">
      <w:pPr>
        <w:tabs>
          <w:tab w:val="left" w:pos="6099"/>
        </w:tabs>
        <w:rPr>
          <w:rFonts w:cs="Arial"/>
          <w:sz w:val="28"/>
          <w:szCs w:val="28"/>
        </w:rPr>
      </w:pPr>
    </w:p>
    <w:p w14:paraId="017DCB98" w14:textId="4CEE3389" w:rsidR="00CC1E89" w:rsidRPr="00436CE2" w:rsidRDefault="009B6AE6" w:rsidP="00CC1E89">
      <w:pPr>
        <w:tabs>
          <w:tab w:val="left" w:pos="6099"/>
        </w:tabs>
        <w:rPr>
          <w:rFonts w:cs="Arial"/>
          <w:sz w:val="28"/>
          <w:szCs w:val="28"/>
        </w:rPr>
      </w:pPr>
      <w:r w:rsidRPr="00436CE2">
        <w:rPr>
          <w:rFonts w:cs="Arial"/>
          <w:sz w:val="28"/>
          <w:szCs w:val="28"/>
        </w:rPr>
        <w:lastRenderedPageBreak/>
        <w:t xml:space="preserve">The Actually Planning was on </w:t>
      </w:r>
      <w:r w:rsidR="00914772" w:rsidRPr="00436CE2">
        <w:rPr>
          <w:rFonts w:cs="Arial"/>
          <w:sz w:val="28"/>
          <w:szCs w:val="28"/>
        </w:rPr>
        <w:t xml:space="preserve">Track for completion of May 2024. As see from below outline of project Planner. The Project was paused and stopped until </w:t>
      </w:r>
      <w:proofErr w:type="gramStart"/>
      <w:r w:rsidR="00914772" w:rsidRPr="00436CE2">
        <w:rPr>
          <w:rFonts w:cs="Arial"/>
          <w:sz w:val="28"/>
          <w:szCs w:val="28"/>
        </w:rPr>
        <w:t>foreseeable future</w:t>
      </w:r>
      <w:proofErr w:type="gramEnd"/>
      <w:r w:rsidR="00914772" w:rsidRPr="00436CE2">
        <w:rPr>
          <w:rFonts w:cs="Arial"/>
          <w:sz w:val="28"/>
          <w:szCs w:val="28"/>
        </w:rPr>
        <w:t xml:space="preserve"> due to Tata Steel announcement around the UK Business.</w:t>
      </w:r>
    </w:p>
    <w:p w14:paraId="3D9F0865" w14:textId="23EEE651" w:rsidR="00914772" w:rsidRPr="00436CE2" w:rsidRDefault="00914772" w:rsidP="00CC1E89">
      <w:pPr>
        <w:tabs>
          <w:tab w:val="left" w:pos="6099"/>
        </w:tabs>
        <w:rPr>
          <w:rFonts w:cs="Arial"/>
          <w:sz w:val="28"/>
          <w:szCs w:val="28"/>
        </w:rPr>
      </w:pPr>
    </w:p>
    <w:p w14:paraId="5F703BF4" w14:textId="271A527D" w:rsidR="00914772" w:rsidRPr="00436CE2" w:rsidRDefault="00EB3966" w:rsidP="00CC1E89">
      <w:pPr>
        <w:tabs>
          <w:tab w:val="left" w:pos="6099"/>
        </w:tabs>
        <w:rPr>
          <w:rFonts w:cs="Arial"/>
          <w:sz w:val="28"/>
          <w:szCs w:val="28"/>
        </w:rPr>
      </w:pPr>
      <w:r>
        <w:rPr>
          <w:noProof/>
        </w:rPr>
        <mc:AlternateContent>
          <mc:Choice Requires="wps">
            <w:drawing>
              <wp:anchor distT="0" distB="0" distL="114300" distR="114300" simplePos="0" relativeHeight="251731968" behindDoc="1" locked="0" layoutInCell="1" allowOverlap="1" wp14:anchorId="37DB5C07" wp14:editId="5EA986BD">
                <wp:simplePos x="0" y="0"/>
                <wp:positionH relativeFrom="column">
                  <wp:posOffset>-494030</wp:posOffset>
                </wp:positionH>
                <wp:positionV relativeFrom="paragraph">
                  <wp:posOffset>6561455</wp:posOffset>
                </wp:positionV>
                <wp:extent cx="6587490" cy="635"/>
                <wp:effectExtent l="0" t="0" r="0" b="0"/>
                <wp:wrapTight wrapText="bothSides">
                  <wp:wrapPolygon edited="0">
                    <wp:start x="0" y="0"/>
                    <wp:lineTo x="0" y="21600"/>
                    <wp:lineTo x="21600" y="21600"/>
                    <wp:lineTo x="21600" y="0"/>
                  </wp:wrapPolygon>
                </wp:wrapTight>
                <wp:docPr id="514188" name="Text Box 514188"/>
                <wp:cNvGraphicFramePr/>
                <a:graphic xmlns:a="http://schemas.openxmlformats.org/drawingml/2006/main">
                  <a:graphicData uri="http://schemas.microsoft.com/office/word/2010/wordprocessingShape">
                    <wps:wsp>
                      <wps:cNvSpPr txBox="1"/>
                      <wps:spPr>
                        <a:xfrm>
                          <a:off x="0" y="0"/>
                          <a:ext cx="6587490" cy="635"/>
                        </a:xfrm>
                        <a:prstGeom prst="rect">
                          <a:avLst/>
                        </a:prstGeom>
                        <a:solidFill>
                          <a:prstClr val="white"/>
                        </a:solidFill>
                        <a:ln>
                          <a:noFill/>
                        </a:ln>
                      </wps:spPr>
                      <wps:txbx>
                        <w:txbxContent>
                          <w:p w14:paraId="04A706F0" w14:textId="030A0D51" w:rsidR="00EB3966" w:rsidRPr="00BD3982" w:rsidRDefault="00EB3966" w:rsidP="00EB3966">
                            <w:pPr>
                              <w:pStyle w:val="Caption"/>
                              <w:rPr>
                                <w:rFonts w:cs="Arial"/>
                                <w:noProof/>
                                <w:sz w:val="28"/>
                                <w:szCs w:val="28"/>
                              </w:rPr>
                            </w:pPr>
                            <w:bookmarkStart w:id="172" w:name="_Toc164854459"/>
                            <w:r>
                              <w:t xml:space="preserve">Figure </w:t>
                            </w:r>
                            <w:fldSimple w:instr=" SEQ Figure \* ARABIC ">
                              <w:r w:rsidR="004527CB">
                                <w:rPr>
                                  <w:noProof/>
                                </w:rPr>
                                <w:t>86</w:t>
                              </w:r>
                            </w:fldSimple>
                            <w:r>
                              <w:t xml:space="preserve"> Planning Update Tracker</w:t>
                            </w:r>
                            <w:bookmarkEnd w:id="172"/>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37DB5C07" id="Text Box 514188" o:spid="_x0000_s1090" type="#_x0000_t202" style="position:absolute;margin-left:-38.9pt;margin-top:516.65pt;width:518.7pt;height:.05pt;z-index:-25158451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" stroked="f">
                <v:textbox style="mso-fit-shape-to-text:t" inset="0,0,0,0">
                  <w:txbxContent>
                    <w:p w14:paraId="04A706F0" w14:textId="030A0D51" w:rsidR="00EB3966" w:rsidRPr="00BD3982" w:rsidRDefault="00EB3966" w:rsidP="00EB3966">
                      <w:pPr>
                        <w:pStyle w:val="Caption"/>
                        <w:rPr>
                          <w:rFonts w:cs="Arial"/>
                          <w:noProof/>
                          <w:sz w:val="28"/>
                          <w:szCs w:val="28"/>
                        </w:rPr>
                      </w:pPr>
                      <w:bookmarkStart w:id="218" w:name="_Toc164854459"/>
                      <w:r>
                        <w:t xml:space="preserve">Figure </w:t>
                      </w:r>
                      <w:r w:rsidR="005E44FD">
                        <w:fldChar w:fldCharType="begin"/>
                      </w:r>
                      <w:r w:rsidR="005E44FD">
                        <w:instrText xml:space="preserve"> SEQ Figure \* ARABIC </w:instrText>
                      </w:r>
                      <w:r w:rsidR="005E44FD">
                        <w:fldChar w:fldCharType="separate"/>
                      </w:r>
                      <w:r w:rsidR="004527CB">
                        <w:rPr>
                          <w:noProof/>
                        </w:rPr>
                        <w:t>86</w:t>
                      </w:r>
                      <w:r w:rsidR="005E44FD">
                        <w:rPr>
                          <w:noProof/>
                        </w:rPr>
                        <w:fldChar w:fldCharType="end"/>
                      </w:r>
                      <w:r>
                        <w:t xml:space="preserve"> Planning Update Tracker</w:t>
                      </w:r>
                      <w:bookmarkEnd w:id="218"/>
                    </w:p>
                  </w:txbxContent>
                </v:textbox>
                <w10:wrap type="tight"/>
              </v:shape>
            </w:pict>
          </mc:Fallback>
        </mc:AlternateContent>
      </w:r>
      <w:r w:rsidR="00EB57CE" w:rsidRPr="00436CE2">
        <w:rPr>
          <w:rFonts w:cs="Arial"/>
          <w:noProof/>
          <w:sz w:val="28"/>
          <w:szCs w:val="28"/>
        </w:rPr>
        <w:drawing>
          <wp:anchor distT="0" distB="0" distL="114300" distR="114300" simplePos="0" relativeHeight="251586560" behindDoc="1" locked="0" layoutInCell="1" allowOverlap="1" wp14:anchorId="1C52A352" wp14:editId="77BA2ACD">
            <wp:simplePos x="0" y="0"/>
            <wp:positionH relativeFrom="margin">
              <wp:posOffset>-494030</wp:posOffset>
            </wp:positionH>
            <wp:positionV relativeFrom="paragraph">
              <wp:posOffset>1072515</wp:posOffset>
            </wp:positionV>
            <wp:extent cx="6587490" cy="5431790"/>
            <wp:effectExtent l="0" t="0" r="3810" b="0"/>
            <wp:wrapTight wrapText="bothSides">
              <wp:wrapPolygon edited="0">
                <wp:start x="0" y="0"/>
                <wp:lineTo x="0" y="21514"/>
                <wp:lineTo x="21550" y="21514"/>
                <wp:lineTo x="21550" y="0"/>
                <wp:lineTo x="0" y="0"/>
              </wp:wrapPolygon>
            </wp:wrapTight>
            <wp:docPr id="514052" name="Picture 5140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0">
                      <a:extLst>
                        <a:ext uri="{28A0092B-C50C-407E-A947-70E740481C1C}">
                          <a14:useLocalDpi xmlns:a14="http://schemas.microsoft.com/office/drawing/2010/main" val="0"/>
                        </a:ext>
                      </a:extLst>
                    </a:blip>
                    <a:stretch>
                      <a:fillRect/>
                    </a:stretch>
                  </pic:blipFill>
                  <pic:spPr>
                    <a:xfrm>
                      <a:off x="0" y="0"/>
                      <a:ext cx="6587490" cy="5431790"/>
                    </a:xfrm>
                    <a:prstGeom prst="rect">
                      <a:avLst/>
                    </a:prstGeom>
                  </pic:spPr>
                </pic:pic>
              </a:graphicData>
            </a:graphic>
            <wp14:sizeRelH relativeFrom="margin">
              <wp14:pctWidth>0</wp14:pctWidth>
            </wp14:sizeRelH>
            <wp14:sizeRelV relativeFrom="margin">
              <wp14:pctHeight>0</wp14:pctHeight>
            </wp14:sizeRelV>
          </wp:anchor>
        </w:drawing>
      </w:r>
      <w:r w:rsidR="00914772" w:rsidRPr="00436CE2">
        <w:rPr>
          <w:rFonts w:cs="Arial"/>
          <w:sz w:val="28"/>
          <w:szCs w:val="28"/>
        </w:rPr>
        <w:t xml:space="preserve">The red Columns indicated the Project Paused for Drive to Safe until a business decision </w:t>
      </w:r>
      <w:proofErr w:type="gramStart"/>
      <w:r w:rsidR="00914772" w:rsidRPr="00436CE2">
        <w:rPr>
          <w:rFonts w:cs="Arial"/>
          <w:sz w:val="28"/>
          <w:szCs w:val="28"/>
        </w:rPr>
        <w:t>was made</w:t>
      </w:r>
      <w:proofErr w:type="gramEnd"/>
      <w:r w:rsidR="00914772" w:rsidRPr="00436CE2">
        <w:rPr>
          <w:rFonts w:cs="Arial"/>
          <w:sz w:val="28"/>
          <w:szCs w:val="28"/>
        </w:rPr>
        <w:t xml:space="preserve"> around the future of steel industry in Port Talbot.</w:t>
      </w:r>
    </w:p>
    <w:p w14:paraId="72CFB2B0" w14:textId="77777777" w:rsidR="00D21698" w:rsidRPr="00436CE2" w:rsidRDefault="00D21698" w:rsidP="00CC1E89">
      <w:pPr>
        <w:tabs>
          <w:tab w:val="left" w:pos="6099"/>
        </w:tabs>
        <w:rPr>
          <w:rFonts w:cs="Arial"/>
          <w:sz w:val="28"/>
          <w:szCs w:val="28"/>
        </w:rPr>
      </w:pPr>
    </w:p>
    <w:p w14:paraId="39EF886E" w14:textId="72F3173F" w:rsidR="00914772" w:rsidRPr="00436CE2" w:rsidRDefault="00CA0070" w:rsidP="00CC1E89">
      <w:pPr>
        <w:tabs>
          <w:tab w:val="left" w:pos="6099"/>
        </w:tabs>
        <w:rPr>
          <w:rFonts w:cs="Arial"/>
          <w:sz w:val="28"/>
          <w:szCs w:val="28"/>
        </w:rPr>
      </w:pPr>
      <w:r w:rsidRPr="00436CE2">
        <w:rPr>
          <w:rFonts w:cs="Arial"/>
          <w:sz w:val="28"/>
          <w:szCs w:val="28"/>
        </w:rPr>
        <w:t xml:space="preserve">As can see from the following Tacker of Tasks </w:t>
      </w:r>
      <w:r w:rsidR="003F7C1A" w:rsidRPr="00436CE2">
        <w:rPr>
          <w:rFonts w:cs="Arial"/>
          <w:sz w:val="28"/>
          <w:szCs w:val="28"/>
        </w:rPr>
        <w:t>which shows what outstanding to get the Project completed successfully.</w:t>
      </w:r>
    </w:p>
    <w:p w14:paraId="3FF81081" w14:textId="72A733AB" w:rsidR="003F7C1A" w:rsidRPr="00436CE2" w:rsidRDefault="00EB3966" w:rsidP="00CC1E89">
      <w:pPr>
        <w:tabs>
          <w:tab w:val="left" w:pos="6099"/>
        </w:tabs>
        <w:rPr>
          <w:rFonts w:cs="Arial"/>
          <w:sz w:val="28"/>
          <w:szCs w:val="28"/>
        </w:rPr>
      </w:pPr>
      <w:r>
        <w:rPr>
          <w:noProof/>
        </w:rPr>
        <w:lastRenderedPageBreak/>
        <mc:AlternateContent>
          <mc:Choice Requires="wps">
            <w:drawing>
              <wp:anchor distT="0" distB="0" distL="114300" distR="114300" simplePos="0" relativeHeight="251732992" behindDoc="1" locked="0" layoutInCell="1" allowOverlap="1" wp14:anchorId="2E79287C" wp14:editId="28A2F7CC">
                <wp:simplePos x="0" y="0"/>
                <wp:positionH relativeFrom="column">
                  <wp:posOffset>-241935</wp:posOffset>
                </wp:positionH>
                <wp:positionV relativeFrom="paragraph">
                  <wp:posOffset>4950460</wp:posOffset>
                </wp:positionV>
                <wp:extent cx="6400800" cy="635"/>
                <wp:effectExtent l="0" t="0" r="0" b="0"/>
                <wp:wrapTight wrapText="bothSides">
                  <wp:wrapPolygon edited="0">
                    <wp:start x="0" y="0"/>
                    <wp:lineTo x="0" y="21600"/>
                    <wp:lineTo x="21600" y="21600"/>
                    <wp:lineTo x="21600" y="0"/>
                  </wp:wrapPolygon>
                </wp:wrapTight>
                <wp:docPr id="514189" name="Text Box 514189"/>
                <wp:cNvGraphicFramePr/>
                <a:graphic xmlns:a="http://schemas.openxmlformats.org/drawingml/2006/main">
                  <a:graphicData uri="http://schemas.microsoft.com/office/word/2010/wordprocessingShape">
                    <wps:wsp>
                      <wps:cNvSpPr txBox="1"/>
                      <wps:spPr>
                        <a:xfrm>
                          <a:off x="0" y="0"/>
                          <a:ext cx="6400800" cy="635"/>
                        </a:xfrm>
                        <a:prstGeom prst="rect">
                          <a:avLst/>
                        </a:prstGeom>
                        <a:solidFill>
                          <a:prstClr val="white"/>
                        </a:solidFill>
                        <a:ln>
                          <a:noFill/>
                        </a:ln>
                      </wps:spPr>
                      <wps:txbx>
                        <w:txbxContent>
                          <w:p w14:paraId="4D77F1F9" w14:textId="703ACBA5" w:rsidR="00EB3966" w:rsidRPr="003A7DC7" w:rsidRDefault="00EB3966" w:rsidP="00EB3966">
                            <w:pPr>
                              <w:pStyle w:val="Caption"/>
                              <w:rPr>
                                <w:rFonts w:cs="Arial"/>
                                <w:noProof/>
                                <w:sz w:val="28"/>
                                <w:szCs w:val="28"/>
                              </w:rPr>
                            </w:pPr>
                            <w:bookmarkStart w:id="173" w:name="_Toc164854460"/>
                            <w:r>
                              <w:t xml:space="preserve">Figure </w:t>
                            </w:r>
                            <w:fldSimple w:instr=" SEQ Figure \* ARABIC ">
                              <w:r w:rsidR="004527CB">
                                <w:rPr>
                                  <w:noProof/>
                                </w:rPr>
                                <w:t>87</w:t>
                              </w:r>
                            </w:fldSimple>
                            <w:r>
                              <w:t xml:space="preserve"> Tracker Outstanding Tasks</w:t>
                            </w:r>
                            <w:bookmarkEnd w:id="173"/>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2E79287C" id="Text Box 514189" o:spid="_x0000_s1091" type="#_x0000_t202" style="position:absolute;margin-left:-19.05pt;margin-top:389.8pt;width:7in;height:.05pt;z-index:-25158348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" stroked="f">
                <v:textbox style="mso-fit-shape-to-text:t" inset="0,0,0,0">
                  <w:txbxContent>
                    <w:p w14:paraId="4D77F1F9" w14:textId="703ACBA5" w:rsidR="00EB3966" w:rsidRPr="003A7DC7" w:rsidRDefault="00EB3966" w:rsidP="00EB3966">
                      <w:pPr>
                        <w:pStyle w:val="Caption"/>
                        <w:rPr>
                          <w:rFonts w:cs="Arial"/>
                          <w:noProof/>
                          <w:sz w:val="28"/>
                          <w:szCs w:val="28"/>
                        </w:rPr>
                      </w:pPr>
                      <w:bookmarkStart w:id="220" w:name="_Toc164854460"/>
                      <w:r>
                        <w:t xml:space="preserve">Figure </w:t>
                      </w:r>
                      <w:r w:rsidR="005E44FD">
                        <w:fldChar w:fldCharType="begin"/>
                      </w:r>
                      <w:r w:rsidR="005E44FD">
                        <w:instrText xml:space="preserve"> SEQ Figure \* ARABIC </w:instrText>
                      </w:r>
                      <w:r w:rsidR="005E44FD">
                        <w:fldChar w:fldCharType="separate"/>
                      </w:r>
                      <w:r w:rsidR="004527CB">
                        <w:rPr>
                          <w:noProof/>
                        </w:rPr>
                        <w:t>87</w:t>
                      </w:r>
                      <w:r w:rsidR="005E44FD">
                        <w:rPr>
                          <w:noProof/>
                        </w:rPr>
                        <w:fldChar w:fldCharType="end"/>
                      </w:r>
                      <w:r>
                        <w:t xml:space="preserve"> Tracker Outstanding Tasks</w:t>
                      </w:r>
                      <w:bookmarkEnd w:id="220"/>
                    </w:p>
                  </w:txbxContent>
                </v:textbox>
                <w10:wrap type="tight"/>
              </v:shape>
            </w:pict>
          </mc:Fallback>
        </mc:AlternateContent>
      </w:r>
      <w:r w:rsidR="00FF640E" w:rsidRPr="00436CE2">
        <w:rPr>
          <w:rFonts w:cs="Arial"/>
          <w:noProof/>
          <w:sz w:val="28"/>
          <w:szCs w:val="28"/>
        </w:rPr>
        <w:drawing>
          <wp:anchor distT="0" distB="0" distL="114300" distR="114300" simplePos="0" relativeHeight="251588608" behindDoc="1" locked="0" layoutInCell="1" allowOverlap="1" wp14:anchorId="54DF420C" wp14:editId="3BC29BD8">
            <wp:simplePos x="0" y="0"/>
            <wp:positionH relativeFrom="column">
              <wp:posOffset>-242234</wp:posOffset>
            </wp:positionH>
            <wp:positionV relativeFrom="paragraph">
              <wp:posOffset>1101912</wp:posOffset>
            </wp:positionV>
            <wp:extent cx="6400800" cy="3791585"/>
            <wp:effectExtent l="0" t="0" r="0" b="0"/>
            <wp:wrapTight wrapText="bothSides">
              <wp:wrapPolygon edited="0">
                <wp:start x="0" y="0"/>
                <wp:lineTo x="0" y="21488"/>
                <wp:lineTo x="21536" y="21488"/>
                <wp:lineTo x="21536" y="0"/>
                <wp:lineTo x="0" y="0"/>
              </wp:wrapPolygon>
            </wp:wrapTight>
            <wp:docPr id="514053" name="Picture 5140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1">
                      <a:extLst>
                        <a:ext uri="{28A0092B-C50C-407E-A947-70E740481C1C}">
                          <a14:useLocalDpi xmlns:a14="http://schemas.microsoft.com/office/drawing/2010/main" val="0"/>
                        </a:ext>
                      </a:extLst>
                    </a:blip>
                    <a:stretch>
                      <a:fillRect/>
                    </a:stretch>
                  </pic:blipFill>
                  <pic:spPr>
                    <a:xfrm>
                      <a:off x="0" y="0"/>
                      <a:ext cx="6400800" cy="3791585"/>
                    </a:xfrm>
                    <a:prstGeom prst="rect">
                      <a:avLst/>
                    </a:prstGeom>
                  </pic:spPr>
                </pic:pic>
              </a:graphicData>
            </a:graphic>
            <wp14:sizeRelH relativeFrom="margin">
              <wp14:pctWidth>0</wp14:pctWidth>
            </wp14:sizeRelH>
            <wp14:sizeRelV relativeFrom="margin">
              <wp14:pctHeight>0</wp14:pctHeight>
            </wp14:sizeRelV>
          </wp:anchor>
        </w:drawing>
      </w:r>
      <w:r w:rsidR="003F7C1A" w:rsidRPr="00436CE2">
        <w:rPr>
          <w:rFonts w:cs="Arial"/>
          <w:sz w:val="28"/>
          <w:szCs w:val="28"/>
        </w:rPr>
        <w:t xml:space="preserve">As can see also the Budget and commitments </w:t>
      </w:r>
      <w:r w:rsidR="00FF640E" w:rsidRPr="00436CE2">
        <w:rPr>
          <w:rFonts w:cs="Arial"/>
          <w:sz w:val="28"/>
          <w:szCs w:val="28"/>
        </w:rPr>
        <w:t xml:space="preserve">of </w:t>
      </w:r>
      <w:r w:rsidR="00C44544" w:rsidRPr="00436CE2">
        <w:rPr>
          <w:rFonts w:cs="Arial"/>
          <w:sz w:val="28"/>
          <w:szCs w:val="28"/>
        </w:rPr>
        <w:t>spend.</w:t>
      </w:r>
      <w:r w:rsidR="00FF640E" w:rsidRPr="00436CE2">
        <w:rPr>
          <w:rFonts w:cs="Arial"/>
          <w:sz w:val="28"/>
          <w:szCs w:val="28"/>
        </w:rPr>
        <w:t xml:space="preserve"> There is no remaining Budget remaining as all funds </w:t>
      </w:r>
      <w:proofErr w:type="gramStart"/>
      <w:r w:rsidR="00FF640E" w:rsidRPr="00436CE2">
        <w:rPr>
          <w:rFonts w:cs="Arial"/>
          <w:sz w:val="28"/>
          <w:szCs w:val="28"/>
        </w:rPr>
        <w:t>was pulled</w:t>
      </w:r>
      <w:proofErr w:type="gramEnd"/>
      <w:r w:rsidR="00FF640E" w:rsidRPr="00436CE2">
        <w:rPr>
          <w:rFonts w:cs="Arial"/>
          <w:sz w:val="28"/>
          <w:szCs w:val="28"/>
        </w:rPr>
        <w:t xml:space="preserve"> for drive to save within the business.</w:t>
      </w:r>
    </w:p>
    <w:p w14:paraId="50FEA699" w14:textId="77777777" w:rsidR="0040708B" w:rsidRPr="00436CE2" w:rsidRDefault="0040708B" w:rsidP="0040708B">
      <w:pPr>
        <w:rPr>
          <w:rFonts w:cs="Arial"/>
          <w:sz w:val="28"/>
          <w:szCs w:val="28"/>
        </w:rPr>
      </w:pPr>
    </w:p>
    <w:p w14:paraId="384FEB7A" w14:textId="63BD66F6" w:rsidR="0040708B" w:rsidRPr="00436CE2" w:rsidRDefault="004B7667" w:rsidP="0040708B">
      <w:pPr>
        <w:rPr>
          <w:rFonts w:cs="Arial"/>
          <w:sz w:val="28"/>
          <w:szCs w:val="28"/>
        </w:rPr>
      </w:pPr>
      <w:r w:rsidRPr="00436CE2">
        <w:rPr>
          <w:rFonts w:cs="Arial"/>
          <w:sz w:val="28"/>
          <w:szCs w:val="28"/>
        </w:rPr>
        <w:t xml:space="preserve">The Following Schedule </w:t>
      </w:r>
      <w:proofErr w:type="gramStart"/>
      <w:r w:rsidRPr="00436CE2">
        <w:rPr>
          <w:rFonts w:cs="Arial"/>
          <w:sz w:val="28"/>
          <w:szCs w:val="28"/>
        </w:rPr>
        <w:t>was provided</w:t>
      </w:r>
      <w:proofErr w:type="gramEnd"/>
      <w:r w:rsidRPr="00436CE2">
        <w:rPr>
          <w:rFonts w:cs="Arial"/>
          <w:sz w:val="28"/>
          <w:szCs w:val="28"/>
        </w:rPr>
        <w:t xml:space="preserve"> by Systems engineering for installation </w:t>
      </w:r>
      <w:r w:rsidR="00E000F4" w:rsidRPr="00436CE2">
        <w:rPr>
          <w:rFonts w:cs="Arial"/>
          <w:sz w:val="28"/>
          <w:szCs w:val="28"/>
        </w:rPr>
        <w:t>for procurement of the Project Requirements.</w:t>
      </w:r>
    </w:p>
    <w:p w14:paraId="341AA5A7" w14:textId="77777777" w:rsidR="004B7667" w:rsidRPr="00436CE2" w:rsidRDefault="004B7667" w:rsidP="004B7667">
      <w:pPr>
        <w:pStyle w:val="paragraph"/>
        <w:spacing w:before="0" w:beforeAutospacing="0" w:after="0" w:afterAutospacing="0"/>
        <w:textAlignment w:val="baseline"/>
        <w:rPr>
          <w:rFonts w:ascii="Arial" w:hAnsi="Arial" w:cs="Arial"/>
          <w:sz w:val="28"/>
          <w:szCs w:val="28"/>
        </w:rPr>
      </w:pPr>
      <w:r w:rsidRPr="00436CE2">
        <w:rPr>
          <w:rStyle w:val="normaltextrun"/>
          <w:rFonts w:ascii="Arial" w:eastAsiaTheme="majorEastAsia" w:hAnsi="Arial" w:cs="Arial"/>
          <w:b/>
          <w:bCs/>
          <w:sz w:val="28"/>
          <w:szCs w:val="28"/>
          <w:u w:val="single"/>
        </w:rPr>
        <w:t>Programme:</w:t>
      </w:r>
      <w:r w:rsidRPr="00436CE2">
        <w:rPr>
          <w:rStyle w:val="eop"/>
          <w:rFonts w:ascii="Arial" w:eastAsiaTheme="majorEastAsia" w:hAnsi="Arial" w:cs="Arial"/>
          <w:sz w:val="28"/>
          <w:szCs w:val="28"/>
        </w:rPr>
        <w:t> </w:t>
      </w:r>
    </w:p>
    <w:p w14:paraId="7D51CB22" w14:textId="77777777" w:rsidR="004B7667" w:rsidRPr="00436CE2" w:rsidRDefault="004B7667" w:rsidP="004B7667">
      <w:pPr>
        <w:pStyle w:val="paragraph"/>
        <w:spacing w:before="0" w:beforeAutospacing="0" w:after="0" w:afterAutospacing="0"/>
        <w:textAlignment w:val="baseline"/>
        <w:rPr>
          <w:rFonts w:ascii="Arial" w:hAnsi="Arial" w:cs="Arial"/>
          <w:sz w:val="28"/>
          <w:szCs w:val="28"/>
        </w:rPr>
      </w:pPr>
      <w:r w:rsidRPr="00436CE2">
        <w:rPr>
          <w:rStyle w:val="normaltextrun"/>
          <w:rFonts w:ascii="Arial" w:eastAsiaTheme="majorEastAsia" w:hAnsi="Arial" w:cs="Arial"/>
          <w:sz w:val="28"/>
          <w:szCs w:val="28"/>
        </w:rPr>
        <w:t>Procurement of all pipework materials – 6 weeks.</w:t>
      </w:r>
      <w:r w:rsidRPr="00436CE2">
        <w:rPr>
          <w:rStyle w:val="eop"/>
          <w:rFonts w:ascii="Arial" w:eastAsiaTheme="majorEastAsia" w:hAnsi="Arial" w:cs="Arial"/>
          <w:sz w:val="28"/>
          <w:szCs w:val="28"/>
        </w:rPr>
        <w:t> </w:t>
      </w:r>
    </w:p>
    <w:p w14:paraId="45EAE4E4" w14:textId="77777777" w:rsidR="004B7667" w:rsidRPr="00436CE2" w:rsidRDefault="004B7667" w:rsidP="004B7667">
      <w:pPr>
        <w:pStyle w:val="paragraph"/>
        <w:spacing w:before="0" w:beforeAutospacing="0" w:after="0" w:afterAutospacing="0"/>
        <w:textAlignment w:val="baseline"/>
        <w:rPr>
          <w:rFonts w:ascii="Arial" w:hAnsi="Arial" w:cs="Arial"/>
          <w:sz w:val="28"/>
          <w:szCs w:val="28"/>
        </w:rPr>
      </w:pPr>
      <w:r w:rsidRPr="00436CE2">
        <w:rPr>
          <w:rStyle w:val="normaltextrun"/>
          <w:rFonts w:ascii="Arial" w:eastAsiaTheme="majorEastAsia" w:hAnsi="Arial" w:cs="Arial"/>
          <w:sz w:val="28"/>
          <w:szCs w:val="28"/>
        </w:rPr>
        <w:t>Procurement of all Valves, Strainers &amp; Expansion joints – 20 weeks.</w:t>
      </w:r>
      <w:r w:rsidRPr="00436CE2">
        <w:rPr>
          <w:rStyle w:val="eop"/>
          <w:rFonts w:ascii="Arial" w:eastAsiaTheme="majorEastAsia" w:hAnsi="Arial" w:cs="Arial"/>
          <w:sz w:val="28"/>
          <w:szCs w:val="28"/>
        </w:rPr>
        <w:t> </w:t>
      </w:r>
    </w:p>
    <w:p w14:paraId="5F5BDD50" w14:textId="77777777" w:rsidR="004B7667" w:rsidRPr="00436CE2" w:rsidRDefault="004B7667" w:rsidP="004B7667">
      <w:pPr>
        <w:pStyle w:val="paragraph"/>
        <w:spacing w:before="0" w:beforeAutospacing="0" w:after="0" w:afterAutospacing="0"/>
        <w:textAlignment w:val="baseline"/>
        <w:rPr>
          <w:rFonts w:ascii="Arial" w:hAnsi="Arial" w:cs="Arial"/>
          <w:sz w:val="28"/>
          <w:szCs w:val="28"/>
        </w:rPr>
      </w:pPr>
      <w:r w:rsidRPr="00436CE2">
        <w:rPr>
          <w:rStyle w:val="normaltextrun"/>
          <w:rFonts w:ascii="Arial" w:eastAsiaTheme="majorEastAsia" w:hAnsi="Arial" w:cs="Arial"/>
          <w:sz w:val="28"/>
          <w:szCs w:val="28"/>
        </w:rPr>
        <w:t>Procurement of all Structural steelwork for trestles, supports, brackets, saddles &amp; De-min storage tank – 6 weeks.</w:t>
      </w:r>
      <w:r w:rsidRPr="00436CE2">
        <w:rPr>
          <w:rStyle w:val="eop"/>
          <w:rFonts w:ascii="Arial" w:eastAsiaTheme="majorEastAsia" w:hAnsi="Arial" w:cs="Arial"/>
          <w:sz w:val="28"/>
          <w:szCs w:val="28"/>
        </w:rPr>
        <w:t> </w:t>
      </w:r>
    </w:p>
    <w:p w14:paraId="624621C6" w14:textId="77777777" w:rsidR="004B7667" w:rsidRPr="00436CE2" w:rsidRDefault="004B7667" w:rsidP="004B7667">
      <w:pPr>
        <w:pStyle w:val="paragraph"/>
        <w:spacing w:before="0" w:beforeAutospacing="0" w:after="0" w:afterAutospacing="0"/>
        <w:textAlignment w:val="baseline"/>
        <w:rPr>
          <w:rFonts w:ascii="Arial" w:hAnsi="Arial" w:cs="Arial"/>
          <w:sz w:val="28"/>
          <w:szCs w:val="28"/>
        </w:rPr>
      </w:pPr>
      <w:r w:rsidRPr="00436CE2">
        <w:rPr>
          <w:rStyle w:val="normaltextrun"/>
          <w:rFonts w:ascii="Arial" w:eastAsiaTheme="majorEastAsia" w:hAnsi="Arial" w:cs="Arial"/>
          <w:sz w:val="28"/>
          <w:szCs w:val="28"/>
        </w:rPr>
        <w:t>Shop Fabrication, Painting and Delivery of fabricated pipework – 10 weeks.</w:t>
      </w:r>
      <w:r w:rsidRPr="00436CE2">
        <w:rPr>
          <w:rStyle w:val="eop"/>
          <w:rFonts w:ascii="Arial" w:eastAsiaTheme="majorEastAsia" w:hAnsi="Arial" w:cs="Arial"/>
          <w:sz w:val="28"/>
          <w:szCs w:val="28"/>
        </w:rPr>
        <w:t> </w:t>
      </w:r>
    </w:p>
    <w:p w14:paraId="378A8F5C" w14:textId="77777777" w:rsidR="004B7667" w:rsidRPr="00436CE2" w:rsidRDefault="004B7667" w:rsidP="004B7667">
      <w:pPr>
        <w:pStyle w:val="paragraph"/>
        <w:spacing w:before="0" w:beforeAutospacing="0" w:after="0" w:afterAutospacing="0"/>
        <w:textAlignment w:val="baseline"/>
        <w:rPr>
          <w:rFonts w:ascii="Arial" w:hAnsi="Arial" w:cs="Arial"/>
          <w:sz w:val="28"/>
          <w:szCs w:val="28"/>
        </w:rPr>
      </w:pPr>
      <w:r w:rsidRPr="00436CE2">
        <w:rPr>
          <w:rStyle w:val="normaltextrun"/>
          <w:rFonts w:ascii="Arial" w:eastAsiaTheme="majorEastAsia" w:hAnsi="Arial" w:cs="Arial"/>
          <w:sz w:val="28"/>
          <w:szCs w:val="28"/>
        </w:rPr>
        <w:t>Shop Fabrication, Painting / Galvanising of trestles, supports, saddles, brackets &amp; Town Water storage tank – 12 weeks.</w:t>
      </w:r>
      <w:r w:rsidRPr="00436CE2">
        <w:rPr>
          <w:rStyle w:val="eop"/>
          <w:rFonts w:ascii="Arial" w:eastAsiaTheme="majorEastAsia" w:hAnsi="Arial" w:cs="Arial"/>
          <w:sz w:val="28"/>
          <w:szCs w:val="28"/>
        </w:rPr>
        <w:t> </w:t>
      </w:r>
    </w:p>
    <w:p w14:paraId="59AA7B83" w14:textId="34B5E502" w:rsidR="004B7667" w:rsidRPr="00436CE2" w:rsidRDefault="004B7667" w:rsidP="004B7667">
      <w:pPr>
        <w:pStyle w:val="paragraph"/>
        <w:spacing w:before="0" w:beforeAutospacing="0" w:after="0" w:afterAutospacing="0"/>
        <w:textAlignment w:val="baseline"/>
        <w:rPr>
          <w:rFonts w:ascii="Arial" w:hAnsi="Arial" w:cs="Arial"/>
          <w:sz w:val="28"/>
          <w:szCs w:val="28"/>
        </w:rPr>
      </w:pPr>
      <w:r w:rsidRPr="00436CE2">
        <w:rPr>
          <w:rStyle w:val="normaltextrun"/>
          <w:rFonts w:ascii="Arial" w:eastAsiaTheme="majorEastAsia" w:hAnsi="Arial" w:cs="Arial"/>
          <w:sz w:val="28"/>
          <w:szCs w:val="28"/>
        </w:rPr>
        <w:t xml:space="preserve">Site set up &amp; pre </w:t>
      </w:r>
      <w:r w:rsidR="00C44544" w:rsidRPr="00436CE2">
        <w:rPr>
          <w:rStyle w:val="normaltextrun"/>
          <w:rFonts w:ascii="Arial" w:eastAsiaTheme="majorEastAsia" w:hAnsi="Arial" w:cs="Arial"/>
          <w:sz w:val="28"/>
          <w:szCs w:val="28"/>
        </w:rPr>
        <w:t>works –</w:t>
      </w:r>
      <w:r w:rsidRPr="00436CE2">
        <w:rPr>
          <w:rStyle w:val="normaltextrun"/>
          <w:rFonts w:ascii="Arial" w:eastAsiaTheme="majorEastAsia" w:hAnsi="Arial" w:cs="Arial"/>
          <w:sz w:val="28"/>
          <w:szCs w:val="28"/>
        </w:rPr>
        <w:t xml:space="preserve"> 2 weeks.</w:t>
      </w:r>
      <w:r w:rsidRPr="00436CE2">
        <w:rPr>
          <w:rStyle w:val="eop"/>
          <w:rFonts w:ascii="Arial" w:eastAsiaTheme="majorEastAsia" w:hAnsi="Arial" w:cs="Arial"/>
          <w:sz w:val="28"/>
          <w:szCs w:val="28"/>
        </w:rPr>
        <w:t> </w:t>
      </w:r>
    </w:p>
    <w:p w14:paraId="7C51282D" w14:textId="77777777" w:rsidR="004B7667" w:rsidRPr="00436CE2" w:rsidRDefault="004B7667" w:rsidP="004B7667">
      <w:pPr>
        <w:pStyle w:val="paragraph"/>
        <w:spacing w:before="0" w:beforeAutospacing="0" w:after="0" w:afterAutospacing="0"/>
        <w:textAlignment w:val="baseline"/>
        <w:rPr>
          <w:rFonts w:ascii="Arial" w:hAnsi="Arial" w:cs="Arial"/>
          <w:sz w:val="28"/>
          <w:szCs w:val="28"/>
        </w:rPr>
      </w:pPr>
      <w:r w:rsidRPr="00436CE2">
        <w:rPr>
          <w:rStyle w:val="normaltextrun"/>
          <w:rFonts w:ascii="Arial" w:eastAsiaTheme="majorEastAsia" w:hAnsi="Arial" w:cs="Arial"/>
          <w:sz w:val="28"/>
          <w:szCs w:val="28"/>
        </w:rPr>
        <w:t>Site Installation Works (Pipework &amp; Steelwork) – 10 weeks (10hrs days).</w:t>
      </w:r>
      <w:r w:rsidRPr="00436CE2">
        <w:rPr>
          <w:rStyle w:val="eop"/>
          <w:rFonts w:ascii="Arial" w:eastAsiaTheme="majorEastAsia" w:hAnsi="Arial" w:cs="Arial"/>
          <w:sz w:val="28"/>
          <w:szCs w:val="28"/>
        </w:rPr>
        <w:t> </w:t>
      </w:r>
    </w:p>
    <w:p w14:paraId="507F5383" w14:textId="77777777" w:rsidR="004B7667" w:rsidRPr="00436CE2" w:rsidRDefault="004B7667" w:rsidP="004B7667">
      <w:pPr>
        <w:pStyle w:val="paragraph"/>
        <w:spacing w:before="0" w:beforeAutospacing="0" w:after="0" w:afterAutospacing="0"/>
        <w:textAlignment w:val="baseline"/>
        <w:rPr>
          <w:rFonts w:ascii="Arial" w:hAnsi="Arial" w:cs="Arial"/>
          <w:sz w:val="28"/>
          <w:szCs w:val="28"/>
        </w:rPr>
      </w:pPr>
      <w:r w:rsidRPr="00436CE2">
        <w:rPr>
          <w:rStyle w:val="normaltextrun"/>
          <w:rFonts w:ascii="Arial" w:eastAsiaTheme="majorEastAsia" w:hAnsi="Arial" w:cs="Arial"/>
          <w:sz w:val="28"/>
          <w:szCs w:val="28"/>
        </w:rPr>
        <w:t>Site Testing &amp; Commissioning Works – 2 weeks.</w:t>
      </w:r>
      <w:r w:rsidRPr="00436CE2">
        <w:rPr>
          <w:rStyle w:val="eop"/>
          <w:rFonts w:ascii="Arial" w:eastAsiaTheme="majorEastAsia" w:hAnsi="Arial" w:cs="Arial"/>
          <w:sz w:val="28"/>
          <w:szCs w:val="28"/>
        </w:rPr>
        <w:t> </w:t>
      </w:r>
    </w:p>
    <w:p w14:paraId="5995F150" w14:textId="77777777" w:rsidR="0001665A" w:rsidRDefault="0001665A" w:rsidP="00252971">
      <w:pPr>
        <w:pStyle w:val="ListParagraph"/>
        <w:spacing w:after="200" w:line="360" w:lineRule="auto"/>
        <w:ind w:left="0"/>
        <w:rPr>
          <w:rFonts w:cs="Arial"/>
          <w:b/>
          <w:color w:val="auto"/>
          <w:sz w:val="28"/>
          <w:szCs w:val="28"/>
        </w:rPr>
      </w:pPr>
    </w:p>
    <w:p w14:paraId="58D51BA0" w14:textId="7F4372BE" w:rsidR="00252971" w:rsidRDefault="0040708B" w:rsidP="0001665A">
      <w:pPr>
        <w:pStyle w:val="Heading1"/>
        <w:rPr>
          <w:b/>
          <w:bCs/>
        </w:rPr>
      </w:pPr>
      <w:bookmarkStart w:id="174" w:name="_Toc164854660"/>
      <w:r w:rsidRPr="0001665A">
        <w:rPr>
          <w:b/>
          <w:bCs/>
        </w:rPr>
        <w:lastRenderedPageBreak/>
        <w:t>Project Implementation</w:t>
      </w:r>
      <w:bookmarkEnd w:id="174"/>
    </w:p>
    <w:p w14:paraId="34E4347E" w14:textId="77777777" w:rsidR="0001665A" w:rsidRPr="0001665A" w:rsidRDefault="0001665A" w:rsidP="0001665A"/>
    <w:p w14:paraId="407BC706" w14:textId="0291BFF7" w:rsidR="00252971" w:rsidRPr="00436CE2" w:rsidRDefault="00252971" w:rsidP="00252971">
      <w:pPr>
        <w:pStyle w:val="ListParagraph"/>
        <w:spacing w:after="200" w:line="360" w:lineRule="auto"/>
        <w:ind w:left="0"/>
        <w:rPr>
          <w:rFonts w:cs="Arial"/>
          <w:b/>
          <w:color w:val="auto"/>
          <w:sz w:val="28"/>
          <w:szCs w:val="28"/>
        </w:rPr>
      </w:pPr>
      <w:r w:rsidRPr="00436CE2">
        <w:rPr>
          <w:rFonts w:cs="Arial"/>
          <w:i/>
          <w:color w:val="auto"/>
          <w:sz w:val="28"/>
          <w:szCs w:val="28"/>
        </w:rPr>
        <w:t>Contractors on Site</w:t>
      </w:r>
    </w:p>
    <w:p w14:paraId="678F0758" w14:textId="6ADF424D" w:rsidR="00252971" w:rsidRPr="00436CE2" w:rsidRDefault="00252971" w:rsidP="00252971">
      <w:pPr>
        <w:pStyle w:val="ListParagraph"/>
        <w:spacing w:line="360" w:lineRule="auto"/>
        <w:ind w:left="-142"/>
        <w:rPr>
          <w:rFonts w:cs="Arial"/>
          <w:color w:val="auto"/>
          <w:sz w:val="28"/>
          <w:szCs w:val="28"/>
        </w:rPr>
      </w:pPr>
      <w:r w:rsidRPr="00436CE2">
        <w:rPr>
          <w:rFonts w:cs="Arial"/>
          <w:color w:val="auto"/>
          <w:sz w:val="28"/>
          <w:szCs w:val="28"/>
        </w:rPr>
        <w:t xml:space="preserve">As already declared, </w:t>
      </w:r>
      <w:r w:rsidR="00093875" w:rsidRPr="00436CE2">
        <w:rPr>
          <w:rFonts w:cs="Arial"/>
          <w:color w:val="auto"/>
          <w:sz w:val="28"/>
          <w:szCs w:val="28"/>
        </w:rPr>
        <w:t xml:space="preserve">there will be multiple of contractors involved in the installation of the project. </w:t>
      </w:r>
      <w:r w:rsidR="00DD1C71" w:rsidRPr="00436CE2">
        <w:rPr>
          <w:rFonts w:cs="Arial"/>
          <w:color w:val="auto"/>
          <w:sz w:val="28"/>
          <w:szCs w:val="28"/>
        </w:rPr>
        <w:t xml:space="preserve">These will be JWE.MORRIS, MII AND SYSTEMS </w:t>
      </w:r>
      <w:r w:rsidR="00C44544" w:rsidRPr="00436CE2">
        <w:rPr>
          <w:rFonts w:cs="Arial"/>
          <w:color w:val="auto"/>
          <w:sz w:val="28"/>
          <w:szCs w:val="28"/>
        </w:rPr>
        <w:t>PIPEWORK</w:t>
      </w:r>
      <w:proofErr w:type="gramStart"/>
      <w:r w:rsidR="00C44544" w:rsidRPr="00436CE2">
        <w:rPr>
          <w:rFonts w:cs="Arial"/>
          <w:color w:val="auto"/>
          <w:sz w:val="28"/>
          <w:szCs w:val="28"/>
        </w:rPr>
        <w:t>.</w:t>
      </w:r>
      <w:r w:rsidRPr="00436CE2">
        <w:rPr>
          <w:rFonts w:cs="Arial"/>
          <w:color w:val="auto"/>
          <w:sz w:val="28"/>
          <w:szCs w:val="28"/>
        </w:rPr>
        <w:t xml:space="preserve">  In order to</w:t>
      </w:r>
      <w:proofErr w:type="gramEnd"/>
      <w:r w:rsidRPr="00436CE2">
        <w:rPr>
          <w:rFonts w:cs="Arial"/>
          <w:color w:val="auto"/>
          <w:sz w:val="28"/>
          <w:szCs w:val="28"/>
        </w:rPr>
        <w:t xml:space="preserve"> allow them to come on to site, </w:t>
      </w:r>
      <w:r w:rsidR="00DD1C71" w:rsidRPr="00436CE2">
        <w:rPr>
          <w:rFonts w:cs="Arial"/>
          <w:color w:val="auto"/>
          <w:sz w:val="28"/>
          <w:szCs w:val="28"/>
        </w:rPr>
        <w:t>all contractor</w:t>
      </w:r>
      <w:r w:rsidRPr="00436CE2">
        <w:rPr>
          <w:rFonts w:cs="Arial"/>
          <w:color w:val="auto"/>
          <w:sz w:val="28"/>
          <w:szCs w:val="28"/>
        </w:rPr>
        <w:t xml:space="preserve"> employees must undergo a site safety brief followed by a short test.  This ensures that they are safe to travel around site and reach the continuous casting plant</w:t>
      </w:r>
      <w:proofErr w:type="gramStart"/>
      <w:r w:rsidRPr="00436CE2">
        <w:rPr>
          <w:rFonts w:cs="Arial"/>
          <w:color w:val="auto"/>
          <w:sz w:val="28"/>
          <w:szCs w:val="28"/>
        </w:rPr>
        <w:t xml:space="preserve">.  </w:t>
      </w:r>
      <w:proofErr w:type="gramEnd"/>
      <w:r w:rsidRPr="00436CE2">
        <w:rPr>
          <w:rFonts w:cs="Arial"/>
          <w:color w:val="auto"/>
          <w:sz w:val="28"/>
          <w:szCs w:val="28"/>
        </w:rPr>
        <w:t>As a result of this, they are also given a temporary vehicle pass that allows them to enter and exit the site as a visitor during the stop</w:t>
      </w:r>
      <w:proofErr w:type="gramStart"/>
      <w:r w:rsidRPr="00436CE2">
        <w:rPr>
          <w:rFonts w:cs="Arial"/>
          <w:color w:val="auto"/>
          <w:sz w:val="28"/>
          <w:szCs w:val="28"/>
        </w:rPr>
        <w:t xml:space="preserve">.  </w:t>
      </w:r>
      <w:proofErr w:type="gramEnd"/>
    </w:p>
    <w:p w14:paraId="7519B6D3" w14:textId="77777777" w:rsidR="00252971" w:rsidRPr="00436CE2" w:rsidRDefault="00252971" w:rsidP="00252971">
      <w:pPr>
        <w:pStyle w:val="ListParagraph"/>
        <w:spacing w:line="360" w:lineRule="auto"/>
        <w:ind w:left="-142"/>
        <w:rPr>
          <w:rFonts w:cs="Arial"/>
          <w:color w:val="auto"/>
          <w:sz w:val="28"/>
          <w:szCs w:val="28"/>
        </w:rPr>
      </w:pPr>
      <w:r w:rsidRPr="00436CE2">
        <w:rPr>
          <w:rFonts w:cs="Arial"/>
          <w:color w:val="auto"/>
          <w:sz w:val="28"/>
          <w:szCs w:val="28"/>
        </w:rPr>
        <w:t xml:space="preserve">A local area induction is then </w:t>
      </w:r>
      <w:proofErr w:type="gramStart"/>
      <w:r w:rsidRPr="00436CE2">
        <w:rPr>
          <w:rFonts w:cs="Arial"/>
          <w:color w:val="auto"/>
          <w:sz w:val="28"/>
          <w:szCs w:val="28"/>
        </w:rPr>
        <w:t>carried out</w:t>
      </w:r>
      <w:proofErr w:type="gramEnd"/>
      <w:r w:rsidRPr="00436CE2">
        <w:rPr>
          <w:rFonts w:cs="Arial"/>
          <w:color w:val="auto"/>
          <w:sz w:val="28"/>
          <w:szCs w:val="28"/>
        </w:rPr>
        <w:t xml:space="preserve">, with each of the contractors undertaking the standard health and safety brief specifically produced for the continuous casting plant.  The brief is designed to highlight the major hazards associated with the caster </w:t>
      </w:r>
      <w:proofErr w:type="gramStart"/>
      <w:r w:rsidRPr="00436CE2">
        <w:rPr>
          <w:rFonts w:cs="Arial"/>
          <w:color w:val="auto"/>
          <w:sz w:val="28"/>
          <w:szCs w:val="28"/>
        </w:rPr>
        <w:t>and also</w:t>
      </w:r>
      <w:proofErr w:type="gramEnd"/>
      <w:r w:rsidRPr="00436CE2">
        <w:rPr>
          <w:rFonts w:cs="Arial"/>
          <w:color w:val="auto"/>
          <w:sz w:val="28"/>
          <w:szCs w:val="28"/>
        </w:rPr>
        <w:t xml:space="preserve"> provides procedures in which to follow in order to prevent accidents that may occur as a result of these hazards.  It details the safe areas to work, the permits required specific to certain tasks as well as the minimal required personal protective equipment for each area and specified tasks. </w:t>
      </w:r>
    </w:p>
    <w:p w14:paraId="7687A027" w14:textId="3C46F278" w:rsidR="00252971" w:rsidRPr="00436CE2" w:rsidRDefault="00252971" w:rsidP="00252971">
      <w:pPr>
        <w:pStyle w:val="ListParagraph"/>
        <w:spacing w:line="360" w:lineRule="auto"/>
        <w:ind w:left="-142"/>
        <w:rPr>
          <w:rFonts w:cs="Arial"/>
          <w:b/>
          <w:i/>
          <w:color w:val="auto"/>
          <w:sz w:val="28"/>
          <w:szCs w:val="28"/>
        </w:rPr>
      </w:pPr>
      <w:r w:rsidRPr="00436CE2">
        <w:rPr>
          <w:rFonts w:cs="Arial"/>
          <w:color w:val="auto"/>
          <w:sz w:val="28"/>
          <w:szCs w:val="28"/>
        </w:rPr>
        <w:t>Within the continuous casting plant, contractors are required to wear safety boots or shoes, proban-based overalls with long sleeves, safety glasses, ear defenders and a red hard hat to identify the person as a contractor</w:t>
      </w:r>
      <w:proofErr w:type="gramStart"/>
      <w:r w:rsidRPr="00436CE2">
        <w:rPr>
          <w:rFonts w:cs="Arial"/>
          <w:color w:val="auto"/>
          <w:sz w:val="28"/>
          <w:szCs w:val="28"/>
        </w:rPr>
        <w:t xml:space="preserve">.  </w:t>
      </w:r>
      <w:proofErr w:type="gramEnd"/>
      <w:r w:rsidRPr="00436CE2">
        <w:rPr>
          <w:rFonts w:cs="Arial"/>
          <w:color w:val="auto"/>
          <w:sz w:val="28"/>
          <w:szCs w:val="28"/>
        </w:rPr>
        <w:t xml:space="preserve">When grinding or burning, the appropriate goggles or mask must be </w:t>
      </w:r>
      <w:r w:rsidR="00C44544" w:rsidRPr="00436CE2">
        <w:rPr>
          <w:rFonts w:cs="Arial"/>
          <w:color w:val="auto"/>
          <w:sz w:val="28"/>
          <w:szCs w:val="28"/>
        </w:rPr>
        <w:t>worn,</w:t>
      </w:r>
      <w:r w:rsidRPr="00436CE2">
        <w:rPr>
          <w:rFonts w:cs="Arial"/>
          <w:color w:val="auto"/>
          <w:sz w:val="28"/>
          <w:szCs w:val="28"/>
        </w:rPr>
        <w:t xml:space="preserve"> and the correct permits should always be adhered to</w:t>
      </w:r>
      <w:proofErr w:type="gramStart"/>
      <w:r w:rsidRPr="00436CE2">
        <w:rPr>
          <w:rFonts w:cs="Arial"/>
          <w:color w:val="auto"/>
          <w:sz w:val="28"/>
          <w:szCs w:val="28"/>
        </w:rPr>
        <w:t xml:space="preserve">.  </w:t>
      </w:r>
      <w:proofErr w:type="gramEnd"/>
      <w:r w:rsidRPr="00436CE2">
        <w:rPr>
          <w:rFonts w:cs="Arial"/>
          <w:color w:val="auto"/>
          <w:sz w:val="28"/>
          <w:szCs w:val="28"/>
        </w:rPr>
        <w:t xml:space="preserve">Any additional personal protective equipment required will be set out in the pre-work briefing sheet (PBS) and authorisation to work (ATW), both of which can </w:t>
      </w:r>
      <w:proofErr w:type="gramStart"/>
      <w:r w:rsidRPr="00436CE2">
        <w:rPr>
          <w:rFonts w:cs="Arial"/>
          <w:color w:val="auto"/>
          <w:sz w:val="28"/>
          <w:szCs w:val="28"/>
        </w:rPr>
        <w:t>be seen</w:t>
      </w:r>
      <w:proofErr w:type="gramEnd"/>
      <w:r w:rsidRPr="00436CE2">
        <w:rPr>
          <w:rFonts w:cs="Arial"/>
          <w:color w:val="auto"/>
          <w:sz w:val="28"/>
          <w:szCs w:val="28"/>
        </w:rPr>
        <w:t xml:space="preserve"> in </w:t>
      </w:r>
      <w:r w:rsidRPr="0001665A">
        <w:rPr>
          <w:rFonts w:cs="Arial"/>
          <w:b/>
          <w:i/>
          <w:color w:val="auto"/>
          <w:sz w:val="28"/>
          <w:szCs w:val="28"/>
        </w:rPr>
        <w:t>Appendix</w:t>
      </w:r>
      <w:r w:rsidR="0001665A" w:rsidRPr="0001665A">
        <w:rPr>
          <w:rFonts w:cs="Arial"/>
          <w:b/>
          <w:i/>
          <w:color w:val="auto"/>
          <w:sz w:val="28"/>
          <w:szCs w:val="28"/>
        </w:rPr>
        <w:t>.</w:t>
      </w:r>
    </w:p>
    <w:p w14:paraId="39A5203D" w14:textId="77777777" w:rsidR="00045EBC" w:rsidRPr="00436CE2" w:rsidRDefault="00045EBC" w:rsidP="0040708B">
      <w:pPr>
        <w:pStyle w:val="ListParagraph"/>
        <w:spacing w:after="200" w:line="360" w:lineRule="auto"/>
        <w:ind w:left="360"/>
        <w:rPr>
          <w:rFonts w:cs="Arial"/>
          <w:b/>
          <w:color w:val="auto"/>
          <w:sz w:val="28"/>
          <w:szCs w:val="28"/>
        </w:rPr>
      </w:pPr>
    </w:p>
    <w:p w14:paraId="41F88CAE" w14:textId="77777777" w:rsidR="00045EBC" w:rsidRPr="00436CE2" w:rsidRDefault="00045EBC" w:rsidP="0040708B">
      <w:pPr>
        <w:pStyle w:val="ListParagraph"/>
        <w:spacing w:after="200" w:line="360" w:lineRule="auto"/>
        <w:ind w:left="360"/>
        <w:rPr>
          <w:rFonts w:cs="Arial"/>
          <w:b/>
          <w:color w:val="auto"/>
          <w:sz w:val="28"/>
          <w:szCs w:val="28"/>
        </w:rPr>
      </w:pPr>
    </w:p>
    <w:p w14:paraId="67CE26FD" w14:textId="77777777" w:rsidR="00DE426C" w:rsidRPr="00436CE2" w:rsidRDefault="00DE426C" w:rsidP="00045EBC">
      <w:pPr>
        <w:pStyle w:val="ListParagraph"/>
        <w:spacing w:after="200" w:line="360" w:lineRule="auto"/>
        <w:ind w:left="-142"/>
        <w:rPr>
          <w:rFonts w:cs="Arial"/>
          <w:bCs/>
          <w:i/>
          <w:color w:val="auto"/>
          <w:sz w:val="28"/>
          <w:szCs w:val="28"/>
        </w:rPr>
      </w:pPr>
    </w:p>
    <w:p w14:paraId="297AFF92" w14:textId="3E2F9ED9" w:rsidR="00045EBC" w:rsidRPr="00436CE2" w:rsidRDefault="00045EBC" w:rsidP="00045EBC">
      <w:pPr>
        <w:pStyle w:val="ListParagraph"/>
        <w:spacing w:after="200" w:line="360" w:lineRule="auto"/>
        <w:ind w:left="-142"/>
        <w:rPr>
          <w:rFonts w:cs="Arial"/>
          <w:bCs/>
          <w:i/>
          <w:color w:val="auto"/>
          <w:sz w:val="28"/>
          <w:szCs w:val="28"/>
        </w:rPr>
      </w:pPr>
      <w:r w:rsidRPr="00436CE2">
        <w:rPr>
          <w:rFonts w:cs="Arial"/>
          <w:bCs/>
          <w:i/>
          <w:color w:val="auto"/>
          <w:sz w:val="28"/>
          <w:szCs w:val="28"/>
        </w:rPr>
        <w:t>Permits to Work</w:t>
      </w:r>
    </w:p>
    <w:p w14:paraId="6EAB4AEB" w14:textId="77777777" w:rsidR="00045EBC" w:rsidRPr="00436CE2" w:rsidRDefault="00045EBC" w:rsidP="00045EBC">
      <w:pPr>
        <w:pStyle w:val="ListParagraph"/>
        <w:spacing w:line="360" w:lineRule="auto"/>
        <w:ind w:left="-142"/>
        <w:rPr>
          <w:rFonts w:cs="Arial"/>
          <w:bCs/>
          <w:color w:val="auto"/>
          <w:sz w:val="28"/>
          <w:szCs w:val="28"/>
        </w:rPr>
      </w:pPr>
      <w:r w:rsidRPr="00436CE2">
        <w:rPr>
          <w:rFonts w:cs="Arial"/>
          <w:bCs/>
          <w:color w:val="auto"/>
          <w:sz w:val="28"/>
          <w:szCs w:val="28"/>
        </w:rPr>
        <w:t>All personnel, both Tata and contractor, must adhere to the works rules when working on site</w:t>
      </w:r>
      <w:proofErr w:type="gramStart"/>
      <w:r w:rsidRPr="00436CE2">
        <w:rPr>
          <w:rFonts w:cs="Arial"/>
          <w:bCs/>
          <w:color w:val="auto"/>
          <w:sz w:val="28"/>
          <w:szCs w:val="28"/>
        </w:rPr>
        <w:t xml:space="preserve">.  </w:t>
      </w:r>
      <w:proofErr w:type="gramEnd"/>
      <w:r w:rsidRPr="00436CE2">
        <w:rPr>
          <w:rFonts w:cs="Arial"/>
          <w:bCs/>
          <w:color w:val="auto"/>
          <w:sz w:val="28"/>
          <w:szCs w:val="28"/>
        </w:rPr>
        <w:t>Permits to work on various plant equipment in all areas support these works rules</w:t>
      </w:r>
      <w:proofErr w:type="gramStart"/>
      <w:r w:rsidRPr="00436CE2">
        <w:rPr>
          <w:rFonts w:cs="Arial"/>
          <w:bCs/>
          <w:color w:val="auto"/>
          <w:sz w:val="28"/>
          <w:szCs w:val="28"/>
        </w:rPr>
        <w:t xml:space="preserve">.  </w:t>
      </w:r>
      <w:proofErr w:type="gramEnd"/>
      <w:r w:rsidRPr="00436CE2">
        <w:rPr>
          <w:rFonts w:cs="Arial"/>
          <w:bCs/>
          <w:color w:val="auto"/>
          <w:sz w:val="28"/>
          <w:szCs w:val="28"/>
        </w:rPr>
        <w:t>The following sections briefly outline the permits required by all personnel working on plant equipment specific to the project.</w:t>
      </w:r>
    </w:p>
    <w:p w14:paraId="3C661321" w14:textId="77777777" w:rsidR="00045EBC" w:rsidRPr="00436CE2" w:rsidRDefault="00045EBC" w:rsidP="00045EBC">
      <w:pPr>
        <w:pStyle w:val="ListParagraph"/>
        <w:spacing w:line="360" w:lineRule="auto"/>
        <w:ind w:left="-142"/>
        <w:rPr>
          <w:rFonts w:cs="Arial"/>
          <w:bCs/>
          <w:color w:val="auto"/>
          <w:sz w:val="28"/>
          <w:szCs w:val="28"/>
        </w:rPr>
      </w:pPr>
    </w:p>
    <w:p w14:paraId="32F8B946" w14:textId="77777777" w:rsidR="00045EBC" w:rsidRPr="00436CE2" w:rsidRDefault="00045EBC" w:rsidP="00045EBC">
      <w:pPr>
        <w:pStyle w:val="ListParagraph"/>
        <w:spacing w:line="360" w:lineRule="auto"/>
        <w:ind w:left="-142"/>
        <w:rPr>
          <w:rFonts w:cs="Arial"/>
          <w:bCs/>
          <w:color w:val="auto"/>
          <w:sz w:val="28"/>
          <w:szCs w:val="28"/>
        </w:rPr>
      </w:pPr>
    </w:p>
    <w:p w14:paraId="0AE87592" w14:textId="77777777" w:rsidR="00045EBC" w:rsidRPr="00436CE2" w:rsidRDefault="00045EBC" w:rsidP="00045EBC">
      <w:pPr>
        <w:pStyle w:val="ListParagraph"/>
        <w:spacing w:line="360" w:lineRule="auto"/>
        <w:ind w:left="-142"/>
        <w:rPr>
          <w:rFonts w:cs="Arial"/>
          <w:bCs/>
          <w:i/>
          <w:iCs/>
          <w:color w:val="auto"/>
          <w:sz w:val="28"/>
          <w:szCs w:val="28"/>
        </w:rPr>
      </w:pPr>
      <w:r w:rsidRPr="00436CE2">
        <w:rPr>
          <w:rFonts w:cs="Arial"/>
          <w:bCs/>
          <w:i/>
          <w:iCs/>
          <w:color w:val="auto"/>
          <w:sz w:val="28"/>
          <w:szCs w:val="28"/>
        </w:rPr>
        <w:t>Pre-Work Briefing Sheet (PBS)</w:t>
      </w:r>
    </w:p>
    <w:p w14:paraId="12F30BED" w14:textId="77777777" w:rsidR="00045EBC" w:rsidRPr="00436CE2" w:rsidRDefault="00045EBC" w:rsidP="00045EBC">
      <w:pPr>
        <w:pStyle w:val="ListParagraph"/>
        <w:spacing w:line="360" w:lineRule="auto"/>
        <w:ind w:left="-142"/>
        <w:rPr>
          <w:rFonts w:cs="Arial"/>
          <w:bCs/>
          <w:color w:val="auto"/>
          <w:sz w:val="28"/>
          <w:szCs w:val="28"/>
        </w:rPr>
      </w:pPr>
      <w:r w:rsidRPr="00436CE2">
        <w:rPr>
          <w:rFonts w:cs="Arial"/>
          <w:bCs/>
          <w:color w:val="auto"/>
          <w:sz w:val="28"/>
          <w:szCs w:val="28"/>
        </w:rPr>
        <w:t xml:space="preserve">The PBS is a form required by contractor personnel that accompanies the ATW form </w:t>
      </w:r>
      <w:proofErr w:type="gramStart"/>
      <w:r w:rsidRPr="00436CE2">
        <w:rPr>
          <w:rFonts w:cs="Arial"/>
          <w:bCs/>
          <w:color w:val="auto"/>
          <w:sz w:val="28"/>
          <w:szCs w:val="28"/>
        </w:rPr>
        <w:t>in order to</w:t>
      </w:r>
      <w:proofErr w:type="gramEnd"/>
      <w:r w:rsidRPr="00436CE2">
        <w:rPr>
          <w:rFonts w:cs="Arial"/>
          <w:bCs/>
          <w:color w:val="auto"/>
          <w:sz w:val="28"/>
          <w:szCs w:val="28"/>
        </w:rPr>
        <w:t xml:space="preserve"> create a job method statement on the work to be carried out.  It gives an overview of the job description and the permits required to </w:t>
      </w:r>
      <w:proofErr w:type="gramStart"/>
      <w:r w:rsidRPr="00436CE2">
        <w:rPr>
          <w:rFonts w:cs="Arial"/>
          <w:bCs/>
          <w:color w:val="auto"/>
          <w:sz w:val="28"/>
          <w:szCs w:val="28"/>
        </w:rPr>
        <w:t>carry out</w:t>
      </w:r>
      <w:proofErr w:type="gramEnd"/>
      <w:r w:rsidRPr="00436CE2">
        <w:rPr>
          <w:rFonts w:cs="Arial"/>
          <w:bCs/>
          <w:color w:val="auto"/>
          <w:sz w:val="28"/>
          <w:szCs w:val="28"/>
        </w:rPr>
        <w:t xml:space="preserve"> the job.  An authorised engineer overseeing the work on that </w:t>
      </w:r>
      <w:proofErr w:type="gramStart"/>
      <w:r w:rsidRPr="00436CE2">
        <w:rPr>
          <w:rFonts w:cs="Arial"/>
          <w:bCs/>
          <w:color w:val="auto"/>
          <w:sz w:val="28"/>
          <w:szCs w:val="28"/>
        </w:rPr>
        <w:t>particular day</w:t>
      </w:r>
      <w:proofErr w:type="gramEnd"/>
      <w:r w:rsidRPr="00436CE2">
        <w:rPr>
          <w:rFonts w:cs="Arial"/>
          <w:bCs/>
          <w:color w:val="auto"/>
          <w:sz w:val="28"/>
          <w:szCs w:val="28"/>
        </w:rPr>
        <w:t xml:space="preserve"> writes this.</w:t>
      </w:r>
    </w:p>
    <w:p w14:paraId="111D4B2F" w14:textId="77777777" w:rsidR="00045EBC" w:rsidRPr="00436CE2" w:rsidRDefault="00045EBC" w:rsidP="00045EBC">
      <w:pPr>
        <w:pStyle w:val="ListParagraph"/>
        <w:spacing w:line="360" w:lineRule="auto"/>
        <w:ind w:left="-142"/>
        <w:rPr>
          <w:rFonts w:cs="Arial"/>
          <w:bCs/>
          <w:color w:val="auto"/>
          <w:sz w:val="28"/>
          <w:szCs w:val="28"/>
        </w:rPr>
      </w:pPr>
    </w:p>
    <w:p w14:paraId="2BD9F383" w14:textId="77777777" w:rsidR="00045EBC" w:rsidRPr="00436CE2" w:rsidRDefault="00045EBC" w:rsidP="00045EBC">
      <w:pPr>
        <w:pStyle w:val="ListParagraph"/>
        <w:spacing w:line="360" w:lineRule="auto"/>
        <w:ind w:left="-142"/>
        <w:rPr>
          <w:rFonts w:cs="Arial"/>
          <w:bCs/>
          <w:i/>
          <w:iCs/>
          <w:color w:val="auto"/>
          <w:sz w:val="28"/>
          <w:szCs w:val="28"/>
        </w:rPr>
      </w:pPr>
      <w:r w:rsidRPr="00436CE2">
        <w:rPr>
          <w:rFonts w:cs="Arial"/>
          <w:bCs/>
          <w:i/>
          <w:iCs/>
          <w:color w:val="auto"/>
          <w:sz w:val="28"/>
          <w:szCs w:val="28"/>
        </w:rPr>
        <w:t>Authorisation to Work (ATW)</w:t>
      </w:r>
    </w:p>
    <w:p w14:paraId="635FAD39" w14:textId="28F668BD" w:rsidR="00045EBC" w:rsidRPr="00436CE2" w:rsidRDefault="00045EBC" w:rsidP="00045EBC">
      <w:pPr>
        <w:pStyle w:val="ListParagraph"/>
        <w:spacing w:line="360" w:lineRule="auto"/>
        <w:ind w:left="-142"/>
        <w:rPr>
          <w:rFonts w:cs="Arial"/>
          <w:bCs/>
          <w:color w:val="auto"/>
          <w:sz w:val="28"/>
          <w:szCs w:val="28"/>
        </w:rPr>
      </w:pPr>
      <w:proofErr w:type="gramStart"/>
      <w:r w:rsidRPr="00436CE2">
        <w:rPr>
          <w:rFonts w:cs="Arial"/>
          <w:bCs/>
          <w:color w:val="auto"/>
          <w:sz w:val="28"/>
          <w:szCs w:val="28"/>
        </w:rPr>
        <w:t>Similar to</w:t>
      </w:r>
      <w:proofErr w:type="gramEnd"/>
      <w:r w:rsidRPr="00436CE2">
        <w:rPr>
          <w:rFonts w:cs="Arial"/>
          <w:bCs/>
          <w:color w:val="auto"/>
          <w:sz w:val="28"/>
          <w:szCs w:val="28"/>
        </w:rPr>
        <w:t xml:space="preserve"> the PBS, the ATW also details the </w:t>
      </w:r>
      <w:r w:rsidR="00C44544" w:rsidRPr="00436CE2">
        <w:rPr>
          <w:rFonts w:cs="Arial"/>
          <w:bCs/>
          <w:color w:val="auto"/>
          <w:sz w:val="28"/>
          <w:szCs w:val="28"/>
        </w:rPr>
        <w:t>perimetry</w:t>
      </w:r>
      <w:r w:rsidRPr="00436CE2">
        <w:rPr>
          <w:rFonts w:cs="Arial"/>
          <w:bCs/>
          <w:color w:val="auto"/>
          <w:sz w:val="28"/>
          <w:szCs w:val="28"/>
        </w:rPr>
        <w:t xml:space="preserve"> required as well as space to document the permit numbers so that a record can be kept.  This is signed by the authorised engineer upon receipt of all the associated and relevant </w:t>
      </w:r>
      <w:r w:rsidR="00C44544" w:rsidRPr="00436CE2">
        <w:rPr>
          <w:rFonts w:cs="Arial"/>
          <w:bCs/>
          <w:color w:val="auto"/>
          <w:sz w:val="28"/>
          <w:szCs w:val="28"/>
        </w:rPr>
        <w:t>paperwork</w:t>
      </w:r>
      <w:r w:rsidRPr="00436CE2">
        <w:rPr>
          <w:rFonts w:cs="Arial"/>
          <w:bCs/>
          <w:color w:val="auto"/>
          <w:sz w:val="28"/>
          <w:szCs w:val="28"/>
        </w:rPr>
        <w:t xml:space="preserve"> from the contractor</w:t>
      </w:r>
      <w:proofErr w:type="gramStart"/>
      <w:r w:rsidRPr="00436CE2">
        <w:rPr>
          <w:rFonts w:cs="Arial"/>
          <w:bCs/>
          <w:color w:val="auto"/>
          <w:sz w:val="28"/>
          <w:szCs w:val="28"/>
        </w:rPr>
        <w:t xml:space="preserve">.  </w:t>
      </w:r>
      <w:proofErr w:type="gramEnd"/>
      <w:r w:rsidRPr="00436CE2">
        <w:rPr>
          <w:rFonts w:cs="Arial"/>
          <w:bCs/>
          <w:color w:val="auto"/>
          <w:sz w:val="28"/>
          <w:szCs w:val="28"/>
        </w:rPr>
        <w:t xml:space="preserve">The contractor must therefore seek the relevant </w:t>
      </w:r>
      <w:r w:rsidR="00C44544" w:rsidRPr="00436CE2">
        <w:rPr>
          <w:rFonts w:cs="Arial"/>
          <w:bCs/>
          <w:color w:val="auto"/>
          <w:sz w:val="28"/>
          <w:szCs w:val="28"/>
        </w:rPr>
        <w:t>perimetry</w:t>
      </w:r>
      <w:r w:rsidRPr="00436CE2">
        <w:rPr>
          <w:rFonts w:cs="Arial"/>
          <w:bCs/>
          <w:color w:val="auto"/>
          <w:sz w:val="28"/>
          <w:szCs w:val="28"/>
        </w:rPr>
        <w:t xml:space="preserve"> such as electrical permits, crane standing orders (CSO), roof permits, fluid power permits, hot work permits and confined space permits, before the engineer signs the ATW.</w:t>
      </w:r>
    </w:p>
    <w:p w14:paraId="0E2A9D09" w14:textId="77777777" w:rsidR="008D0B13" w:rsidRPr="00436CE2" w:rsidRDefault="008D0B13" w:rsidP="00045EBC">
      <w:pPr>
        <w:pStyle w:val="ListParagraph"/>
        <w:spacing w:line="360" w:lineRule="auto"/>
        <w:ind w:left="-142"/>
        <w:rPr>
          <w:rFonts w:cs="Arial"/>
          <w:bCs/>
          <w:i/>
          <w:iCs/>
          <w:color w:val="auto"/>
          <w:sz w:val="28"/>
          <w:szCs w:val="28"/>
        </w:rPr>
      </w:pPr>
    </w:p>
    <w:p w14:paraId="3EA923B4" w14:textId="77777777" w:rsidR="008D0B13" w:rsidRPr="00436CE2" w:rsidRDefault="008D0B13" w:rsidP="00045EBC">
      <w:pPr>
        <w:pStyle w:val="ListParagraph"/>
        <w:spacing w:line="360" w:lineRule="auto"/>
        <w:ind w:left="-142"/>
        <w:rPr>
          <w:rFonts w:cs="Arial"/>
          <w:bCs/>
          <w:i/>
          <w:iCs/>
          <w:color w:val="auto"/>
          <w:sz w:val="28"/>
          <w:szCs w:val="28"/>
        </w:rPr>
      </w:pPr>
    </w:p>
    <w:p w14:paraId="16A28E81" w14:textId="77777777" w:rsidR="00250D67" w:rsidRPr="00436CE2" w:rsidRDefault="00250D67" w:rsidP="00045EBC">
      <w:pPr>
        <w:pStyle w:val="ListParagraph"/>
        <w:spacing w:line="360" w:lineRule="auto"/>
        <w:ind w:left="-142"/>
        <w:rPr>
          <w:rFonts w:cs="Arial"/>
          <w:bCs/>
          <w:i/>
          <w:iCs/>
          <w:color w:val="auto"/>
          <w:sz w:val="28"/>
          <w:szCs w:val="28"/>
        </w:rPr>
      </w:pPr>
    </w:p>
    <w:p w14:paraId="0EEA551F" w14:textId="2A2862F1" w:rsidR="0040708B" w:rsidRPr="0001665A" w:rsidRDefault="00B043AB" w:rsidP="0001665A">
      <w:pPr>
        <w:pStyle w:val="Heading1"/>
        <w:rPr>
          <w:b/>
          <w:bCs/>
          <w:lang w:val="fr-FR"/>
        </w:rPr>
      </w:pPr>
      <w:bookmarkStart w:id="175" w:name="_Toc164854661"/>
      <w:r w:rsidRPr="0001665A">
        <w:rPr>
          <w:b/>
          <w:bCs/>
          <w:lang w:val="fr-FR"/>
        </w:rPr>
        <w:lastRenderedPageBreak/>
        <w:t xml:space="preserve">Project </w:t>
      </w:r>
      <w:r w:rsidR="00250D67" w:rsidRPr="0001665A">
        <w:rPr>
          <w:b/>
          <w:bCs/>
          <w:lang w:val="fr-FR"/>
        </w:rPr>
        <w:t>Installation</w:t>
      </w:r>
      <w:bookmarkEnd w:id="175"/>
    </w:p>
    <w:p w14:paraId="7D29E87D" w14:textId="77777777" w:rsidR="0094589B" w:rsidRPr="00303FD7" w:rsidRDefault="0094589B" w:rsidP="00045EBC">
      <w:pPr>
        <w:tabs>
          <w:tab w:val="left" w:pos="6522"/>
        </w:tabs>
        <w:ind w:left="-142"/>
        <w:rPr>
          <w:rFonts w:cs="Arial"/>
          <w:bCs/>
          <w:sz w:val="28"/>
          <w:szCs w:val="28"/>
          <w:lang w:val="fr-FR"/>
        </w:rPr>
      </w:pPr>
    </w:p>
    <w:p w14:paraId="7893FBAD" w14:textId="77206237" w:rsidR="0094589B" w:rsidRPr="0001665A" w:rsidRDefault="0094589B" w:rsidP="0001665A">
      <w:pPr>
        <w:pStyle w:val="Heading2"/>
        <w:rPr>
          <w:b/>
          <w:bCs/>
          <w:sz w:val="32"/>
          <w:szCs w:val="32"/>
          <w:lang w:val="fr-FR"/>
        </w:rPr>
      </w:pPr>
      <w:bookmarkStart w:id="176" w:name="_Toc164854662"/>
      <w:r w:rsidRPr="0001665A">
        <w:rPr>
          <w:b/>
          <w:bCs/>
          <w:sz w:val="32"/>
          <w:szCs w:val="32"/>
          <w:lang w:val="fr-FR"/>
        </w:rPr>
        <w:t>Cable Installation Routes</w:t>
      </w:r>
      <w:bookmarkEnd w:id="176"/>
    </w:p>
    <w:p w14:paraId="3BC8268E" w14:textId="1D40F3E1" w:rsidR="00250D67" w:rsidRPr="00303FD7" w:rsidRDefault="00250D67" w:rsidP="00045EBC">
      <w:pPr>
        <w:tabs>
          <w:tab w:val="left" w:pos="6522"/>
        </w:tabs>
        <w:ind w:left="-142"/>
        <w:rPr>
          <w:rFonts w:cs="Arial"/>
          <w:bCs/>
          <w:sz w:val="28"/>
          <w:szCs w:val="28"/>
          <w:lang w:val="fr-FR"/>
        </w:rPr>
      </w:pPr>
    </w:p>
    <w:p w14:paraId="25E4D217" w14:textId="52E70E75" w:rsidR="0040708B" w:rsidRPr="00303FD7" w:rsidRDefault="0040708B" w:rsidP="0040708B">
      <w:pPr>
        <w:rPr>
          <w:rFonts w:cs="Arial"/>
          <w:sz w:val="28"/>
          <w:szCs w:val="28"/>
          <w:lang w:val="fr-FR"/>
        </w:rPr>
      </w:pPr>
    </w:p>
    <w:p w14:paraId="38D28FA6" w14:textId="4E7E84D5" w:rsidR="0040708B" w:rsidRPr="00303FD7" w:rsidRDefault="0040708B" w:rsidP="0040708B">
      <w:pPr>
        <w:rPr>
          <w:rFonts w:cs="Arial"/>
          <w:sz w:val="28"/>
          <w:szCs w:val="28"/>
          <w:lang w:val="fr-FR"/>
        </w:rPr>
      </w:pPr>
    </w:p>
    <w:p w14:paraId="505CD7BD" w14:textId="501A89E9" w:rsidR="0040708B" w:rsidRPr="00303FD7" w:rsidRDefault="0094589B" w:rsidP="0040708B">
      <w:pPr>
        <w:rPr>
          <w:rFonts w:cs="Arial"/>
          <w:sz w:val="28"/>
          <w:szCs w:val="28"/>
          <w:lang w:val="fr-FR"/>
        </w:rPr>
      </w:pPr>
      <w:r w:rsidRPr="00436CE2">
        <w:rPr>
          <w:rFonts w:cs="Arial"/>
          <w:noProof/>
          <w:sz w:val="28"/>
          <w:szCs w:val="28"/>
        </w:rPr>
        <w:drawing>
          <wp:anchor distT="0" distB="0" distL="114300" distR="114300" simplePos="0" relativeHeight="251608064" behindDoc="1" locked="0" layoutInCell="1" allowOverlap="1" wp14:anchorId="59407194" wp14:editId="0C7A5C62">
            <wp:simplePos x="0" y="0"/>
            <wp:positionH relativeFrom="margin">
              <wp:posOffset>-755015</wp:posOffset>
            </wp:positionH>
            <wp:positionV relativeFrom="paragraph">
              <wp:posOffset>167640</wp:posOffset>
            </wp:positionV>
            <wp:extent cx="6732270" cy="5238750"/>
            <wp:effectExtent l="99060" t="91440" r="91440" b="91440"/>
            <wp:wrapTight wrapText="bothSides">
              <wp:wrapPolygon edited="0">
                <wp:start x="21893" y="-408"/>
                <wp:lineTo x="-232" y="-408"/>
                <wp:lineTo x="-232" y="21898"/>
                <wp:lineTo x="21893" y="21898"/>
                <wp:lineTo x="21893" y="-408"/>
              </wp:wrapPolygon>
            </wp:wrapTight>
            <wp:docPr id="514081" name="Picture 5140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2">
                      <a:extLst>
                        <a:ext uri="{28A0092B-C50C-407E-A947-70E740481C1C}">
                          <a14:useLocalDpi xmlns:a14="http://schemas.microsoft.com/office/drawing/2010/main" val="0"/>
                        </a:ext>
                      </a:extLst>
                    </a:blip>
                    <a:stretch>
                      <a:fillRect/>
                    </a:stretch>
                  </pic:blipFill>
                  <pic:spPr>
                    <a:xfrm rot="16200000">
                      <a:off x="0" y="0"/>
                      <a:ext cx="6732270" cy="5238750"/>
                    </a:xfrm>
                    <a:prstGeom prst="rect">
                      <a:avLst/>
                    </a:prstGeom>
                    <a:ln w="88900" cap="sq" cmpd="thickThin">
                      <a:solidFill>
                        <a:srgbClr val="000000"/>
                      </a:solidFill>
                      <a:prstDash val="solid"/>
                      <a:miter lim="800000"/>
                    </a:ln>
                    <a:effectLst>
                      <a:innerShdw blurRad="76200">
                        <a:srgbClr val="000000"/>
                      </a:innerShdw>
                    </a:effectLst>
                  </pic:spPr>
                </pic:pic>
              </a:graphicData>
            </a:graphic>
            <wp14:sizeRelH relativeFrom="margin">
              <wp14:pctWidth>0</wp14:pctWidth>
            </wp14:sizeRelH>
            <wp14:sizeRelV relativeFrom="margin">
              <wp14:pctHeight>0</wp14:pctHeight>
            </wp14:sizeRelV>
          </wp:anchor>
        </w:drawing>
      </w:r>
    </w:p>
    <w:p w14:paraId="21C41C12" w14:textId="214698E9" w:rsidR="0040708B" w:rsidRPr="00303FD7" w:rsidRDefault="0040708B" w:rsidP="0040708B">
      <w:pPr>
        <w:rPr>
          <w:rFonts w:cs="Arial"/>
          <w:sz w:val="28"/>
          <w:szCs w:val="28"/>
          <w:lang w:val="fr-FR"/>
        </w:rPr>
      </w:pPr>
    </w:p>
    <w:p w14:paraId="6A1BC1DA" w14:textId="3AA43113" w:rsidR="0040708B" w:rsidRPr="00303FD7" w:rsidRDefault="0040708B" w:rsidP="0040708B">
      <w:pPr>
        <w:rPr>
          <w:rFonts w:cs="Arial"/>
          <w:sz w:val="28"/>
          <w:szCs w:val="28"/>
          <w:lang w:val="fr-FR"/>
        </w:rPr>
      </w:pPr>
    </w:p>
    <w:p w14:paraId="0E45C3C4" w14:textId="3F082D89" w:rsidR="0040708B" w:rsidRPr="00303FD7" w:rsidRDefault="0040708B" w:rsidP="0040708B">
      <w:pPr>
        <w:rPr>
          <w:rFonts w:cs="Arial"/>
          <w:sz w:val="28"/>
          <w:szCs w:val="28"/>
          <w:lang w:val="fr-FR"/>
        </w:rPr>
      </w:pPr>
    </w:p>
    <w:p w14:paraId="69F853F8" w14:textId="77777777" w:rsidR="0040708B" w:rsidRPr="00303FD7" w:rsidRDefault="0040708B" w:rsidP="0040708B">
      <w:pPr>
        <w:rPr>
          <w:rFonts w:cs="Arial"/>
          <w:sz w:val="28"/>
          <w:szCs w:val="28"/>
          <w:lang w:val="fr-FR"/>
        </w:rPr>
      </w:pPr>
    </w:p>
    <w:p w14:paraId="612A4C2E" w14:textId="77777777" w:rsidR="0040708B" w:rsidRPr="00303FD7" w:rsidRDefault="0040708B" w:rsidP="0040708B">
      <w:pPr>
        <w:rPr>
          <w:rFonts w:cs="Arial"/>
          <w:sz w:val="28"/>
          <w:szCs w:val="28"/>
          <w:lang w:val="fr-FR"/>
        </w:rPr>
      </w:pPr>
    </w:p>
    <w:p w14:paraId="1C687022" w14:textId="77777777" w:rsidR="0040708B" w:rsidRPr="00303FD7" w:rsidRDefault="0040708B" w:rsidP="0040708B">
      <w:pPr>
        <w:rPr>
          <w:rFonts w:cs="Arial"/>
          <w:sz w:val="28"/>
          <w:szCs w:val="28"/>
          <w:lang w:val="fr-FR"/>
        </w:rPr>
      </w:pPr>
    </w:p>
    <w:p w14:paraId="34B6BBFB" w14:textId="77777777" w:rsidR="00004084" w:rsidRPr="00303FD7" w:rsidRDefault="00004084" w:rsidP="00004084">
      <w:pPr>
        <w:rPr>
          <w:rFonts w:cs="Arial"/>
          <w:sz w:val="28"/>
          <w:szCs w:val="28"/>
          <w:lang w:val="fr-FR"/>
        </w:rPr>
      </w:pPr>
    </w:p>
    <w:p w14:paraId="48CBBA6A" w14:textId="77777777" w:rsidR="00004084" w:rsidRPr="00303FD7" w:rsidRDefault="00004084" w:rsidP="00004084">
      <w:pPr>
        <w:rPr>
          <w:rFonts w:cs="Arial"/>
          <w:sz w:val="28"/>
          <w:szCs w:val="28"/>
          <w:lang w:val="fr-FR"/>
        </w:rPr>
      </w:pPr>
    </w:p>
    <w:p w14:paraId="0F1E197B" w14:textId="77777777" w:rsidR="00004084" w:rsidRPr="00303FD7" w:rsidRDefault="00004084" w:rsidP="00004084">
      <w:pPr>
        <w:rPr>
          <w:rFonts w:cs="Arial"/>
          <w:sz w:val="28"/>
          <w:szCs w:val="28"/>
          <w:lang w:val="fr-FR"/>
        </w:rPr>
      </w:pPr>
    </w:p>
    <w:p w14:paraId="53D5426F" w14:textId="77777777" w:rsidR="00004084" w:rsidRPr="00303FD7" w:rsidRDefault="00004084" w:rsidP="00004084">
      <w:pPr>
        <w:rPr>
          <w:rFonts w:cs="Arial"/>
          <w:sz w:val="28"/>
          <w:szCs w:val="28"/>
          <w:lang w:val="fr-FR"/>
        </w:rPr>
      </w:pPr>
    </w:p>
    <w:p w14:paraId="59C5FF20" w14:textId="77777777" w:rsidR="00004084" w:rsidRPr="00303FD7" w:rsidRDefault="00004084" w:rsidP="00004084">
      <w:pPr>
        <w:rPr>
          <w:rFonts w:cs="Arial"/>
          <w:sz w:val="28"/>
          <w:szCs w:val="28"/>
          <w:lang w:val="fr-FR"/>
        </w:rPr>
      </w:pPr>
    </w:p>
    <w:p w14:paraId="791FB603" w14:textId="77777777" w:rsidR="00004084" w:rsidRPr="00303FD7" w:rsidRDefault="00004084" w:rsidP="00004084">
      <w:pPr>
        <w:rPr>
          <w:rFonts w:cs="Arial"/>
          <w:sz w:val="28"/>
          <w:szCs w:val="28"/>
          <w:lang w:val="fr-FR"/>
        </w:rPr>
      </w:pPr>
    </w:p>
    <w:p w14:paraId="3AB862EC" w14:textId="77777777" w:rsidR="00004084" w:rsidRPr="00303FD7" w:rsidRDefault="00004084" w:rsidP="00004084">
      <w:pPr>
        <w:rPr>
          <w:rFonts w:cs="Arial"/>
          <w:sz w:val="28"/>
          <w:szCs w:val="28"/>
          <w:lang w:val="fr-FR"/>
        </w:rPr>
      </w:pPr>
    </w:p>
    <w:p w14:paraId="7D31E319" w14:textId="77777777" w:rsidR="00004084" w:rsidRPr="00303FD7" w:rsidRDefault="00004084" w:rsidP="00004084">
      <w:pPr>
        <w:rPr>
          <w:rFonts w:cs="Arial"/>
          <w:sz w:val="28"/>
          <w:szCs w:val="28"/>
          <w:lang w:val="fr-FR"/>
        </w:rPr>
      </w:pPr>
    </w:p>
    <w:p w14:paraId="67836022" w14:textId="77777777" w:rsidR="00004084" w:rsidRPr="00303FD7" w:rsidRDefault="00004084" w:rsidP="00004084">
      <w:pPr>
        <w:rPr>
          <w:rFonts w:cs="Arial"/>
          <w:sz w:val="28"/>
          <w:szCs w:val="28"/>
          <w:lang w:val="fr-FR"/>
        </w:rPr>
      </w:pPr>
    </w:p>
    <w:p w14:paraId="018DD0D1" w14:textId="77777777" w:rsidR="00004084" w:rsidRPr="00303FD7" w:rsidRDefault="00004084" w:rsidP="00004084">
      <w:pPr>
        <w:rPr>
          <w:rFonts w:cs="Arial"/>
          <w:sz w:val="28"/>
          <w:szCs w:val="28"/>
          <w:lang w:val="fr-FR"/>
        </w:rPr>
      </w:pPr>
    </w:p>
    <w:p w14:paraId="1EE594E7" w14:textId="2529819E" w:rsidR="00004084" w:rsidRPr="00303FD7" w:rsidRDefault="00E71415" w:rsidP="00004084">
      <w:pPr>
        <w:rPr>
          <w:rFonts w:cs="Arial"/>
          <w:sz w:val="28"/>
          <w:szCs w:val="28"/>
          <w:lang w:val="fr-FR"/>
        </w:rPr>
      </w:pPr>
      <w:r>
        <w:rPr>
          <w:noProof/>
        </w:rPr>
        <mc:AlternateContent>
          <mc:Choice Requires="wps">
            <w:drawing>
              <wp:anchor distT="0" distB="0" distL="114300" distR="114300" simplePos="0" relativeHeight="251734016" behindDoc="1" locked="0" layoutInCell="1" allowOverlap="1" wp14:anchorId="20A46D08" wp14:editId="0F091F9C">
                <wp:simplePos x="0" y="0"/>
                <wp:positionH relativeFrom="column">
                  <wp:posOffset>-81827</wp:posOffset>
                </wp:positionH>
                <wp:positionV relativeFrom="paragraph">
                  <wp:posOffset>910831</wp:posOffset>
                </wp:positionV>
                <wp:extent cx="5238750" cy="635"/>
                <wp:effectExtent l="0" t="0" r="0" b="0"/>
                <wp:wrapTight wrapText="bothSides">
                  <wp:wrapPolygon edited="0">
                    <wp:start x="0" y="0"/>
                    <wp:lineTo x="0" y="21600"/>
                    <wp:lineTo x="21600" y="21600"/>
                    <wp:lineTo x="21600" y="0"/>
                  </wp:wrapPolygon>
                </wp:wrapTight>
                <wp:docPr id="514190" name="Text Box 514190"/>
                <wp:cNvGraphicFramePr/>
                <a:graphic xmlns:a="http://schemas.openxmlformats.org/drawingml/2006/main">
                  <a:graphicData uri="http://schemas.microsoft.com/office/word/2010/wordprocessingShape">
                    <wps:wsp>
                      <wps:cNvSpPr txBox="1"/>
                      <wps:spPr>
                        <a:xfrm>
                          <a:off x="0" y="0"/>
                          <a:ext cx="5238750" cy="635"/>
                        </a:xfrm>
                        <a:prstGeom prst="rect">
                          <a:avLst/>
                        </a:prstGeom>
                        <a:solidFill>
                          <a:prstClr val="white"/>
                        </a:solidFill>
                        <a:ln>
                          <a:noFill/>
                        </a:ln>
                      </wps:spPr>
                      <wps:txbx>
                        <w:txbxContent>
                          <w:p w14:paraId="0243C4DA" w14:textId="78BA514B" w:rsidR="00E71415" w:rsidRPr="003744EB" w:rsidRDefault="00E71415" w:rsidP="00E71415">
                            <w:pPr>
                              <w:pStyle w:val="Caption"/>
                              <w:rPr>
                                <w:rFonts w:cs="Arial"/>
                                <w:noProof/>
                                <w:sz w:val="28"/>
                                <w:szCs w:val="28"/>
                              </w:rPr>
                            </w:pPr>
                            <w:bookmarkStart w:id="177" w:name="_Toc164854461"/>
                            <w:r>
                              <w:t xml:space="preserve">Figure </w:t>
                            </w:r>
                            <w:fldSimple w:instr=" SEQ Figure \* ARABIC ">
                              <w:r w:rsidR="004527CB">
                                <w:rPr>
                                  <w:noProof/>
                                </w:rPr>
                                <w:t>88</w:t>
                              </w:r>
                            </w:fldSimple>
                            <w:r>
                              <w:t xml:space="preserve"> Project Cable Routes Layout</w:t>
                            </w:r>
                            <w:bookmarkEnd w:id="177"/>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20A46D08" id="Text Box 514190" o:spid="_x0000_s1092" type="#_x0000_t202" style="position:absolute;margin-left:-6.45pt;margin-top:71.7pt;width:412.5pt;height:.05pt;z-index:-2515824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" stroked="f">
                <v:textbox style="mso-fit-shape-to-text:t" inset="0,0,0,0">
                  <w:txbxContent>
                    <w:p w14:paraId="0243C4DA" w14:textId="78BA514B" w:rsidR="00E71415" w:rsidRPr="003744EB" w:rsidRDefault="00E71415" w:rsidP="00E71415">
                      <w:pPr>
                        <w:pStyle w:val="Caption"/>
                        <w:rPr>
                          <w:rFonts w:cs="Arial"/>
                          <w:noProof/>
                          <w:sz w:val="28"/>
                          <w:szCs w:val="28"/>
                        </w:rPr>
                      </w:pPr>
                      <w:bookmarkStart w:id="225" w:name="_Toc164854461"/>
                      <w:r>
                        <w:t xml:space="preserve">Figure </w:t>
                      </w:r>
                      <w:r w:rsidR="005E44FD">
                        <w:fldChar w:fldCharType="begin"/>
                      </w:r>
                      <w:r w:rsidR="005E44FD">
                        <w:instrText xml:space="preserve"> SEQ Figure \* ARABIC </w:instrText>
                      </w:r>
                      <w:r w:rsidR="005E44FD">
                        <w:fldChar w:fldCharType="separate"/>
                      </w:r>
                      <w:r w:rsidR="004527CB">
                        <w:rPr>
                          <w:noProof/>
                        </w:rPr>
                        <w:t>88</w:t>
                      </w:r>
                      <w:r w:rsidR="005E44FD">
                        <w:rPr>
                          <w:noProof/>
                        </w:rPr>
                        <w:fldChar w:fldCharType="end"/>
                      </w:r>
                      <w:r>
                        <w:t xml:space="preserve"> Project Cable Routes Layout</w:t>
                      </w:r>
                      <w:bookmarkEnd w:id="225"/>
                    </w:p>
                  </w:txbxContent>
                </v:textbox>
                <w10:wrap type="tight"/>
              </v:shape>
            </w:pict>
          </mc:Fallback>
        </mc:AlternateContent>
      </w:r>
    </w:p>
    <w:bookmarkStart w:id="178" w:name="_Toc164854663"/>
    <w:p w14:paraId="4FD6A36F" w14:textId="25D75D9A" w:rsidR="00004084" w:rsidRPr="0001665A" w:rsidRDefault="00E71415" w:rsidP="0001665A">
      <w:pPr>
        <w:pStyle w:val="Heading2"/>
        <w:rPr>
          <w:b/>
          <w:bCs/>
          <w:sz w:val="32"/>
          <w:szCs w:val="32"/>
          <w:lang w:val="fr-FR"/>
        </w:rPr>
      </w:pPr>
      <w:r>
        <w:rPr>
          <w:noProof/>
        </w:rPr>
        <w:lastRenderedPageBreak/>
        <mc:AlternateContent>
          <mc:Choice Requires="wps">
            <w:drawing>
              <wp:anchor distT="0" distB="0" distL="114300" distR="114300" simplePos="0" relativeHeight="251735040" behindDoc="1" locked="0" layoutInCell="1" allowOverlap="1" wp14:anchorId="45B80EEA" wp14:editId="6C0E569F">
                <wp:simplePos x="0" y="0"/>
                <wp:positionH relativeFrom="margin">
                  <wp:posOffset>50165</wp:posOffset>
                </wp:positionH>
                <wp:positionV relativeFrom="paragraph">
                  <wp:posOffset>8365292</wp:posOffset>
                </wp:positionV>
                <wp:extent cx="5702300" cy="635"/>
                <wp:effectExtent l="0" t="0" r="0" b="8255"/>
                <wp:wrapTight wrapText="bothSides">
                  <wp:wrapPolygon edited="0">
                    <wp:start x="0" y="0"/>
                    <wp:lineTo x="0" y="20698"/>
                    <wp:lineTo x="21504" y="20698"/>
                    <wp:lineTo x="21504" y="0"/>
                    <wp:lineTo x="0" y="0"/>
                  </wp:wrapPolygon>
                </wp:wrapTight>
                <wp:docPr id="514191" name="Text Box 514191"/>
                <wp:cNvGraphicFramePr/>
                <a:graphic xmlns:a="http://schemas.openxmlformats.org/drawingml/2006/main">
                  <a:graphicData uri="http://schemas.microsoft.com/office/word/2010/wordprocessingShape">
                    <wps:wsp>
                      <wps:cNvSpPr txBox="1"/>
                      <wps:spPr>
                        <a:xfrm>
                          <a:off x="0" y="0"/>
                          <a:ext cx="5702300" cy="635"/>
                        </a:xfrm>
                        <a:prstGeom prst="rect">
                          <a:avLst/>
                        </a:prstGeom>
                        <a:solidFill>
                          <a:prstClr val="white"/>
                        </a:solidFill>
                        <a:ln>
                          <a:noFill/>
                        </a:ln>
                      </wps:spPr>
                      <wps:txbx>
                        <w:txbxContent>
                          <w:p w14:paraId="018886B1" w14:textId="33B94662" w:rsidR="00E71415" w:rsidRPr="0064168E" w:rsidRDefault="00E71415" w:rsidP="00E71415">
                            <w:pPr>
                              <w:pStyle w:val="Caption"/>
                              <w:rPr>
                                <w:b/>
                                <w:bCs/>
                                <w:noProof/>
                                <w:color w:val="auto"/>
                                <w:sz w:val="32"/>
                                <w:szCs w:val="32"/>
                              </w:rPr>
                            </w:pPr>
                            <w:bookmarkStart w:id="179" w:name="_Toc164854462"/>
                            <w:r>
                              <w:t xml:space="preserve">Figure </w:t>
                            </w:r>
                            <w:fldSimple w:instr=" SEQ Figure \* ARABIC ">
                              <w:r w:rsidR="004527CB">
                                <w:rPr>
                                  <w:noProof/>
                                </w:rPr>
                                <w:t>89</w:t>
                              </w:r>
                            </w:fldSimple>
                            <w:r>
                              <w:t xml:space="preserve"> Cable Illustration Layout</w:t>
                            </w:r>
                            <w:bookmarkEnd w:id="179"/>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45B80EEA" id="Text Box 514191" o:spid="_x0000_s1093" type="#_x0000_t202" style="position:absolute;margin-left:3.95pt;margin-top:658.7pt;width:449pt;height:.05pt;z-index:-251581440;visibility:visible;mso-wrap-style:square;mso-wrap-distance-left:9pt;mso-wrap-distance-top:0;mso-wrap-distance-right:9pt;mso-wrap-distance-bottom:0;mso-position-horizontal:absolute;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" stroked="f">
                <v:textbox style="mso-fit-shape-to-text:t" inset="0,0,0,0">
                  <w:txbxContent>
                    <w:p w14:paraId="018886B1" w14:textId="33B94662" w:rsidR="00E71415" w:rsidRPr="0064168E" w:rsidRDefault="00E71415" w:rsidP="00E71415">
                      <w:pPr>
                        <w:pStyle w:val="Caption"/>
                        <w:rPr>
                          <w:b/>
                          <w:bCs/>
                          <w:noProof/>
                          <w:color w:val="auto"/>
                          <w:sz w:val="32"/>
                          <w:szCs w:val="32"/>
                        </w:rPr>
                      </w:pPr>
                      <w:bookmarkStart w:id="228" w:name="_Toc164854462"/>
                      <w:r>
                        <w:t xml:space="preserve">Figure </w:t>
                      </w:r>
                      <w:r w:rsidR="005E44FD">
                        <w:fldChar w:fldCharType="begin"/>
                      </w:r>
                      <w:r w:rsidR="005E44FD">
                        <w:instrText xml:space="preserve"> SEQ Figure \* ARABIC </w:instrText>
                      </w:r>
                      <w:r w:rsidR="005E44FD">
                        <w:fldChar w:fldCharType="separate"/>
                      </w:r>
                      <w:r w:rsidR="004527CB">
                        <w:rPr>
                          <w:noProof/>
                        </w:rPr>
                        <w:t>89</w:t>
                      </w:r>
                      <w:r w:rsidR="005E44FD">
                        <w:rPr>
                          <w:noProof/>
                        </w:rPr>
                        <w:fldChar w:fldCharType="end"/>
                      </w:r>
                      <w:r>
                        <w:t xml:space="preserve"> Cable Illustration Layout</w:t>
                      </w:r>
                      <w:bookmarkEnd w:id="228"/>
                    </w:p>
                  </w:txbxContent>
                </v:textbox>
                <w10:wrap type="tight" anchorx="margin"/>
              </v:shape>
            </w:pict>
          </mc:Fallback>
        </mc:AlternateContent>
      </w:r>
      <w:r w:rsidRPr="0001665A">
        <w:rPr>
          <w:b/>
          <w:bCs/>
          <w:noProof/>
          <w:sz w:val="32"/>
          <w:szCs w:val="32"/>
        </w:rPr>
        <w:drawing>
          <wp:anchor distT="0" distB="0" distL="114300" distR="114300" simplePos="0" relativeHeight="251609088" behindDoc="1" locked="0" layoutInCell="1" allowOverlap="1" wp14:anchorId="2FADD0CD" wp14:editId="4D36E362">
            <wp:simplePos x="0" y="0"/>
            <wp:positionH relativeFrom="margin">
              <wp:posOffset>-961390</wp:posOffset>
            </wp:positionH>
            <wp:positionV relativeFrom="paragraph">
              <wp:posOffset>1456690</wp:posOffset>
            </wp:positionV>
            <wp:extent cx="7799705" cy="5702300"/>
            <wp:effectExtent l="96203" t="94297" r="87947" b="87948"/>
            <wp:wrapTight wrapText="bothSides">
              <wp:wrapPolygon edited="0">
                <wp:start x="21861" y="-364"/>
                <wp:lineTo x="-191" y="-364"/>
                <wp:lineTo x="-191" y="21861"/>
                <wp:lineTo x="21861" y="21861"/>
                <wp:lineTo x="21861" y="-364"/>
              </wp:wrapPolygon>
            </wp:wrapTight>
            <wp:docPr id="514082" name="Picture 5140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3">
                      <a:extLst>
                        <a:ext uri="{28A0092B-C50C-407E-A947-70E740481C1C}">
                          <a14:useLocalDpi xmlns:a14="http://schemas.microsoft.com/office/drawing/2010/main" val="0"/>
                        </a:ext>
                      </a:extLst>
                    </a:blip>
                    <a:stretch>
                      <a:fillRect/>
                    </a:stretch>
                  </pic:blipFill>
                  <pic:spPr>
                    <a:xfrm rot="16200000">
                      <a:off x="0" y="0"/>
                      <a:ext cx="7799705" cy="5702300"/>
                    </a:xfrm>
                    <a:prstGeom prst="rect">
                      <a:avLst/>
                    </a:prstGeom>
                    <a:ln w="88900" cap="sq" cmpd="thickThin">
                      <a:solidFill>
                        <a:srgbClr val="000000"/>
                      </a:solidFill>
                      <a:prstDash val="solid"/>
                      <a:miter lim="800000"/>
                    </a:ln>
                    <a:effectLst>
                      <a:innerShdw blurRad="76200">
                        <a:srgbClr val="000000"/>
                      </a:innerShdw>
                    </a:effectLst>
                  </pic:spPr>
                </pic:pic>
              </a:graphicData>
            </a:graphic>
            <wp14:sizeRelH relativeFrom="margin">
              <wp14:pctWidth>0</wp14:pctWidth>
            </wp14:sizeRelH>
            <wp14:sizeRelV relativeFrom="margin">
              <wp14:pctHeight>0</wp14:pctHeight>
            </wp14:sizeRelV>
          </wp:anchor>
        </w:drawing>
      </w:r>
      <w:r w:rsidR="00820B02" w:rsidRPr="0001665A">
        <w:rPr>
          <w:b/>
          <w:bCs/>
          <w:sz w:val="32"/>
          <w:szCs w:val="32"/>
          <w:lang w:val="fr-FR"/>
        </w:rPr>
        <w:t>Cable</w:t>
      </w:r>
      <w:r w:rsidR="00B2350F" w:rsidRPr="0001665A">
        <w:rPr>
          <w:b/>
          <w:bCs/>
          <w:sz w:val="32"/>
          <w:szCs w:val="32"/>
          <w:lang w:val="fr-FR"/>
        </w:rPr>
        <w:t xml:space="preserve"> Illustration</w:t>
      </w:r>
      <w:bookmarkEnd w:id="178"/>
    </w:p>
    <w:p w14:paraId="1BBA19A5" w14:textId="2A1F9028" w:rsidR="00004084" w:rsidRPr="00303FD7" w:rsidRDefault="00004084" w:rsidP="00004084">
      <w:pPr>
        <w:rPr>
          <w:rFonts w:cs="Arial"/>
          <w:sz w:val="28"/>
          <w:szCs w:val="28"/>
          <w:lang w:val="fr-FR"/>
        </w:rPr>
      </w:pPr>
    </w:p>
    <w:bookmarkStart w:id="180" w:name="_Toc164854664"/>
    <w:p w14:paraId="55ACDD98" w14:textId="460FC4D8" w:rsidR="00004084" w:rsidRPr="007206B4" w:rsidRDefault="00E71415" w:rsidP="0001665A">
      <w:pPr>
        <w:pStyle w:val="Heading2"/>
        <w:rPr>
          <w:b/>
          <w:bCs/>
          <w:sz w:val="32"/>
          <w:szCs w:val="32"/>
          <w:lang w:val="fr-FR"/>
        </w:rPr>
      </w:pPr>
      <w:r>
        <w:rPr>
          <w:noProof/>
        </w:rPr>
        <w:lastRenderedPageBreak/>
        <mc:AlternateContent>
          <mc:Choice Requires="wps">
            <w:drawing>
              <wp:anchor distT="0" distB="0" distL="114300" distR="114300" simplePos="0" relativeHeight="251736064" behindDoc="1" locked="0" layoutInCell="1" allowOverlap="1" wp14:anchorId="65FF6AA9" wp14:editId="7D1DFF61">
                <wp:simplePos x="0" y="0"/>
                <wp:positionH relativeFrom="margin">
                  <wp:align>center</wp:align>
                </wp:positionH>
                <wp:positionV relativeFrom="paragraph">
                  <wp:posOffset>8286028</wp:posOffset>
                </wp:positionV>
                <wp:extent cx="5537200" cy="635"/>
                <wp:effectExtent l="0" t="0" r="6350" b="8255"/>
                <wp:wrapTight wrapText="bothSides">
                  <wp:wrapPolygon edited="0">
                    <wp:start x="0" y="0"/>
                    <wp:lineTo x="0" y="20698"/>
                    <wp:lineTo x="21550" y="20698"/>
                    <wp:lineTo x="21550" y="0"/>
                    <wp:lineTo x="0" y="0"/>
                  </wp:wrapPolygon>
                </wp:wrapTight>
                <wp:docPr id="514192" name="Text Box 514192"/>
                <wp:cNvGraphicFramePr/>
                <a:graphic xmlns:a="http://schemas.openxmlformats.org/drawingml/2006/main">
                  <a:graphicData uri="http://schemas.microsoft.com/office/word/2010/wordprocessingShape">
                    <wps:wsp>
                      <wps:cNvSpPr txBox="1"/>
                      <wps:spPr>
                        <a:xfrm>
                          <a:off x="0" y="0"/>
                          <a:ext cx="5537200" cy="635"/>
                        </a:xfrm>
                        <a:prstGeom prst="rect">
                          <a:avLst/>
                        </a:prstGeom>
                        <a:solidFill>
                          <a:prstClr val="white"/>
                        </a:solidFill>
                        <a:ln>
                          <a:noFill/>
                        </a:ln>
                      </wps:spPr>
                      <wps:txbx>
                        <w:txbxContent>
                          <w:p w14:paraId="467E92A5" w14:textId="0C8F924E" w:rsidR="00E71415" w:rsidRPr="00141CD9" w:rsidRDefault="00E71415" w:rsidP="00E71415">
                            <w:pPr>
                              <w:pStyle w:val="Caption"/>
                              <w:rPr>
                                <w:b/>
                                <w:bCs/>
                                <w:noProof/>
                                <w:color w:val="auto"/>
                                <w:sz w:val="32"/>
                                <w:szCs w:val="32"/>
                              </w:rPr>
                            </w:pPr>
                            <w:bookmarkStart w:id="181" w:name="_Toc164854463"/>
                            <w:r>
                              <w:t xml:space="preserve">Figure </w:t>
                            </w:r>
                            <w:fldSimple w:instr=" SEQ Figure \* ARABIC ">
                              <w:r w:rsidR="004527CB">
                                <w:rPr>
                                  <w:noProof/>
                                </w:rPr>
                                <w:t>90</w:t>
                              </w:r>
                            </w:fldSimple>
                            <w:r>
                              <w:t xml:space="preserve"> Cables Roues for Power</w:t>
                            </w:r>
                            <w:bookmarkEnd w:id="181"/>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65FF6AA9" id="Text Box 514192" o:spid="_x0000_s1094" type="#_x0000_t202" style="position:absolute;margin-left:0;margin-top:652.45pt;width:436pt;height:.05pt;z-index:-251580416;visibility:visible;mso-wrap-style:squar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" stroked="f">
                <v:textbox style="mso-fit-shape-to-text:t" inset="0,0,0,0">
                  <w:txbxContent>
                    <w:p w14:paraId="467E92A5" w14:textId="0C8F924E" w:rsidR="00E71415" w:rsidRPr="00141CD9" w:rsidRDefault="00E71415" w:rsidP="00E71415">
                      <w:pPr>
                        <w:pStyle w:val="Caption"/>
                        <w:rPr>
                          <w:b/>
                          <w:bCs/>
                          <w:noProof/>
                          <w:color w:val="auto"/>
                          <w:sz w:val="32"/>
                          <w:szCs w:val="32"/>
                        </w:rPr>
                      </w:pPr>
                      <w:bookmarkStart w:id="231" w:name="_Toc164854463"/>
                      <w:r>
                        <w:t xml:space="preserve">Figure </w:t>
                      </w:r>
                      <w:r w:rsidR="005E44FD">
                        <w:fldChar w:fldCharType="begin"/>
                      </w:r>
                      <w:r w:rsidR="005E44FD">
                        <w:instrText xml:space="preserve"> SEQ Figure \* ARABIC </w:instrText>
                      </w:r>
                      <w:r w:rsidR="005E44FD">
                        <w:fldChar w:fldCharType="separate"/>
                      </w:r>
                      <w:r w:rsidR="004527CB">
                        <w:rPr>
                          <w:noProof/>
                        </w:rPr>
                        <w:t>90</w:t>
                      </w:r>
                      <w:r w:rsidR="005E44FD">
                        <w:rPr>
                          <w:noProof/>
                        </w:rPr>
                        <w:fldChar w:fldCharType="end"/>
                      </w:r>
                      <w:r>
                        <w:t xml:space="preserve"> Cables Roues for Power</w:t>
                      </w:r>
                      <w:bookmarkEnd w:id="231"/>
                    </w:p>
                  </w:txbxContent>
                </v:textbox>
                <w10:wrap type="tight" anchorx="margin"/>
              </v:shape>
            </w:pict>
          </mc:Fallback>
        </mc:AlternateContent>
      </w:r>
      <w:r w:rsidR="00B2350F" w:rsidRPr="0001665A">
        <w:rPr>
          <w:b/>
          <w:bCs/>
          <w:noProof/>
          <w:sz w:val="32"/>
          <w:szCs w:val="32"/>
        </w:rPr>
        <w:drawing>
          <wp:anchor distT="0" distB="0" distL="114300" distR="114300" simplePos="0" relativeHeight="251610112" behindDoc="1" locked="0" layoutInCell="1" allowOverlap="1" wp14:anchorId="3E37A26B" wp14:editId="4DBE00E4">
            <wp:simplePos x="0" y="0"/>
            <wp:positionH relativeFrom="column">
              <wp:posOffset>-937260</wp:posOffset>
            </wp:positionH>
            <wp:positionV relativeFrom="paragraph">
              <wp:posOffset>1558290</wp:posOffset>
            </wp:positionV>
            <wp:extent cx="7657465" cy="5537200"/>
            <wp:effectExtent l="88583" t="101917" r="89217" b="89218"/>
            <wp:wrapTight wrapText="bothSides">
              <wp:wrapPolygon edited="0">
                <wp:start x="21887" y="-346"/>
                <wp:lineTo x="-198" y="-346"/>
                <wp:lineTo x="-198" y="21874"/>
                <wp:lineTo x="21887" y="21874"/>
                <wp:lineTo x="21887" y="-346"/>
              </wp:wrapPolygon>
            </wp:wrapTight>
            <wp:docPr id="514083" name="Picture 5140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4">
                      <a:extLst>
                        <a:ext uri="{28A0092B-C50C-407E-A947-70E740481C1C}">
                          <a14:useLocalDpi xmlns:a14="http://schemas.microsoft.com/office/drawing/2010/main" val="0"/>
                        </a:ext>
                      </a:extLst>
                    </a:blip>
                    <a:stretch>
                      <a:fillRect/>
                    </a:stretch>
                  </pic:blipFill>
                  <pic:spPr>
                    <a:xfrm rot="16200000">
                      <a:off x="0" y="0"/>
                      <a:ext cx="7657465" cy="5537200"/>
                    </a:xfrm>
                    <a:prstGeom prst="rect">
                      <a:avLst/>
                    </a:prstGeom>
                    <a:ln w="88900" cap="sq" cmpd="thickThin">
                      <a:solidFill>
                        <a:srgbClr val="000000"/>
                      </a:solidFill>
                      <a:prstDash val="solid"/>
                      <a:miter lim="800000"/>
                    </a:ln>
                    <a:effectLst>
                      <a:innerShdw blurRad="76200">
                        <a:srgbClr val="000000"/>
                      </a:innerShdw>
                    </a:effectLst>
                  </pic:spPr>
                </pic:pic>
              </a:graphicData>
            </a:graphic>
            <wp14:sizeRelH relativeFrom="margin">
              <wp14:pctWidth>0</wp14:pctWidth>
            </wp14:sizeRelH>
            <wp14:sizeRelV relativeFrom="margin">
              <wp14:pctHeight>0</wp14:pctHeight>
            </wp14:sizeRelV>
          </wp:anchor>
        </w:drawing>
      </w:r>
      <w:r w:rsidR="00B2350F" w:rsidRPr="007206B4">
        <w:rPr>
          <w:b/>
          <w:bCs/>
          <w:sz w:val="32"/>
          <w:szCs w:val="32"/>
          <w:lang w:val="fr-FR"/>
        </w:rPr>
        <w:t xml:space="preserve">CABLE </w:t>
      </w:r>
      <w:r w:rsidR="0001665A" w:rsidRPr="007206B4">
        <w:rPr>
          <w:b/>
          <w:bCs/>
          <w:sz w:val="32"/>
          <w:szCs w:val="32"/>
          <w:lang w:val="fr-FR"/>
        </w:rPr>
        <w:t>Routes</w:t>
      </w:r>
      <w:bookmarkEnd w:id="180"/>
    </w:p>
    <w:p w14:paraId="3B2DDBF8" w14:textId="7DC1B1EC" w:rsidR="0094589B" w:rsidRPr="007206B4" w:rsidRDefault="0094589B" w:rsidP="00004084">
      <w:pPr>
        <w:rPr>
          <w:rFonts w:cs="Arial"/>
          <w:sz w:val="28"/>
          <w:szCs w:val="28"/>
          <w:lang w:val="fr-FR"/>
        </w:rPr>
      </w:pPr>
    </w:p>
    <w:p w14:paraId="1D0548F3" w14:textId="0A7F4B09" w:rsidR="0094589B" w:rsidRPr="007206B4" w:rsidRDefault="00E71415" w:rsidP="00004084">
      <w:pPr>
        <w:rPr>
          <w:rFonts w:cs="Arial"/>
          <w:sz w:val="28"/>
          <w:szCs w:val="28"/>
          <w:lang w:val="fr-FR"/>
        </w:rPr>
      </w:pPr>
      <w:r>
        <w:rPr>
          <w:noProof/>
        </w:rPr>
        <w:lastRenderedPageBreak/>
        <mc:AlternateContent>
          <mc:Choice Requires="wps">
            <w:drawing>
              <wp:anchor distT="0" distB="0" distL="114300" distR="114300" simplePos="0" relativeHeight="251737088" behindDoc="1" locked="0" layoutInCell="1" allowOverlap="1" wp14:anchorId="506E4B12" wp14:editId="02DB228E">
                <wp:simplePos x="0" y="0"/>
                <wp:positionH relativeFrom="margin">
                  <wp:align>center</wp:align>
                </wp:positionH>
                <wp:positionV relativeFrom="paragraph">
                  <wp:posOffset>8439194</wp:posOffset>
                </wp:positionV>
                <wp:extent cx="5802630" cy="635"/>
                <wp:effectExtent l="0" t="0" r="7620" b="8255"/>
                <wp:wrapTight wrapText="bothSides">
                  <wp:wrapPolygon edited="0">
                    <wp:start x="0" y="0"/>
                    <wp:lineTo x="0" y="20698"/>
                    <wp:lineTo x="21557" y="20698"/>
                    <wp:lineTo x="21557" y="0"/>
                    <wp:lineTo x="0" y="0"/>
                  </wp:wrapPolygon>
                </wp:wrapTight>
                <wp:docPr id="514193" name="Text Box 514193"/>
                <wp:cNvGraphicFramePr/>
                <a:graphic xmlns:a="http://schemas.openxmlformats.org/drawingml/2006/main">
                  <a:graphicData uri="http://schemas.microsoft.com/office/word/2010/wordprocessingShape">
                    <wps:wsp>
                      <wps:cNvSpPr txBox="1"/>
                      <wps:spPr>
                        <a:xfrm>
                          <a:off x="0" y="0"/>
                          <a:ext cx="5802630" cy="635"/>
                        </a:xfrm>
                        <a:prstGeom prst="rect">
                          <a:avLst/>
                        </a:prstGeom>
                        <a:solidFill>
                          <a:prstClr val="white"/>
                        </a:solidFill>
                        <a:ln>
                          <a:noFill/>
                        </a:ln>
                      </wps:spPr>
                      <wps:txbx>
                        <w:txbxContent>
                          <w:p w14:paraId="79AD7D66" w14:textId="08E83E16" w:rsidR="00E71415" w:rsidRPr="00DA3DAB" w:rsidRDefault="00E71415" w:rsidP="00E71415">
                            <w:pPr>
                              <w:pStyle w:val="Caption"/>
                              <w:rPr>
                                <w:rFonts w:cs="Arial"/>
                                <w:noProof/>
                                <w:sz w:val="28"/>
                                <w:szCs w:val="28"/>
                              </w:rPr>
                            </w:pPr>
                            <w:bookmarkStart w:id="182" w:name="_Toc164854464"/>
                            <w:r>
                              <w:t xml:space="preserve">Figure </w:t>
                            </w:r>
                            <w:fldSimple w:instr=" SEQ Figure \* ARABIC ">
                              <w:r w:rsidR="004527CB">
                                <w:rPr>
                                  <w:noProof/>
                                </w:rPr>
                                <w:t>91</w:t>
                              </w:r>
                            </w:fldSimple>
                            <w:r>
                              <w:t xml:space="preserve"> Main Incomer to new Control Board</w:t>
                            </w:r>
                            <w:bookmarkEnd w:id="182"/>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506E4B12" id="Text Box 514193" o:spid="_x0000_s1095" type="#_x0000_t202" style="position:absolute;margin-left:0;margin-top:664.5pt;width:456.9pt;height:.05pt;z-index:-251579392;visibility:visible;mso-wrap-style:squar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" stroked="f">
                <v:textbox style="mso-fit-shape-to-text:t" inset="0,0,0,0">
                  <w:txbxContent>
                    <w:p w14:paraId="79AD7D66" w14:textId="08E83E16" w:rsidR="00E71415" w:rsidRPr="00DA3DAB" w:rsidRDefault="00E71415" w:rsidP="00E71415">
                      <w:pPr>
                        <w:pStyle w:val="Caption"/>
                        <w:rPr>
                          <w:rFonts w:cs="Arial"/>
                          <w:noProof/>
                          <w:sz w:val="28"/>
                          <w:szCs w:val="28"/>
                        </w:rPr>
                      </w:pPr>
                      <w:bookmarkStart w:id="233" w:name="_Toc164854464"/>
                      <w:r>
                        <w:t xml:space="preserve">Figure </w:t>
                      </w:r>
                      <w:r w:rsidR="005E44FD">
                        <w:fldChar w:fldCharType="begin"/>
                      </w:r>
                      <w:r w:rsidR="005E44FD">
                        <w:instrText xml:space="preserve"> SEQ Figure \* ARABIC </w:instrText>
                      </w:r>
                      <w:r w:rsidR="005E44FD">
                        <w:fldChar w:fldCharType="separate"/>
                      </w:r>
                      <w:r w:rsidR="004527CB">
                        <w:rPr>
                          <w:noProof/>
                        </w:rPr>
                        <w:t>91</w:t>
                      </w:r>
                      <w:r w:rsidR="005E44FD">
                        <w:rPr>
                          <w:noProof/>
                        </w:rPr>
                        <w:fldChar w:fldCharType="end"/>
                      </w:r>
                      <w:r>
                        <w:t xml:space="preserve"> Main Incomer to new Control Board</w:t>
                      </w:r>
                      <w:bookmarkEnd w:id="233"/>
                    </w:p>
                  </w:txbxContent>
                </v:textbox>
                <w10:wrap type="tight" anchorx="margin"/>
              </v:shape>
            </w:pict>
          </mc:Fallback>
        </mc:AlternateContent>
      </w:r>
      <w:r w:rsidR="00ED6681" w:rsidRPr="00436CE2">
        <w:rPr>
          <w:rFonts w:cs="Arial"/>
          <w:noProof/>
          <w:sz w:val="28"/>
          <w:szCs w:val="28"/>
        </w:rPr>
        <w:drawing>
          <wp:anchor distT="0" distB="0" distL="114300" distR="114300" simplePos="0" relativeHeight="251611136" behindDoc="1" locked="0" layoutInCell="1" allowOverlap="1" wp14:anchorId="4BBF9B36" wp14:editId="0D34FFF3">
            <wp:simplePos x="0" y="0"/>
            <wp:positionH relativeFrom="margin">
              <wp:align>center</wp:align>
            </wp:positionH>
            <wp:positionV relativeFrom="paragraph">
              <wp:posOffset>1276350</wp:posOffset>
            </wp:positionV>
            <wp:extent cx="8178165" cy="5802630"/>
            <wp:effectExtent l="101918" t="88582" r="96202" b="96203"/>
            <wp:wrapTight wrapText="bothSides">
              <wp:wrapPolygon edited="0">
                <wp:start x="21834" y="-379"/>
                <wp:lineTo x="-204" y="-379"/>
                <wp:lineTo x="-204" y="21887"/>
                <wp:lineTo x="21834" y="21887"/>
                <wp:lineTo x="21834" y="-379"/>
              </wp:wrapPolygon>
            </wp:wrapTight>
            <wp:docPr id="514084" name="Picture 5140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5">
                      <a:extLst>
                        <a:ext uri="{28A0092B-C50C-407E-A947-70E740481C1C}">
                          <a14:useLocalDpi xmlns:a14="http://schemas.microsoft.com/office/drawing/2010/main" val="0"/>
                        </a:ext>
                      </a:extLst>
                    </a:blip>
                    <a:stretch>
                      <a:fillRect/>
                    </a:stretch>
                  </pic:blipFill>
                  <pic:spPr>
                    <a:xfrm rot="16200000">
                      <a:off x="0" y="0"/>
                      <a:ext cx="8178165" cy="5802630"/>
                    </a:xfrm>
                    <a:prstGeom prst="rect">
                      <a:avLst/>
                    </a:prstGeom>
                    <a:ln w="88900" cap="sq" cmpd="thickThin">
                      <a:solidFill>
                        <a:srgbClr val="000000"/>
                      </a:solidFill>
                      <a:prstDash val="solid"/>
                      <a:miter lim="800000"/>
                    </a:ln>
                    <a:effectLst>
                      <a:innerShdw blurRad="76200">
                        <a:srgbClr val="000000"/>
                      </a:innerShdw>
                    </a:effectLst>
                  </pic:spPr>
                </pic:pic>
              </a:graphicData>
            </a:graphic>
          </wp:anchor>
        </w:drawing>
      </w:r>
    </w:p>
    <w:p w14:paraId="312EE5A9" w14:textId="0FBC890A" w:rsidR="0094589B" w:rsidRPr="007206B4" w:rsidRDefault="0094589B" w:rsidP="00004084">
      <w:pPr>
        <w:rPr>
          <w:rFonts w:cs="Arial"/>
          <w:sz w:val="28"/>
          <w:szCs w:val="28"/>
          <w:lang w:val="fr-FR"/>
        </w:rPr>
      </w:pPr>
    </w:p>
    <w:p w14:paraId="4CED20AB" w14:textId="77A9039D" w:rsidR="0094589B" w:rsidRPr="00436CE2" w:rsidRDefault="00AC2B7A" w:rsidP="00004084">
      <w:pPr>
        <w:rPr>
          <w:rFonts w:cs="Arial"/>
          <w:sz w:val="28"/>
          <w:szCs w:val="28"/>
        </w:rPr>
      </w:pPr>
      <w:r w:rsidRPr="00436CE2">
        <w:rPr>
          <w:rFonts w:cs="Arial"/>
          <w:sz w:val="28"/>
          <w:szCs w:val="28"/>
        </w:rPr>
        <w:t xml:space="preserve">These are the installation of the Junction boxes were the instrumentation and valves will </w:t>
      </w:r>
      <w:proofErr w:type="gramStart"/>
      <w:r w:rsidRPr="00436CE2">
        <w:rPr>
          <w:rFonts w:cs="Arial"/>
          <w:sz w:val="28"/>
          <w:szCs w:val="28"/>
        </w:rPr>
        <w:t xml:space="preserve">be </w:t>
      </w:r>
      <w:r w:rsidR="00764482" w:rsidRPr="00436CE2">
        <w:rPr>
          <w:rFonts w:cs="Arial"/>
          <w:sz w:val="28"/>
          <w:szCs w:val="28"/>
        </w:rPr>
        <w:t>connected</w:t>
      </w:r>
      <w:proofErr w:type="gramEnd"/>
      <w:r w:rsidRPr="00436CE2">
        <w:rPr>
          <w:rFonts w:cs="Arial"/>
          <w:sz w:val="28"/>
          <w:szCs w:val="28"/>
        </w:rPr>
        <w:t xml:space="preserve"> into </w:t>
      </w:r>
      <w:r w:rsidR="00A225C5" w:rsidRPr="00436CE2">
        <w:rPr>
          <w:rFonts w:cs="Arial"/>
          <w:sz w:val="28"/>
          <w:szCs w:val="28"/>
        </w:rPr>
        <w:t xml:space="preserve">for the project. </w:t>
      </w:r>
      <w:r w:rsidR="00764482" w:rsidRPr="00436CE2">
        <w:rPr>
          <w:rFonts w:cs="Arial"/>
          <w:sz w:val="28"/>
          <w:szCs w:val="28"/>
        </w:rPr>
        <w:t>There</w:t>
      </w:r>
      <w:r w:rsidR="00A225C5" w:rsidRPr="00436CE2">
        <w:rPr>
          <w:rFonts w:cs="Arial"/>
          <w:sz w:val="28"/>
          <w:szCs w:val="28"/>
        </w:rPr>
        <w:t xml:space="preserve"> are two </w:t>
      </w:r>
      <w:r w:rsidR="00984B74" w:rsidRPr="00436CE2">
        <w:rPr>
          <w:rFonts w:cs="Arial"/>
          <w:sz w:val="28"/>
          <w:szCs w:val="28"/>
        </w:rPr>
        <w:t>junctions’</w:t>
      </w:r>
      <w:r w:rsidR="00A225C5" w:rsidRPr="00436CE2">
        <w:rPr>
          <w:rFonts w:cs="Arial"/>
          <w:sz w:val="28"/>
          <w:szCs w:val="28"/>
        </w:rPr>
        <w:t xml:space="preserve"> boxes located one at either end of mould </w:t>
      </w:r>
      <w:r w:rsidR="00764482" w:rsidRPr="00436CE2">
        <w:rPr>
          <w:rFonts w:cs="Arial"/>
          <w:sz w:val="28"/>
          <w:szCs w:val="28"/>
        </w:rPr>
        <w:t>stand.</w:t>
      </w:r>
      <w:r w:rsidR="00A225C5" w:rsidRPr="00436CE2">
        <w:rPr>
          <w:rFonts w:cs="Arial"/>
          <w:sz w:val="28"/>
          <w:szCs w:val="28"/>
        </w:rPr>
        <w:t xml:space="preserve"> Then a </w:t>
      </w:r>
      <w:r w:rsidR="00764482" w:rsidRPr="00436CE2">
        <w:rPr>
          <w:rFonts w:cs="Arial"/>
          <w:sz w:val="28"/>
          <w:szCs w:val="28"/>
        </w:rPr>
        <w:t>main junction box</w:t>
      </w:r>
      <w:r w:rsidR="00A225C5" w:rsidRPr="00436CE2">
        <w:rPr>
          <w:rFonts w:cs="Arial"/>
          <w:sz w:val="28"/>
          <w:szCs w:val="28"/>
        </w:rPr>
        <w:t xml:space="preserve"> located just off the mould stand for all connections.</w:t>
      </w:r>
    </w:p>
    <w:p w14:paraId="07C9E332" w14:textId="0B9359E7" w:rsidR="0094589B" w:rsidRPr="00436CE2" w:rsidRDefault="006E1027" w:rsidP="00004084">
      <w:pPr>
        <w:rPr>
          <w:rFonts w:cs="Arial"/>
          <w:sz w:val="28"/>
          <w:szCs w:val="28"/>
        </w:rPr>
      </w:pPr>
      <w:r w:rsidRPr="00436CE2">
        <w:rPr>
          <w:rFonts w:eastAsia="Times New Roman" w:cs="Arial"/>
          <w:noProof/>
          <w:sz w:val="28"/>
          <w:szCs w:val="28"/>
        </w:rPr>
        <w:drawing>
          <wp:anchor distT="0" distB="0" distL="114300" distR="114300" simplePos="0" relativeHeight="251612160" behindDoc="1" locked="0" layoutInCell="1" allowOverlap="1" wp14:anchorId="2730D70C" wp14:editId="454BCDF1">
            <wp:simplePos x="0" y="0"/>
            <wp:positionH relativeFrom="margin">
              <wp:posOffset>-213584</wp:posOffset>
            </wp:positionH>
            <wp:positionV relativeFrom="paragraph">
              <wp:posOffset>112433</wp:posOffset>
            </wp:positionV>
            <wp:extent cx="2472690" cy="3295015"/>
            <wp:effectExtent l="95250" t="95250" r="99060" b="95885"/>
            <wp:wrapTight wrapText="bothSides">
              <wp:wrapPolygon edited="0">
                <wp:start x="-832" y="-624"/>
                <wp:lineTo x="-832" y="22104"/>
                <wp:lineTo x="22299" y="22104"/>
                <wp:lineTo x="22299" y="-624"/>
                <wp:lineTo x="-832" y="-624"/>
              </wp:wrapPolygon>
            </wp:wrapTight>
            <wp:docPr id="514085" name="Picture 514085" descr="IMG_911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D85AD58-4A65-4054-854E-C90DD406B68E" descr="IMG_9112.jpg"/>
                    <pic:cNvPicPr>
                      <a:picLocks noChangeAspect="1" noChangeArrowheads="1"/>
                    </pic:cNvPicPr>
                  </pic:nvPicPr>
                  <pic:blipFill>
                    <a:blip r:embed="rId216" r:link="rId217">
                      <a:extLst>
                        <a:ext uri="{28A0092B-C50C-407E-A947-70E740481C1C}">
                          <a14:useLocalDpi xmlns:a14="http://schemas.microsoft.com/office/drawing/2010/main" val="0"/>
                        </a:ext>
                      </a:extLst>
                    </a:blip>
                    <a:srcRect/>
                    <a:stretch>
                      <a:fillRect/>
                    </a:stretch>
                  </pic:blipFill>
                  <pic:spPr bwMode="auto">
                    <a:xfrm>
                      <a:off x="0" y="0"/>
                      <a:ext cx="2472690" cy="3295015"/>
                    </a:xfrm>
                    <a:prstGeom prst="rect">
                      <a:avLst/>
                    </a:prstGeom>
                    <a:ln w="88900" cap="sq" cmpd="thickThin">
                      <a:solidFill>
                        <a:srgbClr val="000000"/>
                      </a:solidFill>
                      <a:prstDash val="solid"/>
                      <a:miter lim="800000"/>
                    </a:ln>
                    <a:effectLst>
                      <a:innerShdw blurRad="76200">
                        <a:srgbClr val="000000"/>
                      </a:innerShdw>
                    </a:effectLst>
                  </pic:spPr>
                </pic:pic>
              </a:graphicData>
            </a:graphic>
            <wp14:sizeRelH relativeFrom="margin">
              <wp14:pctWidth>0</wp14:pctWidth>
            </wp14:sizeRelH>
            <wp14:sizeRelV relativeFrom="margin">
              <wp14:pctHeight>0</wp14:pctHeight>
            </wp14:sizeRelV>
          </wp:anchor>
        </w:drawing>
      </w:r>
      <w:r w:rsidR="00A225C5" w:rsidRPr="00436CE2">
        <w:rPr>
          <w:rFonts w:eastAsia="Times New Roman" w:cs="Arial"/>
          <w:noProof/>
          <w:sz w:val="28"/>
          <w:szCs w:val="28"/>
        </w:rPr>
        <w:drawing>
          <wp:anchor distT="0" distB="0" distL="114300" distR="114300" simplePos="0" relativeHeight="251616256" behindDoc="1" locked="0" layoutInCell="1" allowOverlap="1" wp14:anchorId="5B141F56" wp14:editId="4CEE6435">
            <wp:simplePos x="0" y="0"/>
            <wp:positionH relativeFrom="column">
              <wp:posOffset>3244701</wp:posOffset>
            </wp:positionH>
            <wp:positionV relativeFrom="paragraph">
              <wp:posOffset>112246</wp:posOffset>
            </wp:positionV>
            <wp:extent cx="2412365" cy="3214370"/>
            <wp:effectExtent l="95250" t="95250" r="102235" b="100330"/>
            <wp:wrapTight wrapText="bothSides">
              <wp:wrapPolygon edited="0">
                <wp:start x="-853" y="-640"/>
                <wp:lineTo x="-853" y="22146"/>
                <wp:lineTo x="22345" y="22146"/>
                <wp:lineTo x="22345" y="-640"/>
                <wp:lineTo x="-853" y="-640"/>
              </wp:wrapPolygon>
            </wp:wrapTight>
            <wp:docPr id="514089" name="Picture 514089" descr="IMG_911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D82F281-DD21-4C1A-AD43-DD55E88226CA" descr="IMG_9116.jpg"/>
                    <pic:cNvPicPr>
                      <a:picLocks noChangeAspect="1" noChangeArrowheads="1"/>
                    </pic:cNvPicPr>
                  </pic:nvPicPr>
                  <pic:blipFill>
                    <a:blip r:embed="rId218" r:link="rId219">
                      <a:extLst>
                        <a:ext uri="{28A0092B-C50C-407E-A947-70E740481C1C}">
                          <a14:useLocalDpi xmlns:a14="http://schemas.microsoft.com/office/drawing/2010/main" val="0"/>
                        </a:ext>
                      </a:extLst>
                    </a:blip>
                    <a:srcRect/>
                    <a:stretch>
                      <a:fillRect/>
                    </a:stretch>
                  </pic:blipFill>
                  <pic:spPr bwMode="auto">
                    <a:xfrm>
                      <a:off x="0" y="0"/>
                      <a:ext cx="2412365" cy="3214370"/>
                    </a:xfrm>
                    <a:prstGeom prst="rect">
                      <a:avLst/>
                    </a:prstGeom>
                    <a:ln w="88900" cap="sq" cmpd="thickThin">
                      <a:solidFill>
                        <a:srgbClr val="000000"/>
                      </a:solidFill>
                      <a:prstDash val="solid"/>
                      <a:miter lim="800000"/>
                    </a:ln>
                    <a:effectLst>
                      <a:innerShdw blurRad="76200">
                        <a:srgbClr val="000000"/>
                      </a:innerShdw>
                    </a:effectLst>
                  </pic:spPr>
                </pic:pic>
              </a:graphicData>
            </a:graphic>
            <wp14:sizeRelH relativeFrom="margin">
              <wp14:pctWidth>0</wp14:pctWidth>
            </wp14:sizeRelH>
            <wp14:sizeRelV relativeFrom="margin">
              <wp14:pctHeight>0</wp14:pctHeight>
            </wp14:sizeRelV>
          </wp:anchor>
        </w:drawing>
      </w:r>
    </w:p>
    <w:p w14:paraId="762680E8" w14:textId="130E36E7" w:rsidR="0094589B" w:rsidRPr="00436CE2" w:rsidRDefault="0094589B" w:rsidP="00004084">
      <w:pPr>
        <w:rPr>
          <w:rFonts w:cs="Arial"/>
          <w:sz w:val="28"/>
          <w:szCs w:val="28"/>
        </w:rPr>
      </w:pPr>
    </w:p>
    <w:p w14:paraId="3F5E080F" w14:textId="2B1727E1" w:rsidR="0094589B" w:rsidRPr="00436CE2" w:rsidRDefault="0094589B" w:rsidP="00004084">
      <w:pPr>
        <w:rPr>
          <w:rFonts w:cs="Arial"/>
          <w:sz w:val="28"/>
          <w:szCs w:val="28"/>
        </w:rPr>
      </w:pPr>
    </w:p>
    <w:p w14:paraId="50B034F2" w14:textId="0D72676A" w:rsidR="0094589B" w:rsidRPr="00436CE2" w:rsidRDefault="0094589B" w:rsidP="00004084">
      <w:pPr>
        <w:rPr>
          <w:rFonts w:cs="Arial"/>
          <w:sz w:val="28"/>
          <w:szCs w:val="28"/>
        </w:rPr>
      </w:pPr>
    </w:p>
    <w:p w14:paraId="01BBC9EC" w14:textId="77777777" w:rsidR="0094589B" w:rsidRPr="00436CE2" w:rsidRDefault="0094589B" w:rsidP="00004084">
      <w:pPr>
        <w:rPr>
          <w:rFonts w:cs="Arial"/>
          <w:sz w:val="28"/>
          <w:szCs w:val="28"/>
        </w:rPr>
      </w:pPr>
    </w:p>
    <w:p w14:paraId="125A64A7" w14:textId="063AB56A" w:rsidR="0094589B" w:rsidRPr="00436CE2" w:rsidRDefault="0094589B" w:rsidP="00004084">
      <w:pPr>
        <w:rPr>
          <w:rFonts w:cs="Arial"/>
          <w:sz w:val="28"/>
          <w:szCs w:val="28"/>
        </w:rPr>
      </w:pPr>
    </w:p>
    <w:p w14:paraId="520734EC" w14:textId="293D1697" w:rsidR="0094589B" w:rsidRPr="00436CE2" w:rsidRDefault="0094589B" w:rsidP="00004084">
      <w:pPr>
        <w:rPr>
          <w:rFonts w:cs="Arial"/>
          <w:sz w:val="28"/>
          <w:szCs w:val="28"/>
        </w:rPr>
      </w:pPr>
    </w:p>
    <w:p w14:paraId="2BB1077C" w14:textId="166005CD" w:rsidR="0094589B" w:rsidRPr="00436CE2" w:rsidRDefault="0094589B" w:rsidP="00004084">
      <w:pPr>
        <w:rPr>
          <w:rFonts w:cs="Arial"/>
          <w:sz w:val="28"/>
          <w:szCs w:val="28"/>
        </w:rPr>
      </w:pPr>
    </w:p>
    <w:p w14:paraId="58A4504F" w14:textId="7C519F2F" w:rsidR="0094589B" w:rsidRPr="00436CE2" w:rsidRDefault="0094589B" w:rsidP="00004084">
      <w:pPr>
        <w:rPr>
          <w:rFonts w:cs="Arial"/>
          <w:sz w:val="28"/>
          <w:szCs w:val="28"/>
        </w:rPr>
      </w:pPr>
    </w:p>
    <w:p w14:paraId="36EFECED" w14:textId="2A63B1D7" w:rsidR="0094589B" w:rsidRPr="00436CE2" w:rsidRDefault="0094589B" w:rsidP="00004084">
      <w:pPr>
        <w:rPr>
          <w:rFonts w:cs="Arial"/>
          <w:sz w:val="28"/>
          <w:szCs w:val="28"/>
        </w:rPr>
      </w:pPr>
    </w:p>
    <w:p w14:paraId="7D2D8BE5" w14:textId="2EECA0A0" w:rsidR="0094589B" w:rsidRPr="00436CE2" w:rsidRDefault="00DE45DD" w:rsidP="00004084">
      <w:pPr>
        <w:rPr>
          <w:rFonts w:cs="Arial"/>
          <w:sz w:val="28"/>
          <w:szCs w:val="28"/>
        </w:rPr>
      </w:pPr>
      <w:r>
        <w:rPr>
          <w:noProof/>
        </w:rPr>
        <mc:AlternateContent>
          <mc:Choice Requires="wps">
            <w:drawing>
              <wp:anchor distT="0" distB="0" distL="114300" distR="114300" simplePos="0" relativeHeight="251739136" behindDoc="1" locked="0" layoutInCell="1" allowOverlap="1" wp14:anchorId="6416DBCA" wp14:editId="64BD24E6">
                <wp:simplePos x="0" y="0"/>
                <wp:positionH relativeFrom="column">
                  <wp:posOffset>3223194</wp:posOffset>
                </wp:positionH>
                <wp:positionV relativeFrom="paragraph">
                  <wp:posOffset>223717</wp:posOffset>
                </wp:positionV>
                <wp:extent cx="2412365" cy="635"/>
                <wp:effectExtent l="0" t="0" r="0" b="0"/>
                <wp:wrapTight wrapText="bothSides">
                  <wp:wrapPolygon edited="0">
                    <wp:start x="0" y="0"/>
                    <wp:lineTo x="0" y="21600"/>
                    <wp:lineTo x="21600" y="21600"/>
                    <wp:lineTo x="21600" y="0"/>
                  </wp:wrapPolygon>
                </wp:wrapTight>
                <wp:docPr id="514195" name="Text Box 514195"/>
                <wp:cNvGraphicFramePr/>
                <a:graphic xmlns:a="http://schemas.openxmlformats.org/drawingml/2006/main">
                  <a:graphicData uri="http://schemas.microsoft.com/office/word/2010/wordprocessingShape">
                    <wps:wsp>
                      <wps:cNvSpPr txBox="1"/>
                      <wps:spPr>
                        <a:xfrm>
                          <a:off x="0" y="0"/>
                          <a:ext cx="2412365" cy="635"/>
                        </a:xfrm>
                        <a:prstGeom prst="rect">
                          <a:avLst/>
                        </a:prstGeom>
                        <a:solidFill>
                          <a:prstClr val="white"/>
                        </a:solidFill>
                        <a:ln>
                          <a:noFill/>
                        </a:ln>
                      </wps:spPr>
                      <wps:txbx>
                        <w:txbxContent>
                          <w:p w14:paraId="11DF7657" w14:textId="370C2A60" w:rsidR="00DE45DD" w:rsidRPr="009B4D32" w:rsidRDefault="00DE45DD" w:rsidP="00DE45DD">
                            <w:pPr>
                              <w:pStyle w:val="Caption"/>
                              <w:rPr>
                                <w:rFonts w:eastAsia="Times New Roman" w:cs="Arial"/>
                                <w:noProof/>
                                <w:sz w:val="28"/>
                                <w:szCs w:val="28"/>
                              </w:rPr>
                            </w:pPr>
                            <w:bookmarkStart w:id="183" w:name="_Toc164854465"/>
                            <w:r>
                              <w:t xml:space="preserve">Figure </w:t>
                            </w:r>
                            <w:fldSimple w:instr=" SEQ Figure \* ARABIC ">
                              <w:r w:rsidR="004527CB">
                                <w:rPr>
                                  <w:noProof/>
                                </w:rPr>
                                <w:t>92</w:t>
                              </w:r>
                            </w:fldSimple>
                            <w:r>
                              <w:t xml:space="preserve"> </w:t>
                            </w:r>
                            <w:r w:rsidRPr="0020626D">
                              <w:t xml:space="preserve">Instrumentation JB </w:t>
                            </w:r>
                            <w:r>
                              <w:t>2</w:t>
                            </w:r>
                            <w:bookmarkEnd w:id="183"/>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6416DBCA" id="Text Box 514195" o:spid="_x0000_s1096" type="#_x0000_t202" style="position:absolute;margin-left:253.8pt;margin-top:17.6pt;width:189.95pt;height:.05pt;z-index:-25157734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" stroked="f">
                <v:textbox style="mso-fit-shape-to-text:t" inset="0,0,0,0">
                  <w:txbxContent>
                    <w:p w14:paraId="11DF7657" w14:textId="370C2A60" w:rsidR="00DE45DD" w:rsidRPr="009B4D32" w:rsidRDefault="00DE45DD" w:rsidP="00DE45DD">
                      <w:pPr>
                        <w:pStyle w:val="Caption"/>
                        <w:rPr>
                          <w:rFonts w:eastAsia="Times New Roman" w:cs="Arial"/>
                          <w:noProof/>
                          <w:sz w:val="28"/>
                          <w:szCs w:val="28"/>
                        </w:rPr>
                      </w:pPr>
                      <w:bookmarkStart w:id="235" w:name="_Toc164854465"/>
                      <w:r>
                        <w:t xml:space="preserve">Figure </w:t>
                      </w:r>
                      <w:r w:rsidR="005E44FD">
                        <w:fldChar w:fldCharType="begin"/>
                      </w:r>
                      <w:r w:rsidR="005E44FD">
                        <w:instrText xml:space="preserve"> SEQ Figure \* ARABIC </w:instrText>
                      </w:r>
                      <w:r w:rsidR="005E44FD">
                        <w:fldChar w:fldCharType="separate"/>
                      </w:r>
                      <w:r w:rsidR="004527CB">
                        <w:rPr>
                          <w:noProof/>
                        </w:rPr>
                        <w:t>92</w:t>
                      </w:r>
                      <w:r w:rsidR="005E44FD">
                        <w:rPr>
                          <w:noProof/>
                        </w:rPr>
                        <w:fldChar w:fldCharType="end"/>
                      </w:r>
                      <w:r>
                        <w:t xml:space="preserve"> </w:t>
                      </w:r>
                      <w:r w:rsidRPr="0020626D">
                        <w:t xml:space="preserve">Instrumentation JB </w:t>
                      </w:r>
                      <w:r>
                        <w:t>2</w:t>
                      </w:r>
                      <w:bookmarkEnd w:id="235"/>
                    </w:p>
                  </w:txbxContent>
                </v:textbox>
                <w10:wrap type="tight"/>
              </v:shape>
            </w:pict>
          </mc:Fallback>
        </mc:AlternateContent>
      </w:r>
      <w:r>
        <w:rPr>
          <w:noProof/>
        </w:rPr>
        <mc:AlternateContent>
          <mc:Choice Requires="wps">
            <w:drawing>
              <wp:anchor distT="0" distB="0" distL="114300" distR="114300" simplePos="0" relativeHeight="251738112" behindDoc="1" locked="0" layoutInCell="1" allowOverlap="1" wp14:anchorId="32BF28AF" wp14:editId="2BC94DDF">
                <wp:simplePos x="0" y="0"/>
                <wp:positionH relativeFrom="column">
                  <wp:posOffset>-245110</wp:posOffset>
                </wp:positionH>
                <wp:positionV relativeFrom="paragraph">
                  <wp:posOffset>283845</wp:posOffset>
                </wp:positionV>
                <wp:extent cx="2472690" cy="635"/>
                <wp:effectExtent l="0" t="0" r="0" b="0"/>
                <wp:wrapTight wrapText="bothSides">
                  <wp:wrapPolygon edited="0">
                    <wp:start x="0" y="0"/>
                    <wp:lineTo x="0" y="21600"/>
                    <wp:lineTo x="21600" y="21600"/>
                    <wp:lineTo x="21600" y="0"/>
                  </wp:wrapPolygon>
                </wp:wrapTight>
                <wp:docPr id="514194" name="Text Box 514194"/>
                <wp:cNvGraphicFramePr/>
                <a:graphic xmlns:a="http://schemas.openxmlformats.org/drawingml/2006/main">
                  <a:graphicData uri="http://schemas.microsoft.com/office/word/2010/wordprocessingShape">
                    <wps:wsp>
                      <wps:cNvSpPr txBox="1"/>
                      <wps:spPr>
                        <a:xfrm>
                          <a:off x="0" y="0"/>
                          <a:ext cx="2472690" cy="635"/>
                        </a:xfrm>
                        <a:prstGeom prst="rect">
                          <a:avLst/>
                        </a:prstGeom>
                        <a:solidFill>
                          <a:prstClr val="white"/>
                        </a:solidFill>
                        <a:ln>
                          <a:noFill/>
                        </a:ln>
                      </wps:spPr>
                      <wps:txbx>
                        <w:txbxContent>
                          <w:p w14:paraId="1975A842" w14:textId="64A94704" w:rsidR="00DE45DD" w:rsidRPr="000B5BEA" w:rsidRDefault="00DE45DD" w:rsidP="00DE45DD">
                            <w:pPr>
                              <w:pStyle w:val="Caption"/>
                              <w:rPr>
                                <w:rFonts w:eastAsia="Times New Roman" w:cs="Arial"/>
                                <w:noProof/>
                                <w:sz w:val="28"/>
                                <w:szCs w:val="28"/>
                              </w:rPr>
                            </w:pPr>
                            <w:bookmarkStart w:id="184" w:name="_Toc164854466"/>
                            <w:r>
                              <w:t xml:space="preserve">Figure </w:t>
                            </w:r>
                            <w:fldSimple w:instr=" SEQ Figure \* ARABIC ">
                              <w:r w:rsidR="004527CB">
                                <w:rPr>
                                  <w:noProof/>
                                </w:rPr>
                                <w:t>93</w:t>
                              </w:r>
                            </w:fldSimple>
                            <w:r>
                              <w:t xml:space="preserve"> Instrumentation JB 1</w:t>
                            </w:r>
                            <w:bookmarkEnd w:id="184"/>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32BF28AF" id="Text Box 514194" o:spid="_x0000_s1097" type="#_x0000_t202" style="position:absolute;margin-left:-19.3pt;margin-top:22.35pt;width:194.7pt;height:.05pt;z-index:-25157836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" stroked="f">
                <v:textbox style="mso-fit-shape-to-text:t" inset="0,0,0,0">
                  <w:txbxContent>
                    <w:p w14:paraId="1975A842" w14:textId="64A94704" w:rsidR="00DE45DD" w:rsidRPr="000B5BEA" w:rsidRDefault="00DE45DD" w:rsidP="00DE45DD">
                      <w:pPr>
                        <w:pStyle w:val="Caption"/>
                        <w:rPr>
                          <w:rFonts w:eastAsia="Times New Roman" w:cs="Arial"/>
                          <w:noProof/>
                          <w:sz w:val="28"/>
                          <w:szCs w:val="28"/>
                        </w:rPr>
                      </w:pPr>
                      <w:bookmarkStart w:id="237" w:name="_Toc164854466"/>
                      <w:r>
                        <w:t xml:space="preserve">Figure </w:t>
                      </w:r>
                      <w:r w:rsidR="005E44FD">
                        <w:fldChar w:fldCharType="begin"/>
                      </w:r>
                      <w:r w:rsidR="005E44FD">
                        <w:instrText xml:space="preserve"> SEQ Figure \* ARABIC </w:instrText>
                      </w:r>
                      <w:r w:rsidR="005E44FD">
                        <w:fldChar w:fldCharType="separate"/>
                      </w:r>
                      <w:r w:rsidR="004527CB">
                        <w:rPr>
                          <w:noProof/>
                        </w:rPr>
                        <w:t>93</w:t>
                      </w:r>
                      <w:r w:rsidR="005E44FD">
                        <w:rPr>
                          <w:noProof/>
                        </w:rPr>
                        <w:fldChar w:fldCharType="end"/>
                      </w:r>
                      <w:r>
                        <w:t xml:space="preserve"> Instrumentation JB 1</w:t>
                      </w:r>
                      <w:bookmarkEnd w:id="237"/>
                    </w:p>
                  </w:txbxContent>
                </v:textbox>
                <w10:wrap type="tight"/>
              </v:shape>
            </w:pict>
          </mc:Fallback>
        </mc:AlternateContent>
      </w:r>
    </w:p>
    <w:p w14:paraId="2006B52E" w14:textId="05261E89" w:rsidR="0094589B" w:rsidRPr="00436CE2" w:rsidRDefault="0094589B" w:rsidP="00004084">
      <w:pPr>
        <w:rPr>
          <w:rFonts w:cs="Arial"/>
          <w:sz w:val="28"/>
          <w:szCs w:val="28"/>
        </w:rPr>
      </w:pPr>
    </w:p>
    <w:p w14:paraId="007E9765" w14:textId="51E12027" w:rsidR="0094589B" w:rsidRPr="00436CE2" w:rsidRDefault="00DE45DD" w:rsidP="00004084">
      <w:pPr>
        <w:rPr>
          <w:rFonts w:cs="Arial"/>
          <w:sz w:val="28"/>
          <w:szCs w:val="28"/>
        </w:rPr>
      </w:pPr>
      <w:r w:rsidRPr="00436CE2">
        <w:rPr>
          <w:rFonts w:eastAsia="Times New Roman" w:cs="Arial"/>
          <w:noProof/>
          <w:sz w:val="28"/>
          <w:szCs w:val="28"/>
        </w:rPr>
        <w:drawing>
          <wp:anchor distT="0" distB="0" distL="114300" distR="114300" simplePos="0" relativeHeight="251615232" behindDoc="1" locked="0" layoutInCell="1" allowOverlap="1" wp14:anchorId="143F3DC4" wp14:editId="0EC8EB0F">
            <wp:simplePos x="0" y="0"/>
            <wp:positionH relativeFrom="margin">
              <wp:posOffset>1587500</wp:posOffset>
            </wp:positionH>
            <wp:positionV relativeFrom="paragraph">
              <wp:posOffset>60960</wp:posOffset>
            </wp:positionV>
            <wp:extent cx="2153920" cy="2870200"/>
            <wp:effectExtent l="95250" t="95250" r="93980" b="101600"/>
            <wp:wrapTight wrapText="bothSides">
              <wp:wrapPolygon edited="0">
                <wp:start x="-955" y="-717"/>
                <wp:lineTo x="-955" y="22221"/>
                <wp:lineTo x="22351" y="22221"/>
                <wp:lineTo x="22351" y="-717"/>
                <wp:lineTo x="-955" y="-717"/>
              </wp:wrapPolygon>
            </wp:wrapTight>
            <wp:docPr id="514088" name="Picture 514088" descr="IMG_911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565260C-9B2F-40F5-9B63-28BB4F66B2AB" descr="IMG_9115.jpg"/>
                    <pic:cNvPicPr>
                      <a:picLocks noChangeAspect="1" noChangeArrowheads="1"/>
                    </pic:cNvPicPr>
                  </pic:nvPicPr>
                  <pic:blipFill>
                    <a:blip r:embed="rId220" r:link="rId221">
                      <a:extLst>
                        <a:ext uri="{28A0092B-C50C-407E-A947-70E740481C1C}">
                          <a14:useLocalDpi xmlns:a14="http://schemas.microsoft.com/office/drawing/2010/main" val="0"/>
                        </a:ext>
                      </a:extLst>
                    </a:blip>
                    <a:srcRect/>
                    <a:stretch>
                      <a:fillRect/>
                    </a:stretch>
                  </pic:blipFill>
                  <pic:spPr bwMode="auto">
                    <a:xfrm>
                      <a:off x="0" y="0"/>
                      <a:ext cx="2153920" cy="2870200"/>
                    </a:xfrm>
                    <a:prstGeom prst="rect">
                      <a:avLst/>
                    </a:prstGeom>
                    <a:ln w="88900" cap="sq" cmpd="thickThin">
                      <a:solidFill>
                        <a:srgbClr val="000000"/>
                      </a:solidFill>
                      <a:prstDash val="solid"/>
                      <a:miter lim="800000"/>
                    </a:ln>
                    <a:effectLst>
                      <a:innerShdw blurRad="76200">
                        <a:srgbClr val="000000"/>
                      </a:innerShdw>
                    </a:effectLst>
                  </pic:spPr>
                </pic:pic>
              </a:graphicData>
            </a:graphic>
            <wp14:sizeRelH relativeFrom="margin">
              <wp14:pctWidth>0</wp14:pctWidth>
            </wp14:sizeRelH>
            <wp14:sizeRelV relativeFrom="margin">
              <wp14:pctHeight>0</wp14:pctHeight>
            </wp14:sizeRelV>
          </wp:anchor>
        </w:drawing>
      </w:r>
    </w:p>
    <w:p w14:paraId="16BCBCD7" w14:textId="638BA6EF" w:rsidR="0094589B" w:rsidRPr="00436CE2" w:rsidRDefault="0094589B" w:rsidP="00004084">
      <w:pPr>
        <w:rPr>
          <w:rFonts w:cs="Arial"/>
          <w:sz w:val="28"/>
          <w:szCs w:val="28"/>
        </w:rPr>
      </w:pPr>
    </w:p>
    <w:p w14:paraId="1E6421EC" w14:textId="77777777" w:rsidR="0094589B" w:rsidRPr="00436CE2" w:rsidRDefault="0094589B" w:rsidP="00004084">
      <w:pPr>
        <w:rPr>
          <w:rFonts w:cs="Arial"/>
          <w:sz w:val="28"/>
          <w:szCs w:val="28"/>
        </w:rPr>
      </w:pPr>
    </w:p>
    <w:p w14:paraId="0933BAF4" w14:textId="4FB7689B" w:rsidR="0094589B" w:rsidRPr="00436CE2" w:rsidRDefault="0094589B" w:rsidP="00004084">
      <w:pPr>
        <w:rPr>
          <w:rFonts w:cs="Arial"/>
          <w:sz w:val="28"/>
          <w:szCs w:val="28"/>
        </w:rPr>
      </w:pPr>
    </w:p>
    <w:p w14:paraId="0F3BF95B" w14:textId="1C95B9E0" w:rsidR="00ED6681" w:rsidRPr="00436CE2" w:rsidRDefault="00ED6681" w:rsidP="00004084">
      <w:pPr>
        <w:rPr>
          <w:rFonts w:cs="Arial"/>
          <w:sz w:val="28"/>
          <w:szCs w:val="28"/>
        </w:rPr>
      </w:pPr>
    </w:p>
    <w:p w14:paraId="12583415" w14:textId="581C252E" w:rsidR="00ED6681" w:rsidRPr="00436CE2" w:rsidRDefault="00ED6681" w:rsidP="00004084">
      <w:pPr>
        <w:rPr>
          <w:rFonts w:cs="Arial"/>
          <w:sz w:val="28"/>
          <w:szCs w:val="28"/>
        </w:rPr>
      </w:pPr>
    </w:p>
    <w:p w14:paraId="1BD2E4CD" w14:textId="506269F1" w:rsidR="00ED6681" w:rsidRPr="00436CE2" w:rsidRDefault="00ED6681" w:rsidP="00004084">
      <w:pPr>
        <w:rPr>
          <w:rFonts w:cs="Arial"/>
          <w:sz w:val="28"/>
          <w:szCs w:val="28"/>
        </w:rPr>
      </w:pPr>
    </w:p>
    <w:p w14:paraId="162917C4" w14:textId="4170B063" w:rsidR="00ED6681" w:rsidRDefault="00ED6681" w:rsidP="00004084">
      <w:pPr>
        <w:rPr>
          <w:rFonts w:cs="Arial"/>
          <w:sz w:val="28"/>
          <w:szCs w:val="28"/>
        </w:rPr>
      </w:pPr>
    </w:p>
    <w:p w14:paraId="1BBFB164" w14:textId="77777777" w:rsidR="0052317F" w:rsidRDefault="0052317F" w:rsidP="00004084">
      <w:pPr>
        <w:rPr>
          <w:rFonts w:cs="Arial"/>
          <w:sz w:val="28"/>
          <w:szCs w:val="28"/>
        </w:rPr>
      </w:pPr>
    </w:p>
    <w:p w14:paraId="2A2DA93C" w14:textId="77777777" w:rsidR="00DE45DD" w:rsidRDefault="00DE45DD" w:rsidP="00004084">
      <w:pPr>
        <w:rPr>
          <w:rFonts w:cs="Arial"/>
          <w:sz w:val="28"/>
          <w:szCs w:val="28"/>
        </w:rPr>
      </w:pPr>
    </w:p>
    <w:p w14:paraId="29AFCB44" w14:textId="17D38F50" w:rsidR="0052317F" w:rsidRPr="00436CE2" w:rsidRDefault="00DE45DD" w:rsidP="00004084">
      <w:pPr>
        <w:rPr>
          <w:rFonts w:cs="Arial"/>
          <w:sz w:val="28"/>
          <w:szCs w:val="28"/>
        </w:rPr>
      </w:pPr>
      <w:r>
        <w:rPr>
          <w:noProof/>
        </w:rPr>
        <mc:AlternateContent>
          <mc:Choice Requires="wps">
            <w:drawing>
              <wp:anchor distT="0" distB="0" distL="114300" distR="114300" simplePos="0" relativeHeight="251740160" behindDoc="1" locked="0" layoutInCell="1" allowOverlap="1" wp14:anchorId="2E23DFDE" wp14:editId="473D87EF">
                <wp:simplePos x="0" y="0"/>
                <wp:positionH relativeFrom="column">
                  <wp:posOffset>1512658</wp:posOffset>
                </wp:positionH>
                <wp:positionV relativeFrom="paragraph">
                  <wp:posOffset>179792</wp:posOffset>
                </wp:positionV>
                <wp:extent cx="2280285" cy="635"/>
                <wp:effectExtent l="0" t="0" r="0" b="0"/>
                <wp:wrapTight wrapText="bothSides">
                  <wp:wrapPolygon edited="0">
                    <wp:start x="0" y="0"/>
                    <wp:lineTo x="0" y="21600"/>
                    <wp:lineTo x="21600" y="21600"/>
                    <wp:lineTo x="21600" y="0"/>
                  </wp:wrapPolygon>
                </wp:wrapTight>
                <wp:docPr id="514196" name="Text Box 514196"/>
                <wp:cNvGraphicFramePr/>
                <a:graphic xmlns:a="http://schemas.openxmlformats.org/drawingml/2006/main">
                  <a:graphicData uri="http://schemas.microsoft.com/office/word/2010/wordprocessingShape">
                    <wps:wsp>
                      <wps:cNvSpPr txBox="1"/>
                      <wps:spPr>
                        <a:xfrm>
                          <a:off x="0" y="0"/>
                          <a:ext cx="2280285" cy="635"/>
                        </a:xfrm>
                        <a:prstGeom prst="rect">
                          <a:avLst/>
                        </a:prstGeom>
                        <a:solidFill>
                          <a:prstClr val="white"/>
                        </a:solidFill>
                        <a:ln>
                          <a:noFill/>
                        </a:ln>
                      </wps:spPr>
                      <wps:txbx>
                        <w:txbxContent>
                          <w:p w14:paraId="4A3BB4D8" w14:textId="2E4F541A" w:rsidR="00DE45DD" w:rsidRPr="00823CBA" w:rsidRDefault="00DE45DD" w:rsidP="00DE45DD">
                            <w:pPr>
                              <w:pStyle w:val="Caption"/>
                              <w:rPr>
                                <w:rFonts w:eastAsia="Times New Roman" w:cs="Arial"/>
                                <w:noProof/>
                                <w:sz w:val="28"/>
                                <w:szCs w:val="28"/>
                              </w:rPr>
                            </w:pPr>
                            <w:bookmarkStart w:id="185" w:name="_Toc164854467"/>
                            <w:r>
                              <w:t xml:space="preserve">Figure </w:t>
                            </w:r>
                            <w:fldSimple w:instr=" SEQ Figure \* ARABIC ">
                              <w:r w:rsidR="004527CB">
                                <w:rPr>
                                  <w:noProof/>
                                </w:rPr>
                                <w:t>94</w:t>
                              </w:r>
                            </w:fldSimple>
                            <w:r>
                              <w:t xml:space="preserve"> </w:t>
                            </w:r>
                            <w:r w:rsidRPr="00E90B94">
                              <w:t xml:space="preserve">Instrumentation JB </w:t>
                            </w:r>
                            <w:r>
                              <w:t>3</w:t>
                            </w:r>
                            <w:bookmarkEnd w:id="185"/>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2E23DFDE" id="Text Box 514196" o:spid="_x0000_s1098" type="#_x0000_t202" style="position:absolute;margin-left:119.1pt;margin-top:14.15pt;width:179.55pt;height:.05pt;z-index:-25157632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" stroked="f">
                <v:textbox style="mso-fit-shape-to-text:t" inset="0,0,0,0">
                  <w:txbxContent>
                    <w:p w14:paraId="4A3BB4D8" w14:textId="2E4F541A" w:rsidR="00DE45DD" w:rsidRPr="00823CBA" w:rsidRDefault="00DE45DD" w:rsidP="00DE45DD">
                      <w:pPr>
                        <w:pStyle w:val="Caption"/>
                        <w:rPr>
                          <w:rFonts w:eastAsia="Times New Roman" w:cs="Arial"/>
                          <w:noProof/>
                          <w:sz w:val="28"/>
                          <w:szCs w:val="28"/>
                        </w:rPr>
                      </w:pPr>
                      <w:bookmarkStart w:id="239" w:name="_Toc164854467"/>
                      <w:r>
                        <w:t xml:space="preserve">Figure </w:t>
                      </w:r>
                      <w:r w:rsidR="005E44FD">
                        <w:fldChar w:fldCharType="begin"/>
                      </w:r>
                      <w:r w:rsidR="005E44FD">
                        <w:instrText xml:space="preserve"> SEQ Figure \* ARABIC </w:instrText>
                      </w:r>
                      <w:r w:rsidR="005E44FD">
                        <w:fldChar w:fldCharType="separate"/>
                      </w:r>
                      <w:r w:rsidR="004527CB">
                        <w:rPr>
                          <w:noProof/>
                        </w:rPr>
                        <w:t>94</w:t>
                      </w:r>
                      <w:r w:rsidR="005E44FD">
                        <w:rPr>
                          <w:noProof/>
                        </w:rPr>
                        <w:fldChar w:fldCharType="end"/>
                      </w:r>
                      <w:r>
                        <w:t xml:space="preserve"> </w:t>
                      </w:r>
                      <w:r w:rsidRPr="00E90B94">
                        <w:t xml:space="preserve">Instrumentation JB </w:t>
                      </w:r>
                      <w:r>
                        <w:t>3</w:t>
                      </w:r>
                      <w:bookmarkEnd w:id="239"/>
                    </w:p>
                  </w:txbxContent>
                </v:textbox>
                <w10:wrap type="tight"/>
              </v:shape>
            </w:pict>
          </mc:Fallback>
        </mc:AlternateContent>
      </w:r>
    </w:p>
    <w:p w14:paraId="1FE040C9" w14:textId="05A8BFF3" w:rsidR="00ED6681" w:rsidRPr="00436CE2" w:rsidRDefault="00A225C5" w:rsidP="00004084">
      <w:pPr>
        <w:rPr>
          <w:rFonts w:cs="Arial"/>
          <w:sz w:val="28"/>
          <w:szCs w:val="28"/>
        </w:rPr>
      </w:pPr>
      <w:r w:rsidRPr="00436CE2">
        <w:rPr>
          <w:rFonts w:cs="Arial"/>
          <w:sz w:val="28"/>
          <w:szCs w:val="28"/>
        </w:rPr>
        <w:lastRenderedPageBreak/>
        <w:t xml:space="preserve">These are </w:t>
      </w:r>
      <w:r w:rsidR="00135DF0" w:rsidRPr="00436CE2">
        <w:rPr>
          <w:rFonts w:cs="Arial"/>
          <w:sz w:val="28"/>
          <w:szCs w:val="28"/>
        </w:rPr>
        <w:t xml:space="preserve">Pneumatic actuator position valves which will open on request from the HMI for each selected zone of the Mould Flows. Such as Narrow faces, broad </w:t>
      </w:r>
      <w:proofErr w:type="gramStart"/>
      <w:r w:rsidR="00135DF0" w:rsidRPr="00436CE2">
        <w:rPr>
          <w:rFonts w:cs="Arial"/>
          <w:sz w:val="28"/>
          <w:szCs w:val="28"/>
        </w:rPr>
        <w:t>face</w:t>
      </w:r>
      <w:proofErr w:type="gramEnd"/>
      <w:r w:rsidR="00135DF0" w:rsidRPr="00436CE2">
        <w:rPr>
          <w:rFonts w:cs="Arial"/>
          <w:sz w:val="28"/>
          <w:szCs w:val="28"/>
        </w:rPr>
        <w:t xml:space="preserve"> and fixed faces.</w:t>
      </w:r>
    </w:p>
    <w:p w14:paraId="7ADBD29F" w14:textId="3B81D743" w:rsidR="0094589B" w:rsidRPr="00436CE2" w:rsidRDefault="0052317F" w:rsidP="00004084">
      <w:pPr>
        <w:rPr>
          <w:rFonts w:cs="Arial"/>
          <w:sz w:val="28"/>
          <w:szCs w:val="28"/>
        </w:rPr>
      </w:pPr>
      <w:r w:rsidRPr="00436CE2">
        <w:rPr>
          <w:rFonts w:eastAsia="Times New Roman" w:cs="Arial"/>
          <w:noProof/>
          <w:sz w:val="28"/>
          <w:szCs w:val="28"/>
        </w:rPr>
        <w:drawing>
          <wp:anchor distT="0" distB="0" distL="114300" distR="114300" simplePos="0" relativeHeight="251617280" behindDoc="1" locked="0" layoutInCell="1" allowOverlap="1" wp14:anchorId="582137FA" wp14:editId="70872336">
            <wp:simplePos x="0" y="0"/>
            <wp:positionH relativeFrom="page">
              <wp:posOffset>3631042</wp:posOffset>
            </wp:positionH>
            <wp:positionV relativeFrom="paragraph">
              <wp:posOffset>458432</wp:posOffset>
            </wp:positionV>
            <wp:extent cx="3366135" cy="3199130"/>
            <wp:effectExtent l="95250" t="95250" r="100965" b="96520"/>
            <wp:wrapTight wrapText="bothSides">
              <wp:wrapPolygon edited="0">
                <wp:start x="-611" y="-643"/>
                <wp:lineTo x="-611" y="22123"/>
                <wp:lineTo x="22126" y="22123"/>
                <wp:lineTo x="22126" y="-643"/>
                <wp:lineTo x="-611" y="-643"/>
              </wp:wrapPolygon>
            </wp:wrapTight>
            <wp:docPr id="514090" name="Picture 514090" descr="IMG_911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354F92B-4063-4919-831B-26C98613095A" descr="IMG_9117.jpg"/>
                    <pic:cNvPicPr>
                      <a:picLocks noChangeAspect="1" noChangeArrowheads="1"/>
                    </pic:cNvPicPr>
                  </pic:nvPicPr>
                  <pic:blipFill>
                    <a:blip r:embed="rId222" r:link="rId223">
                      <a:extLst>
                        <a:ext uri="{28A0092B-C50C-407E-A947-70E740481C1C}">
                          <a14:useLocalDpi xmlns:a14="http://schemas.microsoft.com/office/drawing/2010/main" val="0"/>
                        </a:ext>
                      </a:extLst>
                    </a:blip>
                    <a:srcRect/>
                    <a:stretch>
                      <a:fillRect/>
                    </a:stretch>
                  </pic:blipFill>
                  <pic:spPr bwMode="auto">
                    <a:xfrm>
                      <a:off x="0" y="0"/>
                      <a:ext cx="3366135" cy="3199130"/>
                    </a:xfrm>
                    <a:prstGeom prst="rect">
                      <a:avLst/>
                    </a:prstGeom>
                    <a:ln w="88900" cap="sq" cmpd="thickThin">
                      <a:solidFill>
                        <a:srgbClr val="000000"/>
                      </a:solidFill>
                      <a:prstDash val="solid"/>
                      <a:miter lim="800000"/>
                    </a:ln>
                    <a:effectLst>
                      <a:innerShdw blurRad="76200">
                        <a:srgbClr val="000000"/>
                      </a:innerShdw>
                    </a:effectLst>
                  </pic:spPr>
                </pic:pic>
              </a:graphicData>
            </a:graphic>
            <wp14:sizeRelH relativeFrom="margin">
              <wp14:pctWidth>0</wp14:pctWidth>
            </wp14:sizeRelH>
            <wp14:sizeRelV relativeFrom="margin">
              <wp14:pctHeight>0</wp14:pctHeight>
            </wp14:sizeRelV>
          </wp:anchor>
        </w:drawing>
      </w:r>
      <w:r w:rsidRPr="00436CE2">
        <w:rPr>
          <w:rFonts w:eastAsia="Times New Roman" w:cs="Arial"/>
          <w:noProof/>
          <w:sz w:val="28"/>
          <w:szCs w:val="28"/>
        </w:rPr>
        <w:drawing>
          <wp:anchor distT="0" distB="0" distL="114300" distR="114300" simplePos="0" relativeHeight="251614208" behindDoc="1" locked="0" layoutInCell="1" allowOverlap="1" wp14:anchorId="4914D895" wp14:editId="11052E2B">
            <wp:simplePos x="0" y="0"/>
            <wp:positionH relativeFrom="margin">
              <wp:posOffset>-293183</wp:posOffset>
            </wp:positionH>
            <wp:positionV relativeFrom="paragraph">
              <wp:posOffset>356982</wp:posOffset>
            </wp:positionV>
            <wp:extent cx="2482850" cy="3308985"/>
            <wp:effectExtent l="95250" t="95250" r="88900" b="100965"/>
            <wp:wrapTight wrapText="bothSides">
              <wp:wrapPolygon edited="0">
                <wp:start x="-829" y="-622"/>
                <wp:lineTo x="-829" y="22135"/>
                <wp:lineTo x="22208" y="22135"/>
                <wp:lineTo x="22208" y="-622"/>
                <wp:lineTo x="-829" y="-622"/>
              </wp:wrapPolygon>
            </wp:wrapTight>
            <wp:docPr id="514087" name="Picture 514087" descr="IMG_911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3935747-D65A-45E6-A62C-999C2D0BBEFD" descr="IMG_9114.jpg"/>
                    <pic:cNvPicPr>
                      <a:picLocks noChangeAspect="1" noChangeArrowheads="1"/>
                    </pic:cNvPicPr>
                  </pic:nvPicPr>
                  <pic:blipFill>
                    <a:blip r:embed="rId224" r:link="rId225">
                      <a:extLst>
                        <a:ext uri="{28A0092B-C50C-407E-A947-70E740481C1C}">
                          <a14:useLocalDpi xmlns:a14="http://schemas.microsoft.com/office/drawing/2010/main" val="0"/>
                        </a:ext>
                      </a:extLst>
                    </a:blip>
                    <a:srcRect/>
                    <a:stretch>
                      <a:fillRect/>
                    </a:stretch>
                  </pic:blipFill>
                  <pic:spPr bwMode="auto">
                    <a:xfrm>
                      <a:off x="0" y="0"/>
                      <a:ext cx="2482850" cy="3308985"/>
                    </a:xfrm>
                    <a:prstGeom prst="rect">
                      <a:avLst/>
                    </a:prstGeom>
                    <a:ln w="88900" cap="sq" cmpd="thickThin">
                      <a:solidFill>
                        <a:srgbClr val="000000"/>
                      </a:solidFill>
                      <a:prstDash val="solid"/>
                      <a:miter lim="800000"/>
                    </a:ln>
                    <a:effectLst>
                      <a:innerShdw blurRad="76200">
                        <a:srgbClr val="000000"/>
                      </a:innerShdw>
                    </a:effectLst>
                  </pic:spPr>
                </pic:pic>
              </a:graphicData>
            </a:graphic>
            <wp14:sizeRelH relativeFrom="margin">
              <wp14:pctWidth>0</wp14:pctWidth>
            </wp14:sizeRelH>
            <wp14:sizeRelV relativeFrom="margin">
              <wp14:pctHeight>0</wp14:pctHeight>
            </wp14:sizeRelV>
          </wp:anchor>
        </w:drawing>
      </w:r>
    </w:p>
    <w:p w14:paraId="638272BA" w14:textId="7F2BE686" w:rsidR="00016BF5" w:rsidRPr="00436CE2" w:rsidRDefault="00694192" w:rsidP="00004084">
      <w:pPr>
        <w:rPr>
          <w:rFonts w:cs="Arial"/>
          <w:sz w:val="28"/>
          <w:szCs w:val="28"/>
        </w:rPr>
      </w:pPr>
      <w:r>
        <w:rPr>
          <w:noProof/>
        </w:rPr>
        <mc:AlternateContent>
          <mc:Choice Requires="wps">
            <w:drawing>
              <wp:anchor distT="0" distB="0" distL="114300" distR="114300" simplePos="0" relativeHeight="251741184" behindDoc="1" locked="0" layoutInCell="1" allowOverlap="1" wp14:anchorId="2941487F" wp14:editId="1E94C9BF">
                <wp:simplePos x="0" y="0"/>
                <wp:positionH relativeFrom="column">
                  <wp:posOffset>-324266</wp:posOffset>
                </wp:positionH>
                <wp:positionV relativeFrom="paragraph">
                  <wp:posOffset>3484508</wp:posOffset>
                </wp:positionV>
                <wp:extent cx="2482850" cy="635"/>
                <wp:effectExtent l="0" t="0" r="0" b="0"/>
                <wp:wrapTight wrapText="bothSides">
                  <wp:wrapPolygon edited="0">
                    <wp:start x="0" y="0"/>
                    <wp:lineTo x="0" y="21600"/>
                    <wp:lineTo x="21600" y="21600"/>
                    <wp:lineTo x="21600" y="0"/>
                  </wp:wrapPolygon>
                </wp:wrapTight>
                <wp:docPr id="514197" name="Text Box 514197"/>
                <wp:cNvGraphicFramePr/>
                <a:graphic xmlns:a="http://schemas.openxmlformats.org/drawingml/2006/main">
                  <a:graphicData uri="http://schemas.microsoft.com/office/word/2010/wordprocessingShape">
                    <wps:wsp>
                      <wps:cNvSpPr txBox="1"/>
                      <wps:spPr>
                        <a:xfrm>
                          <a:off x="0" y="0"/>
                          <a:ext cx="2482850" cy="635"/>
                        </a:xfrm>
                        <a:prstGeom prst="rect">
                          <a:avLst/>
                        </a:prstGeom>
                        <a:solidFill>
                          <a:prstClr val="white"/>
                        </a:solidFill>
                        <a:ln>
                          <a:noFill/>
                        </a:ln>
                      </wps:spPr>
                      <wps:txbx>
                        <w:txbxContent>
                          <w:p w14:paraId="5556B951" w14:textId="737BB864" w:rsidR="00694192" w:rsidRPr="00F35D41" w:rsidRDefault="00694192" w:rsidP="00694192">
                            <w:pPr>
                              <w:pStyle w:val="Caption"/>
                              <w:rPr>
                                <w:rFonts w:eastAsia="Times New Roman" w:cs="Arial"/>
                                <w:noProof/>
                                <w:sz w:val="28"/>
                                <w:szCs w:val="28"/>
                              </w:rPr>
                            </w:pPr>
                            <w:bookmarkStart w:id="186" w:name="_Toc164854468"/>
                            <w:r>
                              <w:t xml:space="preserve">Figure </w:t>
                            </w:r>
                            <w:fldSimple w:instr=" SEQ Figure \* ARABIC ">
                              <w:r w:rsidR="004527CB">
                                <w:rPr>
                                  <w:noProof/>
                                </w:rPr>
                                <w:t>95</w:t>
                              </w:r>
                            </w:fldSimple>
                            <w:r>
                              <w:t xml:space="preserve"> Pneumatic Actuators East Manifold</w:t>
                            </w:r>
                            <w:bookmarkEnd w:id="186"/>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2941487F" id="Text Box 514197" o:spid="_x0000_s1099" type="#_x0000_t202" style="position:absolute;margin-left:-25.55pt;margin-top:274.35pt;width:195.5pt;height:.05pt;z-index:-25157529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" stroked="f">
                <v:textbox style="mso-fit-shape-to-text:t" inset="0,0,0,0">
                  <w:txbxContent>
                    <w:p w14:paraId="5556B951" w14:textId="737BB864" w:rsidR="00694192" w:rsidRPr="00F35D41" w:rsidRDefault="00694192" w:rsidP="00694192">
                      <w:pPr>
                        <w:pStyle w:val="Caption"/>
                        <w:rPr>
                          <w:rFonts w:eastAsia="Times New Roman" w:cs="Arial"/>
                          <w:noProof/>
                          <w:sz w:val="28"/>
                          <w:szCs w:val="28"/>
                        </w:rPr>
                      </w:pPr>
                      <w:bookmarkStart w:id="241" w:name="_Toc164854468"/>
                      <w:r>
                        <w:t xml:space="preserve">Figure </w:t>
                      </w:r>
                      <w:r w:rsidR="005E44FD">
                        <w:fldChar w:fldCharType="begin"/>
                      </w:r>
                      <w:r w:rsidR="005E44FD">
                        <w:instrText xml:space="preserve"> SEQ Figure \* </w:instrText>
                      </w:r>
                      <w:r w:rsidR="005E44FD">
                        <w:instrText xml:space="preserve">ARABIC </w:instrText>
                      </w:r>
                      <w:r w:rsidR="005E44FD">
                        <w:fldChar w:fldCharType="separate"/>
                      </w:r>
                      <w:r w:rsidR="004527CB">
                        <w:rPr>
                          <w:noProof/>
                        </w:rPr>
                        <w:t>95</w:t>
                      </w:r>
                      <w:r w:rsidR="005E44FD">
                        <w:rPr>
                          <w:noProof/>
                        </w:rPr>
                        <w:fldChar w:fldCharType="end"/>
                      </w:r>
                      <w:r>
                        <w:t xml:space="preserve"> Pneumatic Actuators East Manifold</w:t>
                      </w:r>
                      <w:bookmarkEnd w:id="241"/>
                    </w:p>
                  </w:txbxContent>
                </v:textbox>
                <w10:wrap type="tight"/>
              </v:shape>
            </w:pict>
          </mc:Fallback>
        </mc:AlternateContent>
      </w:r>
      <w:r>
        <w:rPr>
          <w:noProof/>
        </w:rPr>
        <mc:AlternateContent>
          <mc:Choice Requires="wps">
            <w:drawing>
              <wp:anchor distT="0" distB="0" distL="114300" distR="114300" simplePos="0" relativeHeight="251742208" behindDoc="1" locked="0" layoutInCell="1" allowOverlap="1" wp14:anchorId="1BD8B613" wp14:editId="4D0C69C5">
                <wp:simplePos x="0" y="0"/>
                <wp:positionH relativeFrom="column">
                  <wp:posOffset>2694940</wp:posOffset>
                </wp:positionH>
                <wp:positionV relativeFrom="paragraph">
                  <wp:posOffset>3485515</wp:posOffset>
                </wp:positionV>
                <wp:extent cx="3366135" cy="635"/>
                <wp:effectExtent l="0" t="0" r="0" b="0"/>
                <wp:wrapTight wrapText="bothSides">
                  <wp:wrapPolygon edited="0">
                    <wp:start x="0" y="0"/>
                    <wp:lineTo x="0" y="21600"/>
                    <wp:lineTo x="21600" y="21600"/>
                    <wp:lineTo x="21600" y="0"/>
                  </wp:wrapPolygon>
                </wp:wrapTight>
                <wp:docPr id="514198" name="Text Box 514198"/>
                <wp:cNvGraphicFramePr/>
                <a:graphic xmlns:a="http://schemas.openxmlformats.org/drawingml/2006/main">
                  <a:graphicData uri="http://schemas.microsoft.com/office/word/2010/wordprocessingShape">
                    <wps:wsp>
                      <wps:cNvSpPr txBox="1"/>
                      <wps:spPr>
                        <a:xfrm>
                          <a:off x="0" y="0"/>
                          <a:ext cx="3366135" cy="635"/>
                        </a:xfrm>
                        <a:prstGeom prst="rect">
                          <a:avLst/>
                        </a:prstGeom>
                        <a:solidFill>
                          <a:prstClr val="white"/>
                        </a:solidFill>
                        <a:ln>
                          <a:noFill/>
                        </a:ln>
                      </wps:spPr>
                      <wps:txbx>
                        <w:txbxContent>
                          <w:p w14:paraId="6EE60FB8" w14:textId="692C7104" w:rsidR="00694192" w:rsidRPr="006377E5" w:rsidRDefault="00694192" w:rsidP="00694192">
                            <w:pPr>
                              <w:pStyle w:val="Caption"/>
                              <w:rPr>
                                <w:rFonts w:eastAsia="Times New Roman" w:cs="Arial"/>
                                <w:noProof/>
                                <w:sz w:val="28"/>
                                <w:szCs w:val="28"/>
                              </w:rPr>
                            </w:pPr>
                            <w:bookmarkStart w:id="187" w:name="_Toc164854469"/>
                            <w:r>
                              <w:t xml:space="preserve">Figure </w:t>
                            </w:r>
                            <w:fldSimple w:instr=" SEQ Figure \* ARABIC ">
                              <w:r w:rsidR="004527CB">
                                <w:rPr>
                                  <w:noProof/>
                                </w:rPr>
                                <w:t>96</w:t>
                              </w:r>
                            </w:fldSimple>
                            <w:r>
                              <w:t xml:space="preserve"> </w:t>
                            </w:r>
                            <w:r w:rsidRPr="004E2787">
                              <w:t xml:space="preserve">Pneumatic Actuators </w:t>
                            </w:r>
                            <w:r>
                              <w:t>west</w:t>
                            </w:r>
                            <w:r w:rsidRPr="004E2787">
                              <w:t xml:space="preserve"> Manifold</w:t>
                            </w:r>
                            <w:bookmarkEnd w:id="187"/>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1BD8B613" id="Text Box 514198" o:spid="_x0000_s1100" type="#_x0000_t202" style="position:absolute;margin-left:212.2pt;margin-top:274.45pt;width:265.05pt;height:.05pt;z-index:-25157427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" stroked="f">
                <v:textbox style="mso-fit-shape-to-text:t" inset="0,0,0,0">
                  <w:txbxContent>
                    <w:p w14:paraId="6EE60FB8" w14:textId="692C7104" w:rsidR="00694192" w:rsidRPr="006377E5" w:rsidRDefault="00694192" w:rsidP="00694192">
                      <w:pPr>
                        <w:pStyle w:val="Caption"/>
                        <w:rPr>
                          <w:rFonts w:eastAsia="Times New Roman" w:cs="Arial"/>
                          <w:noProof/>
                          <w:sz w:val="28"/>
                          <w:szCs w:val="28"/>
                        </w:rPr>
                      </w:pPr>
                      <w:bookmarkStart w:id="243" w:name="_Toc164854469"/>
                      <w:r>
                        <w:t xml:space="preserve">Figure </w:t>
                      </w:r>
                      <w:r w:rsidR="005E44FD">
                        <w:fldChar w:fldCharType="begin"/>
                      </w:r>
                      <w:r w:rsidR="005E44FD">
                        <w:instrText xml:space="preserve"> SEQ Figure \* ARABIC </w:instrText>
                      </w:r>
                      <w:r w:rsidR="005E44FD">
                        <w:fldChar w:fldCharType="separate"/>
                      </w:r>
                      <w:r w:rsidR="004527CB">
                        <w:rPr>
                          <w:noProof/>
                        </w:rPr>
                        <w:t>96</w:t>
                      </w:r>
                      <w:r w:rsidR="005E44FD">
                        <w:rPr>
                          <w:noProof/>
                        </w:rPr>
                        <w:fldChar w:fldCharType="end"/>
                      </w:r>
                      <w:r>
                        <w:t xml:space="preserve"> </w:t>
                      </w:r>
                      <w:r w:rsidRPr="004E2787">
                        <w:t xml:space="preserve">Pneumatic Actuators </w:t>
                      </w:r>
                      <w:r>
                        <w:t>west</w:t>
                      </w:r>
                      <w:r w:rsidRPr="004E2787">
                        <w:t xml:space="preserve"> Manifold</w:t>
                      </w:r>
                      <w:bookmarkEnd w:id="243"/>
                    </w:p>
                  </w:txbxContent>
                </v:textbox>
                <w10:wrap type="tight"/>
              </v:shape>
            </w:pict>
          </mc:Fallback>
        </mc:AlternateContent>
      </w:r>
    </w:p>
    <w:p w14:paraId="03661423" w14:textId="5FFF09FE" w:rsidR="00016BF5" w:rsidRPr="00436CE2" w:rsidRDefault="00694192">
      <w:pPr>
        <w:rPr>
          <w:rFonts w:cs="Arial"/>
          <w:sz w:val="28"/>
          <w:szCs w:val="28"/>
        </w:rPr>
      </w:pPr>
      <w:r w:rsidRPr="00436CE2">
        <w:rPr>
          <w:rFonts w:eastAsia="Times New Roman" w:cs="Arial"/>
          <w:noProof/>
          <w:sz w:val="28"/>
          <w:szCs w:val="28"/>
        </w:rPr>
        <w:drawing>
          <wp:anchor distT="0" distB="0" distL="114300" distR="114300" simplePos="0" relativeHeight="251613184" behindDoc="1" locked="0" layoutInCell="1" allowOverlap="1" wp14:anchorId="5B219D57" wp14:editId="08286707">
            <wp:simplePos x="0" y="0"/>
            <wp:positionH relativeFrom="margin">
              <wp:posOffset>530575</wp:posOffset>
            </wp:positionH>
            <wp:positionV relativeFrom="paragraph">
              <wp:posOffset>353761</wp:posOffset>
            </wp:positionV>
            <wp:extent cx="4284345" cy="3215640"/>
            <wp:effectExtent l="95250" t="95250" r="97155" b="99060"/>
            <wp:wrapTight wrapText="bothSides">
              <wp:wrapPolygon edited="0">
                <wp:start x="-480" y="-640"/>
                <wp:lineTo x="-480" y="22137"/>
                <wp:lineTo x="21994" y="22137"/>
                <wp:lineTo x="21994" y="-640"/>
                <wp:lineTo x="-480" y="-640"/>
              </wp:wrapPolygon>
            </wp:wrapTight>
            <wp:docPr id="514086" name="Picture 514086" descr="IMG_911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674F8210-DB41-4B49-AC04-7727FDF443CD" descr="IMG_9113.jpg"/>
                    <pic:cNvPicPr>
                      <a:picLocks noChangeAspect="1" noChangeArrowheads="1"/>
                    </pic:cNvPicPr>
                  </pic:nvPicPr>
                  <pic:blipFill>
                    <a:blip r:embed="rId226" r:link="rId227">
                      <a:extLst>
                        <a:ext uri="{28A0092B-C50C-407E-A947-70E740481C1C}">
                          <a14:useLocalDpi xmlns:a14="http://schemas.microsoft.com/office/drawing/2010/main" val="0"/>
                        </a:ext>
                      </a:extLst>
                    </a:blip>
                    <a:srcRect/>
                    <a:stretch>
                      <a:fillRect/>
                    </a:stretch>
                  </pic:blipFill>
                  <pic:spPr bwMode="auto">
                    <a:xfrm>
                      <a:off x="0" y="0"/>
                      <a:ext cx="4284345" cy="3215640"/>
                    </a:xfrm>
                    <a:prstGeom prst="rect">
                      <a:avLst/>
                    </a:prstGeom>
                    <a:ln w="88900" cap="sq" cmpd="thickThin">
                      <a:solidFill>
                        <a:srgbClr val="000000"/>
                      </a:solidFill>
                      <a:prstDash val="solid"/>
                      <a:miter lim="800000"/>
                    </a:ln>
                    <a:effectLst>
                      <a:innerShdw blurRad="76200">
                        <a:srgbClr val="000000"/>
                      </a:innerShdw>
                    </a:effectLst>
                  </pic:spPr>
                </pic:pic>
              </a:graphicData>
            </a:graphic>
            <wp14:sizeRelH relativeFrom="margin">
              <wp14:pctWidth>0</wp14:pctWidth>
            </wp14:sizeRelH>
            <wp14:sizeRelV relativeFrom="margin">
              <wp14:pctHeight>0</wp14:pctHeight>
            </wp14:sizeRelV>
          </wp:anchor>
        </w:drawing>
      </w:r>
      <w:r>
        <w:rPr>
          <w:noProof/>
        </w:rPr>
        <mc:AlternateContent>
          <mc:Choice Requires="wps">
            <w:drawing>
              <wp:anchor distT="0" distB="0" distL="114300" distR="114300" simplePos="0" relativeHeight="251743232" behindDoc="1" locked="0" layoutInCell="1" allowOverlap="1" wp14:anchorId="3324C1FB" wp14:editId="70428C0C">
                <wp:simplePos x="0" y="0"/>
                <wp:positionH relativeFrom="column">
                  <wp:posOffset>520065</wp:posOffset>
                </wp:positionH>
                <wp:positionV relativeFrom="paragraph">
                  <wp:posOffset>3717925</wp:posOffset>
                </wp:positionV>
                <wp:extent cx="4284345" cy="635"/>
                <wp:effectExtent l="0" t="0" r="0" b="0"/>
                <wp:wrapTight wrapText="bothSides">
                  <wp:wrapPolygon edited="0">
                    <wp:start x="0" y="0"/>
                    <wp:lineTo x="0" y="21600"/>
                    <wp:lineTo x="21600" y="21600"/>
                    <wp:lineTo x="21600" y="0"/>
                  </wp:wrapPolygon>
                </wp:wrapTight>
                <wp:docPr id="514199" name="Text Box 514199"/>
                <wp:cNvGraphicFramePr/>
                <a:graphic xmlns:a="http://schemas.openxmlformats.org/drawingml/2006/main">
                  <a:graphicData uri="http://schemas.microsoft.com/office/word/2010/wordprocessingShape">
                    <wps:wsp>
                      <wps:cNvSpPr txBox="1"/>
                      <wps:spPr>
                        <a:xfrm>
                          <a:off x="0" y="0"/>
                          <a:ext cx="4284345" cy="635"/>
                        </a:xfrm>
                        <a:prstGeom prst="rect">
                          <a:avLst/>
                        </a:prstGeom>
                        <a:solidFill>
                          <a:prstClr val="white"/>
                        </a:solidFill>
                        <a:ln>
                          <a:noFill/>
                        </a:ln>
                      </wps:spPr>
                      <wps:txbx>
                        <w:txbxContent>
                          <w:p w14:paraId="2686A430" w14:textId="77147F3D" w:rsidR="00694192" w:rsidRPr="00883B55" w:rsidRDefault="00694192" w:rsidP="00694192">
                            <w:pPr>
                              <w:pStyle w:val="Caption"/>
                              <w:rPr>
                                <w:rFonts w:eastAsia="Times New Roman" w:cs="Arial"/>
                                <w:noProof/>
                                <w:sz w:val="28"/>
                                <w:szCs w:val="28"/>
                              </w:rPr>
                            </w:pPr>
                            <w:bookmarkStart w:id="188" w:name="_Toc164854470"/>
                            <w:r>
                              <w:t xml:space="preserve">Figure </w:t>
                            </w:r>
                            <w:fldSimple w:instr=" SEQ Figure \* ARABIC ">
                              <w:r w:rsidR="004527CB">
                                <w:rPr>
                                  <w:noProof/>
                                </w:rPr>
                                <w:t>97</w:t>
                              </w:r>
                            </w:fldSimple>
                            <w:r>
                              <w:t xml:space="preserve"> </w:t>
                            </w:r>
                            <w:r w:rsidRPr="006C0F01">
                              <w:t xml:space="preserve">Pneumatic Actuators East Manifold </w:t>
                            </w:r>
                            <w:r>
                              <w:t>2</w:t>
                            </w:r>
                            <w:bookmarkEnd w:id="188"/>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3324C1FB" id="Text Box 514199" o:spid="_x0000_s1101" type="#_x0000_t202" style="position:absolute;margin-left:40.95pt;margin-top:292.75pt;width:337.35pt;height:.05pt;z-index:-25157324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" stroked="f">
                <v:textbox style="mso-fit-shape-to-text:t" inset="0,0,0,0">
                  <w:txbxContent>
                    <w:p w14:paraId="2686A430" w14:textId="77147F3D" w:rsidR="00694192" w:rsidRPr="00883B55" w:rsidRDefault="00694192" w:rsidP="00694192">
                      <w:pPr>
                        <w:pStyle w:val="Caption"/>
                        <w:rPr>
                          <w:rFonts w:eastAsia="Times New Roman" w:cs="Arial"/>
                          <w:noProof/>
                          <w:sz w:val="28"/>
                          <w:szCs w:val="28"/>
                        </w:rPr>
                      </w:pPr>
                      <w:bookmarkStart w:id="245" w:name="_Toc164854470"/>
                      <w:r>
                        <w:t xml:space="preserve">Figure </w:t>
                      </w:r>
                      <w:r w:rsidR="005E44FD">
                        <w:fldChar w:fldCharType="begin"/>
                      </w:r>
                      <w:r w:rsidR="005E44FD">
                        <w:instrText xml:space="preserve"> SEQ Figure \* ARABIC </w:instrText>
                      </w:r>
                      <w:r w:rsidR="005E44FD">
                        <w:fldChar w:fldCharType="separate"/>
                      </w:r>
                      <w:r w:rsidR="004527CB">
                        <w:rPr>
                          <w:noProof/>
                        </w:rPr>
                        <w:t>97</w:t>
                      </w:r>
                      <w:r w:rsidR="005E44FD">
                        <w:rPr>
                          <w:noProof/>
                        </w:rPr>
                        <w:fldChar w:fldCharType="end"/>
                      </w:r>
                      <w:r>
                        <w:t xml:space="preserve"> </w:t>
                      </w:r>
                      <w:r w:rsidRPr="006C0F01">
                        <w:t xml:space="preserve">Pneumatic Actuators East Manifold </w:t>
                      </w:r>
                      <w:r>
                        <w:t>2</w:t>
                      </w:r>
                      <w:bookmarkEnd w:id="245"/>
                    </w:p>
                  </w:txbxContent>
                </v:textbox>
                <w10:wrap type="tight"/>
              </v:shape>
            </w:pict>
          </mc:Fallback>
        </mc:AlternateContent>
      </w:r>
      <w:r w:rsidR="00016BF5" w:rsidRPr="00436CE2">
        <w:rPr>
          <w:rFonts w:cs="Arial"/>
          <w:sz w:val="28"/>
          <w:szCs w:val="28"/>
        </w:rPr>
        <w:br w:type="page"/>
      </w:r>
    </w:p>
    <w:p w14:paraId="0DBC5B86" w14:textId="5CAF61B2" w:rsidR="003611C3" w:rsidRPr="00436CE2" w:rsidRDefault="00F205E3" w:rsidP="00004084">
      <w:pPr>
        <w:rPr>
          <w:rFonts w:cs="Arial"/>
          <w:sz w:val="28"/>
          <w:szCs w:val="28"/>
        </w:rPr>
      </w:pPr>
      <w:r w:rsidRPr="00436CE2">
        <w:rPr>
          <w:rFonts w:cs="Arial"/>
          <w:sz w:val="28"/>
          <w:szCs w:val="28"/>
        </w:rPr>
        <w:lastRenderedPageBreak/>
        <w:t xml:space="preserve">The following Valves </w:t>
      </w:r>
      <w:proofErr w:type="gramStart"/>
      <w:r w:rsidRPr="00436CE2">
        <w:rPr>
          <w:rFonts w:cs="Arial"/>
          <w:sz w:val="28"/>
          <w:szCs w:val="28"/>
        </w:rPr>
        <w:t>w</w:t>
      </w:r>
      <w:r w:rsidR="00687863" w:rsidRPr="00436CE2">
        <w:rPr>
          <w:rFonts w:cs="Arial"/>
          <w:sz w:val="28"/>
          <w:szCs w:val="28"/>
        </w:rPr>
        <w:t>ere Installed</w:t>
      </w:r>
      <w:proofErr w:type="gramEnd"/>
      <w:r w:rsidR="00687863" w:rsidRPr="00436CE2">
        <w:rPr>
          <w:rFonts w:cs="Arial"/>
          <w:sz w:val="28"/>
          <w:szCs w:val="28"/>
        </w:rPr>
        <w:t xml:space="preserve"> for the flow control this valve will be used to control the flow sent into the mould for required zones. </w:t>
      </w:r>
      <w:r w:rsidR="00764482" w:rsidRPr="00436CE2">
        <w:rPr>
          <w:rFonts w:cs="Arial"/>
          <w:sz w:val="28"/>
          <w:szCs w:val="28"/>
        </w:rPr>
        <w:t>So,</w:t>
      </w:r>
      <w:r w:rsidR="00687863" w:rsidRPr="00436CE2">
        <w:rPr>
          <w:rFonts w:cs="Arial"/>
          <w:sz w:val="28"/>
          <w:szCs w:val="28"/>
        </w:rPr>
        <w:t xml:space="preserve"> for instance if narrows faces are to be flow/ pressure </w:t>
      </w:r>
      <w:proofErr w:type="gramStart"/>
      <w:r w:rsidR="00687863" w:rsidRPr="00436CE2">
        <w:rPr>
          <w:rFonts w:cs="Arial"/>
          <w:sz w:val="28"/>
          <w:szCs w:val="28"/>
        </w:rPr>
        <w:t>tested</w:t>
      </w:r>
      <w:proofErr w:type="gramEnd"/>
      <w:r w:rsidR="00687863" w:rsidRPr="00436CE2">
        <w:rPr>
          <w:rFonts w:cs="Arial"/>
          <w:sz w:val="28"/>
          <w:szCs w:val="28"/>
        </w:rPr>
        <w:t>. The broad face and fixed are isolated then this will restrict the flow to 750 Litres to limit damage to mould seals and gaskets.</w:t>
      </w:r>
    </w:p>
    <w:p w14:paraId="1216DBB0" w14:textId="4893C789" w:rsidR="003611C3" w:rsidRPr="00436CE2" w:rsidRDefault="00694192">
      <w:pPr>
        <w:rPr>
          <w:rFonts w:cs="Arial"/>
          <w:sz w:val="28"/>
          <w:szCs w:val="28"/>
        </w:rPr>
      </w:pPr>
      <w:r w:rsidRPr="00436CE2">
        <w:rPr>
          <w:rFonts w:eastAsia="Times New Roman" w:cs="Arial"/>
          <w:noProof/>
          <w:sz w:val="28"/>
          <w:szCs w:val="28"/>
        </w:rPr>
        <w:drawing>
          <wp:anchor distT="0" distB="0" distL="114300" distR="114300" simplePos="0" relativeHeight="251619328" behindDoc="1" locked="0" layoutInCell="1" allowOverlap="1" wp14:anchorId="7192DD43" wp14:editId="4DE96EC7">
            <wp:simplePos x="0" y="0"/>
            <wp:positionH relativeFrom="margin">
              <wp:posOffset>3257046</wp:posOffset>
            </wp:positionH>
            <wp:positionV relativeFrom="paragraph">
              <wp:posOffset>2831093</wp:posOffset>
            </wp:positionV>
            <wp:extent cx="2743835" cy="3893820"/>
            <wp:effectExtent l="95250" t="95250" r="94615" b="87630"/>
            <wp:wrapTight wrapText="bothSides">
              <wp:wrapPolygon edited="0">
                <wp:start x="-750" y="-528"/>
                <wp:lineTo x="-750" y="21980"/>
                <wp:lineTo x="22195" y="21980"/>
                <wp:lineTo x="22195" y="-528"/>
                <wp:lineTo x="-750" y="-528"/>
              </wp:wrapPolygon>
            </wp:wrapTight>
            <wp:docPr id="514092" name="Picture 514092" descr="IMG_911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A8316A5-D12E-4F2B-B157-5D513831B980" descr="IMG_9119.jpg"/>
                    <pic:cNvPicPr>
                      <a:picLocks noChangeAspect="1" noChangeArrowheads="1"/>
                    </pic:cNvPicPr>
                  </pic:nvPicPr>
                  <pic:blipFill>
                    <a:blip r:embed="rId228" r:link="rId229">
                      <a:extLst>
                        <a:ext uri="{28A0092B-C50C-407E-A947-70E740481C1C}">
                          <a14:useLocalDpi xmlns:a14="http://schemas.microsoft.com/office/drawing/2010/main" val="0"/>
                        </a:ext>
                      </a:extLst>
                    </a:blip>
                    <a:srcRect/>
                    <a:stretch>
                      <a:fillRect/>
                    </a:stretch>
                  </pic:blipFill>
                  <pic:spPr bwMode="auto">
                    <a:xfrm>
                      <a:off x="0" y="0"/>
                      <a:ext cx="2743835" cy="3893820"/>
                    </a:xfrm>
                    <a:prstGeom prst="rect">
                      <a:avLst/>
                    </a:prstGeom>
                    <a:ln w="88900" cap="sq" cmpd="thickThin">
                      <a:solidFill>
                        <a:srgbClr val="000000"/>
                      </a:solidFill>
                      <a:prstDash val="solid"/>
                      <a:miter lim="800000"/>
                    </a:ln>
                    <a:effectLst>
                      <a:innerShdw blurRad="76200">
                        <a:srgbClr val="000000"/>
                      </a:innerShdw>
                    </a:effectLst>
                  </pic:spPr>
                </pic:pic>
              </a:graphicData>
            </a:graphic>
            <wp14:sizeRelH relativeFrom="margin">
              <wp14:pctWidth>0</wp14:pctWidth>
            </wp14:sizeRelH>
            <wp14:sizeRelV relativeFrom="margin">
              <wp14:pctHeight>0</wp14:pctHeight>
            </wp14:sizeRelV>
          </wp:anchor>
        </w:drawing>
      </w:r>
      <w:r>
        <w:rPr>
          <w:noProof/>
        </w:rPr>
        <mc:AlternateContent>
          <mc:Choice Requires="wps">
            <w:drawing>
              <wp:anchor distT="0" distB="0" distL="114300" distR="114300" simplePos="0" relativeHeight="251744256" behindDoc="1" locked="0" layoutInCell="1" allowOverlap="1" wp14:anchorId="14368CA3" wp14:editId="44038E43">
                <wp:simplePos x="0" y="0"/>
                <wp:positionH relativeFrom="margin">
                  <wp:align>left</wp:align>
                </wp:positionH>
                <wp:positionV relativeFrom="paragraph">
                  <wp:posOffset>4217079</wp:posOffset>
                </wp:positionV>
                <wp:extent cx="2729865" cy="635"/>
                <wp:effectExtent l="0" t="0" r="0" b="8255"/>
                <wp:wrapTight wrapText="bothSides">
                  <wp:wrapPolygon edited="0">
                    <wp:start x="0" y="0"/>
                    <wp:lineTo x="0" y="20698"/>
                    <wp:lineTo x="21404" y="20698"/>
                    <wp:lineTo x="21404" y="0"/>
                    <wp:lineTo x="0" y="0"/>
                  </wp:wrapPolygon>
                </wp:wrapTight>
                <wp:docPr id="514200" name="Text Box 514200"/>
                <wp:cNvGraphicFramePr/>
                <a:graphic xmlns:a="http://schemas.openxmlformats.org/drawingml/2006/main">
                  <a:graphicData uri="http://schemas.microsoft.com/office/word/2010/wordprocessingShape">
                    <wps:wsp>
                      <wps:cNvSpPr txBox="1"/>
                      <wps:spPr>
                        <a:xfrm>
                          <a:off x="0" y="0"/>
                          <a:ext cx="2729865" cy="635"/>
                        </a:xfrm>
                        <a:prstGeom prst="rect">
                          <a:avLst/>
                        </a:prstGeom>
                        <a:solidFill>
                          <a:prstClr val="white"/>
                        </a:solidFill>
                        <a:ln>
                          <a:noFill/>
                        </a:ln>
                      </wps:spPr>
                      <wps:txbx>
                        <w:txbxContent>
                          <w:p w14:paraId="5B2417BA" w14:textId="396CC274" w:rsidR="00694192" w:rsidRPr="005C2AAC" w:rsidRDefault="00694192" w:rsidP="00694192">
                            <w:pPr>
                              <w:pStyle w:val="Caption"/>
                              <w:rPr>
                                <w:rFonts w:eastAsia="Times New Roman" w:cs="Arial"/>
                                <w:noProof/>
                                <w:sz w:val="28"/>
                                <w:szCs w:val="28"/>
                              </w:rPr>
                            </w:pPr>
                            <w:bookmarkStart w:id="189" w:name="_Toc164854471"/>
                            <w:r>
                              <w:t xml:space="preserve">Figure </w:t>
                            </w:r>
                            <w:fldSimple w:instr=" SEQ Figure \* ARABIC ">
                              <w:r w:rsidR="004527CB">
                                <w:rPr>
                                  <w:noProof/>
                                </w:rPr>
                                <w:t>98</w:t>
                              </w:r>
                            </w:fldSimple>
                            <w:r>
                              <w:t xml:space="preserve"> Main FCV Valve</w:t>
                            </w:r>
                            <w:bookmarkEnd w:id="189"/>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14368CA3" id="Text Box 514200" o:spid="_x0000_s1102" type="#_x0000_t202" style="position:absolute;margin-left:0;margin-top:332.05pt;width:214.95pt;height:.05pt;z-index:-251572224;visibility:visible;mso-wrap-style:square;mso-wrap-distance-left:9pt;mso-wrap-distance-top:0;mso-wrap-distance-right:9pt;mso-wrap-distance-bottom:0;mso-position-horizontal:lef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" stroked="f">
                <v:textbox style="mso-fit-shape-to-text:t" inset="0,0,0,0">
                  <w:txbxContent>
                    <w:p w14:paraId="5B2417BA" w14:textId="396CC274" w:rsidR="00694192" w:rsidRPr="005C2AAC" w:rsidRDefault="00694192" w:rsidP="00694192">
                      <w:pPr>
                        <w:pStyle w:val="Caption"/>
                        <w:rPr>
                          <w:rFonts w:eastAsia="Times New Roman" w:cs="Arial"/>
                          <w:noProof/>
                          <w:sz w:val="28"/>
                          <w:szCs w:val="28"/>
                        </w:rPr>
                      </w:pPr>
                      <w:bookmarkStart w:id="247" w:name="_Toc164854471"/>
                      <w:r>
                        <w:t xml:space="preserve">Figure </w:t>
                      </w:r>
                      <w:r w:rsidR="005E44FD">
                        <w:fldChar w:fldCharType="begin"/>
                      </w:r>
                      <w:r w:rsidR="005E44FD">
                        <w:instrText xml:space="preserve"> SEQ Figure \* ARABIC </w:instrText>
                      </w:r>
                      <w:r w:rsidR="005E44FD">
                        <w:fldChar w:fldCharType="separate"/>
                      </w:r>
                      <w:r w:rsidR="004527CB">
                        <w:rPr>
                          <w:noProof/>
                        </w:rPr>
                        <w:t>98</w:t>
                      </w:r>
                      <w:r w:rsidR="005E44FD">
                        <w:rPr>
                          <w:noProof/>
                        </w:rPr>
                        <w:fldChar w:fldCharType="end"/>
                      </w:r>
                      <w:r>
                        <w:t xml:space="preserve"> Main FCV Valve</w:t>
                      </w:r>
                      <w:bookmarkEnd w:id="247"/>
                    </w:p>
                  </w:txbxContent>
                </v:textbox>
                <w10:wrap type="tight" anchorx="margin"/>
              </v:shape>
            </w:pict>
          </mc:Fallback>
        </mc:AlternateContent>
      </w:r>
      <w:r>
        <w:rPr>
          <w:noProof/>
        </w:rPr>
        <mc:AlternateContent>
          <mc:Choice Requires="wps">
            <w:drawing>
              <wp:anchor distT="0" distB="0" distL="114300" distR="114300" simplePos="0" relativeHeight="251745280" behindDoc="1" locked="0" layoutInCell="1" allowOverlap="1" wp14:anchorId="07BFB2BB" wp14:editId="57757B60">
                <wp:simplePos x="0" y="0"/>
                <wp:positionH relativeFrom="column">
                  <wp:posOffset>3215005</wp:posOffset>
                </wp:positionH>
                <wp:positionV relativeFrom="paragraph">
                  <wp:posOffset>7002780</wp:posOffset>
                </wp:positionV>
                <wp:extent cx="2743835" cy="635"/>
                <wp:effectExtent l="0" t="0" r="0" b="0"/>
                <wp:wrapTight wrapText="bothSides">
                  <wp:wrapPolygon edited="0">
                    <wp:start x="0" y="0"/>
                    <wp:lineTo x="0" y="21600"/>
                    <wp:lineTo x="21600" y="21600"/>
                    <wp:lineTo x="21600" y="0"/>
                  </wp:wrapPolygon>
                </wp:wrapTight>
                <wp:docPr id="514201" name="Text Box 514201"/>
                <wp:cNvGraphicFramePr/>
                <a:graphic xmlns:a="http://schemas.openxmlformats.org/drawingml/2006/main">
                  <a:graphicData uri="http://schemas.microsoft.com/office/word/2010/wordprocessingShape">
                    <wps:wsp>
                      <wps:cNvSpPr txBox="1"/>
                      <wps:spPr>
                        <a:xfrm>
                          <a:off x="0" y="0"/>
                          <a:ext cx="2743835" cy="635"/>
                        </a:xfrm>
                        <a:prstGeom prst="rect">
                          <a:avLst/>
                        </a:prstGeom>
                        <a:solidFill>
                          <a:prstClr val="white"/>
                        </a:solidFill>
                        <a:ln>
                          <a:noFill/>
                        </a:ln>
                      </wps:spPr>
                      <wps:txbx>
                        <w:txbxContent>
                          <w:p w14:paraId="796766FB" w14:textId="1A271157" w:rsidR="00694192" w:rsidRPr="00AB19D0" w:rsidRDefault="00694192" w:rsidP="00694192">
                            <w:pPr>
                              <w:pStyle w:val="Caption"/>
                              <w:rPr>
                                <w:noProof/>
                              </w:rPr>
                            </w:pPr>
                            <w:bookmarkStart w:id="190" w:name="_Toc164854472"/>
                            <w:r>
                              <w:t xml:space="preserve">Figure </w:t>
                            </w:r>
                            <w:fldSimple w:instr=" SEQ Figure \* ARABIC ">
                              <w:r w:rsidR="004527CB">
                                <w:rPr>
                                  <w:noProof/>
                                </w:rPr>
                                <w:t>99</w:t>
                              </w:r>
                            </w:fldSimple>
                            <w:r>
                              <w:t xml:space="preserve"> Main Anti Surge Valve</w:t>
                            </w:r>
                            <w:bookmarkEnd w:id="190"/>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07BFB2BB" id="Text Box 514201" o:spid="_x0000_s1103" type="#_x0000_t202" style="position:absolute;margin-left:253.15pt;margin-top:551.4pt;width:216.05pt;height:.05pt;z-index:-25157120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" stroked="f">
                <v:textbox style="mso-fit-shape-to-text:t" inset="0,0,0,0">
                  <w:txbxContent>
                    <w:p w14:paraId="796766FB" w14:textId="1A271157" w:rsidR="00694192" w:rsidRPr="00AB19D0" w:rsidRDefault="00694192" w:rsidP="00694192">
                      <w:pPr>
                        <w:pStyle w:val="Caption"/>
                        <w:rPr>
                          <w:noProof/>
                        </w:rPr>
                      </w:pPr>
                      <w:bookmarkStart w:id="249" w:name="_Toc164854472"/>
                      <w:r>
                        <w:t xml:space="preserve">Figure </w:t>
                      </w:r>
                      <w:r w:rsidR="005E44FD">
                        <w:fldChar w:fldCharType="begin"/>
                      </w:r>
                      <w:r w:rsidR="005E44FD">
                        <w:instrText xml:space="preserve"> SEQ Figure \* ARABIC </w:instrText>
                      </w:r>
                      <w:r w:rsidR="005E44FD">
                        <w:fldChar w:fldCharType="separate"/>
                      </w:r>
                      <w:r w:rsidR="004527CB">
                        <w:rPr>
                          <w:noProof/>
                        </w:rPr>
                        <w:t>99</w:t>
                      </w:r>
                      <w:r w:rsidR="005E44FD">
                        <w:rPr>
                          <w:noProof/>
                        </w:rPr>
                        <w:fldChar w:fldCharType="end"/>
                      </w:r>
                      <w:r>
                        <w:t xml:space="preserve"> Main Anti Surge Valve</w:t>
                      </w:r>
                      <w:bookmarkEnd w:id="249"/>
                    </w:p>
                  </w:txbxContent>
                </v:textbox>
                <w10:wrap type="tight"/>
              </v:shape>
            </w:pict>
          </mc:Fallback>
        </mc:AlternateContent>
      </w:r>
      <w:r w:rsidR="00F205E3" w:rsidRPr="00436CE2">
        <w:rPr>
          <w:rFonts w:eastAsia="Times New Roman" w:cs="Arial"/>
          <w:noProof/>
          <w:sz w:val="28"/>
          <w:szCs w:val="28"/>
        </w:rPr>
        <w:drawing>
          <wp:anchor distT="0" distB="0" distL="114300" distR="114300" simplePos="0" relativeHeight="251618304" behindDoc="1" locked="0" layoutInCell="1" allowOverlap="1" wp14:anchorId="7BE0D2D0" wp14:editId="0B5EC648">
            <wp:simplePos x="0" y="0"/>
            <wp:positionH relativeFrom="margin">
              <wp:posOffset>27043</wp:posOffset>
            </wp:positionH>
            <wp:positionV relativeFrom="paragraph">
              <wp:posOffset>407334</wp:posOffset>
            </wp:positionV>
            <wp:extent cx="2729865" cy="3637280"/>
            <wp:effectExtent l="95250" t="95250" r="89535" b="96520"/>
            <wp:wrapTight wrapText="bothSides">
              <wp:wrapPolygon edited="0">
                <wp:start x="-754" y="-566"/>
                <wp:lineTo x="-754" y="22060"/>
                <wp:lineTo x="22158" y="22060"/>
                <wp:lineTo x="22158" y="-566"/>
                <wp:lineTo x="-754" y="-566"/>
              </wp:wrapPolygon>
            </wp:wrapTight>
            <wp:docPr id="514091" name="Picture 514091" descr="IMG_911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364BD4A7-034B-487C-BADF-8C0C9137087C" descr="IMG_9118.jpg"/>
                    <pic:cNvPicPr>
                      <a:picLocks noChangeAspect="1" noChangeArrowheads="1"/>
                    </pic:cNvPicPr>
                  </pic:nvPicPr>
                  <pic:blipFill>
                    <a:blip r:embed="rId230" r:link="rId231">
                      <a:extLst>
                        <a:ext uri="{28A0092B-C50C-407E-A947-70E740481C1C}">
                          <a14:useLocalDpi xmlns:a14="http://schemas.microsoft.com/office/drawing/2010/main" val="0"/>
                        </a:ext>
                      </a:extLst>
                    </a:blip>
                    <a:srcRect/>
                    <a:stretch>
                      <a:fillRect/>
                    </a:stretch>
                  </pic:blipFill>
                  <pic:spPr bwMode="auto">
                    <a:xfrm>
                      <a:off x="0" y="0"/>
                      <a:ext cx="2729865" cy="3637280"/>
                    </a:xfrm>
                    <a:prstGeom prst="rect">
                      <a:avLst/>
                    </a:prstGeom>
                    <a:ln w="88900" cap="sq" cmpd="thickThin">
                      <a:solidFill>
                        <a:srgbClr val="000000"/>
                      </a:solidFill>
                      <a:prstDash val="solid"/>
                      <a:miter lim="800000"/>
                    </a:ln>
                    <a:effectLst>
                      <a:innerShdw blurRad="76200">
                        <a:srgbClr val="000000"/>
                      </a:innerShdw>
                    </a:effectLst>
                  </pic:spPr>
                </pic:pic>
              </a:graphicData>
            </a:graphic>
            <wp14:sizeRelH relativeFrom="margin">
              <wp14:pctWidth>0</wp14:pctWidth>
            </wp14:sizeRelH>
            <wp14:sizeRelV relativeFrom="margin">
              <wp14:pctHeight>0</wp14:pctHeight>
            </wp14:sizeRelV>
          </wp:anchor>
        </w:drawing>
      </w:r>
      <w:r w:rsidR="003611C3" w:rsidRPr="00436CE2">
        <w:rPr>
          <w:rFonts w:cs="Arial"/>
          <w:sz w:val="28"/>
          <w:szCs w:val="28"/>
        </w:rPr>
        <w:br w:type="page"/>
      </w:r>
    </w:p>
    <w:p w14:paraId="198BC706" w14:textId="79E30D2A" w:rsidR="00477A3B" w:rsidRPr="00436CE2" w:rsidRDefault="00ED6D35" w:rsidP="00004084">
      <w:pPr>
        <w:rPr>
          <w:rFonts w:cs="Arial"/>
          <w:sz w:val="28"/>
          <w:szCs w:val="28"/>
        </w:rPr>
      </w:pPr>
      <w:r w:rsidRPr="00436CE2">
        <w:rPr>
          <w:rFonts w:cs="Arial"/>
          <w:sz w:val="28"/>
          <w:szCs w:val="28"/>
        </w:rPr>
        <w:lastRenderedPageBreak/>
        <w:t xml:space="preserve">The following Switchboard </w:t>
      </w:r>
      <w:proofErr w:type="gramStart"/>
      <w:r w:rsidRPr="00436CE2">
        <w:rPr>
          <w:rFonts w:cs="Arial"/>
          <w:sz w:val="28"/>
          <w:szCs w:val="28"/>
        </w:rPr>
        <w:t>was supplied</w:t>
      </w:r>
      <w:proofErr w:type="gramEnd"/>
      <w:r w:rsidRPr="00436CE2">
        <w:rPr>
          <w:rFonts w:cs="Arial"/>
          <w:sz w:val="28"/>
          <w:szCs w:val="28"/>
        </w:rPr>
        <w:t xml:space="preserve"> and manufactured by JWE </w:t>
      </w:r>
      <w:r w:rsidR="00764482" w:rsidRPr="00436CE2">
        <w:rPr>
          <w:rFonts w:cs="Arial"/>
          <w:sz w:val="28"/>
          <w:szCs w:val="28"/>
        </w:rPr>
        <w:t>Morris.</w:t>
      </w:r>
      <w:r w:rsidRPr="00436CE2">
        <w:rPr>
          <w:rFonts w:cs="Arial"/>
          <w:sz w:val="28"/>
          <w:szCs w:val="28"/>
        </w:rPr>
        <w:t xml:space="preserve"> Due to unforeseen overspend within the project for mechanical pipework we decided to </w:t>
      </w:r>
      <w:proofErr w:type="gramStart"/>
      <w:r w:rsidRPr="00436CE2">
        <w:rPr>
          <w:rFonts w:cs="Arial"/>
          <w:sz w:val="28"/>
          <w:szCs w:val="28"/>
        </w:rPr>
        <w:t>utilised</w:t>
      </w:r>
      <w:proofErr w:type="gramEnd"/>
      <w:r w:rsidRPr="00436CE2">
        <w:rPr>
          <w:rFonts w:cs="Arial"/>
          <w:sz w:val="28"/>
          <w:szCs w:val="28"/>
        </w:rPr>
        <w:t xml:space="preserve"> Tata personnel for cabling and termination as can see from images below.</w:t>
      </w:r>
    </w:p>
    <w:p w14:paraId="3153A637" w14:textId="31D0BA7E" w:rsidR="00477A3B" w:rsidRPr="00436CE2" w:rsidRDefault="00694192">
      <w:pPr>
        <w:rPr>
          <w:rFonts w:cs="Arial"/>
          <w:sz w:val="28"/>
          <w:szCs w:val="28"/>
        </w:rPr>
      </w:pPr>
      <w:r w:rsidRPr="00436CE2">
        <w:rPr>
          <w:rFonts w:eastAsia="Times New Roman" w:cs="Arial"/>
          <w:noProof/>
          <w:sz w:val="28"/>
          <w:szCs w:val="28"/>
        </w:rPr>
        <w:drawing>
          <wp:anchor distT="0" distB="0" distL="114300" distR="114300" simplePos="0" relativeHeight="251621376" behindDoc="1" locked="0" layoutInCell="1" allowOverlap="1" wp14:anchorId="50465486" wp14:editId="65FC087A">
            <wp:simplePos x="0" y="0"/>
            <wp:positionH relativeFrom="column">
              <wp:posOffset>3069152</wp:posOffset>
            </wp:positionH>
            <wp:positionV relativeFrom="paragraph">
              <wp:posOffset>3419103</wp:posOffset>
            </wp:positionV>
            <wp:extent cx="2950210" cy="4008120"/>
            <wp:effectExtent l="95250" t="95250" r="97790" b="87630"/>
            <wp:wrapTight wrapText="bothSides">
              <wp:wrapPolygon edited="0">
                <wp:start x="-697" y="-513"/>
                <wp:lineTo x="-697" y="21970"/>
                <wp:lineTo x="22176" y="21970"/>
                <wp:lineTo x="22176" y="-513"/>
                <wp:lineTo x="-697" y="-513"/>
              </wp:wrapPolygon>
            </wp:wrapTight>
            <wp:docPr id="514094" name="Picture 514094" descr="IMG_912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32B743F-873D-4740-BE87-58E1CFB79D46" descr="IMG_9121.jpg"/>
                    <pic:cNvPicPr>
                      <a:picLocks noChangeAspect="1" noChangeArrowheads="1"/>
                    </pic:cNvPicPr>
                  </pic:nvPicPr>
                  <pic:blipFill>
                    <a:blip r:embed="rId232" r:link="rId233">
                      <a:extLst>
                        <a:ext uri="{28A0092B-C50C-407E-A947-70E740481C1C}">
                          <a14:useLocalDpi xmlns:a14="http://schemas.microsoft.com/office/drawing/2010/main" val="0"/>
                        </a:ext>
                      </a:extLst>
                    </a:blip>
                    <a:srcRect/>
                    <a:stretch>
                      <a:fillRect/>
                    </a:stretch>
                  </pic:blipFill>
                  <pic:spPr bwMode="auto">
                    <a:xfrm>
                      <a:off x="0" y="0"/>
                      <a:ext cx="2950210" cy="4008120"/>
                    </a:xfrm>
                    <a:prstGeom prst="rect">
                      <a:avLst/>
                    </a:prstGeom>
                    <a:ln w="88900" cap="sq" cmpd="thickThin">
                      <a:solidFill>
                        <a:srgbClr val="000000"/>
                      </a:solidFill>
                      <a:prstDash val="solid"/>
                      <a:miter lim="800000"/>
                    </a:ln>
                    <a:effectLst>
                      <a:innerShdw blurRad="76200">
                        <a:srgbClr val="000000"/>
                      </a:innerShdw>
                    </a:effectLst>
                  </pic:spPr>
                </pic:pic>
              </a:graphicData>
            </a:graphic>
            <wp14:sizeRelH relativeFrom="margin">
              <wp14:pctWidth>0</wp14:pctWidth>
            </wp14:sizeRelH>
            <wp14:sizeRelV relativeFrom="margin">
              <wp14:pctHeight>0</wp14:pctHeight>
            </wp14:sizeRelV>
          </wp:anchor>
        </w:drawing>
      </w:r>
      <w:r>
        <w:rPr>
          <w:noProof/>
        </w:rPr>
        <mc:AlternateContent>
          <mc:Choice Requires="wps">
            <w:drawing>
              <wp:anchor distT="0" distB="0" distL="114300" distR="114300" simplePos="0" relativeHeight="251746304" behindDoc="1" locked="0" layoutInCell="1" allowOverlap="1" wp14:anchorId="503B764C" wp14:editId="510B0650">
                <wp:simplePos x="0" y="0"/>
                <wp:positionH relativeFrom="column">
                  <wp:posOffset>-143861</wp:posOffset>
                </wp:positionH>
                <wp:positionV relativeFrom="paragraph">
                  <wp:posOffset>4736859</wp:posOffset>
                </wp:positionV>
                <wp:extent cx="2756535" cy="635"/>
                <wp:effectExtent l="0" t="0" r="0" b="0"/>
                <wp:wrapTight wrapText="bothSides">
                  <wp:wrapPolygon edited="0">
                    <wp:start x="0" y="0"/>
                    <wp:lineTo x="0" y="21600"/>
                    <wp:lineTo x="21600" y="21600"/>
                    <wp:lineTo x="21600" y="0"/>
                  </wp:wrapPolygon>
                </wp:wrapTight>
                <wp:docPr id="514202" name="Text Box 514202"/>
                <wp:cNvGraphicFramePr/>
                <a:graphic xmlns:a="http://schemas.openxmlformats.org/drawingml/2006/main">
                  <a:graphicData uri="http://schemas.microsoft.com/office/word/2010/wordprocessingShape">
                    <wps:wsp>
                      <wps:cNvSpPr txBox="1"/>
                      <wps:spPr>
                        <a:xfrm>
                          <a:off x="0" y="0"/>
                          <a:ext cx="2756535" cy="635"/>
                        </a:xfrm>
                        <a:prstGeom prst="rect">
                          <a:avLst/>
                        </a:prstGeom>
                        <a:solidFill>
                          <a:prstClr val="white"/>
                        </a:solidFill>
                        <a:ln>
                          <a:noFill/>
                        </a:ln>
                      </wps:spPr>
                      <wps:txbx>
                        <w:txbxContent>
                          <w:p w14:paraId="355FBA89" w14:textId="74209CEC" w:rsidR="00694192" w:rsidRPr="00E35868" w:rsidRDefault="00694192" w:rsidP="00694192">
                            <w:pPr>
                              <w:pStyle w:val="Caption"/>
                              <w:rPr>
                                <w:rFonts w:eastAsia="Times New Roman" w:cs="Arial"/>
                                <w:noProof/>
                                <w:sz w:val="28"/>
                                <w:szCs w:val="28"/>
                              </w:rPr>
                            </w:pPr>
                            <w:bookmarkStart w:id="191" w:name="_Toc164854473"/>
                            <w:r>
                              <w:t xml:space="preserve">Figure </w:t>
                            </w:r>
                            <w:fldSimple w:instr=" SEQ Figure \* ARABIC ">
                              <w:r w:rsidR="004527CB">
                                <w:rPr>
                                  <w:noProof/>
                                </w:rPr>
                                <w:t>100</w:t>
                              </w:r>
                            </w:fldSimple>
                            <w:r>
                              <w:t xml:space="preserve"> Switchboard 1</w:t>
                            </w:r>
                            <w:bookmarkEnd w:id="191"/>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503B764C" id="Text Box 514202" o:spid="_x0000_s1104" type="#_x0000_t202" style="position:absolute;margin-left:-11.35pt;margin-top:373pt;width:217.05pt;height:.05pt;z-index:-25157017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" stroked="f">
                <v:textbox style="mso-fit-shape-to-text:t" inset="0,0,0,0">
                  <w:txbxContent>
                    <w:p w14:paraId="355FBA89" w14:textId="74209CEC" w:rsidR="00694192" w:rsidRPr="00E35868" w:rsidRDefault="00694192" w:rsidP="00694192">
                      <w:pPr>
                        <w:pStyle w:val="Caption"/>
                        <w:rPr>
                          <w:rFonts w:eastAsia="Times New Roman" w:cs="Arial"/>
                          <w:noProof/>
                          <w:sz w:val="28"/>
                          <w:szCs w:val="28"/>
                        </w:rPr>
                      </w:pPr>
                      <w:bookmarkStart w:id="251" w:name="_Toc164854473"/>
                      <w:r>
                        <w:t xml:space="preserve">Figure </w:t>
                      </w:r>
                      <w:r w:rsidR="005E44FD">
                        <w:fldChar w:fldCharType="begin"/>
                      </w:r>
                      <w:r w:rsidR="005E44FD">
                        <w:instrText xml:space="preserve"> SEQ Figure \* ARABIC </w:instrText>
                      </w:r>
                      <w:r w:rsidR="005E44FD">
                        <w:fldChar w:fldCharType="separate"/>
                      </w:r>
                      <w:r w:rsidR="004527CB">
                        <w:rPr>
                          <w:noProof/>
                        </w:rPr>
                        <w:t>100</w:t>
                      </w:r>
                      <w:r w:rsidR="005E44FD">
                        <w:rPr>
                          <w:noProof/>
                        </w:rPr>
                        <w:fldChar w:fldCharType="end"/>
                      </w:r>
                      <w:r>
                        <w:t xml:space="preserve"> Switchboard 1</w:t>
                      </w:r>
                      <w:bookmarkEnd w:id="251"/>
                    </w:p>
                  </w:txbxContent>
                </v:textbox>
                <w10:wrap type="tight"/>
              </v:shape>
            </w:pict>
          </mc:Fallback>
        </mc:AlternateContent>
      </w:r>
      <w:r>
        <w:rPr>
          <w:noProof/>
        </w:rPr>
        <mc:AlternateContent>
          <mc:Choice Requires="wps">
            <w:drawing>
              <wp:anchor distT="0" distB="0" distL="114300" distR="114300" simplePos="0" relativeHeight="251747328" behindDoc="1" locked="0" layoutInCell="1" allowOverlap="1" wp14:anchorId="1F3C64B1" wp14:editId="2EFE0F3E">
                <wp:simplePos x="0" y="0"/>
                <wp:positionH relativeFrom="column">
                  <wp:posOffset>3006090</wp:posOffset>
                </wp:positionH>
                <wp:positionV relativeFrom="paragraph">
                  <wp:posOffset>7617460</wp:posOffset>
                </wp:positionV>
                <wp:extent cx="2950210" cy="635"/>
                <wp:effectExtent l="0" t="0" r="0" b="0"/>
                <wp:wrapTight wrapText="bothSides">
                  <wp:wrapPolygon edited="0">
                    <wp:start x="0" y="0"/>
                    <wp:lineTo x="0" y="21600"/>
                    <wp:lineTo x="21600" y="21600"/>
                    <wp:lineTo x="21600" y="0"/>
                  </wp:wrapPolygon>
                </wp:wrapTight>
                <wp:docPr id="514203" name="Text Box 514203"/>
                <wp:cNvGraphicFramePr/>
                <a:graphic xmlns:a="http://schemas.openxmlformats.org/drawingml/2006/main">
                  <a:graphicData uri="http://schemas.microsoft.com/office/word/2010/wordprocessingShape">
                    <wps:wsp>
                      <wps:cNvSpPr txBox="1"/>
                      <wps:spPr>
                        <a:xfrm>
                          <a:off x="0" y="0"/>
                          <a:ext cx="2950210" cy="635"/>
                        </a:xfrm>
                        <a:prstGeom prst="rect">
                          <a:avLst/>
                        </a:prstGeom>
                        <a:solidFill>
                          <a:prstClr val="white"/>
                        </a:solidFill>
                        <a:ln>
                          <a:noFill/>
                        </a:ln>
                      </wps:spPr>
                      <wps:txbx>
                        <w:txbxContent>
                          <w:p w14:paraId="07E4D23A" w14:textId="5FBB3070" w:rsidR="00694192" w:rsidRPr="005438F9" w:rsidRDefault="00694192" w:rsidP="00694192">
                            <w:pPr>
                              <w:pStyle w:val="Caption"/>
                              <w:rPr>
                                <w:noProof/>
                              </w:rPr>
                            </w:pPr>
                            <w:bookmarkStart w:id="192" w:name="_Toc164854474"/>
                            <w:r>
                              <w:t xml:space="preserve">Figure </w:t>
                            </w:r>
                            <w:fldSimple w:instr=" SEQ Figure \* ARABIC ">
                              <w:r w:rsidR="004527CB">
                                <w:rPr>
                                  <w:noProof/>
                                </w:rPr>
                                <w:t>101</w:t>
                              </w:r>
                            </w:fldSimple>
                            <w:r>
                              <w:t xml:space="preserve"> </w:t>
                            </w:r>
                            <w:r w:rsidRPr="00A2262A">
                              <w:t xml:space="preserve">Switchboard </w:t>
                            </w:r>
                            <w:r>
                              <w:t>2</w:t>
                            </w:r>
                            <w:bookmarkEnd w:id="192"/>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1F3C64B1" id="Text Box 514203" o:spid="_x0000_s1105" type="#_x0000_t202" style="position:absolute;margin-left:236.7pt;margin-top:599.8pt;width:232.3pt;height:.05pt;z-index:-25156915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" stroked="f">
                <v:textbox style="mso-fit-shape-to-text:t" inset="0,0,0,0">
                  <w:txbxContent>
                    <w:p w14:paraId="07E4D23A" w14:textId="5FBB3070" w:rsidR="00694192" w:rsidRPr="005438F9" w:rsidRDefault="00694192" w:rsidP="00694192">
                      <w:pPr>
                        <w:pStyle w:val="Caption"/>
                        <w:rPr>
                          <w:noProof/>
                        </w:rPr>
                      </w:pPr>
                      <w:bookmarkStart w:id="253" w:name="_Toc164854474"/>
                      <w:r>
                        <w:t xml:space="preserve">Figure </w:t>
                      </w:r>
                      <w:r w:rsidR="005E44FD">
                        <w:fldChar w:fldCharType="begin"/>
                      </w:r>
                      <w:r w:rsidR="005E44FD">
                        <w:instrText xml:space="preserve"> SEQ Figure \* ARABIC </w:instrText>
                      </w:r>
                      <w:r w:rsidR="005E44FD">
                        <w:fldChar w:fldCharType="separate"/>
                      </w:r>
                      <w:r w:rsidR="004527CB">
                        <w:rPr>
                          <w:noProof/>
                        </w:rPr>
                        <w:t>101</w:t>
                      </w:r>
                      <w:r w:rsidR="005E44FD">
                        <w:rPr>
                          <w:noProof/>
                        </w:rPr>
                        <w:fldChar w:fldCharType="end"/>
                      </w:r>
                      <w:r>
                        <w:t xml:space="preserve"> </w:t>
                      </w:r>
                      <w:r w:rsidRPr="00A2262A">
                        <w:t xml:space="preserve">Switchboard </w:t>
                      </w:r>
                      <w:r>
                        <w:t>2</w:t>
                      </w:r>
                      <w:bookmarkEnd w:id="253"/>
                    </w:p>
                  </w:txbxContent>
                </v:textbox>
                <w10:wrap type="tight"/>
              </v:shape>
            </w:pict>
          </mc:Fallback>
        </mc:AlternateContent>
      </w:r>
      <w:r w:rsidR="00ED6D35" w:rsidRPr="00436CE2">
        <w:rPr>
          <w:rFonts w:eastAsia="Times New Roman" w:cs="Arial"/>
          <w:noProof/>
          <w:sz w:val="28"/>
          <w:szCs w:val="28"/>
        </w:rPr>
        <w:drawing>
          <wp:anchor distT="0" distB="0" distL="114300" distR="114300" simplePos="0" relativeHeight="251620352" behindDoc="1" locked="0" layoutInCell="1" allowOverlap="1" wp14:anchorId="6D834F59" wp14:editId="0F4BB218">
            <wp:simplePos x="0" y="0"/>
            <wp:positionH relativeFrom="margin">
              <wp:posOffset>-133462</wp:posOffset>
            </wp:positionH>
            <wp:positionV relativeFrom="paragraph">
              <wp:posOffset>736376</wp:posOffset>
            </wp:positionV>
            <wp:extent cx="2756535" cy="3817620"/>
            <wp:effectExtent l="95250" t="95250" r="100965" b="87630"/>
            <wp:wrapTight wrapText="bothSides">
              <wp:wrapPolygon edited="0">
                <wp:start x="-746" y="-539"/>
                <wp:lineTo x="-746" y="21988"/>
                <wp:lineTo x="22242" y="21988"/>
                <wp:lineTo x="22242" y="-539"/>
                <wp:lineTo x="-746" y="-539"/>
              </wp:wrapPolygon>
            </wp:wrapTight>
            <wp:docPr id="514093" name="Picture 514093" descr="IMG_912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50662415-73EC-4D5C-9E5D-459C72EAE496" descr="IMG_9120.jpg"/>
                    <pic:cNvPicPr>
                      <a:picLocks noChangeAspect="1" noChangeArrowheads="1"/>
                    </pic:cNvPicPr>
                  </pic:nvPicPr>
                  <pic:blipFill>
                    <a:blip r:embed="rId234" r:link="rId235">
                      <a:extLst>
                        <a:ext uri="{28A0092B-C50C-407E-A947-70E740481C1C}">
                          <a14:useLocalDpi xmlns:a14="http://schemas.microsoft.com/office/drawing/2010/main" val="0"/>
                        </a:ext>
                      </a:extLst>
                    </a:blip>
                    <a:srcRect/>
                    <a:stretch>
                      <a:fillRect/>
                    </a:stretch>
                  </pic:blipFill>
                  <pic:spPr bwMode="auto">
                    <a:xfrm>
                      <a:off x="0" y="0"/>
                      <a:ext cx="2756535" cy="3817620"/>
                    </a:xfrm>
                    <a:prstGeom prst="rect">
                      <a:avLst/>
                    </a:prstGeom>
                    <a:ln w="88900" cap="sq" cmpd="thickThin">
                      <a:solidFill>
                        <a:srgbClr val="000000"/>
                      </a:solidFill>
                      <a:prstDash val="solid"/>
                      <a:miter lim="800000"/>
                    </a:ln>
                    <a:effectLst>
                      <a:innerShdw blurRad="76200">
                        <a:srgbClr val="000000"/>
                      </a:innerShdw>
                    </a:effectLst>
                  </pic:spPr>
                </pic:pic>
              </a:graphicData>
            </a:graphic>
            <wp14:sizeRelH relativeFrom="margin">
              <wp14:pctWidth>0</wp14:pctWidth>
            </wp14:sizeRelH>
            <wp14:sizeRelV relativeFrom="margin">
              <wp14:pctHeight>0</wp14:pctHeight>
            </wp14:sizeRelV>
          </wp:anchor>
        </w:drawing>
      </w:r>
      <w:r w:rsidR="00477A3B" w:rsidRPr="00436CE2">
        <w:rPr>
          <w:rFonts w:cs="Arial"/>
          <w:sz w:val="28"/>
          <w:szCs w:val="28"/>
        </w:rPr>
        <w:br w:type="page"/>
      </w:r>
    </w:p>
    <w:p w14:paraId="32E7D99D" w14:textId="045F3383" w:rsidR="00734EC7" w:rsidRPr="00436CE2" w:rsidRDefault="00694192" w:rsidP="00004084">
      <w:pPr>
        <w:rPr>
          <w:rFonts w:cs="Arial"/>
          <w:sz w:val="28"/>
          <w:szCs w:val="28"/>
        </w:rPr>
      </w:pPr>
      <w:r w:rsidRPr="00436CE2">
        <w:rPr>
          <w:rFonts w:eastAsia="Times New Roman" w:cs="Arial"/>
          <w:noProof/>
          <w:sz w:val="28"/>
          <w:szCs w:val="28"/>
        </w:rPr>
        <w:lastRenderedPageBreak/>
        <w:drawing>
          <wp:anchor distT="0" distB="0" distL="114300" distR="114300" simplePos="0" relativeHeight="251623424" behindDoc="1" locked="0" layoutInCell="1" allowOverlap="1" wp14:anchorId="19865008" wp14:editId="31D6B174">
            <wp:simplePos x="0" y="0"/>
            <wp:positionH relativeFrom="margin">
              <wp:posOffset>881227</wp:posOffset>
            </wp:positionH>
            <wp:positionV relativeFrom="paragraph">
              <wp:posOffset>110140</wp:posOffset>
            </wp:positionV>
            <wp:extent cx="3476625" cy="4195445"/>
            <wp:effectExtent l="95250" t="95250" r="104775" b="90805"/>
            <wp:wrapTight wrapText="bothSides">
              <wp:wrapPolygon edited="0">
                <wp:start x="-592" y="-490"/>
                <wp:lineTo x="-592" y="21969"/>
                <wp:lineTo x="22133" y="21969"/>
                <wp:lineTo x="22133" y="-490"/>
                <wp:lineTo x="-592" y="-490"/>
              </wp:wrapPolygon>
            </wp:wrapTight>
            <wp:docPr id="514096" name="Picture 514096" descr="IMG_912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7EA77C28-1C6C-4601-8AC7-680CFF26B593" descr="IMG_9123.jpg"/>
                    <pic:cNvPicPr>
                      <a:picLocks noChangeAspect="1" noChangeArrowheads="1"/>
                    </pic:cNvPicPr>
                  </pic:nvPicPr>
                  <pic:blipFill>
                    <a:blip r:embed="rId236" r:link="rId237">
                      <a:extLst>
                        <a:ext uri="{28A0092B-C50C-407E-A947-70E740481C1C}">
                          <a14:useLocalDpi xmlns:a14="http://schemas.microsoft.com/office/drawing/2010/main" val="0"/>
                        </a:ext>
                      </a:extLst>
                    </a:blip>
                    <a:srcRect/>
                    <a:stretch>
                      <a:fillRect/>
                    </a:stretch>
                  </pic:blipFill>
                  <pic:spPr bwMode="auto">
                    <a:xfrm>
                      <a:off x="0" y="0"/>
                      <a:ext cx="3476625" cy="4195445"/>
                    </a:xfrm>
                    <a:prstGeom prst="rect">
                      <a:avLst/>
                    </a:prstGeom>
                    <a:ln w="88900" cap="sq" cmpd="thickThin">
                      <a:solidFill>
                        <a:srgbClr val="000000"/>
                      </a:solidFill>
                      <a:prstDash val="solid"/>
                      <a:miter lim="800000"/>
                    </a:ln>
                    <a:effectLst>
                      <a:innerShdw blurRad="76200">
                        <a:srgbClr val="000000"/>
                      </a:innerShdw>
                    </a:effectLst>
                  </pic:spPr>
                </pic:pic>
              </a:graphicData>
            </a:graphic>
            <wp14:sizeRelH relativeFrom="margin">
              <wp14:pctWidth>0</wp14:pctWidth>
            </wp14:sizeRelH>
            <wp14:sizeRelV relativeFrom="margin">
              <wp14:pctHeight>0</wp14:pctHeight>
            </wp14:sizeRelV>
          </wp:anchor>
        </w:drawing>
      </w:r>
    </w:p>
    <w:p w14:paraId="66DB2FF1" w14:textId="63C4C532" w:rsidR="00734EC7" w:rsidRPr="00436CE2" w:rsidRDefault="00694192">
      <w:pPr>
        <w:rPr>
          <w:rFonts w:cs="Arial"/>
          <w:sz w:val="28"/>
          <w:szCs w:val="28"/>
        </w:rPr>
      </w:pPr>
      <w:r w:rsidRPr="00436CE2">
        <w:rPr>
          <w:rFonts w:eastAsia="Times New Roman" w:cs="Arial"/>
          <w:noProof/>
          <w:sz w:val="28"/>
          <w:szCs w:val="28"/>
        </w:rPr>
        <w:drawing>
          <wp:anchor distT="0" distB="0" distL="114300" distR="114300" simplePos="0" relativeHeight="251622400" behindDoc="1" locked="0" layoutInCell="1" allowOverlap="1" wp14:anchorId="23E0078B" wp14:editId="10DE0E49">
            <wp:simplePos x="0" y="0"/>
            <wp:positionH relativeFrom="column">
              <wp:posOffset>904240</wp:posOffset>
            </wp:positionH>
            <wp:positionV relativeFrom="paragraph">
              <wp:posOffset>4512945</wp:posOffset>
            </wp:positionV>
            <wp:extent cx="3415030" cy="3577590"/>
            <wp:effectExtent l="95250" t="95250" r="90170" b="99060"/>
            <wp:wrapTight wrapText="bothSides">
              <wp:wrapPolygon edited="0">
                <wp:start x="-602" y="-575"/>
                <wp:lineTo x="-602" y="22083"/>
                <wp:lineTo x="22050" y="22083"/>
                <wp:lineTo x="22050" y="-575"/>
                <wp:lineTo x="-602" y="-575"/>
              </wp:wrapPolygon>
            </wp:wrapTight>
            <wp:docPr id="514095" name="Picture 514095" descr="IMG_912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83661788-3C3F-433E-A612-D9CAF6101D5A" descr="IMG_9122.jpg"/>
                    <pic:cNvPicPr>
                      <a:picLocks noChangeAspect="1" noChangeArrowheads="1"/>
                    </pic:cNvPicPr>
                  </pic:nvPicPr>
                  <pic:blipFill>
                    <a:blip r:embed="rId238" r:link="rId239">
                      <a:extLst>
                        <a:ext uri="{28A0092B-C50C-407E-A947-70E740481C1C}">
                          <a14:useLocalDpi xmlns:a14="http://schemas.microsoft.com/office/drawing/2010/main" val="0"/>
                        </a:ext>
                      </a:extLst>
                    </a:blip>
                    <a:srcRect/>
                    <a:stretch>
                      <a:fillRect/>
                    </a:stretch>
                  </pic:blipFill>
                  <pic:spPr bwMode="auto">
                    <a:xfrm>
                      <a:off x="0" y="0"/>
                      <a:ext cx="3415030" cy="3577590"/>
                    </a:xfrm>
                    <a:prstGeom prst="rect">
                      <a:avLst/>
                    </a:prstGeom>
                    <a:ln w="88900" cap="sq" cmpd="thickThin">
                      <a:solidFill>
                        <a:srgbClr val="000000"/>
                      </a:solidFill>
                      <a:prstDash val="solid"/>
                      <a:miter lim="800000"/>
                    </a:ln>
                    <a:effectLst>
                      <a:innerShdw blurRad="76200">
                        <a:srgbClr val="000000"/>
                      </a:innerShdw>
                    </a:effectLst>
                  </pic:spPr>
                </pic:pic>
              </a:graphicData>
            </a:graphic>
            <wp14:sizeRelH relativeFrom="margin">
              <wp14:pctWidth>0</wp14:pctWidth>
            </wp14:sizeRelH>
            <wp14:sizeRelV relativeFrom="margin">
              <wp14:pctHeight>0</wp14:pctHeight>
            </wp14:sizeRelV>
          </wp:anchor>
        </w:drawing>
      </w:r>
      <w:r>
        <w:rPr>
          <w:noProof/>
        </w:rPr>
        <mc:AlternateContent>
          <mc:Choice Requires="wps">
            <w:drawing>
              <wp:anchor distT="0" distB="0" distL="114300" distR="114300" simplePos="0" relativeHeight="251748352" behindDoc="1" locked="0" layoutInCell="1" allowOverlap="1" wp14:anchorId="05432CF6" wp14:editId="639B91BE">
                <wp:simplePos x="0" y="0"/>
                <wp:positionH relativeFrom="column">
                  <wp:posOffset>881884</wp:posOffset>
                </wp:positionH>
                <wp:positionV relativeFrom="paragraph">
                  <wp:posOffset>4124873</wp:posOffset>
                </wp:positionV>
                <wp:extent cx="3476625" cy="635"/>
                <wp:effectExtent l="0" t="0" r="0" b="0"/>
                <wp:wrapTight wrapText="bothSides">
                  <wp:wrapPolygon edited="0">
                    <wp:start x="0" y="0"/>
                    <wp:lineTo x="0" y="21600"/>
                    <wp:lineTo x="21600" y="21600"/>
                    <wp:lineTo x="21600" y="0"/>
                  </wp:wrapPolygon>
                </wp:wrapTight>
                <wp:docPr id="514204" name="Text Box 514204"/>
                <wp:cNvGraphicFramePr/>
                <a:graphic xmlns:a="http://schemas.openxmlformats.org/drawingml/2006/main">
                  <a:graphicData uri="http://schemas.microsoft.com/office/word/2010/wordprocessingShape">
                    <wps:wsp>
                      <wps:cNvSpPr txBox="1"/>
                      <wps:spPr>
                        <a:xfrm>
                          <a:off x="0" y="0"/>
                          <a:ext cx="3476625" cy="635"/>
                        </a:xfrm>
                        <a:prstGeom prst="rect">
                          <a:avLst/>
                        </a:prstGeom>
                        <a:solidFill>
                          <a:prstClr val="white"/>
                        </a:solidFill>
                        <a:ln>
                          <a:noFill/>
                        </a:ln>
                      </wps:spPr>
                      <wps:txbx>
                        <w:txbxContent>
                          <w:p w14:paraId="67200CDE" w14:textId="11D20C3E" w:rsidR="00694192" w:rsidRPr="000056F4" w:rsidRDefault="00694192" w:rsidP="00694192">
                            <w:pPr>
                              <w:pStyle w:val="Caption"/>
                              <w:rPr>
                                <w:rFonts w:eastAsia="Times New Roman" w:cs="Arial"/>
                                <w:noProof/>
                                <w:sz w:val="28"/>
                                <w:szCs w:val="28"/>
                              </w:rPr>
                            </w:pPr>
                            <w:bookmarkStart w:id="193" w:name="_Toc164854475"/>
                            <w:r>
                              <w:t xml:space="preserve">Figure </w:t>
                            </w:r>
                            <w:fldSimple w:instr=" SEQ Figure \* ARABIC ">
                              <w:r w:rsidR="004527CB">
                                <w:rPr>
                                  <w:noProof/>
                                </w:rPr>
                                <w:t>102</w:t>
                              </w:r>
                            </w:fldSimple>
                            <w:r>
                              <w:t xml:space="preserve"> </w:t>
                            </w:r>
                            <w:r w:rsidRPr="00BF00A3">
                              <w:t xml:space="preserve">Switchboard </w:t>
                            </w:r>
                            <w:r>
                              <w:t>3</w:t>
                            </w:r>
                            <w:bookmarkEnd w:id="193"/>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05432CF6" id="Text Box 514204" o:spid="_x0000_s1106" type="#_x0000_t202" style="position:absolute;margin-left:69.45pt;margin-top:324.8pt;width:273.75pt;height:.05pt;z-index:-25156812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" stroked="f">
                <v:textbox style="mso-fit-shape-to-text:t" inset="0,0,0,0">
                  <w:txbxContent>
                    <w:p w14:paraId="67200CDE" w14:textId="11D20C3E" w:rsidR="00694192" w:rsidRPr="000056F4" w:rsidRDefault="00694192" w:rsidP="00694192">
                      <w:pPr>
                        <w:pStyle w:val="Caption"/>
                        <w:rPr>
                          <w:rFonts w:eastAsia="Times New Roman" w:cs="Arial"/>
                          <w:noProof/>
                          <w:sz w:val="28"/>
                          <w:szCs w:val="28"/>
                        </w:rPr>
                      </w:pPr>
                      <w:bookmarkStart w:id="255" w:name="_Toc164854475"/>
                      <w:r>
                        <w:t xml:space="preserve">Figure </w:t>
                      </w:r>
                      <w:r w:rsidR="005E44FD">
                        <w:fldChar w:fldCharType="begin"/>
                      </w:r>
                      <w:r w:rsidR="005E44FD">
                        <w:instrText xml:space="preserve"> SEQ Figure \* ARABIC </w:instrText>
                      </w:r>
                      <w:r w:rsidR="005E44FD">
                        <w:fldChar w:fldCharType="separate"/>
                      </w:r>
                      <w:r w:rsidR="004527CB">
                        <w:rPr>
                          <w:noProof/>
                        </w:rPr>
                        <w:t>102</w:t>
                      </w:r>
                      <w:r w:rsidR="005E44FD">
                        <w:rPr>
                          <w:noProof/>
                        </w:rPr>
                        <w:fldChar w:fldCharType="end"/>
                      </w:r>
                      <w:r>
                        <w:t xml:space="preserve"> </w:t>
                      </w:r>
                      <w:r w:rsidRPr="00BF00A3">
                        <w:t xml:space="preserve">Switchboard </w:t>
                      </w:r>
                      <w:r>
                        <w:t>3</w:t>
                      </w:r>
                      <w:bookmarkEnd w:id="255"/>
                    </w:p>
                  </w:txbxContent>
                </v:textbox>
                <w10:wrap type="tight"/>
              </v:shape>
            </w:pict>
          </mc:Fallback>
        </mc:AlternateContent>
      </w:r>
      <w:r>
        <w:rPr>
          <w:noProof/>
        </w:rPr>
        <mc:AlternateContent>
          <mc:Choice Requires="wps">
            <w:drawing>
              <wp:anchor distT="0" distB="0" distL="114300" distR="114300" simplePos="0" relativeHeight="251749376" behindDoc="1" locked="0" layoutInCell="1" allowOverlap="1" wp14:anchorId="2E0010D0" wp14:editId="62330628">
                <wp:simplePos x="0" y="0"/>
                <wp:positionH relativeFrom="column">
                  <wp:posOffset>901700</wp:posOffset>
                </wp:positionH>
                <wp:positionV relativeFrom="paragraph">
                  <wp:posOffset>8279765</wp:posOffset>
                </wp:positionV>
                <wp:extent cx="3454400" cy="635"/>
                <wp:effectExtent l="0" t="0" r="0" b="0"/>
                <wp:wrapTight wrapText="bothSides">
                  <wp:wrapPolygon edited="0">
                    <wp:start x="0" y="0"/>
                    <wp:lineTo x="0" y="21600"/>
                    <wp:lineTo x="21600" y="21600"/>
                    <wp:lineTo x="21600" y="0"/>
                  </wp:wrapPolygon>
                </wp:wrapTight>
                <wp:docPr id="514205" name="Text Box 514205"/>
                <wp:cNvGraphicFramePr/>
                <a:graphic xmlns:a="http://schemas.openxmlformats.org/drawingml/2006/main">
                  <a:graphicData uri="http://schemas.microsoft.com/office/word/2010/wordprocessingShape">
                    <wps:wsp>
                      <wps:cNvSpPr txBox="1"/>
                      <wps:spPr>
                        <a:xfrm>
                          <a:off x="0" y="0"/>
                          <a:ext cx="3454400" cy="635"/>
                        </a:xfrm>
                        <a:prstGeom prst="rect">
                          <a:avLst/>
                        </a:prstGeom>
                        <a:solidFill>
                          <a:prstClr val="white"/>
                        </a:solidFill>
                        <a:ln>
                          <a:noFill/>
                        </a:ln>
                      </wps:spPr>
                      <wps:txbx>
                        <w:txbxContent>
                          <w:p w14:paraId="181B2978" w14:textId="1088EFCC" w:rsidR="00694192" w:rsidRPr="004744CC" w:rsidRDefault="00694192" w:rsidP="00694192">
                            <w:pPr>
                              <w:pStyle w:val="Caption"/>
                              <w:rPr>
                                <w:noProof/>
                              </w:rPr>
                            </w:pPr>
                            <w:bookmarkStart w:id="194" w:name="_Toc164854476"/>
                            <w:r>
                              <w:t xml:space="preserve">Figure </w:t>
                            </w:r>
                            <w:fldSimple w:instr=" SEQ Figure \* ARABIC ">
                              <w:r w:rsidR="004527CB">
                                <w:rPr>
                                  <w:noProof/>
                                </w:rPr>
                                <w:t>103</w:t>
                              </w:r>
                            </w:fldSimple>
                            <w:r>
                              <w:t xml:space="preserve"> </w:t>
                            </w:r>
                            <w:r w:rsidRPr="00FE5F54">
                              <w:t xml:space="preserve">Switchboard </w:t>
                            </w:r>
                            <w:r>
                              <w:t>4</w:t>
                            </w:r>
                            <w:bookmarkEnd w:id="194"/>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2E0010D0" id="Text Box 514205" o:spid="_x0000_s1107" type="#_x0000_t202" style="position:absolute;margin-left:71pt;margin-top:651.95pt;width:272pt;height:.05pt;z-index:-25156710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" stroked="f">
                <v:textbox style="mso-fit-shape-to-text:t" inset="0,0,0,0">
                  <w:txbxContent>
                    <w:p w14:paraId="181B2978" w14:textId="1088EFCC" w:rsidR="00694192" w:rsidRPr="004744CC" w:rsidRDefault="00694192" w:rsidP="00694192">
                      <w:pPr>
                        <w:pStyle w:val="Caption"/>
                        <w:rPr>
                          <w:noProof/>
                        </w:rPr>
                      </w:pPr>
                      <w:bookmarkStart w:id="257" w:name="_Toc164854476"/>
                      <w:r>
                        <w:t xml:space="preserve">Figure </w:t>
                      </w:r>
                      <w:r w:rsidR="005E44FD">
                        <w:fldChar w:fldCharType="begin"/>
                      </w:r>
                      <w:r w:rsidR="005E44FD">
                        <w:instrText xml:space="preserve"> SEQ Figure \* ARABIC </w:instrText>
                      </w:r>
                      <w:r w:rsidR="005E44FD">
                        <w:fldChar w:fldCharType="separate"/>
                      </w:r>
                      <w:r w:rsidR="004527CB">
                        <w:rPr>
                          <w:noProof/>
                        </w:rPr>
                        <w:t>103</w:t>
                      </w:r>
                      <w:r w:rsidR="005E44FD">
                        <w:rPr>
                          <w:noProof/>
                        </w:rPr>
                        <w:fldChar w:fldCharType="end"/>
                      </w:r>
                      <w:r>
                        <w:t xml:space="preserve"> </w:t>
                      </w:r>
                      <w:r w:rsidRPr="00FE5F54">
                        <w:t xml:space="preserve">Switchboard </w:t>
                      </w:r>
                      <w:r>
                        <w:t>4</w:t>
                      </w:r>
                      <w:bookmarkEnd w:id="257"/>
                    </w:p>
                  </w:txbxContent>
                </v:textbox>
                <w10:wrap type="tight"/>
              </v:shape>
            </w:pict>
          </mc:Fallback>
        </mc:AlternateContent>
      </w:r>
      <w:r w:rsidR="00734EC7" w:rsidRPr="00436CE2">
        <w:rPr>
          <w:rFonts w:cs="Arial"/>
          <w:sz w:val="28"/>
          <w:szCs w:val="28"/>
        </w:rPr>
        <w:br w:type="page"/>
      </w:r>
    </w:p>
    <w:p w14:paraId="4B15C5E1" w14:textId="6FF88E94" w:rsidR="00734EC7" w:rsidRPr="00436CE2" w:rsidRDefault="00865477" w:rsidP="00004084">
      <w:pPr>
        <w:rPr>
          <w:rFonts w:cs="Arial"/>
          <w:sz w:val="28"/>
          <w:szCs w:val="28"/>
        </w:rPr>
      </w:pPr>
      <w:r w:rsidRPr="00436CE2">
        <w:rPr>
          <w:rFonts w:eastAsia="Times New Roman" w:cs="Arial"/>
          <w:noProof/>
          <w:sz w:val="28"/>
          <w:szCs w:val="28"/>
        </w:rPr>
        <w:lastRenderedPageBreak/>
        <w:drawing>
          <wp:anchor distT="0" distB="0" distL="114300" distR="114300" simplePos="0" relativeHeight="251631616" behindDoc="1" locked="0" layoutInCell="1" allowOverlap="1" wp14:anchorId="163C6716" wp14:editId="14628C0E">
            <wp:simplePos x="0" y="0"/>
            <wp:positionH relativeFrom="margin">
              <wp:posOffset>682289</wp:posOffset>
            </wp:positionH>
            <wp:positionV relativeFrom="paragraph">
              <wp:posOffset>95511</wp:posOffset>
            </wp:positionV>
            <wp:extent cx="4279900" cy="3211830"/>
            <wp:effectExtent l="95250" t="95250" r="101600" b="102870"/>
            <wp:wrapTight wrapText="bothSides">
              <wp:wrapPolygon edited="0">
                <wp:start x="-481" y="-641"/>
                <wp:lineTo x="-481" y="22164"/>
                <wp:lineTo x="22017" y="22164"/>
                <wp:lineTo x="22017" y="-641"/>
                <wp:lineTo x="-481" y="-641"/>
              </wp:wrapPolygon>
            </wp:wrapTight>
            <wp:docPr id="514097" name="Picture 514097" descr="IMG_912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7EAC005-0299-4A13-840A-E99FEA2BB811" descr="IMG_9124.jpg"/>
                    <pic:cNvPicPr>
                      <a:picLocks noChangeAspect="1" noChangeArrowheads="1"/>
                    </pic:cNvPicPr>
                  </pic:nvPicPr>
                  <pic:blipFill>
                    <a:blip r:embed="rId240" r:link="rId241">
                      <a:extLst>
                        <a:ext uri="{28A0092B-C50C-407E-A947-70E740481C1C}">
                          <a14:useLocalDpi xmlns:a14="http://schemas.microsoft.com/office/drawing/2010/main" val="0"/>
                        </a:ext>
                      </a:extLst>
                    </a:blip>
                    <a:srcRect/>
                    <a:stretch>
                      <a:fillRect/>
                    </a:stretch>
                  </pic:blipFill>
                  <pic:spPr bwMode="auto">
                    <a:xfrm>
                      <a:off x="0" y="0"/>
                      <a:ext cx="4279900" cy="3211830"/>
                    </a:xfrm>
                    <a:prstGeom prst="rect">
                      <a:avLst/>
                    </a:prstGeom>
                    <a:ln w="88900" cap="sq" cmpd="thickThin">
                      <a:solidFill>
                        <a:srgbClr val="000000"/>
                      </a:solidFill>
                      <a:prstDash val="solid"/>
                      <a:miter lim="800000"/>
                    </a:ln>
                    <a:effectLst>
                      <a:innerShdw blurRad="76200">
                        <a:srgbClr val="000000"/>
                      </a:innerShdw>
                    </a:effectLst>
                  </pic:spPr>
                </pic:pic>
              </a:graphicData>
            </a:graphic>
            <wp14:sizeRelH relativeFrom="margin">
              <wp14:pctWidth>0</wp14:pctWidth>
            </wp14:sizeRelH>
            <wp14:sizeRelV relativeFrom="margin">
              <wp14:pctHeight>0</wp14:pctHeight>
            </wp14:sizeRelV>
          </wp:anchor>
        </w:drawing>
      </w:r>
    </w:p>
    <w:p w14:paraId="68E2597E" w14:textId="316813B6" w:rsidR="00734EC7" w:rsidRPr="00436CE2" w:rsidRDefault="00694192">
      <w:pPr>
        <w:rPr>
          <w:rFonts w:cs="Arial"/>
          <w:sz w:val="28"/>
          <w:szCs w:val="28"/>
        </w:rPr>
      </w:pPr>
      <w:r>
        <w:rPr>
          <w:noProof/>
        </w:rPr>
        <mc:AlternateContent>
          <mc:Choice Requires="wps">
            <w:drawing>
              <wp:anchor distT="0" distB="0" distL="114300" distR="114300" simplePos="0" relativeHeight="251751424" behindDoc="1" locked="0" layoutInCell="1" allowOverlap="1" wp14:anchorId="3AC739F8" wp14:editId="7CC35935">
                <wp:simplePos x="0" y="0"/>
                <wp:positionH relativeFrom="margin">
                  <wp:align>center</wp:align>
                </wp:positionH>
                <wp:positionV relativeFrom="paragraph">
                  <wp:posOffset>7670055</wp:posOffset>
                </wp:positionV>
                <wp:extent cx="4407535" cy="635"/>
                <wp:effectExtent l="0" t="0" r="0" b="8255"/>
                <wp:wrapTight wrapText="bothSides">
                  <wp:wrapPolygon edited="0">
                    <wp:start x="0" y="0"/>
                    <wp:lineTo x="0" y="20698"/>
                    <wp:lineTo x="21472" y="20698"/>
                    <wp:lineTo x="21472" y="0"/>
                    <wp:lineTo x="0" y="0"/>
                  </wp:wrapPolygon>
                </wp:wrapTight>
                <wp:docPr id="514207" name="Text Box 514207"/>
                <wp:cNvGraphicFramePr/>
                <a:graphic xmlns:a="http://schemas.openxmlformats.org/drawingml/2006/main">
                  <a:graphicData uri="http://schemas.microsoft.com/office/word/2010/wordprocessingShape">
                    <wps:wsp>
                      <wps:cNvSpPr txBox="1"/>
                      <wps:spPr>
                        <a:xfrm>
                          <a:off x="0" y="0"/>
                          <a:ext cx="4407535" cy="635"/>
                        </a:xfrm>
                        <a:prstGeom prst="rect">
                          <a:avLst/>
                        </a:prstGeom>
                        <a:solidFill>
                          <a:prstClr val="white"/>
                        </a:solidFill>
                        <a:ln>
                          <a:noFill/>
                        </a:ln>
                      </wps:spPr>
                      <wps:txbx>
                        <w:txbxContent>
                          <w:p w14:paraId="5A91F7E4" w14:textId="5D5C2394" w:rsidR="00694192" w:rsidRPr="0029765C" w:rsidRDefault="00694192" w:rsidP="00694192">
                            <w:pPr>
                              <w:pStyle w:val="Caption"/>
                              <w:rPr>
                                <w:noProof/>
                              </w:rPr>
                            </w:pPr>
                            <w:bookmarkStart w:id="195" w:name="_Toc164854477"/>
                            <w:r>
                              <w:t xml:space="preserve">Figure </w:t>
                            </w:r>
                            <w:fldSimple w:instr=" SEQ Figure \* ARABIC ">
                              <w:r w:rsidR="004527CB">
                                <w:rPr>
                                  <w:noProof/>
                                </w:rPr>
                                <w:t>104</w:t>
                              </w:r>
                            </w:fldSimple>
                            <w:r>
                              <w:t xml:space="preserve"> Cabling Containment TrayWork 1</w:t>
                            </w:r>
                            <w:bookmarkEnd w:id="195"/>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3AC739F8" id="Text Box 514207" o:spid="_x0000_s1108" type="#_x0000_t202" style="position:absolute;margin-left:0;margin-top:603.95pt;width:347.05pt;height:.05pt;z-index:-251565056;visibility:visible;mso-wrap-style:squar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" stroked="f">
                <v:textbox style="mso-fit-shape-to-text:t" inset="0,0,0,0">
                  <w:txbxContent>
                    <w:p w14:paraId="5A91F7E4" w14:textId="5D5C2394" w:rsidR="00694192" w:rsidRPr="0029765C" w:rsidRDefault="00694192" w:rsidP="00694192">
                      <w:pPr>
                        <w:pStyle w:val="Caption"/>
                        <w:rPr>
                          <w:noProof/>
                        </w:rPr>
                      </w:pPr>
                      <w:bookmarkStart w:id="259" w:name="_Toc164854477"/>
                      <w:r>
                        <w:t xml:space="preserve">Figure </w:t>
                      </w:r>
                      <w:r w:rsidR="005E44FD">
                        <w:fldChar w:fldCharType="begin"/>
                      </w:r>
                      <w:r w:rsidR="005E44FD">
                        <w:instrText xml:space="preserve"> SEQ Figure \* ARABIC </w:instrText>
                      </w:r>
                      <w:r w:rsidR="005E44FD">
                        <w:fldChar w:fldCharType="separate"/>
                      </w:r>
                      <w:r w:rsidR="004527CB">
                        <w:rPr>
                          <w:noProof/>
                        </w:rPr>
                        <w:t>104</w:t>
                      </w:r>
                      <w:r w:rsidR="005E44FD">
                        <w:rPr>
                          <w:noProof/>
                        </w:rPr>
                        <w:fldChar w:fldCharType="end"/>
                      </w:r>
                      <w:r>
                        <w:t xml:space="preserve"> Cabling Containment </w:t>
                      </w:r>
                      <w:proofErr w:type="spellStart"/>
                      <w:r>
                        <w:t>TrayWork</w:t>
                      </w:r>
                      <w:proofErr w:type="spellEnd"/>
                      <w:r>
                        <w:t xml:space="preserve"> 1</w:t>
                      </w:r>
                      <w:bookmarkEnd w:id="259"/>
                    </w:p>
                  </w:txbxContent>
                </v:textbox>
                <w10:wrap type="tight" anchorx="margin"/>
              </v:shape>
            </w:pict>
          </mc:Fallback>
        </mc:AlternateContent>
      </w:r>
      <w:r>
        <w:rPr>
          <w:noProof/>
        </w:rPr>
        <mc:AlternateContent>
          <mc:Choice Requires="wps">
            <w:drawing>
              <wp:anchor distT="0" distB="0" distL="114300" distR="114300" simplePos="0" relativeHeight="251750400" behindDoc="1" locked="0" layoutInCell="1" allowOverlap="1" wp14:anchorId="51194892" wp14:editId="5A800818">
                <wp:simplePos x="0" y="0"/>
                <wp:positionH relativeFrom="column">
                  <wp:posOffset>618927</wp:posOffset>
                </wp:positionH>
                <wp:positionV relativeFrom="paragraph">
                  <wp:posOffset>3168409</wp:posOffset>
                </wp:positionV>
                <wp:extent cx="4279900" cy="635"/>
                <wp:effectExtent l="0" t="0" r="0" b="0"/>
                <wp:wrapTight wrapText="bothSides">
                  <wp:wrapPolygon edited="0">
                    <wp:start x="0" y="0"/>
                    <wp:lineTo x="0" y="21600"/>
                    <wp:lineTo x="21600" y="21600"/>
                    <wp:lineTo x="21600" y="0"/>
                  </wp:wrapPolygon>
                </wp:wrapTight>
                <wp:docPr id="514206" name="Text Box 514206"/>
                <wp:cNvGraphicFramePr/>
                <a:graphic xmlns:a="http://schemas.openxmlformats.org/drawingml/2006/main">
                  <a:graphicData uri="http://schemas.microsoft.com/office/word/2010/wordprocessingShape">
                    <wps:wsp>
                      <wps:cNvSpPr txBox="1"/>
                      <wps:spPr>
                        <a:xfrm>
                          <a:off x="0" y="0"/>
                          <a:ext cx="4279900" cy="635"/>
                        </a:xfrm>
                        <a:prstGeom prst="rect">
                          <a:avLst/>
                        </a:prstGeom>
                        <a:solidFill>
                          <a:prstClr val="white"/>
                        </a:solidFill>
                        <a:ln>
                          <a:noFill/>
                        </a:ln>
                      </wps:spPr>
                      <wps:txbx>
                        <w:txbxContent>
                          <w:p w14:paraId="5695D790" w14:textId="1E1DA69F" w:rsidR="00694192" w:rsidRPr="00FB6447" w:rsidRDefault="00694192" w:rsidP="00694192">
                            <w:pPr>
                              <w:pStyle w:val="Caption"/>
                              <w:rPr>
                                <w:rFonts w:eastAsia="Times New Roman" w:cs="Arial"/>
                                <w:noProof/>
                                <w:sz w:val="28"/>
                                <w:szCs w:val="28"/>
                              </w:rPr>
                            </w:pPr>
                            <w:bookmarkStart w:id="196" w:name="_Toc164854478"/>
                            <w:r>
                              <w:t xml:space="preserve">Figure </w:t>
                            </w:r>
                            <w:fldSimple w:instr=" SEQ Figure \* ARABIC ">
                              <w:r w:rsidR="004527CB">
                                <w:rPr>
                                  <w:noProof/>
                                </w:rPr>
                                <w:t>105</w:t>
                              </w:r>
                            </w:fldSimple>
                            <w:r>
                              <w:t xml:space="preserve"> </w:t>
                            </w:r>
                            <w:r w:rsidRPr="00236767">
                              <w:t xml:space="preserve">Switchboard </w:t>
                            </w:r>
                            <w:r>
                              <w:t>5 Cabling Install</w:t>
                            </w:r>
                            <w:bookmarkEnd w:id="196"/>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51194892" id="Text Box 514206" o:spid="_x0000_s1109" type="#_x0000_t202" style="position:absolute;margin-left:48.75pt;margin-top:249.5pt;width:337pt;height:.05pt;z-index:-25156608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" stroked="f">
                <v:textbox style="mso-fit-shape-to-text:t" inset="0,0,0,0">
                  <w:txbxContent>
                    <w:p w14:paraId="5695D790" w14:textId="1E1DA69F" w:rsidR="00694192" w:rsidRPr="00FB6447" w:rsidRDefault="00694192" w:rsidP="00694192">
                      <w:pPr>
                        <w:pStyle w:val="Caption"/>
                        <w:rPr>
                          <w:rFonts w:eastAsia="Times New Roman" w:cs="Arial"/>
                          <w:noProof/>
                          <w:sz w:val="28"/>
                          <w:szCs w:val="28"/>
                        </w:rPr>
                      </w:pPr>
                      <w:bookmarkStart w:id="261" w:name="_Toc164854478"/>
                      <w:r>
                        <w:t xml:space="preserve">Figure </w:t>
                      </w:r>
                      <w:r w:rsidR="005E44FD">
                        <w:fldChar w:fldCharType="begin"/>
                      </w:r>
                      <w:r w:rsidR="005E44FD">
                        <w:instrText xml:space="preserve"> SEQ Figure \* ARABIC </w:instrText>
                      </w:r>
                      <w:r w:rsidR="005E44FD">
                        <w:fldChar w:fldCharType="separate"/>
                      </w:r>
                      <w:r w:rsidR="004527CB">
                        <w:rPr>
                          <w:noProof/>
                        </w:rPr>
                        <w:t>105</w:t>
                      </w:r>
                      <w:r w:rsidR="005E44FD">
                        <w:rPr>
                          <w:noProof/>
                        </w:rPr>
                        <w:fldChar w:fldCharType="end"/>
                      </w:r>
                      <w:r>
                        <w:t xml:space="preserve"> </w:t>
                      </w:r>
                      <w:r w:rsidRPr="00236767">
                        <w:t xml:space="preserve">Switchboard </w:t>
                      </w:r>
                      <w:r>
                        <w:t>5 Cabling Install</w:t>
                      </w:r>
                      <w:bookmarkEnd w:id="261"/>
                    </w:p>
                  </w:txbxContent>
                </v:textbox>
                <w10:wrap type="tight"/>
              </v:shape>
            </w:pict>
          </mc:Fallback>
        </mc:AlternateContent>
      </w:r>
      <w:r w:rsidR="00865477" w:rsidRPr="00436CE2">
        <w:rPr>
          <w:rFonts w:eastAsia="Times New Roman" w:cs="Arial"/>
          <w:noProof/>
          <w:sz w:val="28"/>
          <w:szCs w:val="28"/>
        </w:rPr>
        <w:drawing>
          <wp:anchor distT="0" distB="0" distL="114300" distR="114300" simplePos="0" relativeHeight="251632640" behindDoc="1" locked="0" layoutInCell="1" allowOverlap="1" wp14:anchorId="473DE6B5" wp14:editId="23A3B18E">
            <wp:simplePos x="0" y="0"/>
            <wp:positionH relativeFrom="margin">
              <wp:align>center</wp:align>
            </wp:positionH>
            <wp:positionV relativeFrom="paragraph">
              <wp:posOffset>4137063</wp:posOffset>
            </wp:positionV>
            <wp:extent cx="4407535" cy="3307715"/>
            <wp:effectExtent l="95250" t="95250" r="88265" b="102235"/>
            <wp:wrapTight wrapText="bothSides">
              <wp:wrapPolygon edited="0">
                <wp:start x="-467" y="-622"/>
                <wp:lineTo x="-467" y="22143"/>
                <wp:lineTo x="21939" y="22143"/>
                <wp:lineTo x="21939" y="-622"/>
                <wp:lineTo x="-467" y="-622"/>
              </wp:wrapPolygon>
            </wp:wrapTight>
            <wp:docPr id="514098" name="Picture 514098" descr="IMG_912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6110B0C-D39F-4493-8F4F-E69B3308B594" descr="IMG_9125.jpg"/>
                    <pic:cNvPicPr>
                      <a:picLocks noChangeAspect="1" noChangeArrowheads="1"/>
                    </pic:cNvPicPr>
                  </pic:nvPicPr>
                  <pic:blipFill>
                    <a:blip r:embed="rId242" r:link="rId243">
                      <a:extLst>
                        <a:ext uri="{28A0092B-C50C-407E-A947-70E740481C1C}">
                          <a14:useLocalDpi xmlns:a14="http://schemas.microsoft.com/office/drawing/2010/main" val="0"/>
                        </a:ext>
                      </a:extLst>
                    </a:blip>
                    <a:srcRect/>
                    <a:stretch>
                      <a:fillRect/>
                    </a:stretch>
                  </pic:blipFill>
                  <pic:spPr bwMode="auto">
                    <a:xfrm>
                      <a:off x="0" y="0"/>
                      <a:ext cx="4407535" cy="3307715"/>
                    </a:xfrm>
                    <a:prstGeom prst="rect">
                      <a:avLst/>
                    </a:prstGeom>
                    <a:ln w="88900" cap="sq" cmpd="thickThin">
                      <a:solidFill>
                        <a:srgbClr val="000000"/>
                      </a:solidFill>
                      <a:prstDash val="solid"/>
                      <a:miter lim="800000"/>
                    </a:ln>
                    <a:effectLst>
                      <a:innerShdw blurRad="76200">
                        <a:srgbClr val="000000"/>
                      </a:innerShdw>
                    </a:effectLst>
                  </pic:spPr>
                </pic:pic>
              </a:graphicData>
            </a:graphic>
            <wp14:sizeRelH relativeFrom="margin">
              <wp14:pctWidth>0</wp14:pctWidth>
            </wp14:sizeRelH>
            <wp14:sizeRelV relativeFrom="margin">
              <wp14:pctHeight>0</wp14:pctHeight>
            </wp14:sizeRelV>
          </wp:anchor>
        </w:drawing>
      </w:r>
      <w:r w:rsidR="00734EC7" w:rsidRPr="00436CE2">
        <w:rPr>
          <w:rFonts w:cs="Arial"/>
          <w:sz w:val="28"/>
          <w:szCs w:val="28"/>
        </w:rPr>
        <w:br w:type="page"/>
      </w:r>
    </w:p>
    <w:p w14:paraId="13EE63A9" w14:textId="0C1B1D74" w:rsidR="004D44E9" w:rsidRPr="00436CE2" w:rsidRDefault="00694192" w:rsidP="00004084">
      <w:pPr>
        <w:rPr>
          <w:rFonts w:cs="Arial"/>
          <w:sz w:val="28"/>
          <w:szCs w:val="28"/>
        </w:rPr>
      </w:pPr>
      <w:r>
        <w:rPr>
          <w:noProof/>
        </w:rPr>
        <w:lastRenderedPageBreak/>
        <mc:AlternateContent>
          <mc:Choice Requires="wps">
            <w:drawing>
              <wp:anchor distT="0" distB="0" distL="114300" distR="114300" simplePos="0" relativeHeight="251752448" behindDoc="1" locked="0" layoutInCell="1" allowOverlap="1" wp14:anchorId="07459DF2" wp14:editId="6D4233F2">
                <wp:simplePos x="0" y="0"/>
                <wp:positionH relativeFrom="column">
                  <wp:posOffset>95250</wp:posOffset>
                </wp:positionH>
                <wp:positionV relativeFrom="paragraph">
                  <wp:posOffset>3752215</wp:posOffset>
                </wp:positionV>
                <wp:extent cx="2701290" cy="635"/>
                <wp:effectExtent l="0" t="0" r="0" b="0"/>
                <wp:wrapTight wrapText="bothSides">
                  <wp:wrapPolygon edited="0">
                    <wp:start x="0" y="0"/>
                    <wp:lineTo x="0" y="21600"/>
                    <wp:lineTo x="21600" y="21600"/>
                    <wp:lineTo x="21600" y="0"/>
                  </wp:wrapPolygon>
                </wp:wrapTight>
                <wp:docPr id="514208" name="Text Box 514208"/>
                <wp:cNvGraphicFramePr/>
                <a:graphic xmlns:a="http://schemas.openxmlformats.org/drawingml/2006/main">
                  <a:graphicData uri="http://schemas.microsoft.com/office/word/2010/wordprocessingShape">
                    <wps:wsp>
                      <wps:cNvSpPr txBox="1"/>
                      <wps:spPr>
                        <a:xfrm>
                          <a:off x="0" y="0"/>
                          <a:ext cx="2701290" cy="635"/>
                        </a:xfrm>
                        <a:prstGeom prst="rect">
                          <a:avLst/>
                        </a:prstGeom>
                        <a:solidFill>
                          <a:prstClr val="white"/>
                        </a:solidFill>
                        <a:ln>
                          <a:noFill/>
                        </a:ln>
                      </wps:spPr>
                      <wps:txbx>
                        <w:txbxContent>
                          <w:p w14:paraId="6E2C95FA" w14:textId="7EA5D520" w:rsidR="00694192" w:rsidRPr="00F67A05" w:rsidRDefault="00694192" w:rsidP="00694192">
                            <w:pPr>
                              <w:pStyle w:val="Caption"/>
                              <w:rPr>
                                <w:rFonts w:eastAsia="Times New Roman" w:cs="Arial"/>
                                <w:noProof/>
                                <w:sz w:val="28"/>
                                <w:szCs w:val="28"/>
                              </w:rPr>
                            </w:pPr>
                            <w:bookmarkStart w:id="197" w:name="_Toc164854479"/>
                            <w:r>
                              <w:t xml:space="preserve">Figure </w:t>
                            </w:r>
                            <w:fldSimple w:instr=" SEQ Figure \* ARABIC ">
                              <w:r w:rsidR="004527CB">
                                <w:rPr>
                                  <w:noProof/>
                                </w:rPr>
                                <w:t>106</w:t>
                              </w:r>
                            </w:fldSimple>
                            <w:r>
                              <w:t xml:space="preserve"> </w:t>
                            </w:r>
                            <w:r w:rsidRPr="006A3BFF">
                              <w:t xml:space="preserve">Cabling Containment TrayWork </w:t>
                            </w:r>
                            <w:r>
                              <w:t>2</w:t>
                            </w:r>
                            <w:bookmarkEnd w:id="197"/>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07459DF2" id="Text Box 514208" o:spid="_x0000_s1110" type="#_x0000_t202" style="position:absolute;margin-left:7.5pt;margin-top:295.45pt;width:212.7pt;height:.05pt;z-index:-25156403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" stroked="f">
                <v:textbox style="mso-fit-shape-to-text:t" inset="0,0,0,0">
                  <w:txbxContent>
                    <w:p w14:paraId="6E2C95FA" w14:textId="7EA5D520" w:rsidR="00694192" w:rsidRPr="00F67A05" w:rsidRDefault="00694192" w:rsidP="00694192">
                      <w:pPr>
                        <w:pStyle w:val="Caption"/>
                        <w:rPr>
                          <w:rFonts w:eastAsia="Times New Roman" w:cs="Arial"/>
                          <w:noProof/>
                          <w:sz w:val="28"/>
                          <w:szCs w:val="28"/>
                        </w:rPr>
                      </w:pPr>
                      <w:bookmarkStart w:id="263" w:name="_Toc164854479"/>
                      <w:r>
                        <w:t xml:space="preserve">Figure </w:t>
                      </w:r>
                      <w:r w:rsidR="005E44FD">
                        <w:fldChar w:fldCharType="begin"/>
                      </w:r>
                      <w:r w:rsidR="005E44FD">
                        <w:instrText xml:space="preserve"> SEQ Figure \* ARABIC </w:instrText>
                      </w:r>
                      <w:r w:rsidR="005E44FD">
                        <w:fldChar w:fldCharType="separate"/>
                      </w:r>
                      <w:r w:rsidR="004527CB">
                        <w:rPr>
                          <w:noProof/>
                        </w:rPr>
                        <w:t>106</w:t>
                      </w:r>
                      <w:r w:rsidR="005E44FD">
                        <w:rPr>
                          <w:noProof/>
                        </w:rPr>
                        <w:fldChar w:fldCharType="end"/>
                      </w:r>
                      <w:r>
                        <w:t xml:space="preserve"> </w:t>
                      </w:r>
                      <w:r w:rsidRPr="006A3BFF">
                        <w:t xml:space="preserve">Cabling Containment </w:t>
                      </w:r>
                      <w:proofErr w:type="spellStart"/>
                      <w:r w:rsidRPr="006A3BFF">
                        <w:t>TrayWork</w:t>
                      </w:r>
                      <w:proofErr w:type="spellEnd"/>
                      <w:r w:rsidRPr="006A3BFF">
                        <w:t xml:space="preserve"> </w:t>
                      </w:r>
                      <w:r>
                        <w:t>2</w:t>
                      </w:r>
                      <w:bookmarkEnd w:id="263"/>
                    </w:p>
                  </w:txbxContent>
                </v:textbox>
                <w10:wrap type="tight"/>
              </v:shape>
            </w:pict>
          </mc:Fallback>
        </mc:AlternateContent>
      </w:r>
      <w:r w:rsidR="00865477" w:rsidRPr="00436CE2">
        <w:rPr>
          <w:rFonts w:eastAsia="Times New Roman" w:cs="Arial"/>
          <w:noProof/>
          <w:sz w:val="28"/>
          <w:szCs w:val="28"/>
        </w:rPr>
        <w:drawing>
          <wp:anchor distT="0" distB="0" distL="114300" distR="114300" simplePos="0" relativeHeight="251633664" behindDoc="1" locked="0" layoutInCell="1" allowOverlap="1" wp14:anchorId="2DFFA6B9" wp14:editId="59DF5E77">
            <wp:simplePos x="0" y="0"/>
            <wp:positionH relativeFrom="margin">
              <wp:align>left</wp:align>
            </wp:positionH>
            <wp:positionV relativeFrom="paragraph">
              <wp:posOffset>95512</wp:posOffset>
            </wp:positionV>
            <wp:extent cx="2701290" cy="3599815"/>
            <wp:effectExtent l="95250" t="95250" r="99060" b="95885"/>
            <wp:wrapTight wrapText="bothSides">
              <wp:wrapPolygon edited="0">
                <wp:start x="-762" y="-572"/>
                <wp:lineTo x="-762" y="22061"/>
                <wp:lineTo x="22240" y="22061"/>
                <wp:lineTo x="22240" y="-572"/>
                <wp:lineTo x="-762" y="-572"/>
              </wp:wrapPolygon>
            </wp:wrapTight>
            <wp:docPr id="514099" name="Picture 514099" descr="IMG_912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837E27F9-09CB-4CCF-B99E-93F9FDCF71EF" descr="IMG_9126.jpg"/>
                    <pic:cNvPicPr>
                      <a:picLocks noChangeAspect="1" noChangeArrowheads="1"/>
                    </pic:cNvPicPr>
                  </pic:nvPicPr>
                  <pic:blipFill>
                    <a:blip r:embed="rId244" r:link="rId245">
                      <a:extLst>
                        <a:ext uri="{28A0092B-C50C-407E-A947-70E740481C1C}">
                          <a14:useLocalDpi xmlns:a14="http://schemas.microsoft.com/office/drawing/2010/main" val="0"/>
                        </a:ext>
                      </a:extLst>
                    </a:blip>
                    <a:srcRect/>
                    <a:stretch>
                      <a:fillRect/>
                    </a:stretch>
                  </pic:blipFill>
                  <pic:spPr bwMode="auto">
                    <a:xfrm>
                      <a:off x="0" y="0"/>
                      <a:ext cx="2703278" cy="3602392"/>
                    </a:xfrm>
                    <a:prstGeom prst="rect">
                      <a:avLst/>
                    </a:prstGeom>
                    <a:ln w="88900" cap="sq" cmpd="thickThin">
                      <a:solidFill>
                        <a:srgbClr val="000000"/>
                      </a:solidFill>
                      <a:prstDash val="solid"/>
                      <a:miter lim="800000"/>
                    </a:ln>
                    <a:effectLst>
                      <a:innerShdw blurRad="76200">
                        <a:srgbClr val="000000"/>
                      </a:innerShdw>
                    </a:effectLst>
                  </pic:spPr>
                </pic:pic>
              </a:graphicData>
            </a:graphic>
            <wp14:sizeRelH relativeFrom="margin">
              <wp14:pctWidth>0</wp14:pctWidth>
            </wp14:sizeRelH>
            <wp14:sizeRelV relativeFrom="margin">
              <wp14:pctHeight>0</wp14:pctHeight>
            </wp14:sizeRelV>
          </wp:anchor>
        </w:drawing>
      </w:r>
    </w:p>
    <w:p w14:paraId="1F0866FB" w14:textId="7C84D338" w:rsidR="004D44E9" w:rsidRPr="00436CE2" w:rsidRDefault="00694192">
      <w:pPr>
        <w:rPr>
          <w:rFonts w:cs="Arial"/>
          <w:sz w:val="28"/>
          <w:szCs w:val="28"/>
        </w:rPr>
      </w:pPr>
      <w:r w:rsidRPr="00436CE2">
        <w:rPr>
          <w:rFonts w:eastAsia="Times New Roman" w:cs="Arial"/>
          <w:noProof/>
          <w:sz w:val="28"/>
          <w:szCs w:val="28"/>
        </w:rPr>
        <w:drawing>
          <wp:anchor distT="0" distB="0" distL="114300" distR="114300" simplePos="0" relativeHeight="251640832" behindDoc="1" locked="0" layoutInCell="1" allowOverlap="1" wp14:anchorId="3D0736F0" wp14:editId="6937D8D0">
            <wp:simplePos x="0" y="0"/>
            <wp:positionH relativeFrom="margin">
              <wp:posOffset>3201035</wp:posOffset>
            </wp:positionH>
            <wp:positionV relativeFrom="paragraph">
              <wp:posOffset>2313962</wp:posOffset>
            </wp:positionV>
            <wp:extent cx="2683510" cy="3575685"/>
            <wp:effectExtent l="95250" t="95250" r="97790" b="100965"/>
            <wp:wrapTight wrapText="bothSides">
              <wp:wrapPolygon edited="0">
                <wp:start x="-767" y="-575"/>
                <wp:lineTo x="-767" y="22095"/>
                <wp:lineTo x="22234" y="22095"/>
                <wp:lineTo x="22234" y="-575"/>
                <wp:lineTo x="-767" y="-575"/>
              </wp:wrapPolygon>
            </wp:wrapTight>
            <wp:docPr id="514100" name="Picture 514100" descr="IMG_912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624F655F-C058-401B-B190-34475A290D52" descr="IMG_9127.jpg"/>
                    <pic:cNvPicPr>
                      <a:picLocks noChangeAspect="1" noChangeArrowheads="1"/>
                    </pic:cNvPicPr>
                  </pic:nvPicPr>
                  <pic:blipFill>
                    <a:blip r:embed="rId246" r:link="rId247">
                      <a:extLst>
                        <a:ext uri="{28A0092B-C50C-407E-A947-70E740481C1C}">
                          <a14:useLocalDpi xmlns:a14="http://schemas.microsoft.com/office/drawing/2010/main" val="0"/>
                        </a:ext>
                      </a:extLst>
                    </a:blip>
                    <a:srcRect/>
                    <a:stretch>
                      <a:fillRect/>
                    </a:stretch>
                  </pic:blipFill>
                  <pic:spPr bwMode="auto">
                    <a:xfrm>
                      <a:off x="0" y="0"/>
                      <a:ext cx="2683510" cy="3575685"/>
                    </a:xfrm>
                    <a:prstGeom prst="rect">
                      <a:avLst/>
                    </a:prstGeom>
                    <a:ln w="88900" cap="sq" cmpd="thickThin">
                      <a:solidFill>
                        <a:srgbClr val="000000"/>
                      </a:solidFill>
                      <a:prstDash val="solid"/>
                      <a:miter lim="800000"/>
                    </a:ln>
                    <a:effectLst>
                      <a:innerShdw blurRad="76200">
                        <a:srgbClr val="000000"/>
                      </a:innerShdw>
                    </a:effectLst>
                  </pic:spPr>
                </pic:pic>
              </a:graphicData>
            </a:graphic>
            <wp14:sizeRelH relativeFrom="margin">
              <wp14:pctWidth>0</wp14:pctWidth>
            </wp14:sizeRelH>
            <wp14:sizeRelV relativeFrom="margin">
              <wp14:pctHeight>0</wp14:pctHeight>
            </wp14:sizeRelV>
          </wp:anchor>
        </w:drawing>
      </w:r>
      <w:r w:rsidRPr="00436CE2">
        <w:rPr>
          <w:rFonts w:eastAsia="Times New Roman" w:cs="Arial"/>
          <w:noProof/>
          <w:sz w:val="28"/>
          <w:szCs w:val="28"/>
        </w:rPr>
        <w:drawing>
          <wp:anchor distT="0" distB="0" distL="114300" distR="114300" simplePos="0" relativeHeight="251648000" behindDoc="1" locked="0" layoutInCell="1" allowOverlap="1" wp14:anchorId="7C2CD4A4" wp14:editId="1E859EBF">
            <wp:simplePos x="0" y="0"/>
            <wp:positionH relativeFrom="margin">
              <wp:align>left</wp:align>
            </wp:positionH>
            <wp:positionV relativeFrom="paragraph">
              <wp:posOffset>4362604</wp:posOffset>
            </wp:positionV>
            <wp:extent cx="2794635" cy="3723640"/>
            <wp:effectExtent l="95250" t="95250" r="100965" b="86360"/>
            <wp:wrapTight wrapText="bothSides">
              <wp:wrapPolygon edited="0">
                <wp:start x="-736" y="-553"/>
                <wp:lineTo x="-736" y="21990"/>
                <wp:lineTo x="22233" y="21990"/>
                <wp:lineTo x="22233" y="-553"/>
                <wp:lineTo x="-736" y="-553"/>
              </wp:wrapPolygon>
            </wp:wrapTight>
            <wp:docPr id="514101" name="Picture 514101" descr="IMG_912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D1EA0E4-C56D-4474-A0D7-F22B4CD931A7" descr="IMG_9128.jpg"/>
                    <pic:cNvPicPr>
                      <a:picLocks noChangeAspect="1" noChangeArrowheads="1"/>
                    </pic:cNvPicPr>
                  </pic:nvPicPr>
                  <pic:blipFill>
                    <a:blip r:embed="rId248" r:link="rId249">
                      <a:extLst>
                        <a:ext uri="{28A0092B-C50C-407E-A947-70E740481C1C}">
                          <a14:useLocalDpi xmlns:a14="http://schemas.microsoft.com/office/drawing/2010/main" val="0"/>
                        </a:ext>
                      </a:extLst>
                    </a:blip>
                    <a:srcRect/>
                    <a:stretch>
                      <a:fillRect/>
                    </a:stretch>
                  </pic:blipFill>
                  <pic:spPr bwMode="auto">
                    <a:xfrm>
                      <a:off x="0" y="0"/>
                      <a:ext cx="2794635" cy="3723640"/>
                    </a:xfrm>
                    <a:prstGeom prst="rect">
                      <a:avLst/>
                    </a:prstGeom>
                    <a:ln w="88900" cap="sq" cmpd="thickThin">
                      <a:solidFill>
                        <a:srgbClr val="000000"/>
                      </a:solidFill>
                      <a:prstDash val="solid"/>
                      <a:miter lim="800000"/>
                    </a:ln>
                    <a:effectLst>
                      <a:innerShdw blurRad="76200">
                        <a:srgbClr val="000000"/>
                      </a:innerShdw>
                    </a:effectLst>
                  </pic:spPr>
                </pic:pic>
              </a:graphicData>
            </a:graphic>
            <wp14:sizeRelH relativeFrom="margin">
              <wp14:pctWidth>0</wp14:pctWidth>
            </wp14:sizeRelH>
            <wp14:sizeRelV relativeFrom="margin">
              <wp14:pctHeight>0</wp14:pctHeight>
            </wp14:sizeRelV>
          </wp:anchor>
        </w:drawing>
      </w:r>
      <w:r>
        <w:rPr>
          <w:noProof/>
        </w:rPr>
        <mc:AlternateContent>
          <mc:Choice Requires="wps">
            <w:drawing>
              <wp:anchor distT="0" distB="0" distL="114300" distR="114300" simplePos="0" relativeHeight="251754496" behindDoc="1" locked="0" layoutInCell="1" allowOverlap="1" wp14:anchorId="06039C64" wp14:editId="013D14D3">
                <wp:simplePos x="0" y="0"/>
                <wp:positionH relativeFrom="column">
                  <wp:posOffset>95250</wp:posOffset>
                </wp:positionH>
                <wp:positionV relativeFrom="paragraph">
                  <wp:posOffset>8279765</wp:posOffset>
                </wp:positionV>
                <wp:extent cx="2794635" cy="635"/>
                <wp:effectExtent l="0" t="0" r="0" b="0"/>
                <wp:wrapTight wrapText="bothSides">
                  <wp:wrapPolygon edited="0">
                    <wp:start x="0" y="0"/>
                    <wp:lineTo x="0" y="21600"/>
                    <wp:lineTo x="21600" y="21600"/>
                    <wp:lineTo x="21600" y="0"/>
                  </wp:wrapPolygon>
                </wp:wrapTight>
                <wp:docPr id="514210" name="Text Box 514210"/>
                <wp:cNvGraphicFramePr/>
                <a:graphic xmlns:a="http://schemas.openxmlformats.org/drawingml/2006/main">
                  <a:graphicData uri="http://schemas.microsoft.com/office/word/2010/wordprocessingShape">
                    <wps:wsp>
                      <wps:cNvSpPr txBox="1"/>
                      <wps:spPr>
                        <a:xfrm>
                          <a:off x="0" y="0"/>
                          <a:ext cx="2794635" cy="635"/>
                        </a:xfrm>
                        <a:prstGeom prst="rect">
                          <a:avLst/>
                        </a:prstGeom>
                        <a:solidFill>
                          <a:prstClr val="white"/>
                        </a:solidFill>
                        <a:ln>
                          <a:noFill/>
                        </a:ln>
                      </wps:spPr>
                      <wps:txbx>
                        <w:txbxContent>
                          <w:p w14:paraId="3E108F02" w14:textId="3807F362" w:rsidR="00694192" w:rsidRPr="00961777" w:rsidRDefault="00694192" w:rsidP="00694192">
                            <w:pPr>
                              <w:pStyle w:val="Caption"/>
                              <w:rPr>
                                <w:rFonts w:eastAsia="Times New Roman" w:cs="Arial"/>
                                <w:noProof/>
                                <w:sz w:val="28"/>
                                <w:szCs w:val="28"/>
                              </w:rPr>
                            </w:pPr>
                            <w:bookmarkStart w:id="198" w:name="_Toc164854480"/>
                            <w:r>
                              <w:t xml:space="preserve">Figure </w:t>
                            </w:r>
                            <w:fldSimple w:instr=" SEQ Figure \* ARABIC ">
                              <w:r w:rsidR="004527CB">
                                <w:rPr>
                                  <w:noProof/>
                                </w:rPr>
                                <w:t>107</w:t>
                              </w:r>
                            </w:fldSimple>
                            <w:r>
                              <w:t xml:space="preserve"> </w:t>
                            </w:r>
                            <w:r w:rsidRPr="00283451">
                              <w:t xml:space="preserve">Caster 3 RAM Test Stand </w:t>
                            </w:r>
                            <w:r>
                              <w:t>2</w:t>
                            </w:r>
                            <w:bookmarkEnd w:id="198"/>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06039C64" id="Text Box 514210" o:spid="_x0000_s1111" type="#_x0000_t202" style="position:absolute;margin-left:7.5pt;margin-top:651.95pt;width:220.05pt;height:.05pt;z-index:-25156198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" stroked="f">
                <v:textbox style="mso-fit-shape-to-text:t" inset="0,0,0,0">
                  <w:txbxContent>
                    <w:p w14:paraId="3E108F02" w14:textId="3807F362" w:rsidR="00694192" w:rsidRPr="00961777" w:rsidRDefault="00694192" w:rsidP="00694192">
                      <w:pPr>
                        <w:pStyle w:val="Caption"/>
                        <w:rPr>
                          <w:rFonts w:eastAsia="Times New Roman" w:cs="Arial"/>
                          <w:noProof/>
                          <w:sz w:val="28"/>
                          <w:szCs w:val="28"/>
                        </w:rPr>
                      </w:pPr>
                      <w:bookmarkStart w:id="265" w:name="_Toc164854480"/>
                      <w:r>
                        <w:t xml:space="preserve">Figure </w:t>
                      </w:r>
                      <w:r w:rsidR="005E44FD">
                        <w:fldChar w:fldCharType="begin"/>
                      </w:r>
                      <w:r w:rsidR="005E44FD">
                        <w:instrText xml:space="preserve"> SEQ Figure \* ARABIC </w:instrText>
                      </w:r>
                      <w:r w:rsidR="005E44FD">
                        <w:fldChar w:fldCharType="separate"/>
                      </w:r>
                      <w:r w:rsidR="004527CB">
                        <w:rPr>
                          <w:noProof/>
                        </w:rPr>
                        <w:t>107</w:t>
                      </w:r>
                      <w:r w:rsidR="005E44FD">
                        <w:rPr>
                          <w:noProof/>
                        </w:rPr>
                        <w:fldChar w:fldCharType="end"/>
                      </w:r>
                      <w:r>
                        <w:t xml:space="preserve"> </w:t>
                      </w:r>
                      <w:r w:rsidRPr="00283451">
                        <w:t xml:space="preserve">Caster 3 RAM Test Stand </w:t>
                      </w:r>
                      <w:r>
                        <w:t>2</w:t>
                      </w:r>
                      <w:bookmarkEnd w:id="265"/>
                    </w:p>
                  </w:txbxContent>
                </v:textbox>
                <w10:wrap type="tight"/>
              </v:shape>
            </w:pict>
          </mc:Fallback>
        </mc:AlternateContent>
      </w:r>
      <w:r>
        <w:rPr>
          <w:noProof/>
        </w:rPr>
        <mc:AlternateContent>
          <mc:Choice Requires="wps">
            <w:drawing>
              <wp:anchor distT="0" distB="0" distL="114300" distR="114300" simplePos="0" relativeHeight="251753472" behindDoc="1" locked="0" layoutInCell="1" allowOverlap="1" wp14:anchorId="12831007" wp14:editId="1FCFC81F">
                <wp:simplePos x="0" y="0"/>
                <wp:positionH relativeFrom="column">
                  <wp:posOffset>3201035</wp:posOffset>
                </wp:positionH>
                <wp:positionV relativeFrom="paragraph">
                  <wp:posOffset>6041390</wp:posOffset>
                </wp:positionV>
                <wp:extent cx="2683510" cy="635"/>
                <wp:effectExtent l="0" t="0" r="0" b="0"/>
                <wp:wrapTight wrapText="bothSides">
                  <wp:wrapPolygon edited="0">
                    <wp:start x="0" y="0"/>
                    <wp:lineTo x="0" y="21600"/>
                    <wp:lineTo x="21600" y="21600"/>
                    <wp:lineTo x="21600" y="0"/>
                  </wp:wrapPolygon>
                </wp:wrapTight>
                <wp:docPr id="514209" name="Text Box 514209"/>
                <wp:cNvGraphicFramePr/>
                <a:graphic xmlns:a="http://schemas.openxmlformats.org/drawingml/2006/main">
                  <a:graphicData uri="http://schemas.microsoft.com/office/word/2010/wordprocessingShape">
                    <wps:wsp>
                      <wps:cNvSpPr txBox="1"/>
                      <wps:spPr>
                        <a:xfrm>
                          <a:off x="0" y="0"/>
                          <a:ext cx="2683510" cy="635"/>
                        </a:xfrm>
                        <a:prstGeom prst="rect">
                          <a:avLst/>
                        </a:prstGeom>
                        <a:solidFill>
                          <a:prstClr val="white"/>
                        </a:solidFill>
                        <a:ln>
                          <a:noFill/>
                        </a:ln>
                      </wps:spPr>
                      <wps:txbx>
                        <w:txbxContent>
                          <w:p w14:paraId="3230BB6F" w14:textId="24E13BE0" w:rsidR="00694192" w:rsidRPr="00000586" w:rsidRDefault="00694192" w:rsidP="00694192">
                            <w:pPr>
                              <w:pStyle w:val="Caption"/>
                              <w:rPr>
                                <w:rFonts w:eastAsia="Times New Roman" w:cs="Arial"/>
                                <w:noProof/>
                                <w:sz w:val="28"/>
                                <w:szCs w:val="28"/>
                              </w:rPr>
                            </w:pPr>
                            <w:bookmarkStart w:id="199" w:name="_Toc164854481"/>
                            <w:r>
                              <w:t xml:space="preserve">Figure </w:t>
                            </w:r>
                            <w:fldSimple w:instr=" SEQ Figure \* ARABIC ">
                              <w:r w:rsidR="004527CB">
                                <w:rPr>
                                  <w:noProof/>
                                </w:rPr>
                                <w:t>108</w:t>
                              </w:r>
                            </w:fldSimple>
                            <w:r>
                              <w:t xml:space="preserve"> Caster 3 RAM Test Stand 1</w:t>
                            </w:r>
                            <w:bookmarkEnd w:id="199"/>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12831007" id="Text Box 514209" o:spid="_x0000_s1112" type="#_x0000_t202" style="position:absolute;margin-left:252.05pt;margin-top:475.7pt;width:211.3pt;height:.05pt;z-index:-25156300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" stroked="f">
                <v:textbox style="mso-fit-shape-to-text:t" inset="0,0,0,0">
                  <w:txbxContent>
                    <w:p w14:paraId="3230BB6F" w14:textId="24E13BE0" w:rsidR="00694192" w:rsidRPr="00000586" w:rsidRDefault="00694192" w:rsidP="00694192">
                      <w:pPr>
                        <w:pStyle w:val="Caption"/>
                        <w:rPr>
                          <w:rFonts w:eastAsia="Times New Roman" w:cs="Arial"/>
                          <w:noProof/>
                          <w:sz w:val="28"/>
                          <w:szCs w:val="28"/>
                        </w:rPr>
                      </w:pPr>
                      <w:bookmarkStart w:id="267" w:name="_Toc164854481"/>
                      <w:r>
                        <w:t xml:space="preserve">Figure </w:t>
                      </w:r>
                      <w:r w:rsidR="005E44FD">
                        <w:fldChar w:fldCharType="begin"/>
                      </w:r>
                      <w:r w:rsidR="005E44FD">
                        <w:instrText xml:space="preserve"> SEQ Figure \* ARABIC </w:instrText>
                      </w:r>
                      <w:r w:rsidR="005E44FD">
                        <w:fldChar w:fldCharType="separate"/>
                      </w:r>
                      <w:r w:rsidR="004527CB">
                        <w:rPr>
                          <w:noProof/>
                        </w:rPr>
                        <w:t>108</w:t>
                      </w:r>
                      <w:r w:rsidR="005E44FD">
                        <w:rPr>
                          <w:noProof/>
                        </w:rPr>
                        <w:fldChar w:fldCharType="end"/>
                      </w:r>
                      <w:r>
                        <w:t xml:space="preserve"> Caster 3 RAM Test Stand 1</w:t>
                      </w:r>
                      <w:bookmarkEnd w:id="267"/>
                    </w:p>
                  </w:txbxContent>
                </v:textbox>
                <w10:wrap type="tight"/>
              </v:shape>
            </w:pict>
          </mc:Fallback>
        </mc:AlternateContent>
      </w:r>
      <w:r w:rsidR="004D44E9" w:rsidRPr="00436CE2">
        <w:rPr>
          <w:rFonts w:cs="Arial"/>
          <w:sz w:val="28"/>
          <w:szCs w:val="28"/>
        </w:rPr>
        <w:br w:type="page"/>
      </w:r>
    </w:p>
    <w:p w14:paraId="11EE8509" w14:textId="5B4FD03B" w:rsidR="0049218B" w:rsidRPr="00436CE2" w:rsidRDefault="0049218B" w:rsidP="00004084">
      <w:pPr>
        <w:rPr>
          <w:rFonts w:cs="Arial"/>
          <w:sz w:val="28"/>
          <w:szCs w:val="28"/>
        </w:rPr>
      </w:pPr>
    </w:p>
    <w:p w14:paraId="3BD17743" w14:textId="0A79B14D" w:rsidR="00300B74" w:rsidRPr="00436CE2" w:rsidRDefault="00694192">
      <w:pPr>
        <w:rPr>
          <w:rFonts w:cs="Arial"/>
          <w:sz w:val="28"/>
          <w:szCs w:val="28"/>
        </w:rPr>
      </w:pPr>
      <w:r>
        <w:rPr>
          <w:noProof/>
        </w:rPr>
        <mc:AlternateContent>
          <mc:Choice Requires="wps">
            <w:drawing>
              <wp:anchor distT="0" distB="0" distL="114300" distR="114300" simplePos="0" relativeHeight="251755520" behindDoc="1" locked="0" layoutInCell="1" allowOverlap="1" wp14:anchorId="31F99EEB" wp14:editId="1F5481AD">
                <wp:simplePos x="0" y="0"/>
                <wp:positionH relativeFrom="column">
                  <wp:posOffset>637124</wp:posOffset>
                </wp:positionH>
                <wp:positionV relativeFrom="paragraph">
                  <wp:posOffset>7136940</wp:posOffset>
                </wp:positionV>
                <wp:extent cx="3836035" cy="635"/>
                <wp:effectExtent l="0" t="0" r="0" b="0"/>
                <wp:wrapTight wrapText="bothSides">
                  <wp:wrapPolygon edited="0">
                    <wp:start x="0" y="0"/>
                    <wp:lineTo x="0" y="21600"/>
                    <wp:lineTo x="21600" y="21600"/>
                    <wp:lineTo x="21600" y="0"/>
                  </wp:wrapPolygon>
                </wp:wrapTight>
                <wp:docPr id="514211" name="Text Box 514211"/>
                <wp:cNvGraphicFramePr/>
                <a:graphic xmlns:a="http://schemas.openxmlformats.org/drawingml/2006/main">
                  <a:graphicData uri="http://schemas.microsoft.com/office/word/2010/wordprocessingShape">
                    <wps:wsp>
                      <wps:cNvSpPr txBox="1"/>
                      <wps:spPr>
                        <a:xfrm>
                          <a:off x="0" y="0"/>
                          <a:ext cx="3836035" cy="635"/>
                        </a:xfrm>
                        <a:prstGeom prst="rect">
                          <a:avLst/>
                        </a:prstGeom>
                        <a:solidFill>
                          <a:prstClr val="white"/>
                        </a:solidFill>
                        <a:ln>
                          <a:noFill/>
                        </a:ln>
                      </wps:spPr>
                      <wps:txbx>
                        <w:txbxContent>
                          <w:p w14:paraId="0A2913FD" w14:textId="7326EC50" w:rsidR="00694192" w:rsidRPr="005B6FE0" w:rsidRDefault="00694192" w:rsidP="00694192">
                            <w:pPr>
                              <w:pStyle w:val="Caption"/>
                              <w:rPr>
                                <w:rFonts w:eastAsia="Times New Roman" w:cs="Arial"/>
                                <w:noProof/>
                                <w:sz w:val="28"/>
                                <w:szCs w:val="28"/>
                              </w:rPr>
                            </w:pPr>
                            <w:bookmarkStart w:id="200" w:name="_Toc164854482"/>
                            <w:r>
                              <w:t xml:space="preserve">Figure </w:t>
                            </w:r>
                            <w:fldSimple w:instr=" SEQ Figure \* ARABIC ">
                              <w:r w:rsidR="004527CB">
                                <w:rPr>
                                  <w:noProof/>
                                </w:rPr>
                                <w:t>109</w:t>
                              </w:r>
                            </w:fldSimple>
                            <w:r>
                              <w:t xml:space="preserve"> Pump &amp; Storage Tank</w:t>
                            </w:r>
                            <w:bookmarkEnd w:id="200"/>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31F99EEB" id="Text Box 514211" o:spid="_x0000_s1113" type="#_x0000_t202" style="position:absolute;margin-left:50.15pt;margin-top:561.95pt;width:302.05pt;height:.05pt;z-index:-25156096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" stroked="f">
                <v:textbox style="mso-fit-shape-to-text:t" inset="0,0,0,0">
                  <w:txbxContent>
                    <w:p w14:paraId="0A2913FD" w14:textId="7326EC50" w:rsidR="00694192" w:rsidRPr="005B6FE0" w:rsidRDefault="00694192" w:rsidP="00694192">
                      <w:pPr>
                        <w:pStyle w:val="Caption"/>
                        <w:rPr>
                          <w:rFonts w:eastAsia="Times New Roman" w:cs="Arial"/>
                          <w:noProof/>
                          <w:sz w:val="28"/>
                          <w:szCs w:val="28"/>
                        </w:rPr>
                      </w:pPr>
                      <w:bookmarkStart w:id="269" w:name="_Toc164854482"/>
                      <w:r>
                        <w:t xml:space="preserve">Figure </w:t>
                      </w:r>
                      <w:r w:rsidR="005E44FD">
                        <w:fldChar w:fldCharType="begin"/>
                      </w:r>
                      <w:r w:rsidR="005E44FD">
                        <w:instrText xml:space="preserve"> SEQ Figure \* ARABIC </w:instrText>
                      </w:r>
                      <w:r w:rsidR="005E44FD">
                        <w:fldChar w:fldCharType="separate"/>
                      </w:r>
                      <w:r w:rsidR="004527CB">
                        <w:rPr>
                          <w:noProof/>
                        </w:rPr>
                        <w:t>109</w:t>
                      </w:r>
                      <w:r w:rsidR="005E44FD">
                        <w:rPr>
                          <w:noProof/>
                        </w:rPr>
                        <w:fldChar w:fldCharType="end"/>
                      </w:r>
                      <w:r>
                        <w:t xml:space="preserve"> Pump &amp; Storage Tank</w:t>
                      </w:r>
                      <w:bookmarkEnd w:id="269"/>
                    </w:p>
                  </w:txbxContent>
                </v:textbox>
                <w10:wrap type="tight"/>
              </v:shape>
            </w:pict>
          </mc:Fallback>
        </mc:AlternateContent>
      </w:r>
      <w:r w:rsidR="00300B74" w:rsidRPr="00436CE2">
        <w:rPr>
          <w:rFonts w:eastAsia="Times New Roman" w:cs="Arial"/>
          <w:noProof/>
          <w:sz w:val="28"/>
          <w:szCs w:val="28"/>
        </w:rPr>
        <w:drawing>
          <wp:anchor distT="0" distB="0" distL="114300" distR="114300" simplePos="0" relativeHeight="251649024" behindDoc="1" locked="0" layoutInCell="1" allowOverlap="1" wp14:anchorId="675FA40B" wp14:editId="0727D08B">
            <wp:simplePos x="0" y="0"/>
            <wp:positionH relativeFrom="column">
              <wp:posOffset>668729</wp:posOffset>
            </wp:positionH>
            <wp:positionV relativeFrom="paragraph">
              <wp:posOffset>1811281</wp:posOffset>
            </wp:positionV>
            <wp:extent cx="3836035" cy="5111115"/>
            <wp:effectExtent l="95250" t="95250" r="88265" b="89535"/>
            <wp:wrapTight wrapText="bothSides">
              <wp:wrapPolygon edited="0">
                <wp:start x="-536" y="-403"/>
                <wp:lineTo x="-536" y="21898"/>
                <wp:lineTo x="21990" y="21898"/>
                <wp:lineTo x="21990" y="-403"/>
                <wp:lineTo x="-536" y="-403"/>
              </wp:wrapPolygon>
            </wp:wrapTight>
            <wp:docPr id="514102" name="Picture 514102" descr="IMG_912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36635AED-35A7-427C-994F-7F8B1D6EBA8B" descr="IMG_9129.jpg"/>
                    <pic:cNvPicPr>
                      <a:picLocks noChangeAspect="1" noChangeArrowheads="1"/>
                    </pic:cNvPicPr>
                  </pic:nvPicPr>
                  <pic:blipFill>
                    <a:blip r:embed="rId250" r:link="rId251">
                      <a:extLst>
                        <a:ext uri="{28A0092B-C50C-407E-A947-70E740481C1C}">
                          <a14:useLocalDpi xmlns:a14="http://schemas.microsoft.com/office/drawing/2010/main" val="0"/>
                        </a:ext>
                      </a:extLst>
                    </a:blip>
                    <a:srcRect/>
                    <a:stretch>
                      <a:fillRect/>
                    </a:stretch>
                  </pic:blipFill>
                  <pic:spPr bwMode="auto">
                    <a:xfrm>
                      <a:off x="0" y="0"/>
                      <a:ext cx="3836035" cy="5111115"/>
                    </a:xfrm>
                    <a:prstGeom prst="rect">
                      <a:avLst/>
                    </a:prstGeom>
                    <a:ln w="88900" cap="sq" cmpd="thickThin">
                      <a:solidFill>
                        <a:srgbClr val="000000"/>
                      </a:solidFill>
                      <a:prstDash val="solid"/>
                      <a:miter lim="800000"/>
                    </a:ln>
                    <a:effectLst>
                      <a:innerShdw blurRad="76200">
                        <a:srgbClr val="000000"/>
                      </a:innerShdw>
                    </a:effectLst>
                  </pic:spPr>
                </pic:pic>
              </a:graphicData>
            </a:graphic>
            <wp14:sizeRelH relativeFrom="margin">
              <wp14:pctWidth>0</wp14:pctWidth>
            </wp14:sizeRelH>
            <wp14:sizeRelV relativeFrom="margin">
              <wp14:pctHeight>0</wp14:pctHeight>
            </wp14:sizeRelV>
          </wp:anchor>
        </w:drawing>
      </w:r>
      <w:r w:rsidR="00865477" w:rsidRPr="00436CE2">
        <w:rPr>
          <w:rFonts w:cs="Arial"/>
          <w:sz w:val="28"/>
          <w:szCs w:val="28"/>
        </w:rPr>
        <w:t xml:space="preserve">The Pump set is located outside the </w:t>
      </w:r>
      <w:r w:rsidR="00764482" w:rsidRPr="00436CE2">
        <w:rPr>
          <w:rFonts w:cs="Arial"/>
          <w:sz w:val="28"/>
          <w:szCs w:val="28"/>
        </w:rPr>
        <w:t>Process Bay</w:t>
      </w:r>
      <w:r w:rsidR="00865477" w:rsidRPr="00436CE2">
        <w:rPr>
          <w:rFonts w:cs="Arial"/>
          <w:sz w:val="28"/>
          <w:szCs w:val="28"/>
        </w:rPr>
        <w:t xml:space="preserve"> building </w:t>
      </w:r>
      <w:r w:rsidR="00984B74" w:rsidRPr="00436CE2">
        <w:rPr>
          <w:rFonts w:cs="Arial"/>
          <w:sz w:val="28"/>
          <w:szCs w:val="28"/>
        </w:rPr>
        <w:t>where</w:t>
      </w:r>
      <w:r w:rsidR="00865477" w:rsidRPr="00436CE2">
        <w:rPr>
          <w:rFonts w:cs="Arial"/>
          <w:sz w:val="28"/>
          <w:szCs w:val="28"/>
        </w:rPr>
        <w:t xml:space="preserve"> the storage tank is also located. The Pumps and motors </w:t>
      </w:r>
      <w:proofErr w:type="gramStart"/>
      <w:r w:rsidR="00865477" w:rsidRPr="00436CE2">
        <w:rPr>
          <w:rFonts w:cs="Arial"/>
          <w:sz w:val="28"/>
          <w:szCs w:val="28"/>
        </w:rPr>
        <w:t>were supplied</w:t>
      </w:r>
      <w:proofErr w:type="gramEnd"/>
      <w:r w:rsidR="00865477" w:rsidRPr="00436CE2">
        <w:rPr>
          <w:rFonts w:cs="Arial"/>
          <w:sz w:val="28"/>
          <w:szCs w:val="28"/>
        </w:rPr>
        <w:t xml:space="preserve"> and fitted by ERIKS. The storage tank and all relevant pipe work </w:t>
      </w:r>
      <w:proofErr w:type="gramStart"/>
      <w:r w:rsidR="00865477" w:rsidRPr="00436CE2">
        <w:rPr>
          <w:rFonts w:cs="Arial"/>
          <w:sz w:val="28"/>
          <w:szCs w:val="28"/>
        </w:rPr>
        <w:t>was completed</w:t>
      </w:r>
      <w:proofErr w:type="gramEnd"/>
      <w:r w:rsidR="00865477" w:rsidRPr="00436CE2">
        <w:rPr>
          <w:rFonts w:cs="Arial"/>
          <w:sz w:val="28"/>
          <w:szCs w:val="28"/>
        </w:rPr>
        <w:t xml:space="preserve"> by system engineer.</w:t>
      </w:r>
      <w:r w:rsidR="00300B74" w:rsidRPr="00436CE2">
        <w:rPr>
          <w:rFonts w:cs="Arial"/>
          <w:sz w:val="28"/>
          <w:szCs w:val="28"/>
        </w:rPr>
        <w:br w:type="page"/>
      </w:r>
    </w:p>
    <w:p w14:paraId="3E2EF224" w14:textId="6CFFDDD0" w:rsidR="00300B74" w:rsidRPr="00436CE2" w:rsidRDefault="00694192" w:rsidP="00004084">
      <w:pPr>
        <w:rPr>
          <w:rFonts w:cs="Arial"/>
          <w:sz w:val="28"/>
          <w:szCs w:val="28"/>
        </w:rPr>
      </w:pPr>
      <w:r w:rsidRPr="00436CE2">
        <w:rPr>
          <w:rFonts w:eastAsia="Times New Roman" w:cs="Arial"/>
          <w:noProof/>
          <w:sz w:val="28"/>
          <w:szCs w:val="28"/>
        </w:rPr>
        <w:lastRenderedPageBreak/>
        <w:drawing>
          <wp:anchor distT="0" distB="0" distL="114300" distR="114300" simplePos="0" relativeHeight="251650048" behindDoc="1" locked="0" layoutInCell="1" allowOverlap="1" wp14:anchorId="48FD70F6" wp14:editId="1D781F18">
            <wp:simplePos x="0" y="0"/>
            <wp:positionH relativeFrom="margin">
              <wp:posOffset>1240790</wp:posOffset>
            </wp:positionH>
            <wp:positionV relativeFrom="paragraph">
              <wp:posOffset>95250</wp:posOffset>
            </wp:positionV>
            <wp:extent cx="3015615" cy="4018280"/>
            <wp:effectExtent l="95250" t="95250" r="89535" b="96520"/>
            <wp:wrapTight wrapText="bothSides">
              <wp:wrapPolygon edited="0">
                <wp:start x="-682" y="-512"/>
                <wp:lineTo x="-682" y="22016"/>
                <wp:lineTo x="22105" y="22016"/>
                <wp:lineTo x="22105" y="-512"/>
                <wp:lineTo x="-682" y="-512"/>
              </wp:wrapPolygon>
            </wp:wrapTight>
            <wp:docPr id="514103" name="Picture 514103" descr="IMG_913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69C7F467-87BB-420C-A7C4-DABD39AC76A7" descr="IMG_9130.jpg"/>
                    <pic:cNvPicPr>
                      <a:picLocks noChangeAspect="1" noChangeArrowheads="1"/>
                    </pic:cNvPicPr>
                  </pic:nvPicPr>
                  <pic:blipFill>
                    <a:blip r:embed="rId252" r:link="rId253">
                      <a:extLst>
                        <a:ext uri="{28A0092B-C50C-407E-A947-70E740481C1C}">
                          <a14:useLocalDpi xmlns:a14="http://schemas.microsoft.com/office/drawing/2010/main" val="0"/>
                        </a:ext>
                      </a:extLst>
                    </a:blip>
                    <a:srcRect/>
                    <a:stretch>
                      <a:fillRect/>
                    </a:stretch>
                  </pic:blipFill>
                  <pic:spPr bwMode="auto">
                    <a:xfrm>
                      <a:off x="0" y="0"/>
                      <a:ext cx="3015615" cy="4018280"/>
                    </a:xfrm>
                    <a:prstGeom prst="rect">
                      <a:avLst/>
                    </a:prstGeom>
                    <a:ln w="88900" cap="sq" cmpd="thickThin">
                      <a:solidFill>
                        <a:srgbClr val="000000"/>
                      </a:solidFill>
                      <a:prstDash val="solid"/>
                      <a:miter lim="800000"/>
                    </a:ln>
                    <a:effectLst>
                      <a:innerShdw blurRad="76200">
                        <a:srgbClr val="000000"/>
                      </a:innerShdw>
                    </a:effectLst>
                  </pic:spPr>
                </pic:pic>
              </a:graphicData>
            </a:graphic>
            <wp14:sizeRelH relativeFrom="margin">
              <wp14:pctWidth>0</wp14:pctWidth>
            </wp14:sizeRelH>
            <wp14:sizeRelV relativeFrom="margin">
              <wp14:pctHeight>0</wp14:pctHeight>
            </wp14:sizeRelV>
          </wp:anchor>
        </w:drawing>
      </w:r>
      <w:r>
        <w:rPr>
          <w:noProof/>
        </w:rPr>
        <mc:AlternateContent>
          <mc:Choice Requires="wps">
            <w:drawing>
              <wp:anchor distT="0" distB="0" distL="114300" distR="114300" simplePos="0" relativeHeight="251756544" behindDoc="1" locked="0" layoutInCell="1" allowOverlap="1" wp14:anchorId="4DED0A33" wp14:editId="07FF84F9">
                <wp:simplePos x="0" y="0"/>
                <wp:positionH relativeFrom="column">
                  <wp:posOffset>1236980</wp:posOffset>
                </wp:positionH>
                <wp:positionV relativeFrom="paragraph">
                  <wp:posOffset>4272915</wp:posOffset>
                </wp:positionV>
                <wp:extent cx="3092450" cy="635"/>
                <wp:effectExtent l="0" t="0" r="0" b="0"/>
                <wp:wrapTight wrapText="bothSides">
                  <wp:wrapPolygon edited="0">
                    <wp:start x="0" y="0"/>
                    <wp:lineTo x="0" y="21600"/>
                    <wp:lineTo x="21600" y="21600"/>
                    <wp:lineTo x="21600" y="0"/>
                  </wp:wrapPolygon>
                </wp:wrapTight>
                <wp:docPr id="514212" name="Text Box 514212"/>
                <wp:cNvGraphicFramePr/>
                <a:graphic xmlns:a="http://schemas.openxmlformats.org/drawingml/2006/main">
                  <a:graphicData uri="http://schemas.microsoft.com/office/word/2010/wordprocessingShape">
                    <wps:wsp>
                      <wps:cNvSpPr txBox="1"/>
                      <wps:spPr>
                        <a:xfrm>
                          <a:off x="0" y="0"/>
                          <a:ext cx="3092450" cy="635"/>
                        </a:xfrm>
                        <a:prstGeom prst="rect">
                          <a:avLst/>
                        </a:prstGeom>
                        <a:solidFill>
                          <a:prstClr val="white"/>
                        </a:solidFill>
                        <a:ln>
                          <a:noFill/>
                        </a:ln>
                      </wps:spPr>
                      <wps:txbx>
                        <w:txbxContent>
                          <w:p w14:paraId="2FB83CA0" w14:textId="4D3022EF" w:rsidR="00694192" w:rsidRPr="0093745F" w:rsidRDefault="00694192" w:rsidP="00694192">
                            <w:pPr>
                              <w:pStyle w:val="Caption"/>
                              <w:rPr>
                                <w:rFonts w:eastAsia="Times New Roman" w:cs="Arial"/>
                                <w:noProof/>
                                <w:sz w:val="28"/>
                                <w:szCs w:val="28"/>
                              </w:rPr>
                            </w:pPr>
                            <w:bookmarkStart w:id="201" w:name="_Toc164854483"/>
                            <w:r>
                              <w:t xml:space="preserve">Figure </w:t>
                            </w:r>
                            <w:fldSimple w:instr=" SEQ Figure \* ARABIC ">
                              <w:r w:rsidR="004527CB">
                                <w:rPr>
                                  <w:noProof/>
                                </w:rPr>
                                <w:t>110</w:t>
                              </w:r>
                            </w:fldSimple>
                            <w:r>
                              <w:t xml:space="preserve"> Motor/ Pump configuration</w:t>
                            </w:r>
                            <w:bookmarkEnd w:id="201"/>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4DED0A33" id="Text Box 514212" o:spid="_x0000_s1114" type="#_x0000_t202" style="position:absolute;margin-left:97.4pt;margin-top:336.45pt;width:243.5pt;height:.05pt;z-index:-25155993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" stroked="f">
                <v:textbox style="mso-fit-shape-to-text:t" inset="0,0,0,0">
                  <w:txbxContent>
                    <w:p w14:paraId="2FB83CA0" w14:textId="4D3022EF" w:rsidR="00694192" w:rsidRPr="0093745F" w:rsidRDefault="00694192" w:rsidP="00694192">
                      <w:pPr>
                        <w:pStyle w:val="Caption"/>
                        <w:rPr>
                          <w:rFonts w:eastAsia="Times New Roman" w:cs="Arial"/>
                          <w:noProof/>
                          <w:sz w:val="28"/>
                          <w:szCs w:val="28"/>
                        </w:rPr>
                      </w:pPr>
                      <w:bookmarkStart w:id="271" w:name="_Toc164854483"/>
                      <w:r>
                        <w:t xml:space="preserve">Figure </w:t>
                      </w:r>
                      <w:r w:rsidR="005E44FD">
                        <w:fldChar w:fldCharType="begin"/>
                      </w:r>
                      <w:r w:rsidR="005E44FD">
                        <w:instrText xml:space="preserve"> SEQ Figure \* ARABIC </w:instrText>
                      </w:r>
                      <w:r w:rsidR="005E44FD">
                        <w:fldChar w:fldCharType="separate"/>
                      </w:r>
                      <w:r w:rsidR="004527CB">
                        <w:rPr>
                          <w:noProof/>
                        </w:rPr>
                        <w:t>110</w:t>
                      </w:r>
                      <w:r w:rsidR="005E44FD">
                        <w:rPr>
                          <w:noProof/>
                        </w:rPr>
                        <w:fldChar w:fldCharType="end"/>
                      </w:r>
                      <w:r>
                        <w:t xml:space="preserve"> Motor/ Pump configuration</w:t>
                      </w:r>
                      <w:bookmarkEnd w:id="271"/>
                    </w:p>
                  </w:txbxContent>
                </v:textbox>
                <w10:wrap type="tight"/>
              </v:shape>
            </w:pict>
          </mc:Fallback>
        </mc:AlternateContent>
      </w:r>
    </w:p>
    <w:p w14:paraId="2F681299" w14:textId="63F06711" w:rsidR="00300B74" w:rsidRPr="00436CE2" w:rsidRDefault="00694192">
      <w:pPr>
        <w:rPr>
          <w:rFonts w:cs="Arial"/>
          <w:sz w:val="28"/>
          <w:szCs w:val="28"/>
        </w:rPr>
      </w:pPr>
      <w:r w:rsidRPr="00436CE2">
        <w:rPr>
          <w:rFonts w:eastAsia="Times New Roman" w:cs="Arial"/>
          <w:noProof/>
          <w:sz w:val="28"/>
          <w:szCs w:val="28"/>
        </w:rPr>
        <w:drawing>
          <wp:anchor distT="0" distB="0" distL="114300" distR="114300" simplePos="0" relativeHeight="251651072" behindDoc="1" locked="0" layoutInCell="1" allowOverlap="1" wp14:anchorId="5114C9B6" wp14:editId="244D90D8">
            <wp:simplePos x="0" y="0"/>
            <wp:positionH relativeFrom="column">
              <wp:posOffset>1229995</wp:posOffset>
            </wp:positionH>
            <wp:positionV relativeFrom="paragraph">
              <wp:posOffset>4271645</wp:posOffset>
            </wp:positionV>
            <wp:extent cx="2952750" cy="3863975"/>
            <wp:effectExtent l="95250" t="95250" r="95250" b="98425"/>
            <wp:wrapTight wrapText="bothSides">
              <wp:wrapPolygon edited="0">
                <wp:start x="-697" y="-532"/>
                <wp:lineTo x="-697" y="22044"/>
                <wp:lineTo x="22157" y="22044"/>
                <wp:lineTo x="22157" y="-532"/>
                <wp:lineTo x="-697" y="-532"/>
              </wp:wrapPolygon>
            </wp:wrapTight>
            <wp:docPr id="514104" name="Picture 514104" descr="IMG_913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DE0005-F647-45BA-9605-3AEE3AFA22DF" descr="IMG_9131.jpg"/>
                    <pic:cNvPicPr>
                      <a:picLocks noChangeAspect="1" noChangeArrowheads="1"/>
                    </pic:cNvPicPr>
                  </pic:nvPicPr>
                  <pic:blipFill>
                    <a:blip r:embed="rId254" r:link="rId255">
                      <a:extLst>
                        <a:ext uri="{28A0092B-C50C-407E-A947-70E740481C1C}">
                          <a14:useLocalDpi xmlns:a14="http://schemas.microsoft.com/office/drawing/2010/main" val="0"/>
                        </a:ext>
                      </a:extLst>
                    </a:blip>
                    <a:srcRect/>
                    <a:stretch>
                      <a:fillRect/>
                    </a:stretch>
                  </pic:blipFill>
                  <pic:spPr bwMode="auto">
                    <a:xfrm>
                      <a:off x="0" y="0"/>
                      <a:ext cx="2952750" cy="3863975"/>
                    </a:xfrm>
                    <a:prstGeom prst="rect">
                      <a:avLst/>
                    </a:prstGeom>
                    <a:ln w="88900" cap="sq" cmpd="thickThin">
                      <a:solidFill>
                        <a:srgbClr val="000000"/>
                      </a:solidFill>
                      <a:prstDash val="solid"/>
                      <a:miter lim="800000"/>
                    </a:ln>
                    <a:effectLst>
                      <a:innerShdw blurRad="76200">
                        <a:srgbClr val="000000"/>
                      </a:innerShdw>
                    </a:effectLst>
                  </pic:spPr>
                </pic:pic>
              </a:graphicData>
            </a:graphic>
            <wp14:sizeRelH relativeFrom="margin">
              <wp14:pctWidth>0</wp14:pctWidth>
            </wp14:sizeRelH>
            <wp14:sizeRelV relativeFrom="margin">
              <wp14:pctHeight>0</wp14:pctHeight>
            </wp14:sizeRelV>
          </wp:anchor>
        </w:drawing>
      </w:r>
      <w:r>
        <w:rPr>
          <w:noProof/>
        </w:rPr>
        <mc:AlternateContent>
          <mc:Choice Requires="wps">
            <w:drawing>
              <wp:anchor distT="0" distB="0" distL="114300" distR="114300" simplePos="0" relativeHeight="251757568" behindDoc="1" locked="0" layoutInCell="1" allowOverlap="1" wp14:anchorId="7DF06142" wp14:editId="709CE922">
                <wp:simplePos x="0" y="0"/>
                <wp:positionH relativeFrom="column">
                  <wp:posOffset>1229360</wp:posOffset>
                </wp:positionH>
                <wp:positionV relativeFrom="paragraph">
                  <wp:posOffset>8279765</wp:posOffset>
                </wp:positionV>
                <wp:extent cx="3127375" cy="635"/>
                <wp:effectExtent l="0" t="0" r="0" b="0"/>
                <wp:wrapTight wrapText="bothSides">
                  <wp:wrapPolygon edited="0">
                    <wp:start x="0" y="0"/>
                    <wp:lineTo x="0" y="21600"/>
                    <wp:lineTo x="21600" y="21600"/>
                    <wp:lineTo x="21600" y="0"/>
                  </wp:wrapPolygon>
                </wp:wrapTight>
                <wp:docPr id="514213" name="Text Box 514213"/>
                <wp:cNvGraphicFramePr/>
                <a:graphic xmlns:a="http://schemas.openxmlformats.org/drawingml/2006/main">
                  <a:graphicData uri="http://schemas.microsoft.com/office/word/2010/wordprocessingShape">
                    <wps:wsp>
                      <wps:cNvSpPr txBox="1"/>
                      <wps:spPr>
                        <a:xfrm>
                          <a:off x="0" y="0"/>
                          <a:ext cx="3127375" cy="635"/>
                        </a:xfrm>
                        <a:prstGeom prst="rect">
                          <a:avLst/>
                        </a:prstGeom>
                        <a:solidFill>
                          <a:prstClr val="white"/>
                        </a:solidFill>
                        <a:ln>
                          <a:noFill/>
                        </a:ln>
                      </wps:spPr>
                      <wps:txbx>
                        <w:txbxContent>
                          <w:p w14:paraId="7FB7D9C5" w14:textId="453BF4BF" w:rsidR="00694192" w:rsidRPr="000B638E" w:rsidRDefault="00694192" w:rsidP="00694192">
                            <w:pPr>
                              <w:pStyle w:val="Caption"/>
                              <w:rPr>
                                <w:rFonts w:eastAsia="Times New Roman" w:cs="Arial"/>
                                <w:noProof/>
                                <w:sz w:val="28"/>
                                <w:szCs w:val="28"/>
                              </w:rPr>
                            </w:pPr>
                            <w:bookmarkStart w:id="202" w:name="_Toc164854484"/>
                            <w:r>
                              <w:t xml:space="preserve">Figure </w:t>
                            </w:r>
                            <w:fldSimple w:instr=" SEQ Figure \* ARABIC ">
                              <w:r w:rsidR="004527CB">
                                <w:rPr>
                                  <w:noProof/>
                                </w:rPr>
                                <w:t>111</w:t>
                              </w:r>
                            </w:fldSimple>
                            <w:r>
                              <w:t xml:space="preserve"> Motor Data Plate Details</w:t>
                            </w:r>
                            <w:bookmarkEnd w:id="202"/>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7DF06142" id="Text Box 514213" o:spid="_x0000_s1115" type="#_x0000_t202" style="position:absolute;margin-left:96.8pt;margin-top:651.95pt;width:246.25pt;height:.05pt;z-index:-25155891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" stroked="f">
                <v:textbox style="mso-fit-shape-to-text:t" inset="0,0,0,0">
                  <w:txbxContent>
                    <w:p w14:paraId="7FB7D9C5" w14:textId="453BF4BF" w:rsidR="00694192" w:rsidRPr="000B638E" w:rsidRDefault="00694192" w:rsidP="00694192">
                      <w:pPr>
                        <w:pStyle w:val="Caption"/>
                        <w:rPr>
                          <w:rFonts w:eastAsia="Times New Roman" w:cs="Arial"/>
                          <w:noProof/>
                          <w:sz w:val="28"/>
                          <w:szCs w:val="28"/>
                        </w:rPr>
                      </w:pPr>
                      <w:bookmarkStart w:id="273" w:name="_Toc164854484"/>
                      <w:r>
                        <w:t xml:space="preserve">Figure </w:t>
                      </w:r>
                      <w:r w:rsidR="005E44FD">
                        <w:fldChar w:fldCharType="begin"/>
                      </w:r>
                      <w:r w:rsidR="005E44FD">
                        <w:instrText xml:space="preserve"> SEQ Figure \* ARABIC </w:instrText>
                      </w:r>
                      <w:r w:rsidR="005E44FD">
                        <w:fldChar w:fldCharType="separate"/>
                      </w:r>
                      <w:r w:rsidR="004527CB">
                        <w:rPr>
                          <w:noProof/>
                        </w:rPr>
                        <w:t>111</w:t>
                      </w:r>
                      <w:r w:rsidR="005E44FD">
                        <w:rPr>
                          <w:noProof/>
                        </w:rPr>
                        <w:fldChar w:fldCharType="end"/>
                      </w:r>
                      <w:r>
                        <w:t xml:space="preserve"> Motor Data Plate Details</w:t>
                      </w:r>
                      <w:bookmarkEnd w:id="273"/>
                    </w:p>
                  </w:txbxContent>
                </v:textbox>
                <w10:wrap type="tight"/>
              </v:shape>
            </w:pict>
          </mc:Fallback>
        </mc:AlternateContent>
      </w:r>
      <w:r w:rsidR="00300B74" w:rsidRPr="00436CE2">
        <w:rPr>
          <w:rFonts w:cs="Arial"/>
          <w:sz w:val="28"/>
          <w:szCs w:val="28"/>
        </w:rPr>
        <w:br w:type="page"/>
      </w:r>
    </w:p>
    <w:p w14:paraId="4A56C250" w14:textId="1DDDF05B" w:rsidR="00EA1A92" w:rsidRPr="00436CE2" w:rsidRDefault="00EA1A92" w:rsidP="00004084">
      <w:pPr>
        <w:rPr>
          <w:rFonts w:cs="Arial"/>
          <w:sz w:val="28"/>
          <w:szCs w:val="28"/>
        </w:rPr>
      </w:pPr>
    </w:p>
    <w:p w14:paraId="4DB5EF8E" w14:textId="79CA08FF" w:rsidR="00EA1A92" w:rsidRPr="00436CE2" w:rsidRDefault="00694192">
      <w:pPr>
        <w:rPr>
          <w:rFonts w:cs="Arial"/>
          <w:sz w:val="28"/>
          <w:szCs w:val="28"/>
        </w:rPr>
      </w:pPr>
      <w:r>
        <w:rPr>
          <w:noProof/>
        </w:rPr>
        <mc:AlternateContent>
          <mc:Choice Requires="wps">
            <w:drawing>
              <wp:anchor distT="0" distB="0" distL="114300" distR="114300" simplePos="0" relativeHeight="251759616" behindDoc="1" locked="0" layoutInCell="1" allowOverlap="1" wp14:anchorId="56C81805" wp14:editId="371CF93C">
                <wp:simplePos x="0" y="0"/>
                <wp:positionH relativeFrom="margin">
                  <wp:align>center</wp:align>
                </wp:positionH>
                <wp:positionV relativeFrom="paragraph">
                  <wp:posOffset>7711484</wp:posOffset>
                </wp:positionV>
                <wp:extent cx="4490720" cy="635"/>
                <wp:effectExtent l="0" t="0" r="5080" b="8255"/>
                <wp:wrapTight wrapText="bothSides">
                  <wp:wrapPolygon edited="0">
                    <wp:start x="0" y="0"/>
                    <wp:lineTo x="0" y="20698"/>
                    <wp:lineTo x="21533" y="20698"/>
                    <wp:lineTo x="21533" y="0"/>
                    <wp:lineTo x="0" y="0"/>
                  </wp:wrapPolygon>
                </wp:wrapTight>
                <wp:docPr id="514215" name="Text Box 514215"/>
                <wp:cNvGraphicFramePr/>
                <a:graphic xmlns:a="http://schemas.openxmlformats.org/drawingml/2006/main">
                  <a:graphicData uri="http://schemas.microsoft.com/office/word/2010/wordprocessingShape">
                    <wps:wsp>
                      <wps:cNvSpPr txBox="1"/>
                      <wps:spPr>
                        <a:xfrm>
                          <a:off x="0" y="0"/>
                          <a:ext cx="4490720" cy="635"/>
                        </a:xfrm>
                        <a:prstGeom prst="rect">
                          <a:avLst/>
                        </a:prstGeom>
                        <a:solidFill>
                          <a:prstClr val="white"/>
                        </a:solidFill>
                        <a:ln>
                          <a:noFill/>
                        </a:ln>
                      </wps:spPr>
                      <wps:txbx>
                        <w:txbxContent>
                          <w:p w14:paraId="619888AE" w14:textId="461B19A9" w:rsidR="00694192" w:rsidRPr="001F108C" w:rsidRDefault="00694192" w:rsidP="00694192">
                            <w:pPr>
                              <w:pStyle w:val="Caption"/>
                              <w:rPr>
                                <w:rFonts w:eastAsia="Times New Roman" w:cs="Arial"/>
                                <w:noProof/>
                                <w:sz w:val="28"/>
                                <w:szCs w:val="28"/>
                              </w:rPr>
                            </w:pPr>
                            <w:bookmarkStart w:id="203" w:name="_Toc164854485"/>
                            <w:r>
                              <w:t xml:space="preserve">Figure </w:t>
                            </w:r>
                            <w:fldSimple w:instr=" SEQ Figure \* ARABIC ">
                              <w:r w:rsidR="004527CB">
                                <w:rPr>
                                  <w:noProof/>
                                </w:rPr>
                                <w:t>112</w:t>
                              </w:r>
                            </w:fldSimple>
                            <w:r>
                              <w:t xml:space="preserve"> Water Filter Baskets</w:t>
                            </w:r>
                            <w:bookmarkEnd w:id="203"/>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56C81805" id="Text Box 514215" o:spid="_x0000_s1116" type="#_x0000_t202" style="position:absolute;margin-left:0;margin-top:607.2pt;width:353.6pt;height:.05pt;z-index:-251556864;visibility:visible;mso-wrap-style:squar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" stroked="f">
                <v:textbox style="mso-fit-shape-to-text:t" inset="0,0,0,0">
                  <w:txbxContent>
                    <w:p w14:paraId="619888AE" w14:textId="461B19A9" w:rsidR="00694192" w:rsidRPr="001F108C" w:rsidRDefault="00694192" w:rsidP="00694192">
                      <w:pPr>
                        <w:pStyle w:val="Caption"/>
                        <w:rPr>
                          <w:rFonts w:eastAsia="Times New Roman" w:cs="Arial"/>
                          <w:noProof/>
                          <w:sz w:val="28"/>
                          <w:szCs w:val="28"/>
                        </w:rPr>
                      </w:pPr>
                      <w:bookmarkStart w:id="275" w:name="_Toc164854485"/>
                      <w:r>
                        <w:t xml:space="preserve">Figure </w:t>
                      </w:r>
                      <w:r w:rsidR="005E44FD">
                        <w:fldChar w:fldCharType="begin"/>
                      </w:r>
                      <w:r w:rsidR="005E44FD">
                        <w:instrText xml:space="preserve"> SEQ Figure \* ARABIC </w:instrText>
                      </w:r>
                      <w:r w:rsidR="005E44FD">
                        <w:fldChar w:fldCharType="separate"/>
                      </w:r>
                      <w:r w:rsidR="004527CB">
                        <w:rPr>
                          <w:noProof/>
                        </w:rPr>
                        <w:t>112</w:t>
                      </w:r>
                      <w:r w:rsidR="005E44FD">
                        <w:rPr>
                          <w:noProof/>
                        </w:rPr>
                        <w:fldChar w:fldCharType="end"/>
                      </w:r>
                      <w:r>
                        <w:t xml:space="preserve"> Water Filter Baskets</w:t>
                      </w:r>
                      <w:bookmarkEnd w:id="275"/>
                    </w:p>
                  </w:txbxContent>
                </v:textbox>
                <w10:wrap type="tight" anchorx="margin"/>
              </v:shape>
            </w:pict>
          </mc:Fallback>
        </mc:AlternateContent>
      </w:r>
      <w:r w:rsidRPr="00436CE2">
        <w:rPr>
          <w:rFonts w:eastAsia="Times New Roman" w:cs="Arial"/>
          <w:noProof/>
          <w:sz w:val="28"/>
          <w:szCs w:val="28"/>
        </w:rPr>
        <w:drawing>
          <wp:anchor distT="0" distB="0" distL="114300" distR="114300" simplePos="0" relativeHeight="251653120" behindDoc="1" locked="0" layoutInCell="1" allowOverlap="1" wp14:anchorId="0AD050D9" wp14:editId="63CCFEB9">
            <wp:simplePos x="0" y="0"/>
            <wp:positionH relativeFrom="margin">
              <wp:align>center</wp:align>
            </wp:positionH>
            <wp:positionV relativeFrom="paragraph">
              <wp:posOffset>4168753</wp:posOffset>
            </wp:positionV>
            <wp:extent cx="4490720" cy="3370580"/>
            <wp:effectExtent l="95250" t="95250" r="100330" b="96520"/>
            <wp:wrapTight wrapText="bothSides">
              <wp:wrapPolygon edited="0">
                <wp:start x="-458" y="-610"/>
                <wp:lineTo x="-458" y="22096"/>
                <wp:lineTo x="21991" y="22096"/>
                <wp:lineTo x="21991" y="-610"/>
                <wp:lineTo x="-458" y="-610"/>
              </wp:wrapPolygon>
            </wp:wrapTight>
            <wp:docPr id="514106" name="Picture 514106" descr="IMG_913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692AF722-AFDF-4E2E-B481-994D12623256" descr="IMG_9133.jpg"/>
                    <pic:cNvPicPr>
                      <a:picLocks noChangeAspect="1" noChangeArrowheads="1"/>
                    </pic:cNvPicPr>
                  </pic:nvPicPr>
                  <pic:blipFill>
                    <a:blip r:embed="rId256" r:link="rId257">
                      <a:extLst>
                        <a:ext uri="{28A0092B-C50C-407E-A947-70E740481C1C}">
                          <a14:useLocalDpi xmlns:a14="http://schemas.microsoft.com/office/drawing/2010/main" val="0"/>
                        </a:ext>
                      </a:extLst>
                    </a:blip>
                    <a:srcRect/>
                    <a:stretch>
                      <a:fillRect/>
                    </a:stretch>
                  </pic:blipFill>
                  <pic:spPr bwMode="auto">
                    <a:xfrm>
                      <a:off x="0" y="0"/>
                      <a:ext cx="4490720" cy="3370580"/>
                    </a:xfrm>
                    <a:prstGeom prst="rect">
                      <a:avLst/>
                    </a:prstGeom>
                    <a:ln w="88900" cap="sq" cmpd="thickThin">
                      <a:solidFill>
                        <a:srgbClr val="000000"/>
                      </a:solidFill>
                      <a:prstDash val="solid"/>
                      <a:miter lim="800000"/>
                    </a:ln>
                    <a:effectLst>
                      <a:innerShdw blurRad="76200">
                        <a:srgbClr val="000000"/>
                      </a:innerShdw>
                    </a:effectLst>
                  </pic:spPr>
                </pic:pic>
              </a:graphicData>
            </a:graphic>
            <wp14:sizeRelH relativeFrom="margin">
              <wp14:pctWidth>0</wp14:pctWidth>
            </wp14:sizeRelH>
            <wp14:sizeRelV relativeFrom="margin">
              <wp14:pctHeight>0</wp14:pctHeight>
            </wp14:sizeRelV>
          </wp:anchor>
        </w:drawing>
      </w:r>
      <w:r>
        <w:rPr>
          <w:noProof/>
        </w:rPr>
        <mc:AlternateContent>
          <mc:Choice Requires="wps">
            <w:drawing>
              <wp:anchor distT="0" distB="0" distL="114300" distR="114300" simplePos="0" relativeHeight="251758592" behindDoc="1" locked="0" layoutInCell="1" allowOverlap="1" wp14:anchorId="4B9F7C42" wp14:editId="4EA8A70A">
                <wp:simplePos x="0" y="0"/>
                <wp:positionH relativeFrom="margin">
                  <wp:align>center</wp:align>
                </wp:positionH>
                <wp:positionV relativeFrom="paragraph">
                  <wp:posOffset>3244106</wp:posOffset>
                </wp:positionV>
                <wp:extent cx="4316095" cy="635"/>
                <wp:effectExtent l="0" t="0" r="8255" b="8255"/>
                <wp:wrapTight wrapText="bothSides">
                  <wp:wrapPolygon edited="0">
                    <wp:start x="0" y="0"/>
                    <wp:lineTo x="0" y="20698"/>
                    <wp:lineTo x="21546" y="20698"/>
                    <wp:lineTo x="21546" y="0"/>
                    <wp:lineTo x="0" y="0"/>
                  </wp:wrapPolygon>
                </wp:wrapTight>
                <wp:docPr id="514214" name="Text Box 514214"/>
                <wp:cNvGraphicFramePr/>
                <a:graphic xmlns:a="http://schemas.openxmlformats.org/drawingml/2006/main">
                  <a:graphicData uri="http://schemas.microsoft.com/office/word/2010/wordprocessingShape">
                    <wps:wsp>
                      <wps:cNvSpPr txBox="1"/>
                      <wps:spPr>
                        <a:xfrm>
                          <a:off x="0" y="0"/>
                          <a:ext cx="4316095" cy="635"/>
                        </a:xfrm>
                        <a:prstGeom prst="rect">
                          <a:avLst/>
                        </a:prstGeom>
                        <a:solidFill>
                          <a:prstClr val="white"/>
                        </a:solidFill>
                        <a:ln>
                          <a:noFill/>
                        </a:ln>
                      </wps:spPr>
                      <wps:txbx>
                        <w:txbxContent>
                          <w:p w14:paraId="1B9777F8" w14:textId="354499C7" w:rsidR="00694192" w:rsidRPr="00D74308" w:rsidRDefault="00694192" w:rsidP="00694192">
                            <w:pPr>
                              <w:pStyle w:val="Caption"/>
                              <w:rPr>
                                <w:rFonts w:eastAsia="Times New Roman" w:cs="Arial"/>
                                <w:noProof/>
                                <w:sz w:val="28"/>
                                <w:szCs w:val="28"/>
                              </w:rPr>
                            </w:pPr>
                            <w:bookmarkStart w:id="204" w:name="_Toc164854486"/>
                            <w:r>
                              <w:t xml:space="preserve">Figure </w:t>
                            </w:r>
                            <w:fldSimple w:instr=" SEQ Figure \* ARABIC ">
                              <w:r w:rsidR="004527CB">
                                <w:rPr>
                                  <w:noProof/>
                                </w:rPr>
                                <w:t>113</w:t>
                              </w:r>
                            </w:fldSimple>
                            <w:r>
                              <w:t xml:space="preserve"> Local Isolators Motor</w:t>
                            </w:r>
                            <w:bookmarkEnd w:id="204"/>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4B9F7C42" id="Text Box 514214" o:spid="_x0000_s1117" type="#_x0000_t202" style="position:absolute;margin-left:0;margin-top:255.45pt;width:339.85pt;height:.05pt;z-index:-251557888;visibility:visible;mso-wrap-style:squar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" stroked="f">
                <v:textbox style="mso-fit-shape-to-text:t" inset="0,0,0,0">
                  <w:txbxContent>
                    <w:p w14:paraId="1B9777F8" w14:textId="354499C7" w:rsidR="00694192" w:rsidRPr="00D74308" w:rsidRDefault="00694192" w:rsidP="00694192">
                      <w:pPr>
                        <w:pStyle w:val="Caption"/>
                        <w:rPr>
                          <w:rFonts w:eastAsia="Times New Roman" w:cs="Arial"/>
                          <w:noProof/>
                          <w:sz w:val="28"/>
                          <w:szCs w:val="28"/>
                        </w:rPr>
                      </w:pPr>
                      <w:bookmarkStart w:id="277" w:name="_Toc164854486"/>
                      <w:r>
                        <w:t xml:space="preserve">Figure </w:t>
                      </w:r>
                      <w:r w:rsidR="005E44FD">
                        <w:fldChar w:fldCharType="begin"/>
                      </w:r>
                      <w:r w:rsidR="005E44FD">
                        <w:instrText xml:space="preserve"> SEQ Figure \* ARABIC </w:instrText>
                      </w:r>
                      <w:r w:rsidR="005E44FD">
                        <w:fldChar w:fldCharType="separate"/>
                      </w:r>
                      <w:r w:rsidR="004527CB">
                        <w:rPr>
                          <w:noProof/>
                        </w:rPr>
                        <w:t>113</w:t>
                      </w:r>
                      <w:r w:rsidR="005E44FD">
                        <w:rPr>
                          <w:noProof/>
                        </w:rPr>
                        <w:fldChar w:fldCharType="end"/>
                      </w:r>
                      <w:r>
                        <w:t xml:space="preserve"> Local Isolators Motor</w:t>
                      </w:r>
                      <w:bookmarkEnd w:id="277"/>
                    </w:p>
                  </w:txbxContent>
                </v:textbox>
                <w10:wrap type="tight" anchorx="margin"/>
              </v:shape>
            </w:pict>
          </mc:Fallback>
        </mc:AlternateContent>
      </w:r>
      <w:r w:rsidR="003A6C85" w:rsidRPr="00436CE2">
        <w:rPr>
          <w:rFonts w:eastAsia="Times New Roman" w:cs="Arial"/>
          <w:noProof/>
          <w:sz w:val="28"/>
          <w:szCs w:val="28"/>
        </w:rPr>
        <w:drawing>
          <wp:anchor distT="0" distB="0" distL="114300" distR="114300" simplePos="0" relativeHeight="251652096" behindDoc="1" locked="0" layoutInCell="1" allowOverlap="1" wp14:anchorId="3E233C79" wp14:editId="4EBA7FFD">
            <wp:simplePos x="0" y="0"/>
            <wp:positionH relativeFrom="margin">
              <wp:posOffset>699135</wp:posOffset>
            </wp:positionH>
            <wp:positionV relativeFrom="paragraph">
              <wp:posOffset>8890</wp:posOffset>
            </wp:positionV>
            <wp:extent cx="4316095" cy="3009900"/>
            <wp:effectExtent l="95250" t="95250" r="103505" b="95250"/>
            <wp:wrapTight wrapText="bothSides">
              <wp:wrapPolygon edited="0">
                <wp:start x="-477" y="-684"/>
                <wp:lineTo x="-477" y="22147"/>
                <wp:lineTo x="22023" y="22147"/>
                <wp:lineTo x="22023" y="-684"/>
                <wp:lineTo x="-477" y="-684"/>
              </wp:wrapPolygon>
            </wp:wrapTight>
            <wp:docPr id="514105" name="Picture 514105" descr="IMG_913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E6658F4-33DB-42C8-830B-B414EC52EFA7" descr="IMG_9132.jpg"/>
                    <pic:cNvPicPr>
                      <a:picLocks noChangeAspect="1" noChangeArrowheads="1"/>
                    </pic:cNvPicPr>
                  </pic:nvPicPr>
                  <pic:blipFill>
                    <a:blip r:embed="rId258" r:link="rId259">
                      <a:extLst>
                        <a:ext uri="{28A0092B-C50C-407E-A947-70E740481C1C}">
                          <a14:useLocalDpi xmlns:a14="http://schemas.microsoft.com/office/drawing/2010/main" val="0"/>
                        </a:ext>
                      </a:extLst>
                    </a:blip>
                    <a:srcRect/>
                    <a:stretch>
                      <a:fillRect/>
                    </a:stretch>
                  </pic:blipFill>
                  <pic:spPr bwMode="auto">
                    <a:xfrm>
                      <a:off x="0" y="0"/>
                      <a:ext cx="4316095" cy="3009900"/>
                    </a:xfrm>
                    <a:prstGeom prst="rect">
                      <a:avLst/>
                    </a:prstGeom>
                    <a:ln w="88900" cap="sq" cmpd="thickThin">
                      <a:solidFill>
                        <a:srgbClr val="000000"/>
                      </a:solidFill>
                      <a:prstDash val="solid"/>
                      <a:miter lim="800000"/>
                    </a:ln>
                    <a:effectLst>
                      <a:innerShdw blurRad="76200">
                        <a:srgbClr val="000000"/>
                      </a:innerShdw>
                    </a:effectLst>
                  </pic:spPr>
                </pic:pic>
              </a:graphicData>
            </a:graphic>
            <wp14:sizeRelH relativeFrom="margin">
              <wp14:pctWidth>0</wp14:pctWidth>
            </wp14:sizeRelH>
          </wp:anchor>
        </w:drawing>
      </w:r>
      <w:r w:rsidR="00EA1A92" w:rsidRPr="00436CE2">
        <w:rPr>
          <w:rFonts w:cs="Arial"/>
          <w:sz w:val="28"/>
          <w:szCs w:val="28"/>
        </w:rPr>
        <w:br w:type="page"/>
      </w:r>
    </w:p>
    <w:p w14:paraId="2BD1E0FF" w14:textId="24541833" w:rsidR="00EA1A92" w:rsidRPr="00436CE2" w:rsidRDefault="00954536" w:rsidP="00004084">
      <w:pPr>
        <w:rPr>
          <w:rFonts w:cs="Arial"/>
          <w:sz w:val="28"/>
          <w:szCs w:val="28"/>
        </w:rPr>
      </w:pPr>
      <w:r w:rsidRPr="00436CE2">
        <w:rPr>
          <w:rFonts w:eastAsia="Times New Roman" w:cs="Arial"/>
          <w:noProof/>
          <w:sz w:val="28"/>
          <w:szCs w:val="28"/>
        </w:rPr>
        <w:lastRenderedPageBreak/>
        <w:drawing>
          <wp:anchor distT="0" distB="0" distL="114300" distR="114300" simplePos="0" relativeHeight="251654144" behindDoc="1" locked="0" layoutInCell="1" allowOverlap="1" wp14:anchorId="5CCF6734" wp14:editId="4A54FC0A">
            <wp:simplePos x="0" y="0"/>
            <wp:positionH relativeFrom="column">
              <wp:posOffset>1083460</wp:posOffset>
            </wp:positionH>
            <wp:positionV relativeFrom="paragraph">
              <wp:posOffset>411</wp:posOffset>
            </wp:positionV>
            <wp:extent cx="2896235" cy="3858895"/>
            <wp:effectExtent l="95250" t="95250" r="94615" b="103505"/>
            <wp:wrapTight wrapText="bothSides">
              <wp:wrapPolygon edited="0">
                <wp:start x="-710" y="-533"/>
                <wp:lineTo x="-710" y="22073"/>
                <wp:lineTo x="22164" y="22073"/>
                <wp:lineTo x="22164" y="-533"/>
                <wp:lineTo x="-710" y="-533"/>
              </wp:wrapPolygon>
            </wp:wrapTight>
            <wp:docPr id="514107" name="Picture 514107" descr="IMG_913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74F1A541-BC66-44C9-B6D8-92AA809E5C1E" descr="IMG_9134.jpg"/>
                    <pic:cNvPicPr>
                      <a:picLocks noChangeAspect="1" noChangeArrowheads="1"/>
                    </pic:cNvPicPr>
                  </pic:nvPicPr>
                  <pic:blipFill>
                    <a:blip r:embed="rId260" r:link="rId261">
                      <a:extLst>
                        <a:ext uri="{28A0092B-C50C-407E-A947-70E740481C1C}">
                          <a14:useLocalDpi xmlns:a14="http://schemas.microsoft.com/office/drawing/2010/main" val="0"/>
                        </a:ext>
                      </a:extLst>
                    </a:blip>
                    <a:srcRect/>
                    <a:stretch>
                      <a:fillRect/>
                    </a:stretch>
                  </pic:blipFill>
                  <pic:spPr bwMode="auto">
                    <a:xfrm>
                      <a:off x="0" y="0"/>
                      <a:ext cx="2896235" cy="3858895"/>
                    </a:xfrm>
                    <a:prstGeom prst="rect">
                      <a:avLst/>
                    </a:prstGeom>
                    <a:ln w="88900" cap="sq" cmpd="thickThin">
                      <a:solidFill>
                        <a:srgbClr val="000000"/>
                      </a:solidFill>
                      <a:prstDash val="solid"/>
                      <a:miter lim="800000"/>
                    </a:ln>
                    <a:effectLst>
                      <a:innerShdw blurRad="76200">
                        <a:srgbClr val="000000"/>
                      </a:innerShdw>
                    </a:effectLst>
                  </pic:spPr>
                </pic:pic>
              </a:graphicData>
            </a:graphic>
            <wp14:sizeRelH relativeFrom="margin">
              <wp14:pctWidth>0</wp14:pctWidth>
            </wp14:sizeRelH>
            <wp14:sizeRelV relativeFrom="margin">
              <wp14:pctHeight>0</wp14:pctHeight>
            </wp14:sizeRelV>
          </wp:anchor>
        </w:drawing>
      </w:r>
    </w:p>
    <w:p w14:paraId="0B6887AB" w14:textId="493125F5" w:rsidR="00EA1A92" w:rsidRPr="00436CE2" w:rsidRDefault="00694192">
      <w:pPr>
        <w:rPr>
          <w:rFonts w:cs="Arial"/>
          <w:sz w:val="28"/>
          <w:szCs w:val="28"/>
        </w:rPr>
      </w:pPr>
      <w:r>
        <w:rPr>
          <w:noProof/>
        </w:rPr>
        <mc:AlternateContent>
          <mc:Choice Requires="wps">
            <w:drawing>
              <wp:anchor distT="0" distB="0" distL="114300" distR="114300" simplePos="0" relativeHeight="251761664" behindDoc="1" locked="0" layoutInCell="1" allowOverlap="1" wp14:anchorId="22BB7CA1" wp14:editId="1DEF5948">
                <wp:simplePos x="0" y="0"/>
                <wp:positionH relativeFrom="column">
                  <wp:posOffset>1056377</wp:posOffset>
                </wp:positionH>
                <wp:positionV relativeFrom="paragraph">
                  <wp:posOffset>3752412</wp:posOffset>
                </wp:positionV>
                <wp:extent cx="2896235" cy="635"/>
                <wp:effectExtent l="0" t="0" r="0" b="0"/>
                <wp:wrapTight wrapText="bothSides">
                  <wp:wrapPolygon edited="0">
                    <wp:start x="0" y="0"/>
                    <wp:lineTo x="0" y="21600"/>
                    <wp:lineTo x="21600" y="21600"/>
                    <wp:lineTo x="21600" y="0"/>
                  </wp:wrapPolygon>
                </wp:wrapTight>
                <wp:docPr id="514217" name="Text Box 514217"/>
                <wp:cNvGraphicFramePr/>
                <a:graphic xmlns:a="http://schemas.openxmlformats.org/drawingml/2006/main">
                  <a:graphicData uri="http://schemas.microsoft.com/office/word/2010/wordprocessingShape">
                    <wps:wsp>
                      <wps:cNvSpPr txBox="1"/>
                      <wps:spPr>
                        <a:xfrm>
                          <a:off x="0" y="0"/>
                          <a:ext cx="2896235" cy="635"/>
                        </a:xfrm>
                        <a:prstGeom prst="rect">
                          <a:avLst/>
                        </a:prstGeom>
                        <a:solidFill>
                          <a:prstClr val="white"/>
                        </a:solidFill>
                        <a:ln>
                          <a:noFill/>
                        </a:ln>
                      </wps:spPr>
                      <wps:txbx>
                        <w:txbxContent>
                          <w:p w14:paraId="6B47C0BD" w14:textId="4D688879" w:rsidR="00694192" w:rsidRPr="00EA218C" w:rsidRDefault="00694192" w:rsidP="00694192">
                            <w:pPr>
                              <w:pStyle w:val="Caption"/>
                              <w:rPr>
                                <w:rFonts w:eastAsia="Times New Roman" w:cs="Arial"/>
                                <w:noProof/>
                                <w:sz w:val="28"/>
                                <w:szCs w:val="28"/>
                              </w:rPr>
                            </w:pPr>
                            <w:bookmarkStart w:id="205" w:name="_Toc164854487"/>
                            <w:r>
                              <w:t xml:space="preserve">Figure </w:t>
                            </w:r>
                            <w:fldSimple w:instr=" SEQ Figure \* ARABIC ">
                              <w:r w:rsidR="004527CB">
                                <w:rPr>
                                  <w:noProof/>
                                </w:rPr>
                                <w:t>114</w:t>
                              </w:r>
                            </w:fldSimple>
                            <w:r>
                              <w:t xml:space="preserve"> Water Storage TANK</w:t>
                            </w:r>
                            <w:bookmarkEnd w:id="205"/>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22BB7CA1" id="Text Box 514217" o:spid="_x0000_s1118" type="#_x0000_t202" style="position:absolute;margin-left:83.2pt;margin-top:295.45pt;width:228.05pt;height:.05pt;z-index:-25155481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" stroked="f">
                <v:textbox style="mso-fit-shape-to-text:t" inset="0,0,0,0">
                  <w:txbxContent>
                    <w:p w14:paraId="6B47C0BD" w14:textId="4D688879" w:rsidR="00694192" w:rsidRPr="00EA218C" w:rsidRDefault="00694192" w:rsidP="00694192">
                      <w:pPr>
                        <w:pStyle w:val="Caption"/>
                        <w:rPr>
                          <w:rFonts w:eastAsia="Times New Roman" w:cs="Arial"/>
                          <w:noProof/>
                          <w:sz w:val="28"/>
                          <w:szCs w:val="28"/>
                        </w:rPr>
                      </w:pPr>
                      <w:bookmarkStart w:id="279" w:name="_Toc164854487"/>
                      <w:r>
                        <w:t xml:space="preserve">Figure </w:t>
                      </w:r>
                      <w:r w:rsidR="005E44FD">
                        <w:fldChar w:fldCharType="begin"/>
                      </w:r>
                      <w:r w:rsidR="005E44FD">
                        <w:instrText xml:space="preserve"> SEQ Figure \* ARABIC </w:instrText>
                      </w:r>
                      <w:r w:rsidR="005E44FD">
                        <w:fldChar w:fldCharType="separate"/>
                      </w:r>
                      <w:r w:rsidR="004527CB">
                        <w:rPr>
                          <w:noProof/>
                        </w:rPr>
                        <w:t>114</w:t>
                      </w:r>
                      <w:r w:rsidR="005E44FD">
                        <w:rPr>
                          <w:noProof/>
                        </w:rPr>
                        <w:fldChar w:fldCharType="end"/>
                      </w:r>
                      <w:r>
                        <w:t xml:space="preserve"> Water Storage TANK</w:t>
                      </w:r>
                      <w:bookmarkEnd w:id="279"/>
                    </w:p>
                  </w:txbxContent>
                </v:textbox>
                <w10:wrap type="tight"/>
              </v:shape>
            </w:pict>
          </mc:Fallback>
        </mc:AlternateContent>
      </w:r>
      <w:r w:rsidRPr="00436CE2">
        <w:rPr>
          <w:rFonts w:eastAsia="Times New Roman" w:cs="Arial"/>
          <w:noProof/>
          <w:sz w:val="28"/>
          <w:szCs w:val="28"/>
        </w:rPr>
        <w:drawing>
          <wp:anchor distT="0" distB="0" distL="114300" distR="114300" simplePos="0" relativeHeight="251655168" behindDoc="1" locked="0" layoutInCell="1" allowOverlap="1" wp14:anchorId="7E62AF35" wp14:editId="3955D6A3">
            <wp:simplePos x="0" y="0"/>
            <wp:positionH relativeFrom="column">
              <wp:posOffset>1093470</wp:posOffset>
            </wp:positionH>
            <wp:positionV relativeFrom="paragraph">
              <wp:posOffset>4177030</wp:posOffset>
            </wp:positionV>
            <wp:extent cx="2858135" cy="3924300"/>
            <wp:effectExtent l="95250" t="95250" r="94615" b="95250"/>
            <wp:wrapTight wrapText="bothSides">
              <wp:wrapPolygon edited="0">
                <wp:start x="-720" y="-524"/>
                <wp:lineTo x="-720" y="22019"/>
                <wp:lineTo x="22171" y="22019"/>
                <wp:lineTo x="22171" y="-524"/>
                <wp:lineTo x="-720" y="-524"/>
              </wp:wrapPolygon>
            </wp:wrapTight>
            <wp:docPr id="514108" name="Picture 514108" descr="IMG_913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98A92D6-C14A-40FD-8FEF-53F7F06B197E" descr="IMG_9135.jpg"/>
                    <pic:cNvPicPr>
                      <a:picLocks noChangeAspect="1" noChangeArrowheads="1"/>
                    </pic:cNvPicPr>
                  </pic:nvPicPr>
                  <pic:blipFill>
                    <a:blip r:embed="rId262" r:link="rId263">
                      <a:extLst>
                        <a:ext uri="{28A0092B-C50C-407E-A947-70E740481C1C}">
                          <a14:useLocalDpi xmlns:a14="http://schemas.microsoft.com/office/drawing/2010/main" val="0"/>
                        </a:ext>
                      </a:extLst>
                    </a:blip>
                    <a:srcRect/>
                    <a:stretch>
                      <a:fillRect/>
                    </a:stretch>
                  </pic:blipFill>
                  <pic:spPr bwMode="auto">
                    <a:xfrm>
                      <a:off x="0" y="0"/>
                      <a:ext cx="2858135" cy="3924300"/>
                    </a:xfrm>
                    <a:prstGeom prst="rect">
                      <a:avLst/>
                    </a:prstGeom>
                    <a:ln w="88900" cap="sq" cmpd="thickThin">
                      <a:solidFill>
                        <a:srgbClr val="000000"/>
                      </a:solidFill>
                      <a:prstDash val="solid"/>
                      <a:miter lim="800000"/>
                    </a:ln>
                    <a:effectLst>
                      <a:innerShdw blurRad="76200">
                        <a:srgbClr val="000000"/>
                      </a:innerShdw>
                    </a:effectLst>
                  </pic:spPr>
                </pic:pic>
              </a:graphicData>
            </a:graphic>
            <wp14:sizeRelH relativeFrom="margin">
              <wp14:pctWidth>0</wp14:pctWidth>
            </wp14:sizeRelH>
            <wp14:sizeRelV relativeFrom="margin">
              <wp14:pctHeight>0</wp14:pctHeight>
            </wp14:sizeRelV>
          </wp:anchor>
        </w:drawing>
      </w:r>
      <w:r>
        <w:rPr>
          <w:noProof/>
        </w:rPr>
        <mc:AlternateContent>
          <mc:Choice Requires="wps">
            <w:drawing>
              <wp:anchor distT="0" distB="0" distL="114300" distR="114300" simplePos="0" relativeHeight="251760640" behindDoc="1" locked="0" layoutInCell="1" allowOverlap="1" wp14:anchorId="413EA92E" wp14:editId="6D923B06">
                <wp:simplePos x="0" y="0"/>
                <wp:positionH relativeFrom="column">
                  <wp:posOffset>1089025</wp:posOffset>
                </wp:positionH>
                <wp:positionV relativeFrom="paragraph">
                  <wp:posOffset>8279765</wp:posOffset>
                </wp:positionV>
                <wp:extent cx="2944495" cy="635"/>
                <wp:effectExtent l="0" t="0" r="0" b="0"/>
                <wp:wrapTight wrapText="bothSides">
                  <wp:wrapPolygon edited="0">
                    <wp:start x="0" y="0"/>
                    <wp:lineTo x="0" y="21600"/>
                    <wp:lineTo x="21600" y="21600"/>
                    <wp:lineTo x="21600" y="0"/>
                  </wp:wrapPolygon>
                </wp:wrapTight>
                <wp:docPr id="514216" name="Text Box 514216"/>
                <wp:cNvGraphicFramePr/>
                <a:graphic xmlns:a="http://schemas.openxmlformats.org/drawingml/2006/main">
                  <a:graphicData uri="http://schemas.microsoft.com/office/word/2010/wordprocessingShape">
                    <wps:wsp>
                      <wps:cNvSpPr txBox="1"/>
                      <wps:spPr>
                        <a:xfrm>
                          <a:off x="0" y="0"/>
                          <a:ext cx="2944495" cy="635"/>
                        </a:xfrm>
                        <a:prstGeom prst="rect">
                          <a:avLst/>
                        </a:prstGeom>
                        <a:solidFill>
                          <a:prstClr val="white"/>
                        </a:solidFill>
                        <a:ln>
                          <a:noFill/>
                        </a:ln>
                      </wps:spPr>
                      <wps:txbx>
                        <w:txbxContent>
                          <w:p w14:paraId="367A2240" w14:textId="51849C64" w:rsidR="00694192" w:rsidRPr="0061683D" w:rsidRDefault="00694192" w:rsidP="00694192">
                            <w:pPr>
                              <w:pStyle w:val="Caption"/>
                              <w:rPr>
                                <w:rFonts w:eastAsia="Times New Roman" w:cs="Arial"/>
                                <w:noProof/>
                                <w:sz w:val="28"/>
                                <w:szCs w:val="28"/>
                              </w:rPr>
                            </w:pPr>
                            <w:bookmarkStart w:id="206" w:name="_Toc164854488"/>
                            <w:r>
                              <w:t xml:space="preserve">Figure </w:t>
                            </w:r>
                            <w:fldSimple w:instr=" SEQ Figure \* ARABIC ">
                              <w:r w:rsidR="004527CB">
                                <w:rPr>
                                  <w:noProof/>
                                </w:rPr>
                                <w:t>115</w:t>
                              </w:r>
                            </w:fldSimple>
                            <w:r>
                              <w:t xml:space="preserve"> Outside Instrumentation JB</w:t>
                            </w:r>
                            <w:bookmarkEnd w:id="206"/>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413EA92E" id="Text Box 514216" o:spid="_x0000_s1119" type="#_x0000_t202" style="position:absolute;margin-left:85.75pt;margin-top:651.95pt;width:231.85pt;height:.05pt;z-index:-25155584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" stroked="f">
                <v:textbox style="mso-fit-shape-to-text:t" inset="0,0,0,0">
                  <w:txbxContent>
                    <w:p w14:paraId="367A2240" w14:textId="51849C64" w:rsidR="00694192" w:rsidRPr="0061683D" w:rsidRDefault="00694192" w:rsidP="00694192">
                      <w:pPr>
                        <w:pStyle w:val="Caption"/>
                        <w:rPr>
                          <w:rFonts w:eastAsia="Times New Roman" w:cs="Arial"/>
                          <w:noProof/>
                          <w:sz w:val="28"/>
                          <w:szCs w:val="28"/>
                        </w:rPr>
                      </w:pPr>
                      <w:bookmarkStart w:id="281" w:name="_Toc164854488"/>
                      <w:r>
                        <w:t xml:space="preserve">Figure </w:t>
                      </w:r>
                      <w:r w:rsidR="005E44FD">
                        <w:fldChar w:fldCharType="begin"/>
                      </w:r>
                      <w:r w:rsidR="005E44FD">
                        <w:instrText xml:space="preserve"> SEQ Figure \* ARABIC </w:instrText>
                      </w:r>
                      <w:r w:rsidR="005E44FD">
                        <w:fldChar w:fldCharType="separate"/>
                      </w:r>
                      <w:r w:rsidR="004527CB">
                        <w:rPr>
                          <w:noProof/>
                        </w:rPr>
                        <w:t>115</w:t>
                      </w:r>
                      <w:r w:rsidR="005E44FD">
                        <w:rPr>
                          <w:noProof/>
                        </w:rPr>
                        <w:fldChar w:fldCharType="end"/>
                      </w:r>
                      <w:r>
                        <w:t xml:space="preserve"> Outside Instrumentation JB</w:t>
                      </w:r>
                      <w:bookmarkEnd w:id="281"/>
                    </w:p>
                  </w:txbxContent>
                </v:textbox>
                <w10:wrap type="tight"/>
              </v:shape>
            </w:pict>
          </mc:Fallback>
        </mc:AlternateContent>
      </w:r>
      <w:r w:rsidR="00EA1A92" w:rsidRPr="00436CE2">
        <w:rPr>
          <w:rFonts w:cs="Arial"/>
          <w:sz w:val="28"/>
          <w:szCs w:val="28"/>
        </w:rPr>
        <w:br w:type="page"/>
      </w:r>
    </w:p>
    <w:p w14:paraId="0D7F038C" w14:textId="4D426780" w:rsidR="00870AE2" w:rsidRPr="00436CE2" w:rsidRDefault="00694192" w:rsidP="00004084">
      <w:pPr>
        <w:rPr>
          <w:rFonts w:cs="Arial"/>
          <w:sz w:val="28"/>
          <w:szCs w:val="28"/>
        </w:rPr>
      </w:pPr>
      <w:r w:rsidRPr="00436CE2">
        <w:rPr>
          <w:rFonts w:eastAsia="Times New Roman" w:cs="Arial"/>
          <w:noProof/>
          <w:sz w:val="28"/>
          <w:szCs w:val="28"/>
        </w:rPr>
        <w:lastRenderedPageBreak/>
        <w:drawing>
          <wp:anchor distT="0" distB="0" distL="114300" distR="114300" simplePos="0" relativeHeight="251656192" behindDoc="1" locked="0" layoutInCell="1" allowOverlap="1" wp14:anchorId="71640AB8" wp14:editId="2D17FE3D">
            <wp:simplePos x="0" y="0"/>
            <wp:positionH relativeFrom="column">
              <wp:posOffset>1198245</wp:posOffset>
            </wp:positionH>
            <wp:positionV relativeFrom="paragraph">
              <wp:posOffset>95250</wp:posOffset>
            </wp:positionV>
            <wp:extent cx="2900045" cy="3864610"/>
            <wp:effectExtent l="95250" t="95250" r="90805" b="97790"/>
            <wp:wrapTight wrapText="bothSides">
              <wp:wrapPolygon edited="0">
                <wp:start x="-709" y="-532"/>
                <wp:lineTo x="-709" y="22040"/>
                <wp:lineTo x="22134" y="22040"/>
                <wp:lineTo x="22134" y="-532"/>
                <wp:lineTo x="-709" y="-532"/>
              </wp:wrapPolygon>
            </wp:wrapTight>
            <wp:docPr id="514109" name="Picture 514109" descr="IMG_913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915B1DA7-7FAE-4F79-A659-789AA8A3F45A" descr="IMG_9136.jpg"/>
                    <pic:cNvPicPr>
                      <a:picLocks noChangeAspect="1" noChangeArrowheads="1"/>
                    </pic:cNvPicPr>
                  </pic:nvPicPr>
                  <pic:blipFill>
                    <a:blip r:embed="rId264" r:link="rId265">
                      <a:extLst>
                        <a:ext uri="{28A0092B-C50C-407E-A947-70E740481C1C}">
                          <a14:useLocalDpi xmlns:a14="http://schemas.microsoft.com/office/drawing/2010/main" val="0"/>
                        </a:ext>
                      </a:extLst>
                    </a:blip>
                    <a:srcRect/>
                    <a:stretch>
                      <a:fillRect/>
                    </a:stretch>
                  </pic:blipFill>
                  <pic:spPr bwMode="auto">
                    <a:xfrm>
                      <a:off x="0" y="0"/>
                      <a:ext cx="2900045" cy="3864610"/>
                    </a:xfrm>
                    <a:prstGeom prst="rect">
                      <a:avLst/>
                    </a:prstGeom>
                    <a:ln w="88900" cap="sq" cmpd="thickThin">
                      <a:solidFill>
                        <a:srgbClr val="000000"/>
                      </a:solidFill>
                      <a:prstDash val="solid"/>
                      <a:miter lim="800000"/>
                    </a:ln>
                    <a:effectLst>
                      <a:innerShdw blurRad="76200">
                        <a:srgbClr val="000000"/>
                      </a:innerShdw>
                    </a:effectLst>
                  </pic:spPr>
                </pic:pic>
              </a:graphicData>
            </a:graphic>
            <wp14:sizeRelH relativeFrom="margin">
              <wp14:pctWidth>0</wp14:pctWidth>
            </wp14:sizeRelH>
            <wp14:sizeRelV relativeFrom="margin">
              <wp14:pctHeight>0</wp14:pctHeight>
            </wp14:sizeRelV>
          </wp:anchor>
        </w:drawing>
      </w:r>
      <w:r>
        <w:rPr>
          <w:noProof/>
        </w:rPr>
        <mc:AlternateContent>
          <mc:Choice Requires="wps">
            <w:drawing>
              <wp:anchor distT="0" distB="0" distL="114300" distR="114300" simplePos="0" relativeHeight="251762688" behindDoc="1" locked="0" layoutInCell="1" allowOverlap="1" wp14:anchorId="0BE221A1" wp14:editId="0240DBA1">
                <wp:simplePos x="0" y="0"/>
                <wp:positionH relativeFrom="column">
                  <wp:posOffset>1196340</wp:posOffset>
                </wp:positionH>
                <wp:positionV relativeFrom="paragraph">
                  <wp:posOffset>4076065</wp:posOffset>
                </wp:positionV>
                <wp:extent cx="2944495" cy="635"/>
                <wp:effectExtent l="0" t="0" r="0" b="0"/>
                <wp:wrapTight wrapText="bothSides">
                  <wp:wrapPolygon edited="0">
                    <wp:start x="0" y="0"/>
                    <wp:lineTo x="0" y="21600"/>
                    <wp:lineTo x="21600" y="21600"/>
                    <wp:lineTo x="21600" y="0"/>
                  </wp:wrapPolygon>
                </wp:wrapTight>
                <wp:docPr id="514218" name="Text Box 514218"/>
                <wp:cNvGraphicFramePr/>
                <a:graphic xmlns:a="http://schemas.openxmlformats.org/drawingml/2006/main">
                  <a:graphicData uri="http://schemas.microsoft.com/office/word/2010/wordprocessingShape">
                    <wps:wsp>
                      <wps:cNvSpPr txBox="1"/>
                      <wps:spPr>
                        <a:xfrm>
                          <a:off x="0" y="0"/>
                          <a:ext cx="2944495" cy="635"/>
                        </a:xfrm>
                        <a:prstGeom prst="rect">
                          <a:avLst/>
                        </a:prstGeom>
                        <a:solidFill>
                          <a:prstClr val="white"/>
                        </a:solidFill>
                        <a:ln>
                          <a:noFill/>
                        </a:ln>
                      </wps:spPr>
                      <wps:txbx>
                        <w:txbxContent>
                          <w:p w14:paraId="1A8801B6" w14:textId="7BF8ED09" w:rsidR="00694192" w:rsidRPr="00CA3270" w:rsidRDefault="00694192" w:rsidP="00694192">
                            <w:pPr>
                              <w:pStyle w:val="Caption"/>
                              <w:rPr>
                                <w:rFonts w:eastAsia="Times New Roman" w:cs="Arial"/>
                                <w:noProof/>
                                <w:sz w:val="28"/>
                                <w:szCs w:val="28"/>
                              </w:rPr>
                            </w:pPr>
                            <w:bookmarkStart w:id="207" w:name="_Toc164854489"/>
                            <w:r>
                              <w:t xml:space="preserve">Figure </w:t>
                            </w:r>
                            <w:fldSimple w:instr=" SEQ Figure \* ARABIC ">
                              <w:r w:rsidR="004527CB">
                                <w:rPr>
                                  <w:noProof/>
                                </w:rPr>
                                <w:t>116</w:t>
                              </w:r>
                            </w:fldSimple>
                            <w:r>
                              <w:t xml:space="preserve"> Water Storage Tank 2</w:t>
                            </w:r>
                            <w:bookmarkEnd w:id="207"/>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0BE221A1" id="Text Box 514218" o:spid="_x0000_s1120" type="#_x0000_t202" style="position:absolute;margin-left:94.2pt;margin-top:320.95pt;width:231.85pt;height:.05pt;z-index:-25155379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" stroked="f">
                <v:textbox style="mso-fit-shape-to-text:t" inset="0,0,0,0">
                  <w:txbxContent>
                    <w:p w14:paraId="1A8801B6" w14:textId="7BF8ED09" w:rsidR="00694192" w:rsidRPr="00CA3270" w:rsidRDefault="00694192" w:rsidP="00694192">
                      <w:pPr>
                        <w:pStyle w:val="Caption"/>
                        <w:rPr>
                          <w:rFonts w:eastAsia="Times New Roman" w:cs="Arial"/>
                          <w:noProof/>
                          <w:sz w:val="28"/>
                          <w:szCs w:val="28"/>
                        </w:rPr>
                      </w:pPr>
                      <w:bookmarkStart w:id="283" w:name="_Toc164854489"/>
                      <w:r>
                        <w:t xml:space="preserve">Figure </w:t>
                      </w:r>
                      <w:r w:rsidR="005E44FD">
                        <w:fldChar w:fldCharType="begin"/>
                      </w:r>
                      <w:r w:rsidR="005E44FD">
                        <w:instrText xml:space="preserve"> SEQ Figure \* ARABIC </w:instrText>
                      </w:r>
                      <w:r w:rsidR="005E44FD">
                        <w:fldChar w:fldCharType="separate"/>
                      </w:r>
                      <w:r w:rsidR="004527CB">
                        <w:rPr>
                          <w:noProof/>
                        </w:rPr>
                        <w:t>116</w:t>
                      </w:r>
                      <w:r w:rsidR="005E44FD">
                        <w:rPr>
                          <w:noProof/>
                        </w:rPr>
                        <w:fldChar w:fldCharType="end"/>
                      </w:r>
                      <w:r>
                        <w:t xml:space="preserve"> Water Storage Tank 2</w:t>
                      </w:r>
                      <w:bookmarkEnd w:id="283"/>
                    </w:p>
                  </w:txbxContent>
                </v:textbox>
                <w10:wrap type="tight"/>
              </v:shape>
            </w:pict>
          </mc:Fallback>
        </mc:AlternateContent>
      </w:r>
    </w:p>
    <w:p w14:paraId="13DA863B" w14:textId="6015ADEC" w:rsidR="00870AE2" w:rsidRPr="00436CE2" w:rsidRDefault="00694192">
      <w:pPr>
        <w:rPr>
          <w:rFonts w:cs="Arial"/>
          <w:sz w:val="28"/>
          <w:szCs w:val="28"/>
        </w:rPr>
      </w:pPr>
      <w:r>
        <w:rPr>
          <w:noProof/>
        </w:rPr>
        <mc:AlternateContent>
          <mc:Choice Requires="wps">
            <w:drawing>
              <wp:anchor distT="0" distB="0" distL="114300" distR="114300" simplePos="0" relativeHeight="251764736" behindDoc="1" locked="0" layoutInCell="1" allowOverlap="1" wp14:anchorId="2D01AAA3" wp14:editId="781B2AF3">
                <wp:simplePos x="0" y="0"/>
                <wp:positionH relativeFrom="column">
                  <wp:posOffset>2866675</wp:posOffset>
                </wp:positionH>
                <wp:positionV relativeFrom="paragraph">
                  <wp:posOffset>7916939</wp:posOffset>
                </wp:positionV>
                <wp:extent cx="2608580" cy="635"/>
                <wp:effectExtent l="0" t="0" r="0" b="0"/>
                <wp:wrapTight wrapText="bothSides">
                  <wp:wrapPolygon edited="0">
                    <wp:start x="0" y="0"/>
                    <wp:lineTo x="0" y="21600"/>
                    <wp:lineTo x="21600" y="21600"/>
                    <wp:lineTo x="21600" y="0"/>
                  </wp:wrapPolygon>
                </wp:wrapTight>
                <wp:docPr id="514220" name="Text Box 514220"/>
                <wp:cNvGraphicFramePr/>
                <a:graphic xmlns:a="http://schemas.openxmlformats.org/drawingml/2006/main">
                  <a:graphicData uri="http://schemas.microsoft.com/office/word/2010/wordprocessingShape">
                    <wps:wsp>
                      <wps:cNvSpPr txBox="1"/>
                      <wps:spPr>
                        <a:xfrm>
                          <a:off x="0" y="0"/>
                          <a:ext cx="2608580" cy="635"/>
                        </a:xfrm>
                        <a:prstGeom prst="rect">
                          <a:avLst/>
                        </a:prstGeom>
                        <a:solidFill>
                          <a:prstClr val="white"/>
                        </a:solidFill>
                        <a:ln>
                          <a:noFill/>
                        </a:ln>
                      </wps:spPr>
                      <wps:txbx>
                        <w:txbxContent>
                          <w:p w14:paraId="3A70FC72" w14:textId="38F11ACA" w:rsidR="00694192" w:rsidRPr="00F017EC" w:rsidRDefault="00694192" w:rsidP="00694192">
                            <w:pPr>
                              <w:pStyle w:val="Caption"/>
                              <w:rPr>
                                <w:noProof/>
                              </w:rPr>
                            </w:pPr>
                            <w:bookmarkStart w:id="208" w:name="_Toc164854490"/>
                            <w:r>
                              <w:t xml:space="preserve">Figure </w:t>
                            </w:r>
                            <w:fldSimple w:instr=" SEQ Figure \* ARABIC ">
                              <w:r w:rsidR="004527CB">
                                <w:rPr>
                                  <w:noProof/>
                                </w:rPr>
                                <w:t>117</w:t>
                              </w:r>
                            </w:fldSimple>
                            <w:r>
                              <w:t xml:space="preserve"> Containment Traywork still to </w:t>
                            </w:r>
                            <w:bookmarkEnd w:id="208"/>
                            <w:r w:rsidR="00D17C4C">
                              <w:t>complete.</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2D01AAA3" id="Text Box 514220" o:spid="_x0000_s1121" type="#_x0000_t202" style="position:absolute;margin-left:225.7pt;margin-top:623.4pt;width:205.4pt;height:.05pt;z-index:-25155174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" stroked="f">
                <v:textbox style="mso-fit-shape-to-text:t" inset="0,0,0,0">
                  <w:txbxContent>
                    <w:p w14:paraId="3A70FC72" w14:textId="38F11ACA" w:rsidR="00694192" w:rsidRPr="00F017EC" w:rsidRDefault="00694192" w:rsidP="00694192">
                      <w:pPr>
                        <w:pStyle w:val="Caption"/>
                        <w:rPr>
                          <w:noProof/>
                        </w:rPr>
                      </w:pPr>
                      <w:bookmarkStart w:id="209" w:name="_Toc164854490"/>
                      <w:r>
                        <w:t xml:space="preserve">Figure </w:t>
                      </w:r>
                      <w:fldSimple w:instr=" SEQ Figure \* ARABIC ">
                        <w:r w:rsidR="004527CB">
                          <w:rPr>
                            <w:noProof/>
                          </w:rPr>
                          <w:t>117</w:t>
                        </w:r>
                      </w:fldSimple>
                      <w:r>
                        <w:t xml:space="preserve"> Containment Traywork still to </w:t>
                      </w:r>
                      <w:bookmarkEnd w:id="209"/>
                      <w:r w:rsidR="00D17C4C">
                        <w:t>complete.</w:t>
                      </w:r>
                    </w:p>
                  </w:txbxContent>
                </v:textbox>
                <w10:wrap type="tight"/>
              </v:shape>
            </w:pict>
          </mc:Fallback>
        </mc:AlternateContent>
      </w:r>
      <w:r>
        <w:rPr>
          <w:noProof/>
        </w:rPr>
        <mc:AlternateContent>
          <mc:Choice Requires="wps">
            <w:drawing>
              <wp:anchor distT="0" distB="0" distL="114300" distR="114300" simplePos="0" relativeHeight="251763712" behindDoc="1" locked="0" layoutInCell="1" allowOverlap="1" wp14:anchorId="38437A04" wp14:editId="0D365302">
                <wp:simplePos x="0" y="0"/>
                <wp:positionH relativeFrom="column">
                  <wp:posOffset>-304997</wp:posOffset>
                </wp:positionH>
                <wp:positionV relativeFrom="paragraph">
                  <wp:posOffset>7939296</wp:posOffset>
                </wp:positionV>
                <wp:extent cx="2473960" cy="635"/>
                <wp:effectExtent l="0" t="0" r="0" b="0"/>
                <wp:wrapTight wrapText="bothSides">
                  <wp:wrapPolygon edited="0">
                    <wp:start x="0" y="0"/>
                    <wp:lineTo x="0" y="21600"/>
                    <wp:lineTo x="21600" y="21600"/>
                    <wp:lineTo x="21600" y="0"/>
                  </wp:wrapPolygon>
                </wp:wrapTight>
                <wp:docPr id="514219" name="Text Box 514219"/>
                <wp:cNvGraphicFramePr/>
                <a:graphic xmlns:a="http://schemas.openxmlformats.org/drawingml/2006/main">
                  <a:graphicData uri="http://schemas.microsoft.com/office/word/2010/wordprocessingShape">
                    <wps:wsp>
                      <wps:cNvSpPr txBox="1"/>
                      <wps:spPr>
                        <a:xfrm>
                          <a:off x="0" y="0"/>
                          <a:ext cx="2473960" cy="635"/>
                        </a:xfrm>
                        <a:prstGeom prst="rect">
                          <a:avLst/>
                        </a:prstGeom>
                        <a:solidFill>
                          <a:prstClr val="white"/>
                        </a:solidFill>
                        <a:ln>
                          <a:noFill/>
                        </a:ln>
                      </wps:spPr>
                      <wps:txbx>
                        <w:txbxContent>
                          <w:p w14:paraId="25A114BC" w14:textId="3BD34AA0" w:rsidR="00694192" w:rsidRPr="00274086" w:rsidRDefault="00694192" w:rsidP="00694192">
                            <w:pPr>
                              <w:pStyle w:val="Caption"/>
                              <w:rPr>
                                <w:rFonts w:eastAsia="Times New Roman" w:cs="Arial"/>
                                <w:noProof/>
                                <w:sz w:val="28"/>
                                <w:szCs w:val="28"/>
                              </w:rPr>
                            </w:pPr>
                            <w:bookmarkStart w:id="210" w:name="_Toc164854491"/>
                            <w:r>
                              <w:t xml:space="preserve">Figure </w:t>
                            </w:r>
                            <w:fldSimple w:instr=" SEQ Figure \* ARABIC ">
                              <w:r w:rsidR="004527CB">
                                <w:rPr>
                                  <w:noProof/>
                                </w:rPr>
                                <w:t>118</w:t>
                              </w:r>
                            </w:fldSimple>
                            <w:r>
                              <w:t xml:space="preserve"> Outside Pipework</w:t>
                            </w:r>
                            <w:bookmarkEnd w:id="210"/>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38437A04" id="Text Box 514219" o:spid="_x0000_s1122" type="#_x0000_t202" style="position:absolute;margin-left:-24pt;margin-top:625.15pt;width:194.8pt;height:.05pt;z-index:-25155276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" stroked="f">
                <v:textbox style="mso-fit-shape-to-text:t" inset="0,0,0,0">
                  <w:txbxContent>
                    <w:p w14:paraId="25A114BC" w14:textId="3BD34AA0" w:rsidR="00694192" w:rsidRPr="00274086" w:rsidRDefault="00694192" w:rsidP="00694192">
                      <w:pPr>
                        <w:pStyle w:val="Caption"/>
                        <w:rPr>
                          <w:rFonts w:eastAsia="Times New Roman" w:cs="Arial"/>
                          <w:noProof/>
                          <w:sz w:val="28"/>
                          <w:szCs w:val="28"/>
                        </w:rPr>
                      </w:pPr>
                      <w:bookmarkStart w:id="287" w:name="_Toc164854491"/>
                      <w:r>
                        <w:t xml:space="preserve">Figure </w:t>
                      </w:r>
                      <w:r w:rsidR="005E44FD">
                        <w:fldChar w:fldCharType="begin"/>
                      </w:r>
                      <w:r w:rsidR="005E44FD">
                        <w:instrText xml:space="preserve"> SEQ Figure \* ARABIC </w:instrText>
                      </w:r>
                      <w:r w:rsidR="005E44FD">
                        <w:fldChar w:fldCharType="separate"/>
                      </w:r>
                      <w:r w:rsidR="004527CB">
                        <w:rPr>
                          <w:noProof/>
                        </w:rPr>
                        <w:t>118</w:t>
                      </w:r>
                      <w:r w:rsidR="005E44FD">
                        <w:rPr>
                          <w:noProof/>
                        </w:rPr>
                        <w:fldChar w:fldCharType="end"/>
                      </w:r>
                      <w:r>
                        <w:t xml:space="preserve"> Outside Pipework</w:t>
                      </w:r>
                      <w:bookmarkEnd w:id="287"/>
                    </w:p>
                  </w:txbxContent>
                </v:textbox>
                <w10:wrap type="tight"/>
              </v:shape>
            </w:pict>
          </mc:Fallback>
        </mc:AlternateContent>
      </w:r>
      <w:r w:rsidR="00BE384E" w:rsidRPr="00436CE2">
        <w:rPr>
          <w:rFonts w:eastAsia="Times New Roman" w:cs="Arial"/>
          <w:noProof/>
          <w:sz w:val="28"/>
          <w:szCs w:val="28"/>
        </w:rPr>
        <w:drawing>
          <wp:anchor distT="0" distB="0" distL="114300" distR="114300" simplePos="0" relativeHeight="251658240" behindDoc="1" locked="0" layoutInCell="1" allowOverlap="1" wp14:anchorId="656B1E3A" wp14:editId="51D636D1">
            <wp:simplePos x="0" y="0"/>
            <wp:positionH relativeFrom="margin">
              <wp:posOffset>2877185</wp:posOffset>
            </wp:positionH>
            <wp:positionV relativeFrom="paragraph">
              <wp:posOffset>4258310</wp:posOffset>
            </wp:positionV>
            <wp:extent cx="2608580" cy="3475355"/>
            <wp:effectExtent l="95250" t="95250" r="96520" b="86995"/>
            <wp:wrapTight wrapText="bothSides">
              <wp:wrapPolygon edited="0">
                <wp:start x="-789" y="-592"/>
                <wp:lineTo x="-789" y="22022"/>
                <wp:lineTo x="22241" y="22022"/>
                <wp:lineTo x="22241" y="-592"/>
                <wp:lineTo x="-789" y="-592"/>
              </wp:wrapPolygon>
            </wp:wrapTight>
            <wp:docPr id="514111" name="Picture 514111" descr="IMG_913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1791554-2E37-4BC9-BF8F-9967F9B9F0E2" descr="IMG_9138.jpg"/>
                    <pic:cNvPicPr>
                      <a:picLocks noChangeAspect="1" noChangeArrowheads="1"/>
                    </pic:cNvPicPr>
                  </pic:nvPicPr>
                  <pic:blipFill>
                    <a:blip r:embed="rId266" r:link="rId267">
                      <a:extLst>
                        <a:ext uri="{28A0092B-C50C-407E-A947-70E740481C1C}">
                          <a14:useLocalDpi xmlns:a14="http://schemas.microsoft.com/office/drawing/2010/main" val="0"/>
                        </a:ext>
                      </a:extLst>
                    </a:blip>
                    <a:srcRect/>
                    <a:stretch>
                      <a:fillRect/>
                    </a:stretch>
                  </pic:blipFill>
                  <pic:spPr bwMode="auto">
                    <a:xfrm>
                      <a:off x="0" y="0"/>
                      <a:ext cx="2608580" cy="3475355"/>
                    </a:xfrm>
                    <a:prstGeom prst="rect">
                      <a:avLst/>
                    </a:prstGeom>
                    <a:ln w="88900" cap="sq" cmpd="thickThin">
                      <a:solidFill>
                        <a:srgbClr val="000000"/>
                      </a:solidFill>
                      <a:prstDash val="solid"/>
                      <a:miter lim="800000"/>
                    </a:ln>
                    <a:effectLst>
                      <a:innerShdw blurRad="76200">
                        <a:srgbClr val="000000"/>
                      </a:innerShdw>
                    </a:effectLst>
                  </pic:spPr>
                </pic:pic>
              </a:graphicData>
            </a:graphic>
            <wp14:sizeRelH relativeFrom="margin">
              <wp14:pctWidth>0</wp14:pctWidth>
            </wp14:sizeRelH>
            <wp14:sizeRelV relativeFrom="margin">
              <wp14:pctHeight>0</wp14:pctHeight>
            </wp14:sizeRelV>
          </wp:anchor>
        </w:drawing>
      </w:r>
      <w:r w:rsidR="00870AE2" w:rsidRPr="00436CE2">
        <w:rPr>
          <w:rFonts w:eastAsia="Times New Roman" w:cs="Arial"/>
          <w:noProof/>
          <w:sz w:val="28"/>
          <w:szCs w:val="28"/>
        </w:rPr>
        <w:drawing>
          <wp:anchor distT="0" distB="0" distL="114300" distR="114300" simplePos="0" relativeHeight="251657216" behindDoc="1" locked="0" layoutInCell="1" allowOverlap="1" wp14:anchorId="6A0C5C77" wp14:editId="0C812788">
            <wp:simplePos x="0" y="0"/>
            <wp:positionH relativeFrom="column">
              <wp:posOffset>-242047</wp:posOffset>
            </wp:positionH>
            <wp:positionV relativeFrom="paragraph">
              <wp:posOffset>4285205</wp:posOffset>
            </wp:positionV>
            <wp:extent cx="2473960" cy="3429000"/>
            <wp:effectExtent l="95250" t="95250" r="97790" b="95250"/>
            <wp:wrapTight wrapText="bothSides">
              <wp:wrapPolygon edited="0">
                <wp:start x="-832" y="-600"/>
                <wp:lineTo x="-832" y="22080"/>
                <wp:lineTo x="22287" y="22080"/>
                <wp:lineTo x="22287" y="-600"/>
                <wp:lineTo x="-832" y="-600"/>
              </wp:wrapPolygon>
            </wp:wrapTight>
            <wp:docPr id="514110" name="Picture 514110" descr="IMG_913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55E67E0D-CCB5-4CA8-9E84-B4801231F765" descr="IMG_9137.jpg"/>
                    <pic:cNvPicPr>
                      <a:picLocks noChangeAspect="1" noChangeArrowheads="1"/>
                    </pic:cNvPicPr>
                  </pic:nvPicPr>
                  <pic:blipFill>
                    <a:blip r:embed="rId268" r:link="rId269">
                      <a:extLst>
                        <a:ext uri="{28A0092B-C50C-407E-A947-70E740481C1C}">
                          <a14:useLocalDpi xmlns:a14="http://schemas.microsoft.com/office/drawing/2010/main" val="0"/>
                        </a:ext>
                      </a:extLst>
                    </a:blip>
                    <a:srcRect/>
                    <a:stretch>
                      <a:fillRect/>
                    </a:stretch>
                  </pic:blipFill>
                  <pic:spPr bwMode="auto">
                    <a:xfrm>
                      <a:off x="0" y="0"/>
                      <a:ext cx="2473960" cy="3429000"/>
                    </a:xfrm>
                    <a:prstGeom prst="rect">
                      <a:avLst/>
                    </a:prstGeom>
                    <a:ln w="88900" cap="sq" cmpd="thickThin">
                      <a:solidFill>
                        <a:srgbClr val="000000"/>
                      </a:solidFill>
                      <a:prstDash val="solid"/>
                      <a:miter lim="800000"/>
                    </a:ln>
                    <a:effectLst>
                      <a:innerShdw blurRad="76200">
                        <a:srgbClr val="000000"/>
                      </a:innerShdw>
                    </a:effectLst>
                  </pic:spPr>
                </pic:pic>
              </a:graphicData>
            </a:graphic>
            <wp14:sizeRelH relativeFrom="margin">
              <wp14:pctWidth>0</wp14:pctWidth>
            </wp14:sizeRelH>
            <wp14:sizeRelV relativeFrom="margin">
              <wp14:pctHeight>0</wp14:pctHeight>
            </wp14:sizeRelV>
          </wp:anchor>
        </w:drawing>
      </w:r>
      <w:r w:rsidR="00870AE2" w:rsidRPr="00436CE2">
        <w:rPr>
          <w:rFonts w:cs="Arial"/>
          <w:sz w:val="28"/>
          <w:szCs w:val="28"/>
        </w:rPr>
        <w:br w:type="page"/>
      </w:r>
    </w:p>
    <w:p w14:paraId="2FBD5F82" w14:textId="5CB7D7B1" w:rsidR="00004084" w:rsidRDefault="00004084" w:rsidP="0052317F">
      <w:pPr>
        <w:pStyle w:val="Heading1"/>
        <w:rPr>
          <w:b/>
          <w:bCs/>
        </w:rPr>
      </w:pPr>
      <w:bookmarkStart w:id="211" w:name="_Toc164854665"/>
      <w:r w:rsidRPr="0052317F">
        <w:rPr>
          <w:b/>
          <w:bCs/>
        </w:rPr>
        <w:lastRenderedPageBreak/>
        <w:t>Commissioning</w:t>
      </w:r>
      <w:bookmarkEnd w:id="211"/>
    </w:p>
    <w:p w14:paraId="53D736EA" w14:textId="77777777" w:rsidR="0052317F" w:rsidRPr="0052317F" w:rsidRDefault="0052317F" w:rsidP="0052317F"/>
    <w:p w14:paraId="0AB47180" w14:textId="29EBF9D1" w:rsidR="00004084" w:rsidRDefault="00F31AEA" w:rsidP="00004084">
      <w:pPr>
        <w:rPr>
          <w:rFonts w:cs="Arial"/>
          <w:sz w:val="28"/>
          <w:szCs w:val="28"/>
        </w:rPr>
      </w:pPr>
      <w:r w:rsidRPr="00436CE2">
        <w:rPr>
          <w:rFonts w:cs="Arial"/>
          <w:sz w:val="28"/>
          <w:szCs w:val="28"/>
        </w:rPr>
        <w:t xml:space="preserve">As previously </w:t>
      </w:r>
      <w:r w:rsidR="00764482" w:rsidRPr="00436CE2">
        <w:rPr>
          <w:rFonts w:cs="Arial"/>
          <w:sz w:val="28"/>
          <w:szCs w:val="28"/>
        </w:rPr>
        <w:t>mentioned,</w:t>
      </w:r>
      <w:r w:rsidRPr="00436CE2">
        <w:rPr>
          <w:rFonts w:cs="Arial"/>
          <w:sz w:val="28"/>
          <w:szCs w:val="28"/>
        </w:rPr>
        <w:t xml:space="preserve"> </w:t>
      </w:r>
      <w:proofErr w:type="gramStart"/>
      <w:r w:rsidRPr="00436CE2">
        <w:rPr>
          <w:rFonts w:cs="Arial"/>
          <w:sz w:val="28"/>
          <w:szCs w:val="28"/>
        </w:rPr>
        <w:t>the majority of</w:t>
      </w:r>
      <w:proofErr w:type="gramEnd"/>
      <w:r w:rsidRPr="00436CE2">
        <w:rPr>
          <w:rFonts w:cs="Arial"/>
          <w:sz w:val="28"/>
          <w:szCs w:val="28"/>
        </w:rPr>
        <w:t xml:space="preserve"> the work was put on hold due to unforeseen announcement made by Tata Steel to </w:t>
      </w:r>
      <w:r w:rsidR="00C87706" w:rsidRPr="00436CE2">
        <w:rPr>
          <w:rFonts w:cs="Arial"/>
          <w:sz w:val="28"/>
          <w:szCs w:val="28"/>
        </w:rPr>
        <w:t>announce potential job losses within the UK branch of the steel business. This in turn paused all Project and removed all funds remaining towards a drive to save</w:t>
      </w:r>
      <w:r w:rsidR="00CD50CB" w:rsidRPr="00436CE2">
        <w:rPr>
          <w:rFonts w:cs="Arial"/>
          <w:sz w:val="28"/>
          <w:szCs w:val="28"/>
        </w:rPr>
        <w:t>.</w:t>
      </w:r>
    </w:p>
    <w:p w14:paraId="52EE3DAA" w14:textId="7F58A425" w:rsidR="000D637A" w:rsidRDefault="000D637A" w:rsidP="00004084">
      <w:pPr>
        <w:rPr>
          <w:rFonts w:cs="Arial"/>
          <w:sz w:val="28"/>
          <w:szCs w:val="28"/>
        </w:rPr>
      </w:pPr>
      <w:r>
        <w:rPr>
          <w:rFonts w:cs="Arial"/>
          <w:sz w:val="28"/>
          <w:szCs w:val="28"/>
        </w:rPr>
        <w:t xml:space="preserve">The commissioning stage </w:t>
      </w:r>
      <w:proofErr w:type="gramStart"/>
      <w:r>
        <w:rPr>
          <w:rFonts w:cs="Arial"/>
          <w:sz w:val="28"/>
          <w:szCs w:val="28"/>
        </w:rPr>
        <w:t>was never met</w:t>
      </w:r>
      <w:proofErr w:type="gramEnd"/>
      <w:r>
        <w:rPr>
          <w:rFonts w:cs="Arial"/>
          <w:sz w:val="28"/>
          <w:szCs w:val="28"/>
        </w:rPr>
        <w:t xml:space="preserve"> due to incompletion of the project due to the unforeseen announcement as </w:t>
      </w:r>
      <w:r w:rsidR="00186A84">
        <w:rPr>
          <w:rFonts w:cs="Arial"/>
          <w:sz w:val="28"/>
          <w:szCs w:val="28"/>
        </w:rPr>
        <w:t>the image below shows across national newspapers.</w:t>
      </w:r>
    </w:p>
    <w:p w14:paraId="5DB618BD" w14:textId="77777777" w:rsidR="00E440B4" w:rsidRDefault="00E440B4" w:rsidP="00004084">
      <w:pPr>
        <w:rPr>
          <w:rFonts w:cs="Arial"/>
          <w:sz w:val="28"/>
          <w:szCs w:val="28"/>
        </w:rPr>
      </w:pPr>
    </w:p>
    <w:p w14:paraId="1B281802" w14:textId="77777777" w:rsidR="00694192" w:rsidRDefault="00E440B4" w:rsidP="00694192">
      <w:pPr>
        <w:keepNext/>
      </w:pPr>
      <w:r>
        <w:rPr>
          <w:noProof/>
        </w:rPr>
        <w:drawing>
          <wp:inline distT="0" distB="0" distL="0" distR="0" wp14:anchorId="43CA8F77" wp14:editId="0827D720">
            <wp:extent cx="5731510" cy="4586605"/>
            <wp:effectExtent l="0" t="0" r="2540" b="4445"/>
            <wp:docPr id="514115" name="Picture 514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0"/>
                    <a:stretch>
                      <a:fillRect/>
                    </a:stretch>
                  </pic:blipFill>
                  <pic:spPr>
                    <a:xfrm>
                      <a:off x="0" y="0"/>
                      <a:ext cx="5731510" cy="4586605"/>
                    </a:xfrm>
                    <a:prstGeom prst="rect">
                      <a:avLst/>
                    </a:prstGeom>
                  </pic:spPr>
                </pic:pic>
              </a:graphicData>
            </a:graphic>
          </wp:inline>
        </w:drawing>
      </w:r>
    </w:p>
    <w:p w14:paraId="02E04212" w14:textId="1B60A441" w:rsidR="00E440B4" w:rsidRPr="00436CE2" w:rsidRDefault="00694192" w:rsidP="00694192">
      <w:pPr>
        <w:pStyle w:val="Caption"/>
        <w:rPr>
          <w:rFonts w:cs="Arial"/>
          <w:color w:val="auto"/>
          <w:sz w:val="28"/>
          <w:szCs w:val="28"/>
        </w:rPr>
      </w:pPr>
      <w:bookmarkStart w:id="212" w:name="_Toc164854492"/>
      <w:r>
        <w:t xml:space="preserve">Figure </w:t>
      </w:r>
      <w:fldSimple w:instr=" SEQ Figure \* ARABIC ">
        <w:r w:rsidR="004527CB">
          <w:rPr>
            <w:noProof/>
          </w:rPr>
          <w:t>119</w:t>
        </w:r>
      </w:fldSimple>
      <w:r>
        <w:t xml:space="preserve"> Tata Steel Business Announcement Article</w:t>
      </w:r>
      <w:sdt>
        <w:sdtPr>
          <w:id w:val="-225222503"/>
          <w:citation/>
        </w:sdtPr>
        <w:sdtEndPr/>
        <w:sdtContent>
          <w:r>
            <w:fldChar w:fldCharType="begin"/>
          </w:r>
          <w:r>
            <w:instrText xml:space="preserve"> CITATION Tat \l 2057 </w:instrText>
          </w:r>
          <w:r>
            <w:fldChar w:fldCharType="separate"/>
          </w:r>
          <w:r w:rsidR="00C56E02">
            <w:rPr>
              <w:noProof/>
            </w:rPr>
            <w:t xml:space="preserve"> </w:t>
          </w:r>
          <w:r w:rsidR="00C56E02" w:rsidRPr="00C56E02">
            <w:rPr>
              <w:noProof/>
            </w:rPr>
            <w:t>[38]</w:t>
          </w:r>
          <w:r>
            <w:fldChar w:fldCharType="end"/>
          </w:r>
        </w:sdtContent>
      </w:sdt>
      <w:bookmarkEnd w:id="212"/>
    </w:p>
    <w:p w14:paraId="5C857D09" w14:textId="77777777" w:rsidR="00B12459" w:rsidRPr="00436CE2" w:rsidRDefault="00B12459" w:rsidP="00B12459">
      <w:pPr>
        <w:rPr>
          <w:rFonts w:cs="Arial"/>
          <w:sz w:val="28"/>
          <w:szCs w:val="28"/>
        </w:rPr>
      </w:pPr>
    </w:p>
    <w:p w14:paraId="7FFD8EAD" w14:textId="7276C0A2" w:rsidR="00B12459" w:rsidRPr="00436CE2" w:rsidRDefault="00B12459" w:rsidP="00B12459">
      <w:pPr>
        <w:rPr>
          <w:rFonts w:cs="Arial"/>
          <w:sz w:val="28"/>
          <w:szCs w:val="28"/>
        </w:rPr>
      </w:pPr>
    </w:p>
    <w:p w14:paraId="64F4B68D" w14:textId="77777777" w:rsidR="00B12459" w:rsidRDefault="00B12459" w:rsidP="0052317F">
      <w:pPr>
        <w:pStyle w:val="Heading1"/>
        <w:rPr>
          <w:b/>
        </w:rPr>
      </w:pPr>
      <w:bookmarkStart w:id="213" w:name="_Toc164854666"/>
      <w:r w:rsidRPr="00436CE2">
        <w:rPr>
          <w:b/>
        </w:rPr>
        <w:lastRenderedPageBreak/>
        <w:t>Conclusion</w:t>
      </w:r>
      <w:bookmarkEnd w:id="213"/>
    </w:p>
    <w:p w14:paraId="46052F55" w14:textId="77777777" w:rsidR="0052317F" w:rsidRPr="0052317F" w:rsidRDefault="0052317F" w:rsidP="0052317F"/>
    <w:p w14:paraId="7131DBA8" w14:textId="77777777" w:rsidR="008457D1" w:rsidRPr="00436CE2" w:rsidRDefault="008457D1" w:rsidP="008457D1">
      <w:pPr>
        <w:pStyle w:val="ListParagraph"/>
        <w:spacing w:line="360" w:lineRule="auto"/>
        <w:ind w:left="0"/>
        <w:rPr>
          <w:rFonts w:cs="Arial"/>
          <w:color w:val="auto"/>
          <w:sz w:val="28"/>
          <w:szCs w:val="28"/>
        </w:rPr>
      </w:pPr>
      <w:r w:rsidRPr="00436CE2">
        <w:rPr>
          <w:rFonts w:cs="Arial"/>
          <w:color w:val="auto"/>
          <w:sz w:val="28"/>
          <w:szCs w:val="28"/>
        </w:rPr>
        <w:t>If there was one thing to be taken from the project, it would be that within the industry worked, timescales are extremely difficult to accurately determine with ever-changing production schedules, economic climate, and prioritised work all being contributing factors</w:t>
      </w:r>
      <w:proofErr w:type="gramStart"/>
      <w:r w:rsidRPr="00436CE2">
        <w:rPr>
          <w:rFonts w:cs="Arial"/>
          <w:color w:val="auto"/>
          <w:sz w:val="28"/>
          <w:szCs w:val="28"/>
        </w:rPr>
        <w:t xml:space="preserve">.  </w:t>
      </w:r>
      <w:proofErr w:type="gramEnd"/>
      <w:r w:rsidRPr="00436CE2">
        <w:rPr>
          <w:rFonts w:cs="Arial"/>
          <w:color w:val="auto"/>
          <w:sz w:val="28"/>
          <w:szCs w:val="28"/>
        </w:rPr>
        <w:t xml:space="preserve">This, however, is the nature of the business at Port Talbot, where it </w:t>
      </w:r>
      <w:proofErr w:type="gramStart"/>
      <w:r w:rsidRPr="00436CE2">
        <w:rPr>
          <w:rFonts w:cs="Arial"/>
          <w:color w:val="auto"/>
          <w:sz w:val="28"/>
          <w:szCs w:val="28"/>
        </w:rPr>
        <w:t>is forever governed</w:t>
      </w:r>
      <w:proofErr w:type="gramEnd"/>
      <w:r w:rsidRPr="00436CE2">
        <w:rPr>
          <w:rFonts w:cs="Arial"/>
          <w:color w:val="auto"/>
          <w:sz w:val="28"/>
          <w:szCs w:val="28"/>
        </w:rPr>
        <w:t xml:space="preserve"> by both internal and external factors that will determine whether maintenance procedures, upgrades and new installations will go ahead.</w:t>
      </w:r>
    </w:p>
    <w:p w14:paraId="7C3B8D37" w14:textId="1D321AEB" w:rsidR="008457D1" w:rsidRPr="005A3836" w:rsidRDefault="008457D1" w:rsidP="008457D1">
      <w:pPr>
        <w:pStyle w:val="ListParagraph"/>
        <w:spacing w:line="360" w:lineRule="auto"/>
        <w:ind w:left="0"/>
        <w:rPr>
          <w:rFonts w:cs="Arial"/>
          <w:color w:val="auto"/>
          <w:sz w:val="28"/>
          <w:szCs w:val="28"/>
        </w:rPr>
      </w:pPr>
      <w:r w:rsidRPr="005A3836">
        <w:rPr>
          <w:rFonts w:cs="Arial"/>
          <w:color w:val="auto"/>
          <w:sz w:val="28"/>
          <w:szCs w:val="28"/>
        </w:rPr>
        <w:t xml:space="preserve">With regards to the objectives set out at the start of the project, a much clearer understanding of the health and safety requirements </w:t>
      </w:r>
      <w:proofErr w:type="gramStart"/>
      <w:r w:rsidRPr="005A3836">
        <w:rPr>
          <w:rFonts w:cs="Arial"/>
          <w:color w:val="auto"/>
          <w:sz w:val="28"/>
          <w:szCs w:val="28"/>
        </w:rPr>
        <w:t>was achieved</w:t>
      </w:r>
      <w:proofErr w:type="gramEnd"/>
      <w:r w:rsidRPr="005A3836">
        <w:rPr>
          <w:rFonts w:cs="Arial"/>
          <w:color w:val="auto"/>
          <w:sz w:val="28"/>
          <w:szCs w:val="28"/>
        </w:rPr>
        <w:t xml:space="preserve"> and as a result, an informed decision was made on </w:t>
      </w:r>
      <w:r w:rsidR="00E235A3" w:rsidRPr="005A3836">
        <w:rPr>
          <w:rFonts w:cs="Arial"/>
          <w:color w:val="auto"/>
          <w:sz w:val="28"/>
          <w:szCs w:val="28"/>
        </w:rPr>
        <w:t xml:space="preserve">how the project was </w:t>
      </w:r>
      <w:r w:rsidR="005A3836" w:rsidRPr="005A3836">
        <w:rPr>
          <w:rFonts w:cs="Arial"/>
          <w:color w:val="auto"/>
          <w:sz w:val="28"/>
          <w:szCs w:val="28"/>
        </w:rPr>
        <w:t>going to</w:t>
      </w:r>
      <w:r w:rsidR="00E235A3" w:rsidRPr="005A3836">
        <w:rPr>
          <w:rFonts w:cs="Arial"/>
          <w:color w:val="auto"/>
          <w:sz w:val="28"/>
          <w:szCs w:val="28"/>
        </w:rPr>
        <w:t xml:space="preserve"> be achieved.</w:t>
      </w:r>
    </w:p>
    <w:p w14:paraId="13A583A0" w14:textId="6B948BD8" w:rsidR="008457D1" w:rsidRPr="005A3836" w:rsidRDefault="008457D1" w:rsidP="008457D1">
      <w:pPr>
        <w:pStyle w:val="ListParagraph"/>
        <w:spacing w:line="360" w:lineRule="auto"/>
        <w:ind w:left="0"/>
        <w:rPr>
          <w:rFonts w:cs="Arial"/>
          <w:color w:val="auto"/>
          <w:sz w:val="28"/>
          <w:szCs w:val="28"/>
        </w:rPr>
      </w:pPr>
      <w:r w:rsidRPr="005A3836">
        <w:rPr>
          <w:rFonts w:cs="Arial"/>
          <w:color w:val="auto"/>
          <w:sz w:val="28"/>
          <w:szCs w:val="28"/>
        </w:rPr>
        <w:t xml:space="preserve">Extensive research went </w:t>
      </w:r>
      <w:r w:rsidR="00764482" w:rsidRPr="005A3836">
        <w:rPr>
          <w:rFonts w:cs="Arial"/>
          <w:color w:val="auto"/>
          <w:sz w:val="28"/>
          <w:szCs w:val="28"/>
        </w:rPr>
        <w:t>into</w:t>
      </w:r>
      <w:r w:rsidRPr="005A3836">
        <w:rPr>
          <w:rFonts w:cs="Arial"/>
          <w:color w:val="auto"/>
          <w:sz w:val="28"/>
          <w:szCs w:val="28"/>
        </w:rPr>
        <w:t xml:space="preserve"> the</w:t>
      </w:r>
      <w:r w:rsidR="009628E3" w:rsidRPr="005A3836">
        <w:rPr>
          <w:rFonts w:cs="Arial"/>
          <w:color w:val="auto"/>
          <w:sz w:val="28"/>
          <w:szCs w:val="28"/>
        </w:rPr>
        <w:t xml:space="preserve"> selection of components used in the Project such as instrumentation/Motor and pumps </w:t>
      </w:r>
      <w:proofErr w:type="gramStart"/>
      <w:r w:rsidR="009628E3" w:rsidRPr="005A3836">
        <w:rPr>
          <w:rFonts w:cs="Arial"/>
          <w:color w:val="auto"/>
          <w:sz w:val="28"/>
          <w:szCs w:val="28"/>
        </w:rPr>
        <w:t>etc.</w:t>
      </w:r>
      <w:proofErr w:type="gramEnd"/>
      <w:r w:rsidR="009628E3" w:rsidRPr="005A3836">
        <w:rPr>
          <w:rFonts w:cs="Arial"/>
          <w:color w:val="auto"/>
          <w:sz w:val="28"/>
          <w:szCs w:val="28"/>
        </w:rPr>
        <w:t xml:space="preserve"> A lot of the theory was collected from what is used on the continuous caster </w:t>
      </w:r>
      <w:proofErr w:type="gramStart"/>
      <w:r w:rsidR="009628E3" w:rsidRPr="005A3836">
        <w:rPr>
          <w:rFonts w:cs="Arial"/>
          <w:color w:val="auto"/>
          <w:sz w:val="28"/>
          <w:szCs w:val="28"/>
        </w:rPr>
        <w:t>3</w:t>
      </w:r>
      <w:proofErr w:type="gramEnd"/>
      <w:r w:rsidR="009628E3" w:rsidRPr="005A3836">
        <w:rPr>
          <w:rFonts w:cs="Arial"/>
          <w:color w:val="auto"/>
          <w:sz w:val="28"/>
          <w:szCs w:val="28"/>
        </w:rPr>
        <w:t xml:space="preserve"> as the test stand needed to be a direct replica of the machine to fully test these correctly.</w:t>
      </w:r>
      <w:r w:rsidRPr="005A3836">
        <w:rPr>
          <w:rFonts w:cs="Arial"/>
          <w:color w:val="auto"/>
          <w:sz w:val="28"/>
          <w:szCs w:val="28"/>
        </w:rPr>
        <w:t xml:space="preserve"> </w:t>
      </w:r>
    </w:p>
    <w:p w14:paraId="0922F9D5" w14:textId="5954AA52" w:rsidR="00937AC1" w:rsidRPr="005260FA" w:rsidRDefault="008457D1" w:rsidP="008457D1">
      <w:pPr>
        <w:pStyle w:val="ListParagraph"/>
        <w:spacing w:line="360" w:lineRule="auto"/>
        <w:ind w:left="0"/>
        <w:rPr>
          <w:rFonts w:cs="Arial"/>
          <w:color w:val="auto"/>
          <w:sz w:val="28"/>
          <w:szCs w:val="28"/>
        </w:rPr>
      </w:pPr>
      <w:r w:rsidRPr="005260FA">
        <w:rPr>
          <w:rFonts w:cs="Arial"/>
          <w:color w:val="auto"/>
          <w:sz w:val="28"/>
          <w:szCs w:val="28"/>
        </w:rPr>
        <w:t xml:space="preserve">All installation work was </w:t>
      </w:r>
      <w:proofErr w:type="gramStart"/>
      <w:r w:rsidRPr="005260FA">
        <w:rPr>
          <w:rFonts w:cs="Arial"/>
          <w:color w:val="auto"/>
          <w:sz w:val="28"/>
          <w:szCs w:val="28"/>
        </w:rPr>
        <w:t>carried out</w:t>
      </w:r>
      <w:proofErr w:type="gramEnd"/>
      <w:r w:rsidRPr="005260FA">
        <w:rPr>
          <w:rFonts w:cs="Arial"/>
          <w:color w:val="auto"/>
          <w:sz w:val="28"/>
          <w:szCs w:val="28"/>
        </w:rPr>
        <w:t xml:space="preserve"> efficiently and in a more than satisfactory manner.  </w:t>
      </w:r>
      <w:r w:rsidR="00764482" w:rsidRPr="005260FA">
        <w:rPr>
          <w:rFonts w:cs="Arial"/>
          <w:color w:val="auto"/>
          <w:sz w:val="28"/>
          <w:szCs w:val="28"/>
        </w:rPr>
        <w:t>The only</w:t>
      </w:r>
      <w:r w:rsidR="00937AC1" w:rsidRPr="005260FA">
        <w:rPr>
          <w:rFonts w:cs="Arial"/>
          <w:color w:val="auto"/>
          <w:sz w:val="28"/>
          <w:szCs w:val="28"/>
        </w:rPr>
        <w:t xml:space="preserve"> issues occurred was time constraints due to production requirements and Manning levels as in house labour </w:t>
      </w:r>
      <w:proofErr w:type="gramStart"/>
      <w:r w:rsidR="00937AC1" w:rsidRPr="005260FA">
        <w:rPr>
          <w:rFonts w:cs="Arial"/>
          <w:color w:val="auto"/>
          <w:sz w:val="28"/>
          <w:szCs w:val="28"/>
        </w:rPr>
        <w:t>was used</w:t>
      </w:r>
      <w:proofErr w:type="gramEnd"/>
      <w:r w:rsidR="00937AC1" w:rsidRPr="005260FA">
        <w:rPr>
          <w:rFonts w:cs="Arial"/>
          <w:color w:val="auto"/>
          <w:sz w:val="28"/>
          <w:szCs w:val="28"/>
        </w:rPr>
        <w:t xml:space="preserve"> to help save on the budget.</w:t>
      </w:r>
    </w:p>
    <w:p w14:paraId="4FB7425A" w14:textId="62297922" w:rsidR="008457D1" w:rsidRPr="00436CE2" w:rsidRDefault="008457D1" w:rsidP="008457D1">
      <w:pPr>
        <w:pStyle w:val="ListParagraph"/>
        <w:spacing w:line="360" w:lineRule="auto"/>
        <w:ind w:left="0"/>
        <w:rPr>
          <w:rFonts w:cs="Arial"/>
          <w:color w:val="auto"/>
          <w:sz w:val="28"/>
          <w:szCs w:val="28"/>
        </w:rPr>
      </w:pPr>
      <w:r w:rsidRPr="005260FA">
        <w:rPr>
          <w:rFonts w:cs="Arial"/>
          <w:color w:val="auto"/>
          <w:sz w:val="28"/>
          <w:szCs w:val="28"/>
        </w:rPr>
        <w:t xml:space="preserve">There are still </w:t>
      </w:r>
      <w:r w:rsidR="00937AC1" w:rsidRPr="005260FA">
        <w:rPr>
          <w:rFonts w:cs="Arial"/>
          <w:color w:val="auto"/>
          <w:sz w:val="28"/>
          <w:szCs w:val="28"/>
        </w:rPr>
        <w:t xml:space="preserve">a lot of work required to complete the project successfully when the company has </w:t>
      </w:r>
      <w:proofErr w:type="gramStart"/>
      <w:r w:rsidR="00937AC1" w:rsidRPr="005260FA">
        <w:rPr>
          <w:rFonts w:cs="Arial"/>
          <w:color w:val="auto"/>
          <w:sz w:val="28"/>
          <w:szCs w:val="28"/>
        </w:rPr>
        <w:t>made a decision</w:t>
      </w:r>
      <w:proofErr w:type="gramEnd"/>
      <w:r w:rsidR="00937AC1" w:rsidRPr="005260FA">
        <w:rPr>
          <w:rFonts w:cs="Arial"/>
          <w:color w:val="auto"/>
          <w:sz w:val="28"/>
          <w:szCs w:val="28"/>
        </w:rPr>
        <w:t xml:space="preserve"> on it future within the UK steel industry but ultimately </w:t>
      </w:r>
      <w:r w:rsidR="005260FA" w:rsidRPr="005260FA">
        <w:rPr>
          <w:rFonts w:cs="Arial"/>
          <w:color w:val="auto"/>
          <w:sz w:val="28"/>
          <w:szCs w:val="28"/>
        </w:rPr>
        <w:t>the project has been a successful one up until this point even know completion was successful.</w:t>
      </w:r>
      <w:r w:rsidRPr="00436CE2">
        <w:rPr>
          <w:rFonts w:cs="Arial"/>
          <w:color w:val="auto"/>
          <w:sz w:val="28"/>
          <w:szCs w:val="28"/>
        </w:rPr>
        <w:t xml:space="preserve"> </w:t>
      </w:r>
    </w:p>
    <w:p w14:paraId="6C67DB30" w14:textId="77777777" w:rsidR="00B12459" w:rsidRPr="00436CE2" w:rsidRDefault="00B12459" w:rsidP="00B12459">
      <w:pPr>
        <w:spacing w:after="200" w:line="360" w:lineRule="auto"/>
        <w:rPr>
          <w:rFonts w:cs="Arial"/>
          <w:b/>
          <w:sz w:val="28"/>
          <w:szCs w:val="28"/>
        </w:rPr>
      </w:pPr>
    </w:p>
    <w:p w14:paraId="1DB67F73" w14:textId="77777777" w:rsidR="00B12459" w:rsidRDefault="00B12459" w:rsidP="00B12459">
      <w:pPr>
        <w:spacing w:after="200" w:line="360" w:lineRule="auto"/>
        <w:rPr>
          <w:rFonts w:cs="Arial"/>
          <w:b/>
          <w:sz w:val="28"/>
          <w:szCs w:val="28"/>
        </w:rPr>
      </w:pPr>
    </w:p>
    <w:p w14:paraId="1AFA8E3C" w14:textId="429FC779" w:rsidR="00814638" w:rsidRDefault="00814638" w:rsidP="0052317F">
      <w:pPr>
        <w:pStyle w:val="Heading1"/>
        <w:rPr>
          <w:b/>
          <w:bCs/>
        </w:rPr>
      </w:pPr>
      <w:bookmarkStart w:id="214" w:name="_Toc164854667"/>
      <w:r w:rsidRPr="0052317F">
        <w:rPr>
          <w:b/>
          <w:bCs/>
        </w:rPr>
        <w:lastRenderedPageBreak/>
        <w:t>Recommendations</w:t>
      </w:r>
      <w:bookmarkEnd w:id="214"/>
    </w:p>
    <w:p w14:paraId="231B87ED" w14:textId="77777777" w:rsidR="0052317F" w:rsidRPr="0052317F" w:rsidRDefault="0052317F" w:rsidP="0052317F"/>
    <w:p w14:paraId="2F8AB81A" w14:textId="2D19251B" w:rsidR="00F905B9" w:rsidRPr="00436CE2" w:rsidRDefault="00DE426C" w:rsidP="00DE426C">
      <w:pPr>
        <w:pStyle w:val="ListParagraph"/>
        <w:spacing w:line="360" w:lineRule="auto"/>
        <w:ind w:left="0"/>
        <w:rPr>
          <w:rFonts w:cs="Arial"/>
          <w:color w:val="auto"/>
          <w:sz w:val="28"/>
          <w:szCs w:val="28"/>
        </w:rPr>
      </w:pPr>
      <w:r w:rsidRPr="00436CE2">
        <w:rPr>
          <w:rFonts w:cs="Arial"/>
          <w:color w:val="auto"/>
          <w:sz w:val="28"/>
          <w:szCs w:val="28"/>
        </w:rPr>
        <w:t>As stated, there is still work to be done on the</w:t>
      </w:r>
      <w:r w:rsidR="00797739" w:rsidRPr="00436CE2">
        <w:rPr>
          <w:rFonts w:cs="Arial"/>
          <w:color w:val="auto"/>
          <w:sz w:val="28"/>
          <w:szCs w:val="28"/>
        </w:rPr>
        <w:t xml:space="preserve"> Project </w:t>
      </w:r>
      <w:proofErr w:type="gramStart"/>
      <w:r w:rsidR="00764482" w:rsidRPr="00436CE2">
        <w:rPr>
          <w:rFonts w:cs="Arial"/>
          <w:color w:val="auto"/>
          <w:sz w:val="28"/>
          <w:szCs w:val="28"/>
        </w:rPr>
        <w:t>in regard to</w:t>
      </w:r>
      <w:proofErr w:type="gramEnd"/>
      <w:r w:rsidR="00797739" w:rsidRPr="00436CE2">
        <w:rPr>
          <w:rFonts w:cs="Arial"/>
          <w:color w:val="auto"/>
          <w:sz w:val="28"/>
          <w:szCs w:val="28"/>
        </w:rPr>
        <w:t xml:space="preserve"> completing when the company announce </w:t>
      </w:r>
      <w:r w:rsidR="004F1740" w:rsidRPr="00436CE2">
        <w:rPr>
          <w:rFonts w:cs="Arial"/>
          <w:color w:val="auto"/>
          <w:sz w:val="28"/>
          <w:szCs w:val="28"/>
        </w:rPr>
        <w:t>their</w:t>
      </w:r>
      <w:r w:rsidR="00797739" w:rsidRPr="00436CE2">
        <w:rPr>
          <w:rFonts w:cs="Arial"/>
          <w:color w:val="auto"/>
          <w:sz w:val="28"/>
          <w:szCs w:val="28"/>
        </w:rPr>
        <w:t xml:space="preserve"> decision </w:t>
      </w:r>
      <w:r w:rsidR="00984B74" w:rsidRPr="00436CE2">
        <w:rPr>
          <w:rFonts w:cs="Arial"/>
          <w:color w:val="auto"/>
          <w:sz w:val="28"/>
          <w:szCs w:val="28"/>
        </w:rPr>
        <w:t>in regard to</w:t>
      </w:r>
      <w:r w:rsidR="00797739" w:rsidRPr="00436CE2">
        <w:rPr>
          <w:rFonts w:cs="Arial"/>
          <w:color w:val="auto"/>
          <w:sz w:val="28"/>
          <w:szCs w:val="28"/>
        </w:rPr>
        <w:t xml:space="preserve"> the future of Tata steel UK in Port Talbot. As this is currently in </w:t>
      </w:r>
      <w:r w:rsidR="00F905B9" w:rsidRPr="00436CE2">
        <w:rPr>
          <w:rFonts w:cs="Arial"/>
          <w:color w:val="auto"/>
          <w:sz w:val="28"/>
          <w:szCs w:val="28"/>
        </w:rPr>
        <w:t>pro longed discussion with union representatives and the UK Government.</w:t>
      </w:r>
    </w:p>
    <w:p w14:paraId="6B1D3979" w14:textId="27CCBBBF" w:rsidR="004369E2" w:rsidRPr="00436CE2" w:rsidRDefault="004369E2" w:rsidP="00DE426C">
      <w:pPr>
        <w:pStyle w:val="ListParagraph"/>
        <w:spacing w:line="360" w:lineRule="auto"/>
        <w:ind w:left="0"/>
        <w:rPr>
          <w:rFonts w:cs="Arial"/>
          <w:color w:val="auto"/>
          <w:sz w:val="28"/>
          <w:szCs w:val="28"/>
        </w:rPr>
      </w:pPr>
      <w:r w:rsidRPr="00436CE2">
        <w:rPr>
          <w:rFonts w:cs="Arial"/>
          <w:color w:val="auto"/>
          <w:sz w:val="28"/>
          <w:szCs w:val="28"/>
        </w:rPr>
        <w:t xml:space="preserve">A </w:t>
      </w:r>
      <w:r w:rsidR="00972BA7" w:rsidRPr="00436CE2">
        <w:rPr>
          <w:rFonts w:cs="Arial"/>
          <w:color w:val="auto"/>
          <w:sz w:val="28"/>
          <w:szCs w:val="28"/>
        </w:rPr>
        <w:t>designated</w:t>
      </w:r>
      <w:r w:rsidRPr="00436CE2">
        <w:rPr>
          <w:rFonts w:cs="Arial"/>
          <w:color w:val="auto"/>
          <w:sz w:val="28"/>
          <w:szCs w:val="28"/>
        </w:rPr>
        <w:t xml:space="preserve"> team for installation </w:t>
      </w:r>
      <w:proofErr w:type="gramStart"/>
      <w:r w:rsidRPr="00436CE2">
        <w:rPr>
          <w:rFonts w:cs="Arial"/>
          <w:color w:val="auto"/>
          <w:sz w:val="28"/>
          <w:szCs w:val="28"/>
        </w:rPr>
        <w:t>is required</w:t>
      </w:r>
      <w:proofErr w:type="gramEnd"/>
      <w:r w:rsidRPr="00436CE2">
        <w:rPr>
          <w:rFonts w:cs="Arial"/>
          <w:color w:val="auto"/>
          <w:sz w:val="28"/>
          <w:szCs w:val="28"/>
        </w:rPr>
        <w:t xml:space="preserve"> to complete the following electrical </w:t>
      </w:r>
      <w:r w:rsidR="00764482" w:rsidRPr="00436CE2">
        <w:rPr>
          <w:rFonts w:cs="Arial"/>
          <w:color w:val="auto"/>
          <w:sz w:val="28"/>
          <w:szCs w:val="28"/>
        </w:rPr>
        <w:t>installation.</w:t>
      </w:r>
      <w:r w:rsidRPr="00436CE2">
        <w:rPr>
          <w:rFonts w:cs="Arial"/>
          <w:color w:val="auto"/>
          <w:sz w:val="28"/>
          <w:szCs w:val="28"/>
        </w:rPr>
        <w:t xml:space="preserve"> Due to </w:t>
      </w:r>
      <w:r w:rsidR="00CA5E6B" w:rsidRPr="00436CE2">
        <w:rPr>
          <w:rFonts w:cs="Arial"/>
          <w:color w:val="auto"/>
          <w:sz w:val="28"/>
          <w:szCs w:val="28"/>
        </w:rPr>
        <w:t xml:space="preserve">the plant is producing steel on 24/7 basis the workshop was always </w:t>
      </w:r>
      <w:proofErr w:type="gramStart"/>
      <w:r w:rsidR="00CA5E6B" w:rsidRPr="00436CE2">
        <w:rPr>
          <w:rFonts w:cs="Arial"/>
          <w:color w:val="auto"/>
          <w:sz w:val="28"/>
          <w:szCs w:val="28"/>
        </w:rPr>
        <w:t>being used</w:t>
      </w:r>
      <w:proofErr w:type="gramEnd"/>
      <w:r w:rsidR="00CA5E6B" w:rsidRPr="00436CE2">
        <w:rPr>
          <w:rFonts w:cs="Arial"/>
          <w:color w:val="auto"/>
          <w:sz w:val="28"/>
          <w:szCs w:val="28"/>
        </w:rPr>
        <w:t xml:space="preserve"> for commissioning </w:t>
      </w:r>
      <w:r w:rsidR="00972BA7" w:rsidRPr="00436CE2">
        <w:rPr>
          <w:rFonts w:cs="Arial"/>
          <w:color w:val="auto"/>
          <w:sz w:val="28"/>
          <w:szCs w:val="28"/>
        </w:rPr>
        <w:t>Moulds. This caused massive delays in scheduling due to have to plan around a production run plant.</w:t>
      </w:r>
    </w:p>
    <w:p w14:paraId="34DE1060" w14:textId="0C1568CE" w:rsidR="009E59FD" w:rsidRPr="00436CE2" w:rsidRDefault="00764482" w:rsidP="00DE426C">
      <w:pPr>
        <w:pStyle w:val="ListParagraph"/>
        <w:spacing w:line="360" w:lineRule="auto"/>
        <w:ind w:left="0"/>
        <w:rPr>
          <w:rFonts w:cs="Arial"/>
          <w:color w:val="auto"/>
          <w:sz w:val="28"/>
          <w:szCs w:val="28"/>
        </w:rPr>
      </w:pPr>
      <w:r w:rsidRPr="00436CE2">
        <w:rPr>
          <w:rFonts w:cs="Arial"/>
          <w:color w:val="auto"/>
          <w:sz w:val="28"/>
          <w:szCs w:val="28"/>
        </w:rPr>
        <w:t>Other</w:t>
      </w:r>
      <w:r w:rsidR="009E59FD" w:rsidRPr="00436CE2">
        <w:rPr>
          <w:rFonts w:cs="Arial"/>
          <w:color w:val="auto"/>
          <w:sz w:val="28"/>
          <w:szCs w:val="28"/>
        </w:rPr>
        <w:t xml:space="preserve"> recommendations </w:t>
      </w:r>
      <w:r w:rsidR="009A4571" w:rsidRPr="00436CE2">
        <w:rPr>
          <w:rFonts w:cs="Arial"/>
          <w:color w:val="auto"/>
          <w:sz w:val="28"/>
          <w:szCs w:val="28"/>
        </w:rPr>
        <w:t>which are apparent as the project was progressing was restrictions in space when installat</w:t>
      </w:r>
      <w:r w:rsidR="00D66CE1" w:rsidRPr="00436CE2">
        <w:rPr>
          <w:rFonts w:cs="Arial"/>
          <w:color w:val="auto"/>
          <w:sz w:val="28"/>
          <w:szCs w:val="28"/>
        </w:rPr>
        <w:t xml:space="preserve">ion of the pipework for test stand </w:t>
      </w:r>
      <w:proofErr w:type="gramStart"/>
      <w:r w:rsidR="00D66CE1" w:rsidRPr="00436CE2">
        <w:rPr>
          <w:rFonts w:cs="Arial"/>
          <w:color w:val="auto"/>
          <w:sz w:val="28"/>
          <w:szCs w:val="28"/>
        </w:rPr>
        <w:t>was required</w:t>
      </w:r>
      <w:proofErr w:type="gramEnd"/>
      <w:r w:rsidR="00D66CE1" w:rsidRPr="00436CE2">
        <w:rPr>
          <w:rFonts w:cs="Arial"/>
          <w:color w:val="auto"/>
          <w:sz w:val="28"/>
          <w:szCs w:val="28"/>
        </w:rPr>
        <w:t xml:space="preserve">. This in turn required more alteration in pipework causing delays in the instrumentation </w:t>
      </w:r>
      <w:proofErr w:type="gramStart"/>
      <w:r w:rsidR="00D66CE1" w:rsidRPr="00436CE2">
        <w:rPr>
          <w:rFonts w:cs="Arial"/>
          <w:color w:val="auto"/>
          <w:sz w:val="28"/>
          <w:szCs w:val="28"/>
        </w:rPr>
        <w:t>being installed</w:t>
      </w:r>
      <w:proofErr w:type="gramEnd"/>
      <w:r w:rsidR="00D66CE1" w:rsidRPr="00436CE2">
        <w:rPr>
          <w:rFonts w:cs="Arial"/>
          <w:color w:val="auto"/>
          <w:sz w:val="28"/>
          <w:szCs w:val="28"/>
        </w:rPr>
        <w:t xml:space="preserve">. These factors also needed to </w:t>
      </w:r>
      <w:proofErr w:type="gramStart"/>
      <w:r w:rsidR="00D66CE1" w:rsidRPr="00436CE2">
        <w:rPr>
          <w:rFonts w:cs="Arial"/>
          <w:color w:val="auto"/>
          <w:sz w:val="28"/>
          <w:szCs w:val="28"/>
        </w:rPr>
        <w:t>be configured</w:t>
      </w:r>
      <w:proofErr w:type="gramEnd"/>
      <w:r w:rsidR="00D66CE1" w:rsidRPr="00436CE2">
        <w:rPr>
          <w:rFonts w:cs="Arial"/>
          <w:color w:val="auto"/>
          <w:sz w:val="28"/>
          <w:szCs w:val="28"/>
        </w:rPr>
        <w:t xml:space="preserve"> when selecting pump size and flow rate efficiency due to excessive bends being added to the original scope of pipework.</w:t>
      </w:r>
    </w:p>
    <w:p w14:paraId="1955E95B" w14:textId="7D2CBCE2" w:rsidR="00A0278F" w:rsidRPr="00436CE2" w:rsidRDefault="00A0278F" w:rsidP="00DE426C">
      <w:pPr>
        <w:pStyle w:val="ListParagraph"/>
        <w:spacing w:line="360" w:lineRule="auto"/>
        <w:ind w:left="0"/>
        <w:rPr>
          <w:rFonts w:cs="Arial"/>
          <w:color w:val="auto"/>
          <w:sz w:val="28"/>
          <w:szCs w:val="28"/>
        </w:rPr>
      </w:pPr>
      <w:r w:rsidRPr="00436CE2">
        <w:rPr>
          <w:rFonts w:cs="Arial"/>
          <w:color w:val="auto"/>
          <w:sz w:val="28"/>
          <w:szCs w:val="28"/>
        </w:rPr>
        <w:t xml:space="preserve">As the PLC logic is still to </w:t>
      </w:r>
      <w:proofErr w:type="gramStart"/>
      <w:r w:rsidRPr="00436CE2">
        <w:rPr>
          <w:rFonts w:cs="Arial"/>
          <w:color w:val="auto"/>
          <w:sz w:val="28"/>
          <w:szCs w:val="28"/>
        </w:rPr>
        <w:t>be written</w:t>
      </w:r>
      <w:proofErr w:type="gramEnd"/>
      <w:r w:rsidRPr="00436CE2">
        <w:rPr>
          <w:rFonts w:cs="Arial"/>
          <w:color w:val="auto"/>
          <w:sz w:val="28"/>
          <w:szCs w:val="28"/>
        </w:rPr>
        <w:t xml:space="preserve"> due to Budget </w:t>
      </w:r>
      <w:r w:rsidR="00764482" w:rsidRPr="00436CE2">
        <w:rPr>
          <w:rFonts w:cs="Arial"/>
          <w:color w:val="auto"/>
          <w:sz w:val="28"/>
          <w:szCs w:val="28"/>
        </w:rPr>
        <w:t>restraints.</w:t>
      </w:r>
      <w:r w:rsidR="00BE6805" w:rsidRPr="00436CE2">
        <w:rPr>
          <w:rFonts w:cs="Arial"/>
          <w:color w:val="auto"/>
          <w:sz w:val="28"/>
          <w:szCs w:val="28"/>
        </w:rPr>
        <w:t xml:space="preserve"> </w:t>
      </w:r>
      <w:r w:rsidR="00984B74">
        <w:rPr>
          <w:rFonts w:cs="Arial"/>
          <w:color w:val="auto"/>
          <w:sz w:val="28"/>
          <w:szCs w:val="28"/>
        </w:rPr>
        <w:t>Also,</w:t>
      </w:r>
      <w:r w:rsidR="00426164">
        <w:rPr>
          <w:rFonts w:cs="Arial"/>
          <w:color w:val="auto"/>
          <w:sz w:val="28"/>
          <w:szCs w:val="28"/>
        </w:rPr>
        <w:t xml:space="preserve"> with extra legislation coming into effect around PUWER </w:t>
      </w:r>
      <w:r w:rsidR="00764482">
        <w:rPr>
          <w:rFonts w:cs="Arial"/>
          <w:color w:val="auto"/>
          <w:sz w:val="28"/>
          <w:szCs w:val="28"/>
        </w:rPr>
        <w:t>Regulations.</w:t>
      </w:r>
      <w:r w:rsidR="00426164">
        <w:rPr>
          <w:rFonts w:cs="Arial"/>
          <w:color w:val="auto"/>
          <w:sz w:val="28"/>
          <w:szCs w:val="28"/>
        </w:rPr>
        <w:t xml:space="preserve"> Safety Interlock should </w:t>
      </w:r>
      <w:proofErr w:type="gramStart"/>
      <w:r w:rsidR="00426164">
        <w:rPr>
          <w:rFonts w:cs="Arial"/>
          <w:color w:val="auto"/>
          <w:sz w:val="28"/>
          <w:szCs w:val="28"/>
        </w:rPr>
        <w:t>be considered</w:t>
      </w:r>
      <w:proofErr w:type="gramEnd"/>
      <w:r w:rsidR="00426164">
        <w:rPr>
          <w:rFonts w:cs="Arial"/>
          <w:color w:val="auto"/>
          <w:sz w:val="28"/>
          <w:szCs w:val="28"/>
        </w:rPr>
        <w:t xml:space="preserve"> around Outside pump set to protect from </w:t>
      </w:r>
      <w:r w:rsidR="00764482">
        <w:rPr>
          <w:rFonts w:cs="Arial"/>
          <w:color w:val="auto"/>
          <w:sz w:val="28"/>
          <w:szCs w:val="28"/>
        </w:rPr>
        <w:t>unauthorised</w:t>
      </w:r>
      <w:r w:rsidR="00426164">
        <w:rPr>
          <w:rFonts w:cs="Arial"/>
          <w:color w:val="auto"/>
          <w:sz w:val="28"/>
          <w:szCs w:val="28"/>
        </w:rPr>
        <w:t xml:space="preserve"> personal working or going near them.</w:t>
      </w:r>
    </w:p>
    <w:p w14:paraId="6DDFF004" w14:textId="77777777" w:rsidR="00F905B9" w:rsidRPr="00436CE2" w:rsidRDefault="00F905B9" w:rsidP="00DE426C">
      <w:pPr>
        <w:pStyle w:val="ListParagraph"/>
        <w:spacing w:line="360" w:lineRule="auto"/>
        <w:ind w:left="0"/>
        <w:rPr>
          <w:rFonts w:cs="Arial"/>
          <w:color w:val="auto"/>
          <w:sz w:val="28"/>
          <w:szCs w:val="28"/>
          <w:highlight w:val="yellow"/>
        </w:rPr>
      </w:pPr>
    </w:p>
    <w:p w14:paraId="72FDD994" w14:textId="77777777" w:rsidR="005A3836" w:rsidRDefault="005A3836" w:rsidP="001039B5">
      <w:pPr>
        <w:pStyle w:val="ListParagraph"/>
        <w:spacing w:line="360" w:lineRule="auto"/>
        <w:ind w:left="0"/>
        <w:rPr>
          <w:rFonts w:cs="Arial"/>
          <w:color w:val="auto"/>
          <w:sz w:val="28"/>
          <w:szCs w:val="28"/>
        </w:rPr>
      </w:pPr>
    </w:p>
    <w:p w14:paraId="48B8BB03" w14:textId="77777777" w:rsidR="005A3836" w:rsidRDefault="005A3836" w:rsidP="001039B5">
      <w:pPr>
        <w:pStyle w:val="ListParagraph"/>
        <w:spacing w:line="360" w:lineRule="auto"/>
        <w:ind w:left="0"/>
        <w:rPr>
          <w:rFonts w:cs="Arial"/>
          <w:color w:val="auto"/>
          <w:sz w:val="28"/>
          <w:szCs w:val="28"/>
        </w:rPr>
      </w:pPr>
    </w:p>
    <w:p w14:paraId="6B15EC39" w14:textId="77777777" w:rsidR="005A3836" w:rsidRDefault="005A3836" w:rsidP="001039B5">
      <w:pPr>
        <w:pStyle w:val="ListParagraph"/>
        <w:spacing w:line="360" w:lineRule="auto"/>
        <w:ind w:left="0"/>
        <w:rPr>
          <w:rFonts w:cs="Arial"/>
          <w:color w:val="auto"/>
          <w:sz w:val="28"/>
          <w:szCs w:val="28"/>
        </w:rPr>
      </w:pPr>
    </w:p>
    <w:p w14:paraId="780317A7" w14:textId="77777777" w:rsidR="005A3836" w:rsidRDefault="005A3836" w:rsidP="001039B5">
      <w:pPr>
        <w:pStyle w:val="ListParagraph"/>
        <w:spacing w:line="360" w:lineRule="auto"/>
        <w:ind w:left="0"/>
        <w:rPr>
          <w:rFonts w:cs="Arial"/>
          <w:color w:val="auto"/>
          <w:sz w:val="28"/>
          <w:szCs w:val="28"/>
        </w:rPr>
      </w:pPr>
    </w:p>
    <w:p w14:paraId="46F46913" w14:textId="77777777" w:rsidR="005A3836" w:rsidRDefault="005A3836" w:rsidP="001039B5">
      <w:pPr>
        <w:pStyle w:val="ListParagraph"/>
        <w:spacing w:line="360" w:lineRule="auto"/>
        <w:ind w:left="0"/>
        <w:rPr>
          <w:rFonts w:cs="Arial"/>
          <w:color w:val="auto"/>
          <w:sz w:val="28"/>
          <w:szCs w:val="28"/>
        </w:rPr>
      </w:pPr>
    </w:p>
    <w:p w14:paraId="416414D4" w14:textId="77777777" w:rsidR="005A3836" w:rsidRDefault="005A3836" w:rsidP="001039B5">
      <w:pPr>
        <w:pStyle w:val="ListParagraph"/>
        <w:spacing w:line="360" w:lineRule="auto"/>
        <w:ind w:left="0"/>
        <w:rPr>
          <w:rFonts w:cs="Arial"/>
          <w:color w:val="auto"/>
          <w:sz w:val="28"/>
          <w:szCs w:val="28"/>
        </w:rPr>
      </w:pPr>
    </w:p>
    <w:p w14:paraId="3DA23A96" w14:textId="77777777" w:rsidR="005A3836" w:rsidRDefault="005A3836" w:rsidP="001039B5">
      <w:pPr>
        <w:pStyle w:val="ListParagraph"/>
        <w:spacing w:line="360" w:lineRule="auto"/>
        <w:ind w:left="0"/>
        <w:rPr>
          <w:rFonts w:cs="Arial"/>
          <w:color w:val="auto"/>
          <w:sz w:val="28"/>
          <w:szCs w:val="28"/>
        </w:rPr>
      </w:pPr>
    </w:p>
    <w:p w14:paraId="26BDA3DA" w14:textId="77777777" w:rsidR="005A3836" w:rsidRDefault="005A3836" w:rsidP="001039B5">
      <w:pPr>
        <w:pStyle w:val="ListParagraph"/>
        <w:spacing w:line="360" w:lineRule="auto"/>
        <w:ind w:left="0"/>
        <w:rPr>
          <w:rFonts w:cs="Arial"/>
          <w:color w:val="auto"/>
          <w:sz w:val="28"/>
          <w:szCs w:val="28"/>
        </w:rPr>
      </w:pPr>
    </w:p>
    <w:p w14:paraId="02F69BCD" w14:textId="13AE74A5" w:rsidR="0018184A" w:rsidRDefault="0018184A" w:rsidP="0052317F">
      <w:pPr>
        <w:pStyle w:val="Heading1"/>
        <w:rPr>
          <w:b/>
          <w:bCs/>
        </w:rPr>
      </w:pPr>
      <w:bookmarkStart w:id="215" w:name="_Toc164854668"/>
      <w:r w:rsidRPr="0052317F">
        <w:rPr>
          <w:b/>
          <w:bCs/>
        </w:rPr>
        <w:t>Acknowledgements</w:t>
      </w:r>
      <w:bookmarkEnd w:id="215"/>
    </w:p>
    <w:p w14:paraId="7F028812" w14:textId="77777777" w:rsidR="0052317F" w:rsidRPr="0052317F" w:rsidRDefault="0052317F" w:rsidP="0052317F"/>
    <w:p w14:paraId="465EA463" w14:textId="77777777" w:rsidR="00265CFD" w:rsidRPr="00436CE2" w:rsidRDefault="00462E65" w:rsidP="00462E65">
      <w:pPr>
        <w:spacing w:line="360" w:lineRule="auto"/>
        <w:rPr>
          <w:rFonts w:cs="Arial"/>
          <w:sz w:val="28"/>
          <w:szCs w:val="28"/>
        </w:rPr>
      </w:pPr>
      <w:r w:rsidRPr="00436CE2">
        <w:rPr>
          <w:rFonts w:cs="Arial"/>
          <w:sz w:val="28"/>
          <w:szCs w:val="28"/>
        </w:rPr>
        <w:t xml:space="preserve">Much gratitude is given to </w:t>
      </w:r>
      <w:proofErr w:type="gramStart"/>
      <w:r w:rsidRPr="00436CE2">
        <w:rPr>
          <w:rFonts w:cs="Arial"/>
          <w:sz w:val="28"/>
          <w:szCs w:val="28"/>
        </w:rPr>
        <w:t>all of</w:t>
      </w:r>
      <w:proofErr w:type="gramEnd"/>
      <w:r w:rsidRPr="00436CE2">
        <w:rPr>
          <w:rFonts w:cs="Arial"/>
          <w:sz w:val="28"/>
          <w:szCs w:val="28"/>
        </w:rPr>
        <w:t xml:space="preserve"> the engineers that aided in the process of this project from its design stage right through to its installation period. Hopefully in the future when </w:t>
      </w:r>
      <w:proofErr w:type="gramStart"/>
      <w:r w:rsidR="00265CFD" w:rsidRPr="00436CE2">
        <w:rPr>
          <w:rFonts w:cs="Arial"/>
          <w:sz w:val="28"/>
          <w:szCs w:val="28"/>
        </w:rPr>
        <w:t>a decision is made by the Tata Steel Directors</w:t>
      </w:r>
      <w:proofErr w:type="gramEnd"/>
      <w:r w:rsidR="00265CFD" w:rsidRPr="00436CE2">
        <w:rPr>
          <w:rFonts w:cs="Arial"/>
          <w:sz w:val="28"/>
          <w:szCs w:val="28"/>
        </w:rPr>
        <w:t xml:space="preserve"> in the path the UK steel industry will be taking the project can be completed to implementation period.</w:t>
      </w:r>
    </w:p>
    <w:p w14:paraId="1455C6ED" w14:textId="13B9CB9D" w:rsidR="00462E65" w:rsidRPr="00436CE2" w:rsidRDefault="00462E65" w:rsidP="00462E65">
      <w:pPr>
        <w:spacing w:line="360" w:lineRule="auto"/>
        <w:rPr>
          <w:rFonts w:cs="Arial"/>
          <w:sz w:val="28"/>
          <w:szCs w:val="28"/>
        </w:rPr>
      </w:pPr>
      <w:proofErr w:type="gramStart"/>
      <w:r w:rsidRPr="00436CE2">
        <w:rPr>
          <w:rFonts w:cs="Arial"/>
          <w:sz w:val="28"/>
          <w:szCs w:val="28"/>
        </w:rPr>
        <w:t>In particular, Mr</w:t>
      </w:r>
      <w:proofErr w:type="gramEnd"/>
      <w:r w:rsidRPr="00436CE2">
        <w:rPr>
          <w:rFonts w:cs="Arial"/>
          <w:sz w:val="28"/>
          <w:szCs w:val="28"/>
        </w:rPr>
        <w:t xml:space="preserve"> </w:t>
      </w:r>
      <w:r w:rsidR="00265CFD" w:rsidRPr="00436CE2">
        <w:rPr>
          <w:rFonts w:cs="Arial"/>
          <w:sz w:val="28"/>
          <w:szCs w:val="28"/>
        </w:rPr>
        <w:t>D.Gibbs</w:t>
      </w:r>
      <w:r w:rsidRPr="00436CE2">
        <w:rPr>
          <w:rFonts w:cs="Arial"/>
          <w:sz w:val="28"/>
          <w:szCs w:val="28"/>
        </w:rPr>
        <w:t xml:space="preserve">, Area Engineer, Mr C.Francis, Project Engineer, Mr B. Rees, PC&amp;A Engineer and Mr </w:t>
      </w:r>
      <w:r w:rsidR="00B92A8D" w:rsidRPr="00436CE2">
        <w:rPr>
          <w:rFonts w:cs="Arial"/>
          <w:sz w:val="28"/>
          <w:szCs w:val="28"/>
        </w:rPr>
        <w:t>N.Powell</w:t>
      </w:r>
      <w:r w:rsidRPr="00436CE2">
        <w:rPr>
          <w:rFonts w:cs="Arial"/>
          <w:sz w:val="28"/>
          <w:szCs w:val="28"/>
        </w:rPr>
        <w:t>,</w:t>
      </w:r>
      <w:r w:rsidR="00B92A8D" w:rsidRPr="00436CE2">
        <w:rPr>
          <w:rFonts w:cs="Arial"/>
          <w:sz w:val="28"/>
          <w:szCs w:val="28"/>
        </w:rPr>
        <w:t xml:space="preserve"> PC/I</w:t>
      </w:r>
      <w:r w:rsidRPr="00436CE2">
        <w:rPr>
          <w:rFonts w:cs="Arial"/>
          <w:sz w:val="28"/>
          <w:szCs w:val="28"/>
        </w:rPr>
        <w:t xml:space="preserve"> Engineer all of whom gave great support throughout.  Gratitude is also extended to all those who took part in organising the </w:t>
      </w:r>
      <w:r w:rsidR="00283B7D" w:rsidRPr="00436CE2">
        <w:rPr>
          <w:rFonts w:cs="Arial"/>
          <w:sz w:val="28"/>
          <w:szCs w:val="28"/>
        </w:rPr>
        <w:t>project</w:t>
      </w:r>
      <w:r w:rsidRPr="00436CE2">
        <w:rPr>
          <w:rFonts w:cs="Arial"/>
          <w:sz w:val="28"/>
          <w:szCs w:val="28"/>
        </w:rPr>
        <w:t xml:space="preserve"> and for those who participated in </w:t>
      </w:r>
      <w:proofErr w:type="gramStart"/>
      <w:r w:rsidRPr="00436CE2">
        <w:rPr>
          <w:rFonts w:cs="Arial"/>
          <w:sz w:val="28"/>
          <w:szCs w:val="28"/>
        </w:rPr>
        <w:t>carrying out</w:t>
      </w:r>
      <w:proofErr w:type="gramEnd"/>
      <w:r w:rsidRPr="00436CE2">
        <w:rPr>
          <w:rFonts w:cs="Arial"/>
          <w:sz w:val="28"/>
          <w:szCs w:val="28"/>
        </w:rPr>
        <w:t xml:space="preserve"> </w:t>
      </w:r>
      <w:r w:rsidR="00283B7D" w:rsidRPr="00436CE2">
        <w:rPr>
          <w:rFonts w:cs="Arial"/>
          <w:sz w:val="28"/>
          <w:szCs w:val="28"/>
        </w:rPr>
        <w:t>Installation of the project to date.</w:t>
      </w:r>
    </w:p>
    <w:p w14:paraId="7403EF80" w14:textId="77777777" w:rsidR="00283B7D" w:rsidRPr="00436CE2" w:rsidRDefault="00283B7D" w:rsidP="00462E65">
      <w:pPr>
        <w:spacing w:line="360" w:lineRule="auto"/>
        <w:rPr>
          <w:rFonts w:cs="Arial"/>
          <w:sz w:val="28"/>
          <w:szCs w:val="28"/>
        </w:rPr>
      </w:pPr>
    </w:p>
    <w:p w14:paraId="0C3BE7E2" w14:textId="77777777" w:rsidR="00283B7D" w:rsidRPr="00436CE2" w:rsidRDefault="00283B7D" w:rsidP="00462E65">
      <w:pPr>
        <w:spacing w:line="360" w:lineRule="auto"/>
        <w:rPr>
          <w:rFonts w:cs="Arial"/>
          <w:sz w:val="28"/>
          <w:szCs w:val="28"/>
        </w:rPr>
      </w:pPr>
    </w:p>
    <w:p w14:paraId="11E4EE6A" w14:textId="77777777" w:rsidR="00283B7D" w:rsidRPr="00436CE2" w:rsidRDefault="00283B7D" w:rsidP="00462E65">
      <w:pPr>
        <w:spacing w:line="360" w:lineRule="auto"/>
        <w:rPr>
          <w:rFonts w:cs="Arial"/>
          <w:sz w:val="28"/>
          <w:szCs w:val="28"/>
        </w:rPr>
      </w:pPr>
    </w:p>
    <w:p w14:paraId="57CDF5B2" w14:textId="77777777" w:rsidR="00283B7D" w:rsidRPr="00436CE2" w:rsidRDefault="00283B7D" w:rsidP="00462E65">
      <w:pPr>
        <w:spacing w:line="360" w:lineRule="auto"/>
        <w:rPr>
          <w:rFonts w:cs="Arial"/>
          <w:sz w:val="28"/>
          <w:szCs w:val="28"/>
        </w:rPr>
      </w:pPr>
    </w:p>
    <w:p w14:paraId="239F4760" w14:textId="77777777" w:rsidR="00283B7D" w:rsidRPr="00436CE2" w:rsidRDefault="00283B7D" w:rsidP="00462E65">
      <w:pPr>
        <w:spacing w:line="360" w:lineRule="auto"/>
        <w:rPr>
          <w:rFonts w:cs="Arial"/>
          <w:sz w:val="28"/>
          <w:szCs w:val="28"/>
        </w:rPr>
      </w:pPr>
    </w:p>
    <w:p w14:paraId="0740CB3A" w14:textId="77777777" w:rsidR="00283B7D" w:rsidRPr="00436CE2" w:rsidRDefault="00283B7D" w:rsidP="00462E65">
      <w:pPr>
        <w:spacing w:line="360" w:lineRule="auto"/>
        <w:rPr>
          <w:rFonts w:cs="Arial"/>
          <w:sz w:val="28"/>
          <w:szCs w:val="28"/>
        </w:rPr>
      </w:pPr>
    </w:p>
    <w:p w14:paraId="19CE56EF" w14:textId="77777777" w:rsidR="00283B7D" w:rsidRPr="00436CE2" w:rsidRDefault="00283B7D" w:rsidP="00462E65">
      <w:pPr>
        <w:spacing w:line="360" w:lineRule="auto"/>
        <w:rPr>
          <w:rFonts w:cs="Arial"/>
          <w:sz w:val="28"/>
          <w:szCs w:val="28"/>
        </w:rPr>
      </w:pPr>
    </w:p>
    <w:p w14:paraId="72654EEB" w14:textId="77777777" w:rsidR="00283B7D" w:rsidRPr="00436CE2" w:rsidRDefault="00283B7D" w:rsidP="00462E65">
      <w:pPr>
        <w:spacing w:line="360" w:lineRule="auto"/>
        <w:rPr>
          <w:rFonts w:cs="Arial"/>
          <w:sz w:val="28"/>
          <w:szCs w:val="28"/>
        </w:rPr>
      </w:pPr>
    </w:p>
    <w:p w14:paraId="6E8179B8" w14:textId="77777777" w:rsidR="00283B7D" w:rsidRPr="00436CE2" w:rsidRDefault="00283B7D" w:rsidP="00462E65">
      <w:pPr>
        <w:spacing w:line="360" w:lineRule="auto"/>
        <w:rPr>
          <w:rFonts w:cs="Arial"/>
          <w:sz w:val="28"/>
          <w:szCs w:val="28"/>
        </w:rPr>
      </w:pPr>
    </w:p>
    <w:p w14:paraId="1FD76351" w14:textId="77777777" w:rsidR="00283B7D" w:rsidRPr="00436CE2" w:rsidRDefault="00283B7D" w:rsidP="00462E65">
      <w:pPr>
        <w:spacing w:line="360" w:lineRule="auto"/>
        <w:rPr>
          <w:rFonts w:cs="Arial"/>
          <w:sz w:val="28"/>
          <w:szCs w:val="28"/>
        </w:rPr>
      </w:pPr>
    </w:p>
    <w:p w14:paraId="0865B7F8" w14:textId="77777777" w:rsidR="00283B7D" w:rsidRPr="00436CE2" w:rsidRDefault="00283B7D" w:rsidP="00462E65">
      <w:pPr>
        <w:spacing w:line="360" w:lineRule="auto"/>
        <w:rPr>
          <w:rFonts w:cs="Arial"/>
          <w:sz w:val="28"/>
          <w:szCs w:val="28"/>
        </w:rPr>
      </w:pPr>
    </w:p>
    <w:p w14:paraId="4AD97CAE" w14:textId="77777777" w:rsidR="00283B7D" w:rsidRPr="00436CE2" w:rsidRDefault="00283B7D" w:rsidP="00462E65">
      <w:pPr>
        <w:spacing w:line="360" w:lineRule="auto"/>
        <w:rPr>
          <w:rFonts w:cs="Arial"/>
          <w:sz w:val="28"/>
          <w:szCs w:val="28"/>
        </w:rPr>
      </w:pPr>
    </w:p>
    <w:p w14:paraId="3C4D2747" w14:textId="239A2A25" w:rsidR="00283B7D" w:rsidRPr="0052317F" w:rsidRDefault="00283B7D" w:rsidP="0052317F">
      <w:pPr>
        <w:pStyle w:val="Heading1"/>
        <w:rPr>
          <w:b/>
          <w:bCs/>
        </w:rPr>
      </w:pPr>
      <w:bookmarkStart w:id="216" w:name="_Toc164854669"/>
      <w:r w:rsidRPr="0052317F">
        <w:rPr>
          <w:b/>
          <w:bCs/>
        </w:rPr>
        <w:t>Ref</w:t>
      </w:r>
      <w:r w:rsidR="001F5DED" w:rsidRPr="0052317F">
        <w:rPr>
          <w:b/>
          <w:bCs/>
        </w:rPr>
        <w:t>erences</w:t>
      </w:r>
      <w:bookmarkEnd w:id="216"/>
    </w:p>
    <w:p w14:paraId="2C25A46D" w14:textId="77777777" w:rsidR="001F5DED" w:rsidRPr="00436CE2" w:rsidRDefault="001F5DED" w:rsidP="00462E65">
      <w:pPr>
        <w:spacing w:line="360" w:lineRule="auto"/>
        <w:rPr>
          <w:rFonts w:cs="Arial"/>
          <w:sz w:val="28"/>
          <w:szCs w:val="28"/>
        </w:rPr>
      </w:pPr>
    </w:p>
    <w:bookmarkStart w:id="217" w:name="_Toc164854670" w:displacedByCustomXml="next"/>
    <w:sdt>
      <w:sdtPr>
        <w:rPr>
          <w:rFonts w:eastAsiaTheme="minorHAnsi" w:cstheme="minorBidi"/>
          <w:sz w:val="22"/>
          <w:szCs w:val="22"/>
        </w:rPr>
        <w:id w:val="-1555226374"/>
        <w:docPartObj>
          <w:docPartGallery w:val="Bibliographies"/>
          <w:docPartUnique/>
        </w:docPartObj>
      </w:sdtPr>
      <w:sdtEndPr/>
      <w:sdtContent>
        <w:p w14:paraId="380F4E35" w14:textId="2BE0298F" w:rsidR="00872DAD" w:rsidRDefault="00872DAD">
          <w:pPr>
            <w:pStyle w:val="Heading1"/>
          </w:pPr>
          <w:r>
            <w:t>References</w:t>
          </w:r>
          <w:bookmarkEnd w:id="217"/>
        </w:p>
        <w:sdt>
          <w:sdtPr>
            <w:id w:val="-573587230"/>
            <w:bibliography/>
          </w:sdtPr>
          <w:sdtEndPr/>
          <w:sdtContent>
            <w:p w14:paraId="654723E0" w14:textId="77777777" w:rsidR="00C56E02" w:rsidRDefault="00872DAD">
              <w:pPr>
                <w:rPr>
                  <w:rFonts w:asciiTheme="minorHAnsi" w:hAnsiTheme="minorHAnsi"/>
                  <w:noProof/>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442"/>
                <w:gridCol w:w="8584"/>
              </w:tblGrid>
              <w:tr w:rsidR="00C56E02" w14:paraId="160D3B07" w14:textId="77777777">
                <w:trPr>
                  <w:divId w:val="106853379"/>
                  <w:tblCellSpacing w:w="15" w:type="dxa"/>
                </w:trPr>
                <w:tc>
                  <w:tcPr>
                    <w:tcW w:w="50" w:type="pct"/>
                    <w:hideMark/>
                  </w:tcPr>
                  <w:p w14:paraId="44B0ACE1" w14:textId="48E07075" w:rsidR="00C56E02" w:rsidRDefault="00C56E02">
                    <w:pPr>
                      <w:pStyle w:val="Bibliography"/>
                      <w:rPr>
                        <w:noProof/>
                        <w:sz w:val="24"/>
                        <w:szCs w:val="24"/>
                      </w:rPr>
                    </w:pPr>
                    <w:r>
                      <w:rPr>
                        <w:noProof/>
                      </w:rPr>
                      <w:t xml:space="preserve">[1] </w:t>
                    </w:r>
                  </w:p>
                </w:tc>
                <w:tc>
                  <w:tcPr>
                    <w:tcW w:w="0" w:type="auto"/>
                    <w:hideMark/>
                  </w:tcPr>
                  <w:p w14:paraId="48E50C14" w14:textId="77777777" w:rsidR="00C56E02" w:rsidRDefault="00C56E02">
                    <w:pPr>
                      <w:pStyle w:val="Bibliography"/>
                      <w:rPr>
                        <w:noProof/>
                      </w:rPr>
                    </w:pPr>
                    <w:r>
                      <w:rPr>
                        <w:noProof/>
                      </w:rPr>
                      <w:t xml:space="preserve">“What happens when we drop water into a blast furnace in a steel plant? - Quora,” [Online]. </w:t>
                    </w:r>
                  </w:p>
                </w:tc>
              </w:tr>
              <w:tr w:rsidR="00C56E02" w14:paraId="23BA1D26" w14:textId="77777777">
                <w:trPr>
                  <w:divId w:val="106853379"/>
                  <w:tblCellSpacing w:w="15" w:type="dxa"/>
                </w:trPr>
                <w:tc>
                  <w:tcPr>
                    <w:tcW w:w="50" w:type="pct"/>
                    <w:hideMark/>
                  </w:tcPr>
                  <w:p w14:paraId="149E3444" w14:textId="77777777" w:rsidR="00C56E02" w:rsidRDefault="00C56E02">
                    <w:pPr>
                      <w:pStyle w:val="Bibliography"/>
                      <w:rPr>
                        <w:noProof/>
                      </w:rPr>
                    </w:pPr>
                    <w:r>
                      <w:rPr>
                        <w:noProof/>
                      </w:rPr>
                      <w:t xml:space="preserve">[2] </w:t>
                    </w:r>
                  </w:p>
                </w:tc>
                <w:tc>
                  <w:tcPr>
                    <w:tcW w:w="0" w:type="auto"/>
                    <w:hideMark/>
                  </w:tcPr>
                  <w:p w14:paraId="1447DB70" w14:textId="77777777" w:rsidR="00C56E02" w:rsidRDefault="00C56E02">
                    <w:pPr>
                      <w:pStyle w:val="Bibliography"/>
                      <w:rPr>
                        <w:noProof/>
                      </w:rPr>
                    </w:pPr>
                    <w:r>
                      <w:rPr>
                        <w:noProof/>
                      </w:rPr>
                      <w:t xml:space="preserve">““Flow/pressure bench | LF Technologies (lf-technologies.com),” [Online].,” [Online]. </w:t>
                    </w:r>
                  </w:p>
                </w:tc>
              </w:tr>
              <w:tr w:rsidR="00C56E02" w14:paraId="24B17416" w14:textId="77777777">
                <w:trPr>
                  <w:divId w:val="106853379"/>
                  <w:tblCellSpacing w:w="15" w:type="dxa"/>
                </w:trPr>
                <w:tc>
                  <w:tcPr>
                    <w:tcW w:w="50" w:type="pct"/>
                    <w:hideMark/>
                  </w:tcPr>
                  <w:p w14:paraId="35FCFCE4" w14:textId="77777777" w:rsidR="00C56E02" w:rsidRDefault="00C56E02">
                    <w:pPr>
                      <w:pStyle w:val="Bibliography"/>
                      <w:rPr>
                        <w:noProof/>
                      </w:rPr>
                    </w:pPr>
                    <w:r>
                      <w:rPr>
                        <w:noProof/>
                      </w:rPr>
                      <w:t xml:space="preserve">[3] </w:t>
                    </w:r>
                  </w:p>
                </w:tc>
                <w:tc>
                  <w:tcPr>
                    <w:tcW w:w="0" w:type="auto"/>
                    <w:hideMark/>
                  </w:tcPr>
                  <w:p w14:paraId="457E989C" w14:textId="77777777" w:rsidR="00C56E02" w:rsidRDefault="00C56E02">
                    <w:pPr>
                      <w:pStyle w:val="Bibliography"/>
                      <w:rPr>
                        <w:noProof/>
                      </w:rPr>
                    </w:pPr>
                    <w:r>
                      <w:rPr>
                        <w:noProof/>
                      </w:rPr>
                      <w:t xml:space="preserve">“(1) Exploring Water Pump Types: Choosing the Right Pump for Your Needs | LinkedIn,” [Online]. </w:t>
                    </w:r>
                  </w:p>
                </w:tc>
              </w:tr>
              <w:tr w:rsidR="00C56E02" w14:paraId="7A56646A" w14:textId="77777777">
                <w:trPr>
                  <w:divId w:val="106853379"/>
                  <w:tblCellSpacing w:w="15" w:type="dxa"/>
                </w:trPr>
                <w:tc>
                  <w:tcPr>
                    <w:tcW w:w="50" w:type="pct"/>
                    <w:hideMark/>
                  </w:tcPr>
                  <w:p w14:paraId="46BF3A8C" w14:textId="77777777" w:rsidR="00C56E02" w:rsidRDefault="00C56E02">
                    <w:pPr>
                      <w:pStyle w:val="Bibliography"/>
                      <w:rPr>
                        <w:noProof/>
                      </w:rPr>
                    </w:pPr>
                    <w:r>
                      <w:rPr>
                        <w:noProof/>
                      </w:rPr>
                      <w:t xml:space="preserve">[4] </w:t>
                    </w:r>
                  </w:p>
                </w:tc>
                <w:tc>
                  <w:tcPr>
                    <w:tcW w:w="0" w:type="auto"/>
                    <w:hideMark/>
                  </w:tcPr>
                  <w:p w14:paraId="3135DC6F" w14:textId="77777777" w:rsidR="00C56E02" w:rsidRDefault="00C56E02">
                    <w:pPr>
                      <w:pStyle w:val="Bibliography"/>
                      <w:rPr>
                        <w:noProof/>
                      </w:rPr>
                    </w:pPr>
                    <w:r>
                      <w:rPr>
                        <w:noProof/>
                      </w:rPr>
                      <w:t xml:space="preserve">“Industrial Pump Capacities &amp; Flow Chart (gatorpump.com),” [Online]. </w:t>
                    </w:r>
                  </w:p>
                </w:tc>
              </w:tr>
              <w:tr w:rsidR="00C56E02" w14:paraId="68F46A48" w14:textId="77777777">
                <w:trPr>
                  <w:divId w:val="106853379"/>
                  <w:tblCellSpacing w:w="15" w:type="dxa"/>
                </w:trPr>
                <w:tc>
                  <w:tcPr>
                    <w:tcW w:w="50" w:type="pct"/>
                    <w:hideMark/>
                  </w:tcPr>
                  <w:p w14:paraId="5F572B65" w14:textId="77777777" w:rsidR="00C56E02" w:rsidRDefault="00C56E02">
                    <w:pPr>
                      <w:pStyle w:val="Bibliography"/>
                      <w:rPr>
                        <w:noProof/>
                      </w:rPr>
                    </w:pPr>
                    <w:r>
                      <w:rPr>
                        <w:noProof/>
                      </w:rPr>
                      <w:t xml:space="preserve">[5] </w:t>
                    </w:r>
                  </w:p>
                </w:tc>
                <w:tc>
                  <w:tcPr>
                    <w:tcW w:w="0" w:type="auto"/>
                    <w:hideMark/>
                  </w:tcPr>
                  <w:p w14:paraId="2E28A952" w14:textId="77777777" w:rsidR="00C56E02" w:rsidRDefault="00C56E02">
                    <w:pPr>
                      <w:pStyle w:val="Bibliography"/>
                      <w:rPr>
                        <w:noProof/>
                      </w:rPr>
                    </w:pPr>
                    <w:r>
                      <w:rPr>
                        <w:noProof/>
                      </w:rPr>
                      <w:t xml:space="preserve">“Industrial Pump Capacities &amp; Flow Chart (gatorpump.com),” [Online]. </w:t>
                    </w:r>
                  </w:p>
                </w:tc>
              </w:tr>
              <w:tr w:rsidR="00C56E02" w14:paraId="5EA9CC9F" w14:textId="77777777">
                <w:trPr>
                  <w:divId w:val="106853379"/>
                  <w:tblCellSpacing w:w="15" w:type="dxa"/>
                </w:trPr>
                <w:tc>
                  <w:tcPr>
                    <w:tcW w:w="50" w:type="pct"/>
                    <w:hideMark/>
                  </w:tcPr>
                  <w:p w14:paraId="039E2E8B" w14:textId="77777777" w:rsidR="00C56E02" w:rsidRDefault="00C56E02">
                    <w:pPr>
                      <w:pStyle w:val="Bibliography"/>
                      <w:rPr>
                        <w:noProof/>
                      </w:rPr>
                    </w:pPr>
                    <w:r>
                      <w:rPr>
                        <w:noProof/>
                      </w:rPr>
                      <w:t xml:space="preserve">[6] </w:t>
                    </w:r>
                  </w:p>
                </w:tc>
                <w:tc>
                  <w:tcPr>
                    <w:tcW w:w="0" w:type="auto"/>
                    <w:hideMark/>
                  </w:tcPr>
                  <w:p w14:paraId="666C2A90" w14:textId="77777777" w:rsidR="00C56E02" w:rsidRDefault="00C56E02">
                    <w:pPr>
                      <w:pStyle w:val="Bibliography"/>
                      <w:rPr>
                        <w:noProof/>
                      </w:rPr>
                    </w:pPr>
                    <w:r>
                      <w:rPr>
                        <w:noProof/>
                      </w:rPr>
                      <w:t xml:space="preserve">“Pump Flow Rate Is the Most Impotant Factor Before Chosing (jeepumps.com),” [Online]. </w:t>
                    </w:r>
                  </w:p>
                </w:tc>
              </w:tr>
              <w:tr w:rsidR="00C56E02" w14:paraId="2A88316A" w14:textId="77777777">
                <w:trPr>
                  <w:divId w:val="106853379"/>
                  <w:tblCellSpacing w:w="15" w:type="dxa"/>
                </w:trPr>
                <w:tc>
                  <w:tcPr>
                    <w:tcW w:w="50" w:type="pct"/>
                    <w:hideMark/>
                  </w:tcPr>
                  <w:p w14:paraId="331BE8B2" w14:textId="77777777" w:rsidR="00C56E02" w:rsidRDefault="00C56E02">
                    <w:pPr>
                      <w:pStyle w:val="Bibliography"/>
                      <w:rPr>
                        <w:noProof/>
                      </w:rPr>
                    </w:pPr>
                    <w:r>
                      <w:rPr>
                        <w:noProof/>
                      </w:rPr>
                      <w:t xml:space="preserve">[7] </w:t>
                    </w:r>
                  </w:p>
                </w:tc>
                <w:tc>
                  <w:tcPr>
                    <w:tcW w:w="0" w:type="auto"/>
                    <w:hideMark/>
                  </w:tcPr>
                  <w:p w14:paraId="50BAD4F2" w14:textId="77777777" w:rsidR="00C56E02" w:rsidRDefault="00C56E02">
                    <w:pPr>
                      <w:pStyle w:val="Bibliography"/>
                      <w:rPr>
                        <w:noProof/>
                      </w:rPr>
                    </w:pPr>
                    <w:r>
                      <w:rPr>
                        <w:noProof/>
                      </w:rPr>
                      <w:t xml:space="preserve">“Types of Flow Meters for Different Applications (omega.com),” [Online]. </w:t>
                    </w:r>
                  </w:p>
                </w:tc>
              </w:tr>
              <w:tr w:rsidR="00C56E02" w14:paraId="149526C0" w14:textId="77777777">
                <w:trPr>
                  <w:divId w:val="106853379"/>
                  <w:tblCellSpacing w:w="15" w:type="dxa"/>
                </w:trPr>
                <w:tc>
                  <w:tcPr>
                    <w:tcW w:w="50" w:type="pct"/>
                    <w:hideMark/>
                  </w:tcPr>
                  <w:p w14:paraId="45DC7FC2" w14:textId="77777777" w:rsidR="00C56E02" w:rsidRDefault="00C56E02">
                    <w:pPr>
                      <w:pStyle w:val="Bibliography"/>
                      <w:rPr>
                        <w:noProof/>
                      </w:rPr>
                    </w:pPr>
                    <w:r>
                      <w:rPr>
                        <w:noProof/>
                      </w:rPr>
                      <w:t xml:space="preserve">[8] </w:t>
                    </w:r>
                  </w:p>
                </w:tc>
                <w:tc>
                  <w:tcPr>
                    <w:tcW w:w="0" w:type="auto"/>
                    <w:hideMark/>
                  </w:tcPr>
                  <w:p w14:paraId="371DFD8F" w14:textId="77777777" w:rsidR="00C56E02" w:rsidRDefault="00C56E02">
                    <w:pPr>
                      <w:pStyle w:val="Bibliography"/>
                      <w:rPr>
                        <w:noProof/>
                      </w:rPr>
                    </w:pPr>
                    <w:r>
                      <w:rPr>
                        <w:noProof/>
                      </w:rPr>
                      <w:t xml:space="preserve">“Types of Flow Meters for Different Applications (omega.com),” [Online]. </w:t>
                    </w:r>
                  </w:p>
                </w:tc>
              </w:tr>
              <w:tr w:rsidR="00C56E02" w14:paraId="3FC10460" w14:textId="77777777">
                <w:trPr>
                  <w:divId w:val="106853379"/>
                  <w:tblCellSpacing w:w="15" w:type="dxa"/>
                </w:trPr>
                <w:tc>
                  <w:tcPr>
                    <w:tcW w:w="50" w:type="pct"/>
                    <w:hideMark/>
                  </w:tcPr>
                  <w:p w14:paraId="38FC5863" w14:textId="77777777" w:rsidR="00C56E02" w:rsidRDefault="00C56E02">
                    <w:pPr>
                      <w:pStyle w:val="Bibliography"/>
                      <w:rPr>
                        <w:noProof/>
                      </w:rPr>
                    </w:pPr>
                    <w:r>
                      <w:rPr>
                        <w:noProof/>
                      </w:rPr>
                      <w:t xml:space="preserve">[9] </w:t>
                    </w:r>
                  </w:p>
                </w:tc>
                <w:tc>
                  <w:tcPr>
                    <w:tcW w:w="0" w:type="auto"/>
                    <w:hideMark/>
                  </w:tcPr>
                  <w:p w14:paraId="43D79020" w14:textId="77777777" w:rsidR="00C56E02" w:rsidRDefault="00C56E02">
                    <w:pPr>
                      <w:pStyle w:val="Bibliography"/>
                      <w:rPr>
                        <w:noProof/>
                      </w:rPr>
                    </w:pPr>
                    <w:r>
                      <w:rPr>
                        <w:noProof/>
                      </w:rPr>
                      <w:t xml:space="preserve">“Types of Flow Meters for Different Applications (omega.com),” [Online]. </w:t>
                    </w:r>
                  </w:p>
                </w:tc>
              </w:tr>
              <w:tr w:rsidR="00C56E02" w14:paraId="4A1E5746" w14:textId="77777777">
                <w:trPr>
                  <w:divId w:val="106853379"/>
                  <w:tblCellSpacing w:w="15" w:type="dxa"/>
                </w:trPr>
                <w:tc>
                  <w:tcPr>
                    <w:tcW w:w="50" w:type="pct"/>
                    <w:hideMark/>
                  </w:tcPr>
                  <w:p w14:paraId="6AD1AE2A" w14:textId="77777777" w:rsidR="00C56E02" w:rsidRDefault="00C56E02">
                    <w:pPr>
                      <w:pStyle w:val="Bibliography"/>
                      <w:rPr>
                        <w:noProof/>
                      </w:rPr>
                    </w:pPr>
                    <w:r>
                      <w:rPr>
                        <w:noProof/>
                      </w:rPr>
                      <w:t xml:space="preserve">[10] </w:t>
                    </w:r>
                  </w:p>
                </w:tc>
                <w:tc>
                  <w:tcPr>
                    <w:tcW w:w="0" w:type="auto"/>
                    <w:hideMark/>
                  </w:tcPr>
                  <w:p w14:paraId="0913728E" w14:textId="77777777" w:rsidR="00C56E02" w:rsidRDefault="00C56E02">
                    <w:pPr>
                      <w:pStyle w:val="Bibliography"/>
                      <w:rPr>
                        <w:noProof/>
                      </w:rPr>
                    </w:pPr>
                    <w:r>
                      <w:rPr>
                        <w:noProof/>
                      </w:rPr>
                      <w:t xml:space="preserve">“Types of Flow Meters for Different Applications (omega.com),” [Online]. </w:t>
                    </w:r>
                  </w:p>
                </w:tc>
              </w:tr>
              <w:tr w:rsidR="00C56E02" w14:paraId="35100F9B" w14:textId="77777777">
                <w:trPr>
                  <w:divId w:val="106853379"/>
                  <w:tblCellSpacing w:w="15" w:type="dxa"/>
                </w:trPr>
                <w:tc>
                  <w:tcPr>
                    <w:tcW w:w="50" w:type="pct"/>
                    <w:hideMark/>
                  </w:tcPr>
                  <w:p w14:paraId="09070049" w14:textId="77777777" w:rsidR="00C56E02" w:rsidRDefault="00C56E02">
                    <w:pPr>
                      <w:pStyle w:val="Bibliography"/>
                      <w:rPr>
                        <w:noProof/>
                      </w:rPr>
                    </w:pPr>
                    <w:r>
                      <w:rPr>
                        <w:noProof/>
                      </w:rPr>
                      <w:t xml:space="preserve">[11] </w:t>
                    </w:r>
                  </w:p>
                </w:tc>
                <w:tc>
                  <w:tcPr>
                    <w:tcW w:w="0" w:type="auto"/>
                    <w:hideMark/>
                  </w:tcPr>
                  <w:p w14:paraId="6CA29A8D" w14:textId="77777777" w:rsidR="00C56E02" w:rsidRDefault="00C56E02">
                    <w:pPr>
                      <w:pStyle w:val="Bibliography"/>
                      <w:rPr>
                        <w:noProof/>
                      </w:rPr>
                    </w:pPr>
                    <w:r>
                      <w:rPr>
                        <w:noProof/>
                      </w:rPr>
                      <w:t xml:space="preserve">“Types of Flow Meters for Different Applications (omega.com),” [Online]. </w:t>
                    </w:r>
                  </w:p>
                </w:tc>
              </w:tr>
              <w:tr w:rsidR="00C56E02" w14:paraId="654DCA63" w14:textId="77777777">
                <w:trPr>
                  <w:divId w:val="106853379"/>
                  <w:tblCellSpacing w:w="15" w:type="dxa"/>
                </w:trPr>
                <w:tc>
                  <w:tcPr>
                    <w:tcW w:w="50" w:type="pct"/>
                    <w:hideMark/>
                  </w:tcPr>
                  <w:p w14:paraId="443374DD" w14:textId="77777777" w:rsidR="00C56E02" w:rsidRDefault="00C56E02">
                    <w:pPr>
                      <w:pStyle w:val="Bibliography"/>
                      <w:rPr>
                        <w:noProof/>
                      </w:rPr>
                    </w:pPr>
                    <w:r>
                      <w:rPr>
                        <w:noProof/>
                      </w:rPr>
                      <w:t xml:space="preserve">[12] </w:t>
                    </w:r>
                  </w:p>
                </w:tc>
                <w:tc>
                  <w:tcPr>
                    <w:tcW w:w="0" w:type="auto"/>
                    <w:hideMark/>
                  </w:tcPr>
                  <w:p w14:paraId="05172E09" w14:textId="77777777" w:rsidR="00C56E02" w:rsidRDefault="00C56E02">
                    <w:pPr>
                      <w:pStyle w:val="Bibliography"/>
                      <w:rPr>
                        <w:noProof/>
                      </w:rPr>
                    </w:pPr>
                    <w:r>
                      <w:rPr>
                        <w:noProof/>
                      </w:rPr>
                      <w:t xml:space="preserve">“Types of Flow Meters for Different Applications (omega.com),” [Online]. </w:t>
                    </w:r>
                  </w:p>
                </w:tc>
              </w:tr>
              <w:tr w:rsidR="00C56E02" w14:paraId="58AC3616" w14:textId="77777777">
                <w:trPr>
                  <w:divId w:val="106853379"/>
                  <w:tblCellSpacing w:w="15" w:type="dxa"/>
                </w:trPr>
                <w:tc>
                  <w:tcPr>
                    <w:tcW w:w="50" w:type="pct"/>
                    <w:hideMark/>
                  </w:tcPr>
                  <w:p w14:paraId="745A1DDD" w14:textId="77777777" w:rsidR="00C56E02" w:rsidRDefault="00C56E02">
                    <w:pPr>
                      <w:pStyle w:val="Bibliography"/>
                      <w:rPr>
                        <w:noProof/>
                      </w:rPr>
                    </w:pPr>
                    <w:r>
                      <w:rPr>
                        <w:noProof/>
                      </w:rPr>
                      <w:t xml:space="preserve">[13] </w:t>
                    </w:r>
                  </w:p>
                </w:tc>
                <w:tc>
                  <w:tcPr>
                    <w:tcW w:w="0" w:type="auto"/>
                    <w:hideMark/>
                  </w:tcPr>
                  <w:p w14:paraId="4038A8B0" w14:textId="77777777" w:rsidR="00C56E02" w:rsidRDefault="00C56E02">
                    <w:pPr>
                      <w:pStyle w:val="Bibliography"/>
                      <w:rPr>
                        <w:noProof/>
                      </w:rPr>
                    </w:pPr>
                    <w:r>
                      <w:rPr>
                        <w:noProof/>
                      </w:rPr>
                      <w:t xml:space="preserve">“Types of Valves Used in Water Supply - DBV valve (dbaovalve.com),” [Online]. </w:t>
                    </w:r>
                  </w:p>
                </w:tc>
              </w:tr>
              <w:tr w:rsidR="00C56E02" w14:paraId="2D721CDB" w14:textId="77777777">
                <w:trPr>
                  <w:divId w:val="106853379"/>
                  <w:tblCellSpacing w:w="15" w:type="dxa"/>
                </w:trPr>
                <w:tc>
                  <w:tcPr>
                    <w:tcW w:w="50" w:type="pct"/>
                    <w:hideMark/>
                  </w:tcPr>
                  <w:p w14:paraId="61A3D523" w14:textId="77777777" w:rsidR="00C56E02" w:rsidRDefault="00C56E02">
                    <w:pPr>
                      <w:pStyle w:val="Bibliography"/>
                      <w:rPr>
                        <w:noProof/>
                      </w:rPr>
                    </w:pPr>
                    <w:r>
                      <w:rPr>
                        <w:noProof/>
                      </w:rPr>
                      <w:t xml:space="preserve">[14] </w:t>
                    </w:r>
                  </w:p>
                </w:tc>
                <w:tc>
                  <w:tcPr>
                    <w:tcW w:w="0" w:type="auto"/>
                    <w:hideMark/>
                  </w:tcPr>
                  <w:p w14:paraId="6534962D" w14:textId="77777777" w:rsidR="00C56E02" w:rsidRDefault="00C56E02">
                    <w:pPr>
                      <w:pStyle w:val="Bibliography"/>
                      <w:rPr>
                        <w:noProof/>
                      </w:rPr>
                    </w:pPr>
                    <w:r>
                      <w:rPr>
                        <w:noProof/>
                      </w:rPr>
                      <w:t xml:space="preserve">“Types of Valves Used in Water Supply - DBV valve (dbaovalve.com),” [Online]. </w:t>
                    </w:r>
                  </w:p>
                </w:tc>
              </w:tr>
              <w:tr w:rsidR="00C56E02" w14:paraId="09D50C96" w14:textId="77777777">
                <w:trPr>
                  <w:divId w:val="106853379"/>
                  <w:tblCellSpacing w:w="15" w:type="dxa"/>
                </w:trPr>
                <w:tc>
                  <w:tcPr>
                    <w:tcW w:w="50" w:type="pct"/>
                    <w:hideMark/>
                  </w:tcPr>
                  <w:p w14:paraId="0DC9D59A" w14:textId="77777777" w:rsidR="00C56E02" w:rsidRDefault="00C56E02">
                    <w:pPr>
                      <w:pStyle w:val="Bibliography"/>
                      <w:rPr>
                        <w:noProof/>
                      </w:rPr>
                    </w:pPr>
                    <w:r>
                      <w:rPr>
                        <w:noProof/>
                      </w:rPr>
                      <w:t xml:space="preserve">[15] </w:t>
                    </w:r>
                  </w:p>
                </w:tc>
                <w:tc>
                  <w:tcPr>
                    <w:tcW w:w="0" w:type="auto"/>
                    <w:hideMark/>
                  </w:tcPr>
                  <w:p w14:paraId="131438D5" w14:textId="77777777" w:rsidR="00C56E02" w:rsidRDefault="00C56E02">
                    <w:pPr>
                      <w:pStyle w:val="Bibliography"/>
                      <w:rPr>
                        <w:noProof/>
                      </w:rPr>
                    </w:pPr>
                    <w:r>
                      <w:rPr>
                        <w:noProof/>
                      </w:rPr>
                      <w:t xml:space="preserve">“Pressure Transmitter - Types and Accuracy (precisionmass.com),” [Online]. </w:t>
                    </w:r>
                  </w:p>
                </w:tc>
              </w:tr>
              <w:tr w:rsidR="00C56E02" w14:paraId="5F2500AE" w14:textId="77777777">
                <w:trPr>
                  <w:divId w:val="106853379"/>
                  <w:tblCellSpacing w:w="15" w:type="dxa"/>
                </w:trPr>
                <w:tc>
                  <w:tcPr>
                    <w:tcW w:w="50" w:type="pct"/>
                    <w:hideMark/>
                  </w:tcPr>
                  <w:p w14:paraId="4D509BBA" w14:textId="77777777" w:rsidR="00C56E02" w:rsidRDefault="00C56E02">
                    <w:pPr>
                      <w:pStyle w:val="Bibliography"/>
                      <w:rPr>
                        <w:noProof/>
                      </w:rPr>
                    </w:pPr>
                    <w:r>
                      <w:rPr>
                        <w:noProof/>
                      </w:rPr>
                      <w:t xml:space="preserve">[16] </w:t>
                    </w:r>
                  </w:p>
                </w:tc>
                <w:tc>
                  <w:tcPr>
                    <w:tcW w:w="0" w:type="auto"/>
                    <w:hideMark/>
                  </w:tcPr>
                  <w:p w14:paraId="2873021E" w14:textId="77777777" w:rsidR="00C56E02" w:rsidRDefault="00C56E02">
                    <w:pPr>
                      <w:pStyle w:val="Bibliography"/>
                      <w:rPr>
                        <w:noProof/>
                      </w:rPr>
                    </w:pPr>
                    <w:r>
                      <w:rPr>
                        <w:noProof/>
                      </w:rPr>
                      <w:t xml:space="preserve">“Pressure Transmitter - Types and Accuracy (precisionmass.com),” [Online]. </w:t>
                    </w:r>
                  </w:p>
                </w:tc>
              </w:tr>
              <w:tr w:rsidR="00C56E02" w14:paraId="5B79C06C" w14:textId="77777777">
                <w:trPr>
                  <w:divId w:val="106853379"/>
                  <w:tblCellSpacing w:w="15" w:type="dxa"/>
                </w:trPr>
                <w:tc>
                  <w:tcPr>
                    <w:tcW w:w="50" w:type="pct"/>
                    <w:hideMark/>
                  </w:tcPr>
                  <w:p w14:paraId="2997ED80" w14:textId="77777777" w:rsidR="00C56E02" w:rsidRDefault="00C56E02">
                    <w:pPr>
                      <w:pStyle w:val="Bibliography"/>
                      <w:rPr>
                        <w:noProof/>
                      </w:rPr>
                    </w:pPr>
                    <w:r>
                      <w:rPr>
                        <w:noProof/>
                      </w:rPr>
                      <w:t xml:space="preserve">[17] </w:t>
                    </w:r>
                  </w:p>
                </w:tc>
                <w:tc>
                  <w:tcPr>
                    <w:tcW w:w="0" w:type="auto"/>
                    <w:hideMark/>
                  </w:tcPr>
                  <w:p w14:paraId="447F1C9E" w14:textId="77777777" w:rsidR="00C56E02" w:rsidRDefault="00C56E02">
                    <w:pPr>
                      <w:pStyle w:val="Bibliography"/>
                      <w:rPr>
                        <w:noProof/>
                      </w:rPr>
                    </w:pPr>
                    <w:r>
                      <w:rPr>
                        <w:noProof/>
                      </w:rPr>
                      <w:t xml:space="preserve">“Pressure Transmitter - Types and Accuracy (precisionmass.com),” [Online]. </w:t>
                    </w:r>
                  </w:p>
                </w:tc>
              </w:tr>
              <w:tr w:rsidR="00C56E02" w14:paraId="0F53877B" w14:textId="77777777">
                <w:trPr>
                  <w:divId w:val="106853379"/>
                  <w:tblCellSpacing w:w="15" w:type="dxa"/>
                </w:trPr>
                <w:tc>
                  <w:tcPr>
                    <w:tcW w:w="50" w:type="pct"/>
                    <w:hideMark/>
                  </w:tcPr>
                  <w:p w14:paraId="68D7E612" w14:textId="77777777" w:rsidR="00C56E02" w:rsidRDefault="00C56E02">
                    <w:pPr>
                      <w:pStyle w:val="Bibliography"/>
                      <w:rPr>
                        <w:noProof/>
                      </w:rPr>
                    </w:pPr>
                    <w:r>
                      <w:rPr>
                        <w:noProof/>
                      </w:rPr>
                      <w:t xml:space="preserve">[18] </w:t>
                    </w:r>
                  </w:p>
                </w:tc>
                <w:tc>
                  <w:tcPr>
                    <w:tcW w:w="0" w:type="auto"/>
                    <w:hideMark/>
                  </w:tcPr>
                  <w:p w14:paraId="3DA21D87" w14:textId="77777777" w:rsidR="00C56E02" w:rsidRDefault="00C56E02">
                    <w:pPr>
                      <w:pStyle w:val="Bibliography"/>
                      <w:rPr>
                        <w:noProof/>
                      </w:rPr>
                    </w:pPr>
                    <w:r>
                      <w:rPr>
                        <w:noProof/>
                      </w:rPr>
                      <w:t xml:space="preserve">“Pressure Transmitter - Types and Accuracy (precisionmass.com),” [Online]. </w:t>
                    </w:r>
                  </w:p>
                </w:tc>
              </w:tr>
              <w:tr w:rsidR="00C56E02" w14:paraId="554C3463" w14:textId="77777777">
                <w:trPr>
                  <w:divId w:val="106853379"/>
                  <w:tblCellSpacing w:w="15" w:type="dxa"/>
                </w:trPr>
                <w:tc>
                  <w:tcPr>
                    <w:tcW w:w="50" w:type="pct"/>
                    <w:hideMark/>
                  </w:tcPr>
                  <w:p w14:paraId="12813F72" w14:textId="77777777" w:rsidR="00C56E02" w:rsidRDefault="00C56E02">
                    <w:pPr>
                      <w:pStyle w:val="Bibliography"/>
                      <w:rPr>
                        <w:noProof/>
                      </w:rPr>
                    </w:pPr>
                    <w:r>
                      <w:rPr>
                        <w:noProof/>
                      </w:rPr>
                      <w:t xml:space="preserve">[19] </w:t>
                    </w:r>
                  </w:p>
                </w:tc>
                <w:tc>
                  <w:tcPr>
                    <w:tcW w:w="0" w:type="auto"/>
                    <w:hideMark/>
                  </w:tcPr>
                  <w:p w14:paraId="036BB004" w14:textId="77777777" w:rsidR="00C56E02" w:rsidRDefault="00C56E02">
                    <w:pPr>
                      <w:pStyle w:val="Bibliography"/>
                      <w:rPr>
                        <w:noProof/>
                      </w:rPr>
                    </w:pPr>
                    <w:r>
                      <w:rPr>
                        <w:noProof/>
                      </w:rPr>
                      <w:t xml:space="preserve">“9 Common Types of Water Storage Tanks and How They're Used - National Storage Tank,” [Online]. </w:t>
                    </w:r>
                  </w:p>
                </w:tc>
              </w:tr>
              <w:tr w:rsidR="00C56E02" w14:paraId="7872A521" w14:textId="77777777">
                <w:trPr>
                  <w:divId w:val="106853379"/>
                  <w:tblCellSpacing w:w="15" w:type="dxa"/>
                </w:trPr>
                <w:tc>
                  <w:tcPr>
                    <w:tcW w:w="50" w:type="pct"/>
                    <w:hideMark/>
                  </w:tcPr>
                  <w:p w14:paraId="678296E0" w14:textId="77777777" w:rsidR="00C56E02" w:rsidRDefault="00C56E02">
                    <w:pPr>
                      <w:pStyle w:val="Bibliography"/>
                      <w:rPr>
                        <w:noProof/>
                      </w:rPr>
                    </w:pPr>
                    <w:r>
                      <w:rPr>
                        <w:noProof/>
                      </w:rPr>
                      <w:t xml:space="preserve">[20] </w:t>
                    </w:r>
                  </w:p>
                </w:tc>
                <w:tc>
                  <w:tcPr>
                    <w:tcW w:w="0" w:type="auto"/>
                    <w:hideMark/>
                  </w:tcPr>
                  <w:p w14:paraId="17E2F235" w14:textId="77777777" w:rsidR="00C56E02" w:rsidRDefault="00C56E02">
                    <w:pPr>
                      <w:pStyle w:val="Bibliography"/>
                      <w:rPr>
                        <w:noProof/>
                      </w:rPr>
                    </w:pPr>
                    <w:r>
                      <w:rPr>
                        <w:noProof/>
                      </w:rPr>
                      <w:t xml:space="preserve">“9 Common Types of Water Storage Tanks and How They're Used - National Storage Tank,” [Online]. </w:t>
                    </w:r>
                  </w:p>
                </w:tc>
              </w:tr>
              <w:tr w:rsidR="00C56E02" w14:paraId="7231A9BF" w14:textId="77777777">
                <w:trPr>
                  <w:divId w:val="106853379"/>
                  <w:tblCellSpacing w:w="15" w:type="dxa"/>
                </w:trPr>
                <w:tc>
                  <w:tcPr>
                    <w:tcW w:w="50" w:type="pct"/>
                    <w:hideMark/>
                  </w:tcPr>
                  <w:p w14:paraId="6135E6EF" w14:textId="77777777" w:rsidR="00C56E02" w:rsidRDefault="00C56E02">
                    <w:pPr>
                      <w:pStyle w:val="Bibliography"/>
                      <w:rPr>
                        <w:noProof/>
                      </w:rPr>
                    </w:pPr>
                    <w:r>
                      <w:rPr>
                        <w:noProof/>
                      </w:rPr>
                      <w:lastRenderedPageBreak/>
                      <w:t xml:space="preserve">[21] </w:t>
                    </w:r>
                  </w:p>
                </w:tc>
                <w:tc>
                  <w:tcPr>
                    <w:tcW w:w="0" w:type="auto"/>
                    <w:hideMark/>
                  </w:tcPr>
                  <w:p w14:paraId="6BE95A14" w14:textId="77777777" w:rsidR="00C56E02" w:rsidRDefault="00C56E02">
                    <w:pPr>
                      <w:pStyle w:val="Bibliography"/>
                      <w:rPr>
                        <w:noProof/>
                      </w:rPr>
                    </w:pPr>
                    <w:r>
                      <w:rPr>
                        <w:noProof/>
                      </w:rPr>
                      <w:t xml:space="preserve">“9 Common Types of Water Storage Tanks and How They're Used - National Storage Tank,” [Online]. </w:t>
                    </w:r>
                  </w:p>
                </w:tc>
              </w:tr>
              <w:tr w:rsidR="00C56E02" w14:paraId="76020E00" w14:textId="77777777">
                <w:trPr>
                  <w:divId w:val="106853379"/>
                  <w:tblCellSpacing w:w="15" w:type="dxa"/>
                </w:trPr>
                <w:tc>
                  <w:tcPr>
                    <w:tcW w:w="50" w:type="pct"/>
                    <w:hideMark/>
                  </w:tcPr>
                  <w:p w14:paraId="764A0795" w14:textId="77777777" w:rsidR="00C56E02" w:rsidRDefault="00C56E02">
                    <w:pPr>
                      <w:pStyle w:val="Bibliography"/>
                      <w:rPr>
                        <w:noProof/>
                      </w:rPr>
                    </w:pPr>
                    <w:r>
                      <w:rPr>
                        <w:noProof/>
                      </w:rPr>
                      <w:t xml:space="preserve">[22] </w:t>
                    </w:r>
                  </w:p>
                </w:tc>
                <w:tc>
                  <w:tcPr>
                    <w:tcW w:w="0" w:type="auto"/>
                    <w:hideMark/>
                  </w:tcPr>
                  <w:p w14:paraId="1111E16F" w14:textId="77777777" w:rsidR="00C56E02" w:rsidRDefault="00C56E02">
                    <w:pPr>
                      <w:pStyle w:val="Bibliography"/>
                      <w:rPr>
                        <w:noProof/>
                      </w:rPr>
                    </w:pPr>
                    <w:r>
                      <w:rPr>
                        <w:noProof/>
                      </w:rPr>
                      <w:t xml:space="preserve">“9 Common Types of Water Storage Tanks and How They're Used - National Storage Tank,” [Online]. </w:t>
                    </w:r>
                  </w:p>
                </w:tc>
              </w:tr>
              <w:tr w:rsidR="00C56E02" w14:paraId="0AD0745F" w14:textId="77777777">
                <w:trPr>
                  <w:divId w:val="106853379"/>
                  <w:tblCellSpacing w:w="15" w:type="dxa"/>
                </w:trPr>
                <w:tc>
                  <w:tcPr>
                    <w:tcW w:w="50" w:type="pct"/>
                    <w:hideMark/>
                  </w:tcPr>
                  <w:p w14:paraId="47E01C6C" w14:textId="77777777" w:rsidR="00C56E02" w:rsidRDefault="00C56E02">
                    <w:pPr>
                      <w:pStyle w:val="Bibliography"/>
                      <w:rPr>
                        <w:noProof/>
                      </w:rPr>
                    </w:pPr>
                    <w:r>
                      <w:rPr>
                        <w:noProof/>
                      </w:rPr>
                      <w:t xml:space="preserve">[23] </w:t>
                    </w:r>
                  </w:p>
                </w:tc>
                <w:tc>
                  <w:tcPr>
                    <w:tcW w:w="0" w:type="auto"/>
                    <w:hideMark/>
                  </w:tcPr>
                  <w:p w14:paraId="7BAF2FFA" w14:textId="77777777" w:rsidR="00C56E02" w:rsidRDefault="00C56E02">
                    <w:pPr>
                      <w:pStyle w:val="Bibliography"/>
                      <w:rPr>
                        <w:noProof/>
                      </w:rPr>
                    </w:pPr>
                    <w:r>
                      <w:rPr>
                        <w:noProof/>
                      </w:rPr>
                      <w:t xml:space="preserve">“9 Common Types of Water Storage Tanks and How They're Used - National Storage Tank,” [Online]. </w:t>
                    </w:r>
                  </w:p>
                </w:tc>
              </w:tr>
              <w:tr w:rsidR="00C56E02" w14:paraId="266CE70D" w14:textId="77777777">
                <w:trPr>
                  <w:divId w:val="106853379"/>
                  <w:tblCellSpacing w:w="15" w:type="dxa"/>
                </w:trPr>
                <w:tc>
                  <w:tcPr>
                    <w:tcW w:w="50" w:type="pct"/>
                    <w:hideMark/>
                  </w:tcPr>
                  <w:p w14:paraId="7A0D1F60" w14:textId="77777777" w:rsidR="00C56E02" w:rsidRDefault="00C56E02">
                    <w:pPr>
                      <w:pStyle w:val="Bibliography"/>
                      <w:rPr>
                        <w:noProof/>
                      </w:rPr>
                    </w:pPr>
                    <w:r>
                      <w:rPr>
                        <w:noProof/>
                      </w:rPr>
                      <w:t xml:space="preserve">[24] </w:t>
                    </w:r>
                  </w:p>
                </w:tc>
                <w:tc>
                  <w:tcPr>
                    <w:tcW w:w="0" w:type="auto"/>
                    <w:hideMark/>
                  </w:tcPr>
                  <w:p w14:paraId="64798EEC" w14:textId="77777777" w:rsidR="00C56E02" w:rsidRDefault="00C56E02">
                    <w:pPr>
                      <w:pStyle w:val="Bibliography"/>
                      <w:rPr>
                        <w:noProof/>
                      </w:rPr>
                    </w:pPr>
                    <w:r>
                      <w:rPr>
                        <w:noProof/>
                      </w:rPr>
                      <w:t xml:space="preserve">“9 Common Types of Water Storage Tanks and How They're Used - National Storage Tank,” [Online]. </w:t>
                    </w:r>
                  </w:p>
                </w:tc>
              </w:tr>
              <w:tr w:rsidR="00C56E02" w14:paraId="4C6B9C69" w14:textId="77777777">
                <w:trPr>
                  <w:divId w:val="106853379"/>
                  <w:tblCellSpacing w:w="15" w:type="dxa"/>
                </w:trPr>
                <w:tc>
                  <w:tcPr>
                    <w:tcW w:w="50" w:type="pct"/>
                    <w:hideMark/>
                  </w:tcPr>
                  <w:p w14:paraId="3AE8A61B" w14:textId="77777777" w:rsidR="00C56E02" w:rsidRDefault="00C56E02">
                    <w:pPr>
                      <w:pStyle w:val="Bibliography"/>
                      <w:rPr>
                        <w:noProof/>
                      </w:rPr>
                    </w:pPr>
                    <w:r>
                      <w:rPr>
                        <w:noProof/>
                      </w:rPr>
                      <w:t xml:space="preserve">[25] </w:t>
                    </w:r>
                  </w:p>
                </w:tc>
                <w:tc>
                  <w:tcPr>
                    <w:tcW w:w="0" w:type="auto"/>
                    <w:hideMark/>
                  </w:tcPr>
                  <w:p w14:paraId="0A391F1F" w14:textId="77777777" w:rsidR="00C56E02" w:rsidRDefault="00C56E02">
                    <w:pPr>
                      <w:pStyle w:val="Bibliography"/>
                      <w:rPr>
                        <w:noProof/>
                      </w:rPr>
                    </w:pPr>
                    <w:r>
                      <w:rPr>
                        <w:noProof/>
                      </w:rPr>
                      <w:t xml:space="preserve">“9 Common Types of Water Storage Tanks and How They're Used - National Storage Tank,” [Online]. </w:t>
                    </w:r>
                  </w:p>
                </w:tc>
              </w:tr>
              <w:tr w:rsidR="00C56E02" w14:paraId="3C68C01E" w14:textId="77777777">
                <w:trPr>
                  <w:divId w:val="106853379"/>
                  <w:tblCellSpacing w:w="15" w:type="dxa"/>
                </w:trPr>
                <w:tc>
                  <w:tcPr>
                    <w:tcW w:w="50" w:type="pct"/>
                    <w:hideMark/>
                  </w:tcPr>
                  <w:p w14:paraId="575C522B" w14:textId="77777777" w:rsidR="00C56E02" w:rsidRDefault="00C56E02">
                    <w:pPr>
                      <w:pStyle w:val="Bibliography"/>
                      <w:rPr>
                        <w:noProof/>
                      </w:rPr>
                    </w:pPr>
                    <w:r>
                      <w:rPr>
                        <w:noProof/>
                      </w:rPr>
                      <w:t xml:space="preserve">[26] </w:t>
                    </w:r>
                  </w:p>
                </w:tc>
                <w:tc>
                  <w:tcPr>
                    <w:tcW w:w="0" w:type="auto"/>
                    <w:hideMark/>
                  </w:tcPr>
                  <w:p w14:paraId="0BC9164A" w14:textId="77777777" w:rsidR="00C56E02" w:rsidRDefault="00C56E02">
                    <w:pPr>
                      <w:pStyle w:val="Bibliography"/>
                      <w:rPr>
                        <w:noProof/>
                      </w:rPr>
                    </w:pPr>
                    <w:r>
                      <w:rPr>
                        <w:noProof/>
                      </w:rPr>
                      <w:t xml:space="preserve">“9 Common Types of Water Storage Tanks and How They're Used - National Storage Tank,” [Online]. </w:t>
                    </w:r>
                  </w:p>
                </w:tc>
              </w:tr>
              <w:tr w:rsidR="00C56E02" w14:paraId="69CA8F17" w14:textId="77777777">
                <w:trPr>
                  <w:divId w:val="106853379"/>
                  <w:tblCellSpacing w:w="15" w:type="dxa"/>
                </w:trPr>
                <w:tc>
                  <w:tcPr>
                    <w:tcW w:w="50" w:type="pct"/>
                    <w:hideMark/>
                  </w:tcPr>
                  <w:p w14:paraId="199F1152" w14:textId="77777777" w:rsidR="00C56E02" w:rsidRDefault="00C56E02">
                    <w:pPr>
                      <w:pStyle w:val="Bibliography"/>
                      <w:rPr>
                        <w:noProof/>
                      </w:rPr>
                    </w:pPr>
                    <w:r>
                      <w:rPr>
                        <w:noProof/>
                      </w:rPr>
                      <w:t xml:space="preserve">[27] </w:t>
                    </w:r>
                  </w:p>
                </w:tc>
                <w:tc>
                  <w:tcPr>
                    <w:tcW w:w="0" w:type="auto"/>
                    <w:hideMark/>
                  </w:tcPr>
                  <w:p w14:paraId="06684924" w14:textId="77777777" w:rsidR="00C56E02" w:rsidRDefault="00C56E02">
                    <w:pPr>
                      <w:pStyle w:val="Bibliography"/>
                      <w:rPr>
                        <w:noProof/>
                      </w:rPr>
                    </w:pPr>
                    <w:r>
                      <w:rPr>
                        <w:noProof/>
                      </w:rPr>
                      <w:t xml:space="preserve">“9 Common Types of Water Storage Tanks and How They're Used - National Storage Tank,” [Online]. </w:t>
                    </w:r>
                  </w:p>
                </w:tc>
              </w:tr>
              <w:tr w:rsidR="00C56E02" w14:paraId="39BAC83E" w14:textId="77777777">
                <w:trPr>
                  <w:divId w:val="106853379"/>
                  <w:tblCellSpacing w:w="15" w:type="dxa"/>
                </w:trPr>
                <w:tc>
                  <w:tcPr>
                    <w:tcW w:w="50" w:type="pct"/>
                    <w:hideMark/>
                  </w:tcPr>
                  <w:p w14:paraId="1AE05B38" w14:textId="77777777" w:rsidR="00C56E02" w:rsidRDefault="00C56E02">
                    <w:pPr>
                      <w:pStyle w:val="Bibliography"/>
                      <w:rPr>
                        <w:noProof/>
                      </w:rPr>
                    </w:pPr>
                    <w:r>
                      <w:rPr>
                        <w:noProof/>
                      </w:rPr>
                      <w:t xml:space="preserve">[28] </w:t>
                    </w:r>
                  </w:p>
                </w:tc>
                <w:tc>
                  <w:tcPr>
                    <w:tcW w:w="0" w:type="auto"/>
                    <w:hideMark/>
                  </w:tcPr>
                  <w:p w14:paraId="2C184278" w14:textId="77777777" w:rsidR="00C56E02" w:rsidRDefault="00C56E02">
                    <w:pPr>
                      <w:pStyle w:val="Bibliography"/>
                      <w:rPr>
                        <w:noProof/>
                      </w:rPr>
                    </w:pPr>
                    <w:r>
                      <w:rPr>
                        <w:noProof/>
                      </w:rPr>
                      <w:t xml:space="preserve">“(3) Types of Electric Motors and Their Applications | LinkedIn,” [Online]. </w:t>
                    </w:r>
                  </w:p>
                </w:tc>
              </w:tr>
              <w:tr w:rsidR="00C56E02" w14:paraId="58C0ED4D" w14:textId="77777777">
                <w:trPr>
                  <w:divId w:val="106853379"/>
                  <w:tblCellSpacing w:w="15" w:type="dxa"/>
                </w:trPr>
                <w:tc>
                  <w:tcPr>
                    <w:tcW w:w="50" w:type="pct"/>
                    <w:hideMark/>
                  </w:tcPr>
                  <w:p w14:paraId="4DA0B369" w14:textId="77777777" w:rsidR="00C56E02" w:rsidRDefault="00C56E02">
                    <w:pPr>
                      <w:pStyle w:val="Bibliography"/>
                      <w:rPr>
                        <w:noProof/>
                      </w:rPr>
                    </w:pPr>
                    <w:r>
                      <w:rPr>
                        <w:noProof/>
                      </w:rPr>
                      <w:t xml:space="preserve">[29] </w:t>
                    </w:r>
                  </w:p>
                </w:tc>
                <w:tc>
                  <w:tcPr>
                    <w:tcW w:w="0" w:type="auto"/>
                    <w:hideMark/>
                  </w:tcPr>
                  <w:p w14:paraId="290FA886" w14:textId="77777777" w:rsidR="00C56E02" w:rsidRDefault="00C56E02">
                    <w:pPr>
                      <w:pStyle w:val="Bibliography"/>
                      <w:rPr>
                        <w:noProof/>
                      </w:rPr>
                    </w:pPr>
                    <w:r>
                      <w:rPr>
                        <w:noProof/>
                      </w:rPr>
                      <w:t xml:space="preserve">“(3) Types of Electric Motors and Their Applications | LinkedIn,” [Online]. </w:t>
                    </w:r>
                  </w:p>
                </w:tc>
              </w:tr>
              <w:tr w:rsidR="00C56E02" w14:paraId="287E6B69" w14:textId="77777777">
                <w:trPr>
                  <w:divId w:val="106853379"/>
                  <w:tblCellSpacing w:w="15" w:type="dxa"/>
                </w:trPr>
                <w:tc>
                  <w:tcPr>
                    <w:tcW w:w="50" w:type="pct"/>
                    <w:hideMark/>
                  </w:tcPr>
                  <w:p w14:paraId="7C5C8DE4" w14:textId="77777777" w:rsidR="00C56E02" w:rsidRDefault="00C56E02">
                    <w:pPr>
                      <w:pStyle w:val="Bibliography"/>
                      <w:rPr>
                        <w:noProof/>
                      </w:rPr>
                    </w:pPr>
                    <w:r>
                      <w:rPr>
                        <w:noProof/>
                      </w:rPr>
                      <w:t xml:space="preserve">[30] </w:t>
                    </w:r>
                  </w:p>
                </w:tc>
                <w:tc>
                  <w:tcPr>
                    <w:tcW w:w="0" w:type="auto"/>
                    <w:hideMark/>
                  </w:tcPr>
                  <w:p w14:paraId="05BC6BC0" w14:textId="77777777" w:rsidR="00C56E02" w:rsidRDefault="00C56E02">
                    <w:pPr>
                      <w:pStyle w:val="Bibliography"/>
                      <w:rPr>
                        <w:noProof/>
                      </w:rPr>
                    </w:pPr>
                    <w:r>
                      <w:rPr>
                        <w:noProof/>
                      </w:rPr>
                      <w:t xml:space="preserve">“Process safety management in Tata Steel Europe – the application of process safety thinking to a mature industry and how to focus on process-related risks (icheme.org),” [Online]. </w:t>
                    </w:r>
                  </w:p>
                </w:tc>
              </w:tr>
              <w:tr w:rsidR="00C56E02" w14:paraId="11B078A5" w14:textId="77777777">
                <w:trPr>
                  <w:divId w:val="106853379"/>
                  <w:tblCellSpacing w:w="15" w:type="dxa"/>
                </w:trPr>
                <w:tc>
                  <w:tcPr>
                    <w:tcW w:w="50" w:type="pct"/>
                    <w:hideMark/>
                  </w:tcPr>
                  <w:p w14:paraId="14EB59A3" w14:textId="77777777" w:rsidR="00C56E02" w:rsidRDefault="00C56E02">
                    <w:pPr>
                      <w:pStyle w:val="Bibliography"/>
                      <w:rPr>
                        <w:noProof/>
                      </w:rPr>
                    </w:pPr>
                    <w:r>
                      <w:rPr>
                        <w:noProof/>
                      </w:rPr>
                      <w:t xml:space="preserve">[31] </w:t>
                    </w:r>
                  </w:p>
                </w:tc>
                <w:tc>
                  <w:tcPr>
                    <w:tcW w:w="0" w:type="auto"/>
                    <w:hideMark/>
                  </w:tcPr>
                  <w:p w14:paraId="23DA886D" w14:textId="77777777" w:rsidR="00C56E02" w:rsidRDefault="00C56E02">
                    <w:pPr>
                      <w:pStyle w:val="Bibliography"/>
                      <w:rPr>
                        <w:noProof/>
                      </w:rPr>
                    </w:pPr>
                    <w:r>
                      <w:rPr>
                        <w:noProof/>
                      </w:rPr>
                      <w:t xml:space="preserve">“EUREF.pdf (bsigroup.com),” [Online]. </w:t>
                    </w:r>
                  </w:p>
                </w:tc>
              </w:tr>
              <w:tr w:rsidR="00C56E02" w14:paraId="6ABAED73" w14:textId="77777777">
                <w:trPr>
                  <w:divId w:val="106853379"/>
                  <w:tblCellSpacing w:w="15" w:type="dxa"/>
                </w:trPr>
                <w:tc>
                  <w:tcPr>
                    <w:tcW w:w="50" w:type="pct"/>
                    <w:hideMark/>
                  </w:tcPr>
                  <w:p w14:paraId="3A110A83" w14:textId="77777777" w:rsidR="00C56E02" w:rsidRDefault="00C56E02">
                    <w:pPr>
                      <w:pStyle w:val="Bibliography"/>
                      <w:rPr>
                        <w:noProof/>
                      </w:rPr>
                    </w:pPr>
                    <w:r>
                      <w:rPr>
                        <w:noProof/>
                      </w:rPr>
                      <w:t xml:space="preserve">[32] </w:t>
                    </w:r>
                  </w:p>
                </w:tc>
                <w:tc>
                  <w:tcPr>
                    <w:tcW w:w="0" w:type="auto"/>
                    <w:hideMark/>
                  </w:tcPr>
                  <w:p w14:paraId="3ACD22C0" w14:textId="77777777" w:rsidR="00C56E02" w:rsidRDefault="00C56E02">
                    <w:pPr>
                      <w:pStyle w:val="Bibliography"/>
                      <w:rPr>
                        <w:noProof/>
                      </w:rPr>
                    </w:pPr>
                    <w:r>
                      <w:rPr>
                        <w:noProof/>
                      </w:rPr>
                      <w:t xml:space="preserve">“EUREF.pdf (bsigroup.com),” [Online]. </w:t>
                    </w:r>
                  </w:p>
                </w:tc>
              </w:tr>
              <w:tr w:rsidR="00C56E02" w14:paraId="33FC52B4" w14:textId="77777777">
                <w:trPr>
                  <w:divId w:val="106853379"/>
                  <w:tblCellSpacing w:w="15" w:type="dxa"/>
                </w:trPr>
                <w:tc>
                  <w:tcPr>
                    <w:tcW w:w="50" w:type="pct"/>
                    <w:hideMark/>
                  </w:tcPr>
                  <w:p w14:paraId="20343C7B" w14:textId="77777777" w:rsidR="00C56E02" w:rsidRDefault="00C56E02">
                    <w:pPr>
                      <w:pStyle w:val="Bibliography"/>
                      <w:rPr>
                        <w:noProof/>
                      </w:rPr>
                    </w:pPr>
                    <w:r>
                      <w:rPr>
                        <w:noProof/>
                      </w:rPr>
                      <w:t xml:space="preserve">[33] </w:t>
                    </w:r>
                  </w:p>
                </w:tc>
                <w:tc>
                  <w:tcPr>
                    <w:tcW w:w="0" w:type="auto"/>
                    <w:hideMark/>
                  </w:tcPr>
                  <w:p w14:paraId="0F00FD26" w14:textId="77777777" w:rsidR="00C56E02" w:rsidRDefault="00C56E02">
                    <w:pPr>
                      <w:pStyle w:val="Bibliography"/>
                      <w:rPr>
                        <w:noProof/>
                      </w:rPr>
                    </w:pPr>
                    <w:r>
                      <w:rPr>
                        <w:noProof/>
                      </w:rPr>
                      <w:t xml:space="preserve">“EUREF.pdf (bsigroup.com),” [Online]. </w:t>
                    </w:r>
                  </w:p>
                </w:tc>
              </w:tr>
              <w:tr w:rsidR="00C56E02" w14:paraId="1F317EF9" w14:textId="77777777">
                <w:trPr>
                  <w:divId w:val="106853379"/>
                  <w:tblCellSpacing w:w="15" w:type="dxa"/>
                </w:trPr>
                <w:tc>
                  <w:tcPr>
                    <w:tcW w:w="50" w:type="pct"/>
                    <w:hideMark/>
                  </w:tcPr>
                  <w:p w14:paraId="71FD8A32" w14:textId="77777777" w:rsidR="00C56E02" w:rsidRDefault="00C56E02">
                    <w:pPr>
                      <w:pStyle w:val="Bibliography"/>
                      <w:rPr>
                        <w:noProof/>
                      </w:rPr>
                    </w:pPr>
                    <w:r>
                      <w:rPr>
                        <w:noProof/>
                      </w:rPr>
                      <w:t xml:space="preserve">[34] </w:t>
                    </w:r>
                  </w:p>
                </w:tc>
                <w:tc>
                  <w:tcPr>
                    <w:tcW w:w="0" w:type="auto"/>
                    <w:hideMark/>
                  </w:tcPr>
                  <w:p w14:paraId="26AB92F5" w14:textId="77777777" w:rsidR="00C56E02" w:rsidRDefault="00C56E02">
                    <w:pPr>
                      <w:pStyle w:val="Bibliography"/>
                      <w:rPr>
                        <w:noProof/>
                      </w:rPr>
                    </w:pPr>
                    <w:r>
                      <w:rPr>
                        <w:noProof/>
                      </w:rPr>
                      <w:t xml:space="preserve">“EUREF.pdf (bsigroup.com),” [Online]. </w:t>
                    </w:r>
                  </w:p>
                </w:tc>
              </w:tr>
              <w:tr w:rsidR="00C56E02" w14:paraId="28417664" w14:textId="77777777">
                <w:trPr>
                  <w:divId w:val="106853379"/>
                  <w:tblCellSpacing w:w="15" w:type="dxa"/>
                </w:trPr>
                <w:tc>
                  <w:tcPr>
                    <w:tcW w:w="50" w:type="pct"/>
                    <w:hideMark/>
                  </w:tcPr>
                  <w:p w14:paraId="48E0D240" w14:textId="77777777" w:rsidR="00C56E02" w:rsidRDefault="00C56E02">
                    <w:pPr>
                      <w:pStyle w:val="Bibliography"/>
                      <w:rPr>
                        <w:noProof/>
                      </w:rPr>
                    </w:pPr>
                    <w:r>
                      <w:rPr>
                        <w:noProof/>
                      </w:rPr>
                      <w:t xml:space="preserve">[35] </w:t>
                    </w:r>
                  </w:p>
                </w:tc>
                <w:tc>
                  <w:tcPr>
                    <w:tcW w:w="0" w:type="auto"/>
                    <w:hideMark/>
                  </w:tcPr>
                  <w:p w14:paraId="73EEB923" w14:textId="77777777" w:rsidR="00C56E02" w:rsidRDefault="00C56E02">
                    <w:pPr>
                      <w:pStyle w:val="Bibliography"/>
                      <w:rPr>
                        <w:noProof/>
                      </w:rPr>
                    </w:pPr>
                    <w:r>
                      <w:rPr>
                        <w:noProof/>
                      </w:rPr>
                      <w:t xml:space="preserve">“EUREF.pdf (bsigroup.com),” [Online]. </w:t>
                    </w:r>
                  </w:p>
                </w:tc>
              </w:tr>
              <w:tr w:rsidR="00C56E02" w14:paraId="3D8B6E08" w14:textId="77777777">
                <w:trPr>
                  <w:divId w:val="106853379"/>
                  <w:tblCellSpacing w:w="15" w:type="dxa"/>
                </w:trPr>
                <w:tc>
                  <w:tcPr>
                    <w:tcW w:w="50" w:type="pct"/>
                    <w:hideMark/>
                  </w:tcPr>
                  <w:p w14:paraId="7267ABC6" w14:textId="77777777" w:rsidR="00C56E02" w:rsidRDefault="00C56E02">
                    <w:pPr>
                      <w:pStyle w:val="Bibliography"/>
                      <w:rPr>
                        <w:noProof/>
                      </w:rPr>
                    </w:pPr>
                    <w:r>
                      <w:rPr>
                        <w:noProof/>
                      </w:rPr>
                      <w:t xml:space="preserve">[36] </w:t>
                    </w:r>
                  </w:p>
                </w:tc>
                <w:tc>
                  <w:tcPr>
                    <w:tcW w:w="0" w:type="auto"/>
                    <w:hideMark/>
                  </w:tcPr>
                  <w:p w14:paraId="0E35B5C8" w14:textId="77777777" w:rsidR="00C56E02" w:rsidRDefault="00C56E02">
                    <w:pPr>
                      <w:pStyle w:val="Bibliography"/>
                      <w:rPr>
                        <w:noProof/>
                      </w:rPr>
                    </w:pPr>
                    <w:r>
                      <w:rPr>
                        <w:noProof/>
                      </w:rPr>
                      <w:t xml:space="preserve">“EUREF.pdf (bsigroup.com),” [Online]. </w:t>
                    </w:r>
                  </w:p>
                </w:tc>
              </w:tr>
              <w:tr w:rsidR="00C56E02" w14:paraId="29C2AFB3" w14:textId="77777777">
                <w:trPr>
                  <w:divId w:val="106853379"/>
                  <w:tblCellSpacing w:w="15" w:type="dxa"/>
                </w:trPr>
                <w:tc>
                  <w:tcPr>
                    <w:tcW w:w="50" w:type="pct"/>
                    <w:hideMark/>
                  </w:tcPr>
                  <w:p w14:paraId="29090179" w14:textId="77777777" w:rsidR="00C56E02" w:rsidRDefault="00C56E02">
                    <w:pPr>
                      <w:pStyle w:val="Bibliography"/>
                      <w:rPr>
                        <w:noProof/>
                      </w:rPr>
                    </w:pPr>
                    <w:r>
                      <w:rPr>
                        <w:noProof/>
                      </w:rPr>
                      <w:t xml:space="preserve">[37] </w:t>
                    </w:r>
                  </w:p>
                </w:tc>
                <w:tc>
                  <w:tcPr>
                    <w:tcW w:w="0" w:type="auto"/>
                    <w:hideMark/>
                  </w:tcPr>
                  <w:p w14:paraId="598A4D42" w14:textId="77777777" w:rsidR="00C56E02" w:rsidRDefault="00C56E02">
                    <w:pPr>
                      <w:pStyle w:val="Bibliography"/>
                      <w:rPr>
                        <w:noProof/>
                      </w:rPr>
                    </w:pPr>
                    <w:r>
                      <w:rPr>
                        <w:noProof/>
                      </w:rPr>
                      <w:t xml:space="preserve">“EUREF.pdf (bsigroup.com),” [Online]. </w:t>
                    </w:r>
                  </w:p>
                </w:tc>
              </w:tr>
              <w:tr w:rsidR="00C56E02" w14:paraId="06BF526C" w14:textId="77777777">
                <w:trPr>
                  <w:divId w:val="106853379"/>
                  <w:tblCellSpacing w:w="15" w:type="dxa"/>
                </w:trPr>
                <w:tc>
                  <w:tcPr>
                    <w:tcW w:w="50" w:type="pct"/>
                    <w:hideMark/>
                  </w:tcPr>
                  <w:p w14:paraId="2CDB2DE3" w14:textId="77777777" w:rsidR="00C56E02" w:rsidRDefault="00C56E02">
                    <w:pPr>
                      <w:pStyle w:val="Bibliography"/>
                      <w:rPr>
                        <w:noProof/>
                      </w:rPr>
                    </w:pPr>
                    <w:r>
                      <w:rPr>
                        <w:noProof/>
                      </w:rPr>
                      <w:t xml:space="preserve">[38] </w:t>
                    </w:r>
                  </w:p>
                </w:tc>
                <w:tc>
                  <w:tcPr>
                    <w:tcW w:w="0" w:type="auto"/>
                    <w:hideMark/>
                  </w:tcPr>
                  <w:p w14:paraId="6F7C185B" w14:textId="77777777" w:rsidR="00C56E02" w:rsidRDefault="00C56E02">
                    <w:pPr>
                      <w:pStyle w:val="Bibliography"/>
                      <w:rPr>
                        <w:noProof/>
                      </w:rPr>
                    </w:pPr>
                    <w:r>
                      <w:rPr>
                        <w:noProof/>
                      </w:rPr>
                      <w:t xml:space="preserve">“Tata Steel to lay off 2,800 workers in major UK restructuring (ft.com),” [Online]. </w:t>
                    </w:r>
                  </w:p>
                </w:tc>
              </w:tr>
              <w:tr w:rsidR="00C56E02" w14:paraId="3C88CDE0" w14:textId="77777777">
                <w:trPr>
                  <w:divId w:val="106853379"/>
                  <w:tblCellSpacing w:w="15" w:type="dxa"/>
                </w:trPr>
                <w:tc>
                  <w:tcPr>
                    <w:tcW w:w="50" w:type="pct"/>
                    <w:hideMark/>
                  </w:tcPr>
                  <w:p w14:paraId="74C9BA58" w14:textId="77777777" w:rsidR="00C56E02" w:rsidRDefault="00C56E02">
                    <w:pPr>
                      <w:pStyle w:val="Bibliography"/>
                      <w:rPr>
                        <w:noProof/>
                      </w:rPr>
                    </w:pPr>
                    <w:r>
                      <w:rPr>
                        <w:noProof/>
                      </w:rPr>
                      <w:t xml:space="preserve">[39] </w:t>
                    </w:r>
                  </w:p>
                </w:tc>
                <w:tc>
                  <w:tcPr>
                    <w:tcW w:w="0" w:type="auto"/>
                    <w:hideMark/>
                  </w:tcPr>
                  <w:p w14:paraId="79FEBC40" w14:textId="77777777" w:rsidR="00C56E02" w:rsidRDefault="00C56E02">
                    <w:pPr>
                      <w:pStyle w:val="Bibliography"/>
                      <w:rPr>
                        <w:noProof/>
                      </w:rPr>
                    </w:pPr>
                    <w:r>
                      <w:rPr>
                        <w:noProof/>
                      </w:rPr>
                      <w:t xml:space="preserve">“Flow/pressure bench | LF Technologies (lf-technologies.com),” [Online]. </w:t>
                    </w:r>
                  </w:p>
                </w:tc>
              </w:tr>
              <w:tr w:rsidR="00C56E02" w14:paraId="17947C5D" w14:textId="77777777">
                <w:trPr>
                  <w:divId w:val="106853379"/>
                  <w:tblCellSpacing w:w="15" w:type="dxa"/>
                </w:trPr>
                <w:tc>
                  <w:tcPr>
                    <w:tcW w:w="50" w:type="pct"/>
                    <w:hideMark/>
                  </w:tcPr>
                  <w:p w14:paraId="674ED022" w14:textId="77777777" w:rsidR="00C56E02" w:rsidRDefault="00C56E02">
                    <w:pPr>
                      <w:pStyle w:val="Bibliography"/>
                      <w:rPr>
                        <w:noProof/>
                      </w:rPr>
                    </w:pPr>
                    <w:r>
                      <w:rPr>
                        <w:noProof/>
                      </w:rPr>
                      <w:t xml:space="preserve">[40] </w:t>
                    </w:r>
                  </w:p>
                </w:tc>
                <w:tc>
                  <w:tcPr>
                    <w:tcW w:w="0" w:type="auto"/>
                    <w:hideMark/>
                  </w:tcPr>
                  <w:p w14:paraId="55938650" w14:textId="77777777" w:rsidR="00C56E02" w:rsidRDefault="00C56E02">
                    <w:pPr>
                      <w:pStyle w:val="Bibliography"/>
                      <w:rPr>
                        <w:noProof/>
                      </w:rPr>
                    </w:pPr>
                    <w:r>
                      <w:rPr>
                        <w:noProof/>
                      </w:rPr>
                      <w:t xml:space="preserve">“Pressure Transmitter - Types and Accuracy (precisionmass.com),” [Online]. </w:t>
                    </w:r>
                  </w:p>
                </w:tc>
              </w:tr>
              <w:tr w:rsidR="00C56E02" w14:paraId="3A5194FF" w14:textId="77777777">
                <w:trPr>
                  <w:divId w:val="106853379"/>
                  <w:tblCellSpacing w:w="15" w:type="dxa"/>
                </w:trPr>
                <w:tc>
                  <w:tcPr>
                    <w:tcW w:w="50" w:type="pct"/>
                    <w:hideMark/>
                  </w:tcPr>
                  <w:p w14:paraId="3673B255" w14:textId="77777777" w:rsidR="00C56E02" w:rsidRDefault="00C56E02">
                    <w:pPr>
                      <w:pStyle w:val="Bibliography"/>
                      <w:rPr>
                        <w:noProof/>
                      </w:rPr>
                    </w:pPr>
                    <w:r>
                      <w:rPr>
                        <w:noProof/>
                      </w:rPr>
                      <w:t xml:space="preserve">[41] </w:t>
                    </w:r>
                  </w:p>
                </w:tc>
                <w:tc>
                  <w:tcPr>
                    <w:tcW w:w="0" w:type="auto"/>
                    <w:hideMark/>
                  </w:tcPr>
                  <w:p w14:paraId="0F8D49B6" w14:textId="77777777" w:rsidR="00C56E02" w:rsidRDefault="00C56E02">
                    <w:pPr>
                      <w:pStyle w:val="Bibliography"/>
                      <w:rPr>
                        <w:noProof/>
                      </w:rPr>
                    </w:pPr>
                    <w:r>
                      <w:rPr>
                        <w:noProof/>
                      </w:rPr>
                      <w:t xml:space="preserve">““Aerial pictures of Tata steel, Port Talbot - Matthew Horwood Photography (matt-horwood.com),” [Online].,” [Online]. </w:t>
                    </w:r>
                  </w:p>
                </w:tc>
              </w:tr>
              <w:tr w:rsidR="00C56E02" w14:paraId="76152131" w14:textId="77777777">
                <w:trPr>
                  <w:divId w:val="106853379"/>
                  <w:tblCellSpacing w:w="15" w:type="dxa"/>
                </w:trPr>
                <w:tc>
                  <w:tcPr>
                    <w:tcW w:w="50" w:type="pct"/>
                    <w:hideMark/>
                  </w:tcPr>
                  <w:p w14:paraId="66CDD838" w14:textId="77777777" w:rsidR="00C56E02" w:rsidRDefault="00C56E02">
                    <w:pPr>
                      <w:pStyle w:val="Bibliography"/>
                      <w:rPr>
                        <w:noProof/>
                      </w:rPr>
                    </w:pPr>
                    <w:r>
                      <w:rPr>
                        <w:noProof/>
                      </w:rPr>
                      <w:t xml:space="preserve">[42] </w:t>
                    </w:r>
                  </w:p>
                </w:tc>
                <w:tc>
                  <w:tcPr>
                    <w:tcW w:w="0" w:type="auto"/>
                    <w:hideMark/>
                  </w:tcPr>
                  <w:p w14:paraId="01ECD788" w14:textId="77777777" w:rsidR="00C56E02" w:rsidRDefault="00C56E02">
                    <w:pPr>
                      <w:pStyle w:val="Bibliography"/>
                      <w:rPr>
                        <w:noProof/>
                      </w:rPr>
                    </w:pPr>
                    <w:r>
                      <w:rPr>
                        <w:noProof/>
                      </w:rPr>
                      <w:t xml:space="preserve">“Flow/pressure bench | LF Technologies (lf-technologies.com),” [Online].,” [Online]. </w:t>
                    </w:r>
                  </w:p>
                </w:tc>
              </w:tr>
              <w:tr w:rsidR="00C56E02" w14:paraId="3E4DAB71" w14:textId="77777777">
                <w:trPr>
                  <w:divId w:val="106853379"/>
                  <w:tblCellSpacing w:w="15" w:type="dxa"/>
                </w:trPr>
                <w:tc>
                  <w:tcPr>
                    <w:tcW w:w="50" w:type="pct"/>
                    <w:hideMark/>
                  </w:tcPr>
                  <w:p w14:paraId="23A75C20" w14:textId="77777777" w:rsidR="00C56E02" w:rsidRDefault="00C56E02">
                    <w:pPr>
                      <w:pStyle w:val="Bibliography"/>
                      <w:rPr>
                        <w:noProof/>
                      </w:rPr>
                    </w:pPr>
                    <w:r>
                      <w:rPr>
                        <w:noProof/>
                      </w:rPr>
                      <w:lastRenderedPageBreak/>
                      <w:t xml:space="preserve">[43] </w:t>
                    </w:r>
                  </w:p>
                </w:tc>
                <w:tc>
                  <w:tcPr>
                    <w:tcW w:w="0" w:type="auto"/>
                    <w:hideMark/>
                  </w:tcPr>
                  <w:p w14:paraId="668603D3" w14:textId="77777777" w:rsidR="00C56E02" w:rsidRDefault="00C56E02">
                    <w:pPr>
                      <w:pStyle w:val="Bibliography"/>
                      <w:rPr>
                        <w:noProof/>
                      </w:rPr>
                    </w:pPr>
                    <w:r>
                      <w:rPr>
                        <w:noProof/>
                      </w:rPr>
                      <w:t xml:space="preserve">“Graph of supply water flow rate vs. pump outlet height for various... | Download Scientific Diagram (researchgate.net),” [Online]. </w:t>
                    </w:r>
                  </w:p>
                </w:tc>
              </w:tr>
              <w:tr w:rsidR="00C56E02" w14:paraId="20D654B2" w14:textId="77777777">
                <w:trPr>
                  <w:divId w:val="106853379"/>
                  <w:tblCellSpacing w:w="15" w:type="dxa"/>
                </w:trPr>
                <w:tc>
                  <w:tcPr>
                    <w:tcW w:w="50" w:type="pct"/>
                    <w:hideMark/>
                  </w:tcPr>
                  <w:p w14:paraId="44B6D635" w14:textId="77777777" w:rsidR="00C56E02" w:rsidRDefault="00C56E02">
                    <w:pPr>
                      <w:pStyle w:val="Bibliography"/>
                      <w:rPr>
                        <w:noProof/>
                      </w:rPr>
                    </w:pPr>
                    <w:r>
                      <w:rPr>
                        <w:noProof/>
                      </w:rPr>
                      <w:t xml:space="preserve">[44] </w:t>
                    </w:r>
                  </w:p>
                </w:tc>
                <w:tc>
                  <w:tcPr>
                    <w:tcW w:w="0" w:type="auto"/>
                    <w:hideMark/>
                  </w:tcPr>
                  <w:p w14:paraId="35448606" w14:textId="77777777" w:rsidR="00C56E02" w:rsidRDefault="00C56E02">
                    <w:pPr>
                      <w:pStyle w:val="Bibliography"/>
                      <w:rPr>
                        <w:noProof/>
                      </w:rPr>
                    </w:pPr>
                    <w:r>
                      <w:rPr>
                        <w:noProof/>
                      </w:rPr>
                      <w:t xml:space="preserve">“Types of Flow Meters for Different Applications (omega.com),” [Online]. </w:t>
                    </w:r>
                  </w:p>
                </w:tc>
              </w:tr>
              <w:tr w:rsidR="00C56E02" w14:paraId="0FAE652B" w14:textId="77777777">
                <w:trPr>
                  <w:divId w:val="106853379"/>
                  <w:tblCellSpacing w:w="15" w:type="dxa"/>
                </w:trPr>
                <w:tc>
                  <w:tcPr>
                    <w:tcW w:w="50" w:type="pct"/>
                    <w:hideMark/>
                  </w:tcPr>
                  <w:p w14:paraId="597BF333" w14:textId="77777777" w:rsidR="00C56E02" w:rsidRDefault="00C56E02">
                    <w:pPr>
                      <w:pStyle w:val="Bibliography"/>
                      <w:rPr>
                        <w:noProof/>
                      </w:rPr>
                    </w:pPr>
                    <w:r>
                      <w:rPr>
                        <w:noProof/>
                      </w:rPr>
                      <w:t xml:space="preserve">[45] </w:t>
                    </w:r>
                  </w:p>
                </w:tc>
                <w:tc>
                  <w:tcPr>
                    <w:tcW w:w="0" w:type="auto"/>
                    <w:hideMark/>
                  </w:tcPr>
                  <w:p w14:paraId="032DD0C2" w14:textId="77777777" w:rsidR="00C56E02" w:rsidRDefault="00C56E02">
                    <w:pPr>
                      <w:pStyle w:val="Bibliography"/>
                      <w:rPr>
                        <w:noProof/>
                      </w:rPr>
                    </w:pPr>
                    <w:r>
                      <w:rPr>
                        <w:noProof/>
                      </w:rPr>
                      <w:t xml:space="preserve">“Types of Valves Used in Water Supply - DBV valve (dbaovalve.com),” [Online]. </w:t>
                    </w:r>
                  </w:p>
                </w:tc>
              </w:tr>
              <w:tr w:rsidR="00C56E02" w14:paraId="40CD9AD3" w14:textId="77777777">
                <w:trPr>
                  <w:divId w:val="106853379"/>
                  <w:tblCellSpacing w:w="15" w:type="dxa"/>
                </w:trPr>
                <w:tc>
                  <w:tcPr>
                    <w:tcW w:w="50" w:type="pct"/>
                    <w:hideMark/>
                  </w:tcPr>
                  <w:p w14:paraId="306BC910" w14:textId="77777777" w:rsidR="00C56E02" w:rsidRDefault="00C56E02">
                    <w:pPr>
                      <w:pStyle w:val="Bibliography"/>
                      <w:rPr>
                        <w:noProof/>
                      </w:rPr>
                    </w:pPr>
                    <w:r>
                      <w:rPr>
                        <w:noProof/>
                      </w:rPr>
                      <w:t xml:space="preserve">[46] </w:t>
                    </w:r>
                  </w:p>
                </w:tc>
                <w:tc>
                  <w:tcPr>
                    <w:tcW w:w="0" w:type="auto"/>
                    <w:hideMark/>
                  </w:tcPr>
                  <w:p w14:paraId="320D3C43" w14:textId="77777777" w:rsidR="00C56E02" w:rsidRDefault="00C56E02">
                    <w:pPr>
                      <w:pStyle w:val="Bibliography"/>
                      <w:rPr>
                        <w:noProof/>
                      </w:rPr>
                    </w:pPr>
                    <w:r>
                      <w:rPr>
                        <w:noProof/>
                      </w:rPr>
                      <w:t xml:space="preserve">“Types of Valves Used in Water Supply - DBV valve (dbaovalve.com),” [Online]. </w:t>
                    </w:r>
                  </w:p>
                </w:tc>
              </w:tr>
              <w:tr w:rsidR="00C56E02" w14:paraId="7DCA52B5" w14:textId="77777777">
                <w:trPr>
                  <w:divId w:val="106853379"/>
                  <w:tblCellSpacing w:w="15" w:type="dxa"/>
                </w:trPr>
                <w:tc>
                  <w:tcPr>
                    <w:tcW w:w="50" w:type="pct"/>
                    <w:hideMark/>
                  </w:tcPr>
                  <w:p w14:paraId="2AB96B3E" w14:textId="77777777" w:rsidR="00C56E02" w:rsidRDefault="00C56E02">
                    <w:pPr>
                      <w:pStyle w:val="Bibliography"/>
                      <w:rPr>
                        <w:noProof/>
                      </w:rPr>
                    </w:pPr>
                    <w:r>
                      <w:rPr>
                        <w:noProof/>
                      </w:rPr>
                      <w:t xml:space="preserve">[47] </w:t>
                    </w:r>
                  </w:p>
                </w:tc>
                <w:tc>
                  <w:tcPr>
                    <w:tcW w:w="0" w:type="auto"/>
                    <w:hideMark/>
                  </w:tcPr>
                  <w:p w14:paraId="2653F427" w14:textId="77777777" w:rsidR="00C56E02" w:rsidRDefault="00C56E02">
                    <w:pPr>
                      <w:pStyle w:val="Bibliography"/>
                      <w:rPr>
                        <w:noProof/>
                      </w:rPr>
                    </w:pPr>
                    <w:r>
                      <w:rPr>
                        <w:noProof/>
                      </w:rPr>
                      <w:t xml:space="preserve">“Types of Valves Used in Water Supply - DBV valve (dbaovalve.com),” [Online]. </w:t>
                    </w:r>
                  </w:p>
                </w:tc>
              </w:tr>
            </w:tbl>
            <w:p w14:paraId="55D3E216" w14:textId="77777777" w:rsidR="00C56E02" w:rsidRDefault="00C56E02">
              <w:pPr>
                <w:divId w:val="106853379"/>
                <w:rPr>
                  <w:rFonts w:eastAsia="Times New Roman"/>
                  <w:noProof/>
                </w:rPr>
              </w:pPr>
            </w:p>
            <w:p w14:paraId="3E381687" w14:textId="478A9E1A" w:rsidR="00872DAD" w:rsidRDefault="00872DAD">
              <w:r>
                <w:rPr>
                  <w:b/>
                  <w:bCs/>
                  <w:noProof/>
                </w:rPr>
                <w:fldChar w:fldCharType="end"/>
              </w:r>
            </w:p>
          </w:sdtContent>
        </w:sdt>
      </w:sdtContent>
    </w:sdt>
    <w:p w14:paraId="155F9EE3" w14:textId="77777777" w:rsidR="001F5DED" w:rsidRPr="00436CE2" w:rsidRDefault="001F5DED" w:rsidP="00462E65">
      <w:pPr>
        <w:spacing w:line="360" w:lineRule="auto"/>
        <w:rPr>
          <w:rFonts w:cs="Arial"/>
          <w:sz w:val="28"/>
          <w:szCs w:val="28"/>
        </w:rPr>
      </w:pPr>
    </w:p>
    <w:p w14:paraId="2AE7456A" w14:textId="77777777" w:rsidR="001F5DED" w:rsidRPr="00436CE2" w:rsidRDefault="001F5DED" w:rsidP="00462E65">
      <w:pPr>
        <w:spacing w:line="360" w:lineRule="auto"/>
        <w:rPr>
          <w:rFonts w:cs="Arial"/>
          <w:sz w:val="28"/>
          <w:szCs w:val="28"/>
        </w:rPr>
      </w:pPr>
    </w:p>
    <w:p w14:paraId="20A824A1" w14:textId="77777777" w:rsidR="001F5DED" w:rsidRPr="00436CE2" w:rsidRDefault="001F5DED" w:rsidP="00462E65">
      <w:pPr>
        <w:spacing w:line="360" w:lineRule="auto"/>
        <w:rPr>
          <w:rFonts w:cs="Arial"/>
          <w:sz w:val="28"/>
          <w:szCs w:val="28"/>
        </w:rPr>
      </w:pPr>
    </w:p>
    <w:p w14:paraId="117700AA" w14:textId="77777777" w:rsidR="001F5DED" w:rsidRPr="00436CE2" w:rsidRDefault="001F5DED" w:rsidP="00462E65">
      <w:pPr>
        <w:spacing w:line="360" w:lineRule="auto"/>
        <w:rPr>
          <w:rFonts w:cs="Arial"/>
          <w:sz w:val="28"/>
          <w:szCs w:val="28"/>
        </w:rPr>
      </w:pPr>
    </w:p>
    <w:p w14:paraId="353C1B05" w14:textId="77777777" w:rsidR="001F5DED" w:rsidRPr="00436CE2" w:rsidRDefault="001F5DED" w:rsidP="00462E65">
      <w:pPr>
        <w:spacing w:line="360" w:lineRule="auto"/>
        <w:rPr>
          <w:rFonts w:cs="Arial"/>
          <w:sz w:val="28"/>
          <w:szCs w:val="28"/>
        </w:rPr>
      </w:pPr>
    </w:p>
    <w:p w14:paraId="43DE92DC" w14:textId="77777777" w:rsidR="001F5DED" w:rsidRPr="00436CE2" w:rsidRDefault="001F5DED" w:rsidP="00462E65">
      <w:pPr>
        <w:spacing w:line="360" w:lineRule="auto"/>
        <w:rPr>
          <w:rFonts w:cs="Arial"/>
          <w:sz w:val="28"/>
          <w:szCs w:val="28"/>
        </w:rPr>
      </w:pPr>
    </w:p>
    <w:p w14:paraId="51DE13D2" w14:textId="77777777" w:rsidR="001F5DED" w:rsidRPr="00436CE2" w:rsidRDefault="001F5DED" w:rsidP="00462E65">
      <w:pPr>
        <w:spacing w:line="360" w:lineRule="auto"/>
        <w:rPr>
          <w:rFonts w:cs="Arial"/>
          <w:sz w:val="28"/>
          <w:szCs w:val="28"/>
        </w:rPr>
      </w:pPr>
    </w:p>
    <w:p w14:paraId="783CA754" w14:textId="77777777" w:rsidR="001F5DED" w:rsidRPr="00436CE2" w:rsidRDefault="001F5DED" w:rsidP="00462E65">
      <w:pPr>
        <w:spacing w:line="360" w:lineRule="auto"/>
        <w:rPr>
          <w:rFonts w:cs="Arial"/>
          <w:sz w:val="28"/>
          <w:szCs w:val="28"/>
        </w:rPr>
      </w:pPr>
    </w:p>
    <w:p w14:paraId="054C1C7F" w14:textId="77777777" w:rsidR="001F5DED" w:rsidRPr="00436CE2" w:rsidRDefault="001F5DED" w:rsidP="00462E65">
      <w:pPr>
        <w:spacing w:line="360" w:lineRule="auto"/>
        <w:rPr>
          <w:rFonts w:cs="Arial"/>
          <w:sz w:val="28"/>
          <w:szCs w:val="28"/>
        </w:rPr>
      </w:pPr>
    </w:p>
    <w:p w14:paraId="660F83E8" w14:textId="77777777" w:rsidR="001F5DED" w:rsidRPr="00436CE2" w:rsidRDefault="001F5DED" w:rsidP="00462E65">
      <w:pPr>
        <w:spacing w:line="360" w:lineRule="auto"/>
        <w:rPr>
          <w:rFonts w:cs="Arial"/>
          <w:sz w:val="28"/>
          <w:szCs w:val="28"/>
        </w:rPr>
      </w:pPr>
    </w:p>
    <w:p w14:paraId="63F2672D" w14:textId="77777777" w:rsidR="001F5DED" w:rsidRPr="00436CE2" w:rsidRDefault="001F5DED" w:rsidP="00462E65">
      <w:pPr>
        <w:spacing w:line="360" w:lineRule="auto"/>
        <w:rPr>
          <w:rFonts w:cs="Arial"/>
          <w:sz w:val="28"/>
          <w:szCs w:val="28"/>
        </w:rPr>
      </w:pPr>
    </w:p>
    <w:p w14:paraId="24F47985" w14:textId="77777777" w:rsidR="001F5DED" w:rsidRPr="00436CE2" w:rsidRDefault="001F5DED" w:rsidP="00462E65">
      <w:pPr>
        <w:spacing w:line="360" w:lineRule="auto"/>
        <w:rPr>
          <w:rFonts w:cs="Arial"/>
          <w:sz w:val="28"/>
          <w:szCs w:val="28"/>
        </w:rPr>
      </w:pPr>
    </w:p>
    <w:p w14:paraId="1B7ABEA3" w14:textId="77777777" w:rsidR="001F5DED" w:rsidRPr="00436CE2" w:rsidRDefault="001F5DED" w:rsidP="00462E65">
      <w:pPr>
        <w:spacing w:line="360" w:lineRule="auto"/>
        <w:rPr>
          <w:rFonts w:cs="Arial"/>
          <w:sz w:val="28"/>
          <w:szCs w:val="28"/>
        </w:rPr>
      </w:pPr>
    </w:p>
    <w:p w14:paraId="70E904DD" w14:textId="77777777" w:rsidR="001F5DED" w:rsidRPr="00436CE2" w:rsidRDefault="001F5DED" w:rsidP="00462E65">
      <w:pPr>
        <w:spacing w:line="360" w:lineRule="auto"/>
        <w:rPr>
          <w:rFonts w:cs="Arial"/>
          <w:sz w:val="28"/>
          <w:szCs w:val="28"/>
        </w:rPr>
      </w:pPr>
    </w:p>
    <w:p w14:paraId="7B4B7909" w14:textId="77777777" w:rsidR="001F5DED" w:rsidRPr="00436CE2" w:rsidRDefault="001F5DED" w:rsidP="00462E65">
      <w:pPr>
        <w:spacing w:line="360" w:lineRule="auto"/>
        <w:rPr>
          <w:rFonts w:cs="Arial"/>
          <w:sz w:val="28"/>
          <w:szCs w:val="28"/>
        </w:rPr>
      </w:pPr>
    </w:p>
    <w:p w14:paraId="5FF114CE" w14:textId="77777777" w:rsidR="001F5DED" w:rsidRPr="00436CE2" w:rsidRDefault="001F5DED" w:rsidP="00462E65">
      <w:pPr>
        <w:spacing w:line="360" w:lineRule="auto"/>
        <w:rPr>
          <w:rFonts w:cs="Arial"/>
          <w:sz w:val="28"/>
          <w:szCs w:val="28"/>
        </w:rPr>
      </w:pPr>
    </w:p>
    <w:p w14:paraId="531453AE" w14:textId="3361B12D" w:rsidR="001F5DED" w:rsidRPr="0052317F" w:rsidRDefault="00BD1A0E" w:rsidP="0052317F">
      <w:pPr>
        <w:pStyle w:val="Heading1"/>
        <w:rPr>
          <w:b/>
          <w:bCs/>
        </w:rPr>
      </w:pPr>
      <w:bookmarkStart w:id="218" w:name="_Toc164854671"/>
      <w:r>
        <w:rPr>
          <w:noProof/>
        </w:rPr>
        <w:lastRenderedPageBreak/>
        <mc:AlternateContent>
          <mc:Choice Requires="wps">
            <w:drawing>
              <wp:anchor distT="0" distB="0" distL="114300" distR="114300" simplePos="0" relativeHeight="251765760" behindDoc="1" locked="0" layoutInCell="1" allowOverlap="1" wp14:anchorId="691E24DC" wp14:editId="454B9817">
                <wp:simplePos x="0" y="0"/>
                <wp:positionH relativeFrom="margin">
                  <wp:align>left</wp:align>
                </wp:positionH>
                <wp:positionV relativeFrom="paragraph">
                  <wp:posOffset>8299690</wp:posOffset>
                </wp:positionV>
                <wp:extent cx="5731510" cy="635"/>
                <wp:effectExtent l="0" t="0" r="2540" b="8255"/>
                <wp:wrapTight wrapText="bothSides">
                  <wp:wrapPolygon edited="0">
                    <wp:start x="0" y="0"/>
                    <wp:lineTo x="0" y="20698"/>
                    <wp:lineTo x="21538" y="20698"/>
                    <wp:lineTo x="21538" y="0"/>
                    <wp:lineTo x="0" y="0"/>
                  </wp:wrapPolygon>
                </wp:wrapTight>
                <wp:docPr id="514221" name="Text Box 514221"/>
                <wp:cNvGraphicFramePr/>
                <a:graphic xmlns:a="http://schemas.openxmlformats.org/drawingml/2006/main">
                  <a:graphicData uri="http://schemas.microsoft.com/office/word/2010/wordprocessingShape">
                    <wps:wsp>
                      <wps:cNvSpPr txBox="1"/>
                      <wps:spPr>
                        <a:xfrm>
                          <a:off x="0" y="0"/>
                          <a:ext cx="5731510" cy="635"/>
                        </a:xfrm>
                        <a:prstGeom prst="rect">
                          <a:avLst/>
                        </a:prstGeom>
                        <a:solidFill>
                          <a:prstClr val="white"/>
                        </a:solidFill>
                        <a:ln>
                          <a:noFill/>
                        </a:ln>
                      </wps:spPr>
                      <wps:txbx>
                        <w:txbxContent>
                          <w:p w14:paraId="5751C781" w14:textId="75C2D504" w:rsidR="00BD1A0E" w:rsidRPr="00EA0851" w:rsidRDefault="00BD1A0E" w:rsidP="00BD1A0E">
                            <w:pPr>
                              <w:pStyle w:val="Caption"/>
                              <w:rPr>
                                <w:b/>
                                <w:bCs/>
                                <w:noProof/>
                                <w:color w:val="auto"/>
                              </w:rPr>
                            </w:pPr>
                            <w:bookmarkStart w:id="219" w:name="_Toc164854493"/>
                            <w:r>
                              <w:t xml:space="preserve">Figure </w:t>
                            </w:r>
                            <w:fldSimple w:instr=" SEQ Figure \* ARABIC ">
                              <w:r w:rsidR="004527CB">
                                <w:rPr>
                                  <w:noProof/>
                                </w:rPr>
                                <w:t>120</w:t>
                              </w:r>
                            </w:fldSimple>
                            <w:r>
                              <w:t xml:space="preserve"> JWE Morris Cabling </w:t>
                            </w:r>
                            <w:bookmarkEnd w:id="219"/>
                            <w:r w:rsidR="00D17C4C">
                              <w:t>Quotation</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691E24DC" id="Text Box 514221" o:spid="_x0000_s1123" type="#_x0000_t202" style="position:absolute;margin-left:0;margin-top:653.5pt;width:451.3pt;height:.05pt;z-index:-251550720;visibility:visible;mso-wrap-style:square;mso-wrap-distance-left:9pt;mso-wrap-distance-top:0;mso-wrap-distance-right:9pt;mso-wrap-distance-bottom:0;mso-position-horizontal:lef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" stroked="f">
                <v:textbox style="mso-fit-shape-to-text:t" inset="0,0,0,0">
                  <w:txbxContent>
                    <w:p w14:paraId="5751C781" w14:textId="75C2D504" w:rsidR="00BD1A0E" w:rsidRPr="00EA0851" w:rsidRDefault="00BD1A0E" w:rsidP="00BD1A0E">
                      <w:pPr>
                        <w:pStyle w:val="Caption"/>
                        <w:rPr>
                          <w:b/>
                          <w:bCs/>
                          <w:noProof/>
                          <w:color w:val="auto"/>
                        </w:rPr>
                      </w:pPr>
                      <w:bookmarkStart w:id="220" w:name="_Toc164854493"/>
                      <w:r>
                        <w:t xml:space="preserve">Figure </w:t>
                      </w:r>
                      <w:fldSimple w:instr=" SEQ Figure \* ARABIC ">
                        <w:r w:rsidR="004527CB">
                          <w:rPr>
                            <w:noProof/>
                          </w:rPr>
                          <w:t>120</w:t>
                        </w:r>
                      </w:fldSimple>
                      <w:r>
                        <w:t xml:space="preserve"> JWE Morris Cabling </w:t>
                      </w:r>
                      <w:bookmarkEnd w:id="220"/>
                      <w:r w:rsidR="00D17C4C">
                        <w:t>Quotation</w:t>
                      </w:r>
                    </w:p>
                  </w:txbxContent>
                </v:textbox>
                <w10:wrap type="tight" anchorx="margin"/>
              </v:shape>
            </w:pict>
          </mc:Fallback>
        </mc:AlternateContent>
      </w:r>
      <w:r w:rsidRPr="0052317F">
        <w:rPr>
          <w:b/>
          <w:bCs/>
          <w:noProof/>
        </w:rPr>
        <w:drawing>
          <wp:anchor distT="0" distB="0" distL="114300" distR="114300" simplePos="0" relativeHeight="251662336" behindDoc="1" locked="0" layoutInCell="1" allowOverlap="1" wp14:anchorId="16B846A6" wp14:editId="1F2C988F">
            <wp:simplePos x="0" y="0"/>
            <wp:positionH relativeFrom="margin">
              <wp:align>right</wp:align>
            </wp:positionH>
            <wp:positionV relativeFrom="paragraph">
              <wp:posOffset>400050</wp:posOffset>
            </wp:positionV>
            <wp:extent cx="5622290" cy="7718425"/>
            <wp:effectExtent l="95250" t="95250" r="92710" b="92075"/>
            <wp:wrapTight wrapText="bothSides">
              <wp:wrapPolygon edited="0">
                <wp:start x="-366" y="-267"/>
                <wp:lineTo x="-366" y="21804"/>
                <wp:lineTo x="21883" y="21804"/>
                <wp:lineTo x="21883" y="-267"/>
                <wp:lineTo x="-366" y="-267"/>
              </wp:wrapPolygon>
            </wp:wrapTight>
            <wp:docPr id="514116" name="Picture 514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1">
                      <a:extLst>
                        <a:ext uri="{28A0092B-C50C-407E-A947-70E740481C1C}">
                          <a14:useLocalDpi xmlns:a14="http://schemas.microsoft.com/office/drawing/2010/main" val="0"/>
                        </a:ext>
                      </a:extLst>
                    </a:blip>
                    <a:stretch>
                      <a:fillRect/>
                    </a:stretch>
                  </pic:blipFill>
                  <pic:spPr>
                    <a:xfrm>
                      <a:off x="0" y="0"/>
                      <a:ext cx="5622290" cy="7718425"/>
                    </a:xfrm>
                    <a:prstGeom prst="rect">
                      <a:avLst/>
                    </a:prstGeom>
                    <a:ln w="88900" cap="sq" cmpd="thickThin">
                      <a:solidFill>
                        <a:srgbClr val="000000"/>
                      </a:solidFill>
                      <a:prstDash val="solid"/>
                      <a:miter lim="800000"/>
                    </a:ln>
                    <a:effectLst>
                      <a:innerShdw blurRad="76200">
                        <a:srgbClr val="000000"/>
                      </a:innerShdw>
                    </a:effectLst>
                  </pic:spPr>
                </pic:pic>
              </a:graphicData>
            </a:graphic>
            <wp14:sizeRelH relativeFrom="margin">
              <wp14:pctWidth>0</wp14:pctWidth>
            </wp14:sizeRelH>
            <wp14:sizeRelV relativeFrom="margin">
              <wp14:pctHeight>0</wp14:pctHeight>
            </wp14:sizeRelV>
          </wp:anchor>
        </w:drawing>
      </w:r>
      <w:r w:rsidR="001F5DED" w:rsidRPr="0052317F">
        <w:rPr>
          <w:b/>
          <w:bCs/>
        </w:rPr>
        <w:t>Appendices</w:t>
      </w:r>
      <w:bookmarkEnd w:id="218"/>
    </w:p>
    <w:p w14:paraId="3C4AC56A" w14:textId="474FE690" w:rsidR="00E13D91" w:rsidRPr="00436CE2" w:rsidRDefault="00E13D91" w:rsidP="00462E65">
      <w:pPr>
        <w:spacing w:line="360" w:lineRule="auto"/>
        <w:rPr>
          <w:rFonts w:cs="Arial"/>
          <w:sz w:val="28"/>
          <w:szCs w:val="28"/>
        </w:rPr>
      </w:pPr>
    </w:p>
    <w:p w14:paraId="12C1152B" w14:textId="172D9656" w:rsidR="00462E65" w:rsidRPr="00436CE2" w:rsidRDefault="00BD1A0E" w:rsidP="0018184A">
      <w:pPr>
        <w:spacing w:after="200" w:line="360" w:lineRule="auto"/>
        <w:rPr>
          <w:rFonts w:cs="Arial"/>
          <w:b/>
          <w:sz w:val="28"/>
          <w:szCs w:val="28"/>
        </w:rPr>
      </w:pPr>
      <w:r>
        <w:rPr>
          <w:noProof/>
        </w:rPr>
        <w:lastRenderedPageBreak/>
        <w:drawing>
          <wp:anchor distT="0" distB="0" distL="114300" distR="114300" simplePos="0" relativeHeight="251663360" behindDoc="1" locked="0" layoutInCell="1" allowOverlap="1" wp14:anchorId="7EEF007E" wp14:editId="0CE5718E">
            <wp:simplePos x="0" y="0"/>
            <wp:positionH relativeFrom="column">
              <wp:posOffset>635</wp:posOffset>
            </wp:positionH>
            <wp:positionV relativeFrom="paragraph">
              <wp:posOffset>189230</wp:posOffset>
            </wp:positionV>
            <wp:extent cx="5731510" cy="7913370"/>
            <wp:effectExtent l="95250" t="95250" r="97790" b="87630"/>
            <wp:wrapTight wrapText="bothSides">
              <wp:wrapPolygon edited="0">
                <wp:start x="-359" y="-260"/>
                <wp:lineTo x="-359" y="21787"/>
                <wp:lineTo x="21897" y="21787"/>
                <wp:lineTo x="21897" y="-260"/>
                <wp:lineTo x="-359" y="-260"/>
              </wp:wrapPolygon>
            </wp:wrapTight>
            <wp:docPr id="514117" name="Picture 514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2">
                      <a:extLst>
                        <a:ext uri="{28A0092B-C50C-407E-A947-70E740481C1C}">
                          <a14:useLocalDpi xmlns:a14="http://schemas.microsoft.com/office/drawing/2010/main" val="0"/>
                        </a:ext>
                      </a:extLst>
                    </a:blip>
                    <a:stretch>
                      <a:fillRect/>
                    </a:stretch>
                  </pic:blipFill>
                  <pic:spPr>
                    <a:xfrm>
                      <a:off x="0" y="0"/>
                      <a:ext cx="5731510" cy="7913370"/>
                    </a:xfrm>
                    <a:prstGeom prst="rect">
                      <a:avLst/>
                    </a:prstGeom>
                    <a:ln w="88900" cap="sq" cmpd="thickThin">
                      <a:solidFill>
                        <a:srgbClr val="000000"/>
                      </a:solidFill>
                      <a:prstDash val="solid"/>
                      <a:miter lim="800000"/>
                    </a:ln>
                    <a:effectLst>
                      <a:innerShdw blurRad="76200">
                        <a:srgbClr val="000000"/>
                      </a:innerShdw>
                    </a:effectLst>
                  </pic:spPr>
                </pic:pic>
              </a:graphicData>
            </a:graphic>
            <wp14:sizeRelV relativeFrom="margin">
              <wp14:pctHeight>0</wp14:pctHeight>
            </wp14:sizeRelV>
          </wp:anchor>
        </w:drawing>
      </w:r>
      <w:r>
        <w:rPr>
          <w:noProof/>
        </w:rPr>
        <mc:AlternateContent>
          <mc:Choice Requires="wps">
            <w:drawing>
              <wp:anchor distT="0" distB="0" distL="114300" distR="114300" simplePos="0" relativeHeight="251766784" behindDoc="1" locked="0" layoutInCell="1" allowOverlap="1" wp14:anchorId="0FC8BA3A" wp14:editId="00168399">
                <wp:simplePos x="0" y="0"/>
                <wp:positionH relativeFrom="column">
                  <wp:posOffset>635</wp:posOffset>
                </wp:positionH>
                <wp:positionV relativeFrom="paragraph">
                  <wp:posOffset>8296275</wp:posOffset>
                </wp:positionV>
                <wp:extent cx="5731510" cy="635"/>
                <wp:effectExtent l="0" t="0" r="0" b="0"/>
                <wp:wrapTight wrapText="bothSides">
                  <wp:wrapPolygon edited="0">
                    <wp:start x="0" y="0"/>
                    <wp:lineTo x="0" y="21600"/>
                    <wp:lineTo x="21600" y="21600"/>
                    <wp:lineTo x="21600" y="0"/>
                  </wp:wrapPolygon>
                </wp:wrapTight>
                <wp:docPr id="514222" name="Text Box 514222"/>
                <wp:cNvGraphicFramePr/>
                <a:graphic xmlns:a="http://schemas.openxmlformats.org/drawingml/2006/main">
                  <a:graphicData uri="http://schemas.microsoft.com/office/word/2010/wordprocessingShape">
                    <wps:wsp>
                      <wps:cNvSpPr txBox="1"/>
                      <wps:spPr>
                        <a:xfrm>
                          <a:off x="0" y="0"/>
                          <a:ext cx="5731510" cy="635"/>
                        </a:xfrm>
                        <a:prstGeom prst="rect">
                          <a:avLst/>
                        </a:prstGeom>
                        <a:solidFill>
                          <a:prstClr val="white"/>
                        </a:solidFill>
                        <a:ln>
                          <a:noFill/>
                        </a:ln>
                      </wps:spPr>
                      <wps:txbx>
                        <w:txbxContent>
                          <w:p w14:paraId="1B08D6C9" w14:textId="6FCCDC53" w:rsidR="00BD1A0E" w:rsidRPr="008D7F72" w:rsidRDefault="00BD1A0E" w:rsidP="00BD1A0E">
                            <w:pPr>
                              <w:pStyle w:val="Caption"/>
                              <w:rPr>
                                <w:noProof/>
                              </w:rPr>
                            </w:pPr>
                            <w:bookmarkStart w:id="221" w:name="_Toc164854494"/>
                            <w:r>
                              <w:t xml:space="preserve">Figure </w:t>
                            </w:r>
                            <w:fldSimple w:instr=" SEQ Figure \* ARABIC ">
                              <w:r w:rsidR="004527CB">
                                <w:rPr>
                                  <w:noProof/>
                                </w:rPr>
                                <w:t>121</w:t>
                              </w:r>
                            </w:fldSimple>
                            <w:r>
                              <w:t xml:space="preserve"> JWE Morris Switchboard </w:t>
                            </w:r>
                            <w:bookmarkEnd w:id="221"/>
                            <w:r w:rsidR="00D17C4C">
                              <w:t>Quotation</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0FC8BA3A" id="Text Box 514222" o:spid="_x0000_s1124" type="#_x0000_t202" style="position:absolute;margin-left:.05pt;margin-top:653.25pt;width:451.3pt;height:.05pt;z-index:-25154969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" stroked="f">
                <v:textbox style="mso-fit-shape-to-text:t" inset="0,0,0,0">
                  <w:txbxContent>
                    <w:p w14:paraId="1B08D6C9" w14:textId="6FCCDC53" w:rsidR="00BD1A0E" w:rsidRPr="008D7F72" w:rsidRDefault="00BD1A0E" w:rsidP="00BD1A0E">
                      <w:pPr>
                        <w:pStyle w:val="Caption"/>
                        <w:rPr>
                          <w:noProof/>
                        </w:rPr>
                      </w:pPr>
                      <w:bookmarkStart w:id="222" w:name="_Toc164854494"/>
                      <w:r>
                        <w:t xml:space="preserve">Figure </w:t>
                      </w:r>
                      <w:fldSimple w:instr=" SEQ Figure \* ARABIC ">
                        <w:r w:rsidR="004527CB">
                          <w:rPr>
                            <w:noProof/>
                          </w:rPr>
                          <w:t>121</w:t>
                        </w:r>
                      </w:fldSimple>
                      <w:r>
                        <w:t xml:space="preserve"> JWE Morris Switchboard </w:t>
                      </w:r>
                      <w:bookmarkEnd w:id="222"/>
                      <w:r w:rsidR="00D17C4C">
                        <w:t>Quotation</w:t>
                      </w:r>
                    </w:p>
                  </w:txbxContent>
                </v:textbox>
                <w10:wrap type="tight"/>
              </v:shape>
            </w:pict>
          </mc:Fallback>
        </mc:AlternateContent>
      </w:r>
    </w:p>
    <w:p w14:paraId="0215AEA1" w14:textId="59F90C24" w:rsidR="00CC5E46" w:rsidRDefault="00BD1A0E" w:rsidP="00B12459">
      <w:pPr>
        <w:rPr>
          <w:rFonts w:cs="Arial"/>
          <w:sz w:val="28"/>
          <w:szCs w:val="28"/>
        </w:rPr>
      </w:pPr>
      <w:r>
        <w:rPr>
          <w:noProof/>
        </w:rPr>
        <w:lastRenderedPageBreak/>
        <mc:AlternateContent>
          <mc:Choice Requires="wps">
            <w:drawing>
              <wp:anchor distT="0" distB="0" distL="114300" distR="114300" simplePos="0" relativeHeight="251634688" behindDoc="1" locked="0" layoutInCell="1" allowOverlap="1" wp14:anchorId="4253AFAC" wp14:editId="7AC344DE">
                <wp:simplePos x="0" y="0"/>
                <wp:positionH relativeFrom="margin">
                  <wp:align>left</wp:align>
                </wp:positionH>
                <wp:positionV relativeFrom="paragraph">
                  <wp:posOffset>8433829</wp:posOffset>
                </wp:positionV>
                <wp:extent cx="5633085" cy="635"/>
                <wp:effectExtent l="0" t="0" r="5715" b="8255"/>
                <wp:wrapTight wrapText="bothSides">
                  <wp:wrapPolygon edited="0">
                    <wp:start x="0" y="0"/>
                    <wp:lineTo x="0" y="20698"/>
                    <wp:lineTo x="21549" y="20698"/>
                    <wp:lineTo x="21549" y="0"/>
                    <wp:lineTo x="0" y="0"/>
                  </wp:wrapPolygon>
                </wp:wrapTight>
                <wp:docPr id="514223" name="Text Box 514223"/>
                <wp:cNvGraphicFramePr/>
                <a:graphic xmlns:a="http://schemas.openxmlformats.org/drawingml/2006/main">
                  <a:graphicData uri="http://schemas.microsoft.com/office/word/2010/wordprocessingShape">
                    <wps:wsp>
                      <wps:cNvSpPr txBox="1"/>
                      <wps:spPr>
                        <a:xfrm>
                          <a:off x="0" y="0"/>
                          <a:ext cx="5633085" cy="635"/>
                        </a:xfrm>
                        <a:prstGeom prst="rect">
                          <a:avLst/>
                        </a:prstGeom>
                        <a:solidFill>
                          <a:prstClr val="white"/>
                        </a:solidFill>
                        <a:ln>
                          <a:noFill/>
                        </a:ln>
                      </wps:spPr>
                      <wps:txbx>
                        <w:txbxContent>
                          <w:p w14:paraId="0B798EAB" w14:textId="5FAC9A97" w:rsidR="00BD1A0E" w:rsidRPr="00F03234" w:rsidRDefault="00BD1A0E" w:rsidP="00BD1A0E">
                            <w:pPr>
                              <w:pStyle w:val="Caption"/>
                              <w:rPr>
                                <w:noProof/>
                              </w:rPr>
                            </w:pPr>
                            <w:bookmarkStart w:id="223" w:name="_Toc164854495"/>
                            <w:r>
                              <w:t xml:space="preserve">Figure </w:t>
                            </w:r>
                            <w:fldSimple w:instr=" SEQ Figure \* ARABIC ">
                              <w:r w:rsidR="004527CB">
                                <w:rPr>
                                  <w:noProof/>
                                </w:rPr>
                                <w:t>122</w:t>
                              </w:r>
                            </w:fldSimple>
                            <w:r>
                              <w:t xml:space="preserve"> Systems Pipework </w:t>
                            </w:r>
                            <w:r w:rsidR="00D17C4C">
                              <w:t>Quotation</w:t>
                            </w:r>
                            <w:r>
                              <w:t xml:space="preserve"> page 1</w:t>
                            </w:r>
                            <w:bookmarkEnd w:id="223"/>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4253AFAC" id="Text Box 514223" o:spid="_x0000_s1125" type="#_x0000_t202" style="position:absolute;margin-left:0;margin-top:664.1pt;width:443.55pt;height:.05pt;z-index:-251681792;visibility:visible;mso-wrap-style:square;mso-wrap-distance-left:9pt;mso-wrap-distance-top:0;mso-wrap-distance-right:9pt;mso-wrap-distance-bottom:0;mso-position-horizontal:lef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" stroked="f">
                <v:textbox style="mso-fit-shape-to-text:t" inset="0,0,0,0">
                  <w:txbxContent>
                    <w:p w14:paraId="0B798EAB" w14:textId="5FAC9A97" w:rsidR="00BD1A0E" w:rsidRPr="00F03234" w:rsidRDefault="00BD1A0E" w:rsidP="00BD1A0E">
                      <w:pPr>
                        <w:pStyle w:val="Caption"/>
                        <w:rPr>
                          <w:noProof/>
                        </w:rPr>
                      </w:pPr>
                      <w:bookmarkStart w:id="224" w:name="_Toc164854495"/>
                      <w:r>
                        <w:t xml:space="preserve">Figure </w:t>
                      </w:r>
                      <w:fldSimple w:instr=" SEQ Figure \* ARABIC ">
                        <w:r w:rsidR="004527CB">
                          <w:rPr>
                            <w:noProof/>
                          </w:rPr>
                          <w:t>122</w:t>
                        </w:r>
                      </w:fldSimple>
                      <w:r>
                        <w:t xml:space="preserve"> Systems Pipework </w:t>
                      </w:r>
                      <w:r w:rsidR="00D17C4C">
                        <w:t>Quotation</w:t>
                      </w:r>
                      <w:r>
                        <w:t xml:space="preserve"> page 1</w:t>
                      </w:r>
                      <w:bookmarkEnd w:id="224"/>
                    </w:p>
                  </w:txbxContent>
                </v:textbox>
                <w10:wrap type="tight" anchorx="margin"/>
              </v:shape>
            </w:pict>
          </mc:Fallback>
        </mc:AlternateContent>
      </w:r>
      <w:r w:rsidR="00CC5E46">
        <w:rPr>
          <w:noProof/>
        </w:rPr>
        <w:drawing>
          <wp:anchor distT="0" distB="0" distL="114300" distR="114300" simplePos="0" relativeHeight="251624448" behindDoc="1" locked="0" layoutInCell="1" allowOverlap="1" wp14:anchorId="79931DD6" wp14:editId="588AA966">
            <wp:simplePos x="0" y="0"/>
            <wp:positionH relativeFrom="margin">
              <wp:align>right</wp:align>
            </wp:positionH>
            <wp:positionV relativeFrom="paragraph">
              <wp:posOffset>95250</wp:posOffset>
            </wp:positionV>
            <wp:extent cx="5633085" cy="8155305"/>
            <wp:effectExtent l="95250" t="95250" r="100965" b="93345"/>
            <wp:wrapTight wrapText="bothSides">
              <wp:wrapPolygon edited="0">
                <wp:start x="-365" y="-252"/>
                <wp:lineTo x="-365" y="21797"/>
                <wp:lineTo x="21914" y="21797"/>
                <wp:lineTo x="21914" y="-252"/>
                <wp:lineTo x="-365" y="-252"/>
              </wp:wrapPolygon>
            </wp:wrapTight>
            <wp:docPr id="514119" name="Picture 514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3">
                      <a:extLst>
                        <a:ext uri="{28A0092B-C50C-407E-A947-70E740481C1C}">
                          <a14:useLocalDpi xmlns:a14="http://schemas.microsoft.com/office/drawing/2010/main" val="0"/>
                        </a:ext>
                      </a:extLst>
                    </a:blip>
                    <a:stretch>
                      <a:fillRect/>
                    </a:stretch>
                  </pic:blipFill>
                  <pic:spPr>
                    <a:xfrm>
                      <a:off x="0" y="0"/>
                      <a:ext cx="5634810" cy="8157869"/>
                    </a:xfrm>
                    <a:prstGeom prst="rect">
                      <a:avLst/>
                    </a:prstGeom>
                    <a:ln w="88900" cap="sq" cmpd="thickThin">
                      <a:solidFill>
                        <a:srgbClr val="000000"/>
                      </a:solidFill>
                      <a:prstDash val="solid"/>
                      <a:miter lim="800000"/>
                    </a:ln>
                    <a:effectLst>
                      <a:innerShdw blurRad="76200">
                        <a:srgbClr val="000000"/>
                      </a:innerShdw>
                    </a:effectLst>
                  </pic:spPr>
                </pic:pic>
              </a:graphicData>
            </a:graphic>
            <wp14:sizeRelH relativeFrom="margin">
              <wp14:pctWidth>0</wp14:pctWidth>
            </wp14:sizeRelH>
            <wp14:sizeRelV relativeFrom="margin">
              <wp14:pctHeight>0</wp14:pctHeight>
            </wp14:sizeRelV>
          </wp:anchor>
        </w:drawing>
      </w:r>
    </w:p>
    <w:p w14:paraId="67EC9D0C" w14:textId="51A85CA5" w:rsidR="00CC5E46" w:rsidRDefault="00BD1A0E">
      <w:pPr>
        <w:rPr>
          <w:rFonts w:cs="Arial"/>
          <w:sz w:val="28"/>
          <w:szCs w:val="28"/>
        </w:rPr>
      </w:pPr>
      <w:r>
        <w:rPr>
          <w:noProof/>
        </w:rPr>
        <w:lastRenderedPageBreak/>
        <mc:AlternateContent>
          <mc:Choice Requires="wps">
            <w:drawing>
              <wp:anchor distT="0" distB="0" distL="114300" distR="114300" simplePos="0" relativeHeight="251635712" behindDoc="1" locked="0" layoutInCell="1" allowOverlap="1" wp14:anchorId="42F70C5E" wp14:editId="3035F302">
                <wp:simplePos x="0" y="0"/>
                <wp:positionH relativeFrom="margin">
                  <wp:align>left</wp:align>
                </wp:positionH>
                <wp:positionV relativeFrom="paragraph">
                  <wp:posOffset>8402013</wp:posOffset>
                </wp:positionV>
                <wp:extent cx="5633085" cy="635"/>
                <wp:effectExtent l="0" t="0" r="5715" b="8255"/>
                <wp:wrapTight wrapText="bothSides">
                  <wp:wrapPolygon edited="0">
                    <wp:start x="0" y="0"/>
                    <wp:lineTo x="0" y="20698"/>
                    <wp:lineTo x="21549" y="20698"/>
                    <wp:lineTo x="21549" y="0"/>
                    <wp:lineTo x="0" y="0"/>
                  </wp:wrapPolygon>
                </wp:wrapTight>
                <wp:docPr id="514224" name="Text Box 514224"/>
                <wp:cNvGraphicFramePr/>
                <a:graphic xmlns:a="http://schemas.openxmlformats.org/drawingml/2006/main">
                  <a:graphicData uri="http://schemas.microsoft.com/office/word/2010/wordprocessingShape">
                    <wps:wsp>
                      <wps:cNvSpPr txBox="1"/>
                      <wps:spPr>
                        <a:xfrm>
                          <a:off x="0" y="0"/>
                          <a:ext cx="5633085" cy="635"/>
                        </a:xfrm>
                        <a:prstGeom prst="rect">
                          <a:avLst/>
                        </a:prstGeom>
                        <a:solidFill>
                          <a:prstClr val="white"/>
                        </a:solidFill>
                        <a:ln>
                          <a:noFill/>
                        </a:ln>
                      </wps:spPr>
                      <wps:txbx>
                        <w:txbxContent>
                          <w:p w14:paraId="4D444C4B" w14:textId="462C32CB" w:rsidR="00BD1A0E" w:rsidRPr="00E029D1" w:rsidRDefault="00BD1A0E" w:rsidP="00BD1A0E">
                            <w:pPr>
                              <w:pStyle w:val="Caption"/>
                              <w:rPr>
                                <w:noProof/>
                              </w:rPr>
                            </w:pPr>
                            <w:bookmarkStart w:id="225" w:name="_Toc164854496"/>
                            <w:r>
                              <w:t xml:space="preserve">Figure </w:t>
                            </w:r>
                            <w:fldSimple w:instr=" SEQ Figure \* ARABIC ">
                              <w:r w:rsidR="004527CB">
                                <w:rPr>
                                  <w:noProof/>
                                </w:rPr>
                                <w:t>123</w:t>
                              </w:r>
                            </w:fldSimple>
                            <w:r>
                              <w:t xml:space="preserve"> </w:t>
                            </w:r>
                            <w:r w:rsidRPr="00EF78F7">
                              <w:t xml:space="preserve">Systems Pipework </w:t>
                            </w:r>
                            <w:r w:rsidR="00D17C4C" w:rsidRPr="00EF78F7">
                              <w:t>Quotation</w:t>
                            </w:r>
                            <w:r w:rsidRPr="00EF78F7">
                              <w:t xml:space="preserve"> page </w:t>
                            </w:r>
                            <w:r>
                              <w:t>2</w:t>
                            </w:r>
                            <w:bookmarkEnd w:id="225"/>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42F70C5E" id="Text Box 514224" o:spid="_x0000_s1126" type="#_x0000_t202" style="position:absolute;margin-left:0;margin-top:661.6pt;width:443.55pt;height:.05pt;z-index:-251680768;visibility:visible;mso-wrap-style:square;mso-wrap-distance-left:9pt;mso-wrap-distance-top:0;mso-wrap-distance-right:9pt;mso-wrap-distance-bottom:0;mso-position-horizontal:lef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" stroked="f">
                <v:textbox style="mso-fit-shape-to-text:t" inset="0,0,0,0">
                  <w:txbxContent>
                    <w:p w14:paraId="4D444C4B" w14:textId="462C32CB" w:rsidR="00BD1A0E" w:rsidRPr="00E029D1" w:rsidRDefault="00BD1A0E" w:rsidP="00BD1A0E">
                      <w:pPr>
                        <w:pStyle w:val="Caption"/>
                        <w:rPr>
                          <w:noProof/>
                        </w:rPr>
                      </w:pPr>
                      <w:bookmarkStart w:id="226" w:name="_Toc164854496"/>
                      <w:r>
                        <w:t xml:space="preserve">Figure </w:t>
                      </w:r>
                      <w:fldSimple w:instr=" SEQ Figure \* ARABIC ">
                        <w:r w:rsidR="004527CB">
                          <w:rPr>
                            <w:noProof/>
                          </w:rPr>
                          <w:t>123</w:t>
                        </w:r>
                      </w:fldSimple>
                      <w:r>
                        <w:t xml:space="preserve"> </w:t>
                      </w:r>
                      <w:r w:rsidRPr="00EF78F7">
                        <w:t xml:space="preserve">Systems Pipework </w:t>
                      </w:r>
                      <w:r w:rsidR="00D17C4C" w:rsidRPr="00EF78F7">
                        <w:t>Quotation</w:t>
                      </w:r>
                      <w:r w:rsidRPr="00EF78F7">
                        <w:t xml:space="preserve"> page </w:t>
                      </w:r>
                      <w:r>
                        <w:t>2</w:t>
                      </w:r>
                      <w:bookmarkEnd w:id="226"/>
                    </w:p>
                  </w:txbxContent>
                </v:textbox>
                <w10:wrap type="tight" anchorx="margin"/>
              </v:shape>
            </w:pict>
          </mc:Fallback>
        </mc:AlternateContent>
      </w:r>
      <w:r w:rsidR="00A93D72">
        <w:rPr>
          <w:noProof/>
        </w:rPr>
        <w:drawing>
          <wp:anchor distT="0" distB="0" distL="114300" distR="114300" simplePos="0" relativeHeight="251625472" behindDoc="1" locked="0" layoutInCell="1" allowOverlap="1" wp14:anchorId="4893DC9F" wp14:editId="5A918246">
            <wp:simplePos x="0" y="0"/>
            <wp:positionH relativeFrom="margin">
              <wp:align>right</wp:align>
            </wp:positionH>
            <wp:positionV relativeFrom="paragraph">
              <wp:posOffset>95250</wp:posOffset>
            </wp:positionV>
            <wp:extent cx="5633085" cy="8144510"/>
            <wp:effectExtent l="95250" t="95250" r="100965" b="104140"/>
            <wp:wrapTight wrapText="bothSides">
              <wp:wrapPolygon edited="0">
                <wp:start x="-365" y="-253"/>
                <wp:lineTo x="-365" y="21826"/>
                <wp:lineTo x="21914" y="21826"/>
                <wp:lineTo x="21914" y="-253"/>
                <wp:lineTo x="-365" y="-253"/>
              </wp:wrapPolygon>
            </wp:wrapTight>
            <wp:docPr id="514120" name="Picture 514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4">
                      <a:extLst>
                        <a:ext uri="{28A0092B-C50C-407E-A947-70E740481C1C}">
                          <a14:useLocalDpi xmlns:a14="http://schemas.microsoft.com/office/drawing/2010/main" val="0"/>
                        </a:ext>
                      </a:extLst>
                    </a:blip>
                    <a:stretch>
                      <a:fillRect/>
                    </a:stretch>
                  </pic:blipFill>
                  <pic:spPr>
                    <a:xfrm>
                      <a:off x="0" y="0"/>
                      <a:ext cx="5633884" cy="8146015"/>
                    </a:xfrm>
                    <a:prstGeom prst="rect">
                      <a:avLst/>
                    </a:prstGeom>
                    <a:ln w="88900" cap="sq" cmpd="thickThin">
                      <a:solidFill>
                        <a:srgbClr val="000000"/>
                      </a:solidFill>
                      <a:prstDash val="solid"/>
                      <a:miter lim="800000"/>
                    </a:ln>
                    <a:effectLst>
                      <a:innerShdw blurRad="76200">
                        <a:srgbClr val="000000"/>
                      </a:innerShdw>
                    </a:effectLst>
                  </pic:spPr>
                </pic:pic>
              </a:graphicData>
            </a:graphic>
            <wp14:sizeRelH relativeFrom="margin">
              <wp14:pctWidth>0</wp14:pctWidth>
            </wp14:sizeRelH>
            <wp14:sizeRelV relativeFrom="margin">
              <wp14:pctHeight>0</wp14:pctHeight>
            </wp14:sizeRelV>
          </wp:anchor>
        </w:drawing>
      </w:r>
      <w:r w:rsidR="00CC5E46">
        <w:rPr>
          <w:rFonts w:cs="Arial"/>
          <w:sz w:val="28"/>
          <w:szCs w:val="28"/>
        </w:rPr>
        <w:br w:type="page"/>
      </w:r>
    </w:p>
    <w:p w14:paraId="08E5FBC1" w14:textId="1E4CA5FD" w:rsidR="00CC5E46" w:rsidRDefault="00BD1A0E" w:rsidP="00B12459">
      <w:pPr>
        <w:rPr>
          <w:rFonts w:cs="Arial"/>
          <w:sz w:val="28"/>
          <w:szCs w:val="28"/>
        </w:rPr>
      </w:pPr>
      <w:r>
        <w:rPr>
          <w:noProof/>
        </w:rPr>
        <w:lastRenderedPageBreak/>
        <mc:AlternateContent>
          <mc:Choice Requires="wps">
            <w:drawing>
              <wp:anchor distT="0" distB="0" distL="114300" distR="114300" simplePos="0" relativeHeight="251636736" behindDoc="1" locked="0" layoutInCell="1" allowOverlap="1" wp14:anchorId="7D889B92" wp14:editId="20B86CAB">
                <wp:simplePos x="0" y="0"/>
                <wp:positionH relativeFrom="column">
                  <wp:posOffset>-136438</wp:posOffset>
                </wp:positionH>
                <wp:positionV relativeFrom="paragraph">
                  <wp:posOffset>8372453</wp:posOffset>
                </wp:positionV>
                <wp:extent cx="5454015" cy="635"/>
                <wp:effectExtent l="0" t="0" r="0" b="0"/>
                <wp:wrapTight wrapText="bothSides">
                  <wp:wrapPolygon edited="0">
                    <wp:start x="0" y="0"/>
                    <wp:lineTo x="0" y="21600"/>
                    <wp:lineTo x="21600" y="21600"/>
                    <wp:lineTo x="21600" y="0"/>
                  </wp:wrapPolygon>
                </wp:wrapTight>
                <wp:docPr id="514225" name="Text Box 514225"/>
                <wp:cNvGraphicFramePr/>
                <a:graphic xmlns:a="http://schemas.openxmlformats.org/drawingml/2006/main">
                  <a:graphicData uri="http://schemas.microsoft.com/office/word/2010/wordprocessingShape">
                    <wps:wsp>
                      <wps:cNvSpPr txBox="1"/>
                      <wps:spPr>
                        <a:xfrm>
                          <a:off x="0" y="0"/>
                          <a:ext cx="5454015" cy="635"/>
                        </a:xfrm>
                        <a:prstGeom prst="rect">
                          <a:avLst/>
                        </a:prstGeom>
                        <a:solidFill>
                          <a:prstClr val="white"/>
                        </a:solidFill>
                        <a:ln>
                          <a:noFill/>
                        </a:ln>
                      </wps:spPr>
                      <wps:txbx>
                        <w:txbxContent>
                          <w:p w14:paraId="20B27B30" w14:textId="2621D640" w:rsidR="00BD1A0E" w:rsidRPr="001D19A0" w:rsidRDefault="00BD1A0E" w:rsidP="00BD1A0E">
                            <w:pPr>
                              <w:pStyle w:val="Caption"/>
                              <w:rPr>
                                <w:noProof/>
                              </w:rPr>
                            </w:pPr>
                            <w:bookmarkStart w:id="227" w:name="_Toc164854497"/>
                            <w:r>
                              <w:t xml:space="preserve">Figure </w:t>
                            </w:r>
                            <w:fldSimple w:instr=" SEQ Figure \* ARABIC ">
                              <w:r w:rsidR="004527CB">
                                <w:rPr>
                                  <w:noProof/>
                                </w:rPr>
                                <w:t>124</w:t>
                              </w:r>
                            </w:fldSimple>
                            <w:r>
                              <w:t xml:space="preserve"> </w:t>
                            </w:r>
                            <w:r w:rsidRPr="009E4C5F">
                              <w:t xml:space="preserve">Systems Pipework </w:t>
                            </w:r>
                            <w:r w:rsidR="00D17C4C" w:rsidRPr="009E4C5F">
                              <w:t>Quotation</w:t>
                            </w:r>
                            <w:r w:rsidRPr="009E4C5F">
                              <w:t xml:space="preserve"> page </w:t>
                            </w:r>
                            <w:r>
                              <w:t>3</w:t>
                            </w:r>
                            <w:bookmarkEnd w:id="227"/>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7D889B92" id="Text Box 514225" o:spid="_x0000_s1127" type="#_x0000_t202" style="position:absolute;margin-left:-10.75pt;margin-top:659.25pt;width:429.45pt;height:.05pt;z-index:-25167974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" stroked="f">
                <v:textbox style="mso-fit-shape-to-text:t" inset="0,0,0,0">
                  <w:txbxContent>
                    <w:p w14:paraId="20B27B30" w14:textId="2621D640" w:rsidR="00BD1A0E" w:rsidRPr="001D19A0" w:rsidRDefault="00BD1A0E" w:rsidP="00BD1A0E">
                      <w:pPr>
                        <w:pStyle w:val="Caption"/>
                        <w:rPr>
                          <w:noProof/>
                        </w:rPr>
                      </w:pPr>
                      <w:bookmarkStart w:id="228" w:name="_Toc164854497"/>
                      <w:r>
                        <w:t xml:space="preserve">Figure </w:t>
                      </w:r>
                      <w:fldSimple w:instr=" SEQ Figure \* ARABIC ">
                        <w:r w:rsidR="004527CB">
                          <w:rPr>
                            <w:noProof/>
                          </w:rPr>
                          <w:t>124</w:t>
                        </w:r>
                      </w:fldSimple>
                      <w:r>
                        <w:t xml:space="preserve"> </w:t>
                      </w:r>
                      <w:r w:rsidRPr="009E4C5F">
                        <w:t xml:space="preserve">Systems Pipework </w:t>
                      </w:r>
                      <w:r w:rsidR="00D17C4C" w:rsidRPr="009E4C5F">
                        <w:t>Quotation</w:t>
                      </w:r>
                      <w:r w:rsidRPr="009E4C5F">
                        <w:t xml:space="preserve"> page </w:t>
                      </w:r>
                      <w:r>
                        <w:t>3</w:t>
                      </w:r>
                      <w:bookmarkEnd w:id="228"/>
                    </w:p>
                  </w:txbxContent>
                </v:textbox>
                <w10:wrap type="tight"/>
              </v:shape>
            </w:pict>
          </mc:Fallback>
        </mc:AlternateContent>
      </w:r>
      <w:r w:rsidR="0096547C">
        <w:rPr>
          <w:noProof/>
        </w:rPr>
        <w:drawing>
          <wp:anchor distT="0" distB="0" distL="114300" distR="114300" simplePos="0" relativeHeight="251665408" behindDoc="1" locked="0" layoutInCell="1" allowOverlap="1" wp14:anchorId="6880BEC9" wp14:editId="1B3F9791">
            <wp:simplePos x="0" y="0"/>
            <wp:positionH relativeFrom="margin">
              <wp:posOffset>-62865</wp:posOffset>
            </wp:positionH>
            <wp:positionV relativeFrom="paragraph">
              <wp:posOffset>231775</wp:posOffset>
            </wp:positionV>
            <wp:extent cx="5454015" cy="7988935"/>
            <wp:effectExtent l="95250" t="95250" r="89535" b="88265"/>
            <wp:wrapTight wrapText="bothSides">
              <wp:wrapPolygon edited="0">
                <wp:start x="-377" y="-258"/>
                <wp:lineTo x="-377" y="21787"/>
                <wp:lineTo x="21879" y="21787"/>
                <wp:lineTo x="21879" y="-258"/>
                <wp:lineTo x="-377" y="-258"/>
              </wp:wrapPolygon>
            </wp:wrapTight>
            <wp:docPr id="514121" name="Picture 514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5">
                      <a:extLst>
                        <a:ext uri="{28A0092B-C50C-407E-A947-70E740481C1C}">
                          <a14:useLocalDpi xmlns:a14="http://schemas.microsoft.com/office/drawing/2010/main" val="0"/>
                        </a:ext>
                      </a:extLst>
                    </a:blip>
                    <a:stretch>
                      <a:fillRect/>
                    </a:stretch>
                  </pic:blipFill>
                  <pic:spPr>
                    <a:xfrm>
                      <a:off x="0" y="0"/>
                      <a:ext cx="5454015" cy="7988935"/>
                    </a:xfrm>
                    <a:prstGeom prst="rect">
                      <a:avLst/>
                    </a:prstGeom>
                    <a:ln w="88900" cap="sq" cmpd="thickThin">
                      <a:solidFill>
                        <a:srgbClr val="000000"/>
                      </a:solidFill>
                      <a:prstDash val="solid"/>
                      <a:miter lim="800000"/>
                    </a:ln>
                    <a:effectLst>
                      <a:innerShdw blurRad="76200">
                        <a:srgbClr val="000000"/>
                      </a:innerShdw>
                    </a:effectLst>
                  </pic:spPr>
                </pic:pic>
              </a:graphicData>
            </a:graphic>
            <wp14:sizeRelH relativeFrom="margin">
              <wp14:pctWidth>0</wp14:pctWidth>
            </wp14:sizeRelH>
            <wp14:sizeRelV relativeFrom="margin">
              <wp14:pctHeight>0</wp14:pctHeight>
            </wp14:sizeRelV>
          </wp:anchor>
        </w:drawing>
      </w:r>
    </w:p>
    <w:p w14:paraId="31B4D46D" w14:textId="57958CF6" w:rsidR="00CC5E46" w:rsidRDefault="00BD1A0E">
      <w:pPr>
        <w:rPr>
          <w:rFonts w:cs="Arial"/>
          <w:sz w:val="28"/>
          <w:szCs w:val="28"/>
        </w:rPr>
      </w:pPr>
      <w:r>
        <w:rPr>
          <w:noProof/>
        </w:rPr>
        <w:lastRenderedPageBreak/>
        <mc:AlternateContent>
          <mc:Choice Requires="wps">
            <w:drawing>
              <wp:anchor distT="0" distB="0" distL="114300" distR="114300" simplePos="0" relativeHeight="251637760" behindDoc="1" locked="0" layoutInCell="1" allowOverlap="1" wp14:anchorId="1F4D9F0C" wp14:editId="5E2DA6E6">
                <wp:simplePos x="0" y="0"/>
                <wp:positionH relativeFrom="margin">
                  <wp:align>left</wp:align>
                </wp:positionH>
                <wp:positionV relativeFrom="paragraph">
                  <wp:posOffset>8065967</wp:posOffset>
                </wp:positionV>
                <wp:extent cx="5875020" cy="635"/>
                <wp:effectExtent l="0" t="0" r="0" b="8255"/>
                <wp:wrapTight wrapText="bothSides">
                  <wp:wrapPolygon edited="0">
                    <wp:start x="0" y="0"/>
                    <wp:lineTo x="0" y="20698"/>
                    <wp:lineTo x="21502" y="20698"/>
                    <wp:lineTo x="21502" y="0"/>
                    <wp:lineTo x="0" y="0"/>
                  </wp:wrapPolygon>
                </wp:wrapTight>
                <wp:docPr id="514226" name="Text Box 514226"/>
                <wp:cNvGraphicFramePr/>
                <a:graphic xmlns:a="http://schemas.openxmlformats.org/drawingml/2006/main">
                  <a:graphicData uri="http://schemas.microsoft.com/office/word/2010/wordprocessingShape">
                    <wps:wsp>
                      <wps:cNvSpPr txBox="1"/>
                      <wps:spPr>
                        <a:xfrm>
                          <a:off x="0" y="0"/>
                          <a:ext cx="5875020" cy="635"/>
                        </a:xfrm>
                        <a:prstGeom prst="rect">
                          <a:avLst/>
                        </a:prstGeom>
                        <a:solidFill>
                          <a:prstClr val="white"/>
                        </a:solidFill>
                        <a:ln>
                          <a:noFill/>
                        </a:ln>
                      </wps:spPr>
                      <wps:txbx>
                        <w:txbxContent>
                          <w:p w14:paraId="2E4147F6" w14:textId="1DDF53E4" w:rsidR="00BD1A0E" w:rsidRPr="004B14FE" w:rsidRDefault="00BD1A0E" w:rsidP="00BD1A0E">
                            <w:pPr>
                              <w:pStyle w:val="Caption"/>
                              <w:rPr>
                                <w:noProof/>
                              </w:rPr>
                            </w:pPr>
                            <w:bookmarkStart w:id="229" w:name="_Toc164854498"/>
                            <w:r>
                              <w:t xml:space="preserve">Figure </w:t>
                            </w:r>
                            <w:fldSimple w:instr=" SEQ Figure \* ARABIC ">
                              <w:r w:rsidR="004527CB">
                                <w:rPr>
                                  <w:noProof/>
                                </w:rPr>
                                <w:t>125</w:t>
                              </w:r>
                            </w:fldSimple>
                            <w:r>
                              <w:t xml:space="preserve"> Parmley Graham PLC Quotation</w:t>
                            </w:r>
                            <w:bookmarkEnd w:id="229"/>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1F4D9F0C" id="Text Box 514226" o:spid="_x0000_s1128" type="#_x0000_t202" style="position:absolute;margin-left:0;margin-top:635.1pt;width:462.6pt;height:.05pt;z-index:-251678720;visibility:visible;mso-wrap-style:square;mso-wrap-distance-left:9pt;mso-wrap-distance-top:0;mso-wrap-distance-right:9pt;mso-wrap-distance-bottom:0;mso-position-horizontal:lef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" stroked="f">
                <v:textbox style="mso-fit-shape-to-text:t" inset="0,0,0,0">
                  <w:txbxContent>
                    <w:p w14:paraId="2E4147F6" w14:textId="1DDF53E4" w:rsidR="00BD1A0E" w:rsidRPr="004B14FE" w:rsidRDefault="00BD1A0E" w:rsidP="00BD1A0E">
                      <w:pPr>
                        <w:pStyle w:val="Caption"/>
                        <w:rPr>
                          <w:noProof/>
                        </w:rPr>
                      </w:pPr>
                      <w:bookmarkStart w:id="307" w:name="_Toc164854498"/>
                      <w:r>
                        <w:t xml:space="preserve">Figure </w:t>
                      </w:r>
                      <w:r w:rsidR="005E44FD">
                        <w:fldChar w:fldCharType="begin"/>
                      </w:r>
                      <w:r w:rsidR="005E44FD">
                        <w:instrText xml:space="preserve"> SEQ Figure \* ARABIC </w:instrText>
                      </w:r>
                      <w:r w:rsidR="005E44FD">
                        <w:fldChar w:fldCharType="separate"/>
                      </w:r>
                      <w:r w:rsidR="004527CB">
                        <w:rPr>
                          <w:noProof/>
                        </w:rPr>
                        <w:t>125</w:t>
                      </w:r>
                      <w:r w:rsidR="005E44FD">
                        <w:rPr>
                          <w:noProof/>
                        </w:rPr>
                        <w:fldChar w:fldCharType="end"/>
                      </w:r>
                      <w:r>
                        <w:t xml:space="preserve"> </w:t>
                      </w:r>
                      <w:proofErr w:type="spellStart"/>
                      <w:r>
                        <w:t>Parmley</w:t>
                      </w:r>
                      <w:proofErr w:type="spellEnd"/>
                      <w:r>
                        <w:t xml:space="preserve"> Graham PLC Quotation</w:t>
                      </w:r>
                      <w:bookmarkEnd w:id="307"/>
                    </w:p>
                  </w:txbxContent>
                </v:textbox>
                <w10:wrap type="tight" anchorx="margin"/>
              </v:shape>
            </w:pict>
          </mc:Fallback>
        </mc:AlternateContent>
      </w:r>
      <w:r w:rsidR="0003238C">
        <w:rPr>
          <w:noProof/>
        </w:rPr>
        <w:drawing>
          <wp:anchor distT="0" distB="0" distL="114300" distR="114300" simplePos="0" relativeHeight="251626496" behindDoc="1" locked="0" layoutInCell="1" allowOverlap="1" wp14:anchorId="2D0C904E" wp14:editId="71A64ADF">
            <wp:simplePos x="0" y="0"/>
            <wp:positionH relativeFrom="column">
              <wp:posOffset>635</wp:posOffset>
            </wp:positionH>
            <wp:positionV relativeFrom="paragraph">
              <wp:posOffset>95250</wp:posOffset>
            </wp:positionV>
            <wp:extent cx="5875020" cy="7850505"/>
            <wp:effectExtent l="95250" t="95250" r="87630" b="93345"/>
            <wp:wrapTight wrapText="bothSides">
              <wp:wrapPolygon edited="0">
                <wp:start x="-350" y="-262"/>
                <wp:lineTo x="-350" y="21804"/>
                <wp:lineTo x="21852" y="21804"/>
                <wp:lineTo x="21852" y="-262"/>
                <wp:lineTo x="-350" y="-262"/>
              </wp:wrapPolygon>
            </wp:wrapTight>
            <wp:docPr id="514122" name="Picture 514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6">
                      <a:extLst>
                        <a:ext uri="{28A0092B-C50C-407E-A947-70E740481C1C}">
                          <a14:useLocalDpi xmlns:a14="http://schemas.microsoft.com/office/drawing/2010/main" val="0"/>
                        </a:ext>
                      </a:extLst>
                    </a:blip>
                    <a:stretch>
                      <a:fillRect/>
                    </a:stretch>
                  </pic:blipFill>
                  <pic:spPr>
                    <a:xfrm>
                      <a:off x="0" y="0"/>
                      <a:ext cx="5875020" cy="7850505"/>
                    </a:xfrm>
                    <a:prstGeom prst="rect">
                      <a:avLst/>
                    </a:prstGeom>
                    <a:ln w="88900" cap="sq" cmpd="thickThin">
                      <a:solidFill>
                        <a:srgbClr val="000000"/>
                      </a:solidFill>
                      <a:prstDash val="solid"/>
                      <a:miter lim="800000"/>
                    </a:ln>
                    <a:effectLst>
                      <a:innerShdw blurRad="76200">
                        <a:srgbClr val="000000"/>
                      </a:innerShdw>
                    </a:effectLst>
                  </pic:spPr>
                </pic:pic>
              </a:graphicData>
            </a:graphic>
            <wp14:sizeRelH relativeFrom="margin">
              <wp14:pctWidth>0</wp14:pctWidth>
            </wp14:sizeRelH>
            <wp14:sizeRelV relativeFrom="margin">
              <wp14:pctHeight>0</wp14:pctHeight>
            </wp14:sizeRelV>
          </wp:anchor>
        </w:drawing>
      </w:r>
      <w:r w:rsidR="00CC5E46">
        <w:rPr>
          <w:rFonts w:cs="Arial"/>
          <w:sz w:val="28"/>
          <w:szCs w:val="28"/>
        </w:rPr>
        <w:br w:type="page"/>
      </w:r>
    </w:p>
    <w:p w14:paraId="7C7829A2" w14:textId="0807ED42" w:rsidR="00CC5E46" w:rsidRDefault="00BD1A0E" w:rsidP="00B12459">
      <w:pPr>
        <w:rPr>
          <w:rFonts w:cs="Arial"/>
          <w:sz w:val="28"/>
          <w:szCs w:val="28"/>
        </w:rPr>
      </w:pPr>
      <w:r>
        <w:rPr>
          <w:noProof/>
        </w:rPr>
        <w:lastRenderedPageBreak/>
        <mc:AlternateContent>
          <mc:Choice Requires="wps">
            <w:drawing>
              <wp:anchor distT="0" distB="0" distL="114300" distR="114300" simplePos="0" relativeHeight="251638784" behindDoc="1" locked="0" layoutInCell="1" allowOverlap="1" wp14:anchorId="3325B15A" wp14:editId="1868AA09">
                <wp:simplePos x="0" y="0"/>
                <wp:positionH relativeFrom="margin">
                  <wp:align>left</wp:align>
                </wp:positionH>
                <wp:positionV relativeFrom="paragraph">
                  <wp:posOffset>8591090</wp:posOffset>
                </wp:positionV>
                <wp:extent cx="5895975" cy="635"/>
                <wp:effectExtent l="0" t="0" r="9525" b="8255"/>
                <wp:wrapTight wrapText="bothSides">
                  <wp:wrapPolygon edited="0">
                    <wp:start x="0" y="0"/>
                    <wp:lineTo x="0" y="20698"/>
                    <wp:lineTo x="21565" y="20698"/>
                    <wp:lineTo x="21565" y="0"/>
                    <wp:lineTo x="0" y="0"/>
                  </wp:wrapPolygon>
                </wp:wrapTight>
                <wp:docPr id="514227" name="Text Box 514227"/>
                <wp:cNvGraphicFramePr/>
                <a:graphic xmlns:a="http://schemas.openxmlformats.org/drawingml/2006/main">
                  <a:graphicData uri="http://schemas.microsoft.com/office/word/2010/wordprocessingShape">
                    <wps:wsp>
                      <wps:cNvSpPr txBox="1"/>
                      <wps:spPr>
                        <a:xfrm>
                          <a:off x="0" y="0"/>
                          <a:ext cx="5895975" cy="635"/>
                        </a:xfrm>
                        <a:prstGeom prst="rect">
                          <a:avLst/>
                        </a:prstGeom>
                        <a:solidFill>
                          <a:prstClr val="white"/>
                        </a:solidFill>
                        <a:ln>
                          <a:noFill/>
                        </a:ln>
                      </wps:spPr>
                      <wps:txbx>
                        <w:txbxContent>
                          <w:p w14:paraId="1889B485" w14:textId="48899D13" w:rsidR="00BD1A0E" w:rsidRPr="00BD1A0E" w:rsidRDefault="00BD1A0E" w:rsidP="00BD1A0E">
                            <w:pPr>
                              <w:pStyle w:val="Caption"/>
                              <w:rPr>
                                <w:noProof/>
                                <w:lang w:val="fr-FR"/>
                              </w:rPr>
                            </w:pPr>
                            <w:bookmarkStart w:id="230" w:name="_Toc164854499"/>
                            <w:r w:rsidRPr="00BD1A0E">
                              <w:rPr>
                                <w:lang w:val="fr-FR"/>
                              </w:rPr>
                              <w:t xml:space="preserve">Figure </w:t>
                            </w:r>
                            <w:r>
                              <w:fldChar w:fldCharType="begin"/>
                            </w:r>
                            <w:r w:rsidRPr="00BD1A0E">
                              <w:rPr>
                                <w:lang w:val="fr-FR"/>
                              </w:rPr>
                              <w:instrText xml:space="preserve"> SEQ Figure \* ARABIC </w:instrText>
                            </w:r>
                            <w:r>
                              <w:fldChar w:fldCharType="separate"/>
                            </w:r>
                            <w:r w:rsidR="004527CB">
                              <w:rPr>
                                <w:noProof/>
                                <w:lang w:val="fr-FR"/>
                              </w:rPr>
                              <w:t>126</w:t>
                            </w:r>
                            <w:r>
                              <w:fldChar w:fldCharType="end"/>
                            </w:r>
                            <w:r w:rsidRPr="00BD1A0E">
                              <w:rPr>
                                <w:lang w:val="fr-FR"/>
                              </w:rPr>
                              <w:t xml:space="preserve"> Parmley Graham Instrumentation </w:t>
                            </w:r>
                            <w:r w:rsidR="00D17C4C" w:rsidRPr="00BD1A0E">
                              <w:rPr>
                                <w:lang w:val="fr-FR"/>
                              </w:rPr>
                              <w:t>Quotte</w:t>
                            </w:r>
                            <w:r w:rsidRPr="00BD1A0E">
                              <w:rPr>
                                <w:lang w:val="fr-FR"/>
                              </w:rPr>
                              <w:t xml:space="preserve"> Page 1</w:t>
                            </w:r>
                            <w:bookmarkEnd w:id="230"/>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3325B15A" id="Text Box 514227" o:spid="_x0000_s1129" type="#_x0000_t202" style="position:absolute;margin-left:0;margin-top:676.45pt;width:464.25pt;height:.05pt;z-index:-251677696;visibility:visible;mso-wrap-style:square;mso-wrap-distance-left:9pt;mso-wrap-distance-top:0;mso-wrap-distance-right:9pt;mso-wrap-distance-bottom:0;mso-position-horizontal:lef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" stroked="f">
                <v:textbox style="mso-fit-shape-to-text:t" inset="0,0,0,0">
                  <w:txbxContent>
                    <w:p w14:paraId="1889B485" w14:textId="48899D13" w:rsidR="00BD1A0E" w:rsidRPr="00BD1A0E" w:rsidRDefault="00BD1A0E" w:rsidP="00BD1A0E">
                      <w:pPr>
                        <w:pStyle w:val="Caption"/>
                        <w:rPr>
                          <w:noProof/>
                          <w:lang w:val="fr-FR"/>
                        </w:rPr>
                      </w:pPr>
                      <w:bookmarkStart w:id="231" w:name="_Toc164854499"/>
                      <w:r w:rsidRPr="00BD1A0E">
                        <w:rPr>
                          <w:lang w:val="fr-FR"/>
                        </w:rPr>
                        <w:t xml:space="preserve">Figure </w:t>
                      </w:r>
                      <w:r>
                        <w:fldChar w:fldCharType="begin"/>
                      </w:r>
                      <w:r w:rsidRPr="00BD1A0E">
                        <w:rPr>
                          <w:lang w:val="fr-FR"/>
                        </w:rPr>
                        <w:instrText xml:space="preserve"> SEQ Figure \* ARABIC </w:instrText>
                      </w:r>
                      <w:r>
                        <w:fldChar w:fldCharType="separate"/>
                      </w:r>
                      <w:r w:rsidR="004527CB">
                        <w:rPr>
                          <w:noProof/>
                          <w:lang w:val="fr-FR"/>
                        </w:rPr>
                        <w:t>126</w:t>
                      </w:r>
                      <w:r>
                        <w:fldChar w:fldCharType="end"/>
                      </w:r>
                      <w:r w:rsidRPr="00BD1A0E">
                        <w:rPr>
                          <w:lang w:val="fr-FR"/>
                        </w:rPr>
                        <w:t xml:space="preserve"> Parmley Graham Instrumentation </w:t>
                      </w:r>
                      <w:r w:rsidR="00D17C4C" w:rsidRPr="00BD1A0E">
                        <w:rPr>
                          <w:lang w:val="fr-FR"/>
                        </w:rPr>
                        <w:t>Quotte</w:t>
                      </w:r>
                      <w:r w:rsidRPr="00BD1A0E">
                        <w:rPr>
                          <w:lang w:val="fr-FR"/>
                        </w:rPr>
                        <w:t xml:space="preserve"> Page 1</w:t>
                      </w:r>
                      <w:bookmarkEnd w:id="231"/>
                    </w:p>
                  </w:txbxContent>
                </v:textbox>
                <w10:wrap type="tight" anchorx="margin"/>
              </v:shape>
            </w:pict>
          </mc:Fallback>
        </mc:AlternateContent>
      </w:r>
      <w:r w:rsidR="00DF5667">
        <w:rPr>
          <w:noProof/>
        </w:rPr>
        <w:drawing>
          <wp:anchor distT="0" distB="0" distL="114300" distR="114300" simplePos="0" relativeHeight="251666432" behindDoc="1" locked="0" layoutInCell="1" allowOverlap="1" wp14:anchorId="74E06FC8" wp14:editId="13934BDE">
            <wp:simplePos x="0" y="0"/>
            <wp:positionH relativeFrom="column">
              <wp:posOffset>635</wp:posOffset>
            </wp:positionH>
            <wp:positionV relativeFrom="paragraph">
              <wp:posOffset>120650</wp:posOffset>
            </wp:positionV>
            <wp:extent cx="5895975" cy="8255635"/>
            <wp:effectExtent l="95250" t="95250" r="104775" b="88265"/>
            <wp:wrapTight wrapText="bothSides">
              <wp:wrapPolygon edited="0">
                <wp:start x="-349" y="-249"/>
                <wp:lineTo x="-349" y="21781"/>
                <wp:lineTo x="21914" y="21781"/>
                <wp:lineTo x="21914" y="-249"/>
                <wp:lineTo x="-349" y="-249"/>
              </wp:wrapPolygon>
            </wp:wrapTight>
            <wp:docPr id="514123" name="Picture 514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7">
                      <a:extLst>
                        <a:ext uri="{28A0092B-C50C-407E-A947-70E740481C1C}">
                          <a14:useLocalDpi xmlns:a14="http://schemas.microsoft.com/office/drawing/2010/main" val="0"/>
                        </a:ext>
                      </a:extLst>
                    </a:blip>
                    <a:stretch>
                      <a:fillRect/>
                    </a:stretch>
                  </pic:blipFill>
                  <pic:spPr>
                    <a:xfrm>
                      <a:off x="0" y="0"/>
                      <a:ext cx="5895975" cy="8255635"/>
                    </a:xfrm>
                    <a:prstGeom prst="rect">
                      <a:avLst/>
                    </a:prstGeom>
                    <a:ln w="88900" cap="sq" cmpd="thickThin">
                      <a:solidFill>
                        <a:srgbClr val="000000"/>
                      </a:solidFill>
                      <a:prstDash val="solid"/>
                      <a:miter lim="800000"/>
                    </a:ln>
                    <a:effectLst>
                      <a:innerShdw blurRad="76200">
                        <a:srgbClr val="000000"/>
                      </a:innerShdw>
                    </a:effectLst>
                  </pic:spPr>
                </pic:pic>
              </a:graphicData>
            </a:graphic>
            <wp14:sizeRelH relativeFrom="margin">
              <wp14:pctWidth>0</wp14:pctWidth>
            </wp14:sizeRelH>
            <wp14:sizeRelV relativeFrom="margin">
              <wp14:pctHeight>0</wp14:pctHeight>
            </wp14:sizeRelV>
          </wp:anchor>
        </w:drawing>
      </w:r>
    </w:p>
    <w:p w14:paraId="06F7BB6E" w14:textId="1A8190B4" w:rsidR="00CC5E46" w:rsidRDefault="00BD1A0E">
      <w:pPr>
        <w:rPr>
          <w:rFonts w:cs="Arial"/>
          <w:sz w:val="28"/>
          <w:szCs w:val="28"/>
        </w:rPr>
      </w:pPr>
      <w:r>
        <w:rPr>
          <w:noProof/>
        </w:rPr>
        <w:lastRenderedPageBreak/>
        <mc:AlternateContent>
          <mc:Choice Requires="wps">
            <w:drawing>
              <wp:anchor distT="0" distB="0" distL="114300" distR="114300" simplePos="0" relativeHeight="251639808" behindDoc="1" locked="0" layoutInCell="1" allowOverlap="1" wp14:anchorId="779912F8" wp14:editId="024FE501">
                <wp:simplePos x="0" y="0"/>
                <wp:positionH relativeFrom="margin">
                  <wp:align>right</wp:align>
                </wp:positionH>
                <wp:positionV relativeFrom="paragraph">
                  <wp:posOffset>8517387</wp:posOffset>
                </wp:positionV>
                <wp:extent cx="5815330" cy="635"/>
                <wp:effectExtent l="0" t="0" r="0" b="8255"/>
                <wp:wrapTight wrapText="bothSides">
                  <wp:wrapPolygon edited="0">
                    <wp:start x="0" y="0"/>
                    <wp:lineTo x="0" y="20698"/>
                    <wp:lineTo x="21510" y="20698"/>
                    <wp:lineTo x="21510" y="0"/>
                    <wp:lineTo x="0" y="0"/>
                  </wp:wrapPolygon>
                </wp:wrapTight>
                <wp:docPr id="514228" name="Text Box 514228"/>
                <wp:cNvGraphicFramePr/>
                <a:graphic xmlns:a="http://schemas.openxmlformats.org/drawingml/2006/main">
                  <a:graphicData uri="http://schemas.microsoft.com/office/word/2010/wordprocessingShape">
                    <wps:wsp>
                      <wps:cNvSpPr txBox="1"/>
                      <wps:spPr>
                        <a:xfrm>
                          <a:off x="0" y="0"/>
                          <a:ext cx="5815330" cy="635"/>
                        </a:xfrm>
                        <a:prstGeom prst="rect">
                          <a:avLst/>
                        </a:prstGeom>
                        <a:solidFill>
                          <a:prstClr val="white"/>
                        </a:solidFill>
                        <a:ln>
                          <a:noFill/>
                        </a:ln>
                      </wps:spPr>
                      <wps:txbx>
                        <w:txbxContent>
                          <w:p w14:paraId="3CB9FC91" w14:textId="6BED7508" w:rsidR="00BD1A0E" w:rsidRPr="00BD1A0E" w:rsidRDefault="00BD1A0E" w:rsidP="00BD1A0E">
                            <w:pPr>
                              <w:pStyle w:val="Caption"/>
                              <w:rPr>
                                <w:noProof/>
                                <w:lang w:val="fr-FR"/>
                              </w:rPr>
                            </w:pPr>
                            <w:bookmarkStart w:id="232" w:name="_Toc164854500"/>
                            <w:r w:rsidRPr="00BD1A0E">
                              <w:rPr>
                                <w:lang w:val="fr-FR"/>
                              </w:rPr>
                              <w:t xml:space="preserve">Figure </w:t>
                            </w:r>
                            <w:r>
                              <w:fldChar w:fldCharType="begin"/>
                            </w:r>
                            <w:r w:rsidRPr="00BD1A0E">
                              <w:rPr>
                                <w:lang w:val="fr-FR"/>
                              </w:rPr>
                              <w:instrText xml:space="preserve"> SEQ Figure \* ARABIC </w:instrText>
                            </w:r>
                            <w:r>
                              <w:fldChar w:fldCharType="separate"/>
                            </w:r>
                            <w:r w:rsidR="004527CB">
                              <w:rPr>
                                <w:noProof/>
                                <w:lang w:val="fr-FR"/>
                              </w:rPr>
                              <w:t>127</w:t>
                            </w:r>
                            <w:r>
                              <w:fldChar w:fldCharType="end"/>
                            </w:r>
                            <w:r w:rsidRPr="00BD1A0E">
                              <w:rPr>
                                <w:lang w:val="fr-FR"/>
                              </w:rPr>
                              <w:t xml:space="preserve"> Parmley Graham Instrumentation Quote Page 2</w:t>
                            </w:r>
                            <w:bookmarkEnd w:id="232"/>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779912F8" id="Text Box 514228" o:spid="_x0000_s1130" type="#_x0000_t202" style="position:absolute;margin-left:406.7pt;margin-top:670.65pt;width:457.9pt;height:.05pt;z-index:-251676672;visibility:visible;mso-wrap-style:square;mso-wrap-distance-left:9pt;mso-wrap-distance-top:0;mso-wrap-distance-right:9pt;mso-wrap-distance-bottom:0;mso-position-horizontal:righ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" stroked="f">
                <v:textbox style="mso-fit-shape-to-text:t" inset="0,0,0,0">
                  <w:txbxContent>
                    <w:p w14:paraId="3CB9FC91" w14:textId="6BED7508" w:rsidR="00BD1A0E" w:rsidRPr="00BD1A0E" w:rsidRDefault="00BD1A0E" w:rsidP="00BD1A0E">
                      <w:pPr>
                        <w:pStyle w:val="Caption"/>
                        <w:rPr>
                          <w:noProof/>
                          <w:lang w:val="fr-FR"/>
                        </w:rPr>
                      </w:pPr>
                      <w:bookmarkStart w:id="311" w:name="_Toc164854500"/>
                      <w:r w:rsidRPr="00BD1A0E">
                        <w:rPr>
                          <w:lang w:val="fr-FR"/>
                        </w:rPr>
                        <w:t xml:space="preserve">Figure </w:t>
                      </w:r>
                      <w:r>
                        <w:fldChar w:fldCharType="begin"/>
                      </w:r>
                      <w:r w:rsidRPr="00BD1A0E">
                        <w:rPr>
                          <w:lang w:val="fr-FR"/>
                        </w:rPr>
                        <w:instrText xml:space="preserve"> SEQ Figure \* ARABIC </w:instrText>
                      </w:r>
                      <w:r>
                        <w:fldChar w:fldCharType="separate"/>
                      </w:r>
                      <w:r w:rsidR="004527CB">
                        <w:rPr>
                          <w:noProof/>
                          <w:lang w:val="fr-FR"/>
                        </w:rPr>
                        <w:t>127</w:t>
                      </w:r>
                      <w:r>
                        <w:fldChar w:fldCharType="end"/>
                      </w:r>
                      <w:r w:rsidRPr="00BD1A0E">
                        <w:rPr>
                          <w:lang w:val="fr-FR"/>
                        </w:rPr>
                        <w:t xml:space="preserve"> </w:t>
                      </w:r>
                      <w:proofErr w:type="spellStart"/>
                      <w:r w:rsidRPr="00BD1A0E">
                        <w:rPr>
                          <w:lang w:val="fr-FR"/>
                        </w:rPr>
                        <w:t>Parmley</w:t>
                      </w:r>
                      <w:proofErr w:type="spellEnd"/>
                      <w:r w:rsidRPr="00BD1A0E">
                        <w:rPr>
                          <w:lang w:val="fr-FR"/>
                        </w:rPr>
                        <w:t xml:space="preserve"> Graham Instrumentation </w:t>
                      </w:r>
                      <w:proofErr w:type="spellStart"/>
                      <w:r w:rsidRPr="00BD1A0E">
                        <w:rPr>
                          <w:lang w:val="fr-FR"/>
                        </w:rPr>
                        <w:t>Quote</w:t>
                      </w:r>
                      <w:proofErr w:type="spellEnd"/>
                      <w:r w:rsidRPr="00BD1A0E">
                        <w:rPr>
                          <w:lang w:val="fr-FR"/>
                        </w:rPr>
                        <w:t xml:space="preserve"> Page 2</w:t>
                      </w:r>
                      <w:bookmarkEnd w:id="311"/>
                    </w:p>
                  </w:txbxContent>
                </v:textbox>
                <w10:wrap type="tight" anchorx="margin"/>
              </v:shape>
            </w:pict>
          </mc:Fallback>
        </mc:AlternateContent>
      </w:r>
      <w:r w:rsidR="00EB665B">
        <w:rPr>
          <w:noProof/>
        </w:rPr>
        <w:drawing>
          <wp:anchor distT="0" distB="0" distL="114300" distR="114300" simplePos="0" relativeHeight="251627520" behindDoc="1" locked="0" layoutInCell="1" allowOverlap="1" wp14:anchorId="11DF3247" wp14:editId="14D24B0F">
            <wp:simplePos x="0" y="0"/>
            <wp:positionH relativeFrom="column">
              <wp:posOffset>-93980</wp:posOffset>
            </wp:positionH>
            <wp:positionV relativeFrom="paragraph">
              <wp:posOffset>95250</wp:posOffset>
            </wp:positionV>
            <wp:extent cx="5815330" cy="8322945"/>
            <wp:effectExtent l="95250" t="95250" r="90170" b="97155"/>
            <wp:wrapTight wrapText="bothSides">
              <wp:wrapPolygon edited="0">
                <wp:start x="-354" y="-247"/>
                <wp:lineTo x="-354" y="21803"/>
                <wp:lineTo x="21864" y="21803"/>
                <wp:lineTo x="21864" y="-247"/>
                <wp:lineTo x="-354" y="-247"/>
              </wp:wrapPolygon>
            </wp:wrapTight>
            <wp:docPr id="514124" name="Picture 514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8">
                      <a:extLst>
                        <a:ext uri="{28A0092B-C50C-407E-A947-70E740481C1C}">
                          <a14:useLocalDpi xmlns:a14="http://schemas.microsoft.com/office/drawing/2010/main" val="0"/>
                        </a:ext>
                      </a:extLst>
                    </a:blip>
                    <a:stretch>
                      <a:fillRect/>
                    </a:stretch>
                  </pic:blipFill>
                  <pic:spPr>
                    <a:xfrm>
                      <a:off x="0" y="0"/>
                      <a:ext cx="5815330" cy="8322945"/>
                    </a:xfrm>
                    <a:prstGeom prst="rect">
                      <a:avLst/>
                    </a:prstGeom>
                    <a:ln w="88900" cap="sq" cmpd="thickThin">
                      <a:solidFill>
                        <a:srgbClr val="000000"/>
                      </a:solidFill>
                      <a:prstDash val="solid"/>
                      <a:miter lim="800000"/>
                    </a:ln>
                    <a:effectLst>
                      <a:innerShdw blurRad="76200">
                        <a:srgbClr val="000000"/>
                      </a:innerShdw>
                    </a:effectLst>
                  </pic:spPr>
                </pic:pic>
              </a:graphicData>
            </a:graphic>
            <wp14:sizeRelH relativeFrom="margin">
              <wp14:pctWidth>0</wp14:pctWidth>
            </wp14:sizeRelH>
            <wp14:sizeRelV relativeFrom="margin">
              <wp14:pctHeight>0</wp14:pctHeight>
            </wp14:sizeRelV>
          </wp:anchor>
        </w:drawing>
      </w:r>
    </w:p>
    <w:p w14:paraId="6F381405" w14:textId="6299FC90" w:rsidR="00EB665B" w:rsidRDefault="00BD1A0E" w:rsidP="00B12459">
      <w:pPr>
        <w:rPr>
          <w:rFonts w:cs="Arial"/>
          <w:sz w:val="28"/>
          <w:szCs w:val="28"/>
        </w:rPr>
      </w:pPr>
      <w:r>
        <w:rPr>
          <w:noProof/>
        </w:rPr>
        <w:lastRenderedPageBreak/>
        <mc:AlternateContent>
          <mc:Choice Requires="wps">
            <w:drawing>
              <wp:anchor distT="0" distB="0" distL="114300" distR="114300" simplePos="0" relativeHeight="251641856" behindDoc="1" locked="0" layoutInCell="1" allowOverlap="1" wp14:anchorId="487AFCC6" wp14:editId="4E1100A6">
                <wp:simplePos x="0" y="0"/>
                <wp:positionH relativeFrom="margin">
                  <wp:align>left</wp:align>
                </wp:positionH>
                <wp:positionV relativeFrom="paragraph">
                  <wp:posOffset>8391438</wp:posOffset>
                </wp:positionV>
                <wp:extent cx="5916295" cy="635"/>
                <wp:effectExtent l="0" t="0" r="8255" b="8255"/>
                <wp:wrapTight wrapText="bothSides">
                  <wp:wrapPolygon edited="0">
                    <wp:start x="0" y="0"/>
                    <wp:lineTo x="0" y="20698"/>
                    <wp:lineTo x="21561" y="20698"/>
                    <wp:lineTo x="21561" y="0"/>
                    <wp:lineTo x="0" y="0"/>
                  </wp:wrapPolygon>
                </wp:wrapTight>
                <wp:docPr id="514229" name="Text Box 514229"/>
                <wp:cNvGraphicFramePr/>
                <a:graphic xmlns:a="http://schemas.openxmlformats.org/drawingml/2006/main">
                  <a:graphicData uri="http://schemas.microsoft.com/office/word/2010/wordprocessingShape">
                    <wps:wsp>
                      <wps:cNvSpPr txBox="1"/>
                      <wps:spPr>
                        <a:xfrm>
                          <a:off x="0" y="0"/>
                          <a:ext cx="5916295" cy="635"/>
                        </a:xfrm>
                        <a:prstGeom prst="rect">
                          <a:avLst/>
                        </a:prstGeom>
                        <a:solidFill>
                          <a:prstClr val="white"/>
                        </a:solidFill>
                        <a:ln>
                          <a:noFill/>
                        </a:ln>
                      </wps:spPr>
                      <wps:txbx>
                        <w:txbxContent>
                          <w:p w14:paraId="4E0B07F1" w14:textId="43AB74F3" w:rsidR="00BD1A0E" w:rsidRPr="00BD1A0E" w:rsidRDefault="00BD1A0E" w:rsidP="00BD1A0E">
                            <w:pPr>
                              <w:pStyle w:val="Caption"/>
                              <w:rPr>
                                <w:noProof/>
                                <w:lang w:val="fr-FR"/>
                              </w:rPr>
                            </w:pPr>
                            <w:bookmarkStart w:id="233" w:name="_Toc164854501"/>
                            <w:r w:rsidRPr="00BD1A0E">
                              <w:rPr>
                                <w:lang w:val="fr-FR"/>
                              </w:rPr>
                              <w:t xml:space="preserve">Figure </w:t>
                            </w:r>
                            <w:r>
                              <w:fldChar w:fldCharType="begin"/>
                            </w:r>
                            <w:r w:rsidRPr="00BD1A0E">
                              <w:rPr>
                                <w:lang w:val="fr-FR"/>
                              </w:rPr>
                              <w:instrText xml:space="preserve"> SEQ Figure \* ARABIC </w:instrText>
                            </w:r>
                            <w:r>
                              <w:fldChar w:fldCharType="separate"/>
                            </w:r>
                            <w:r w:rsidR="004527CB">
                              <w:rPr>
                                <w:noProof/>
                                <w:lang w:val="fr-FR"/>
                              </w:rPr>
                              <w:t>128</w:t>
                            </w:r>
                            <w:r>
                              <w:fldChar w:fldCharType="end"/>
                            </w:r>
                            <w:r w:rsidRPr="00BD1A0E">
                              <w:rPr>
                                <w:lang w:val="fr-FR"/>
                              </w:rPr>
                              <w:t xml:space="preserve"> Parmley Graham Instrumentation Quote Page 3</w:t>
                            </w:r>
                            <w:bookmarkEnd w:id="233"/>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487AFCC6" id="Text Box 514229" o:spid="_x0000_s1131" type="#_x0000_t202" style="position:absolute;margin-left:0;margin-top:660.75pt;width:465.85pt;height:.05pt;z-index:-251674624;visibility:visible;mso-wrap-style:square;mso-wrap-distance-left:9pt;mso-wrap-distance-top:0;mso-wrap-distance-right:9pt;mso-wrap-distance-bottom:0;mso-position-horizontal:lef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" stroked="f">
                <v:textbox style="mso-fit-shape-to-text:t" inset="0,0,0,0">
                  <w:txbxContent>
                    <w:p w14:paraId="4E0B07F1" w14:textId="43AB74F3" w:rsidR="00BD1A0E" w:rsidRPr="00BD1A0E" w:rsidRDefault="00BD1A0E" w:rsidP="00BD1A0E">
                      <w:pPr>
                        <w:pStyle w:val="Caption"/>
                        <w:rPr>
                          <w:noProof/>
                          <w:lang w:val="fr-FR"/>
                        </w:rPr>
                      </w:pPr>
                      <w:bookmarkStart w:id="313" w:name="_Toc164854501"/>
                      <w:r w:rsidRPr="00BD1A0E">
                        <w:rPr>
                          <w:lang w:val="fr-FR"/>
                        </w:rPr>
                        <w:t xml:space="preserve">Figure </w:t>
                      </w:r>
                      <w:r>
                        <w:fldChar w:fldCharType="begin"/>
                      </w:r>
                      <w:r w:rsidRPr="00BD1A0E">
                        <w:rPr>
                          <w:lang w:val="fr-FR"/>
                        </w:rPr>
                        <w:instrText xml:space="preserve"> SEQ Figure \* ARABIC </w:instrText>
                      </w:r>
                      <w:r>
                        <w:fldChar w:fldCharType="separate"/>
                      </w:r>
                      <w:r w:rsidR="004527CB">
                        <w:rPr>
                          <w:noProof/>
                          <w:lang w:val="fr-FR"/>
                        </w:rPr>
                        <w:t>128</w:t>
                      </w:r>
                      <w:r>
                        <w:fldChar w:fldCharType="end"/>
                      </w:r>
                      <w:r w:rsidRPr="00BD1A0E">
                        <w:rPr>
                          <w:lang w:val="fr-FR"/>
                        </w:rPr>
                        <w:t xml:space="preserve"> </w:t>
                      </w:r>
                      <w:proofErr w:type="spellStart"/>
                      <w:r w:rsidRPr="00BD1A0E">
                        <w:rPr>
                          <w:lang w:val="fr-FR"/>
                        </w:rPr>
                        <w:t>Parmley</w:t>
                      </w:r>
                      <w:proofErr w:type="spellEnd"/>
                      <w:r w:rsidRPr="00BD1A0E">
                        <w:rPr>
                          <w:lang w:val="fr-FR"/>
                        </w:rPr>
                        <w:t xml:space="preserve"> Graham Instrumentation </w:t>
                      </w:r>
                      <w:proofErr w:type="spellStart"/>
                      <w:r w:rsidRPr="00BD1A0E">
                        <w:rPr>
                          <w:lang w:val="fr-FR"/>
                        </w:rPr>
                        <w:t>Quote</w:t>
                      </w:r>
                      <w:proofErr w:type="spellEnd"/>
                      <w:r w:rsidRPr="00BD1A0E">
                        <w:rPr>
                          <w:lang w:val="fr-FR"/>
                        </w:rPr>
                        <w:t xml:space="preserve"> Page 3</w:t>
                      </w:r>
                      <w:bookmarkEnd w:id="313"/>
                    </w:p>
                  </w:txbxContent>
                </v:textbox>
                <w10:wrap type="tight" anchorx="margin"/>
              </v:shape>
            </w:pict>
          </mc:Fallback>
        </mc:AlternateContent>
      </w:r>
      <w:r w:rsidR="00A77F02">
        <w:rPr>
          <w:noProof/>
        </w:rPr>
        <w:drawing>
          <wp:anchor distT="0" distB="0" distL="114300" distR="114300" simplePos="0" relativeHeight="251667456" behindDoc="1" locked="0" layoutInCell="1" allowOverlap="1" wp14:anchorId="2A9E4073" wp14:editId="629635E5">
            <wp:simplePos x="0" y="0"/>
            <wp:positionH relativeFrom="column">
              <wp:posOffset>635</wp:posOffset>
            </wp:positionH>
            <wp:positionV relativeFrom="paragraph">
              <wp:posOffset>95250</wp:posOffset>
            </wp:positionV>
            <wp:extent cx="5916295" cy="8165465"/>
            <wp:effectExtent l="95250" t="95250" r="103505" b="102235"/>
            <wp:wrapTight wrapText="bothSides">
              <wp:wrapPolygon edited="0">
                <wp:start x="-348" y="-252"/>
                <wp:lineTo x="-348" y="21820"/>
                <wp:lineTo x="21908" y="21820"/>
                <wp:lineTo x="21908" y="-252"/>
                <wp:lineTo x="-348" y="-252"/>
              </wp:wrapPolygon>
            </wp:wrapTight>
            <wp:docPr id="514125" name="Picture 514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9">
                      <a:extLst>
                        <a:ext uri="{28A0092B-C50C-407E-A947-70E740481C1C}">
                          <a14:useLocalDpi xmlns:a14="http://schemas.microsoft.com/office/drawing/2010/main" val="0"/>
                        </a:ext>
                      </a:extLst>
                    </a:blip>
                    <a:stretch>
                      <a:fillRect/>
                    </a:stretch>
                  </pic:blipFill>
                  <pic:spPr>
                    <a:xfrm>
                      <a:off x="0" y="0"/>
                      <a:ext cx="5916295" cy="8165465"/>
                    </a:xfrm>
                    <a:prstGeom prst="rect">
                      <a:avLst/>
                    </a:prstGeom>
                    <a:ln w="88900" cap="sq" cmpd="thickThin">
                      <a:solidFill>
                        <a:srgbClr val="000000"/>
                      </a:solidFill>
                      <a:prstDash val="solid"/>
                      <a:miter lim="800000"/>
                    </a:ln>
                    <a:effectLst>
                      <a:innerShdw blurRad="76200">
                        <a:srgbClr val="000000"/>
                      </a:innerShdw>
                    </a:effectLst>
                  </pic:spPr>
                </pic:pic>
              </a:graphicData>
            </a:graphic>
            <wp14:sizeRelH relativeFrom="margin">
              <wp14:pctWidth>0</wp14:pctWidth>
            </wp14:sizeRelH>
            <wp14:sizeRelV relativeFrom="margin">
              <wp14:pctHeight>0</wp14:pctHeight>
            </wp14:sizeRelV>
          </wp:anchor>
        </w:drawing>
      </w:r>
    </w:p>
    <w:p w14:paraId="1DFC354A" w14:textId="0041F4EC" w:rsidR="00EB665B" w:rsidRDefault="00BD1A0E">
      <w:pPr>
        <w:rPr>
          <w:rFonts w:cs="Arial"/>
          <w:sz w:val="28"/>
          <w:szCs w:val="28"/>
        </w:rPr>
      </w:pPr>
      <w:r>
        <w:rPr>
          <w:noProof/>
        </w:rPr>
        <w:lastRenderedPageBreak/>
        <mc:AlternateContent>
          <mc:Choice Requires="wps">
            <w:drawing>
              <wp:anchor distT="0" distB="0" distL="114300" distR="114300" simplePos="0" relativeHeight="251642880" behindDoc="1" locked="0" layoutInCell="1" allowOverlap="1" wp14:anchorId="7D5DAA31" wp14:editId="7D52BD5D">
                <wp:simplePos x="0" y="0"/>
                <wp:positionH relativeFrom="margin">
                  <wp:align>left</wp:align>
                </wp:positionH>
                <wp:positionV relativeFrom="paragraph">
                  <wp:posOffset>8365972</wp:posOffset>
                </wp:positionV>
                <wp:extent cx="5939155" cy="635"/>
                <wp:effectExtent l="0" t="0" r="4445" b="8255"/>
                <wp:wrapTight wrapText="bothSides">
                  <wp:wrapPolygon edited="0">
                    <wp:start x="0" y="0"/>
                    <wp:lineTo x="0" y="20698"/>
                    <wp:lineTo x="21547" y="20698"/>
                    <wp:lineTo x="21547" y="0"/>
                    <wp:lineTo x="0" y="0"/>
                  </wp:wrapPolygon>
                </wp:wrapTight>
                <wp:docPr id="514230" name="Text Box 514230"/>
                <wp:cNvGraphicFramePr/>
                <a:graphic xmlns:a="http://schemas.openxmlformats.org/drawingml/2006/main">
                  <a:graphicData uri="http://schemas.microsoft.com/office/word/2010/wordprocessingShape">
                    <wps:wsp>
                      <wps:cNvSpPr txBox="1"/>
                      <wps:spPr>
                        <a:xfrm>
                          <a:off x="0" y="0"/>
                          <a:ext cx="5939155" cy="635"/>
                        </a:xfrm>
                        <a:prstGeom prst="rect">
                          <a:avLst/>
                        </a:prstGeom>
                        <a:solidFill>
                          <a:prstClr val="white"/>
                        </a:solidFill>
                        <a:ln>
                          <a:noFill/>
                        </a:ln>
                      </wps:spPr>
                      <wps:txbx>
                        <w:txbxContent>
                          <w:p w14:paraId="4ADABCE5" w14:textId="65F1680E" w:rsidR="00BD1A0E" w:rsidRPr="00BD1A0E" w:rsidRDefault="00BD1A0E" w:rsidP="00BD1A0E">
                            <w:pPr>
                              <w:pStyle w:val="Caption"/>
                              <w:rPr>
                                <w:noProof/>
                                <w:lang w:val="fr-FR"/>
                              </w:rPr>
                            </w:pPr>
                            <w:bookmarkStart w:id="234" w:name="_Toc164854502"/>
                            <w:r w:rsidRPr="00BD1A0E">
                              <w:rPr>
                                <w:lang w:val="fr-FR"/>
                              </w:rPr>
                              <w:t xml:space="preserve">Figure </w:t>
                            </w:r>
                            <w:r>
                              <w:fldChar w:fldCharType="begin"/>
                            </w:r>
                            <w:r w:rsidRPr="00BD1A0E">
                              <w:rPr>
                                <w:lang w:val="fr-FR"/>
                              </w:rPr>
                              <w:instrText xml:space="preserve"> SEQ Figure \* ARABIC </w:instrText>
                            </w:r>
                            <w:r>
                              <w:fldChar w:fldCharType="separate"/>
                            </w:r>
                            <w:r w:rsidR="004527CB">
                              <w:rPr>
                                <w:noProof/>
                                <w:lang w:val="fr-FR"/>
                              </w:rPr>
                              <w:t>129</w:t>
                            </w:r>
                            <w:r>
                              <w:fldChar w:fldCharType="end"/>
                            </w:r>
                            <w:r w:rsidRPr="00BD1A0E">
                              <w:rPr>
                                <w:lang w:val="fr-FR"/>
                              </w:rPr>
                              <w:t xml:space="preserve"> Parmley Graham Instrumentation Quote Page 4</w:t>
                            </w:r>
                            <w:bookmarkEnd w:id="234"/>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7D5DAA31" id="Text Box 514230" o:spid="_x0000_s1132" type="#_x0000_t202" style="position:absolute;margin-left:0;margin-top:658.75pt;width:467.65pt;height:.05pt;z-index:-251673600;visibility:visible;mso-wrap-style:square;mso-wrap-distance-left:9pt;mso-wrap-distance-top:0;mso-wrap-distance-right:9pt;mso-wrap-distance-bottom:0;mso-position-horizontal:lef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" stroked="f">
                <v:textbox style="mso-fit-shape-to-text:t" inset="0,0,0,0">
                  <w:txbxContent>
                    <w:p w14:paraId="4ADABCE5" w14:textId="65F1680E" w:rsidR="00BD1A0E" w:rsidRPr="00BD1A0E" w:rsidRDefault="00BD1A0E" w:rsidP="00BD1A0E">
                      <w:pPr>
                        <w:pStyle w:val="Caption"/>
                        <w:rPr>
                          <w:noProof/>
                          <w:lang w:val="fr-FR"/>
                        </w:rPr>
                      </w:pPr>
                      <w:bookmarkStart w:id="315" w:name="_Toc164854502"/>
                      <w:r w:rsidRPr="00BD1A0E">
                        <w:rPr>
                          <w:lang w:val="fr-FR"/>
                        </w:rPr>
                        <w:t xml:space="preserve">Figure </w:t>
                      </w:r>
                      <w:r>
                        <w:fldChar w:fldCharType="begin"/>
                      </w:r>
                      <w:r w:rsidRPr="00BD1A0E">
                        <w:rPr>
                          <w:lang w:val="fr-FR"/>
                        </w:rPr>
                        <w:instrText xml:space="preserve"> SEQ Figure \* ARABIC </w:instrText>
                      </w:r>
                      <w:r>
                        <w:fldChar w:fldCharType="separate"/>
                      </w:r>
                      <w:r w:rsidR="004527CB">
                        <w:rPr>
                          <w:noProof/>
                          <w:lang w:val="fr-FR"/>
                        </w:rPr>
                        <w:t>129</w:t>
                      </w:r>
                      <w:r>
                        <w:fldChar w:fldCharType="end"/>
                      </w:r>
                      <w:r w:rsidRPr="00BD1A0E">
                        <w:rPr>
                          <w:lang w:val="fr-FR"/>
                        </w:rPr>
                        <w:t xml:space="preserve"> </w:t>
                      </w:r>
                      <w:proofErr w:type="spellStart"/>
                      <w:r w:rsidRPr="00BD1A0E">
                        <w:rPr>
                          <w:lang w:val="fr-FR"/>
                        </w:rPr>
                        <w:t>Parmley</w:t>
                      </w:r>
                      <w:proofErr w:type="spellEnd"/>
                      <w:r w:rsidRPr="00BD1A0E">
                        <w:rPr>
                          <w:lang w:val="fr-FR"/>
                        </w:rPr>
                        <w:t xml:space="preserve"> Graham Instrumentation </w:t>
                      </w:r>
                      <w:proofErr w:type="spellStart"/>
                      <w:r w:rsidRPr="00BD1A0E">
                        <w:rPr>
                          <w:lang w:val="fr-FR"/>
                        </w:rPr>
                        <w:t>Quote</w:t>
                      </w:r>
                      <w:proofErr w:type="spellEnd"/>
                      <w:r w:rsidRPr="00BD1A0E">
                        <w:rPr>
                          <w:lang w:val="fr-FR"/>
                        </w:rPr>
                        <w:t xml:space="preserve"> Page 4</w:t>
                      </w:r>
                      <w:bookmarkEnd w:id="315"/>
                    </w:p>
                  </w:txbxContent>
                </v:textbox>
                <w10:wrap type="tight" anchorx="margin"/>
              </v:shape>
            </w:pict>
          </mc:Fallback>
        </mc:AlternateContent>
      </w:r>
      <w:r w:rsidR="00F74D76">
        <w:rPr>
          <w:noProof/>
        </w:rPr>
        <w:drawing>
          <wp:anchor distT="0" distB="0" distL="114300" distR="114300" simplePos="0" relativeHeight="251628544" behindDoc="1" locked="0" layoutInCell="1" allowOverlap="1" wp14:anchorId="3FFC1896" wp14:editId="379E7BEB">
            <wp:simplePos x="0" y="0"/>
            <wp:positionH relativeFrom="column">
              <wp:posOffset>635</wp:posOffset>
            </wp:positionH>
            <wp:positionV relativeFrom="paragraph">
              <wp:posOffset>95250</wp:posOffset>
            </wp:positionV>
            <wp:extent cx="5939155" cy="8161020"/>
            <wp:effectExtent l="95250" t="95250" r="99695" b="87630"/>
            <wp:wrapTight wrapText="bothSides">
              <wp:wrapPolygon edited="0">
                <wp:start x="-346" y="-252"/>
                <wp:lineTo x="-346" y="21782"/>
                <wp:lineTo x="21893" y="21782"/>
                <wp:lineTo x="21893" y="-252"/>
                <wp:lineTo x="-346" y="-252"/>
              </wp:wrapPolygon>
            </wp:wrapTight>
            <wp:docPr id="514126" name="Picture 514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80">
                      <a:extLst>
                        <a:ext uri="{28A0092B-C50C-407E-A947-70E740481C1C}">
                          <a14:useLocalDpi xmlns:a14="http://schemas.microsoft.com/office/drawing/2010/main" val="0"/>
                        </a:ext>
                      </a:extLst>
                    </a:blip>
                    <a:stretch>
                      <a:fillRect/>
                    </a:stretch>
                  </pic:blipFill>
                  <pic:spPr>
                    <a:xfrm>
                      <a:off x="0" y="0"/>
                      <a:ext cx="5939155" cy="8161020"/>
                    </a:xfrm>
                    <a:prstGeom prst="rect">
                      <a:avLst/>
                    </a:prstGeom>
                    <a:ln w="88900" cap="sq" cmpd="thickThin">
                      <a:solidFill>
                        <a:srgbClr val="000000"/>
                      </a:solidFill>
                      <a:prstDash val="solid"/>
                      <a:miter lim="800000"/>
                    </a:ln>
                    <a:effectLst>
                      <a:innerShdw blurRad="76200">
                        <a:srgbClr val="000000"/>
                      </a:innerShdw>
                    </a:effectLst>
                  </pic:spPr>
                </pic:pic>
              </a:graphicData>
            </a:graphic>
            <wp14:sizeRelH relativeFrom="margin">
              <wp14:pctWidth>0</wp14:pctWidth>
            </wp14:sizeRelH>
            <wp14:sizeRelV relativeFrom="margin">
              <wp14:pctHeight>0</wp14:pctHeight>
            </wp14:sizeRelV>
          </wp:anchor>
        </w:drawing>
      </w:r>
      <w:r w:rsidR="00EB665B">
        <w:rPr>
          <w:rFonts w:cs="Arial"/>
          <w:sz w:val="28"/>
          <w:szCs w:val="28"/>
        </w:rPr>
        <w:br w:type="page"/>
      </w:r>
    </w:p>
    <w:p w14:paraId="45E422F2" w14:textId="5486D5E1" w:rsidR="00EB665B" w:rsidRDefault="00BD1A0E" w:rsidP="00B12459">
      <w:pPr>
        <w:rPr>
          <w:rFonts w:cs="Arial"/>
          <w:sz w:val="28"/>
          <w:szCs w:val="28"/>
        </w:rPr>
      </w:pPr>
      <w:r>
        <w:rPr>
          <w:noProof/>
        </w:rPr>
        <w:lastRenderedPageBreak/>
        <mc:AlternateContent>
          <mc:Choice Requires="wps">
            <w:drawing>
              <wp:anchor distT="0" distB="0" distL="114300" distR="114300" simplePos="0" relativeHeight="251643904" behindDoc="1" locked="0" layoutInCell="1" allowOverlap="1" wp14:anchorId="53C808AE" wp14:editId="6A37A08E">
                <wp:simplePos x="0" y="0"/>
                <wp:positionH relativeFrom="column">
                  <wp:posOffset>-146685</wp:posOffset>
                </wp:positionH>
                <wp:positionV relativeFrom="paragraph">
                  <wp:posOffset>8507073</wp:posOffset>
                </wp:positionV>
                <wp:extent cx="5731510" cy="635"/>
                <wp:effectExtent l="0" t="0" r="0" b="0"/>
                <wp:wrapTight wrapText="bothSides">
                  <wp:wrapPolygon edited="0">
                    <wp:start x="0" y="0"/>
                    <wp:lineTo x="0" y="21600"/>
                    <wp:lineTo x="21600" y="21600"/>
                    <wp:lineTo x="21600" y="0"/>
                  </wp:wrapPolygon>
                </wp:wrapTight>
                <wp:docPr id="514231" name="Text Box 514231"/>
                <wp:cNvGraphicFramePr/>
                <a:graphic xmlns:a="http://schemas.openxmlformats.org/drawingml/2006/main">
                  <a:graphicData uri="http://schemas.microsoft.com/office/word/2010/wordprocessingShape">
                    <wps:wsp>
                      <wps:cNvSpPr txBox="1"/>
                      <wps:spPr>
                        <a:xfrm>
                          <a:off x="0" y="0"/>
                          <a:ext cx="5731510" cy="635"/>
                        </a:xfrm>
                        <a:prstGeom prst="rect">
                          <a:avLst/>
                        </a:prstGeom>
                        <a:solidFill>
                          <a:prstClr val="white"/>
                        </a:solidFill>
                        <a:ln>
                          <a:noFill/>
                        </a:ln>
                      </wps:spPr>
                      <wps:txbx>
                        <w:txbxContent>
                          <w:p w14:paraId="4DAA174F" w14:textId="6EB42C54" w:rsidR="00BD1A0E" w:rsidRPr="00177D5A" w:rsidRDefault="00BD1A0E" w:rsidP="00BD1A0E">
                            <w:pPr>
                              <w:pStyle w:val="Caption"/>
                              <w:rPr>
                                <w:noProof/>
                              </w:rPr>
                            </w:pPr>
                            <w:bookmarkStart w:id="235" w:name="_Toc164854503"/>
                            <w:r>
                              <w:t xml:space="preserve">Figure </w:t>
                            </w:r>
                            <w:fldSimple w:instr=" SEQ Figure \* ARABIC ">
                              <w:r w:rsidR="004527CB">
                                <w:rPr>
                                  <w:noProof/>
                                </w:rPr>
                                <w:t>130</w:t>
                              </w:r>
                            </w:fldSimple>
                            <w:r>
                              <w:t xml:space="preserve"> Powerite Valve Quotation</w:t>
                            </w:r>
                            <w:bookmarkEnd w:id="235"/>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53C808AE" id="Text Box 514231" o:spid="_x0000_s1133" type="#_x0000_t202" style="position:absolute;margin-left:-11.55pt;margin-top:669.85pt;width:451.3pt;height:.05pt;z-index:-25167257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" stroked="f">
                <v:textbox style="mso-fit-shape-to-text:t" inset="0,0,0,0">
                  <w:txbxContent>
                    <w:p w14:paraId="4DAA174F" w14:textId="6EB42C54" w:rsidR="00BD1A0E" w:rsidRPr="00177D5A" w:rsidRDefault="00BD1A0E" w:rsidP="00BD1A0E">
                      <w:pPr>
                        <w:pStyle w:val="Caption"/>
                        <w:rPr>
                          <w:noProof/>
                        </w:rPr>
                      </w:pPr>
                      <w:bookmarkStart w:id="317" w:name="_Toc164854503"/>
                      <w:r>
                        <w:t xml:space="preserve">Figure </w:t>
                      </w:r>
                      <w:r w:rsidR="005E44FD">
                        <w:fldChar w:fldCharType="begin"/>
                      </w:r>
                      <w:r w:rsidR="005E44FD">
                        <w:instrText xml:space="preserve"> SEQ Figure \* ARABIC </w:instrText>
                      </w:r>
                      <w:r w:rsidR="005E44FD">
                        <w:fldChar w:fldCharType="separate"/>
                      </w:r>
                      <w:r w:rsidR="004527CB">
                        <w:rPr>
                          <w:noProof/>
                        </w:rPr>
                        <w:t>130</w:t>
                      </w:r>
                      <w:r w:rsidR="005E44FD">
                        <w:rPr>
                          <w:noProof/>
                        </w:rPr>
                        <w:fldChar w:fldCharType="end"/>
                      </w:r>
                      <w:r>
                        <w:t xml:space="preserve"> </w:t>
                      </w:r>
                      <w:proofErr w:type="spellStart"/>
                      <w:r>
                        <w:t>Powerite</w:t>
                      </w:r>
                      <w:proofErr w:type="spellEnd"/>
                      <w:r>
                        <w:t xml:space="preserve"> Valve Quotation</w:t>
                      </w:r>
                      <w:bookmarkEnd w:id="317"/>
                    </w:p>
                  </w:txbxContent>
                </v:textbox>
                <w10:wrap type="tight"/>
              </v:shape>
            </w:pict>
          </mc:Fallback>
        </mc:AlternateContent>
      </w:r>
      <w:r w:rsidR="00952DD2">
        <w:rPr>
          <w:noProof/>
        </w:rPr>
        <w:drawing>
          <wp:anchor distT="0" distB="0" distL="114300" distR="114300" simplePos="0" relativeHeight="251668480" behindDoc="1" locked="0" layoutInCell="1" allowOverlap="1" wp14:anchorId="08B78628" wp14:editId="5604A529">
            <wp:simplePos x="0" y="0"/>
            <wp:positionH relativeFrom="column">
              <wp:posOffset>-146685</wp:posOffset>
            </wp:positionH>
            <wp:positionV relativeFrom="paragraph">
              <wp:posOffset>200025</wp:posOffset>
            </wp:positionV>
            <wp:extent cx="5731510" cy="8155305"/>
            <wp:effectExtent l="95250" t="95250" r="97790" b="93345"/>
            <wp:wrapTight wrapText="bothSides">
              <wp:wrapPolygon edited="0">
                <wp:start x="-359" y="-252"/>
                <wp:lineTo x="-359" y="21797"/>
                <wp:lineTo x="21897" y="21797"/>
                <wp:lineTo x="21897" y="-252"/>
                <wp:lineTo x="-359" y="-252"/>
              </wp:wrapPolygon>
            </wp:wrapTight>
            <wp:docPr id="514127" name="Picture 514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81">
                      <a:extLst>
                        <a:ext uri="{28A0092B-C50C-407E-A947-70E740481C1C}">
                          <a14:useLocalDpi xmlns:a14="http://schemas.microsoft.com/office/drawing/2010/main" val="0"/>
                        </a:ext>
                      </a:extLst>
                    </a:blip>
                    <a:stretch>
                      <a:fillRect/>
                    </a:stretch>
                  </pic:blipFill>
                  <pic:spPr>
                    <a:xfrm>
                      <a:off x="0" y="0"/>
                      <a:ext cx="5731510" cy="8155305"/>
                    </a:xfrm>
                    <a:prstGeom prst="rect">
                      <a:avLst/>
                    </a:prstGeom>
                    <a:ln w="88900" cap="sq" cmpd="thickThin">
                      <a:solidFill>
                        <a:srgbClr val="000000"/>
                      </a:solidFill>
                      <a:prstDash val="solid"/>
                      <a:miter lim="800000"/>
                    </a:ln>
                    <a:effectLst>
                      <a:innerShdw blurRad="76200">
                        <a:srgbClr val="000000"/>
                      </a:innerShdw>
                    </a:effectLst>
                  </pic:spPr>
                </pic:pic>
              </a:graphicData>
            </a:graphic>
            <wp14:sizeRelV relativeFrom="margin">
              <wp14:pctHeight>0</wp14:pctHeight>
            </wp14:sizeRelV>
          </wp:anchor>
        </w:drawing>
      </w:r>
    </w:p>
    <w:p w14:paraId="7029488F" w14:textId="42D19941" w:rsidR="00EB665B" w:rsidRDefault="00BD1A0E">
      <w:pPr>
        <w:rPr>
          <w:rFonts w:cs="Arial"/>
          <w:sz w:val="28"/>
          <w:szCs w:val="28"/>
        </w:rPr>
      </w:pPr>
      <w:r>
        <w:rPr>
          <w:noProof/>
        </w:rPr>
        <w:lastRenderedPageBreak/>
        <mc:AlternateContent>
          <mc:Choice Requires="wps">
            <w:drawing>
              <wp:anchor distT="0" distB="0" distL="114300" distR="114300" simplePos="0" relativeHeight="251644928" behindDoc="1" locked="0" layoutInCell="1" allowOverlap="1" wp14:anchorId="7DF13810" wp14:editId="73174684">
                <wp:simplePos x="0" y="0"/>
                <wp:positionH relativeFrom="margin">
                  <wp:align>right</wp:align>
                </wp:positionH>
                <wp:positionV relativeFrom="paragraph">
                  <wp:posOffset>8328769</wp:posOffset>
                </wp:positionV>
                <wp:extent cx="5731510" cy="635"/>
                <wp:effectExtent l="0" t="0" r="2540" b="8255"/>
                <wp:wrapTight wrapText="bothSides">
                  <wp:wrapPolygon edited="0">
                    <wp:start x="0" y="0"/>
                    <wp:lineTo x="0" y="20698"/>
                    <wp:lineTo x="21538" y="20698"/>
                    <wp:lineTo x="21538" y="0"/>
                    <wp:lineTo x="0" y="0"/>
                  </wp:wrapPolygon>
                </wp:wrapTight>
                <wp:docPr id="514232" name="Text Box 514232"/>
                <wp:cNvGraphicFramePr/>
                <a:graphic xmlns:a="http://schemas.openxmlformats.org/drawingml/2006/main">
                  <a:graphicData uri="http://schemas.microsoft.com/office/word/2010/wordprocessingShape">
                    <wps:wsp>
                      <wps:cNvSpPr txBox="1"/>
                      <wps:spPr>
                        <a:xfrm>
                          <a:off x="0" y="0"/>
                          <a:ext cx="5731510" cy="635"/>
                        </a:xfrm>
                        <a:prstGeom prst="rect">
                          <a:avLst/>
                        </a:prstGeom>
                        <a:solidFill>
                          <a:prstClr val="white"/>
                        </a:solidFill>
                        <a:ln>
                          <a:noFill/>
                        </a:ln>
                      </wps:spPr>
                      <wps:txbx>
                        <w:txbxContent>
                          <w:p w14:paraId="7C6B9305" w14:textId="137044AD" w:rsidR="00BD1A0E" w:rsidRPr="001E2E5C" w:rsidRDefault="00BD1A0E" w:rsidP="00BD1A0E">
                            <w:pPr>
                              <w:pStyle w:val="Caption"/>
                              <w:rPr>
                                <w:noProof/>
                              </w:rPr>
                            </w:pPr>
                            <w:bookmarkStart w:id="236" w:name="_Toc164854504"/>
                            <w:r>
                              <w:t xml:space="preserve">Figure </w:t>
                            </w:r>
                            <w:fldSimple w:instr=" SEQ Figure \* ARABIC ">
                              <w:r w:rsidR="004527CB">
                                <w:rPr>
                                  <w:noProof/>
                                </w:rPr>
                                <w:t>131</w:t>
                              </w:r>
                            </w:fldSimple>
                            <w:r>
                              <w:t xml:space="preserve"> Parmley Graham PLC Quotation 2</w:t>
                            </w:r>
                            <w:bookmarkEnd w:id="236"/>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7DF13810" id="Text Box 514232" o:spid="_x0000_s1134" type="#_x0000_t202" style="position:absolute;margin-left:400.1pt;margin-top:655.8pt;width:451.3pt;height:.05pt;z-index:-251671552;visibility:visible;mso-wrap-style:square;mso-wrap-distance-left:9pt;mso-wrap-distance-top:0;mso-wrap-distance-right:9pt;mso-wrap-distance-bottom:0;mso-position-horizontal:righ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" stroked="f">
                <v:textbox style="mso-fit-shape-to-text:t" inset="0,0,0,0">
                  <w:txbxContent>
                    <w:p w14:paraId="7C6B9305" w14:textId="137044AD" w:rsidR="00BD1A0E" w:rsidRPr="001E2E5C" w:rsidRDefault="00BD1A0E" w:rsidP="00BD1A0E">
                      <w:pPr>
                        <w:pStyle w:val="Caption"/>
                        <w:rPr>
                          <w:noProof/>
                        </w:rPr>
                      </w:pPr>
                      <w:bookmarkStart w:id="319" w:name="_Toc164854504"/>
                      <w:r>
                        <w:t xml:space="preserve">Figure </w:t>
                      </w:r>
                      <w:r w:rsidR="005E44FD">
                        <w:fldChar w:fldCharType="begin"/>
                      </w:r>
                      <w:r w:rsidR="005E44FD">
                        <w:instrText xml:space="preserve"> SEQ Figure \* ARABIC </w:instrText>
                      </w:r>
                      <w:r w:rsidR="005E44FD">
                        <w:fldChar w:fldCharType="separate"/>
                      </w:r>
                      <w:r w:rsidR="004527CB">
                        <w:rPr>
                          <w:noProof/>
                        </w:rPr>
                        <w:t>131</w:t>
                      </w:r>
                      <w:r w:rsidR="005E44FD">
                        <w:rPr>
                          <w:noProof/>
                        </w:rPr>
                        <w:fldChar w:fldCharType="end"/>
                      </w:r>
                      <w:r>
                        <w:t xml:space="preserve"> </w:t>
                      </w:r>
                      <w:proofErr w:type="spellStart"/>
                      <w:r>
                        <w:t>Parmley</w:t>
                      </w:r>
                      <w:proofErr w:type="spellEnd"/>
                      <w:r>
                        <w:t xml:space="preserve"> Graham PLC Quotation 2</w:t>
                      </w:r>
                      <w:bookmarkEnd w:id="319"/>
                    </w:p>
                  </w:txbxContent>
                </v:textbox>
                <w10:wrap type="tight" anchorx="margin"/>
              </v:shape>
            </w:pict>
          </mc:Fallback>
        </mc:AlternateContent>
      </w:r>
      <w:r w:rsidR="00E025C9">
        <w:rPr>
          <w:noProof/>
        </w:rPr>
        <w:drawing>
          <wp:anchor distT="0" distB="0" distL="114300" distR="114300" simplePos="0" relativeHeight="251629568" behindDoc="1" locked="0" layoutInCell="1" allowOverlap="1" wp14:anchorId="596F31AA" wp14:editId="0B40F7FB">
            <wp:simplePos x="0" y="0"/>
            <wp:positionH relativeFrom="column">
              <wp:posOffset>635</wp:posOffset>
            </wp:positionH>
            <wp:positionV relativeFrom="paragraph">
              <wp:posOffset>95250</wp:posOffset>
            </wp:positionV>
            <wp:extent cx="5731510" cy="8039735"/>
            <wp:effectExtent l="95250" t="95250" r="97790" b="94615"/>
            <wp:wrapTight wrapText="bothSides">
              <wp:wrapPolygon edited="0">
                <wp:start x="-359" y="-256"/>
                <wp:lineTo x="-359" y="21803"/>
                <wp:lineTo x="21897" y="21803"/>
                <wp:lineTo x="21897" y="-256"/>
                <wp:lineTo x="-359" y="-256"/>
              </wp:wrapPolygon>
            </wp:wrapTight>
            <wp:docPr id="514128" name="Picture 514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82">
                      <a:extLst>
                        <a:ext uri="{28A0092B-C50C-407E-A947-70E740481C1C}">
                          <a14:useLocalDpi xmlns:a14="http://schemas.microsoft.com/office/drawing/2010/main" val="0"/>
                        </a:ext>
                      </a:extLst>
                    </a:blip>
                    <a:stretch>
                      <a:fillRect/>
                    </a:stretch>
                  </pic:blipFill>
                  <pic:spPr>
                    <a:xfrm>
                      <a:off x="0" y="0"/>
                      <a:ext cx="5731510" cy="8039735"/>
                    </a:xfrm>
                    <a:prstGeom prst="rect">
                      <a:avLst/>
                    </a:prstGeom>
                    <a:ln w="88900" cap="sq" cmpd="thickThin">
                      <a:solidFill>
                        <a:srgbClr val="000000"/>
                      </a:solidFill>
                      <a:prstDash val="solid"/>
                      <a:miter lim="800000"/>
                    </a:ln>
                    <a:effectLst>
                      <a:innerShdw blurRad="76200">
                        <a:srgbClr val="000000"/>
                      </a:innerShdw>
                    </a:effectLst>
                  </pic:spPr>
                </pic:pic>
              </a:graphicData>
            </a:graphic>
            <wp14:sizeRelV relativeFrom="margin">
              <wp14:pctHeight>0</wp14:pctHeight>
            </wp14:sizeRelV>
          </wp:anchor>
        </w:drawing>
      </w:r>
    </w:p>
    <w:p w14:paraId="22A1A106" w14:textId="5D186736" w:rsidR="00E025C9" w:rsidRDefault="00BD1A0E" w:rsidP="00B12459">
      <w:pPr>
        <w:rPr>
          <w:rFonts w:cs="Arial"/>
          <w:sz w:val="28"/>
          <w:szCs w:val="28"/>
        </w:rPr>
      </w:pPr>
      <w:r>
        <w:rPr>
          <w:noProof/>
        </w:rPr>
        <w:lastRenderedPageBreak/>
        <mc:AlternateContent>
          <mc:Choice Requires="wps">
            <w:drawing>
              <wp:anchor distT="0" distB="0" distL="114300" distR="114300" simplePos="0" relativeHeight="251645952" behindDoc="1" locked="0" layoutInCell="1" allowOverlap="1" wp14:anchorId="0C3C76D6" wp14:editId="5EF93B79">
                <wp:simplePos x="0" y="0"/>
                <wp:positionH relativeFrom="column">
                  <wp:posOffset>46355</wp:posOffset>
                </wp:positionH>
                <wp:positionV relativeFrom="paragraph">
                  <wp:posOffset>8580448</wp:posOffset>
                </wp:positionV>
                <wp:extent cx="5633085" cy="635"/>
                <wp:effectExtent l="0" t="0" r="0" b="0"/>
                <wp:wrapTight wrapText="bothSides">
                  <wp:wrapPolygon edited="0">
                    <wp:start x="0" y="0"/>
                    <wp:lineTo x="0" y="21600"/>
                    <wp:lineTo x="21600" y="21600"/>
                    <wp:lineTo x="21600" y="0"/>
                  </wp:wrapPolygon>
                </wp:wrapTight>
                <wp:docPr id="514233" name="Text Box 514233"/>
                <wp:cNvGraphicFramePr/>
                <a:graphic xmlns:a="http://schemas.openxmlformats.org/drawingml/2006/main">
                  <a:graphicData uri="http://schemas.microsoft.com/office/word/2010/wordprocessingShape">
                    <wps:wsp>
                      <wps:cNvSpPr txBox="1"/>
                      <wps:spPr>
                        <a:xfrm>
                          <a:off x="0" y="0"/>
                          <a:ext cx="5633085" cy="635"/>
                        </a:xfrm>
                        <a:prstGeom prst="rect">
                          <a:avLst/>
                        </a:prstGeom>
                        <a:solidFill>
                          <a:prstClr val="white"/>
                        </a:solidFill>
                        <a:ln>
                          <a:noFill/>
                        </a:ln>
                      </wps:spPr>
                      <wps:txbx>
                        <w:txbxContent>
                          <w:p w14:paraId="503EA3CF" w14:textId="31659A70" w:rsidR="00BD1A0E" w:rsidRPr="00AB75A1" w:rsidRDefault="00BD1A0E" w:rsidP="00BD1A0E">
                            <w:pPr>
                              <w:pStyle w:val="Caption"/>
                              <w:rPr>
                                <w:noProof/>
                              </w:rPr>
                            </w:pPr>
                            <w:bookmarkStart w:id="237" w:name="_Toc164854505"/>
                            <w:r>
                              <w:t xml:space="preserve">Figure </w:t>
                            </w:r>
                            <w:fldSimple w:instr=" SEQ Figure \* ARABIC ">
                              <w:r w:rsidR="004527CB">
                                <w:rPr>
                                  <w:noProof/>
                                </w:rPr>
                                <w:t>132</w:t>
                              </w:r>
                            </w:fldSimple>
                            <w:r>
                              <w:t xml:space="preserve"> Systems Group Filter Quattion</w:t>
                            </w:r>
                            <w:bookmarkEnd w:id="237"/>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0C3C76D6" id="Text Box 514233" o:spid="_x0000_s1135" type="#_x0000_t202" style="position:absolute;margin-left:3.65pt;margin-top:675.65pt;width:443.55pt;height:.05pt;z-index:-25167052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" stroked="f">
                <v:textbox style="mso-fit-shape-to-text:t" inset="0,0,0,0">
                  <w:txbxContent>
                    <w:p w14:paraId="503EA3CF" w14:textId="31659A70" w:rsidR="00BD1A0E" w:rsidRPr="00AB75A1" w:rsidRDefault="00BD1A0E" w:rsidP="00BD1A0E">
                      <w:pPr>
                        <w:pStyle w:val="Caption"/>
                        <w:rPr>
                          <w:noProof/>
                        </w:rPr>
                      </w:pPr>
                      <w:bookmarkStart w:id="321" w:name="_Toc164854505"/>
                      <w:r>
                        <w:t xml:space="preserve">Figure </w:t>
                      </w:r>
                      <w:r w:rsidR="005E44FD">
                        <w:fldChar w:fldCharType="begin"/>
                      </w:r>
                      <w:r w:rsidR="005E44FD">
                        <w:instrText xml:space="preserve"> SEQ Figure \* ARABIC </w:instrText>
                      </w:r>
                      <w:r w:rsidR="005E44FD">
                        <w:fldChar w:fldCharType="separate"/>
                      </w:r>
                      <w:r w:rsidR="004527CB">
                        <w:rPr>
                          <w:noProof/>
                        </w:rPr>
                        <w:t>132</w:t>
                      </w:r>
                      <w:r w:rsidR="005E44FD">
                        <w:rPr>
                          <w:noProof/>
                        </w:rPr>
                        <w:fldChar w:fldCharType="end"/>
                      </w:r>
                      <w:r>
                        <w:t xml:space="preserve"> Systems Group Filter </w:t>
                      </w:r>
                      <w:proofErr w:type="spellStart"/>
                      <w:r>
                        <w:t>Quattion</w:t>
                      </w:r>
                      <w:bookmarkEnd w:id="321"/>
                      <w:proofErr w:type="spellEnd"/>
                    </w:p>
                  </w:txbxContent>
                </v:textbox>
                <w10:wrap type="tight"/>
              </v:shape>
            </w:pict>
          </mc:Fallback>
        </mc:AlternateContent>
      </w:r>
      <w:r w:rsidR="00E025C9">
        <w:rPr>
          <w:noProof/>
        </w:rPr>
        <w:drawing>
          <wp:anchor distT="0" distB="0" distL="114300" distR="114300" simplePos="0" relativeHeight="251664384" behindDoc="1" locked="0" layoutInCell="1" allowOverlap="1" wp14:anchorId="5873AD64" wp14:editId="59421E20">
            <wp:simplePos x="0" y="0"/>
            <wp:positionH relativeFrom="margin">
              <wp:align>center</wp:align>
            </wp:positionH>
            <wp:positionV relativeFrom="paragraph">
              <wp:posOffset>95586</wp:posOffset>
            </wp:positionV>
            <wp:extent cx="5633085" cy="8322945"/>
            <wp:effectExtent l="95250" t="95250" r="100965" b="97155"/>
            <wp:wrapTight wrapText="bothSides">
              <wp:wrapPolygon edited="0">
                <wp:start x="-365" y="-247"/>
                <wp:lineTo x="-365" y="21803"/>
                <wp:lineTo x="21914" y="21803"/>
                <wp:lineTo x="21914" y="-247"/>
                <wp:lineTo x="-365" y="-247"/>
              </wp:wrapPolygon>
            </wp:wrapTight>
            <wp:docPr id="514118" name="Picture 514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83">
                      <a:extLst>
                        <a:ext uri="{28A0092B-C50C-407E-A947-70E740481C1C}">
                          <a14:useLocalDpi xmlns:a14="http://schemas.microsoft.com/office/drawing/2010/main" val="0"/>
                        </a:ext>
                      </a:extLst>
                    </a:blip>
                    <a:stretch>
                      <a:fillRect/>
                    </a:stretch>
                  </pic:blipFill>
                  <pic:spPr>
                    <a:xfrm>
                      <a:off x="0" y="0"/>
                      <a:ext cx="5633647" cy="8324367"/>
                    </a:xfrm>
                    <a:prstGeom prst="rect">
                      <a:avLst/>
                    </a:prstGeom>
                    <a:ln w="88900" cap="sq" cmpd="thickThin">
                      <a:solidFill>
                        <a:srgbClr val="000000"/>
                      </a:solidFill>
                      <a:prstDash val="solid"/>
                      <a:miter lim="800000"/>
                    </a:ln>
                    <a:effectLst>
                      <a:innerShdw blurRad="76200">
                        <a:srgbClr val="000000"/>
                      </a:innerShdw>
                    </a:effectLst>
                  </pic:spPr>
                </pic:pic>
              </a:graphicData>
            </a:graphic>
            <wp14:sizeRelH relativeFrom="margin">
              <wp14:pctWidth>0</wp14:pctWidth>
            </wp14:sizeRelH>
            <wp14:sizeRelV relativeFrom="margin">
              <wp14:pctHeight>0</wp14:pctHeight>
            </wp14:sizeRelV>
          </wp:anchor>
        </w:drawing>
      </w:r>
    </w:p>
    <w:p w14:paraId="1A375E2F" w14:textId="2D1ED231" w:rsidR="00E025C9" w:rsidRDefault="00BD1A0E">
      <w:pPr>
        <w:rPr>
          <w:rFonts w:cs="Arial"/>
          <w:sz w:val="28"/>
          <w:szCs w:val="28"/>
        </w:rPr>
      </w:pPr>
      <w:r>
        <w:rPr>
          <w:rFonts w:cs="Arial"/>
          <w:noProof/>
          <w:sz w:val="28"/>
          <w:szCs w:val="28"/>
        </w:rPr>
        <w:lastRenderedPageBreak/>
        <w:drawing>
          <wp:anchor distT="0" distB="0" distL="114300" distR="114300" simplePos="0" relativeHeight="251669504" behindDoc="1" locked="0" layoutInCell="1" allowOverlap="1" wp14:anchorId="0FED3C5B" wp14:editId="567602BE">
            <wp:simplePos x="0" y="0"/>
            <wp:positionH relativeFrom="margin">
              <wp:align>left</wp:align>
            </wp:positionH>
            <wp:positionV relativeFrom="paragraph">
              <wp:posOffset>38660</wp:posOffset>
            </wp:positionV>
            <wp:extent cx="5589905" cy="8155305"/>
            <wp:effectExtent l="95250" t="95250" r="86995" b="93345"/>
            <wp:wrapTight wrapText="bothSides">
              <wp:wrapPolygon edited="0">
                <wp:start x="-368" y="-252"/>
                <wp:lineTo x="-368" y="21797"/>
                <wp:lineTo x="21863" y="21797"/>
                <wp:lineTo x="21863" y="-252"/>
                <wp:lineTo x="-368" y="-252"/>
              </wp:wrapPolygon>
            </wp:wrapTight>
            <wp:docPr id="514129" name="Picture 514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84" cstate="print">
                      <a:extLst>
                        <a:ext uri="{28A0092B-C50C-407E-A947-70E740481C1C}">
                          <a14:useLocalDpi xmlns:a14="http://schemas.microsoft.com/office/drawing/2010/main" val="0"/>
                        </a:ext>
                      </a:extLst>
                    </a:blip>
                    <a:srcRect l="2899" t="1755" r="5797"/>
                    <a:stretch>
                      <a:fillRect/>
                    </a:stretch>
                  </pic:blipFill>
                  <pic:spPr bwMode="auto">
                    <a:xfrm>
                      <a:off x="0" y="0"/>
                      <a:ext cx="5593249" cy="8160250"/>
                    </a:xfrm>
                    <a:prstGeom prst="rect">
                      <a:avLst/>
                    </a:prstGeom>
                    <a:ln w="88900" cap="sq" cmpd="thickThin">
                      <a:solidFill>
                        <a:srgbClr val="000000"/>
                      </a:solidFill>
                      <a:prstDash val="solid"/>
                      <a:miter lim="800000"/>
                    </a:ln>
                    <a:effectLst>
                      <a:innerShdw blurRad="76200">
                        <a:srgbClr val="000000"/>
                      </a:innerShdw>
                    </a:effectLst>
                  </pic:spPr>
                </pic:pic>
              </a:graphicData>
            </a:graphic>
            <wp14:sizeRelH relativeFrom="page">
              <wp14:pctWidth>0</wp14:pctWidth>
            </wp14:sizeRelH>
            <wp14:sizeRelV relativeFrom="page">
              <wp14:pctHeight>0</wp14:pctHeight>
            </wp14:sizeRelV>
          </wp:anchor>
        </w:drawing>
      </w:r>
      <w:r>
        <w:rPr>
          <w:noProof/>
        </w:rPr>
        <mc:AlternateContent>
          <mc:Choice Requires="wps">
            <w:drawing>
              <wp:anchor distT="0" distB="0" distL="114300" distR="114300" simplePos="0" relativeHeight="251767808" behindDoc="1" locked="0" layoutInCell="1" allowOverlap="1" wp14:anchorId="21414D0A" wp14:editId="1A6B852C">
                <wp:simplePos x="0" y="0"/>
                <wp:positionH relativeFrom="column">
                  <wp:posOffset>95250</wp:posOffset>
                </wp:positionH>
                <wp:positionV relativeFrom="paragraph">
                  <wp:posOffset>8434070</wp:posOffset>
                </wp:positionV>
                <wp:extent cx="5589905" cy="635"/>
                <wp:effectExtent l="0" t="0" r="0" b="0"/>
                <wp:wrapTight wrapText="bothSides">
                  <wp:wrapPolygon edited="0">
                    <wp:start x="0" y="0"/>
                    <wp:lineTo x="0" y="21600"/>
                    <wp:lineTo x="21600" y="21600"/>
                    <wp:lineTo x="21600" y="0"/>
                  </wp:wrapPolygon>
                </wp:wrapTight>
                <wp:docPr id="514234" name="Text Box 514234"/>
                <wp:cNvGraphicFramePr/>
                <a:graphic xmlns:a="http://schemas.openxmlformats.org/drawingml/2006/main">
                  <a:graphicData uri="http://schemas.microsoft.com/office/word/2010/wordprocessingShape">
                    <wps:wsp>
                      <wps:cNvSpPr txBox="1"/>
                      <wps:spPr>
                        <a:xfrm>
                          <a:off x="0" y="0"/>
                          <a:ext cx="5589905" cy="635"/>
                        </a:xfrm>
                        <a:prstGeom prst="rect">
                          <a:avLst/>
                        </a:prstGeom>
                        <a:solidFill>
                          <a:prstClr val="white"/>
                        </a:solidFill>
                        <a:ln>
                          <a:noFill/>
                        </a:ln>
                      </wps:spPr>
                      <wps:txbx>
                        <w:txbxContent>
                          <w:p w14:paraId="695DA8EE" w14:textId="4D6DC2C1" w:rsidR="00BD1A0E" w:rsidRPr="00CE506A" w:rsidRDefault="00BD1A0E" w:rsidP="00BD1A0E">
                            <w:pPr>
                              <w:pStyle w:val="Caption"/>
                              <w:rPr>
                                <w:rFonts w:cs="Arial"/>
                                <w:noProof/>
                                <w:sz w:val="28"/>
                                <w:szCs w:val="28"/>
                              </w:rPr>
                            </w:pPr>
                            <w:bookmarkStart w:id="238" w:name="_Toc164854506"/>
                            <w:r>
                              <w:t xml:space="preserve">Figure </w:t>
                            </w:r>
                            <w:fldSimple w:instr=" SEQ Figure \* ARABIC ">
                              <w:r w:rsidR="004527CB">
                                <w:rPr>
                                  <w:noProof/>
                                </w:rPr>
                                <w:t>133</w:t>
                              </w:r>
                            </w:fldSimple>
                            <w:r>
                              <w:t xml:space="preserve"> Tata Steel PBS Sheet</w:t>
                            </w:r>
                            <w:bookmarkEnd w:id="238"/>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21414D0A" id="Text Box 514234" o:spid="_x0000_s1136" type="#_x0000_t202" style="position:absolute;margin-left:7.5pt;margin-top:664.1pt;width:440.15pt;height:.05pt;z-index:-25154867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" stroked="f">
                <v:textbox style="mso-fit-shape-to-text:t" inset="0,0,0,0">
                  <w:txbxContent>
                    <w:p w14:paraId="695DA8EE" w14:textId="4D6DC2C1" w:rsidR="00BD1A0E" w:rsidRPr="00CE506A" w:rsidRDefault="00BD1A0E" w:rsidP="00BD1A0E">
                      <w:pPr>
                        <w:pStyle w:val="Caption"/>
                        <w:rPr>
                          <w:rFonts w:cs="Arial"/>
                          <w:noProof/>
                          <w:sz w:val="28"/>
                          <w:szCs w:val="28"/>
                        </w:rPr>
                      </w:pPr>
                      <w:bookmarkStart w:id="323" w:name="_Toc164854506"/>
                      <w:r>
                        <w:t xml:space="preserve">Figure </w:t>
                      </w:r>
                      <w:r w:rsidR="005E44FD">
                        <w:fldChar w:fldCharType="begin"/>
                      </w:r>
                      <w:r w:rsidR="005E44FD">
                        <w:instrText xml:space="preserve"> SEQ Figure \* ARABIC </w:instrText>
                      </w:r>
                      <w:r w:rsidR="005E44FD">
                        <w:fldChar w:fldCharType="separate"/>
                      </w:r>
                      <w:r w:rsidR="004527CB">
                        <w:rPr>
                          <w:noProof/>
                        </w:rPr>
                        <w:t>133</w:t>
                      </w:r>
                      <w:r w:rsidR="005E44FD">
                        <w:rPr>
                          <w:noProof/>
                        </w:rPr>
                        <w:fldChar w:fldCharType="end"/>
                      </w:r>
                      <w:r>
                        <w:t xml:space="preserve"> Tata Steel PBS Sheet</w:t>
                      </w:r>
                      <w:bookmarkEnd w:id="323"/>
                    </w:p>
                  </w:txbxContent>
                </v:textbox>
                <w10:wrap type="tight"/>
              </v:shape>
            </w:pict>
          </mc:Fallback>
        </mc:AlternateContent>
      </w:r>
      <w:r w:rsidR="00E025C9">
        <w:rPr>
          <w:rFonts w:cs="Arial"/>
          <w:sz w:val="28"/>
          <w:szCs w:val="28"/>
        </w:rPr>
        <w:br w:type="page"/>
      </w:r>
    </w:p>
    <w:p w14:paraId="3C644285" w14:textId="42FBD9CF" w:rsidR="00B33CF7" w:rsidRDefault="00B33CF7" w:rsidP="00B12459">
      <w:pPr>
        <w:rPr>
          <w:rFonts w:cs="Arial"/>
          <w:sz w:val="28"/>
          <w:szCs w:val="28"/>
        </w:rPr>
      </w:pPr>
      <w:r>
        <w:rPr>
          <w:noProof/>
        </w:rPr>
        <w:lastRenderedPageBreak/>
        <mc:AlternateContent>
          <mc:Choice Requires="wps">
            <w:drawing>
              <wp:anchor distT="0" distB="0" distL="114300" distR="114300" simplePos="0" relativeHeight="251646976" behindDoc="1" locked="0" layoutInCell="1" allowOverlap="1" wp14:anchorId="0EBFBA17" wp14:editId="52DFB2EA">
                <wp:simplePos x="0" y="0"/>
                <wp:positionH relativeFrom="margin">
                  <wp:align>center</wp:align>
                </wp:positionH>
                <wp:positionV relativeFrom="paragraph">
                  <wp:posOffset>8593716</wp:posOffset>
                </wp:positionV>
                <wp:extent cx="5474970" cy="635"/>
                <wp:effectExtent l="0" t="0" r="0" b="8255"/>
                <wp:wrapTight wrapText="bothSides">
                  <wp:wrapPolygon edited="0">
                    <wp:start x="0" y="0"/>
                    <wp:lineTo x="0" y="20698"/>
                    <wp:lineTo x="21495" y="20698"/>
                    <wp:lineTo x="21495" y="0"/>
                    <wp:lineTo x="0" y="0"/>
                  </wp:wrapPolygon>
                </wp:wrapTight>
                <wp:docPr id="514235" name="Text Box 514235"/>
                <wp:cNvGraphicFramePr/>
                <a:graphic xmlns:a="http://schemas.openxmlformats.org/drawingml/2006/main">
                  <a:graphicData uri="http://schemas.microsoft.com/office/word/2010/wordprocessingShape">
                    <wps:wsp>
                      <wps:cNvSpPr txBox="1"/>
                      <wps:spPr>
                        <a:xfrm>
                          <a:off x="0" y="0"/>
                          <a:ext cx="5474970" cy="635"/>
                        </a:xfrm>
                        <a:prstGeom prst="rect">
                          <a:avLst/>
                        </a:prstGeom>
                        <a:solidFill>
                          <a:prstClr val="white"/>
                        </a:solidFill>
                        <a:ln>
                          <a:noFill/>
                        </a:ln>
                      </wps:spPr>
                      <wps:txbx>
                        <w:txbxContent>
                          <w:p w14:paraId="73D88CA2" w14:textId="406E6440" w:rsidR="00BD1A0E" w:rsidRPr="002545C8" w:rsidRDefault="00BD1A0E" w:rsidP="00BD1A0E">
                            <w:pPr>
                              <w:pStyle w:val="Caption"/>
                              <w:rPr>
                                <w:rFonts w:cs="Arial"/>
                                <w:noProof/>
                                <w:sz w:val="28"/>
                                <w:szCs w:val="28"/>
                              </w:rPr>
                            </w:pPr>
                            <w:bookmarkStart w:id="239" w:name="_Toc164854507"/>
                            <w:r>
                              <w:t xml:space="preserve">Figure </w:t>
                            </w:r>
                            <w:fldSimple w:instr=" SEQ Figure \* ARABIC ">
                              <w:r w:rsidR="004527CB">
                                <w:rPr>
                                  <w:noProof/>
                                </w:rPr>
                                <w:t>134</w:t>
                              </w:r>
                            </w:fldSimple>
                            <w:r>
                              <w:t xml:space="preserve"> Tata Steel ATW Paperwork</w:t>
                            </w:r>
                            <w:bookmarkEnd w:id="239"/>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0EBFBA17" id="Text Box 514235" o:spid="_x0000_s1137" type="#_x0000_t202" style="position:absolute;margin-left:0;margin-top:676.65pt;width:431.1pt;height:.05pt;z-index:-251669504;visibility:visible;mso-wrap-style:squar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" stroked="f">
                <v:textbox style="mso-fit-shape-to-text:t" inset="0,0,0,0">
                  <w:txbxContent>
                    <w:p w14:paraId="73D88CA2" w14:textId="406E6440" w:rsidR="00BD1A0E" w:rsidRPr="002545C8" w:rsidRDefault="00BD1A0E" w:rsidP="00BD1A0E">
                      <w:pPr>
                        <w:pStyle w:val="Caption"/>
                        <w:rPr>
                          <w:rFonts w:cs="Arial"/>
                          <w:noProof/>
                          <w:sz w:val="28"/>
                          <w:szCs w:val="28"/>
                        </w:rPr>
                      </w:pPr>
                      <w:bookmarkStart w:id="325" w:name="_Toc164854507"/>
                      <w:r>
                        <w:t xml:space="preserve">Figure </w:t>
                      </w:r>
                      <w:r w:rsidR="005E44FD">
                        <w:fldChar w:fldCharType="begin"/>
                      </w:r>
                      <w:r w:rsidR="005E44FD">
                        <w:instrText xml:space="preserve"> SEQ Figure \* ARABIC </w:instrText>
                      </w:r>
                      <w:r w:rsidR="005E44FD">
                        <w:fldChar w:fldCharType="separate"/>
                      </w:r>
                      <w:r w:rsidR="004527CB">
                        <w:rPr>
                          <w:noProof/>
                        </w:rPr>
                        <w:t>134</w:t>
                      </w:r>
                      <w:r w:rsidR="005E44FD">
                        <w:rPr>
                          <w:noProof/>
                        </w:rPr>
                        <w:fldChar w:fldCharType="end"/>
                      </w:r>
                      <w:r>
                        <w:t xml:space="preserve"> Tata Steel ATW Paperwork</w:t>
                      </w:r>
                      <w:bookmarkEnd w:id="325"/>
                    </w:p>
                  </w:txbxContent>
                </v:textbox>
                <w10:wrap type="tight" anchorx="margin"/>
              </v:shape>
            </w:pict>
          </mc:Fallback>
        </mc:AlternateContent>
      </w:r>
      <w:r>
        <w:rPr>
          <w:rFonts w:cs="Arial"/>
          <w:noProof/>
          <w:sz w:val="28"/>
          <w:szCs w:val="28"/>
        </w:rPr>
        <w:drawing>
          <wp:anchor distT="0" distB="0" distL="114300" distR="114300" simplePos="0" relativeHeight="251630592" behindDoc="1" locked="0" layoutInCell="1" allowOverlap="1" wp14:anchorId="1B3133FF" wp14:editId="0430C6DE">
            <wp:simplePos x="0" y="0"/>
            <wp:positionH relativeFrom="margin">
              <wp:align>right</wp:align>
            </wp:positionH>
            <wp:positionV relativeFrom="paragraph">
              <wp:posOffset>95250</wp:posOffset>
            </wp:positionV>
            <wp:extent cx="5474970" cy="8363585"/>
            <wp:effectExtent l="95250" t="95250" r="87630" b="94615"/>
            <wp:wrapTight wrapText="bothSides">
              <wp:wrapPolygon edited="0">
                <wp:start x="-376" y="-246"/>
                <wp:lineTo x="-376" y="21795"/>
                <wp:lineTo x="21871" y="21795"/>
                <wp:lineTo x="21871" y="-246"/>
                <wp:lineTo x="-376" y="-246"/>
              </wp:wrapPolygon>
            </wp:wrapTight>
            <wp:docPr id="514130" name="Picture 514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85" cstate="print">
                      <a:extLst>
                        <a:ext uri="{28A0092B-C50C-407E-A947-70E740481C1C}">
                          <a14:useLocalDpi xmlns:a14="http://schemas.microsoft.com/office/drawing/2010/main" val="0"/>
                        </a:ext>
                      </a:extLst>
                    </a:blip>
                    <a:srcRect t="1755" r="13043" b="1755"/>
                    <a:stretch>
                      <a:fillRect/>
                    </a:stretch>
                  </pic:blipFill>
                  <pic:spPr bwMode="auto">
                    <a:xfrm>
                      <a:off x="0" y="0"/>
                      <a:ext cx="5474970" cy="8363585"/>
                    </a:xfrm>
                    <a:prstGeom prst="rect">
                      <a:avLst/>
                    </a:prstGeom>
                    <a:ln w="88900" cap="sq" cmpd="thickThin">
                      <a:solidFill>
                        <a:srgbClr val="000000"/>
                      </a:solidFill>
                      <a:prstDash val="solid"/>
                      <a:miter lim="800000"/>
                    </a:ln>
                    <a:effectLst>
                      <a:innerShdw blurRad="76200">
                        <a:srgbClr val="000000"/>
                      </a:innerShdw>
                    </a:effectLst>
                  </pic:spPr>
                </pic:pic>
              </a:graphicData>
            </a:graphic>
            <wp14:sizeRelH relativeFrom="page">
              <wp14:pctWidth>0</wp14:pctWidth>
            </wp14:sizeRelH>
            <wp14:sizeRelV relativeFrom="page">
              <wp14:pctHeight>0</wp14:pctHeight>
            </wp14:sizeRelV>
          </wp:anchor>
        </w:drawing>
      </w:r>
    </w:p>
    <w:p w14:paraId="56B28F64" w14:textId="77777777" w:rsidR="004527CB" w:rsidRDefault="00FD3FA6" w:rsidP="004527CB">
      <w:pPr>
        <w:keepNext/>
      </w:pPr>
      <w:r>
        <w:rPr>
          <w:noProof/>
        </w:rPr>
        <w:lastRenderedPageBreak/>
        <w:drawing>
          <wp:inline distT="0" distB="0" distL="0" distR="0" wp14:anchorId="63F19D9D" wp14:editId="66515349">
            <wp:extent cx="8034218" cy="5531320"/>
            <wp:effectExtent l="89535" t="100965" r="94615" b="94615"/>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86"/>
                    <a:stretch>
                      <a:fillRect/>
                    </a:stretch>
                  </pic:blipFill>
                  <pic:spPr>
                    <a:xfrm rot="16200000">
                      <a:off x="0" y="0"/>
                      <a:ext cx="8060349" cy="5549311"/>
                    </a:xfrm>
                    <a:prstGeom prst="rect">
                      <a:avLst/>
                    </a:prstGeom>
                    <a:ln w="88900" cap="sq" cmpd="thickThin">
                      <a:solidFill>
                        <a:srgbClr val="000000"/>
                      </a:solidFill>
                      <a:prstDash val="solid"/>
                      <a:miter lim="800000"/>
                    </a:ln>
                    <a:effectLst>
                      <a:innerShdw blurRad="76200">
                        <a:srgbClr val="000000"/>
                      </a:innerShdw>
                    </a:effectLst>
                  </pic:spPr>
                </pic:pic>
              </a:graphicData>
            </a:graphic>
          </wp:inline>
        </w:drawing>
      </w:r>
    </w:p>
    <w:p w14:paraId="1B33D89B" w14:textId="3ADEF1FB" w:rsidR="004527CB" w:rsidRDefault="004527CB" w:rsidP="004527CB">
      <w:pPr>
        <w:pStyle w:val="Caption"/>
      </w:pPr>
      <w:bookmarkStart w:id="240" w:name="_Toc164854508"/>
      <w:r>
        <w:t xml:space="preserve">Figure </w:t>
      </w:r>
      <w:r w:rsidR="00984B74">
        <w:fldChar w:fldCharType="begin"/>
      </w:r>
      <w:r w:rsidR="00984B74">
        <w:instrText xml:space="preserve"> SEQ Figure \* ARABIC </w:instrText>
      </w:r>
      <w:r w:rsidR="00984B74">
        <w:fldChar w:fldCharType="separate"/>
      </w:r>
      <w:r>
        <w:rPr>
          <w:noProof/>
        </w:rPr>
        <w:t>135</w:t>
      </w:r>
      <w:r w:rsidR="00984B74">
        <w:rPr>
          <w:noProof/>
        </w:rPr>
        <w:fldChar w:fldCharType="end"/>
      </w:r>
      <w:r>
        <w:t xml:space="preserve"> JWE Morris Switchboard Wire Drawings page 1</w:t>
      </w:r>
      <w:bookmarkEnd w:id="240"/>
    </w:p>
    <w:p w14:paraId="7EBBE59E" w14:textId="2FD9EF00" w:rsidR="00B33CF7" w:rsidRDefault="00B33CF7">
      <w:pPr>
        <w:rPr>
          <w:rFonts w:cs="Arial"/>
          <w:sz w:val="28"/>
          <w:szCs w:val="28"/>
        </w:rPr>
      </w:pPr>
      <w:r>
        <w:rPr>
          <w:rFonts w:cs="Arial"/>
          <w:sz w:val="28"/>
          <w:szCs w:val="28"/>
        </w:rPr>
        <w:br w:type="page"/>
      </w:r>
    </w:p>
    <w:p w14:paraId="7C639B35" w14:textId="032E2C9C" w:rsidR="00B33CF7" w:rsidRDefault="004527CB" w:rsidP="00B12459">
      <w:pPr>
        <w:rPr>
          <w:rFonts w:cs="Arial"/>
          <w:sz w:val="28"/>
          <w:szCs w:val="28"/>
        </w:rPr>
      </w:pPr>
      <w:r>
        <w:rPr>
          <w:noProof/>
        </w:rPr>
        <w:lastRenderedPageBreak/>
        <mc:AlternateContent>
          <mc:Choice Requires="wps">
            <w:drawing>
              <wp:anchor distT="0" distB="0" distL="114300" distR="114300" simplePos="0" relativeHeight="251783168" behindDoc="1" locked="0" layoutInCell="1" allowOverlap="1" wp14:anchorId="1D721894" wp14:editId="64C5FFA4">
                <wp:simplePos x="0" y="0"/>
                <wp:positionH relativeFrom="margin">
                  <wp:align>left</wp:align>
                </wp:positionH>
                <wp:positionV relativeFrom="paragraph">
                  <wp:posOffset>8259482</wp:posOffset>
                </wp:positionV>
                <wp:extent cx="5610860" cy="635"/>
                <wp:effectExtent l="0" t="0" r="8890" b="8255"/>
                <wp:wrapTight wrapText="bothSides">
                  <wp:wrapPolygon edited="0">
                    <wp:start x="0" y="0"/>
                    <wp:lineTo x="0" y="20698"/>
                    <wp:lineTo x="21561" y="20698"/>
                    <wp:lineTo x="21561" y="0"/>
                    <wp:lineTo x="0" y="0"/>
                  </wp:wrapPolygon>
                </wp:wrapTight>
                <wp:docPr id="479" name="Text Box 479"/>
                <wp:cNvGraphicFramePr/>
                <a:graphic xmlns:a="http://schemas.openxmlformats.org/drawingml/2006/main">
                  <a:graphicData uri="http://schemas.microsoft.com/office/word/2010/wordprocessingShape">
                    <wps:wsp>
                      <wps:cNvSpPr txBox="1"/>
                      <wps:spPr>
                        <a:xfrm>
                          <a:off x="0" y="0"/>
                          <a:ext cx="5610860" cy="635"/>
                        </a:xfrm>
                        <a:prstGeom prst="rect">
                          <a:avLst/>
                        </a:prstGeom>
                        <a:solidFill>
                          <a:prstClr val="white"/>
                        </a:solidFill>
                        <a:ln>
                          <a:noFill/>
                        </a:ln>
                      </wps:spPr>
                      <wps:txbx>
                        <w:txbxContent>
                          <w:p w14:paraId="00EFE20B" w14:textId="1292DF5A" w:rsidR="004527CB" w:rsidRPr="00B16457" w:rsidRDefault="004527CB" w:rsidP="004527CB">
                            <w:pPr>
                              <w:pStyle w:val="Caption"/>
                              <w:rPr>
                                <w:noProof/>
                              </w:rPr>
                            </w:pPr>
                            <w:bookmarkStart w:id="241" w:name="_Toc164854509"/>
                            <w:r>
                              <w:t xml:space="preserve">Figure </w:t>
                            </w:r>
                            <w:r w:rsidR="00984B74">
                              <w:fldChar w:fldCharType="begin"/>
                            </w:r>
                            <w:r w:rsidR="00984B74">
                              <w:instrText xml:space="preserve"> SEQ Figure \* ARABIC </w:instrText>
                            </w:r>
                            <w:r w:rsidR="00984B74">
                              <w:fldChar w:fldCharType="separate"/>
                            </w:r>
                            <w:r>
                              <w:rPr>
                                <w:noProof/>
                              </w:rPr>
                              <w:t>136</w:t>
                            </w:r>
                            <w:r w:rsidR="00984B74">
                              <w:rPr>
                                <w:noProof/>
                              </w:rPr>
                              <w:fldChar w:fldCharType="end"/>
                            </w:r>
                            <w:r>
                              <w:t xml:space="preserve"> </w:t>
                            </w:r>
                            <w:r w:rsidRPr="0029708B">
                              <w:t xml:space="preserve">JWE Morris Switchboard Wire Drawings page </w:t>
                            </w:r>
                            <w:r>
                              <w:t>2</w:t>
                            </w:r>
                            <w:bookmarkEnd w:id="241"/>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1D721894" id="Text Box 479" o:spid="_x0000_s1138" type="#_x0000_t202" style="position:absolute;margin-left:0;margin-top:650.35pt;width:441.8pt;height:.05pt;z-index:-251533312;visibility:visible;mso-wrap-style:square;mso-wrap-distance-left:9pt;mso-wrap-distance-top:0;mso-wrap-distance-right:9pt;mso-wrap-distance-bottom:0;mso-position-horizontal:lef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" stroked="f">
                <v:textbox style="mso-fit-shape-to-text:t" inset="0,0,0,0">
                  <w:txbxContent>
                    <w:p w14:paraId="00EFE20B" w14:textId="1292DF5A" w:rsidR="004527CB" w:rsidRPr="00B16457" w:rsidRDefault="004527CB" w:rsidP="004527CB">
                      <w:pPr>
                        <w:pStyle w:val="Caption"/>
                        <w:rPr>
                          <w:noProof/>
                        </w:rPr>
                      </w:pPr>
                      <w:bookmarkStart w:id="328" w:name="_Toc164854509"/>
                      <w:r>
                        <w:t xml:space="preserve">Figure </w:t>
                      </w:r>
                      <w:fldSimple w:instr=" SEQ Figure \* ARABIC ">
                        <w:r>
                          <w:rPr>
                            <w:noProof/>
                          </w:rPr>
                          <w:t>136</w:t>
                        </w:r>
                      </w:fldSimple>
                      <w:r>
                        <w:t xml:space="preserve"> </w:t>
                      </w:r>
                      <w:r w:rsidRPr="0029708B">
                        <w:t xml:space="preserve">JWE Morris Switchboard Wire Drawings page </w:t>
                      </w:r>
                      <w:r>
                        <w:t>2</w:t>
                      </w:r>
                      <w:bookmarkEnd w:id="328"/>
                    </w:p>
                  </w:txbxContent>
                </v:textbox>
                <w10:wrap type="tight" anchorx="margin"/>
              </v:shape>
            </w:pict>
          </mc:Fallback>
        </mc:AlternateContent>
      </w:r>
      <w:r w:rsidR="009D1D33">
        <w:rPr>
          <w:noProof/>
        </w:rPr>
        <w:drawing>
          <wp:anchor distT="0" distB="0" distL="114300" distR="114300" simplePos="0" relativeHeight="251778048" behindDoc="1" locked="0" layoutInCell="1" allowOverlap="1" wp14:anchorId="1293B424" wp14:editId="27120AF1">
            <wp:simplePos x="0" y="0"/>
            <wp:positionH relativeFrom="margin">
              <wp:align>right</wp:align>
            </wp:positionH>
            <wp:positionV relativeFrom="paragraph">
              <wp:posOffset>1303020</wp:posOffset>
            </wp:positionV>
            <wp:extent cx="8026400" cy="5610860"/>
            <wp:effectExtent l="102870" t="87630" r="96520" b="96520"/>
            <wp:wrapTight wrapText="bothSides">
              <wp:wrapPolygon edited="0">
                <wp:start x="21836" y="-396"/>
                <wp:lineTo x="-208" y="-396"/>
                <wp:lineTo x="-208" y="21898"/>
                <wp:lineTo x="21836" y="21898"/>
                <wp:lineTo x="21836" y="-396"/>
              </wp:wrapPolygon>
            </wp:wrapTight>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87">
                      <a:extLst>
                        <a:ext uri="{28A0092B-C50C-407E-A947-70E740481C1C}">
                          <a14:useLocalDpi xmlns:a14="http://schemas.microsoft.com/office/drawing/2010/main" val="0"/>
                        </a:ext>
                      </a:extLst>
                    </a:blip>
                    <a:stretch>
                      <a:fillRect/>
                    </a:stretch>
                  </pic:blipFill>
                  <pic:spPr>
                    <a:xfrm rot="16200000">
                      <a:off x="0" y="0"/>
                      <a:ext cx="8026400" cy="5610860"/>
                    </a:xfrm>
                    <a:prstGeom prst="rect">
                      <a:avLst/>
                    </a:prstGeom>
                    <a:ln w="88900" cap="sq" cmpd="thickThin">
                      <a:solidFill>
                        <a:srgbClr val="000000"/>
                      </a:solidFill>
                      <a:prstDash val="solid"/>
                      <a:miter lim="800000"/>
                    </a:ln>
                    <a:effectLst>
                      <a:innerShdw blurRad="76200">
                        <a:srgbClr val="000000"/>
                      </a:innerShdw>
                    </a:effectLst>
                  </pic:spPr>
                </pic:pic>
              </a:graphicData>
            </a:graphic>
            <wp14:sizeRelH relativeFrom="margin">
              <wp14:pctWidth>0</wp14:pctWidth>
            </wp14:sizeRelH>
            <wp14:sizeRelV relativeFrom="margin">
              <wp14:pctHeight>0</wp14:pctHeight>
            </wp14:sizeRelV>
          </wp:anchor>
        </w:drawing>
      </w:r>
    </w:p>
    <w:p w14:paraId="2BF68F66" w14:textId="77777777" w:rsidR="004527CB" w:rsidRDefault="00B33CF7" w:rsidP="004527CB">
      <w:pPr>
        <w:keepNext/>
      </w:pPr>
      <w:r>
        <w:rPr>
          <w:rFonts w:cs="Arial"/>
          <w:sz w:val="28"/>
          <w:szCs w:val="28"/>
        </w:rPr>
        <w:br w:type="page"/>
      </w:r>
      <w:r w:rsidR="00CE25B6">
        <w:rPr>
          <w:noProof/>
        </w:rPr>
        <w:lastRenderedPageBreak/>
        <w:drawing>
          <wp:inline distT="0" distB="0" distL="0" distR="0" wp14:anchorId="24670667" wp14:editId="1D93156B">
            <wp:extent cx="7936724" cy="5734050"/>
            <wp:effectExtent l="91440" t="99060" r="99060" b="9906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88"/>
                    <a:stretch>
                      <a:fillRect/>
                    </a:stretch>
                  </pic:blipFill>
                  <pic:spPr>
                    <a:xfrm rot="16200000">
                      <a:off x="0" y="0"/>
                      <a:ext cx="7953118" cy="5745894"/>
                    </a:xfrm>
                    <a:prstGeom prst="rect">
                      <a:avLst/>
                    </a:prstGeom>
                    <a:ln w="88900" cap="sq" cmpd="thickThin">
                      <a:solidFill>
                        <a:srgbClr val="000000"/>
                      </a:solidFill>
                      <a:prstDash val="solid"/>
                      <a:miter lim="800000"/>
                    </a:ln>
                    <a:effectLst>
                      <a:innerShdw blurRad="76200">
                        <a:srgbClr val="000000"/>
                      </a:innerShdw>
                    </a:effectLst>
                  </pic:spPr>
                </pic:pic>
              </a:graphicData>
            </a:graphic>
          </wp:inline>
        </w:drawing>
      </w:r>
    </w:p>
    <w:p w14:paraId="667CB651" w14:textId="48E9BBE7" w:rsidR="00B33CF7" w:rsidRDefault="004527CB" w:rsidP="004527CB">
      <w:pPr>
        <w:pStyle w:val="Caption"/>
        <w:rPr>
          <w:rFonts w:cs="Arial"/>
          <w:sz w:val="28"/>
          <w:szCs w:val="28"/>
        </w:rPr>
      </w:pPr>
      <w:bookmarkStart w:id="242" w:name="_Toc164854510"/>
      <w:r>
        <w:t xml:space="preserve">Figure </w:t>
      </w:r>
      <w:r w:rsidR="00984B74">
        <w:fldChar w:fldCharType="begin"/>
      </w:r>
      <w:r w:rsidR="00984B74">
        <w:instrText xml:space="preserve"> SEQ Figure \* ARABIC </w:instrText>
      </w:r>
      <w:r w:rsidR="00984B74">
        <w:fldChar w:fldCharType="separate"/>
      </w:r>
      <w:r>
        <w:rPr>
          <w:noProof/>
        </w:rPr>
        <w:t>137</w:t>
      </w:r>
      <w:r w:rsidR="00984B74">
        <w:rPr>
          <w:noProof/>
        </w:rPr>
        <w:fldChar w:fldCharType="end"/>
      </w:r>
      <w:r>
        <w:t xml:space="preserve"> </w:t>
      </w:r>
      <w:r w:rsidRPr="0060640B">
        <w:t xml:space="preserve">JWE Morris Switchboard Wire Drawings page </w:t>
      </w:r>
      <w:r>
        <w:t>3</w:t>
      </w:r>
      <w:bookmarkEnd w:id="242"/>
    </w:p>
    <w:p w14:paraId="67BB5152" w14:textId="62B16B1C" w:rsidR="00CE25B6" w:rsidRDefault="00CE25B6" w:rsidP="00B12459">
      <w:pPr>
        <w:rPr>
          <w:rFonts w:cs="Arial"/>
          <w:sz w:val="28"/>
          <w:szCs w:val="28"/>
        </w:rPr>
      </w:pPr>
    </w:p>
    <w:p w14:paraId="1A16D5B6" w14:textId="77777777" w:rsidR="004527CB" w:rsidRDefault="002A2778" w:rsidP="004527CB">
      <w:pPr>
        <w:keepNext/>
      </w:pPr>
      <w:r>
        <w:rPr>
          <w:noProof/>
        </w:rPr>
        <w:lastRenderedPageBreak/>
        <w:drawing>
          <wp:inline distT="0" distB="0" distL="0" distR="0" wp14:anchorId="20D48F2D" wp14:editId="5E9909F4">
            <wp:extent cx="7966620" cy="5840095"/>
            <wp:effectExtent l="91440" t="99060" r="88265" b="88265"/>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89"/>
                    <a:stretch>
                      <a:fillRect/>
                    </a:stretch>
                  </pic:blipFill>
                  <pic:spPr>
                    <a:xfrm rot="16200000">
                      <a:off x="0" y="0"/>
                      <a:ext cx="7979199" cy="5849316"/>
                    </a:xfrm>
                    <a:prstGeom prst="rect">
                      <a:avLst/>
                    </a:prstGeom>
                    <a:ln w="88900" cap="sq" cmpd="thickThin">
                      <a:solidFill>
                        <a:srgbClr val="000000"/>
                      </a:solidFill>
                      <a:prstDash val="solid"/>
                      <a:miter lim="800000"/>
                    </a:ln>
                    <a:effectLst>
                      <a:innerShdw blurRad="76200">
                        <a:srgbClr val="000000"/>
                      </a:innerShdw>
                    </a:effectLst>
                  </pic:spPr>
                </pic:pic>
              </a:graphicData>
            </a:graphic>
          </wp:inline>
        </w:drawing>
      </w:r>
    </w:p>
    <w:p w14:paraId="79116887" w14:textId="554607B6" w:rsidR="004527CB" w:rsidRDefault="004527CB" w:rsidP="004527CB">
      <w:pPr>
        <w:pStyle w:val="Caption"/>
      </w:pPr>
      <w:bookmarkStart w:id="243" w:name="_Toc164854511"/>
      <w:r>
        <w:t xml:space="preserve">Figure </w:t>
      </w:r>
      <w:r w:rsidR="00984B74">
        <w:fldChar w:fldCharType="begin"/>
      </w:r>
      <w:r w:rsidR="00984B74">
        <w:instrText xml:space="preserve"> SEQ Figure \* ARABIC </w:instrText>
      </w:r>
      <w:r w:rsidR="00984B74">
        <w:fldChar w:fldCharType="separate"/>
      </w:r>
      <w:r>
        <w:rPr>
          <w:noProof/>
        </w:rPr>
        <w:t>138</w:t>
      </w:r>
      <w:r w:rsidR="00984B74">
        <w:rPr>
          <w:noProof/>
        </w:rPr>
        <w:fldChar w:fldCharType="end"/>
      </w:r>
      <w:r>
        <w:t xml:space="preserve"> </w:t>
      </w:r>
      <w:r w:rsidRPr="00EA04CF">
        <w:t xml:space="preserve">JWE Morris Switchboard Wire Drawings page </w:t>
      </w:r>
      <w:r>
        <w:t>4</w:t>
      </w:r>
      <w:bookmarkEnd w:id="243"/>
    </w:p>
    <w:p w14:paraId="4B66F0B4" w14:textId="6D4563E9" w:rsidR="00CE25B6" w:rsidRDefault="00CE25B6">
      <w:pPr>
        <w:rPr>
          <w:rFonts w:cs="Arial"/>
          <w:sz w:val="28"/>
          <w:szCs w:val="28"/>
        </w:rPr>
      </w:pPr>
      <w:r>
        <w:rPr>
          <w:rFonts w:cs="Arial"/>
          <w:sz w:val="28"/>
          <w:szCs w:val="28"/>
        </w:rPr>
        <w:br w:type="page"/>
      </w:r>
    </w:p>
    <w:p w14:paraId="74B1C3CC" w14:textId="6AE8FABA" w:rsidR="00CE25B6" w:rsidRDefault="004527CB" w:rsidP="00B12459">
      <w:pPr>
        <w:rPr>
          <w:rFonts w:cs="Arial"/>
          <w:sz w:val="28"/>
          <w:szCs w:val="28"/>
        </w:rPr>
      </w:pPr>
      <w:r>
        <w:rPr>
          <w:noProof/>
        </w:rPr>
        <w:lastRenderedPageBreak/>
        <w:drawing>
          <wp:anchor distT="0" distB="0" distL="114300" distR="114300" simplePos="0" relativeHeight="251779072" behindDoc="1" locked="0" layoutInCell="1" allowOverlap="1" wp14:anchorId="16A4DC96" wp14:editId="06E79B26">
            <wp:simplePos x="0" y="0"/>
            <wp:positionH relativeFrom="margin">
              <wp:align>left</wp:align>
            </wp:positionH>
            <wp:positionV relativeFrom="paragraph">
              <wp:posOffset>1228090</wp:posOffset>
            </wp:positionV>
            <wp:extent cx="7919085" cy="5652770"/>
            <wp:effectExtent l="104458" t="86042" r="91122" b="91123"/>
            <wp:wrapTight wrapText="bothSides">
              <wp:wrapPolygon edited="0">
                <wp:start x="21835" y="-399"/>
                <wp:lineTo x="-197" y="-399"/>
                <wp:lineTo x="-197" y="21875"/>
                <wp:lineTo x="21835" y="21875"/>
                <wp:lineTo x="21835" y="-399"/>
              </wp:wrapPolygon>
            </wp:wrapTight>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90">
                      <a:extLst>
                        <a:ext uri="{28A0092B-C50C-407E-A947-70E740481C1C}">
                          <a14:useLocalDpi xmlns:a14="http://schemas.microsoft.com/office/drawing/2010/main" val="0"/>
                        </a:ext>
                      </a:extLst>
                    </a:blip>
                    <a:stretch>
                      <a:fillRect/>
                    </a:stretch>
                  </pic:blipFill>
                  <pic:spPr>
                    <a:xfrm rot="16200000">
                      <a:off x="0" y="0"/>
                      <a:ext cx="7919085" cy="5652770"/>
                    </a:xfrm>
                    <a:prstGeom prst="rect">
                      <a:avLst/>
                    </a:prstGeom>
                    <a:ln w="88900" cap="sq" cmpd="thickThin">
                      <a:solidFill>
                        <a:srgbClr val="000000"/>
                      </a:solidFill>
                      <a:prstDash val="solid"/>
                      <a:miter lim="800000"/>
                    </a:ln>
                    <a:effectLst>
                      <a:innerShdw blurRad="76200">
                        <a:srgbClr val="000000"/>
                      </a:innerShdw>
                    </a:effectLst>
                  </pic:spPr>
                </pic:pic>
              </a:graphicData>
            </a:graphic>
            <wp14:sizeRelH relativeFrom="margin">
              <wp14:pctWidth>0</wp14:pctWidth>
            </wp14:sizeRelH>
          </wp:anchor>
        </w:drawing>
      </w:r>
      <w:r>
        <w:rPr>
          <w:noProof/>
        </w:rPr>
        <mc:AlternateContent>
          <mc:Choice Requires="wps">
            <w:drawing>
              <wp:anchor distT="0" distB="0" distL="114300" distR="114300" simplePos="0" relativeHeight="251785216" behindDoc="1" locked="0" layoutInCell="1" allowOverlap="1" wp14:anchorId="237AC49E" wp14:editId="6C410ABE">
                <wp:simplePos x="0" y="0"/>
                <wp:positionH relativeFrom="column">
                  <wp:posOffset>93345</wp:posOffset>
                </wp:positionH>
                <wp:positionV relativeFrom="paragraph">
                  <wp:posOffset>8246110</wp:posOffset>
                </wp:positionV>
                <wp:extent cx="5652770" cy="635"/>
                <wp:effectExtent l="0" t="0" r="0" b="0"/>
                <wp:wrapTight wrapText="bothSides">
                  <wp:wrapPolygon edited="0">
                    <wp:start x="0" y="0"/>
                    <wp:lineTo x="0" y="21600"/>
                    <wp:lineTo x="21600" y="21600"/>
                    <wp:lineTo x="21600" y="0"/>
                  </wp:wrapPolygon>
                </wp:wrapTight>
                <wp:docPr id="514236" name="Text Box 514236"/>
                <wp:cNvGraphicFramePr/>
                <a:graphic xmlns:a="http://schemas.openxmlformats.org/drawingml/2006/main">
                  <a:graphicData uri="http://schemas.microsoft.com/office/word/2010/wordprocessingShape">
                    <wps:wsp>
                      <wps:cNvSpPr txBox="1"/>
                      <wps:spPr>
                        <a:xfrm>
                          <a:off x="0" y="0"/>
                          <a:ext cx="5652770" cy="635"/>
                        </a:xfrm>
                        <a:prstGeom prst="rect">
                          <a:avLst/>
                        </a:prstGeom>
                        <a:solidFill>
                          <a:prstClr val="white"/>
                        </a:solidFill>
                        <a:ln>
                          <a:noFill/>
                        </a:ln>
                      </wps:spPr>
                      <wps:txbx>
                        <w:txbxContent>
                          <w:p w14:paraId="4F62D80C" w14:textId="0BDF4F38" w:rsidR="004527CB" w:rsidRPr="00C33BFF" w:rsidRDefault="004527CB" w:rsidP="004527CB">
                            <w:pPr>
                              <w:pStyle w:val="Caption"/>
                              <w:rPr>
                                <w:noProof/>
                              </w:rPr>
                            </w:pPr>
                            <w:bookmarkStart w:id="244" w:name="_Toc164854512"/>
                            <w:r>
                              <w:t xml:space="preserve">Figure </w:t>
                            </w:r>
                            <w:r w:rsidR="00984B74">
                              <w:fldChar w:fldCharType="begin"/>
                            </w:r>
                            <w:r w:rsidR="00984B74">
                              <w:instrText xml:space="preserve"> SEQ Figure \* ARABIC </w:instrText>
                            </w:r>
                            <w:r w:rsidR="00984B74">
                              <w:fldChar w:fldCharType="separate"/>
                            </w:r>
                            <w:r>
                              <w:rPr>
                                <w:noProof/>
                              </w:rPr>
                              <w:t>139</w:t>
                            </w:r>
                            <w:r w:rsidR="00984B74">
                              <w:rPr>
                                <w:noProof/>
                              </w:rPr>
                              <w:fldChar w:fldCharType="end"/>
                            </w:r>
                            <w:r>
                              <w:t xml:space="preserve"> </w:t>
                            </w:r>
                            <w:r w:rsidRPr="004A2F8F">
                              <w:t xml:space="preserve">JWE Morris Switchboard Wire Drawings page </w:t>
                            </w:r>
                            <w:r>
                              <w:t>5</w:t>
                            </w:r>
                            <w:bookmarkEnd w:id="244"/>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237AC49E" id="Text Box 514236" o:spid="_x0000_s1139" type="#_x0000_t202" style="position:absolute;margin-left:7.35pt;margin-top:649.3pt;width:445.1pt;height:.05pt;z-index:-2515312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" stroked="f">
                <v:textbox style="mso-fit-shape-to-text:t" inset="0,0,0,0">
                  <w:txbxContent>
                    <w:p w14:paraId="4F62D80C" w14:textId="0BDF4F38" w:rsidR="004527CB" w:rsidRPr="00C33BFF" w:rsidRDefault="004527CB" w:rsidP="004527CB">
                      <w:pPr>
                        <w:pStyle w:val="Caption"/>
                        <w:rPr>
                          <w:noProof/>
                        </w:rPr>
                      </w:pPr>
                      <w:bookmarkStart w:id="332" w:name="_Toc164854512"/>
                      <w:r>
                        <w:t xml:space="preserve">Figure </w:t>
                      </w:r>
                      <w:fldSimple w:instr=" SEQ Figure \* ARABIC ">
                        <w:r>
                          <w:rPr>
                            <w:noProof/>
                          </w:rPr>
                          <w:t>139</w:t>
                        </w:r>
                      </w:fldSimple>
                      <w:r>
                        <w:t xml:space="preserve"> </w:t>
                      </w:r>
                      <w:r w:rsidRPr="004A2F8F">
                        <w:t xml:space="preserve">JWE Morris Switchboard Wire Drawings page </w:t>
                      </w:r>
                      <w:r>
                        <w:t>5</w:t>
                      </w:r>
                      <w:bookmarkEnd w:id="332"/>
                    </w:p>
                  </w:txbxContent>
                </v:textbox>
                <w10:wrap type="tight"/>
              </v:shape>
            </w:pict>
          </mc:Fallback>
        </mc:AlternateContent>
      </w:r>
    </w:p>
    <w:p w14:paraId="618E3198" w14:textId="77777777" w:rsidR="004527CB" w:rsidRDefault="0096105B" w:rsidP="004527CB">
      <w:pPr>
        <w:keepNext/>
      </w:pPr>
      <w:r>
        <w:rPr>
          <w:noProof/>
        </w:rPr>
        <w:lastRenderedPageBreak/>
        <w:drawing>
          <wp:inline distT="0" distB="0" distL="0" distR="0" wp14:anchorId="4CDCB52A" wp14:editId="661FC478">
            <wp:extent cx="8064310" cy="5828601"/>
            <wp:effectExtent l="89218" t="101282" r="102552" b="102553"/>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91"/>
                    <a:stretch>
                      <a:fillRect/>
                    </a:stretch>
                  </pic:blipFill>
                  <pic:spPr>
                    <a:xfrm rot="16200000">
                      <a:off x="0" y="0"/>
                      <a:ext cx="8080700" cy="5840447"/>
                    </a:xfrm>
                    <a:prstGeom prst="rect">
                      <a:avLst/>
                    </a:prstGeom>
                    <a:ln w="88900" cap="sq" cmpd="thickThin">
                      <a:solidFill>
                        <a:srgbClr val="000000"/>
                      </a:solidFill>
                      <a:prstDash val="solid"/>
                      <a:miter lim="800000"/>
                    </a:ln>
                    <a:effectLst>
                      <a:innerShdw blurRad="76200">
                        <a:srgbClr val="000000"/>
                      </a:innerShdw>
                    </a:effectLst>
                  </pic:spPr>
                </pic:pic>
              </a:graphicData>
            </a:graphic>
          </wp:inline>
        </w:drawing>
      </w:r>
    </w:p>
    <w:p w14:paraId="2711758D" w14:textId="62B49451" w:rsidR="004527CB" w:rsidRDefault="004527CB" w:rsidP="004527CB">
      <w:pPr>
        <w:pStyle w:val="Caption"/>
      </w:pPr>
      <w:bookmarkStart w:id="245" w:name="_Toc164854513"/>
      <w:r>
        <w:t xml:space="preserve">Figure </w:t>
      </w:r>
      <w:r w:rsidR="00984B74">
        <w:fldChar w:fldCharType="begin"/>
      </w:r>
      <w:r w:rsidR="00984B74">
        <w:instrText xml:space="preserve"> SEQ Figure \* ARABIC </w:instrText>
      </w:r>
      <w:r w:rsidR="00984B74">
        <w:fldChar w:fldCharType="separate"/>
      </w:r>
      <w:r>
        <w:rPr>
          <w:noProof/>
        </w:rPr>
        <w:t>140</w:t>
      </w:r>
      <w:r w:rsidR="00984B74">
        <w:rPr>
          <w:noProof/>
        </w:rPr>
        <w:fldChar w:fldCharType="end"/>
      </w:r>
      <w:r>
        <w:t xml:space="preserve"> </w:t>
      </w:r>
      <w:r w:rsidRPr="0001442D">
        <w:t xml:space="preserve">JWE Morris Switchboard Wire Drawings page </w:t>
      </w:r>
      <w:r>
        <w:t>6</w:t>
      </w:r>
      <w:bookmarkEnd w:id="245"/>
    </w:p>
    <w:p w14:paraId="2E8A7747" w14:textId="0B694BD0" w:rsidR="00CE25B6" w:rsidRDefault="00CE25B6">
      <w:pPr>
        <w:rPr>
          <w:rFonts w:cs="Arial"/>
          <w:sz w:val="28"/>
          <w:szCs w:val="28"/>
        </w:rPr>
      </w:pPr>
      <w:r>
        <w:rPr>
          <w:rFonts w:cs="Arial"/>
          <w:sz w:val="28"/>
          <w:szCs w:val="28"/>
        </w:rPr>
        <w:br w:type="page"/>
      </w:r>
    </w:p>
    <w:p w14:paraId="5C98AB10" w14:textId="77777777" w:rsidR="004527CB" w:rsidRDefault="0004592A" w:rsidP="004527CB">
      <w:pPr>
        <w:keepNext/>
      </w:pPr>
      <w:r>
        <w:rPr>
          <w:noProof/>
        </w:rPr>
        <w:lastRenderedPageBreak/>
        <w:drawing>
          <wp:inline distT="0" distB="0" distL="0" distR="0" wp14:anchorId="5D63D400" wp14:editId="1E3E0E5E">
            <wp:extent cx="8131206" cy="5911850"/>
            <wp:effectExtent l="100013" t="90487" r="103187" b="103188"/>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92"/>
                    <a:stretch>
                      <a:fillRect/>
                    </a:stretch>
                  </pic:blipFill>
                  <pic:spPr>
                    <a:xfrm rot="16200000">
                      <a:off x="0" y="0"/>
                      <a:ext cx="8139581" cy="5917939"/>
                    </a:xfrm>
                    <a:prstGeom prst="rect">
                      <a:avLst/>
                    </a:prstGeom>
                    <a:ln w="88900" cap="sq" cmpd="thickThin">
                      <a:solidFill>
                        <a:srgbClr val="000000"/>
                      </a:solidFill>
                      <a:prstDash val="solid"/>
                      <a:miter lim="800000"/>
                    </a:ln>
                    <a:effectLst>
                      <a:innerShdw blurRad="76200">
                        <a:srgbClr val="000000"/>
                      </a:innerShdw>
                    </a:effectLst>
                  </pic:spPr>
                </pic:pic>
              </a:graphicData>
            </a:graphic>
          </wp:inline>
        </w:drawing>
      </w:r>
    </w:p>
    <w:p w14:paraId="39885131" w14:textId="25ABAA1D" w:rsidR="00B0503F" w:rsidRDefault="004527CB" w:rsidP="004527CB">
      <w:pPr>
        <w:pStyle w:val="Caption"/>
        <w:rPr>
          <w:rFonts w:cs="Arial"/>
          <w:sz w:val="28"/>
          <w:szCs w:val="28"/>
        </w:rPr>
      </w:pPr>
      <w:bookmarkStart w:id="246" w:name="_Toc164854514"/>
      <w:r>
        <w:t xml:space="preserve">Figure </w:t>
      </w:r>
      <w:r w:rsidR="00984B74">
        <w:fldChar w:fldCharType="begin"/>
      </w:r>
      <w:r w:rsidR="00984B74">
        <w:instrText xml:space="preserve"> SEQ Figure \* ARABIC </w:instrText>
      </w:r>
      <w:r w:rsidR="00984B74">
        <w:fldChar w:fldCharType="separate"/>
      </w:r>
      <w:r>
        <w:rPr>
          <w:noProof/>
        </w:rPr>
        <w:t>141</w:t>
      </w:r>
      <w:r w:rsidR="00984B74">
        <w:rPr>
          <w:noProof/>
        </w:rPr>
        <w:fldChar w:fldCharType="end"/>
      </w:r>
      <w:r>
        <w:t xml:space="preserve"> </w:t>
      </w:r>
      <w:r w:rsidRPr="00A76058">
        <w:t xml:space="preserve">JWE Morris Switchboard Wire Drawings page </w:t>
      </w:r>
      <w:r>
        <w:t>7</w:t>
      </w:r>
      <w:bookmarkEnd w:id="246"/>
    </w:p>
    <w:p w14:paraId="784F6C85" w14:textId="49119D47" w:rsidR="00B0503F" w:rsidRDefault="004527CB">
      <w:pPr>
        <w:rPr>
          <w:rFonts w:cs="Arial"/>
          <w:sz w:val="28"/>
          <w:szCs w:val="28"/>
        </w:rPr>
      </w:pPr>
      <w:r>
        <w:rPr>
          <w:noProof/>
        </w:rPr>
        <w:lastRenderedPageBreak/>
        <w:drawing>
          <wp:anchor distT="0" distB="0" distL="114300" distR="114300" simplePos="0" relativeHeight="251780096" behindDoc="1" locked="0" layoutInCell="1" allowOverlap="1" wp14:anchorId="534EC67D" wp14:editId="6F0BDDF0">
            <wp:simplePos x="0" y="0"/>
            <wp:positionH relativeFrom="margin">
              <wp:posOffset>-1149985</wp:posOffset>
            </wp:positionH>
            <wp:positionV relativeFrom="paragraph">
              <wp:posOffset>1125220</wp:posOffset>
            </wp:positionV>
            <wp:extent cx="8028940" cy="5963920"/>
            <wp:effectExtent l="99060" t="91440" r="90170" b="90170"/>
            <wp:wrapTight wrapText="bothSides">
              <wp:wrapPolygon edited="0">
                <wp:start x="21846" y="-359"/>
                <wp:lineTo x="-191" y="-359"/>
                <wp:lineTo x="-191" y="21858"/>
                <wp:lineTo x="21846" y="21858"/>
                <wp:lineTo x="21846" y="-359"/>
              </wp:wrapPolygon>
            </wp:wrapTight>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93">
                      <a:extLst>
                        <a:ext uri="{28A0092B-C50C-407E-A947-70E740481C1C}">
                          <a14:useLocalDpi xmlns:a14="http://schemas.microsoft.com/office/drawing/2010/main" val="0"/>
                        </a:ext>
                      </a:extLst>
                    </a:blip>
                    <a:stretch>
                      <a:fillRect/>
                    </a:stretch>
                  </pic:blipFill>
                  <pic:spPr>
                    <a:xfrm rot="16200000">
                      <a:off x="0" y="0"/>
                      <a:ext cx="8028940" cy="5963920"/>
                    </a:xfrm>
                    <a:prstGeom prst="rect">
                      <a:avLst/>
                    </a:prstGeom>
                    <a:ln w="88900" cap="sq" cmpd="thickThin">
                      <a:solidFill>
                        <a:srgbClr val="000000"/>
                      </a:solidFill>
                      <a:prstDash val="solid"/>
                      <a:miter lim="800000"/>
                    </a:ln>
                    <a:effectLst>
                      <a:innerShdw blurRad="76200">
                        <a:srgbClr val="000000"/>
                      </a:innerShdw>
                    </a:effectLst>
                  </pic:spPr>
                </pic:pic>
              </a:graphicData>
            </a:graphic>
            <wp14:sizeRelH relativeFrom="margin">
              <wp14:pctWidth>0</wp14:pctWidth>
            </wp14:sizeRelH>
          </wp:anchor>
        </w:drawing>
      </w:r>
      <w:r>
        <w:rPr>
          <w:noProof/>
        </w:rPr>
        <mc:AlternateContent>
          <mc:Choice Requires="wps">
            <w:drawing>
              <wp:anchor distT="0" distB="0" distL="114300" distR="114300" simplePos="0" relativeHeight="251787264" behindDoc="1" locked="0" layoutInCell="1" allowOverlap="1" wp14:anchorId="7D2A1098" wp14:editId="126CC678">
                <wp:simplePos x="0" y="0"/>
                <wp:positionH relativeFrom="column">
                  <wp:posOffset>-121285</wp:posOffset>
                </wp:positionH>
                <wp:positionV relativeFrom="paragraph">
                  <wp:posOffset>8326755</wp:posOffset>
                </wp:positionV>
                <wp:extent cx="5963920" cy="635"/>
                <wp:effectExtent l="0" t="0" r="0" b="0"/>
                <wp:wrapTight wrapText="bothSides">
                  <wp:wrapPolygon edited="0">
                    <wp:start x="0" y="0"/>
                    <wp:lineTo x="0" y="21600"/>
                    <wp:lineTo x="21600" y="21600"/>
                    <wp:lineTo x="21600" y="0"/>
                  </wp:wrapPolygon>
                </wp:wrapTight>
                <wp:docPr id="514237" name="Text Box 514237"/>
                <wp:cNvGraphicFramePr/>
                <a:graphic xmlns:a="http://schemas.openxmlformats.org/drawingml/2006/main">
                  <a:graphicData uri="http://schemas.microsoft.com/office/word/2010/wordprocessingShape">
                    <wps:wsp>
                      <wps:cNvSpPr txBox="1"/>
                      <wps:spPr>
                        <a:xfrm>
                          <a:off x="0" y="0"/>
                          <a:ext cx="5963920" cy="635"/>
                        </a:xfrm>
                        <a:prstGeom prst="rect">
                          <a:avLst/>
                        </a:prstGeom>
                        <a:solidFill>
                          <a:prstClr val="white"/>
                        </a:solidFill>
                        <a:ln>
                          <a:noFill/>
                        </a:ln>
                      </wps:spPr>
                      <wps:txbx>
                        <w:txbxContent>
                          <w:p w14:paraId="66FA8F69" w14:textId="15627C9D" w:rsidR="004527CB" w:rsidRPr="00404ADD" w:rsidRDefault="004527CB" w:rsidP="004527CB">
                            <w:pPr>
                              <w:pStyle w:val="Caption"/>
                              <w:rPr>
                                <w:noProof/>
                              </w:rPr>
                            </w:pPr>
                            <w:bookmarkStart w:id="247" w:name="_Toc164854515"/>
                            <w:r>
                              <w:t xml:space="preserve">Figure </w:t>
                            </w:r>
                            <w:r w:rsidR="00984B74">
                              <w:fldChar w:fldCharType="begin"/>
                            </w:r>
                            <w:r w:rsidR="00984B74">
                              <w:instrText xml:space="preserve"> SEQ Figure \* ARABIC </w:instrText>
                            </w:r>
                            <w:r w:rsidR="00984B74">
                              <w:fldChar w:fldCharType="separate"/>
                            </w:r>
                            <w:r>
                              <w:rPr>
                                <w:noProof/>
                              </w:rPr>
                              <w:t>142</w:t>
                            </w:r>
                            <w:r w:rsidR="00984B74">
                              <w:rPr>
                                <w:noProof/>
                              </w:rPr>
                              <w:fldChar w:fldCharType="end"/>
                            </w:r>
                            <w:r>
                              <w:t xml:space="preserve"> </w:t>
                            </w:r>
                            <w:r w:rsidRPr="00816E33">
                              <w:t xml:space="preserve">JWE Morris Switchboard Wire Drawings page </w:t>
                            </w:r>
                            <w:r>
                              <w:t>8</w:t>
                            </w:r>
                            <w:bookmarkEnd w:id="247"/>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7D2A1098" id="Text Box 514237" o:spid="_x0000_s1140" type="#_x0000_t202" style="position:absolute;margin-left:-9.55pt;margin-top:655.65pt;width:469.6pt;height:.05pt;z-index:-25152921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" stroked="f">
                <v:textbox style="mso-fit-shape-to-text:t" inset="0,0,0,0">
                  <w:txbxContent>
                    <w:p w14:paraId="66FA8F69" w14:textId="15627C9D" w:rsidR="004527CB" w:rsidRPr="00404ADD" w:rsidRDefault="004527CB" w:rsidP="004527CB">
                      <w:pPr>
                        <w:pStyle w:val="Caption"/>
                        <w:rPr>
                          <w:noProof/>
                        </w:rPr>
                      </w:pPr>
                      <w:bookmarkStart w:id="336" w:name="_Toc164854515"/>
                      <w:r>
                        <w:t xml:space="preserve">Figure </w:t>
                      </w:r>
                      <w:fldSimple w:instr=" SEQ Figure \* ARABIC ">
                        <w:r>
                          <w:rPr>
                            <w:noProof/>
                          </w:rPr>
                          <w:t>142</w:t>
                        </w:r>
                      </w:fldSimple>
                      <w:r>
                        <w:t xml:space="preserve"> </w:t>
                      </w:r>
                      <w:r w:rsidRPr="00816E33">
                        <w:t xml:space="preserve">JWE Morris Switchboard Wire Drawings page </w:t>
                      </w:r>
                      <w:r>
                        <w:t>8</w:t>
                      </w:r>
                      <w:bookmarkEnd w:id="336"/>
                    </w:p>
                  </w:txbxContent>
                </v:textbox>
                <w10:wrap type="tight"/>
              </v:shape>
            </w:pict>
          </mc:Fallback>
        </mc:AlternateContent>
      </w:r>
      <w:r w:rsidR="00B0503F">
        <w:rPr>
          <w:rFonts w:cs="Arial"/>
          <w:sz w:val="28"/>
          <w:szCs w:val="28"/>
        </w:rPr>
        <w:br w:type="page"/>
      </w:r>
    </w:p>
    <w:p w14:paraId="7A0D6C87" w14:textId="78B6B6C2" w:rsidR="0071782E" w:rsidRDefault="004527CB" w:rsidP="00B12459">
      <w:pPr>
        <w:rPr>
          <w:rFonts w:cs="Arial"/>
          <w:sz w:val="28"/>
          <w:szCs w:val="28"/>
        </w:rPr>
      </w:pPr>
      <w:r>
        <w:rPr>
          <w:noProof/>
        </w:rPr>
        <w:lastRenderedPageBreak/>
        <mc:AlternateContent>
          <mc:Choice Requires="wps">
            <w:drawing>
              <wp:anchor distT="0" distB="0" distL="114300" distR="114300" simplePos="0" relativeHeight="251789312" behindDoc="1" locked="0" layoutInCell="1" allowOverlap="1" wp14:anchorId="50E4D9AD" wp14:editId="504C8562">
                <wp:simplePos x="0" y="0"/>
                <wp:positionH relativeFrom="margin">
                  <wp:posOffset>78852</wp:posOffset>
                </wp:positionH>
                <wp:positionV relativeFrom="paragraph">
                  <wp:posOffset>7990130</wp:posOffset>
                </wp:positionV>
                <wp:extent cx="5597525" cy="635"/>
                <wp:effectExtent l="0" t="0" r="3175" b="8255"/>
                <wp:wrapTight wrapText="bothSides">
                  <wp:wrapPolygon edited="0">
                    <wp:start x="0" y="0"/>
                    <wp:lineTo x="0" y="20698"/>
                    <wp:lineTo x="21539" y="20698"/>
                    <wp:lineTo x="21539" y="0"/>
                    <wp:lineTo x="0" y="0"/>
                  </wp:wrapPolygon>
                </wp:wrapTight>
                <wp:docPr id="514238" name="Text Box 514238"/>
                <wp:cNvGraphicFramePr/>
                <a:graphic xmlns:a="http://schemas.openxmlformats.org/drawingml/2006/main">
                  <a:graphicData uri="http://schemas.microsoft.com/office/word/2010/wordprocessingShape">
                    <wps:wsp>
                      <wps:cNvSpPr txBox="1"/>
                      <wps:spPr>
                        <a:xfrm>
                          <a:off x="0" y="0"/>
                          <a:ext cx="5597525" cy="635"/>
                        </a:xfrm>
                        <a:prstGeom prst="rect">
                          <a:avLst/>
                        </a:prstGeom>
                        <a:solidFill>
                          <a:prstClr val="white"/>
                        </a:solidFill>
                        <a:ln>
                          <a:noFill/>
                        </a:ln>
                      </wps:spPr>
                      <wps:txbx>
                        <w:txbxContent>
                          <w:p w14:paraId="4B6F3E4F" w14:textId="09D862DF" w:rsidR="004527CB" w:rsidRPr="00413678" w:rsidRDefault="004527CB" w:rsidP="004527CB">
                            <w:pPr>
                              <w:pStyle w:val="Caption"/>
                              <w:rPr>
                                <w:noProof/>
                              </w:rPr>
                            </w:pPr>
                            <w:bookmarkStart w:id="248" w:name="_Toc164854516"/>
                            <w:r>
                              <w:t xml:space="preserve">Figure </w:t>
                            </w:r>
                            <w:r w:rsidR="00984B74">
                              <w:fldChar w:fldCharType="begin"/>
                            </w:r>
                            <w:r w:rsidR="00984B74">
                              <w:instrText xml:space="preserve"> SEQ Figure \* ARABIC </w:instrText>
                            </w:r>
                            <w:r w:rsidR="00984B74">
                              <w:fldChar w:fldCharType="separate"/>
                            </w:r>
                            <w:r>
                              <w:rPr>
                                <w:noProof/>
                              </w:rPr>
                              <w:t>143</w:t>
                            </w:r>
                            <w:r w:rsidR="00984B74">
                              <w:rPr>
                                <w:noProof/>
                              </w:rPr>
                              <w:fldChar w:fldCharType="end"/>
                            </w:r>
                            <w:r>
                              <w:t xml:space="preserve"> </w:t>
                            </w:r>
                            <w:r w:rsidRPr="00F517BF">
                              <w:t xml:space="preserve">JWE Morris Switchboard Wire Drawings page </w:t>
                            </w:r>
                            <w:r>
                              <w:t>9</w:t>
                            </w:r>
                            <w:bookmarkEnd w:id="248"/>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50E4D9AD" id="Text Box 514238" o:spid="_x0000_s1141" type="#_x0000_t202" style="position:absolute;margin-left:6.2pt;margin-top:629.15pt;width:440.75pt;height:.05pt;z-index:-251527168;visibility:visible;mso-wrap-style:square;mso-wrap-distance-left:9pt;mso-wrap-distance-top:0;mso-wrap-distance-right:9pt;mso-wrap-distance-bottom:0;mso-position-horizontal:absolute;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" stroked="f">
                <v:textbox style="mso-fit-shape-to-text:t" inset="0,0,0,0">
                  <w:txbxContent>
                    <w:p w14:paraId="4B6F3E4F" w14:textId="09D862DF" w:rsidR="004527CB" w:rsidRPr="00413678" w:rsidRDefault="004527CB" w:rsidP="004527CB">
                      <w:pPr>
                        <w:pStyle w:val="Caption"/>
                        <w:rPr>
                          <w:noProof/>
                        </w:rPr>
                      </w:pPr>
                      <w:bookmarkStart w:id="338" w:name="_Toc164854516"/>
                      <w:r>
                        <w:t xml:space="preserve">Figure </w:t>
                      </w:r>
                      <w:fldSimple w:instr=" SEQ Figure \* ARABIC ">
                        <w:r>
                          <w:rPr>
                            <w:noProof/>
                          </w:rPr>
                          <w:t>143</w:t>
                        </w:r>
                      </w:fldSimple>
                      <w:r>
                        <w:t xml:space="preserve"> </w:t>
                      </w:r>
                      <w:r w:rsidRPr="00F517BF">
                        <w:t xml:space="preserve">JWE Morris Switchboard Wire Drawings page </w:t>
                      </w:r>
                      <w:r>
                        <w:t>9</w:t>
                      </w:r>
                      <w:bookmarkEnd w:id="338"/>
                    </w:p>
                  </w:txbxContent>
                </v:textbox>
                <w10:wrap type="tight" anchorx="margin"/>
              </v:shape>
            </w:pict>
          </mc:Fallback>
        </mc:AlternateContent>
      </w:r>
      <w:r>
        <w:rPr>
          <w:noProof/>
        </w:rPr>
        <w:drawing>
          <wp:anchor distT="0" distB="0" distL="114300" distR="114300" simplePos="0" relativeHeight="251781120" behindDoc="1" locked="0" layoutInCell="1" allowOverlap="1" wp14:anchorId="4CA74769" wp14:editId="6D8F1CA1">
            <wp:simplePos x="0" y="0"/>
            <wp:positionH relativeFrom="column">
              <wp:posOffset>-991870</wp:posOffset>
            </wp:positionH>
            <wp:positionV relativeFrom="paragraph">
              <wp:posOffset>1182370</wp:posOffset>
            </wp:positionV>
            <wp:extent cx="7743190" cy="5597525"/>
            <wp:effectExtent l="101282" t="89218" r="92393" b="92392"/>
            <wp:wrapTight wrapText="bothSides">
              <wp:wrapPolygon edited="0">
                <wp:start x="21849" y="-391"/>
                <wp:lineTo x="-205" y="-391"/>
                <wp:lineTo x="-205" y="21883"/>
                <wp:lineTo x="21849" y="21883"/>
                <wp:lineTo x="21849" y="-391"/>
              </wp:wrapPolygon>
            </wp:wrapTight>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94">
                      <a:extLst>
                        <a:ext uri="{28A0092B-C50C-407E-A947-70E740481C1C}">
                          <a14:useLocalDpi xmlns:a14="http://schemas.microsoft.com/office/drawing/2010/main" val="0"/>
                        </a:ext>
                      </a:extLst>
                    </a:blip>
                    <a:stretch>
                      <a:fillRect/>
                    </a:stretch>
                  </pic:blipFill>
                  <pic:spPr>
                    <a:xfrm rot="16200000">
                      <a:off x="0" y="0"/>
                      <a:ext cx="7743190" cy="5597525"/>
                    </a:xfrm>
                    <a:prstGeom prst="rect">
                      <a:avLst/>
                    </a:prstGeom>
                    <a:ln w="88900" cap="sq" cmpd="thickThin">
                      <a:solidFill>
                        <a:srgbClr val="000000"/>
                      </a:solidFill>
                      <a:prstDash val="solid"/>
                      <a:miter lim="800000"/>
                    </a:ln>
                    <a:effectLst>
                      <a:innerShdw blurRad="76200">
                        <a:srgbClr val="000000"/>
                      </a:innerShdw>
                    </a:effectLst>
                  </pic:spPr>
                </pic:pic>
              </a:graphicData>
            </a:graphic>
            <wp14:sizeRelH relativeFrom="margin">
              <wp14:pctWidth>0</wp14:pctWidth>
            </wp14:sizeRelH>
            <wp14:sizeRelV relativeFrom="margin">
              <wp14:pctHeight>0</wp14:pctHeight>
            </wp14:sizeRelV>
          </wp:anchor>
        </w:drawing>
      </w:r>
    </w:p>
    <w:p w14:paraId="37447138" w14:textId="5647BDBC" w:rsidR="0071782E" w:rsidRDefault="004527CB">
      <w:pPr>
        <w:rPr>
          <w:rFonts w:cs="Arial"/>
          <w:sz w:val="28"/>
          <w:szCs w:val="28"/>
        </w:rPr>
      </w:pPr>
      <w:r>
        <w:rPr>
          <w:noProof/>
        </w:rPr>
        <w:lastRenderedPageBreak/>
        <mc:AlternateContent>
          <mc:Choice Requires="wps">
            <w:drawing>
              <wp:anchor distT="0" distB="0" distL="114300" distR="114300" simplePos="0" relativeHeight="251792384" behindDoc="1" locked="0" layoutInCell="1" allowOverlap="1" wp14:anchorId="1946C83D" wp14:editId="700A8B45">
                <wp:simplePos x="0" y="0"/>
                <wp:positionH relativeFrom="margin">
                  <wp:align>right</wp:align>
                </wp:positionH>
                <wp:positionV relativeFrom="paragraph">
                  <wp:posOffset>8098230</wp:posOffset>
                </wp:positionV>
                <wp:extent cx="5885180" cy="635"/>
                <wp:effectExtent l="0" t="0" r="1270" b="8255"/>
                <wp:wrapTight wrapText="bothSides">
                  <wp:wrapPolygon edited="0">
                    <wp:start x="0" y="0"/>
                    <wp:lineTo x="0" y="20698"/>
                    <wp:lineTo x="21535" y="20698"/>
                    <wp:lineTo x="21535" y="0"/>
                    <wp:lineTo x="0" y="0"/>
                  </wp:wrapPolygon>
                </wp:wrapTight>
                <wp:docPr id="514239" name="Text Box 514239"/>
                <wp:cNvGraphicFramePr/>
                <a:graphic xmlns:a="http://schemas.openxmlformats.org/drawingml/2006/main">
                  <a:graphicData uri="http://schemas.microsoft.com/office/word/2010/wordprocessingShape">
                    <wps:wsp>
                      <wps:cNvSpPr txBox="1"/>
                      <wps:spPr>
                        <a:xfrm>
                          <a:off x="0" y="0"/>
                          <a:ext cx="5885180" cy="635"/>
                        </a:xfrm>
                        <a:prstGeom prst="rect">
                          <a:avLst/>
                        </a:prstGeom>
                        <a:solidFill>
                          <a:prstClr val="white"/>
                        </a:solidFill>
                        <a:ln>
                          <a:noFill/>
                        </a:ln>
                      </wps:spPr>
                      <wps:txbx>
                        <w:txbxContent>
                          <w:p w14:paraId="6D37BB5C" w14:textId="1C47CBE8" w:rsidR="004527CB" w:rsidRPr="00192941" w:rsidRDefault="004527CB" w:rsidP="004527CB">
                            <w:pPr>
                              <w:pStyle w:val="Caption"/>
                              <w:rPr>
                                <w:noProof/>
                              </w:rPr>
                            </w:pPr>
                            <w:bookmarkStart w:id="249" w:name="_Toc164854517"/>
                            <w:r>
                              <w:t xml:space="preserve">Figure </w:t>
                            </w:r>
                            <w:r w:rsidR="00984B74">
                              <w:fldChar w:fldCharType="begin"/>
                            </w:r>
                            <w:r w:rsidR="00984B74">
                              <w:instrText xml:space="preserve"> SEQ Figure \* ARABIC </w:instrText>
                            </w:r>
                            <w:r w:rsidR="00984B74">
                              <w:fldChar w:fldCharType="separate"/>
                            </w:r>
                            <w:r>
                              <w:rPr>
                                <w:noProof/>
                              </w:rPr>
                              <w:t>144</w:t>
                            </w:r>
                            <w:r w:rsidR="00984B74">
                              <w:rPr>
                                <w:noProof/>
                              </w:rPr>
                              <w:fldChar w:fldCharType="end"/>
                            </w:r>
                            <w:r>
                              <w:t xml:space="preserve"> </w:t>
                            </w:r>
                            <w:r w:rsidRPr="00641F87">
                              <w:t>JWE Morris Switchboard Wire Drawings page 1</w:t>
                            </w:r>
                            <w:r>
                              <w:t>0</w:t>
                            </w:r>
                            <w:bookmarkEnd w:id="249"/>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1946C83D" id="Text Box 514239" o:spid="_x0000_s1142" type="#_x0000_t202" style="position:absolute;margin-left:412.2pt;margin-top:637.65pt;width:463.4pt;height:.05pt;z-index:-251524096;visibility:visible;mso-wrap-style:square;mso-wrap-distance-left:9pt;mso-wrap-distance-top:0;mso-wrap-distance-right:9pt;mso-wrap-distance-bottom:0;mso-position-horizontal:righ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" stroked="f">
                <v:textbox style="mso-fit-shape-to-text:t" inset="0,0,0,0">
                  <w:txbxContent>
                    <w:p w14:paraId="6D37BB5C" w14:textId="1C47CBE8" w:rsidR="004527CB" w:rsidRPr="00192941" w:rsidRDefault="004527CB" w:rsidP="004527CB">
                      <w:pPr>
                        <w:pStyle w:val="Caption"/>
                        <w:rPr>
                          <w:noProof/>
                        </w:rPr>
                      </w:pPr>
                      <w:bookmarkStart w:id="340" w:name="_Toc164854517"/>
                      <w:r>
                        <w:t xml:space="preserve">Figure </w:t>
                      </w:r>
                      <w:fldSimple w:instr=" SEQ Figure \* ARABIC ">
                        <w:r>
                          <w:rPr>
                            <w:noProof/>
                          </w:rPr>
                          <w:t>144</w:t>
                        </w:r>
                      </w:fldSimple>
                      <w:r>
                        <w:t xml:space="preserve"> </w:t>
                      </w:r>
                      <w:r w:rsidRPr="00641F87">
                        <w:t>JWE Morris Switchboard Wire Drawings page 1</w:t>
                      </w:r>
                      <w:r>
                        <w:t>0</w:t>
                      </w:r>
                      <w:bookmarkEnd w:id="340"/>
                    </w:p>
                  </w:txbxContent>
                </v:textbox>
                <w10:wrap type="tight" anchorx="margin"/>
              </v:shape>
            </w:pict>
          </mc:Fallback>
        </mc:AlternateContent>
      </w:r>
      <w:r>
        <w:rPr>
          <w:noProof/>
        </w:rPr>
        <w:drawing>
          <wp:anchor distT="0" distB="0" distL="114300" distR="114300" simplePos="0" relativeHeight="251790336" behindDoc="1" locked="0" layoutInCell="1" allowOverlap="1" wp14:anchorId="0F6FB304" wp14:editId="2A5DF291">
            <wp:simplePos x="0" y="0"/>
            <wp:positionH relativeFrom="column">
              <wp:posOffset>-1085215</wp:posOffset>
            </wp:positionH>
            <wp:positionV relativeFrom="paragraph">
              <wp:posOffset>1047750</wp:posOffset>
            </wp:positionV>
            <wp:extent cx="7779385" cy="5885180"/>
            <wp:effectExtent l="89853" t="100647" r="101917" b="101918"/>
            <wp:wrapTight wrapText="bothSides">
              <wp:wrapPolygon edited="0">
                <wp:start x="21879" y="-330"/>
                <wp:lineTo x="-230" y="-330"/>
                <wp:lineTo x="-230" y="21904"/>
                <wp:lineTo x="21879" y="21904"/>
                <wp:lineTo x="21879" y="-330"/>
              </wp:wrapPolygon>
            </wp:wrapTight>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95">
                      <a:extLst>
                        <a:ext uri="{28A0092B-C50C-407E-A947-70E740481C1C}">
                          <a14:useLocalDpi xmlns:a14="http://schemas.microsoft.com/office/drawing/2010/main" val="0"/>
                        </a:ext>
                      </a:extLst>
                    </a:blip>
                    <a:stretch>
                      <a:fillRect/>
                    </a:stretch>
                  </pic:blipFill>
                  <pic:spPr>
                    <a:xfrm rot="16200000">
                      <a:off x="0" y="0"/>
                      <a:ext cx="7779385" cy="5885180"/>
                    </a:xfrm>
                    <a:prstGeom prst="rect">
                      <a:avLst/>
                    </a:prstGeom>
                    <a:ln w="88900" cap="sq" cmpd="thickThin">
                      <a:solidFill>
                        <a:srgbClr val="000000"/>
                      </a:solidFill>
                      <a:prstDash val="solid"/>
                      <a:miter lim="800000"/>
                    </a:ln>
                    <a:effectLst>
                      <a:innerShdw blurRad="76200">
                        <a:srgbClr val="000000"/>
                      </a:innerShdw>
                    </a:effectLst>
                  </pic:spPr>
                </pic:pic>
              </a:graphicData>
            </a:graphic>
            <wp14:sizeRelH relativeFrom="margin">
              <wp14:pctWidth>0</wp14:pctWidth>
            </wp14:sizeRelH>
          </wp:anchor>
        </w:drawing>
      </w:r>
    </w:p>
    <w:p w14:paraId="7405CC2B" w14:textId="5C4E367D" w:rsidR="00BE4BA4" w:rsidRDefault="004527CB">
      <w:pPr>
        <w:rPr>
          <w:rFonts w:cs="Arial"/>
          <w:sz w:val="28"/>
          <w:szCs w:val="28"/>
        </w:rPr>
      </w:pPr>
      <w:r>
        <w:rPr>
          <w:noProof/>
        </w:rPr>
        <w:lastRenderedPageBreak/>
        <mc:AlternateContent>
          <mc:Choice Requires="wps">
            <w:drawing>
              <wp:anchor distT="0" distB="0" distL="114300" distR="114300" simplePos="0" relativeHeight="251796480" behindDoc="1" locked="0" layoutInCell="1" allowOverlap="1" wp14:anchorId="3F8D5258" wp14:editId="61436124">
                <wp:simplePos x="0" y="0"/>
                <wp:positionH relativeFrom="margin">
                  <wp:align>center</wp:align>
                </wp:positionH>
                <wp:positionV relativeFrom="paragraph">
                  <wp:posOffset>8178987</wp:posOffset>
                </wp:positionV>
                <wp:extent cx="5605780" cy="635"/>
                <wp:effectExtent l="0" t="0" r="0" b="8255"/>
                <wp:wrapTight wrapText="bothSides">
                  <wp:wrapPolygon edited="0">
                    <wp:start x="0" y="0"/>
                    <wp:lineTo x="0" y="20698"/>
                    <wp:lineTo x="21507" y="20698"/>
                    <wp:lineTo x="21507" y="0"/>
                    <wp:lineTo x="0" y="0"/>
                  </wp:wrapPolygon>
                </wp:wrapTight>
                <wp:docPr id="425984" name="Text Box 425984"/>
                <wp:cNvGraphicFramePr/>
                <a:graphic xmlns:a="http://schemas.openxmlformats.org/drawingml/2006/main">
                  <a:graphicData uri="http://schemas.microsoft.com/office/word/2010/wordprocessingShape">
                    <wps:wsp>
                      <wps:cNvSpPr txBox="1"/>
                      <wps:spPr>
                        <a:xfrm>
                          <a:off x="0" y="0"/>
                          <a:ext cx="5605780" cy="635"/>
                        </a:xfrm>
                        <a:prstGeom prst="rect">
                          <a:avLst/>
                        </a:prstGeom>
                        <a:solidFill>
                          <a:prstClr val="white"/>
                        </a:solidFill>
                        <a:ln>
                          <a:noFill/>
                        </a:ln>
                      </wps:spPr>
                      <wps:txbx>
                        <w:txbxContent>
                          <w:p w14:paraId="4A78E077" w14:textId="6031A8CC" w:rsidR="004527CB" w:rsidRPr="00D175F3" w:rsidRDefault="004527CB" w:rsidP="004527CB">
                            <w:pPr>
                              <w:pStyle w:val="Caption"/>
                              <w:rPr>
                                <w:noProof/>
                              </w:rPr>
                            </w:pPr>
                            <w:bookmarkStart w:id="250" w:name="_Toc164854518"/>
                            <w:r>
                              <w:t xml:space="preserve">Figure </w:t>
                            </w:r>
                            <w:r w:rsidR="00984B74">
                              <w:fldChar w:fldCharType="begin"/>
                            </w:r>
                            <w:r w:rsidR="00984B74">
                              <w:instrText xml:space="preserve"> SEQ Figure \* ARABIC </w:instrText>
                            </w:r>
                            <w:r w:rsidR="00984B74">
                              <w:fldChar w:fldCharType="separate"/>
                            </w:r>
                            <w:r>
                              <w:rPr>
                                <w:noProof/>
                              </w:rPr>
                              <w:t>145</w:t>
                            </w:r>
                            <w:r w:rsidR="00984B74">
                              <w:rPr>
                                <w:noProof/>
                              </w:rPr>
                              <w:fldChar w:fldCharType="end"/>
                            </w:r>
                            <w:r>
                              <w:t xml:space="preserve"> AUMA Valve Wiring Configuration page 1</w:t>
                            </w:r>
                            <w:bookmarkEnd w:id="250"/>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3F8D5258" id="Text Box 425984" o:spid="_x0000_s1143" type="#_x0000_t202" style="position:absolute;margin-left:0;margin-top:644pt;width:441.4pt;height:.05pt;z-index:-251520000;visibility:visible;mso-wrap-style:squar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" stroked="f">
                <v:textbox style="mso-fit-shape-to-text:t" inset="0,0,0,0">
                  <w:txbxContent>
                    <w:p w14:paraId="4A78E077" w14:textId="6031A8CC" w:rsidR="004527CB" w:rsidRPr="00D175F3" w:rsidRDefault="004527CB" w:rsidP="004527CB">
                      <w:pPr>
                        <w:pStyle w:val="Caption"/>
                        <w:rPr>
                          <w:noProof/>
                        </w:rPr>
                      </w:pPr>
                      <w:bookmarkStart w:id="342" w:name="_Toc164854518"/>
                      <w:r>
                        <w:t xml:space="preserve">Figure </w:t>
                      </w:r>
                      <w:fldSimple w:instr=" SEQ Figure \* ARABIC ">
                        <w:r>
                          <w:rPr>
                            <w:noProof/>
                          </w:rPr>
                          <w:t>145</w:t>
                        </w:r>
                      </w:fldSimple>
                      <w:r>
                        <w:t xml:space="preserve"> AUMA Valve Wiring Configuration page 1</w:t>
                      </w:r>
                      <w:bookmarkEnd w:id="342"/>
                    </w:p>
                  </w:txbxContent>
                </v:textbox>
                <w10:wrap type="tight" anchorx="margin"/>
              </v:shape>
            </w:pict>
          </mc:Fallback>
        </mc:AlternateContent>
      </w:r>
      <w:r>
        <w:rPr>
          <w:noProof/>
        </w:rPr>
        <w:drawing>
          <wp:anchor distT="0" distB="0" distL="114300" distR="114300" simplePos="0" relativeHeight="251793408" behindDoc="1" locked="0" layoutInCell="1" allowOverlap="1" wp14:anchorId="73447B41" wp14:editId="6316DB98">
            <wp:simplePos x="0" y="0"/>
            <wp:positionH relativeFrom="margin">
              <wp:align>left</wp:align>
            </wp:positionH>
            <wp:positionV relativeFrom="paragraph">
              <wp:posOffset>95736</wp:posOffset>
            </wp:positionV>
            <wp:extent cx="5605780" cy="7851775"/>
            <wp:effectExtent l="95250" t="95250" r="90170" b="92075"/>
            <wp:wrapTight wrapText="bothSides">
              <wp:wrapPolygon edited="0">
                <wp:start x="-367" y="-262"/>
                <wp:lineTo x="-367" y="21801"/>
                <wp:lineTo x="21874" y="21801"/>
                <wp:lineTo x="21874" y="-262"/>
                <wp:lineTo x="-367" y="-262"/>
              </wp:wrapPolygon>
            </wp:wrapTight>
            <wp:docPr id="477" name="Picture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96">
                      <a:extLst>
                        <a:ext uri="{28A0092B-C50C-407E-A947-70E740481C1C}">
                          <a14:useLocalDpi xmlns:a14="http://schemas.microsoft.com/office/drawing/2010/main" val="0"/>
                        </a:ext>
                      </a:extLst>
                    </a:blip>
                    <a:stretch>
                      <a:fillRect/>
                    </a:stretch>
                  </pic:blipFill>
                  <pic:spPr>
                    <a:xfrm>
                      <a:off x="0" y="0"/>
                      <a:ext cx="5606365" cy="7852781"/>
                    </a:xfrm>
                    <a:prstGeom prst="rect">
                      <a:avLst/>
                    </a:prstGeom>
                    <a:ln w="88900" cap="sq" cmpd="thickThin">
                      <a:solidFill>
                        <a:srgbClr val="000000"/>
                      </a:solidFill>
                      <a:prstDash val="solid"/>
                      <a:miter lim="800000"/>
                    </a:ln>
                    <a:effectLst>
                      <a:innerShdw blurRad="76200">
                        <a:srgbClr val="000000"/>
                      </a:innerShdw>
                    </a:effectLst>
                  </pic:spPr>
                </pic:pic>
              </a:graphicData>
            </a:graphic>
            <wp14:sizeRelV relativeFrom="margin">
              <wp14:pctHeight>0</wp14:pctHeight>
            </wp14:sizeRelV>
          </wp:anchor>
        </w:drawing>
      </w:r>
    </w:p>
    <w:p w14:paraId="67126FC3" w14:textId="63369E0E" w:rsidR="00814638" w:rsidRPr="00436CE2" w:rsidRDefault="004527CB" w:rsidP="00B12459">
      <w:pPr>
        <w:rPr>
          <w:rFonts w:cs="Arial"/>
          <w:sz w:val="28"/>
          <w:szCs w:val="28"/>
        </w:rPr>
      </w:pPr>
      <w:r>
        <w:rPr>
          <w:noProof/>
        </w:rPr>
        <w:lastRenderedPageBreak/>
        <mc:AlternateContent>
          <mc:Choice Requires="wps">
            <w:drawing>
              <wp:anchor distT="0" distB="0" distL="114300" distR="114300" simplePos="0" relativeHeight="251798528" behindDoc="1" locked="0" layoutInCell="1" allowOverlap="1" wp14:anchorId="28606F03" wp14:editId="6202699B">
                <wp:simplePos x="0" y="0"/>
                <wp:positionH relativeFrom="margin">
                  <wp:align>right</wp:align>
                </wp:positionH>
                <wp:positionV relativeFrom="paragraph">
                  <wp:posOffset>8151981</wp:posOffset>
                </wp:positionV>
                <wp:extent cx="5648325" cy="635"/>
                <wp:effectExtent l="0" t="0" r="9525" b="8255"/>
                <wp:wrapTight wrapText="bothSides">
                  <wp:wrapPolygon edited="0">
                    <wp:start x="0" y="0"/>
                    <wp:lineTo x="0" y="20698"/>
                    <wp:lineTo x="21564" y="20698"/>
                    <wp:lineTo x="21564" y="0"/>
                    <wp:lineTo x="0" y="0"/>
                  </wp:wrapPolygon>
                </wp:wrapTight>
                <wp:docPr id="425985" name="Text Box 425985"/>
                <wp:cNvGraphicFramePr/>
                <a:graphic xmlns:a="http://schemas.openxmlformats.org/drawingml/2006/main">
                  <a:graphicData uri="http://schemas.microsoft.com/office/word/2010/wordprocessingShape">
                    <wps:wsp>
                      <wps:cNvSpPr txBox="1"/>
                      <wps:spPr>
                        <a:xfrm>
                          <a:off x="0" y="0"/>
                          <a:ext cx="5648325" cy="635"/>
                        </a:xfrm>
                        <a:prstGeom prst="rect">
                          <a:avLst/>
                        </a:prstGeom>
                        <a:solidFill>
                          <a:prstClr val="white"/>
                        </a:solidFill>
                        <a:ln>
                          <a:noFill/>
                        </a:ln>
                      </wps:spPr>
                      <wps:txbx>
                        <w:txbxContent>
                          <w:p w14:paraId="16165E80" w14:textId="062C53BD" w:rsidR="004527CB" w:rsidRPr="00FC4212" w:rsidRDefault="004527CB" w:rsidP="004527CB">
                            <w:pPr>
                              <w:pStyle w:val="Caption"/>
                              <w:rPr>
                                <w:noProof/>
                              </w:rPr>
                            </w:pPr>
                            <w:bookmarkStart w:id="251" w:name="_Toc164854519"/>
                            <w:r>
                              <w:t xml:space="preserve">Figure </w:t>
                            </w:r>
                            <w:r w:rsidR="00984B74">
                              <w:fldChar w:fldCharType="begin"/>
                            </w:r>
                            <w:r w:rsidR="00984B74">
                              <w:instrText xml:space="preserve"> SEQ Figure \* ARABIC </w:instrText>
                            </w:r>
                            <w:r w:rsidR="00984B74">
                              <w:fldChar w:fldCharType="separate"/>
                            </w:r>
                            <w:r>
                              <w:rPr>
                                <w:noProof/>
                              </w:rPr>
                              <w:t>146</w:t>
                            </w:r>
                            <w:r w:rsidR="00984B74">
                              <w:rPr>
                                <w:noProof/>
                              </w:rPr>
                              <w:fldChar w:fldCharType="end"/>
                            </w:r>
                            <w:r>
                              <w:t xml:space="preserve"> </w:t>
                            </w:r>
                            <w:r w:rsidRPr="006C5E2A">
                              <w:t xml:space="preserve"> AUMA Valve Wiring Configuration page </w:t>
                            </w:r>
                            <w:r>
                              <w:t>2</w:t>
                            </w:r>
                            <w:bookmarkEnd w:id="251"/>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28606F03" id="Text Box 425985" o:spid="_x0000_s1144" type="#_x0000_t202" style="position:absolute;margin-left:393.55pt;margin-top:641.9pt;width:444.75pt;height:.05pt;z-index:-251517952;visibility:visible;mso-wrap-style:square;mso-wrap-distance-left:9pt;mso-wrap-distance-top:0;mso-wrap-distance-right:9pt;mso-wrap-distance-bottom:0;mso-position-horizontal:righ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" stroked="f">
                <v:textbox style="mso-fit-shape-to-text:t" inset="0,0,0,0">
                  <w:txbxContent>
                    <w:p w14:paraId="16165E80" w14:textId="062C53BD" w:rsidR="004527CB" w:rsidRPr="00FC4212" w:rsidRDefault="004527CB" w:rsidP="004527CB">
                      <w:pPr>
                        <w:pStyle w:val="Caption"/>
                        <w:rPr>
                          <w:noProof/>
                        </w:rPr>
                      </w:pPr>
                      <w:bookmarkStart w:id="344" w:name="_Toc164854519"/>
                      <w:r>
                        <w:t xml:space="preserve">Figure </w:t>
                      </w:r>
                      <w:fldSimple w:instr=" SEQ Figure \* ARABIC ">
                        <w:r>
                          <w:rPr>
                            <w:noProof/>
                          </w:rPr>
                          <w:t>146</w:t>
                        </w:r>
                      </w:fldSimple>
                      <w:r>
                        <w:t xml:space="preserve"> </w:t>
                      </w:r>
                      <w:r w:rsidRPr="006C5E2A">
                        <w:t xml:space="preserve"> AUMA Valve Wiring Configuration page </w:t>
                      </w:r>
                      <w:r>
                        <w:t>2</w:t>
                      </w:r>
                      <w:bookmarkEnd w:id="344"/>
                    </w:p>
                  </w:txbxContent>
                </v:textbox>
                <w10:wrap type="tight" anchorx="margin"/>
              </v:shape>
            </w:pict>
          </mc:Fallback>
        </mc:AlternateContent>
      </w:r>
      <w:r>
        <w:rPr>
          <w:noProof/>
        </w:rPr>
        <w:drawing>
          <wp:anchor distT="0" distB="0" distL="114300" distR="114300" simplePos="0" relativeHeight="251794432" behindDoc="1" locked="0" layoutInCell="1" allowOverlap="1" wp14:anchorId="10956469" wp14:editId="239D7494">
            <wp:simplePos x="0" y="0"/>
            <wp:positionH relativeFrom="margin">
              <wp:align>left</wp:align>
            </wp:positionH>
            <wp:positionV relativeFrom="paragraph">
              <wp:posOffset>95250</wp:posOffset>
            </wp:positionV>
            <wp:extent cx="5648325" cy="7865110"/>
            <wp:effectExtent l="95250" t="95250" r="104775" b="97790"/>
            <wp:wrapTight wrapText="bothSides">
              <wp:wrapPolygon edited="0">
                <wp:start x="-364" y="-262"/>
                <wp:lineTo x="-364" y="21816"/>
                <wp:lineTo x="21928" y="21816"/>
                <wp:lineTo x="21928" y="-262"/>
                <wp:lineTo x="-364" y="-262"/>
              </wp:wrapPolygon>
            </wp:wrapTight>
            <wp:docPr id="478" name="Picture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97">
                      <a:extLst>
                        <a:ext uri="{28A0092B-C50C-407E-A947-70E740481C1C}">
                          <a14:useLocalDpi xmlns:a14="http://schemas.microsoft.com/office/drawing/2010/main" val="0"/>
                        </a:ext>
                      </a:extLst>
                    </a:blip>
                    <a:stretch>
                      <a:fillRect/>
                    </a:stretch>
                  </pic:blipFill>
                  <pic:spPr>
                    <a:xfrm>
                      <a:off x="0" y="0"/>
                      <a:ext cx="5648325" cy="7865110"/>
                    </a:xfrm>
                    <a:prstGeom prst="rect">
                      <a:avLst/>
                    </a:prstGeom>
                    <a:ln w="88900" cap="sq" cmpd="thickThin">
                      <a:solidFill>
                        <a:srgbClr val="000000"/>
                      </a:solidFill>
                      <a:prstDash val="solid"/>
                      <a:miter lim="800000"/>
                    </a:ln>
                    <a:effectLst>
                      <a:innerShdw blurRad="76200">
                        <a:srgbClr val="000000"/>
                      </a:innerShdw>
                    </a:effectLst>
                  </pic:spPr>
                </pic:pic>
              </a:graphicData>
            </a:graphic>
          </wp:anchor>
        </w:drawing>
      </w:r>
    </w:p>
    <w:sectPr w:rsidR="00814638" w:rsidRPr="00436CE2" w:rsidSect="0066684C">
      <w:headerReference w:type="default" r:id="rId298"/>
      <w:footerReference w:type="even" r:id="rId299"/>
      <w:footerReference w:type="default" r:id="rId300"/>
      <w:footerReference w:type="first" r:id="rId301"/>
      <w:pgSz w:w="11906" w:h="16838"/>
      <w:pgMar w:top="1440" w:right="1440" w:bottom="1440" w:left="1440" w:header="708" w:footer="708" w:gutter="0"/>
      <w:pgBorders w:offsetFrom="page">
        <w:top w:val="single" w:sz="18" w:space="24" w:color="4472C4" w:themeColor="accent1"/>
        <w:left w:val="single" w:sz="18" w:space="24" w:color="4472C4" w:themeColor="accent1"/>
        <w:bottom w:val="single" w:sz="18" w:space="24" w:color="4472C4" w:themeColor="accent1"/>
        <w:right w:val="single" w:sz="18" w:space="24" w:color="4472C4" w:themeColor="accent1"/>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9BBC913" w14:textId="77777777" w:rsidR="0091444F" w:rsidRDefault="0091444F" w:rsidP="0091444F">
      <w:pPr>
        <w:spacing w:after="0" w:line="240" w:lineRule="auto"/>
      </w:pPr>
      <w:r>
        <w:separator/>
      </w:r>
    </w:p>
  </w:endnote>
  <w:endnote w:type="continuationSeparator" w:id="0">
    <w:p w14:paraId="7D49C018" w14:textId="77777777" w:rsidR="0091444F" w:rsidRDefault="0091444F" w:rsidP="0091444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3A0B6C9" w14:textId="05B4F53B" w:rsidR="0091444F" w:rsidRDefault="0091444F">
    <w:pPr>
      <w:pStyle w:val="Footer"/>
    </w:pPr>
    <w:r>
      <w:rPr>
        <w:noProof/>
      </w:rPr>
      <mc:AlternateContent>
        <mc:Choice Requires="wps">
          <w:drawing>
            <wp:anchor distT="0" distB="0" distL="0" distR="0" simplePos="0" relativeHeight="251658240" behindDoc="0" locked="0" layoutInCell="1" allowOverlap="1" wp14:anchorId="0A3086D1" wp14:editId="6CD9E2A1">
              <wp:simplePos x="635" y="635"/>
              <wp:positionH relativeFrom="page">
                <wp:align>left</wp:align>
              </wp:positionH>
              <wp:positionV relativeFrom="page">
                <wp:align>bottom</wp:align>
              </wp:positionV>
              <wp:extent cx="443865" cy="443865"/>
              <wp:effectExtent l="0" t="0" r="13335" b="0"/>
              <wp:wrapNone/>
              <wp:docPr id="3" name="Text Box 3" descr="Sensitivity: general">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5333B15D" w14:textId="012828D6" w:rsidR="0091444F" w:rsidRPr="0091444F" w:rsidRDefault="0091444F" w:rsidP="0091444F">
                          <w:pPr>
                            <w:spacing w:after="0"/>
                            <w:rPr>
                              <w:rFonts w:ascii="Calibri" w:eastAsia="Calibri" w:hAnsi="Calibri" w:cs="Calibri"/>
                              <w:noProof/>
                              <w:color w:val="000000"/>
                              <w:sz w:val="16"/>
                              <w:szCs w:val="16"/>
                            </w:rPr>
                          </w:pPr>
                          <w:r w:rsidRPr="0091444F">
                            <w:rPr>
                              <w:rFonts w:ascii="Calibri" w:eastAsia="Calibri" w:hAnsi="Calibri" w:cs="Calibri"/>
                              <w:noProof/>
                              <w:color w:val="000000"/>
                              <w:sz w:val="16"/>
                              <w:szCs w:val="16"/>
                            </w:rPr>
                            <w:t>Sensitivity: general</w:t>
                          </w:r>
                        </w:p>
                      </w:txbxContent>
                    </wps:txbx>
                    <wps:bodyPr rot="0" spcFirstLastPara="0" vertOverflow="overflow" horzOverflow="overflow" vert="horz" wrap="none" lIns="254000" tIns="0" rIns="0" bIns="190500" numCol="1" spcCol="0" rtlCol="0" fromWordArt="0" anchor="b" anchorCtr="0" forceAA="0" compatLnSpc="1">
                      <a:prstTxWarp prst="textNoShape">
                        <a:avLst/>
                      </a:prstTxWarp>
                      <a:spAutoFit/>
                    </wps:bodyPr>
                  </wps:wsp>
                </a:graphicData>
              </a:graphic>
            </wp:anchor>
          </w:drawing>
        </mc:Choice>
        <mc:Fallback>
          <w:pict>
            <v:shapetype w14:anchorId="0A3086D1" id="_x0000_t202" coordsize="21600,21600" o:spt="202" path="m,l,21600r21600,l21600,xe">
              <v:stroke joinstyle="miter"/>
              <v:path gradientshapeok="t" o:connecttype="rect"/>
            </v:shapetype>
            <v:shape id="Text Box 3" o:spid="_x0000_s1145" type="#_x0000_t202" alt="Sensitivity: general" style="position:absolute;margin-left:0;margin-top:0;width:34.95pt;height:34.95pt;z-index:251658240;visibility:visible;mso-wrap-style:none;mso-wrap-distance-left:0;mso-wrap-distance-top:0;mso-wrap-distance-right:0;mso-wrap-distance-bottom:0;mso-position-horizontal:left;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" filled="f" stroked="f">
              <v:textbox style="mso-fit-shape-to-text:t" inset="20pt,0,0,15pt">
                <w:txbxContent>
                  <w:p w14:paraId="5333B15D" w14:textId="012828D6" w:rsidR="0091444F" w:rsidRPr="0091444F" w:rsidRDefault="0091444F" w:rsidP="0091444F">
                    <w:pPr>
                      <w:spacing w:after="0"/>
                      <w:rPr>
                        <w:rFonts w:ascii="Calibri" w:eastAsia="Calibri" w:hAnsi="Calibri" w:cs="Calibri"/>
                        <w:noProof/>
                        <w:color w:val="000000"/>
                        <w:sz w:val="16"/>
                        <w:szCs w:val="16"/>
                      </w:rPr>
                    </w:pPr>
                    <w:r w:rsidRPr="0091444F">
                      <w:rPr>
                        <w:rFonts w:ascii="Calibri" w:eastAsia="Calibri" w:hAnsi="Calibri" w:cs="Calibri"/>
                        <w:noProof/>
                        <w:color w:val="000000"/>
                        <w:sz w:val="16"/>
                        <w:szCs w:val="16"/>
                      </w:rPr>
                      <w:t>Sensitivity: general</w:t>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326479612"/>
      <w:docPartObj>
        <w:docPartGallery w:val="Page Numbers (Bottom of Page)"/>
        <w:docPartUnique/>
      </w:docPartObj>
    </w:sdtPr>
    <w:sdtEndPr>
      <w:rPr>
        <w:noProof/>
      </w:rPr>
    </w:sdtEndPr>
    <w:sdtContent>
      <w:p w14:paraId="13B52CA1" w14:textId="7EBCAEBD" w:rsidR="00273496" w:rsidRDefault="00273496">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40021751" w14:textId="45E74400" w:rsidR="0091444F" w:rsidRDefault="0091444F">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945A49" w14:textId="69A40D25" w:rsidR="0091444F" w:rsidRDefault="0091444F">
    <w:pPr>
      <w:pStyle w:val="Footer"/>
    </w:pPr>
    <w:r>
      <w:rPr>
        <w:noProof/>
      </w:rPr>
      <mc:AlternateContent>
        <mc:Choice Requires="wps">
          <w:drawing>
            <wp:anchor distT="0" distB="0" distL="0" distR="0" simplePos="0" relativeHeight="251656192" behindDoc="0" locked="0" layoutInCell="1" allowOverlap="1" wp14:anchorId="55993E33" wp14:editId="5A3D5DB8">
              <wp:simplePos x="635" y="635"/>
              <wp:positionH relativeFrom="page">
                <wp:align>left</wp:align>
              </wp:positionH>
              <wp:positionV relativeFrom="page">
                <wp:align>bottom</wp:align>
              </wp:positionV>
              <wp:extent cx="443865" cy="443865"/>
              <wp:effectExtent l="0" t="0" r="13335" b="0"/>
              <wp:wrapNone/>
              <wp:docPr id="2" name="Text Box 2" descr="Sensitivity: general">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74288975" w14:textId="522E428B" w:rsidR="0091444F" w:rsidRPr="0091444F" w:rsidRDefault="0091444F" w:rsidP="0091444F">
                          <w:pPr>
                            <w:spacing w:after="0"/>
                            <w:rPr>
                              <w:rFonts w:ascii="Calibri" w:eastAsia="Calibri" w:hAnsi="Calibri" w:cs="Calibri"/>
                              <w:noProof/>
                              <w:color w:val="000000"/>
                              <w:sz w:val="16"/>
                              <w:szCs w:val="16"/>
                            </w:rPr>
                          </w:pPr>
                          <w:r w:rsidRPr="0091444F">
                            <w:rPr>
                              <w:rFonts w:ascii="Calibri" w:eastAsia="Calibri" w:hAnsi="Calibri" w:cs="Calibri"/>
                              <w:noProof/>
                              <w:color w:val="000000"/>
                              <w:sz w:val="16"/>
                              <w:szCs w:val="16"/>
                            </w:rPr>
                            <w:t>Sensitivity: general</w:t>
                          </w:r>
                        </w:p>
                      </w:txbxContent>
                    </wps:txbx>
                    <wps:bodyPr rot="0" spcFirstLastPara="0" vertOverflow="overflow" horzOverflow="overflow" vert="horz" wrap="none" lIns="254000" tIns="0" rIns="0" bIns="190500" numCol="1" spcCol="0" rtlCol="0" fromWordArt="0" anchor="b" anchorCtr="0" forceAA="0" compatLnSpc="1">
                      <a:prstTxWarp prst="textNoShape">
                        <a:avLst/>
                      </a:prstTxWarp>
                      <a:spAutoFit/>
                    </wps:bodyPr>
                  </wps:wsp>
                </a:graphicData>
              </a:graphic>
            </wp:anchor>
          </w:drawing>
        </mc:Choice>
        <mc:Fallback>
          <w:pict>
            <v:shapetype w14:anchorId="55993E33" id="_x0000_t202" coordsize="21600,21600" o:spt="202" path="m,l,21600r21600,l21600,xe">
              <v:stroke joinstyle="miter"/>
              <v:path gradientshapeok="t" o:connecttype="rect"/>
            </v:shapetype>
            <v:shape id="Text Box 2" o:spid="_x0000_s1146" type="#_x0000_t202" alt="Sensitivity: general" style="position:absolute;margin-left:0;margin-top:0;width:34.95pt;height:34.95pt;z-index:251656192;visibility:visible;mso-wrap-style:none;mso-wrap-distance-left:0;mso-wrap-distance-top:0;mso-wrap-distance-right:0;mso-wrap-distance-bottom:0;mso-position-horizontal:left;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" filled="f" stroked="f">
              <v:textbox style="mso-fit-shape-to-text:t" inset="20pt,0,0,15pt">
                <w:txbxContent>
                  <w:p w14:paraId="74288975" w14:textId="522E428B" w:rsidR="0091444F" w:rsidRPr="0091444F" w:rsidRDefault="0091444F" w:rsidP="0091444F">
                    <w:pPr>
                      <w:spacing w:after="0"/>
                      <w:rPr>
                        <w:rFonts w:ascii="Calibri" w:eastAsia="Calibri" w:hAnsi="Calibri" w:cs="Calibri"/>
                        <w:noProof/>
                        <w:color w:val="000000"/>
                        <w:sz w:val="16"/>
                        <w:szCs w:val="16"/>
                      </w:rPr>
                    </w:pPr>
                    <w:r w:rsidRPr="0091444F">
                      <w:rPr>
                        <w:rFonts w:ascii="Calibri" w:eastAsia="Calibri" w:hAnsi="Calibri" w:cs="Calibri"/>
                        <w:noProof/>
                        <w:color w:val="000000"/>
                        <w:sz w:val="16"/>
                        <w:szCs w:val="16"/>
                      </w:rPr>
                      <w:t>Sensitivity: general</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9374349" w14:textId="77777777" w:rsidR="0091444F" w:rsidRDefault="0091444F" w:rsidP="0091444F">
      <w:pPr>
        <w:spacing w:after="0" w:line="240" w:lineRule="auto"/>
      </w:pPr>
      <w:r>
        <w:separator/>
      </w:r>
    </w:p>
  </w:footnote>
  <w:footnote w:type="continuationSeparator" w:id="0">
    <w:p w14:paraId="7F5D749B" w14:textId="77777777" w:rsidR="0091444F" w:rsidRDefault="0091444F" w:rsidP="0091444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D20D8A0" w14:textId="537777D8" w:rsidR="00273496" w:rsidRDefault="00273496">
    <w:pPr>
      <w:pStyle w:val="Header"/>
    </w:pPr>
    <w:r>
      <w:t>Adam Spanswick S2218236</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44CFD"/>
    <w:multiLevelType w:val="multilevel"/>
    <w:tmpl w:val="AF4C6562"/>
    <w:lvl w:ilvl="0">
      <w:start w:val="4"/>
      <w:numFmt w:val="lowerRoman"/>
      <w:lvlText w:val="%1."/>
      <w:lvlJc w:val="right"/>
      <w:pPr>
        <w:tabs>
          <w:tab w:val="num" w:pos="720"/>
        </w:tabs>
        <w:ind w:left="720" w:hanging="360"/>
      </w:pPr>
    </w:lvl>
    <w:lvl w:ilvl="1" w:tentative="1">
      <w:start w:val="1"/>
      <w:numFmt w:val="lowerRoman"/>
      <w:lvlText w:val="%2."/>
      <w:lvlJc w:val="right"/>
      <w:pPr>
        <w:tabs>
          <w:tab w:val="num" w:pos="1440"/>
        </w:tabs>
        <w:ind w:left="1440" w:hanging="360"/>
      </w:pPr>
    </w:lvl>
    <w:lvl w:ilvl="2" w:tentative="1">
      <w:start w:val="1"/>
      <w:numFmt w:val="lowerRoman"/>
      <w:lvlText w:val="%3."/>
      <w:lvlJc w:val="right"/>
      <w:pPr>
        <w:tabs>
          <w:tab w:val="num" w:pos="2160"/>
        </w:tabs>
        <w:ind w:left="2160" w:hanging="360"/>
      </w:pPr>
    </w:lvl>
    <w:lvl w:ilvl="3" w:tentative="1">
      <w:start w:val="1"/>
      <w:numFmt w:val="lowerRoman"/>
      <w:lvlText w:val="%4."/>
      <w:lvlJc w:val="right"/>
      <w:pPr>
        <w:tabs>
          <w:tab w:val="num" w:pos="2880"/>
        </w:tabs>
        <w:ind w:left="2880" w:hanging="360"/>
      </w:pPr>
    </w:lvl>
    <w:lvl w:ilvl="4" w:tentative="1">
      <w:start w:val="1"/>
      <w:numFmt w:val="lowerRoman"/>
      <w:lvlText w:val="%5."/>
      <w:lvlJc w:val="right"/>
      <w:pPr>
        <w:tabs>
          <w:tab w:val="num" w:pos="3600"/>
        </w:tabs>
        <w:ind w:left="3600" w:hanging="360"/>
      </w:pPr>
    </w:lvl>
    <w:lvl w:ilvl="5" w:tentative="1">
      <w:start w:val="1"/>
      <w:numFmt w:val="lowerRoman"/>
      <w:lvlText w:val="%6."/>
      <w:lvlJc w:val="right"/>
      <w:pPr>
        <w:tabs>
          <w:tab w:val="num" w:pos="4320"/>
        </w:tabs>
        <w:ind w:left="4320" w:hanging="360"/>
      </w:pPr>
    </w:lvl>
    <w:lvl w:ilvl="6" w:tentative="1">
      <w:start w:val="1"/>
      <w:numFmt w:val="lowerRoman"/>
      <w:lvlText w:val="%7."/>
      <w:lvlJc w:val="right"/>
      <w:pPr>
        <w:tabs>
          <w:tab w:val="num" w:pos="5040"/>
        </w:tabs>
        <w:ind w:left="5040" w:hanging="360"/>
      </w:pPr>
    </w:lvl>
    <w:lvl w:ilvl="7" w:tentative="1">
      <w:start w:val="1"/>
      <w:numFmt w:val="lowerRoman"/>
      <w:lvlText w:val="%8."/>
      <w:lvlJc w:val="right"/>
      <w:pPr>
        <w:tabs>
          <w:tab w:val="num" w:pos="5760"/>
        </w:tabs>
        <w:ind w:left="5760" w:hanging="360"/>
      </w:pPr>
    </w:lvl>
    <w:lvl w:ilvl="8" w:tentative="1">
      <w:start w:val="1"/>
      <w:numFmt w:val="lowerRoman"/>
      <w:lvlText w:val="%9."/>
      <w:lvlJc w:val="right"/>
      <w:pPr>
        <w:tabs>
          <w:tab w:val="num" w:pos="6480"/>
        </w:tabs>
        <w:ind w:left="6480" w:hanging="360"/>
      </w:pPr>
    </w:lvl>
  </w:abstractNum>
  <w:abstractNum w:abstractNumId="1" w15:restartNumberingAfterBreak="0">
    <w:nsid w:val="019D2545"/>
    <w:multiLevelType w:val="hybridMultilevel"/>
    <w:tmpl w:val="5B6CD59E"/>
    <w:lvl w:ilvl="0" w:tplc="83FE381C">
      <w:start w:val="3"/>
      <w:numFmt w:val="bullet"/>
      <w:lvlText w:val="-"/>
      <w:lvlJc w:val="left"/>
      <w:pPr>
        <w:ind w:left="1800" w:hanging="360"/>
      </w:pPr>
      <w:rPr>
        <w:rFonts w:ascii="Arial" w:eastAsia="Calibri" w:hAnsi="Arial" w:cs="Arial"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2" w15:restartNumberingAfterBreak="0">
    <w:nsid w:val="01AF532F"/>
    <w:multiLevelType w:val="multilevel"/>
    <w:tmpl w:val="09963F0C"/>
    <w:lvl w:ilvl="0">
      <w:start w:val="12"/>
      <w:numFmt w:val="upperRoman"/>
      <w:lvlText w:val="%1."/>
      <w:lvlJc w:val="right"/>
      <w:pPr>
        <w:tabs>
          <w:tab w:val="num" w:pos="720"/>
        </w:tabs>
        <w:ind w:left="720" w:hanging="360"/>
      </w:pPr>
    </w:lvl>
    <w:lvl w:ilvl="1" w:tentative="1">
      <w:start w:val="1"/>
      <w:numFmt w:val="upperRoman"/>
      <w:lvlText w:val="%2."/>
      <w:lvlJc w:val="right"/>
      <w:pPr>
        <w:tabs>
          <w:tab w:val="num" w:pos="1440"/>
        </w:tabs>
        <w:ind w:left="1440" w:hanging="360"/>
      </w:pPr>
    </w:lvl>
    <w:lvl w:ilvl="2" w:tentative="1">
      <w:start w:val="1"/>
      <w:numFmt w:val="upperRoman"/>
      <w:lvlText w:val="%3."/>
      <w:lvlJc w:val="right"/>
      <w:pPr>
        <w:tabs>
          <w:tab w:val="num" w:pos="2160"/>
        </w:tabs>
        <w:ind w:left="2160" w:hanging="360"/>
      </w:pPr>
    </w:lvl>
    <w:lvl w:ilvl="3" w:tentative="1">
      <w:start w:val="1"/>
      <w:numFmt w:val="upperRoman"/>
      <w:lvlText w:val="%4."/>
      <w:lvlJc w:val="right"/>
      <w:pPr>
        <w:tabs>
          <w:tab w:val="num" w:pos="2880"/>
        </w:tabs>
        <w:ind w:left="2880" w:hanging="360"/>
      </w:pPr>
    </w:lvl>
    <w:lvl w:ilvl="4" w:tentative="1">
      <w:start w:val="1"/>
      <w:numFmt w:val="upperRoman"/>
      <w:lvlText w:val="%5."/>
      <w:lvlJc w:val="right"/>
      <w:pPr>
        <w:tabs>
          <w:tab w:val="num" w:pos="3600"/>
        </w:tabs>
        <w:ind w:left="3600" w:hanging="360"/>
      </w:pPr>
    </w:lvl>
    <w:lvl w:ilvl="5" w:tentative="1">
      <w:start w:val="1"/>
      <w:numFmt w:val="upperRoman"/>
      <w:lvlText w:val="%6."/>
      <w:lvlJc w:val="right"/>
      <w:pPr>
        <w:tabs>
          <w:tab w:val="num" w:pos="4320"/>
        </w:tabs>
        <w:ind w:left="4320" w:hanging="360"/>
      </w:pPr>
    </w:lvl>
    <w:lvl w:ilvl="6" w:tentative="1">
      <w:start w:val="1"/>
      <w:numFmt w:val="upperRoman"/>
      <w:lvlText w:val="%7."/>
      <w:lvlJc w:val="right"/>
      <w:pPr>
        <w:tabs>
          <w:tab w:val="num" w:pos="5040"/>
        </w:tabs>
        <w:ind w:left="5040" w:hanging="360"/>
      </w:pPr>
    </w:lvl>
    <w:lvl w:ilvl="7" w:tentative="1">
      <w:start w:val="1"/>
      <w:numFmt w:val="upperRoman"/>
      <w:lvlText w:val="%8."/>
      <w:lvlJc w:val="right"/>
      <w:pPr>
        <w:tabs>
          <w:tab w:val="num" w:pos="5760"/>
        </w:tabs>
        <w:ind w:left="5760" w:hanging="360"/>
      </w:pPr>
    </w:lvl>
    <w:lvl w:ilvl="8" w:tentative="1">
      <w:start w:val="1"/>
      <w:numFmt w:val="upperRoman"/>
      <w:lvlText w:val="%9."/>
      <w:lvlJc w:val="right"/>
      <w:pPr>
        <w:tabs>
          <w:tab w:val="num" w:pos="6480"/>
        </w:tabs>
        <w:ind w:left="6480" w:hanging="360"/>
      </w:pPr>
    </w:lvl>
  </w:abstractNum>
  <w:abstractNum w:abstractNumId="3" w15:restartNumberingAfterBreak="0">
    <w:nsid w:val="021921DF"/>
    <w:multiLevelType w:val="multilevel"/>
    <w:tmpl w:val="654C85E2"/>
    <w:lvl w:ilvl="0">
      <w:start w:val="13"/>
      <w:numFmt w:val="upperRoman"/>
      <w:lvlText w:val="%1."/>
      <w:lvlJc w:val="right"/>
      <w:pPr>
        <w:tabs>
          <w:tab w:val="num" w:pos="720"/>
        </w:tabs>
        <w:ind w:left="720" w:hanging="360"/>
      </w:pPr>
    </w:lvl>
    <w:lvl w:ilvl="1" w:tentative="1">
      <w:start w:val="1"/>
      <w:numFmt w:val="upperRoman"/>
      <w:lvlText w:val="%2."/>
      <w:lvlJc w:val="right"/>
      <w:pPr>
        <w:tabs>
          <w:tab w:val="num" w:pos="1440"/>
        </w:tabs>
        <w:ind w:left="1440" w:hanging="360"/>
      </w:pPr>
    </w:lvl>
    <w:lvl w:ilvl="2" w:tentative="1">
      <w:start w:val="1"/>
      <w:numFmt w:val="upperRoman"/>
      <w:lvlText w:val="%3."/>
      <w:lvlJc w:val="right"/>
      <w:pPr>
        <w:tabs>
          <w:tab w:val="num" w:pos="2160"/>
        </w:tabs>
        <w:ind w:left="2160" w:hanging="360"/>
      </w:pPr>
    </w:lvl>
    <w:lvl w:ilvl="3" w:tentative="1">
      <w:start w:val="1"/>
      <w:numFmt w:val="upperRoman"/>
      <w:lvlText w:val="%4."/>
      <w:lvlJc w:val="right"/>
      <w:pPr>
        <w:tabs>
          <w:tab w:val="num" w:pos="2880"/>
        </w:tabs>
        <w:ind w:left="2880" w:hanging="360"/>
      </w:pPr>
    </w:lvl>
    <w:lvl w:ilvl="4" w:tentative="1">
      <w:start w:val="1"/>
      <w:numFmt w:val="upperRoman"/>
      <w:lvlText w:val="%5."/>
      <w:lvlJc w:val="right"/>
      <w:pPr>
        <w:tabs>
          <w:tab w:val="num" w:pos="3600"/>
        </w:tabs>
        <w:ind w:left="3600" w:hanging="360"/>
      </w:pPr>
    </w:lvl>
    <w:lvl w:ilvl="5" w:tentative="1">
      <w:start w:val="1"/>
      <w:numFmt w:val="upperRoman"/>
      <w:lvlText w:val="%6."/>
      <w:lvlJc w:val="right"/>
      <w:pPr>
        <w:tabs>
          <w:tab w:val="num" w:pos="4320"/>
        </w:tabs>
        <w:ind w:left="4320" w:hanging="360"/>
      </w:pPr>
    </w:lvl>
    <w:lvl w:ilvl="6" w:tentative="1">
      <w:start w:val="1"/>
      <w:numFmt w:val="upperRoman"/>
      <w:lvlText w:val="%7."/>
      <w:lvlJc w:val="right"/>
      <w:pPr>
        <w:tabs>
          <w:tab w:val="num" w:pos="5040"/>
        </w:tabs>
        <w:ind w:left="5040" w:hanging="360"/>
      </w:pPr>
    </w:lvl>
    <w:lvl w:ilvl="7" w:tentative="1">
      <w:start w:val="1"/>
      <w:numFmt w:val="upperRoman"/>
      <w:lvlText w:val="%8."/>
      <w:lvlJc w:val="right"/>
      <w:pPr>
        <w:tabs>
          <w:tab w:val="num" w:pos="5760"/>
        </w:tabs>
        <w:ind w:left="5760" w:hanging="360"/>
      </w:pPr>
    </w:lvl>
    <w:lvl w:ilvl="8" w:tentative="1">
      <w:start w:val="1"/>
      <w:numFmt w:val="upperRoman"/>
      <w:lvlText w:val="%9."/>
      <w:lvlJc w:val="right"/>
      <w:pPr>
        <w:tabs>
          <w:tab w:val="num" w:pos="6480"/>
        </w:tabs>
        <w:ind w:left="6480" w:hanging="360"/>
      </w:pPr>
    </w:lvl>
  </w:abstractNum>
  <w:abstractNum w:abstractNumId="4" w15:restartNumberingAfterBreak="0">
    <w:nsid w:val="031C662D"/>
    <w:multiLevelType w:val="multilevel"/>
    <w:tmpl w:val="4E848364"/>
    <w:lvl w:ilvl="0">
      <w:start w:val="4"/>
      <w:numFmt w:val="lowerRoman"/>
      <w:lvlText w:val="%1."/>
      <w:lvlJc w:val="right"/>
      <w:pPr>
        <w:tabs>
          <w:tab w:val="num" w:pos="720"/>
        </w:tabs>
        <w:ind w:left="720" w:hanging="360"/>
      </w:pPr>
    </w:lvl>
    <w:lvl w:ilvl="1" w:tentative="1">
      <w:start w:val="1"/>
      <w:numFmt w:val="lowerRoman"/>
      <w:lvlText w:val="%2."/>
      <w:lvlJc w:val="right"/>
      <w:pPr>
        <w:tabs>
          <w:tab w:val="num" w:pos="1440"/>
        </w:tabs>
        <w:ind w:left="1440" w:hanging="360"/>
      </w:pPr>
    </w:lvl>
    <w:lvl w:ilvl="2" w:tentative="1">
      <w:start w:val="1"/>
      <w:numFmt w:val="lowerRoman"/>
      <w:lvlText w:val="%3."/>
      <w:lvlJc w:val="right"/>
      <w:pPr>
        <w:tabs>
          <w:tab w:val="num" w:pos="2160"/>
        </w:tabs>
        <w:ind w:left="2160" w:hanging="360"/>
      </w:pPr>
    </w:lvl>
    <w:lvl w:ilvl="3" w:tentative="1">
      <w:start w:val="1"/>
      <w:numFmt w:val="lowerRoman"/>
      <w:lvlText w:val="%4."/>
      <w:lvlJc w:val="right"/>
      <w:pPr>
        <w:tabs>
          <w:tab w:val="num" w:pos="2880"/>
        </w:tabs>
        <w:ind w:left="2880" w:hanging="360"/>
      </w:pPr>
    </w:lvl>
    <w:lvl w:ilvl="4" w:tentative="1">
      <w:start w:val="1"/>
      <w:numFmt w:val="lowerRoman"/>
      <w:lvlText w:val="%5."/>
      <w:lvlJc w:val="right"/>
      <w:pPr>
        <w:tabs>
          <w:tab w:val="num" w:pos="3600"/>
        </w:tabs>
        <w:ind w:left="3600" w:hanging="360"/>
      </w:pPr>
    </w:lvl>
    <w:lvl w:ilvl="5" w:tentative="1">
      <w:start w:val="1"/>
      <w:numFmt w:val="lowerRoman"/>
      <w:lvlText w:val="%6."/>
      <w:lvlJc w:val="right"/>
      <w:pPr>
        <w:tabs>
          <w:tab w:val="num" w:pos="4320"/>
        </w:tabs>
        <w:ind w:left="4320" w:hanging="360"/>
      </w:pPr>
    </w:lvl>
    <w:lvl w:ilvl="6" w:tentative="1">
      <w:start w:val="1"/>
      <w:numFmt w:val="lowerRoman"/>
      <w:lvlText w:val="%7."/>
      <w:lvlJc w:val="right"/>
      <w:pPr>
        <w:tabs>
          <w:tab w:val="num" w:pos="5040"/>
        </w:tabs>
        <w:ind w:left="5040" w:hanging="360"/>
      </w:pPr>
    </w:lvl>
    <w:lvl w:ilvl="7" w:tentative="1">
      <w:start w:val="1"/>
      <w:numFmt w:val="lowerRoman"/>
      <w:lvlText w:val="%8."/>
      <w:lvlJc w:val="right"/>
      <w:pPr>
        <w:tabs>
          <w:tab w:val="num" w:pos="5760"/>
        </w:tabs>
        <w:ind w:left="5760" w:hanging="360"/>
      </w:pPr>
    </w:lvl>
    <w:lvl w:ilvl="8" w:tentative="1">
      <w:start w:val="1"/>
      <w:numFmt w:val="lowerRoman"/>
      <w:lvlText w:val="%9."/>
      <w:lvlJc w:val="right"/>
      <w:pPr>
        <w:tabs>
          <w:tab w:val="num" w:pos="6480"/>
        </w:tabs>
        <w:ind w:left="6480" w:hanging="360"/>
      </w:pPr>
    </w:lvl>
  </w:abstractNum>
  <w:abstractNum w:abstractNumId="5" w15:restartNumberingAfterBreak="0">
    <w:nsid w:val="039633B4"/>
    <w:multiLevelType w:val="multilevel"/>
    <w:tmpl w:val="63646B92"/>
    <w:lvl w:ilvl="0">
      <w:start w:val="16"/>
      <w:numFmt w:val="lowerRoman"/>
      <w:lvlText w:val="%1."/>
      <w:lvlJc w:val="right"/>
      <w:pPr>
        <w:tabs>
          <w:tab w:val="num" w:pos="720"/>
        </w:tabs>
        <w:ind w:left="720" w:hanging="360"/>
      </w:pPr>
    </w:lvl>
    <w:lvl w:ilvl="1" w:tentative="1">
      <w:start w:val="1"/>
      <w:numFmt w:val="lowerRoman"/>
      <w:lvlText w:val="%2."/>
      <w:lvlJc w:val="right"/>
      <w:pPr>
        <w:tabs>
          <w:tab w:val="num" w:pos="1440"/>
        </w:tabs>
        <w:ind w:left="1440" w:hanging="360"/>
      </w:pPr>
    </w:lvl>
    <w:lvl w:ilvl="2" w:tentative="1">
      <w:start w:val="1"/>
      <w:numFmt w:val="lowerRoman"/>
      <w:lvlText w:val="%3."/>
      <w:lvlJc w:val="right"/>
      <w:pPr>
        <w:tabs>
          <w:tab w:val="num" w:pos="2160"/>
        </w:tabs>
        <w:ind w:left="2160" w:hanging="360"/>
      </w:pPr>
    </w:lvl>
    <w:lvl w:ilvl="3" w:tentative="1">
      <w:start w:val="1"/>
      <w:numFmt w:val="lowerRoman"/>
      <w:lvlText w:val="%4."/>
      <w:lvlJc w:val="right"/>
      <w:pPr>
        <w:tabs>
          <w:tab w:val="num" w:pos="2880"/>
        </w:tabs>
        <w:ind w:left="2880" w:hanging="360"/>
      </w:pPr>
    </w:lvl>
    <w:lvl w:ilvl="4" w:tentative="1">
      <w:start w:val="1"/>
      <w:numFmt w:val="lowerRoman"/>
      <w:lvlText w:val="%5."/>
      <w:lvlJc w:val="right"/>
      <w:pPr>
        <w:tabs>
          <w:tab w:val="num" w:pos="3600"/>
        </w:tabs>
        <w:ind w:left="3600" w:hanging="360"/>
      </w:pPr>
    </w:lvl>
    <w:lvl w:ilvl="5" w:tentative="1">
      <w:start w:val="1"/>
      <w:numFmt w:val="lowerRoman"/>
      <w:lvlText w:val="%6."/>
      <w:lvlJc w:val="right"/>
      <w:pPr>
        <w:tabs>
          <w:tab w:val="num" w:pos="4320"/>
        </w:tabs>
        <w:ind w:left="4320" w:hanging="360"/>
      </w:pPr>
    </w:lvl>
    <w:lvl w:ilvl="6" w:tentative="1">
      <w:start w:val="1"/>
      <w:numFmt w:val="lowerRoman"/>
      <w:lvlText w:val="%7."/>
      <w:lvlJc w:val="right"/>
      <w:pPr>
        <w:tabs>
          <w:tab w:val="num" w:pos="5040"/>
        </w:tabs>
        <w:ind w:left="5040" w:hanging="360"/>
      </w:pPr>
    </w:lvl>
    <w:lvl w:ilvl="7" w:tentative="1">
      <w:start w:val="1"/>
      <w:numFmt w:val="lowerRoman"/>
      <w:lvlText w:val="%8."/>
      <w:lvlJc w:val="right"/>
      <w:pPr>
        <w:tabs>
          <w:tab w:val="num" w:pos="5760"/>
        </w:tabs>
        <w:ind w:left="5760" w:hanging="360"/>
      </w:pPr>
    </w:lvl>
    <w:lvl w:ilvl="8" w:tentative="1">
      <w:start w:val="1"/>
      <w:numFmt w:val="lowerRoman"/>
      <w:lvlText w:val="%9."/>
      <w:lvlJc w:val="right"/>
      <w:pPr>
        <w:tabs>
          <w:tab w:val="num" w:pos="6480"/>
        </w:tabs>
        <w:ind w:left="6480" w:hanging="360"/>
      </w:pPr>
    </w:lvl>
  </w:abstractNum>
  <w:abstractNum w:abstractNumId="6" w15:restartNumberingAfterBreak="0">
    <w:nsid w:val="0471181C"/>
    <w:multiLevelType w:val="multilevel"/>
    <w:tmpl w:val="1A2C7656"/>
    <w:lvl w:ilvl="0">
      <w:start w:val="7"/>
      <w:numFmt w:val="lowerRoman"/>
      <w:lvlText w:val="%1."/>
      <w:lvlJc w:val="right"/>
      <w:pPr>
        <w:tabs>
          <w:tab w:val="num" w:pos="720"/>
        </w:tabs>
        <w:ind w:left="720" w:hanging="360"/>
      </w:pPr>
    </w:lvl>
    <w:lvl w:ilvl="1" w:tentative="1">
      <w:start w:val="1"/>
      <w:numFmt w:val="lowerRoman"/>
      <w:lvlText w:val="%2."/>
      <w:lvlJc w:val="right"/>
      <w:pPr>
        <w:tabs>
          <w:tab w:val="num" w:pos="1440"/>
        </w:tabs>
        <w:ind w:left="1440" w:hanging="360"/>
      </w:pPr>
    </w:lvl>
    <w:lvl w:ilvl="2" w:tentative="1">
      <w:start w:val="1"/>
      <w:numFmt w:val="lowerRoman"/>
      <w:lvlText w:val="%3."/>
      <w:lvlJc w:val="right"/>
      <w:pPr>
        <w:tabs>
          <w:tab w:val="num" w:pos="2160"/>
        </w:tabs>
        <w:ind w:left="2160" w:hanging="360"/>
      </w:pPr>
    </w:lvl>
    <w:lvl w:ilvl="3" w:tentative="1">
      <w:start w:val="1"/>
      <w:numFmt w:val="lowerRoman"/>
      <w:lvlText w:val="%4."/>
      <w:lvlJc w:val="right"/>
      <w:pPr>
        <w:tabs>
          <w:tab w:val="num" w:pos="2880"/>
        </w:tabs>
        <w:ind w:left="2880" w:hanging="360"/>
      </w:pPr>
    </w:lvl>
    <w:lvl w:ilvl="4" w:tentative="1">
      <w:start w:val="1"/>
      <w:numFmt w:val="lowerRoman"/>
      <w:lvlText w:val="%5."/>
      <w:lvlJc w:val="right"/>
      <w:pPr>
        <w:tabs>
          <w:tab w:val="num" w:pos="3600"/>
        </w:tabs>
        <w:ind w:left="3600" w:hanging="360"/>
      </w:pPr>
    </w:lvl>
    <w:lvl w:ilvl="5" w:tentative="1">
      <w:start w:val="1"/>
      <w:numFmt w:val="lowerRoman"/>
      <w:lvlText w:val="%6."/>
      <w:lvlJc w:val="right"/>
      <w:pPr>
        <w:tabs>
          <w:tab w:val="num" w:pos="4320"/>
        </w:tabs>
        <w:ind w:left="4320" w:hanging="360"/>
      </w:pPr>
    </w:lvl>
    <w:lvl w:ilvl="6" w:tentative="1">
      <w:start w:val="1"/>
      <w:numFmt w:val="lowerRoman"/>
      <w:lvlText w:val="%7."/>
      <w:lvlJc w:val="right"/>
      <w:pPr>
        <w:tabs>
          <w:tab w:val="num" w:pos="5040"/>
        </w:tabs>
        <w:ind w:left="5040" w:hanging="360"/>
      </w:pPr>
    </w:lvl>
    <w:lvl w:ilvl="7" w:tentative="1">
      <w:start w:val="1"/>
      <w:numFmt w:val="lowerRoman"/>
      <w:lvlText w:val="%8."/>
      <w:lvlJc w:val="right"/>
      <w:pPr>
        <w:tabs>
          <w:tab w:val="num" w:pos="5760"/>
        </w:tabs>
        <w:ind w:left="5760" w:hanging="360"/>
      </w:pPr>
    </w:lvl>
    <w:lvl w:ilvl="8" w:tentative="1">
      <w:start w:val="1"/>
      <w:numFmt w:val="lowerRoman"/>
      <w:lvlText w:val="%9."/>
      <w:lvlJc w:val="right"/>
      <w:pPr>
        <w:tabs>
          <w:tab w:val="num" w:pos="6480"/>
        </w:tabs>
        <w:ind w:left="6480" w:hanging="360"/>
      </w:pPr>
    </w:lvl>
  </w:abstractNum>
  <w:abstractNum w:abstractNumId="7" w15:restartNumberingAfterBreak="0">
    <w:nsid w:val="05652AB7"/>
    <w:multiLevelType w:val="multilevel"/>
    <w:tmpl w:val="F0381A36"/>
    <w:lvl w:ilvl="0">
      <w:start w:val="3"/>
      <w:numFmt w:val="upperRoman"/>
      <w:lvlText w:val="%1."/>
      <w:lvlJc w:val="right"/>
      <w:pPr>
        <w:tabs>
          <w:tab w:val="num" w:pos="720"/>
        </w:tabs>
        <w:ind w:left="720" w:hanging="360"/>
      </w:pPr>
    </w:lvl>
    <w:lvl w:ilvl="1" w:tentative="1">
      <w:start w:val="1"/>
      <w:numFmt w:val="upperRoman"/>
      <w:lvlText w:val="%2."/>
      <w:lvlJc w:val="right"/>
      <w:pPr>
        <w:tabs>
          <w:tab w:val="num" w:pos="1440"/>
        </w:tabs>
        <w:ind w:left="1440" w:hanging="360"/>
      </w:pPr>
    </w:lvl>
    <w:lvl w:ilvl="2" w:tentative="1">
      <w:start w:val="1"/>
      <w:numFmt w:val="upperRoman"/>
      <w:lvlText w:val="%3."/>
      <w:lvlJc w:val="right"/>
      <w:pPr>
        <w:tabs>
          <w:tab w:val="num" w:pos="2160"/>
        </w:tabs>
        <w:ind w:left="2160" w:hanging="360"/>
      </w:pPr>
    </w:lvl>
    <w:lvl w:ilvl="3" w:tentative="1">
      <w:start w:val="1"/>
      <w:numFmt w:val="upperRoman"/>
      <w:lvlText w:val="%4."/>
      <w:lvlJc w:val="right"/>
      <w:pPr>
        <w:tabs>
          <w:tab w:val="num" w:pos="2880"/>
        </w:tabs>
        <w:ind w:left="2880" w:hanging="360"/>
      </w:pPr>
    </w:lvl>
    <w:lvl w:ilvl="4" w:tentative="1">
      <w:start w:val="1"/>
      <w:numFmt w:val="upperRoman"/>
      <w:lvlText w:val="%5."/>
      <w:lvlJc w:val="right"/>
      <w:pPr>
        <w:tabs>
          <w:tab w:val="num" w:pos="3600"/>
        </w:tabs>
        <w:ind w:left="3600" w:hanging="360"/>
      </w:pPr>
    </w:lvl>
    <w:lvl w:ilvl="5" w:tentative="1">
      <w:start w:val="1"/>
      <w:numFmt w:val="upperRoman"/>
      <w:lvlText w:val="%6."/>
      <w:lvlJc w:val="right"/>
      <w:pPr>
        <w:tabs>
          <w:tab w:val="num" w:pos="4320"/>
        </w:tabs>
        <w:ind w:left="4320" w:hanging="360"/>
      </w:pPr>
    </w:lvl>
    <w:lvl w:ilvl="6" w:tentative="1">
      <w:start w:val="1"/>
      <w:numFmt w:val="upperRoman"/>
      <w:lvlText w:val="%7."/>
      <w:lvlJc w:val="right"/>
      <w:pPr>
        <w:tabs>
          <w:tab w:val="num" w:pos="5040"/>
        </w:tabs>
        <w:ind w:left="5040" w:hanging="360"/>
      </w:pPr>
    </w:lvl>
    <w:lvl w:ilvl="7" w:tentative="1">
      <w:start w:val="1"/>
      <w:numFmt w:val="upperRoman"/>
      <w:lvlText w:val="%8."/>
      <w:lvlJc w:val="right"/>
      <w:pPr>
        <w:tabs>
          <w:tab w:val="num" w:pos="5760"/>
        </w:tabs>
        <w:ind w:left="5760" w:hanging="360"/>
      </w:pPr>
    </w:lvl>
    <w:lvl w:ilvl="8" w:tentative="1">
      <w:start w:val="1"/>
      <w:numFmt w:val="upperRoman"/>
      <w:lvlText w:val="%9."/>
      <w:lvlJc w:val="right"/>
      <w:pPr>
        <w:tabs>
          <w:tab w:val="num" w:pos="6480"/>
        </w:tabs>
        <w:ind w:left="6480" w:hanging="360"/>
      </w:pPr>
    </w:lvl>
  </w:abstractNum>
  <w:abstractNum w:abstractNumId="8" w15:restartNumberingAfterBreak="0">
    <w:nsid w:val="0624548E"/>
    <w:multiLevelType w:val="multilevel"/>
    <w:tmpl w:val="135C06C4"/>
    <w:lvl w:ilvl="0">
      <w:start w:val="57"/>
      <w:numFmt w:val="lowerRoman"/>
      <w:lvlText w:val="%1."/>
      <w:lvlJc w:val="right"/>
      <w:pPr>
        <w:tabs>
          <w:tab w:val="num" w:pos="720"/>
        </w:tabs>
        <w:ind w:left="720" w:hanging="360"/>
      </w:pPr>
    </w:lvl>
    <w:lvl w:ilvl="1" w:tentative="1">
      <w:start w:val="1"/>
      <w:numFmt w:val="lowerRoman"/>
      <w:lvlText w:val="%2."/>
      <w:lvlJc w:val="right"/>
      <w:pPr>
        <w:tabs>
          <w:tab w:val="num" w:pos="1440"/>
        </w:tabs>
        <w:ind w:left="1440" w:hanging="360"/>
      </w:pPr>
    </w:lvl>
    <w:lvl w:ilvl="2" w:tentative="1">
      <w:start w:val="1"/>
      <w:numFmt w:val="lowerRoman"/>
      <w:lvlText w:val="%3."/>
      <w:lvlJc w:val="right"/>
      <w:pPr>
        <w:tabs>
          <w:tab w:val="num" w:pos="2160"/>
        </w:tabs>
        <w:ind w:left="2160" w:hanging="360"/>
      </w:pPr>
    </w:lvl>
    <w:lvl w:ilvl="3" w:tentative="1">
      <w:start w:val="1"/>
      <w:numFmt w:val="lowerRoman"/>
      <w:lvlText w:val="%4."/>
      <w:lvlJc w:val="right"/>
      <w:pPr>
        <w:tabs>
          <w:tab w:val="num" w:pos="2880"/>
        </w:tabs>
        <w:ind w:left="2880" w:hanging="360"/>
      </w:pPr>
    </w:lvl>
    <w:lvl w:ilvl="4" w:tentative="1">
      <w:start w:val="1"/>
      <w:numFmt w:val="lowerRoman"/>
      <w:lvlText w:val="%5."/>
      <w:lvlJc w:val="right"/>
      <w:pPr>
        <w:tabs>
          <w:tab w:val="num" w:pos="3600"/>
        </w:tabs>
        <w:ind w:left="3600" w:hanging="360"/>
      </w:pPr>
    </w:lvl>
    <w:lvl w:ilvl="5" w:tentative="1">
      <w:start w:val="1"/>
      <w:numFmt w:val="lowerRoman"/>
      <w:lvlText w:val="%6."/>
      <w:lvlJc w:val="right"/>
      <w:pPr>
        <w:tabs>
          <w:tab w:val="num" w:pos="4320"/>
        </w:tabs>
        <w:ind w:left="4320" w:hanging="360"/>
      </w:pPr>
    </w:lvl>
    <w:lvl w:ilvl="6" w:tentative="1">
      <w:start w:val="1"/>
      <w:numFmt w:val="lowerRoman"/>
      <w:lvlText w:val="%7."/>
      <w:lvlJc w:val="right"/>
      <w:pPr>
        <w:tabs>
          <w:tab w:val="num" w:pos="5040"/>
        </w:tabs>
        <w:ind w:left="5040" w:hanging="360"/>
      </w:pPr>
    </w:lvl>
    <w:lvl w:ilvl="7" w:tentative="1">
      <w:start w:val="1"/>
      <w:numFmt w:val="lowerRoman"/>
      <w:lvlText w:val="%8."/>
      <w:lvlJc w:val="right"/>
      <w:pPr>
        <w:tabs>
          <w:tab w:val="num" w:pos="5760"/>
        </w:tabs>
        <w:ind w:left="5760" w:hanging="360"/>
      </w:pPr>
    </w:lvl>
    <w:lvl w:ilvl="8" w:tentative="1">
      <w:start w:val="1"/>
      <w:numFmt w:val="lowerRoman"/>
      <w:lvlText w:val="%9."/>
      <w:lvlJc w:val="right"/>
      <w:pPr>
        <w:tabs>
          <w:tab w:val="num" w:pos="6480"/>
        </w:tabs>
        <w:ind w:left="6480" w:hanging="360"/>
      </w:pPr>
    </w:lvl>
  </w:abstractNum>
  <w:abstractNum w:abstractNumId="9" w15:restartNumberingAfterBreak="0">
    <w:nsid w:val="064D69EC"/>
    <w:multiLevelType w:val="multilevel"/>
    <w:tmpl w:val="BFC6ACEC"/>
    <w:lvl w:ilvl="0">
      <w:start w:val="71"/>
      <w:numFmt w:val="lowerRoman"/>
      <w:lvlText w:val="%1."/>
      <w:lvlJc w:val="right"/>
      <w:pPr>
        <w:tabs>
          <w:tab w:val="num" w:pos="720"/>
        </w:tabs>
        <w:ind w:left="720" w:hanging="360"/>
      </w:pPr>
    </w:lvl>
    <w:lvl w:ilvl="1" w:tentative="1">
      <w:start w:val="1"/>
      <w:numFmt w:val="lowerRoman"/>
      <w:lvlText w:val="%2."/>
      <w:lvlJc w:val="right"/>
      <w:pPr>
        <w:tabs>
          <w:tab w:val="num" w:pos="1440"/>
        </w:tabs>
        <w:ind w:left="1440" w:hanging="360"/>
      </w:pPr>
    </w:lvl>
    <w:lvl w:ilvl="2" w:tentative="1">
      <w:start w:val="1"/>
      <w:numFmt w:val="lowerRoman"/>
      <w:lvlText w:val="%3."/>
      <w:lvlJc w:val="right"/>
      <w:pPr>
        <w:tabs>
          <w:tab w:val="num" w:pos="2160"/>
        </w:tabs>
        <w:ind w:left="2160" w:hanging="360"/>
      </w:pPr>
    </w:lvl>
    <w:lvl w:ilvl="3" w:tentative="1">
      <w:start w:val="1"/>
      <w:numFmt w:val="lowerRoman"/>
      <w:lvlText w:val="%4."/>
      <w:lvlJc w:val="right"/>
      <w:pPr>
        <w:tabs>
          <w:tab w:val="num" w:pos="2880"/>
        </w:tabs>
        <w:ind w:left="2880" w:hanging="360"/>
      </w:pPr>
    </w:lvl>
    <w:lvl w:ilvl="4" w:tentative="1">
      <w:start w:val="1"/>
      <w:numFmt w:val="lowerRoman"/>
      <w:lvlText w:val="%5."/>
      <w:lvlJc w:val="right"/>
      <w:pPr>
        <w:tabs>
          <w:tab w:val="num" w:pos="3600"/>
        </w:tabs>
        <w:ind w:left="3600" w:hanging="360"/>
      </w:pPr>
    </w:lvl>
    <w:lvl w:ilvl="5" w:tentative="1">
      <w:start w:val="1"/>
      <w:numFmt w:val="lowerRoman"/>
      <w:lvlText w:val="%6."/>
      <w:lvlJc w:val="right"/>
      <w:pPr>
        <w:tabs>
          <w:tab w:val="num" w:pos="4320"/>
        </w:tabs>
        <w:ind w:left="4320" w:hanging="360"/>
      </w:pPr>
    </w:lvl>
    <w:lvl w:ilvl="6" w:tentative="1">
      <w:start w:val="1"/>
      <w:numFmt w:val="lowerRoman"/>
      <w:lvlText w:val="%7."/>
      <w:lvlJc w:val="right"/>
      <w:pPr>
        <w:tabs>
          <w:tab w:val="num" w:pos="5040"/>
        </w:tabs>
        <w:ind w:left="5040" w:hanging="360"/>
      </w:pPr>
    </w:lvl>
    <w:lvl w:ilvl="7" w:tentative="1">
      <w:start w:val="1"/>
      <w:numFmt w:val="lowerRoman"/>
      <w:lvlText w:val="%8."/>
      <w:lvlJc w:val="right"/>
      <w:pPr>
        <w:tabs>
          <w:tab w:val="num" w:pos="5760"/>
        </w:tabs>
        <w:ind w:left="5760" w:hanging="360"/>
      </w:pPr>
    </w:lvl>
    <w:lvl w:ilvl="8" w:tentative="1">
      <w:start w:val="1"/>
      <w:numFmt w:val="lowerRoman"/>
      <w:lvlText w:val="%9."/>
      <w:lvlJc w:val="right"/>
      <w:pPr>
        <w:tabs>
          <w:tab w:val="num" w:pos="6480"/>
        </w:tabs>
        <w:ind w:left="6480" w:hanging="360"/>
      </w:pPr>
    </w:lvl>
  </w:abstractNum>
  <w:abstractNum w:abstractNumId="10" w15:restartNumberingAfterBreak="0">
    <w:nsid w:val="06504EEA"/>
    <w:multiLevelType w:val="multilevel"/>
    <w:tmpl w:val="4DCCE0E2"/>
    <w:lvl w:ilvl="0">
      <w:start w:val="1"/>
      <w:numFmt w:val="upperRoman"/>
      <w:lvlText w:val="%1."/>
      <w:lvlJc w:val="right"/>
      <w:pPr>
        <w:tabs>
          <w:tab w:val="num" w:pos="720"/>
        </w:tabs>
        <w:ind w:left="720" w:hanging="360"/>
      </w:pPr>
    </w:lvl>
    <w:lvl w:ilvl="1" w:tentative="1">
      <w:start w:val="1"/>
      <w:numFmt w:val="upperRoman"/>
      <w:lvlText w:val="%2."/>
      <w:lvlJc w:val="right"/>
      <w:pPr>
        <w:tabs>
          <w:tab w:val="num" w:pos="1440"/>
        </w:tabs>
        <w:ind w:left="1440" w:hanging="360"/>
      </w:pPr>
    </w:lvl>
    <w:lvl w:ilvl="2" w:tentative="1">
      <w:start w:val="1"/>
      <w:numFmt w:val="upperRoman"/>
      <w:lvlText w:val="%3."/>
      <w:lvlJc w:val="right"/>
      <w:pPr>
        <w:tabs>
          <w:tab w:val="num" w:pos="2160"/>
        </w:tabs>
        <w:ind w:left="2160" w:hanging="360"/>
      </w:pPr>
    </w:lvl>
    <w:lvl w:ilvl="3" w:tentative="1">
      <w:start w:val="1"/>
      <w:numFmt w:val="upperRoman"/>
      <w:lvlText w:val="%4."/>
      <w:lvlJc w:val="right"/>
      <w:pPr>
        <w:tabs>
          <w:tab w:val="num" w:pos="2880"/>
        </w:tabs>
        <w:ind w:left="2880" w:hanging="360"/>
      </w:pPr>
    </w:lvl>
    <w:lvl w:ilvl="4" w:tentative="1">
      <w:start w:val="1"/>
      <w:numFmt w:val="upperRoman"/>
      <w:lvlText w:val="%5."/>
      <w:lvlJc w:val="right"/>
      <w:pPr>
        <w:tabs>
          <w:tab w:val="num" w:pos="3600"/>
        </w:tabs>
        <w:ind w:left="3600" w:hanging="360"/>
      </w:pPr>
    </w:lvl>
    <w:lvl w:ilvl="5" w:tentative="1">
      <w:start w:val="1"/>
      <w:numFmt w:val="upperRoman"/>
      <w:lvlText w:val="%6."/>
      <w:lvlJc w:val="right"/>
      <w:pPr>
        <w:tabs>
          <w:tab w:val="num" w:pos="4320"/>
        </w:tabs>
        <w:ind w:left="4320" w:hanging="360"/>
      </w:pPr>
    </w:lvl>
    <w:lvl w:ilvl="6" w:tentative="1">
      <w:start w:val="1"/>
      <w:numFmt w:val="upperRoman"/>
      <w:lvlText w:val="%7."/>
      <w:lvlJc w:val="right"/>
      <w:pPr>
        <w:tabs>
          <w:tab w:val="num" w:pos="5040"/>
        </w:tabs>
        <w:ind w:left="5040" w:hanging="360"/>
      </w:pPr>
    </w:lvl>
    <w:lvl w:ilvl="7" w:tentative="1">
      <w:start w:val="1"/>
      <w:numFmt w:val="upperRoman"/>
      <w:lvlText w:val="%8."/>
      <w:lvlJc w:val="right"/>
      <w:pPr>
        <w:tabs>
          <w:tab w:val="num" w:pos="5760"/>
        </w:tabs>
        <w:ind w:left="5760" w:hanging="360"/>
      </w:pPr>
    </w:lvl>
    <w:lvl w:ilvl="8" w:tentative="1">
      <w:start w:val="1"/>
      <w:numFmt w:val="upperRoman"/>
      <w:lvlText w:val="%9."/>
      <w:lvlJc w:val="right"/>
      <w:pPr>
        <w:tabs>
          <w:tab w:val="num" w:pos="6480"/>
        </w:tabs>
        <w:ind w:left="6480" w:hanging="360"/>
      </w:pPr>
    </w:lvl>
  </w:abstractNum>
  <w:abstractNum w:abstractNumId="11" w15:restartNumberingAfterBreak="0">
    <w:nsid w:val="06E40A79"/>
    <w:multiLevelType w:val="multilevel"/>
    <w:tmpl w:val="E3F60564"/>
    <w:lvl w:ilvl="0">
      <w:start w:val="14"/>
      <w:numFmt w:val="upperRoman"/>
      <w:lvlText w:val="%1."/>
      <w:lvlJc w:val="right"/>
      <w:pPr>
        <w:tabs>
          <w:tab w:val="num" w:pos="720"/>
        </w:tabs>
        <w:ind w:left="720" w:hanging="360"/>
      </w:pPr>
    </w:lvl>
    <w:lvl w:ilvl="1" w:tentative="1">
      <w:start w:val="1"/>
      <w:numFmt w:val="upperRoman"/>
      <w:lvlText w:val="%2."/>
      <w:lvlJc w:val="right"/>
      <w:pPr>
        <w:tabs>
          <w:tab w:val="num" w:pos="1440"/>
        </w:tabs>
        <w:ind w:left="1440" w:hanging="360"/>
      </w:pPr>
    </w:lvl>
    <w:lvl w:ilvl="2" w:tentative="1">
      <w:start w:val="1"/>
      <w:numFmt w:val="upperRoman"/>
      <w:lvlText w:val="%3."/>
      <w:lvlJc w:val="right"/>
      <w:pPr>
        <w:tabs>
          <w:tab w:val="num" w:pos="2160"/>
        </w:tabs>
        <w:ind w:left="2160" w:hanging="360"/>
      </w:pPr>
    </w:lvl>
    <w:lvl w:ilvl="3" w:tentative="1">
      <w:start w:val="1"/>
      <w:numFmt w:val="upperRoman"/>
      <w:lvlText w:val="%4."/>
      <w:lvlJc w:val="right"/>
      <w:pPr>
        <w:tabs>
          <w:tab w:val="num" w:pos="2880"/>
        </w:tabs>
        <w:ind w:left="2880" w:hanging="360"/>
      </w:pPr>
    </w:lvl>
    <w:lvl w:ilvl="4" w:tentative="1">
      <w:start w:val="1"/>
      <w:numFmt w:val="upperRoman"/>
      <w:lvlText w:val="%5."/>
      <w:lvlJc w:val="right"/>
      <w:pPr>
        <w:tabs>
          <w:tab w:val="num" w:pos="3600"/>
        </w:tabs>
        <w:ind w:left="3600" w:hanging="360"/>
      </w:pPr>
    </w:lvl>
    <w:lvl w:ilvl="5" w:tentative="1">
      <w:start w:val="1"/>
      <w:numFmt w:val="upperRoman"/>
      <w:lvlText w:val="%6."/>
      <w:lvlJc w:val="right"/>
      <w:pPr>
        <w:tabs>
          <w:tab w:val="num" w:pos="4320"/>
        </w:tabs>
        <w:ind w:left="4320" w:hanging="360"/>
      </w:pPr>
    </w:lvl>
    <w:lvl w:ilvl="6" w:tentative="1">
      <w:start w:val="1"/>
      <w:numFmt w:val="upperRoman"/>
      <w:lvlText w:val="%7."/>
      <w:lvlJc w:val="right"/>
      <w:pPr>
        <w:tabs>
          <w:tab w:val="num" w:pos="5040"/>
        </w:tabs>
        <w:ind w:left="5040" w:hanging="360"/>
      </w:pPr>
    </w:lvl>
    <w:lvl w:ilvl="7" w:tentative="1">
      <w:start w:val="1"/>
      <w:numFmt w:val="upperRoman"/>
      <w:lvlText w:val="%8."/>
      <w:lvlJc w:val="right"/>
      <w:pPr>
        <w:tabs>
          <w:tab w:val="num" w:pos="5760"/>
        </w:tabs>
        <w:ind w:left="5760" w:hanging="360"/>
      </w:pPr>
    </w:lvl>
    <w:lvl w:ilvl="8" w:tentative="1">
      <w:start w:val="1"/>
      <w:numFmt w:val="upperRoman"/>
      <w:lvlText w:val="%9."/>
      <w:lvlJc w:val="right"/>
      <w:pPr>
        <w:tabs>
          <w:tab w:val="num" w:pos="6480"/>
        </w:tabs>
        <w:ind w:left="6480" w:hanging="360"/>
      </w:pPr>
    </w:lvl>
  </w:abstractNum>
  <w:abstractNum w:abstractNumId="12" w15:restartNumberingAfterBreak="0">
    <w:nsid w:val="07835665"/>
    <w:multiLevelType w:val="multilevel"/>
    <w:tmpl w:val="5AE0BFDE"/>
    <w:lvl w:ilvl="0">
      <w:start w:val="17"/>
      <w:numFmt w:val="upperRoman"/>
      <w:lvlText w:val="%1."/>
      <w:lvlJc w:val="right"/>
      <w:pPr>
        <w:tabs>
          <w:tab w:val="num" w:pos="720"/>
        </w:tabs>
        <w:ind w:left="720" w:hanging="360"/>
      </w:pPr>
    </w:lvl>
    <w:lvl w:ilvl="1" w:tentative="1">
      <w:start w:val="1"/>
      <w:numFmt w:val="upperRoman"/>
      <w:lvlText w:val="%2."/>
      <w:lvlJc w:val="right"/>
      <w:pPr>
        <w:tabs>
          <w:tab w:val="num" w:pos="1440"/>
        </w:tabs>
        <w:ind w:left="1440" w:hanging="360"/>
      </w:pPr>
    </w:lvl>
    <w:lvl w:ilvl="2" w:tentative="1">
      <w:start w:val="1"/>
      <w:numFmt w:val="upperRoman"/>
      <w:lvlText w:val="%3."/>
      <w:lvlJc w:val="right"/>
      <w:pPr>
        <w:tabs>
          <w:tab w:val="num" w:pos="2160"/>
        </w:tabs>
        <w:ind w:left="2160" w:hanging="360"/>
      </w:pPr>
    </w:lvl>
    <w:lvl w:ilvl="3" w:tentative="1">
      <w:start w:val="1"/>
      <w:numFmt w:val="upperRoman"/>
      <w:lvlText w:val="%4."/>
      <w:lvlJc w:val="right"/>
      <w:pPr>
        <w:tabs>
          <w:tab w:val="num" w:pos="2880"/>
        </w:tabs>
        <w:ind w:left="2880" w:hanging="360"/>
      </w:pPr>
    </w:lvl>
    <w:lvl w:ilvl="4" w:tentative="1">
      <w:start w:val="1"/>
      <w:numFmt w:val="upperRoman"/>
      <w:lvlText w:val="%5."/>
      <w:lvlJc w:val="right"/>
      <w:pPr>
        <w:tabs>
          <w:tab w:val="num" w:pos="3600"/>
        </w:tabs>
        <w:ind w:left="3600" w:hanging="360"/>
      </w:pPr>
    </w:lvl>
    <w:lvl w:ilvl="5" w:tentative="1">
      <w:start w:val="1"/>
      <w:numFmt w:val="upperRoman"/>
      <w:lvlText w:val="%6."/>
      <w:lvlJc w:val="right"/>
      <w:pPr>
        <w:tabs>
          <w:tab w:val="num" w:pos="4320"/>
        </w:tabs>
        <w:ind w:left="4320" w:hanging="360"/>
      </w:pPr>
    </w:lvl>
    <w:lvl w:ilvl="6" w:tentative="1">
      <w:start w:val="1"/>
      <w:numFmt w:val="upperRoman"/>
      <w:lvlText w:val="%7."/>
      <w:lvlJc w:val="right"/>
      <w:pPr>
        <w:tabs>
          <w:tab w:val="num" w:pos="5040"/>
        </w:tabs>
        <w:ind w:left="5040" w:hanging="360"/>
      </w:pPr>
    </w:lvl>
    <w:lvl w:ilvl="7" w:tentative="1">
      <w:start w:val="1"/>
      <w:numFmt w:val="upperRoman"/>
      <w:lvlText w:val="%8."/>
      <w:lvlJc w:val="right"/>
      <w:pPr>
        <w:tabs>
          <w:tab w:val="num" w:pos="5760"/>
        </w:tabs>
        <w:ind w:left="5760" w:hanging="360"/>
      </w:pPr>
    </w:lvl>
    <w:lvl w:ilvl="8" w:tentative="1">
      <w:start w:val="1"/>
      <w:numFmt w:val="upperRoman"/>
      <w:lvlText w:val="%9."/>
      <w:lvlJc w:val="right"/>
      <w:pPr>
        <w:tabs>
          <w:tab w:val="num" w:pos="6480"/>
        </w:tabs>
        <w:ind w:left="6480" w:hanging="360"/>
      </w:pPr>
    </w:lvl>
  </w:abstractNum>
  <w:abstractNum w:abstractNumId="13" w15:restartNumberingAfterBreak="0">
    <w:nsid w:val="087D436C"/>
    <w:multiLevelType w:val="multilevel"/>
    <w:tmpl w:val="B4F0FCC2"/>
    <w:lvl w:ilvl="0">
      <w:start w:val="70"/>
      <w:numFmt w:val="lowerRoman"/>
      <w:lvlText w:val="%1."/>
      <w:lvlJc w:val="right"/>
      <w:pPr>
        <w:tabs>
          <w:tab w:val="num" w:pos="720"/>
        </w:tabs>
        <w:ind w:left="720" w:hanging="360"/>
      </w:pPr>
    </w:lvl>
    <w:lvl w:ilvl="1" w:tentative="1">
      <w:start w:val="1"/>
      <w:numFmt w:val="lowerRoman"/>
      <w:lvlText w:val="%2."/>
      <w:lvlJc w:val="right"/>
      <w:pPr>
        <w:tabs>
          <w:tab w:val="num" w:pos="1440"/>
        </w:tabs>
        <w:ind w:left="1440" w:hanging="360"/>
      </w:pPr>
    </w:lvl>
    <w:lvl w:ilvl="2" w:tentative="1">
      <w:start w:val="1"/>
      <w:numFmt w:val="lowerRoman"/>
      <w:lvlText w:val="%3."/>
      <w:lvlJc w:val="right"/>
      <w:pPr>
        <w:tabs>
          <w:tab w:val="num" w:pos="2160"/>
        </w:tabs>
        <w:ind w:left="2160" w:hanging="360"/>
      </w:pPr>
    </w:lvl>
    <w:lvl w:ilvl="3" w:tentative="1">
      <w:start w:val="1"/>
      <w:numFmt w:val="lowerRoman"/>
      <w:lvlText w:val="%4."/>
      <w:lvlJc w:val="right"/>
      <w:pPr>
        <w:tabs>
          <w:tab w:val="num" w:pos="2880"/>
        </w:tabs>
        <w:ind w:left="2880" w:hanging="360"/>
      </w:pPr>
    </w:lvl>
    <w:lvl w:ilvl="4" w:tentative="1">
      <w:start w:val="1"/>
      <w:numFmt w:val="lowerRoman"/>
      <w:lvlText w:val="%5."/>
      <w:lvlJc w:val="right"/>
      <w:pPr>
        <w:tabs>
          <w:tab w:val="num" w:pos="3600"/>
        </w:tabs>
        <w:ind w:left="3600" w:hanging="360"/>
      </w:pPr>
    </w:lvl>
    <w:lvl w:ilvl="5" w:tentative="1">
      <w:start w:val="1"/>
      <w:numFmt w:val="lowerRoman"/>
      <w:lvlText w:val="%6."/>
      <w:lvlJc w:val="right"/>
      <w:pPr>
        <w:tabs>
          <w:tab w:val="num" w:pos="4320"/>
        </w:tabs>
        <w:ind w:left="4320" w:hanging="360"/>
      </w:pPr>
    </w:lvl>
    <w:lvl w:ilvl="6" w:tentative="1">
      <w:start w:val="1"/>
      <w:numFmt w:val="lowerRoman"/>
      <w:lvlText w:val="%7."/>
      <w:lvlJc w:val="right"/>
      <w:pPr>
        <w:tabs>
          <w:tab w:val="num" w:pos="5040"/>
        </w:tabs>
        <w:ind w:left="5040" w:hanging="360"/>
      </w:pPr>
    </w:lvl>
    <w:lvl w:ilvl="7" w:tentative="1">
      <w:start w:val="1"/>
      <w:numFmt w:val="lowerRoman"/>
      <w:lvlText w:val="%8."/>
      <w:lvlJc w:val="right"/>
      <w:pPr>
        <w:tabs>
          <w:tab w:val="num" w:pos="5760"/>
        </w:tabs>
        <w:ind w:left="5760" w:hanging="360"/>
      </w:pPr>
    </w:lvl>
    <w:lvl w:ilvl="8" w:tentative="1">
      <w:start w:val="1"/>
      <w:numFmt w:val="lowerRoman"/>
      <w:lvlText w:val="%9."/>
      <w:lvlJc w:val="right"/>
      <w:pPr>
        <w:tabs>
          <w:tab w:val="num" w:pos="6480"/>
        </w:tabs>
        <w:ind w:left="6480" w:hanging="360"/>
      </w:pPr>
    </w:lvl>
  </w:abstractNum>
  <w:abstractNum w:abstractNumId="14" w15:restartNumberingAfterBreak="0">
    <w:nsid w:val="09CC790B"/>
    <w:multiLevelType w:val="multilevel"/>
    <w:tmpl w:val="F4F4E3F8"/>
    <w:lvl w:ilvl="0">
      <w:start w:val="3"/>
      <w:numFmt w:val="lowerRoman"/>
      <w:lvlText w:val="%1."/>
      <w:lvlJc w:val="right"/>
      <w:pPr>
        <w:tabs>
          <w:tab w:val="num" w:pos="720"/>
        </w:tabs>
        <w:ind w:left="720" w:hanging="360"/>
      </w:pPr>
    </w:lvl>
    <w:lvl w:ilvl="1" w:tentative="1">
      <w:start w:val="1"/>
      <w:numFmt w:val="lowerRoman"/>
      <w:lvlText w:val="%2."/>
      <w:lvlJc w:val="right"/>
      <w:pPr>
        <w:tabs>
          <w:tab w:val="num" w:pos="1440"/>
        </w:tabs>
        <w:ind w:left="1440" w:hanging="360"/>
      </w:pPr>
    </w:lvl>
    <w:lvl w:ilvl="2" w:tentative="1">
      <w:start w:val="1"/>
      <w:numFmt w:val="lowerRoman"/>
      <w:lvlText w:val="%3."/>
      <w:lvlJc w:val="right"/>
      <w:pPr>
        <w:tabs>
          <w:tab w:val="num" w:pos="2160"/>
        </w:tabs>
        <w:ind w:left="2160" w:hanging="360"/>
      </w:pPr>
    </w:lvl>
    <w:lvl w:ilvl="3" w:tentative="1">
      <w:start w:val="1"/>
      <w:numFmt w:val="lowerRoman"/>
      <w:lvlText w:val="%4."/>
      <w:lvlJc w:val="right"/>
      <w:pPr>
        <w:tabs>
          <w:tab w:val="num" w:pos="2880"/>
        </w:tabs>
        <w:ind w:left="2880" w:hanging="360"/>
      </w:pPr>
    </w:lvl>
    <w:lvl w:ilvl="4" w:tentative="1">
      <w:start w:val="1"/>
      <w:numFmt w:val="lowerRoman"/>
      <w:lvlText w:val="%5."/>
      <w:lvlJc w:val="right"/>
      <w:pPr>
        <w:tabs>
          <w:tab w:val="num" w:pos="3600"/>
        </w:tabs>
        <w:ind w:left="3600" w:hanging="360"/>
      </w:pPr>
    </w:lvl>
    <w:lvl w:ilvl="5" w:tentative="1">
      <w:start w:val="1"/>
      <w:numFmt w:val="lowerRoman"/>
      <w:lvlText w:val="%6."/>
      <w:lvlJc w:val="right"/>
      <w:pPr>
        <w:tabs>
          <w:tab w:val="num" w:pos="4320"/>
        </w:tabs>
        <w:ind w:left="4320" w:hanging="360"/>
      </w:pPr>
    </w:lvl>
    <w:lvl w:ilvl="6" w:tentative="1">
      <w:start w:val="1"/>
      <w:numFmt w:val="lowerRoman"/>
      <w:lvlText w:val="%7."/>
      <w:lvlJc w:val="right"/>
      <w:pPr>
        <w:tabs>
          <w:tab w:val="num" w:pos="5040"/>
        </w:tabs>
        <w:ind w:left="5040" w:hanging="360"/>
      </w:pPr>
    </w:lvl>
    <w:lvl w:ilvl="7" w:tentative="1">
      <w:start w:val="1"/>
      <w:numFmt w:val="lowerRoman"/>
      <w:lvlText w:val="%8."/>
      <w:lvlJc w:val="right"/>
      <w:pPr>
        <w:tabs>
          <w:tab w:val="num" w:pos="5760"/>
        </w:tabs>
        <w:ind w:left="5760" w:hanging="360"/>
      </w:pPr>
    </w:lvl>
    <w:lvl w:ilvl="8" w:tentative="1">
      <w:start w:val="1"/>
      <w:numFmt w:val="lowerRoman"/>
      <w:lvlText w:val="%9."/>
      <w:lvlJc w:val="right"/>
      <w:pPr>
        <w:tabs>
          <w:tab w:val="num" w:pos="6480"/>
        </w:tabs>
        <w:ind w:left="6480" w:hanging="360"/>
      </w:pPr>
    </w:lvl>
  </w:abstractNum>
  <w:abstractNum w:abstractNumId="15" w15:restartNumberingAfterBreak="0">
    <w:nsid w:val="0A13264E"/>
    <w:multiLevelType w:val="multilevel"/>
    <w:tmpl w:val="90C8E6D4"/>
    <w:lvl w:ilvl="0">
      <w:start w:val="3"/>
      <w:numFmt w:val="lowerRoman"/>
      <w:lvlText w:val="%1."/>
      <w:lvlJc w:val="right"/>
      <w:pPr>
        <w:tabs>
          <w:tab w:val="num" w:pos="720"/>
        </w:tabs>
        <w:ind w:left="720" w:hanging="360"/>
      </w:pPr>
    </w:lvl>
    <w:lvl w:ilvl="1" w:tentative="1">
      <w:start w:val="1"/>
      <w:numFmt w:val="lowerRoman"/>
      <w:lvlText w:val="%2."/>
      <w:lvlJc w:val="right"/>
      <w:pPr>
        <w:tabs>
          <w:tab w:val="num" w:pos="1440"/>
        </w:tabs>
        <w:ind w:left="1440" w:hanging="360"/>
      </w:pPr>
    </w:lvl>
    <w:lvl w:ilvl="2" w:tentative="1">
      <w:start w:val="1"/>
      <w:numFmt w:val="lowerRoman"/>
      <w:lvlText w:val="%3."/>
      <w:lvlJc w:val="right"/>
      <w:pPr>
        <w:tabs>
          <w:tab w:val="num" w:pos="2160"/>
        </w:tabs>
        <w:ind w:left="2160" w:hanging="360"/>
      </w:pPr>
    </w:lvl>
    <w:lvl w:ilvl="3" w:tentative="1">
      <w:start w:val="1"/>
      <w:numFmt w:val="lowerRoman"/>
      <w:lvlText w:val="%4."/>
      <w:lvlJc w:val="right"/>
      <w:pPr>
        <w:tabs>
          <w:tab w:val="num" w:pos="2880"/>
        </w:tabs>
        <w:ind w:left="2880" w:hanging="360"/>
      </w:pPr>
    </w:lvl>
    <w:lvl w:ilvl="4" w:tentative="1">
      <w:start w:val="1"/>
      <w:numFmt w:val="lowerRoman"/>
      <w:lvlText w:val="%5."/>
      <w:lvlJc w:val="right"/>
      <w:pPr>
        <w:tabs>
          <w:tab w:val="num" w:pos="3600"/>
        </w:tabs>
        <w:ind w:left="3600" w:hanging="360"/>
      </w:pPr>
    </w:lvl>
    <w:lvl w:ilvl="5" w:tentative="1">
      <w:start w:val="1"/>
      <w:numFmt w:val="lowerRoman"/>
      <w:lvlText w:val="%6."/>
      <w:lvlJc w:val="right"/>
      <w:pPr>
        <w:tabs>
          <w:tab w:val="num" w:pos="4320"/>
        </w:tabs>
        <w:ind w:left="4320" w:hanging="360"/>
      </w:pPr>
    </w:lvl>
    <w:lvl w:ilvl="6" w:tentative="1">
      <w:start w:val="1"/>
      <w:numFmt w:val="lowerRoman"/>
      <w:lvlText w:val="%7."/>
      <w:lvlJc w:val="right"/>
      <w:pPr>
        <w:tabs>
          <w:tab w:val="num" w:pos="5040"/>
        </w:tabs>
        <w:ind w:left="5040" w:hanging="360"/>
      </w:pPr>
    </w:lvl>
    <w:lvl w:ilvl="7" w:tentative="1">
      <w:start w:val="1"/>
      <w:numFmt w:val="lowerRoman"/>
      <w:lvlText w:val="%8."/>
      <w:lvlJc w:val="right"/>
      <w:pPr>
        <w:tabs>
          <w:tab w:val="num" w:pos="5760"/>
        </w:tabs>
        <w:ind w:left="5760" w:hanging="360"/>
      </w:pPr>
    </w:lvl>
    <w:lvl w:ilvl="8" w:tentative="1">
      <w:start w:val="1"/>
      <w:numFmt w:val="lowerRoman"/>
      <w:lvlText w:val="%9."/>
      <w:lvlJc w:val="right"/>
      <w:pPr>
        <w:tabs>
          <w:tab w:val="num" w:pos="6480"/>
        </w:tabs>
        <w:ind w:left="6480" w:hanging="360"/>
      </w:pPr>
    </w:lvl>
  </w:abstractNum>
  <w:abstractNum w:abstractNumId="16" w15:restartNumberingAfterBreak="0">
    <w:nsid w:val="0AA474B0"/>
    <w:multiLevelType w:val="multilevel"/>
    <w:tmpl w:val="CB6695E4"/>
    <w:lvl w:ilvl="0">
      <w:start w:val="6"/>
      <w:numFmt w:val="upperRoman"/>
      <w:lvlText w:val="%1."/>
      <w:lvlJc w:val="right"/>
      <w:pPr>
        <w:tabs>
          <w:tab w:val="num" w:pos="720"/>
        </w:tabs>
        <w:ind w:left="720" w:hanging="360"/>
      </w:pPr>
    </w:lvl>
    <w:lvl w:ilvl="1" w:tentative="1">
      <w:start w:val="1"/>
      <w:numFmt w:val="upperRoman"/>
      <w:lvlText w:val="%2."/>
      <w:lvlJc w:val="right"/>
      <w:pPr>
        <w:tabs>
          <w:tab w:val="num" w:pos="1440"/>
        </w:tabs>
        <w:ind w:left="1440" w:hanging="360"/>
      </w:pPr>
    </w:lvl>
    <w:lvl w:ilvl="2" w:tentative="1">
      <w:start w:val="1"/>
      <w:numFmt w:val="upperRoman"/>
      <w:lvlText w:val="%3."/>
      <w:lvlJc w:val="right"/>
      <w:pPr>
        <w:tabs>
          <w:tab w:val="num" w:pos="2160"/>
        </w:tabs>
        <w:ind w:left="2160" w:hanging="360"/>
      </w:pPr>
    </w:lvl>
    <w:lvl w:ilvl="3" w:tentative="1">
      <w:start w:val="1"/>
      <w:numFmt w:val="upperRoman"/>
      <w:lvlText w:val="%4."/>
      <w:lvlJc w:val="right"/>
      <w:pPr>
        <w:tabs>
          <w:tab w:val="num" w:pos="2880"/>
        </w:tabs>
        <w:ind w:left="2880" w:hanging="360"/>
      </w:pPr>
    </w:lvl>
    <w:lvl w:ilvl="4" w:tentative="1">
      <w:start w:val="1"/>
      <w:numFmt w:val="upperRoman"/>
      <w:lvlText w:val="%5."/>
      <w:lvlJc w:val="right"/>
      <w:pPr>
        <w:tabs>
          <w:tab w:val="num" w:pos="3600"/>
        </w:tabs>
        <w:ind w:left="3600" w:hanging="360"/>
      </w:pPr>
    </w:lvl>
    <w:lvl w:ilvl="5" w:tentative="1">
      <w:start w:val="1"/>
      <w:numFmt w:val="upperRoman"/>
      <w:lvlText w:val="%6."/>
      <w:lvlJc w:val="right"/>
      <w:pPr>
        <w:tabs>
          <w:tab w:val="num" w:pos="4320"/>
        </w:tabs>
        <w:ind w:left="4320" w:hanging="360"/>
      </w:pPr>
    </w:lvl>
    <w:lvl w:ilvl="6" w:tentative="1">
      <w:start w:val="1"/>
      <w:numFmt w:val="upperRoman"/>
      <w:lvlText w:val="%7."/>
      <w:lvlJc w:val="right"/>
      <w:pPr>
        <w:tabs>
          <w:tab w:val="num" w:pos="5040"/>
        </w:tabs>
        <w:ind w:left="5040" w:hanging="360"/>
      </w:pPr>
    </w:lvl>
    <w:lvl w:ilvl="7" w:tentative="1">
      <w:start w:val="1"/>
      <w:numFmt w:val="upperRoman"/>
      <w:lvlText w:val="%8."/>
      <w:lvlJc w:val="right"/>
      <w:pPr>
        <w:tabs>
          <w:tab w:val="num" w:pos="5760"/>
        </w:tabs>
        <w:ind w:left="5760" w:hanging="360"/>
      </w:pPr>
    </w:lvl>
    <w:lvl w:ilvl="8" w:tentative="1">
      <w:start w:val="1"/>
      <w:numFmt w:val="upperRoman"/>
      <w:lvlText w:val="%9."/>
      <w:lvlJc w:val="right"/>
      <w:pPr>
        <w:tabs>
          <w:tab w:val="num" w:pos="6480"/>
        </w:tabs>
        <w:ind w:left="6480" w:hanging="360"/>
      </w:pPr>
    </w:lvl>
  </w:abstractNum>
  <w:abstractNum w:abstractNumId="17" w15:restartNumberingAfterBreak="0">
    <w:nsid w:val="0B461FF3"/>
    <w:multiLevelType w:val="multilevel"/>
    <w:tmpl w:val="C2CC90FE"/>
    <w:lvl w:ilvl="0">
      <w:start w:val="65"/>
      <w:numFmt w:val="lowerRoman"/>
      <w:lvlText w:val="%1."/>
      <w:lvlJc w:val="right"/>
      <w:pPr>
        <w:tabs>
          <w:tab w:val="num" w:pos="720"/>
        </w:tabs>
        <w:ind w:left="720" w:hanging="360"/>
      </w:pPr>
    </w:lvl>
    <w:lvl w:ilvl="1" w:tentative="1">
      <w:start w:val="1"/>
      <w:numFmt w:val="lowerRoman"/>
      <w:lvlText w:val="%2."/>
      <w:lvlJc w:val="right"/>
      <w:pPr>
        <w:tabs>
          <w:tab w:val="num" w:pos="1440"/>
        </w:tabs>
        <w:ind w:left="1440" w:hanging="360"/>
      </w:pPr>
    </w:lvl>
    <w:lvl w:ilvl="2" w:tentative="1">
      <w:start w:val="1"/>
      <w:numFmt w:val="lowerRoman"/>
      <w:lvlText w:val="%3."/>
      <w:lvlJc w:val="right"/>
      <w:pPr>
        <w:tabs>
          <w:tab w:val="num" w:pos="2160"/>
        </w:tabs>
        <w:ind w:left="2160" w:hanging="360"/>
      </w:pPr>
    </w:lvl>
    <w:lvl w:ilvl="3" w:tentative="1">
      <w:start w:val="1"/>
      <w:numFmt w:val="lowerRoman"/>
      <w:lvlText w:val="%4."/>
      <w:lvlJc w:val="right"/>
      <w:pPr>
        <w:tabs>
          <w:tab w:val="num" w:pos="2880"/>
        </w:tabs>
        <w:ind w:left="2880" w:hanging="360"/>
      </w:pPr>
    </w:lvl>
    <w:lvl w:ilvl="4" w:tentative="1">
      <w:start w:val="1"/>
      <w:numFmt w:val="lowerRoman"/>
      <w:lvlText w:val="%5."/>
      <w:lvlJc w:val="right"/>
      <w:pPr>
        <w:tabs>
          <w:tab w:val="num" w:pos="3600"/>
        </w:tabs>
        <w:ind w:left="3600" w:hanging="360"/>
      </w:pPr>
    </w:lvl>
    <w:lvl w:ilvl="5" w:tentative="1">
      <w:start w:val="1"/>
      <w:numFmt w:val="lowerRoman"/>
      <w:lvlText w:val="%6."/>
      <w:lvlJc w:val="right"/>
      <w:pPr>
        <w:tabs>
          <w:tab w:val="num" w:pos="4320"/>
        </w:tabs>
        <w:ind w:left="4320" w:hanging="360"/>
      </w:pPr>
    </w:lvl>
    <w:lvl w:ilvl="6" w:tentative="1">
      <w:start w:val="1"/>
      <w:numFmt w:val="lowerRoman"/>
      <w:lvlText w:val="%7."/>
      <w:lvlJc w:val="right"/>
      <w:pPr>
        <w:tabs>
          <w:tab w:val="num" w:pos="5040"/>
        </w:tabs>
        <w:ind w:left="5040" w:hanging="360"/>
      </w:pPr>
    </w:lvl>
    <w:lvl w:ilvl="7" w:tentative="1">
      <w:start w:val="1"/>
      <w:numFmt w:val="lowerRoman"/>
      <w:lvlText w:val="%8."/>
      <w:lvlJc w:val="right"/>
      <w:pPr>
        <w:tabs>
          <w:tab w:val="num" w:pos="5760"/>
        </w:tabs>
        <w:ind w:left="5760" w:hanging="360"/>
      </w:pPr>
    </w:lvl>
    <w:lvl w:ilvl="8" w:tentative="1">
      <w:start w:val="1"/>
      <w:numFmt w:val="lowerRoman"/>
      <w:lvlText w:val="%9."/>
      <w:lvlJc w:val="right"/>
      <w:pPr>
        <w:tabs>
          <w:tab w:val="num" w:pos="6480"/>
        </w:tabs>
        <w:ind w:left="6480" w:hanging="360"/>
      </w:pPr>
    </w:lvl>
  </w:abstractNum>
  <w:abstractNum w:abstractNumId="18" w15:restartNumberingAfterBreak="0">
    <w:nsid w:val="0B4F0189"/>
    <w:multiLevelType w:val="multilevel"/>
    <w:tmpl w:val="13EA58AC"/>
    <w:lvl w:ilvl="0">
      <w:start w:val="18"/>
      <w:numFmt w:val="lowerRoman"/>
      <w:lvlText w:val="%1."/>
      <w:lvlJc w:val="right"/>
      <w:pPr>
        <w:tabs>
          <w:tab w:val="num" w:pos="720"/>
        </w:tabs>
        <w:ind w:left="720" w:hanging="360"/>
      </w:pPr>
    </w:lvl>
    <w:lvl w:ilvl="1" w:tentative="1">
      <w:start w:val="1"/>
      <w:numFmt w:val="lowerRoman"/>
      <w:lvlText w:val="%2."/>
      <w:lvlJc w:val="right"/>
      <w:pPr>
        <w:tabs>
          <w:tab w:val="num" w:pos="1440"/>
        </w:tabs>
        <w:ind w:left="1440" w:hanging="360"/>
      </w:pPr>
    </w:lvl>
    <w:lvl w:ilvl="2" w:tentative="1">
      <w:start w:val="1"/>
      <w:numFmt w:val="lowerRoman"/>
      <w:lvlText w:val="%3."/>
      <w:lvlJc w:val="right"/>
      <w:pPr>
        <w:tabs>
          <w:tab w:val="num" w:pos="2160"/>
        </w:tabs>
        <w:ind w:left="2160" w:hanging="360"/>
      </w:pPr>
    </w:lvl>
    <w:lvl w:ilvl="3" w:tentative="1">
      <w:start w:val="1"/>
      <w:numFmt w:val="lowerRoman"/>
      <w:lvlText w:val="%4."/>
      <w:lvlJc w:val="right"/>
      <w:pPr>
        <w:tabs>
          <w:tab w:val="num" w:pos="2880"/>
        </w:tabs>
        <w:ind w:left="2880" w:hanging="360"/>
      </w:pPr>
    </w:lvl>
    <w:lvl w:ilvl="4" w:tentative="1">
      <w:start w:val="1"/>
      <w:numFmt w:val="lowerRoman"/>
      <w:lvlText w:val="%5."/>
      <w:lvlJc w:val="right"/>
      <w:pPr>
        <w:tabs>
          <w:tab w:val="num" w:pos="3600"/>
        </w:tabs>
        <w:ind w:left="3600" w:hanging="360"/>
      </w:pPr>
    </w:lvl>
    <w:lvl w:ilvl="5" w:tentative="1">
      <w:start w:val="1"/>
      <w:numFmt w:val="lowerRoman"/>
      <w:lvlText w:val="%6."/>
      <w:lvlJc w:val="right"/>
      <w:pPr>
        <w:tabs>
          <w:tab w:val="num" w:pos="4320"/>
        </w:tabs>
        <w:ind w:left="4320" w:hanging="360"/>
      </w:pPr>
    </w:lvl>
    <w:lvl w:ilvl="6" w:tentative="1">
      <w:start w:val="1"/>
      <w:numFmt w:val="lowerRoman"/>
      <w:lvlText w:val="%7."/>
      <w:lvlJc w:val="right"/>
      <w:pPr>
        <w:tabs>
          <w:tab w:val="num" w:pos="5040"/>
        </w:tabs>
        <w:ind w:left="5040" w:hanging="360"/>
      </w:pPr>
    </w:lvl>
    <w:lvl w:ilvl="7" w:tentative="1">
      <w:start w:val="1"/>
      <w:numFmt w:val="lowerRoman"/>
      <w:lvlText w:val="%8."/>
      <w:lvlJc w:val="right"/>
      <w:pPr>
        <w:tabs>
          <w:tab w:val="num" w:pos="5760"/>
        </w:tabs>
        <w:ind w:left="5760" w:hanging="360"/>
      </w:pPr>
    </w:lvl>
    <w:lvl w:ilvl="8" w:tentative="1">
      <w:start w:val="1"/>
      <w:numFmt w:val="lowerRoman"/>
      <w:lvlText w:val="%9."/>
      <w:lvlJc w:val="right"/>
      <w:pPr>
        <w:tabs>
          <w:tab w:val="num" w:pos="6480"/>
        </w:tabs>
        <w:ind w:left="6480" w:hanging="360"/>
      </w:pPr>
    </w:lvl>
  </w:abstractNum>
  <w:abstractNum w:abstractNumId="19" w15:restartNumberingAfterBreak="0">
    <w:nsid w:val="0B805406"/>
    <w:multiLevelType w:val="multilevel"/>
    <w:tmpl w:val="7076F0A4"/>
    <w:lvl w:ilvl="0">
      <w:start w:val="2"/>
      <w:numFmt w:val="lowerRoman"/>
      <w:lvlText w:val="%1."/>
      <w:lvlJc w:val="right"/>
      <w:pPr>
        <w:tabs>
          <w:tab w:val="num" w:pos="720"/>
        </w:tabs>
        <w:ind w:left="720" w:hanging="360"/>
      </w:pPr>
    </w:lvl>
    <w:lvl w:ilvl="1" w:tentative="1">
      <w:start w:val="1"/>
      <w:numFmt w:val="lowerRoman"/>
      <w:lvlText w:val="%2."/>
      <w:lvlJc w:val="right"/>
      <w:pPr>
        <w:tabs>
          <w:tab w:val="num" w:pos="1440"/>
        </w:tabs>
        <w:ind w:left="1440" w:hanging="360"/>
      </w:pPr>
    </w:lvl>
    <w:lvl w:ilvl="2" w:tentative="1">
      <w:start w:val="1"/>
      <w:numFmt w:val="lowerRoman"/>
      <w:lvlText w:val="%3."/>
      <w:lvlJc w:val="right"/>
      <w:pPr>
        <w:tabs>
          <w:tab w:val="num" w:pos="2160"/>
        </w:tabs>
        <w:ind w:left="2160" w:hanging="360"/>
      </w:pPr>
    </w:lvl>
    <w:lvl w:ilvl="3" w:tentative="1">
      <w:start w:val="1"/>
      <w:numFmt w:val="lowerRoman"/>
      <w:lvlText w:val="%4."/>
      <w:lvlJc w:val="right"/>
      <w:pPr>
        <w:tabs>
          <w:tab w:val="num" w:pos="2880"/>
        </w:tabs>
        <w:ind w:left="2880" w:hanging="360"/>
      </w:pPr>
    </w:lvl>
    <w:lvl w:ilvl="4" w:tentative="1">
      <w:start w:val="1"/>
      <w:numFmt w:val="lowerRoman"/>
      <w:lvlText w:val="%5."/>
      <w:lvlJc w:val="right"/>
      <w:pPr>
        <w:tabs>
          <w:tab w:val="num" w:pos="3600"/>
        </w:tabs>
        <w:ind w:left="3600" w:hanging="360"/>
      </w:pPr>
    </w:lvl>
    <w:lvl w:ilvl="5" w:tentative="1">
      <w:start w:val="1"/>
      <w:numFmt w:val="lowerRoman"/>
      <w:lvlText w:val="%6."/>
      <w:lvlJc w:val="right"/>
      <w:pPr>
        <w:tabs>
          <w:tab w:val="num" w:pos="4320"/>
        </w:tabs>
        <w:ind w:left="4320" w:hanging="360"/>
      </w:pPr>
    </w:lvl>
    <w:lvl w:ilvl="6" w:tentative="1">
      <w:start w:val="1"/>
      <w:numFmt w:val="lowerRoman"/>
      <w:lvlText w:val="%7."/>
      <w:lvlJc w:val="right"/>
      <w:pPr>
        <w:tabs>
          <w:tab w:val="num" w:pos="5040"/>
        </w:tabs>
        <w:ind w:left="5040" w:hanging="360"/>
      </w:pPr>
    </w:lvl>
    <w:lvl w:ilvl="7" w:tentative="1">
      <w:start w:val="1"/>
      <w:numFmt w:val="lowerRoman"/>
      <w:lvlText w:val="%8."/>
      <w:lvlJc w:val="right"/>
      <w:pPr>
        <w:tabs>
          <w:tab w:val="num" w:pos="5760"/>
        </w:tabs>
        <w:ind w:left="5760" w:hanging="360"/>
      </w:pPr>
    </w:lvl>
    <w:lvl w:ilvl="8" w:tentative="1">
      <w:start w:val="1"/>
      <w:numFmt w:val="lowerRoman"/>
      <w:lvlText w:val="%9."/>
      <w:lvlJc w:val="right"/>
      <w:pPr>
        <w:tabs>
          <w:tab w:val="num" w:pos="6480"/>
        </w:tabs>
        <w:ind w:left="6480" w:hanging="360"/>
      </w:pPr>
    </w:lvl>
  </w:abstractNum>
  <w:abstractNum w:abstractNumId="20" w15:restartNumberingAfterBreak="0">
    <w:nsid w:val="0C1C4A4F"/>
    <w:multiLevelType w:val="multilevel"/>
    <w:tmpl w:val="FECC6B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0C2B71E3"/>
    <w:multiLevelType w:val="multilevel"/>
    <w:tmpl w:val="CFB267E2"/>
    <w:lvl w:ilvl="0">
      <w:start w:val="12"/>
      <w:numFmt w:val="lowerRoman"/>
      <w:lvlText w:val="%1."/>
      <w:lvlJc w:val="right"/>
      <w:pPr>
        <w:tabs>
          <w:tab w:val="num" w:pos="720"/>
        </w:tabs>
        <w:ind w:left="720" w:hanging="360"/>
      </w:pPr>
    </w:lvl>
    <w:lvl w:ilvl="1" w:tentative="1">
      <w:start w:val="1"/>
      <w:numFmt w:val="lowerRoman"/>
      <w:lvlText w:val="%2."/>
      <w:lvlJc w:val="right"/>
      <w:pPr>
        <w:tabs>
          <w:tab w:val="num" w:pos="1440"/>
        </w:tabs>
        <w:ind w:left="1440" w:hanging="360"/>
      </w:pPr>
    </w:lvl>
    <w:lvl w:ilvl="2" w:tentative="1">
      <w:start w:val="1"/>
      <w:numFmt w:val="lowerRoman"/>
      <w:lvlText w:val="%3."/>
      <w:lvlJc w:val="right"/>
      <w:pPr>
        <w:tabs>
          <w:tab w:val="num" w:pos="2160"/>
        </w:tabs>
        <w:ind w:left="2160" w:hanging="360"/>
      </w:pPr>
    </w:lvl>
    <w:lvl w:ilvl="3" w:tentative="1">
      <w:start w:val="1"/>
      <w:numFmt w:val="lowerRoman"/>
      <w:lvlText w:val="%4."/>
      <w:lvlJc w:val="right"/>
      <w:pPr>
        <w:tabs>
          <w:tab w:val="num" w:pos="2880"/>
        </w:tabs>
        <w:ind w:left="2880" w:hanging="360"/>
      </w:pPr>
    </w:lvl>
    <w:lvl w:ilvl="4" w:tentative="1">
      <w:start w:val="1"/>
      <w:numFmt w:val="lowerRoman"/>
      <w:lvlText w:val="%5."/>
      <w:lvlJc w:val="right"/>
      <w:pPr>
        <w:tabs>
          <w:tab w:val="num" w:pos="3600"/>
        </w:tabs>
        <w:ind w:left="3600" w:hanging="360"/>
      </w:pPr>
    </w:lvl>
    <w:lvl w:ilvl="5" w:tentative="1">
      <w:start w:val="1"/>
      <w:numFmt w:val="lowerRoman"/>
      <w:lvlText w:val="%6."/>
      <w:lvlJc w:val="right"/>
      <w:pPr>
        <w:tabs>
          <w:tab w:val="num" w:pos="4320"/>
        </w:tabs>
        <w:ind w:left="4320" w:hanging="360"/>
      </w:pPr>
    </w:lvl>
    <w:lvl w:ilvl="6" w:tentative="1">
      <w:start w:val="1"/>
      <w:numFmt w:val="lowerRoman"/>
      <w:lvlText w:val="%7."/>
      <w:lvlJc w:val="right"/>
      <w:pPr>
        <w:tabs>
          <w:tab w:val="num" w:pos="5040"/>
        </w:tabs>
        <w:ind w:left="5040" w:hanging="360"/>
      </w:pPr>
    </w:lvl>
    <w:lvl w:ilvl="7" w:tentative="1">
      <w:start w:val="1"/>
      <w:numFmt w:val="lowerRoman"/>
      <w:lvlText w:val="%8."/>
      <w:lvlJc w:val="right"/>
      <w:pPr>
        <w:tabs>
          <w:tab w:val="num" w:pos="5760"/>
        </w:tabs>
        <w:ind w:left="5760" w:hanging="360"/>
      </w:pPr>
    </w:lvl>
    <w:lvl w:ilvl="8" w:tentative="1">
      <w:start w:val="1"/>
      <w:numFmt w:val="lowerRoman"/>
      <w:lvlText w:val="%9."/>
      <w:lvlJc w:val="right"/>
      <w:pPr>
        <w:tabs>
          <w:tab w:val="num" w:pos="6480"/>
        </w:tabs>
        <w:ind w:left="6480" w:hanging="360"/>
      </w:pPr>
    </w:lvl>
  </w:abstractNum>
  <w:abstractNum w:abstractNumId="22" w15:restartNumberingAfterBreak="0">
    <w:nsid w:val="0C7B0F29"/>
    <w:multiLevelType w:val="multilevel"/>
    <w:tmpl w:val="9C341376"/>
    <w:lvl w:ilvl="0">
      <w:start w:val="62"/>
      <w:numFmt w:val="lowerRoman"/>
      <w:lvlText w:val="%1."/>
      <w:lvlJc w:val="right"/>
      <w:pPr>
        <w:tabs>
          <w:tab w:val="num" w:pos="720"/>
        </w:tabs>
        <w:ind w:left="720" w:hanging="360"/>
      </w:pPr>
    </w:lvl>
    <w:lvl w:ilvl="1" w:tentative="1">
      <w:start w:val="1"/>
      <w:numFmt w:val="lowerRoman"/>
      <w:lvlText w:val="%2."/>
      <w:lvlJc w:val="right"/>
      <w:pPr>
        <w:tabs>
          <w:tab w:val="num" w:pos="1440"/>
        </w:tabs>
        <w:ind w:left="1440" w:hanging="360"/>
      </w:pPr>
    </w:lvl>
    <w:lvl w:ilvl="2" w:tentative="1">
      <w:start w:val="1"/>
      <w:numFmt w:val="lowerRoman"/>
      <w:lvlText w:val="%3."/>
      <w:lvlJc w:val="right"/>
      <w:pPr>
        <w:tabs>
          <w:tab w:val="num" w:pos="2160"/>
        </w:tabs>
        <w:ind w:left="2160" w:hanging="360"/>
      </w:pPr>
    </w:lvl>
    <w:lvl w:ilvl="3" w:tentative="1">
      <w:start w:val="1"/>
      <w:numFmt w:val="lowerRoman"/>
      <w:lvlText w:val="%4."/>
      <w:lvlJc w:val="right"/>
      <w:pPr>
        <w:tabs>
          <w:tab w:val="num" w:pos="2880"/>
        </w:tabs>
        <w:ind w:left="2880" w:hanging="360"/>
      </w:pPr>
    </w:lvl>
    <w:lvl w:ilvl="4" w:tentative="1">
      <w:start w:val="1"/>
      <w:numFmt w:val="lowerRoman"/>
      <w:lvlText w:val="%5."/>
      <w:lvlJc w:val="right"/>
      <w:pPr>
        <w:tabs>
          <w:tab w:val="num" w:pos="3600"/>
        </w:tabs>
        <w:ind w:left="3600" w:hanging="360"/>
      </w:pPr>
    </w:lvl>
    <w:lvl w:ilvl="5" w:tentative="1">
      <w:start w:val="1"/>
      <w:numFmt w:val="lowerRoman"/>
      <w:lvlText w:val="%6."/>
      <w:lvlJc w:val="right"/>
      <w:pPr>
        <w:tabs>
          <w:tab w:val="num" w:pos="4320"/>
        </w:tabs>
        <w:ind w:left="4320" w:hanging="360"/>
      </w:pPr>
    </w:lvl>
    <w:lvl w:ilvl="6" w:tentative="1">
      <w:start w:val="1"/>
      <w:numFmt w:val="lowerRoman"/>
      <w:lvlText w:val="%7."/>
      <w:lvlJc w:val="right"/>
      <w:pPr>
        <w:tabs>
          <w:tab w:val="num" w:pos="5040"/>
        </w:tabs>
        <w:ind w:left="5040" w:hanging="360"/>
      </w:pPr>
    </w:lvl>
    <w:lvl w:ilvl="7" w:tentative="1">
      <w:start w:val="1"/>
      <w:numFmt w:val="lowerRoman"/>
      <w:lvlText w:val="%8."/>
      <w:lvlJc w:val="right"/>
      <w:pPr>
        <w:tabs>
          <w:tab w:val="num" w:pos="5760"/>
        </w:tabs>
        <w:ind w:left="5760" w:hanging="360"/>
      </w:pPr>
    </w:lvl>
    <w:lvl w:ilvl="8" w:tentative="1">
      <w:start w:val="1"/>
      <w:numFmt w:val="lowerRoman"/>
      <w:lvlText w:val="%9."/>
      <w:lvlJc w:val="right"/>
      <w:pPr>
        <w:tabs>
          <w:tab w:val="num" w:pos="6480"/>
        </w:tabs>
        <w:ind w:left="6480" w:hanging="360"/>
      </w:pPr>
    </w:lvl>
  </w:abstractNum>
  <w:abstractNum w:abstractNumId="23" w15:restartNumberingAfterBreak="0">
    <w:nsid w:val="0CB06A12"/>
    <w:multiLevelType w:val="multilevel"/>
    <w:tmpl w:val="EDE654F4"/>
    <w:lvl w:ilvl="0">
      <w:start w:val="13"/>
      <w:numFmt w:val="upperRoman"/>
      <w:lvlText w:val="%1."/>
      <w:lvlJc w:val="right"/>
      <w:pPr>
        <w:tabs>
          <w:tab w:val="num" w:pos="720"/>
        </w:tabs>
        <w:ind w:left="720" w:hanging="360"/>
      </w:pPr>
    </w:lvl>
    <w:lvl w:ilvl="1" w:tentative="1">
      <w:start w:val="1"/>
      <w:numFmt w:val="upperRoman"/>
      <w:lvlText w:val="%2."/>
      <w:lvlJc w:val="right"/>
      <w:pPr>
        <w:tabs>
          <w:tab w:val="num" w:pos="1440"/>
        </w:tabs>
        <w:ind w:left="1440" w:hanging="360"/>
      </w:pPr>
    </w:lvl>
    <w:lvl w:ilvl="2" w:tentative="1">
      <w:start w:val="1"/>
      <w:numFmt w:val="upperRoman"/>
      <w:lvlText w:val="%3."/>
      <w:lvlJc w:val="right"/>
      <w:pPr>
        <w:tabs>
          <w:tab w:val="num" w:pos="2160"/>
        </w:tabs>
        <w:ind w:left="2160" w:hanging="360"/>
      </w:pPr>
    </w:lvl>
    <w:lvl w:ilvl="3" w:tentative="1">
      <w:start w:val="1"/>
      <w:numFmt w:val="upperRoman"/>
      <w:lvlText w:val="%4."/>
      <w:lvlJc w:val="right"/>
      <w:pPr>
        <w:tabs>
          <w:tab w:val="num" w:pos="2880"/>
        </w:tabs>
        <w:ind w:left="2880" w:hanging="360"/>
      </w:pPr>
    </w:lvl>
    <w:lvl w:ilvl="4" w:tentative="1">
      <w:start w:val="1"/>
      <w:numFmt w:val="upperRoman"/>
      <w:lvlText w:val="%5."/>
      <w:lvlJc w:val="right"/>
      <w:pPr>
        <w:tabs>
          <w:tab w:val="num" w:pos="3600"/>
        </w:tabs>
        <w:ind w:left="3600" w:hanging="360"/>
      </w:pPr>
    </w:lvl>
    <w:lvl w:ilvl="5" w:tentative="1">
      <w:start w:val="1"/>
      <w:numFmt w:val="upperRoman"/>
      <w:lvlText w:val="%6."/>
      <w:lvlJc w:val="right"/>
      <w:pPr>
        <w:tabs>
          <w:tab w:val="num" w:pos="4320"/>
        </w:tabs>
        <w:ind w:left="4320" w:hanging="360"/>
      </w:pPr>
    </w:lvl>
    <w:lvl w:ilvl="6" w:tentative="1">
      <w:start w:val="1"/>
      <w:numFmt w:val="upperRoman"/>
      <w:lvlText w:val="%7."/>
      <w:lvlJc w:val="right"/>
      <w:pPr>
        <w:tabs>
          <w:tab w:val="num" w:pos="5040"/>
        </w:tabs>
        <w:ind w:left="5040" w:hanging="360"/>
      </w:pPr>
    </w:lvl>
    <w:lvl w:ilvl="7" w:tentative="1">
      <w:start w:val="1"/>
      <w:numFmt w:val="upperRoman"/>
      <w:lvlText w:val="%8."/>
      <w:lvlJc w:val="right"/>
      <w:pPr>
        <w:tabs>
          <w:tab w:val="num" w:pos="5760"/>
        </w:tabs>
        <w:ind w:left="5760" w:hanging="360"/>
      </w:pPr>
    </w:lvl>
    <w:lvl w:ilvl="8" w:tentative="1">
      <w:start w:val="1"/>
      <w:numFmt w:val="upperRoman"/>
      <w:lvlText w:val="%9."/>
      <w:lvlJc w:val="right"/>
      <w:pPr>
        <w:tabs>
          <w:tab w:val="num" w:pos="6480"/>
        </w:tabs>
        <w:ind w:left="6480" w:hanging="360"/>
      </w:pPr>
    </w:lvl>
  </w:abstractNum>
  <w:abstractNum w:abstractNumId="24" w15:restartNumberingAfterBreak="0">
    <w:nsid w:val="0CC51337"/>
    <w:multiLevelType w:val="multilevel"/>
    <w:tmpl w:val="AF4C7316"/>
    <w:lvl w:ilvl="0">
      <w:start w:val="1"/>
      <w:numFmt w:val="lowerRoman"/>
      <w:lvlText w:val="%1."/>
      <w:lvlJc w:val="right"/>
      <w:pPr>
        <w:tabs>
          <w:tab w:val="num" w:pos="720"/>
        </w:tabs>
        <w:ind w:left="720" w:hanging="360"/>
      </w:pPr>
    </w:lvl>
    <w:lvl w:ilvl="1" w:tentative="1">
      <w:start w:val="1"/>
      <w:numFmt w:val="lowerRoman"/>
      <w:lvlText w:val="%2."/>
      <w:lvlJc w:val="right"/>
      <w:pPr>
        <w:tabs>
          <w:tab w:val="num" w:pos="1440"/>
        </w:tabs>
        <w:ind w:left="1440" w:hanging="360"/>
      </w:pPr>
    </w:lvl>
    <w:lvl w:ilvl="2" w:tentative="1">
      <w:start w:val="1"/>
      <w:numFmt w:val="lowerRoman"/>
      <w:lvlText w:val="%3."/>
      <w:lvlJc w:val="right"/>
      <w:pPr>
        <w:tabs>
          <w:tab w:val="num" w:pos="2160"/>
        </w:tabs>
        <w:ind w:left="2160" w:hanging="360"/>
      </w:pPr>
    </w:lvl>
    <w:lvl w:ilvl="3" w:tentative="1">
      <w:start w:val="1"/>
      <w:numFmt w:val="lowerRoman"/>
      <w:lvlText w:val="%4."/>
      <w:lvlJc w:val="right"/>
      <w:pPr>
        <w:tabs>
          <w:tab w:val="num" w:pos="2880"/>
        </w:tabs>
        <w:ind w:left="2880" w:hanging="360"/>
      </w:pPr>
    </w:lvl>
    <w:lvl w:ilvl="4" w:tentative="1">
      <w:start w:val="1"/>
      <w:numFmt w:val="lowerRoman"/>
      <w:lvlText w:val="%5."/>
      <w:lvlJc w:val="right"/>
      <w:pPr>
        <w:tabs>
          <w:tab w:val="num" w:pos="3600"/>
        </w:tabs>
        <w:ind w:left="3600" w:hanging="360"/>
      </w:pPr>
    </w:lvl>
    <w:lvl w:ilvl="5" w:tentative="1">
      <w:start w:val="1"/>
      <w:numFmt w:val="lowerRoman"/>
      <w:lvlText w:val="%6."/>
      <w:lvlJc w:val="right"/>
      <w:pPr>
        <w:tabs>
          <w:tab w:val="num" w:pos="4320"/>
        </w:tabs>
        <w:ind w:left="4320" w:hanging="360"/>
      </w:pPr>
    </w:lvl>
    <w:lvl w:ilvl="6" w:tentative="1">
      <w:start w:val="1"/>
      <w:numFmt w:val="lowerRoman"/>
      <w:lvlText w:val="%7."/>
      <w:lvlJc w:val="right"/>
      <w:pPr>
        <w:tabs>
          <w:tab w:val="num" w:pos="5040"/>
        </w:tabs>
        <w:ind w:left="5040" w:hanging="360"/>
      </w:pPr>
    </w:lvl>
    <w:lvl w:ilvl="7" w:tentative="1">
      <w:start w:val="1"/>
      <w:numFmt w:val="lowerRoman"/>
      <w:lvlText w:val="%8."/>
      <w:lvlJc w:val="right"/>
      <w:pPr>
        <w:tabs>
          <w:tab w:val="num" w:pos="5760"/>
        </w:tabs>
        <w:ind w:left="5760" w:hanging="360"/>
      </w:pPr>
    </w:lvl>
    <w:lvl w:ilvl="8" w:tentative="1">
      <w:start w:val="1"/>
      <w:numFmt w:val="lowerRoman"/>
      <w:lvlText w:val="%9."/>
      <w:lvlJc w:val="right"/>
      <w:pPr>
        <w:tabs>
          <w:tab w:val="num" w:pos="6480"/>
        </w:tabs>
        <w:ind w:left="6480" w:hanging="360"/>
      </w:pPr>
    </w:lvl>
  </w:abstractNum>
  <w:abstractNum w:abstractNumId="25" w15:restartNumberingAfterBreak="0">
    <w:nsid w:val="0CCD4997"/>
    <w:multiLevelType w:val="multilevel"/>
    <w:tmpl w:val="CA76BCDC"/>
    <w:lvl w:ilvl="0">
      <w:start w:val="68"/>
      <w:numFmt w:val="lowerRoman"/>
      <w:lvlText w:val="%1."/>
      <w:lvlJc w:val="right"/>
      <w:pPr>
        <w:tabs>
          <w:tab w:val="num" w:pos="720"/>
        </w:tabs>
        <w:ind w:left="720" w:hanging="360"/>
      </w:pPr>
    </w:lvl>
    <w:lvl w:ilvl="1" w:tentative="1">
      <w:start w:val="1"/>
      <w:numFmt w:val="lowerRoman"/>
      <w:lvlText w:val="%2."/>
      <w:lvlJc w:val="right"/>
      <w:pPr>
        <w:tabs>
          <w:tab w:val="num" w:pos="1440"/>
        </w:tabs>
        <w:ind w:left="1440" w:hanging="360"/>
      </w:pPr>
    </w:lvl>
    <w:lvl w:ilvl="2" w:tentative="1">
      <w:start w:val="1"/>
      <w:numFmt w:val="lowerRoman"/>
      <w:lvlText w:val="%3."/>
      <w:lvlJc w:val="right"/>
      <w:pPr>
        <w:tabs>
          <w:tab w:val="num" w:pos="2160"/>
        </w:tabs>
        <w:ind w:left="2160" w:hanging="360"/>
      </w:pPr>
    </w:lvl>
    <w:lvl w:ilvl="3" w:tentative="1">
      <w:start w:val="1"/>
      <w:numFmt w:val="lowerRoman"/>
      <w:lvlText w:val="%4."/>
      <w:lvlJc w:val="right"/>
      <w:pPr>
        <w:tabs>
          <w:tab w:val="num" w:pos="2880"/>
        </w:tabs>
        <w:ind w:left="2880" w:hanging="360"/>
      </w:pPr>
    </w:lvl>
    <w:lvl w:ilvl="4" w:tentative="1">
      <w:start w:val="1"/>
      <w:numFmt w:val="lowerRoman"/>
      <w:lvlText w:val="%5."/>
      <w:lvlJc w:val="right"/>
      <w:pPr>
        <w:tabs>
          <w:tab w:val="num" w:pos="3600"/>
        </w:tabs>
        <w:ind w:left="3600" w:hanging="360"/>
      </w:pPr>
    </w:lvl>
    <w:lvl w:ilvl="5" w:tentative="1">
      <w:start w:val="1"/>
      <w:numFmt w:val="lowerRoman"/>
      <w:lvlText w:val="%6."/>
      <w:lvlJc w:val="right"/>
      <w:pPr>
        <w:tabs>
          <w:tab w:val="num" w:pos="4320"/>
        </w:tabs>
        <w:ind w:left="4320" w:hanging="360"/>
      </w:pPr>
    </w:lvl>
    <w:lvl w:ilvl="6" w:tentative="1">
      <w:start w:val="1"/>
      <w:numFmt w:val="lowerRoman"/>
      <w:lvlText w:val="%7."/>
      <w:lvlJc w:val="right"/>
      <w:pPr>
        <w:tabs>
          <w:tab w:val="num" w:pos="5040"/>
        </w:tabs>
        <w:ind w:left="5040" w:hanging="360"/>
      </w:pPr>
    </w:lvl>
    <w:lvl w:ilvl="7" w:tentative="1">
      <w:start w:val="1"/>
      <w:numFmt w:val="lowerRoman"/>
      <w:lvlText w:val="%8."/>
      <w:lvlJc w:val="right"/>
      <w:pPr>
        <w:tabs>
          <w:tab w:val="num" w:pos="5760"/>
        </w:tabs>
        <w:ind w:left="5760" w:hanging="360"/>
      </w:pPr>
    </w:lvl>
    <w:lvl w:ilvl="8" w:tentative="1">
      <w:start w:val="1"/>
      <w:numFmt w:val="lowerRoman"/>
      <w:lvlText w:val="%9."/>
      <w:lvlJc w:val="right"/>
      <w:pPr>
        <w:tabs>
          <w:tab w:val="num" w:pos="6480"/>
        </w:tabs>
        <w:ind w:left="6480" w:hanging="360"/>
      </w:pPr>
    </w:lvl>
  </w:abstractNum>
  <w:abstractNum w:abstractNumId="26" w15:restartNumberingAfterBreak="0">
    <w:nsid w:val="0D3F6D1B"/>
    <w:multiLevelType w:val="multilevel"/>
    <w:tmpl w:val="014C2994"/>
    <w:lvl w:ilvl="0">
      <w:start w:val="11"/>
      <w:numFmt w:val="upperRoman"/>
      <w:lvlText w:val="%1."/>
      <w:lvlJc w:val="right"/>
      <w:pPr>
        <w:tabs>
          <w:tab w:val="num" w:pos="720"/>
        </w:tabs>
        <w:ind w:left="720" w:hanging="360"/>
      </w:pPr>
    </w:lvl>
    <w:lvl w:ilvl="1" w:tentative="1">
      <w:start w:val="1"/>
      <w:numFmt w:val="upperRoman"/>
      <w:lvlText w:val="%2."/>
      <w:lvlJc w:val="right"/>
      <w:pPr>
        <w:tabs>
          <w:tab w:val="num" w:pos="1440"/>
        </w:tabs>
        <w:ind w:left="1440" w:hanging="360"/>
      </w:pPr>
    </w:lvl>
    <w:lvl w:ilvl="2" w:tentative="1">
      <w:start w:val="1"/>
      <w:numFmt w:val="upperRoman"/>
      <w:lvlText w:val="%3."/>
      <w:lvlJc w:val="right"/>
      <w:pPr>
        <w:tabs>
          <w:tab w:val="num" w:pos="2160"/>
        </w:tabs>
        <w:ind w:left="2160" w:hanging="360"/>
      </w:pPr>
    </w:lvl>
    <w:lvl w:ilvl="3" w:tentative="1">
      <w:start w:val="1"/>
      <w:numFmt w:val="upperRoman"/>
      <w:lvlText w:val="%4."/>
      <w:lvlJc w:val="right"/>
      <w:pPr>
        <w:tabs>
          <w:tab w:val="num" w:pos="2880"/>
        </w:tabs>
        <w:ind w:left="2880" w:hanging="360"/>
      </w:pPr>
    </w:lvl>
    <w:lvl w:ilvl="4" w:tentative="1">
      <w:start w:val="1"/>
      <w:numFmt w:val="upperRoman"/>
      <w:lvlText w:val="%5."/>
      <w:lvlJc w:val="right"/>
      <w:pPr>
        <w:tabs>
          <w:tab w:val="num" w:pos="3600"/>
        </w:tabs>
        <w:ind w:left="3600" w:hanging="360"/>
      </w:pPr>
    </w:lvl>
    <w:lvl w:ilvl="5" w:tentative="1">
      <w:start w:val="1"/>
      <w:numFmt w:val="upperRoman"/>
      <w:lvlText w:val="%6."/>
      <w:lvlJc w:val="right"/>
      <w:pPr>
        <w:tabs>
          <w:tab w:val="num" w:pos="4320"/>
        </w:tabs>
        <w:ind w:left="4320" w:hanging="360"/>
      </w:pPr>
    </w:lvl>
    <w:lvl w:ilvl="6" w:tentative="1">
      <w:start w:val="1"/>
      <w:numFmt w:val="upperRoman"/>
      <w:lvlText w:val="%7."/>
      <w:lvlJc w:val="right"/>
      <w:pPr>
        <w:tabs>
          <w:tab w:val="num" w:pos="5040"/>
        </w:tabs>
        <w:ind w:left="5040" w:hanging="360"/>
      </w:pPr>
    </w:lvl>
    <w:lvl w:ilvl="7" w:tentative="1">
      <w:start w:val="1"/>
      <w:numFmt w:val="upperRoman"/>
      <w:lvlText w:val="%8."/>
      <w:lvlJc w:val="right"/>
      <w:pPr>
        <w:tabs>
          <w:tab w:val="num" w:pos="5760"/>
        </w:tabs>
        <w:ind w:left="5760" w:hanging="360"/>
      </w:pPr>
    </w:lvl>
    <w:lvl w:ilvl="8" w:tentative="1">
      <w:start w:val="1"/>
      <w:numFmt w:val="upperRoman"/>
      <w:lvlText w:val="%9."/>
      <w:lvlJc w:val="right"/>
      <w:pPr>
        <w:tabs>
          <w:tab w:val="num" w:pos="6480"/>
        </w:tabs>
        <w:ind w:left="6480" w:hanging="360"/>
      </w:pPr>
    </w:lvl>
  </w:abstractNum>
  <w:abstractNum w:abstractNumId="27" w15:restartNumberingAfterBreak="0">
    <w:nsid w:val="0DC501D0"/>
    <w:multiLevelType w:val="multilevel"/>
    <w:tmpl w:val="4B44D810"/>
    <w:lvl w:ilvl="0">
      <w:start w:val="33"/>
      <w:numFmt w:val="lowerRoman"/>
      <w:lvlText w:val="%1."/>
      <w:lvlJc w:val="right"/>
      <w:pPr>
        <w:tabs>
          <w:tab w:val="num" w:pos="720"/>
        </w:tabs>
        <w:ind w:left="720" w:hanging="360"/>
      </w:pPr>
    </w:lvl>
    <w:lvl w:ilvl="1" w:tentative="1">
      <w:start w:val="1"/>
      <w:numFmt w:val="lowerRoman"/>
      <w:lvlText w:val="%2."/>
      <w:lvlJc w:val="right"/>
      <w:pPr>
        <w:tabs>
          <w:tab w:val="num" w:pos="1440"/>
        </w:tabs>
        <w:ind w:left="1440" w:hanging="360"/>
      </w:pPr>
    </w:lvl>
    <w:lvl w:ilvl="2" w:tentative="1">
      <w:start w:val="1"/>
      <w:numFmt w:val="lowerRoman"/>
      <w:lvlText w:val="%3."/>
      <w:lvlJc w:val="right"/>
      <w:pPr>
        <w:tabs>
          <w:tab w:val="num" w:pos="2160"/>
        </w:tabs>
        <w:ind w:left="2160" w:hanging="360"/>
      </w:pPr>
    </w:lvl>
    <w:lvl w:ilvl="3" w:tentative="1">
      <w:start w:val="1"/>
      <w:numFmt w:val="lowerRoman"/>
      <w:lvlText w:val="%4."/>
      <w:lvlJc w:val="right"/>
      <w:pPr>
        <w:tabs>
          <w:tab w:val="num" w:pos="2880"/>
        </w:tabs>
        <w:ind w:left="2880" w:hanging="360"/>
      </w:pPr>
    </w:lvl>
    <w:lvl w:ilvl="4" w:tentative="1">
      <w:start w:val="1"/>
      <w:numFmt w:val="lowerRoman"/>
      <w:lvlText w:val="%5."/>
      <w:lvlJc w:val="right"/>
      <w:pPr>
        <w:tabs>
          <w:tab w:val="num" w:pos="3600"/>
        </w:tabs>
        <w:ind w:left="3600" w:hanging="360"/>
      </w:pPr>
    </w:lvl>
    <w:lvl w:ilvl="5" w:tentative="1">
      <w:start w:val="1"/>
      <w:numFmt w:val="lowerRoman"/>
      <w:lvlText w:val="%6."/>
      <w:lvlJc w:val="right"/>
      <w:pPr>
        <w:tabs>
          <w:tab w:val="num" w:pos="4320"/>
        </w:tabs>
        <w:ind w:left="4320" w:hanging="360"/>
      </w:pPr>
    </w:lvl>
    <w:lvl w:ilvl="6" w:tentative="1">
      <w:start w:val="1"/>
      <w:numFmt w:val="lowerRoman"/>
      <w:lvlText w:val="%7."/>
      <w:lvlJc w:val="right"/>
      <w:pPr>
        <w:tabs>
          <w:tab w:val="num" w:pos="5040"/>
        </w:tabs>
        <w:ind w:left="5040" w:hanging="360"/>
      </w:pPr>
    </w:lvl>
    <w:lvl w:ilvl="7" w:tentative="1">
      <w:start w:val="1"/>
      <w:numFmt w:val="lowerRoman"/>
      <w:lvlText w:val="%8."/>
      <w:lvlJc w:val="right"/>
      <w:pPr>
        <w:tabs>
          <w:tab w:val="num" w:pos="5760"/>
        </w:tabs>
        <w:ind w:left="5760" w:hanging="360"/>
      </w:pPr>
    </w:lvl>
    <w:lvl w:ilvl="8" w:tentative="1">
      <w:start w:val="1"/>
      <w:numFmt w:val="lowerRoman"/>
      <w:lvlText w:val="%9."/>
      <w:lvlJc w:val="right"/>
      <w:pPr>
        <w:tabs>
          <w:tab w:val="num" w:pos="6480"/>
        </w:tabs>
        <w:ind w:left="6480" w:hanging="360"/>
      </w:pPr>
    </w:lvl>
  </w:abstractNum>
  <w:abstractNum w:abstractNumId="28" w15:restartNumberingAfterBreak="0">
    <w:nsid w:val="0E6028DA"/>
    <w:multiLevelType w:val="multilevel"/>
    <w:tmpl w:val="C6228AA2"/>
    <w:lvl w:ilvl="0">
      <w:start w:val="8"/>
      <w:numFmt w:val="upperRoman"/>
      <w:lvlText w:val="%1."/>
      <w:lvlJc w:val="right"/>
      <w:pPr>
        <w:tabs>
          <w:tab w:val="num" w:pos="720"/>
        </w:tabs>
        <w:ind w:left="720" w:hanging="360"/>
      </w:pPr>
    </w:lvl>
    <w:lvl w:ilvl="1" w:tentative="1">
      <w:start w:val="1"/>
      <w:numFmt w:val="upperRoman"/>
      <w:lvlText w:val="%2."/>
      <w:lvlJc w:val="right"/>
      <w:pPr>
        <w:tabs>
          <w:tab w:val="num" w:pos="1440"/>
        </w:tabs>
        <w:ind w:left="1440" w:hanging="360"/>
      </w:pPr>
    </w:lvl>
    <w:lvl w:ilvl="2" w:tentative="1">
      <w:start w:val="1"/>
      <w:numFmt w:val="upperRoman"/>
      <w:lvlText w:val="%3."/>
      <w:lvlJc w:val="right"/>
      <w:pPr>
        <w:tabs>
          <w:tab w:val="num" w:pos="2160"/>
        </w:tabs>
        <w:ind w:left="2160" w:hanging="360"/>
      </w:pPr>
    </w:lvl>
    <w:lvl w:ilvl="3" w:tentative="1">
      <w:start w:val="1"/>
      <w:numFmt w:val="upperRoman"/>
      <w:lvlText w:val="%4."/>
      <w:lvlJc w:val="right"/>
      <w:pPr>
        <w:tabs>
          <w:tab w:val="num" w:pos="2880"/>
        </w:tabs>
        <w:ind w:left="2880" w:hanging="360"/>
      </w:pPr>
    </w:lvl>
    <w:lvl w:ilvl="4" w:tentative="1">
      <w:start w:val="1"/>
      <w:numFmt w:val="upperRoman"/>
      <w:lvlText w:val="%5."/>
      <w:lvlJc w:val="right"/>
      <w:pPr>
        <w:tabs>
          <w:tab w:val="num" w:pos="3600"/>
        </w:tabs>
        <w:ind w:left="3600" w:hanging="360"/>
      </w:pPr>
    </w:lvl>
    <w:lvl w:ilvl="5" w:tentative="1">
      <w:start w:val="1"/>
      <w:numFmt w:val="upperRoman"/>
      <w:lvlText w:val="%6."/>
      <w:lvlJc w:val="right"/>
      <w:pPr>
        <w:tabs>
          <w:tab w:val="num" w:pos="4320"/>
        </w:tabs>
        <w:ind w:left="4320" w:hanging="360"/>
      </w:pPr>
    </w:lvl>
    <w:lvl w:ilvl="6" w:tentative="1">
      <w:start w:val="1"/>
      <w:numFmt w:val="upperRoman"/>
      <w:lvlText w:val="%7."/>
      <w:lvlJc w:val="right"/>
      <w:pPr>
        <w:tabs>
          <w:tab w:val="num" w:pos="5040"/>
        </w:tabs>
        <w:ind w:left="5040" w:hanging="360"/>
      </w:pPr>
    </w:lvl>
    <w:lvl w:ilvl="7" w:tentative="1">
      <w:start w:val="1"/>
      <w:numFmt w:val="upperRoman"/>
      <w:lvlText w:val="%8."/>
      <w:lvlJc w:val="right"/>
      <w:pPr>
        <w:tabs>
          <w:tab w:val="num" w:pos="5760"/>
        </w:tabs>
        <w:ind w:left="5760" w:hanging="360"/>
      </w:pPr>
    </w:lvl>
    <w:lvl w:ilvl="8" w:tentative="1">
      <w:start w:val="1"/>
      <w:numFmt w:val="upperRoman"/>
      <w:lvlText w:val="%9."/>
      <w:lvlJc w:val="right"/>
      <w:pPr>
        <w:tabs>
          <w:tab w:val="num" w:pos="6480"/>
        </w:tabs>
        <w:ind w:left="6480" w:hanging="360"/>
      </w:pPr>
    </w:lvl>
  </w:abstractNum>
  <w:abstractNum w:abstractNumId="29" w15:restartNumberingAfterBreak="0">
    <w:nsid w:val="12614C79"/>
    <w:multiLevelType w:val="multilevel"/>
    <w:tmpl w:val="20407FEE"/>
    <w:lvl w:ilvl="0">
      <w:start w:val="49"/>
      <w:numFmt w:val="lowerRoman"/>
      <w:lvlText w:val="%1."/>
      <w:lvlJc w:val="right"/>
      <w:pPr>
        <w:tabs>
          <w:tab w:val="num" w:pos="720"/>
        </w:tabs>
        <w:ind w:left="720" w:hanging="360"/>
      </w:pPr>
    </w:lvl>
    <w:lvl w:ilvl="1" w:tentative="1">
      <w:start w:val="1"/>
      <w:numFmt w:val="lowerRoman"/>
      <w:lvlText w:val="%2."/>
      <w:lvlJc w:val="right"/>
      <w:pPr>
        <w:tabs>
          <w:tab w:val="num" w:pos="1440"/>
        </w:tabs>
        <w:ind w:left="1440" w:hanging="360"/>
      </w:pPr>
    </w:lvl>
    <w:lvl w:ilvl="2" w:tentative="1">
      <w:start w:val="1"/>
      <w:numFmt w:val="lowerRoman"/>
      <w:lvlText w:val="%3."/>
      <w:lvlJc w:val="right"/>
      <w:pPr>
        <w:tabs>
          <w:tab w:val="num" w:pos="2160"/>
        </w:tabs>
        <w:ind w:left="2160" w:hanging="360"/>
      </w:pPr>
    </w:lvl>
    <w:lvl w:ilvl="3" w:tentative="1">
      <w:start w:val="1"/>
      <w:numFmt w:val="lowerRoman"/>
      <w:lvlText w:val="%4."/>
      <w:lvlJc w:val="right"/>
      <w:pPr>
        <w:tabs>
          <w:tab w:val="num" w:pos="2880"/>
        </w:tabs>
        <w:ind w:left="2880" w:hanging="360"/>
      </w:pPr>
    </w:lvl>
    <w:lvl w:ilvl="4" w:tentative="1">
      <w:start w:val="1"/>
      <w:numFmt w:val="lowerRoman"/>
      <w:lvlText w:val="%5."/>
      <w:lvlJc w:val="right"/>
      <w:pPr>
        <w:tabs>
          <w:tab w:val="num" w:pos="3600"/>
        </w:tabs>
        <w:ind w:left="3600" w:hanging="360"/>
      </w:pPr>
    </w:lvl>
    <w:lvl w:ilvl="5" w:tentative="1">
      <w:start w:val="1"/>
      <w:numFmt w:val="lowerRoman"/>
      <w:lvlText w:val="%6."/>
      <w:lvlJc w:val="right"/>
      <w:pPr>
        <w:tabs>
          <w:tab w:val="num" w:pos="4320"/>
        </w:tabs>
        <w:ind w:left="4320" w:hanging="360"/>
      </w:pPr>
    </w:lvl>
    <w:lvl w:ilvl="6" w:tentative="1">
      <w:start w:val="1"/>
      <w:numFmt w:val="lowerRoman"/>
      <w:lvlText w:val="%7."/>
      <w:lvlJc w:val="right"/>
      <w:pPr>
        <w:tabs>
          <w:tab w:val="num" w:pos="5040"/>
        </w:tabs>
        <w:ind w:left="5040" w:hanging="360"/>
      </w:pPr>
    </w:lvl>
    <w:lvl w:ilvl="7" w:tentative="1">
      <w:start w:val="1"/>
      <w:numFmt w:val="lowerRoman"/>
      <w:lvlText w:val="%8."/>
      <w:lvlJc w:val="right"/>
      <w:pPr>
        <w:tabs>
          <w:tab w:val="num" w:pos="5760"/>
        </w:tabs>
        <w:ind w:left="5760" w:hanging="360"/>
      </w:pPr>
    </w:lvl>
    <w:lvl w:ilvl="8" w:tentative="1">
      <w:start w:val="1"/>
      <w:numFmt w:val="lowerRoman"/>
      <w:lvlText w:val="%9."/>
      <w:lvlJc w:val="right"/>
      <w:pPr>
        <w:tabs>
          <w:tab w:val="num" w:pos="6480"/>
        </w:tabs>
        <w:ind w:left="6480" w:hanging="360"/>
      </w:pPr>
    </w:lvl>
  </w:abstractNum>
  <w:abstractNum w:abstractNumId="30" w15:restartNumberingAfterBreak="0">
    <w:nsid w:val="13902B25"/>
    <w:multiLevelType w:val="hybridMultilevel"/>
    <w:tmpl w:val="B296AB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139F6AFB"/>
    <w:multiLevelType w:val="multilevel"/>
    <w:tmpl w:val="E29E6DFC"/>
    <w:lvl w:ilvl="0">
      <w:start w:val="36"/>
      <w:numFmt w:val="lowerRoman"/>
      <w:lvlText w:val="%1."/>
      <w:lvlJc w:val="right"/>
      <w:pPr>
        <w:tabs>
          <w:tab w:val="num" w:pos="720"/>
        </w:tabs>
        <w:ind w:left="720" w:hanging="360"/>
      </w:pPr>
    </w:lvl>
    <w:lvl w:ilvl="1" w:tentative="1">
      <w:start w:val="1"/>
      <w:numFmt w:val="lowerRoman"/>
      <w:lvlText w:val="%2."/>
      <w:lvlJc w:val="right"/>
      <w:pPr>
        <w:tabs>
          <w:tab w:val="num" w:pos="1440"/>
        </w:tabs>
        <w:ind w:left="1440" w:hanging="360"/>
      </w:pPr>
    </w:lvl>
    <w:lvl w:ilvl="2" w:tentative="1">
      <w:start w:val="1"/>
      <w:numFmt w:val="lowerRoman"/>
      <w:lvlText w:val="%3."/>
      <w:lvlJc w:val="right"/>
      <w:pPr>
        <w:tabs>
          <w:tab w:val="num" w:pos="2160"/>
        </w:tabs>
        <w:ind w:left="2160" w:hanging="360"/>
      </w:pPr>
    </w:lvl>
    <w:lvl w:ilvl="3" w:tentative="1">
      <w:start w:val="1"/>
      <w:numFmt w:val="lowerRoman"/>
      <w:lvlText w:val="%4."/>
      <w:lvlJc w:val="right"/>
      <w:pPr>
        <w:tabs>
          <w:tab w:val="num" w:pos="2880"/>
        </w:tabs>
        <w:ind w:left="2880" w:hanging="360"/>
      </w:pPr>
    </w:lvl>
    <w:lvl w:ilvl="4" w:tentative="1">
      <w:start w:val="1"/>
      <w:numFmt w:val="lowerRoman"/>
      <w:lvlText w:val="%5."/>
      <w:lvlJc w:val="right"/>
      <w:pPr>
        <w:tabs>
          <w:tab w:val="num" w:pos="3600"/>
        </w:tabs>
        <w:ind w:left="3600" w:hanging="360"/>
      </w:pPr>
    </w:lvl>
    <w:lvl w:ilvl="5" w:tentative="1">
      <w:start w:val="1"/>
      <w:numFmt w:val="lowerRoman"/>
      <w:lvlText w:val="%6."/>
      <w:lvlJc w:val="right"/>
      <w:pPr>
        <w:tabs>
          <w:tab w:val="num" w:pos="4320"/>
        </w:tabs>
        <w:ind w:left="4320" w:hanging="360"/>
      </w:pPr>
    </w:lvl>
    <w:lvl w:ilvl="6" w:tentative="1">
      <w:start w:val="1"/>
      <w:numFmt w:val="lowerRoman"/>
      <w:lvlText w:val="%7."/>
      <w:lvlJc w:val="right"/>
      <w:pPr>
        <w:tabs>
          <w:tab w:val="num" w:pos="5040"/>
        </w:tabs>
        <w:ind w:left="5040" w:hanging="360"/>
      </w:pPr>
    </w:lvl>
    <w:lvl w:ilvl="7" w:tentative="1">
      <w:start w:val="1"/>
      <w:numFmt w:val="lowerRoman"/>
      <w:lvlText w:val="%8."/>
      <w:lvlJc w:val="right"/>
      <w:pPr>
        <w:tabs>
          <w:tab w:val="num" w:pos="5760"/>
        </w:tabs>
        <w:ind w:left="5760" w:hanging="360"/>
      </w:pPr>
    </w:lvl>
    <w:lvl w:ilvl="8" w:tentative="1">
      <w:start w:val="1"/>
      <w:numFmt w:val="lowerRoman"/>
      <w:lvlText w:val="%9."/>
      <w:lvlJc w:val="right"/>
      <w:pPr>
        <w:tabs>
          <w:tab w:val="num" w:pos="6480"/>
        </w:tabs>
        <w:ind w:left="6480" w:hanging="360"/>
      </w:pPr>
    </w:lvl>
  </w:abstractNum>
  <w:abstractNum w:abstractNumId="32" w15:restartNumberingAfterBreak="0">
    <w:nsid w:val="15841246"/>
    <w:multiLevelType w:val="multilevel"/>
    <w:tmpl w:val="5B788750"/>
    <w:lvl w:ilvl="0">
      <w:start w:val="60"/>
      <w:numFmt w:val="lowerRoman"/>
      <w:lvlText w:val="%1."/>
      <w:lvlJc w:val="right"/>
      <w:pPr>
        <w:tabs>
          <w:tab w:val="num" w:pos="720"/>
        </w:tabs>
        <w:ind w:left="720" w:hanging="360"/>
      </w:pPr>
    </w:lvl>
    <w:lvl w:ilvl="1" w:tentative="1">
      <w:start w:val="1"/>
      <w:numFmt w:val="lowerRoman"/>
      <w:lvlText w:val="%2."/>
      <w:lvlJc w:val="right"/>
      <w:pPr>
        <w:tabs>
          <w:tab w:val="num" w:pos="1440"/>
        </w:tabs>
        <w:ind w:left="1440" w:hanging="360"/>
      </w:pPr>
    </w:lvl>
    <w:lvl w:ilvl="2" w:tentative="1">
      <w:start w:val="1"/>
      <w:numFmt w:val="lowerRoman"/>
      <w:lvlText w:val="%3."/>
      <w:lvlJc w:val="right"/>
      <w:pPr>
        <w:tabs>
          <w:tab w:val="num" w:pos="2160"/>
        </w:tabs>
        <w:ind w:left="2160" w:hanging="360"/>
      </w:pPr>
    </w:lvl>
    <w:lvl w:ilvl="3" w:tentative="1">
      <w:start w:val="1"/>
      <w:numFmt w:val="lowerRoman"/>
      <w:lvlText w:val="%4."/>
      <w:lvlJc w:val="right"/>
      <w:pPr>
        <w:tabs>
          <w:tab w:val="num" w:pos="2880"/>
        </w:tabs>
        <w:ind w:left="2880" w:hanging="360"/>
      </w:pPr>
    </w:lvl>
    <w:lvl w:ilvl="4" w:tentative="1">
      <w:start w:val="1"/>
      <w:numFmt w:val="lowerRoman"/>
      <w:lvlText w:val="%5."/>
      <w:lvlJc w:val="right"/>
      <w:pPr>
        <w:tabs>
          <w:tab w:val="num" w:pos="3600"/>
        </w:tabs>
        <w:ind w:left="3600" w:hanging="360"/>
      </w:pPr>
    </w:lvl>
    <w:lvl w:ilvl="5" w:tentative="1">
      <w:start w:val="1"/>
      <w:numFmt w:val="lowerRoman"/>
      <w:lvlText w:val="%6."/>
      <w:lvlJc w:val="right"/>
      <w:pPr>
        <w:tabs>
          <w:tab w:val="num" w:pos="4320"/>
        </w:tabs>
        <w:ind w:left="4320" w:hanging="360"/>
      </w:pPr>
    </w:lvl>
    <w:lvl w:ilvl="6" w:tentative="1">
      <w:start w:val="1"/>
      <w:numFmt w:val="lowerRoman"/>
      <w:lvlText w:val="%7."/>
      <w:lvlJc w:val="right"/>
      <w:pPr>
        <w:tabs>
          <w:tab w:val="num" w:pos="5040"/>
        </w:tabs>
        <w:ind w:left="5040" w:hanging="360"/>
      </w:pPr>
    </w:lvl>
    <w:lvl w:ilvl="7" w:tentative="1">
      <w:start w:val="1"/>
      <w:numFmt w:val="lowerRoman"/>
      <w:lvlText w:val="%8."/>
      <w:lvlJc w:val="right"/>
      <w:pPr>
        <w:tabs>
          <w:tab w:val="num" w:pos="5760"/>
        </w:tabs>
        <w:ind w:left="5760" w:hanging="360"/>
      </w:pPr>
    </w:lvl>
    <w:lvl w:ilvl="8" w:tentative="1">
      <w:start w:val="1"/>
      <w:numFmt w:val="lowerRoman"/>
      <w:lvlText w:val="%9."/>
      <w:lvlJc w:val="right"/>
      <w:pPr>
        <w:tabs>
          <w:tab w:val="num" w:pos="6480"/>
        </w:tabs>
        <w:ind w:left="6480" w:hanging="360"/>
      </w:pPr>
    </w:lvl>
  </w:abstractNum>
  <w:abstractNum w:abstractNumId="33" w15:restartNumberingAfterBreak="0">
    <w:nsid w:val="165C7520"/>
    <w:multiLevelType w:val="multilevel"/>
    <w:tmpl w:val="4544C144"/>
    <w:lvl w:ilvl="0">
      <w:start w:val="46"/>
      <w:numFmt w:val="lowerRoman"/>
      <w:lvlText w:val="%1."/>
      <w:lvlJc w:val="right"/>
      <w:pPr>
        <w:tabs>
          <w:tab w:val="num" w:pos="720"/>
        </w:tabs>
        <w:ind w:left="720" w:hanging="360"/>
      </w:pPr>
    </w:lvl>
    <w:lvl w:ilvl="1" w:tentative="1">
      <w:start w:val="1"/>
      <w:numFmt w:val="lowerRoman"/>
      <w:lvlText w:val="%2."/>
      <w:lvlJc w:val="right"/>
      <w:pPr>
        <w:tabs>
          <w:tab w:val="num" w:pos="1440"/>
        </w:tabs>
        <w:ind w:left="1440" w:hanging="360"/>
      </w:pPr>
    </w:lvl>
    <w:lvl w:ilvl="2" w:tentative="1">
      <w:start w:val="1"/>
      <w:numFmt w:val="lowerRoman"/>
      <w:lvlText w:val="%3."/>
      <w:lvlJc w:val="right"/>
      <w:pPr>
        <w:tabs>
          <w:tab w:val="num" w:pos="2160"/>
        </w:tabs>
        <w:ind w:left="2160" w:hanging="360"/>
      </w:pPr>
    </w:lvl>
    <w:lvl w:ilvl="3" w:tentative="1">
      <w:start w:val="1"/>
      <w:numFmt w:val="lowerRoman"/>
      <w:lvlText w:val="%4."/>
      <w:lvlJc w:val="right"/>
      <w:pPr>
        <w:tabs>
          <w:tab w:val="num" w:pos="2880"/>
        </w:tabs>
        <w:ind w:left="2880" w:hanging="360"/>
      </w:pPr>
    </w:lvl>
    <w:lvl w:ilvl="4" w:tentative="1">
      <w:start w:val="1"/>
      <w:numFmt w:val="lowerRoman"/>
      <w:lvlText w:val="%5."/>
      <w:lvlJc w:val="right"/>
      <w:pPr>
        <w:tabs>
          <w:tab w:val="num" w:pos="3600"/>
        </w:tabs>
        <w:ind w:left="3600" w:hanging="360"/>
      </w:pPr>
    </w:lvl>
    <w:lvl w:ilvl="5" w:tentative="1">
      <w:start w:val="1"/>
      <w:numFmt w:val="lowerRoman"/>
      <w:lvlText w:val="%6."/>
      <w:lvlJc w:val="right"/>
      <w:pPr>
        <w:tabs>
          <w:tab w:val="num" w:pos="4320"/>
        </w:tabs>
        <w:ind w:left="4320" w:hanging="360"/>
      </w:pPr>
    </w:lvl>
    <w:lvl w:ilvl="6" w:tentative="1">
      <w:start w:val="1"/>
      <w:numFmt w:val="lowerRoman"/>
      <w:lvlText w:val="%7."/>
      <w:lvlJc w:val="right"/>
      <w:pPr>
        <w:tabs>
          <w:tab w:val="num" w:pos="5040"/>
        </w:tabs>
        <w:ind w:left="5040" w:hanging="360"/>
      </w:pPr>
    </w:lvl>
    <w:lvl w:ilvl="7" w:tentative="1">
      <w:start w:val="1"/>
      <w:numFmt w:val="lowerRoman"/>
      <w:lvlText w:val="%8."/>
      <w:lvlJc w:val="right"/>
      <w:pPr>
        <w:tabs>
          <w:tab w:val="num" w:pos="5760"/>
        </w:tabs>
        <w:ind w:left="5760" w:hanging="360"/>
      </w:pPr>
    </w:lvl>
    <w:lvl w:ilvl="8" w:tentative="1">
      <w:start w:val="1"/>
      <w:numFmt w:val="lowerRoman"/>
      <w:lvlText w:val="%9."/>
      <w:lvlJc w:val="right"/>
      <w:pPr>
        <w:tabs>
          <w:tab w:val="num" w:pos="6480"/>
        </w:tabs>
        <w:ind w:left="6480" w:hanging="360"/>
      </w:pPr>
    </w:lvl>
  </w:abstractNum>
  <w:abstractNum w:abstractNumId="34" w15:restartNumberingAfterBreak="0">
    <w:nsid w:val="183F6591"/>
    <w:multiLevelType w:val="multilevel"/>
    <w:tmpl w:val="639E3702"/>
    <w:lvl w:ilvl="0">
      <w:start w:val="74"/>
      <w:numFmt w:val="lowerRoman"/>
      <w:lvlText w:val="%1."/>
      <w:lvlJc w:val="right"/>
      <w:pPr>
        <w:tabs>
          <w:tab w:val="num" w:pos="720"/>
        </w:tabs>
        <w:ind w:left="720" w:hanging="360"/>
      </w:pPr>
    </w:lvl>
    <w:lvl w:ilvl="1" w:tentative="1">
      <w:start w:val="1"/>
      <w:numFmt w:val="lowerRoman"/>
      <w:lvlText w:val="%2."/>
      <w:lvlJc w:val="right"/>
      <w:pPr>
        <w:tabs>
          <w:tab w:val="num" w:pos="1440"/>
        </w:tabs>
        <w:ind w:left="1440" w:hanging="360"/>
      </w:pPr>
    </w:lvl>
    <w:lvl w:ilvl="2" w:tentative="1">
      <w:start w:val="1"/>
      <w:numFmt w:val="lowerRoman"/>
      <w:lvlText w:val="%3."/>
      <w:lvlJc w:val="right"/>
      <w:pPr>
        <w:tabs>
          <w:tab w:val="num" w:pos="2160"/>
        </w:tabs>
        <w:ind w:left="2160" w:hanging="360"/>
      </w:pPr>
    </w:lvl>
    <w:lvl w:ilvl="3" w:tentative="1">
      <w:start w:val="1"/>
      <w:numFmt w:val="lowerRoman"/>
      <w:lvlText w:val="%4."/>
      <w:lvlJc w:val="right"/>
      <w:pPr>
        <w:tabs>
          <w:tab w:val="num" w:pos="2880"/>
        </w:tabs>
        <w:ind w:left="2880" w:hanging="360"/>
      </w:pPr>
    </w:lvl>
    <w:lvl w:ilvl="4" w:tentative="1">
      <w:start w:val="1"/>
      <w:numFmt w:val="lowerRoman"/>
      <w:lvlText w:val="%5."/>
      <w:lvlJc w:val="right"/>
      <w:pPr>
        <w:tabs>
          <w:tab w:val="num" w:pos="3600"/>
        </w:tabs>
        <w:ind w:left="3600" w:hanging="360"/>
      </w:pPr>
    </w:lvl>
    <w:lvl w:ilvl="5" w:tentative="1">
      <w:start w:val="1"/>
      <w:numFmt w:val="lowerRoman"/>
      <w:lvlText w:val="%6."/>
      <w:lvlJc w:val="right"/>
      <w:pPr>
        <w:tabs>
          <w:tab w:val="num" w:pos="4320"/>
        </w:tabs>
        <w:ind w:left="4320" w:hanging="360"/>
      </w:pPr>
    </w:lvl>
    <w:lvl w:ilvl="6" w:tentative="1">
      <w:start w:val="1"/>
      <w:numFmt w:val="lowerRoman"/>
      <w:lvlText w:val="%7."/>
      <w:lvlJc w:val="right"/>
      <w:pPr>
        <w:tabs>
          <w:tab w:val="num" w:pos="5040"/>
        </w:tabs>
        <w:ind w:left="5040" w:hanging="360"/>
      </w:pPr>
    </w:lvl>
    <w:lvl w:ilvl="7" w:tentative="1">
      <w:start w:val="1"/>
      <w:numFmt w:val="lowerRoman"/>
      <w:lvlText w:val="%8."/>
      <w:lvlJc w:val="right"/>
      <w:pPr>
        <w:tabs>
          <w:tab w:val="num" w:pos="5760"/>
        </w:tabs>
        <w:ind w:left="5760" w:hanging="360"/>
      </w:pPr>
    </w:lvl>
    <w:lvl w:ilvl="8" w:tentative="1">
      <w:start w:val="1"/>
      <w:numFmt w:val="lowerRoman"/>
      <w:lvlText w:val="%9."/>
      <w:lvlJc w:val="right"/>
      <w:pPr>
        <w:tabs>
          <w:tab w:val="num" w:pos="6480"/>
        </w:tabs>
        <w:ind w:left="6480" w:hanging="360"/>
      </w:pPr>
    </w:lvl>
  </w:abstractNum>
  <w:abstractNum w:abstractNumId="35" w15:restartNumberingAfterBreak="0">
    <w:nsid w:val="18774415"/>
    <w:multiLevelType w:val="multilevel"/>
    <w:tmpl w:val="316C424C"/>
    <w:lvl w:ilvl="0">
      <w:start w:val="19"/>
      <w:numFmt w:val="lowerRoman"/>
      <w:lvlText w:val="%1."/>
      <w:lvlJc w:val="right"/>
      <w:pPr>
        <w:tabs>
          <w:tab w:val="num" w:pos="720"/>
        </w:tabs>
        <w:ind w:left="720" w:hanging="360"/>
      </w:pPr>
    </w:lvl>
    <w:lvl w:ilvl="1" w:tentative="1">
      <w:start w:val="1"/>
      <w:numFmt w:val="lowerRoman"/>
      <w:lvlText w:val="%2."/>
      <w:lvlJc w:val="right"/>
      <w:pPr>
        <w:tabs>
          <w:tab w:val="num" w:pos="1440"/>
        </w:tabs>
        <w:ind w:left="1440" w:hanging="360"/>
      </w:pPr>
    </w:lvl>
    <w:lvl w:ilvl="2" w:tentative="1">
      <w:start w:val="1"/>
      <w:numFmt w:val="lowerRoman"/>
      <w:lvlText w:val="%3."/>
      <w:lvlJc w:val="right"/>
      <w:pPr>
        <w:tabs>
          <w:tab w:val="num" w:pos="2160"/>
        </w:tabs>
        <w:ind w:left="2160" w:hanging="360"/>
      </w:pPr>
    </w:lvl>
    <w:lvl w:ilvl="3" w:tentative="1">
      <w:start w:val="1"/>
      <w:numFmt w:val="lowerRoman"/>
      <w:lvlText w:val="%4."/>
      <w:lvlJc w:val="right"/>
      <w:pPr>
        <w:tabs>
          <w:tab w:val="num" w:pos="2880"/>
        </w:tabs>
        <w:ind w:left="2880" w:hanging="360"/>
      </w:pPr>
    </w:lvl>
    <w:lvl w:ilvl="4" w:tentative="1">
      <w:start w:val="1"/>
      <w:numFmt w:val="lowerRoman"/>
      <w:lvlText w:val="%5."/>
      <w:lvlJc w:val="right"/>
      <w:pPr>
        <w:tabs>
          <w:tab w:val="num" w:pos="3600"/>
        </w:tabs>
        <w:ind w:left="3600" w:hanging="360"/>
      </w:pPr>
    </w:lvl>
    <w:lvl w:ilvl="5" w:tentative="1">
      <w:start w:val="1"/>
      <w:numFmt w:val="lowerRoman"/>
      <w:lvlText w:val="%6."/>
      <w:lvlJc w:val="right"/>
      <w:pPr>
        <w:tabs>
          <w:tab w:val="num" w:pos="4320"/>
        </w:tabs>
        <w:ind w:left="4320" w:hanging="360"/>
      </w:pPr>
    </w:lvl>
    <w:lvl w:ilvl="6" w:tentative="1">
      <w:start w:val="1"/>
      <w:numFmt w:val="lowerRoman"/>
      <w:lvlText w:val="%7."/>
      <w:lvlJc w:val="right"/>
      <w:pPr>
        <w:tabs>
          <w:tab w:val="num" w:pos="5040"/>
        </w:tabs>
        <w:ind w:left="5040" w:hanging="360"/>
      </w:pPr>
    </w:lvl>
    <w:lvl w:ilvl="7" w:tentative="1">
      <w:start w:val="1"/>
      <w:numFmt w:val="lowerRoman"/>
      <w:lvlText w:val="%8."/>
      <w:lvlJc w:val="right"/>
      <w:pPr>
        <w:tabs>
          <w:tab w:val="num" w:pos="5760"/>
        </w:tabs>
        <w:ind w:left="5760" w:hanging="360"/>
      </w:pPr>
    </w:lvl>
    <w:lvl w:ilvl="8" w:tentative="1">
      <w:start w:val="1"/>
      <w:numFmt w:val="lowerRoman"/>
      <w:lvlText w:val="%9."/>
      <w:lvlJc w:val="right"/>
      <w:pPr>
        <w:tabs>
          <w:tab w:val="num" w:pos="6480"/>
        </w:tabs>
        <w:ind w:left="6480" w:hanging="360"/>
      </w:pPr>
    </w:lvl>
  </w:abstractNum>
  <w:abstractNum w:abstractNumId="36" w15:restartNumberingAfterBreak="0">
    <w:nsid w:val="18A354FD"/>
    <w:multiLevelType w:val="multilevel"/>
    <w:tmpl w:val="45564AE4"/>
    <w:lvl w:ilvl="0">
      <w:start w:val="1"/>
      <w:numFmt w:val="decimal"/>
      <w:lvlText w:val="%1."/>
      <w:lvlJc w:val="left"/>
      <w:pPr>
        <w:ind w:left="720" w:hanging="360"/>
      </w:pPr>
      <w:rPr>
        <w:rFonts w:hint="default"/>
        <w:b/>
      </w:rPr>
    </w:lvl>
    <w:lvl w:ilvl="1">
      <w:start w:val="1"/>
      <w:numFmt w:val="decimal"/>
      <w:isLgl/>
      <w:lvlText w:val="%1.%2"/>
      <w:lvlJc w:val="left"/>
      <w:pPr>
        <w:ind w:left="1440" w:hanging="720"/>
      </w:pPr>
      <w:rPr>
        <w:rFonts w:hint="default"/>
        <w:b/>
      </w:rPr>
    </w:lvl>
    <w:lvl w:ilvl="2">
      <w:start w:val="1"/>
      <w:numFmt w:val="decimal"/>
      <w:isLgl/>
      <w:lvlText w:val="%1.%2.%3"/>
      <w:lvlJc w:val="left"/>
      <w:pPr>
        <w:ind w:left="1800" w:hanging="720"/>
      </w:pPr>
      <w:rPr>
        <w:rFonts w:hint="default"/>
      </w:rPr>
    </w:lvl>
    <w:lvl w:ilvl="3">
      <w:start w:val="1"/>
      <w:numFmt w:val="decimal"/>
      <w:lvlText w:val="%4.1.1"/>
      <w:lvlJc w:val="left"/>
      <w:pPr>
        <w:ind w:left="2520" w:hanging="1080"/>
      </w:pPr>
      <w:rPr>
        <w:rFonts w:hint="default"/>
      </w:rPr>
    </w:lvl>
    <w:lvl w:ilvl="4">
      <w:start w:val="1"/>
      <w:numFmt w:val="decimal"/>
      <w:isLgl/>
      <w:lvlText w:val="%1.%2.%3.%4.%5"/>
      <w:lvlJc w:val="left"/>
      <w:pPr>
        <w:ind w:left="3240" w:hanging="144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4320" w:hanging="180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400" w:hanging="2160"/>
      </w:pPr>
      <w:rPr>
        <w:rFonts w:hint="default"/>
      </w:rPr>
    </w:lvl>
  </w:abstractNum>
  <w:abstractNum w:abstractNumId="37" w15:restartNumberingAfterBreak="0">
    <w:nsid w:val="18D01807"/>
    <w:multiLevelType w:val="multilevel"/>
    <w:tmpl w:val="0AC0A490"/>
    <w:lvl w:ilvl="0">
      <w:start w:val="3"/>
      <w:numFmt w:val="lowerRoman"/>
      <w:lvlText w:val="%1."/>
      <w:lvlJc w:val="right"/>
      <w:pPr>
        <w:tabs>
          <w:tab w:val="num" w:pos="720"/>
        </w:tabs>
        <w:ind w:left="720" w:hanging="360"/>
      </w:pPr>
    </w:lvl>
    <w:lvl w:ilvl="1" w:tentative="1">
      <w:start w:val="1"/>
      <w:numFmt w:val="lowerRoman"/>
      <w:lvlText w:val="%2."/>
      <w:lvlJc w:val="right"/>
      <w:pPr>
        <w:tabs>
          <w:tab w:val="num" w:pos="1440"/>
        </w:tabs>
        <w:ind w:left="1440" w:hanging="360"/>
      </w:pPr>
    </w:lvl>
    <w:lvl w:ilvl="2" w:tentative="1">
      <w:start w:val="1"/>
      <w:numFmt w:val="lowerRoman"/>
      <w:lvlText w:val="%3."/>
      <w:lvlJc w:val="right"/>
      <w:pPr>
        <w:tabs>
          <w:tab w:val="num" w:pos="2160"/>
        </w:tabs>
        <w:ind w:left="2160" w:hanging="360"/>
      </w:pPr>
    </w:lvl>
    <w:lvl w:ilvl="3" w:tentative="1">
      <w:start w:val="1"/>
      <w:numFmt w:val="lowerRoman"/>
      <w:lvlText w:val="%4."/>
      <w:lvlJc w:val="right"/>
      <w:pPr>
        <w:tabs>
          <w:tab w:val="num" w:pos="2880"/>
        </w:tabs>
        <w:ind w:left="2880" w:hanging="360"/>
      </w:pPr>
    </w:lvl>
    <w:lvl w:ilvl="4" w:tentative="1">
      <w:start w:val="1"/>
      <w:numFmt w:val="lowerRoman"/>
      <w:lvlText w:val="%5."/>
      <w:lvlJc w:val="right"/>
      <w:pPr>
        <w:tabs>
          <w:tab w:val="num" w:pos="3600"/>
        </w:tabs>
        <w:ind w:left="3600" w:hanging="360"/>
      </w:pPr>
    </w:lvl>
    <w:lvl w:ilvl="5" w:tentative="1">
      <w:start w:val="1"/>
      <w:numFmt w:val="lowerRoman"/>
      <w:lvlText w:val="%6."/>
      <w:lvlJc w:val="right"/>
      <w:pPr>
        <w:tabs>
          <w:tab w:val="num" w:pos="4320"/>
        </w:tabs>
        <w:ind w:left="4320" w:hanging="360"/>
      </w:pPr>
    </w:lvl>
    <w:lvl w:ilvl="6" w:tentative="1">
      <w:start w:val="1"/>
      <w:numFmt w:val="lowerRoman"/>
      <w:lvlText w:val="%7."/>
      <w:lvlJc w:val="right"/>
      <w:pPr>
        <w:tabs>
          <w:tab w:val="num" w:pos="5040"/>
        </w:tabs>
        <w:ind w:left="5040" w:hanging="360"/>
      </w:pPr>
    </w:lvl>
    <w:lvl w:ilvl="7" w:tentative="1">
      <w:start w:val="1"/>
      <w:numFmt w:val="lowerRoman"/>
      <w:lvlText w:val="%8."/>
      <w:lvlJc w:val="right"/>
      <w:pPr>
        <w:tabs>
          <w:tab w:val="num" w:pos="5760"/>
        </w:tabs>
        <w:ind w:left="5760" w:hanging="360"/>
      </w:pPr>
    </w:lvl>
    <w:lvl w:ilvl="8" w:tentative="1">
      <w:start w:val="1"/>
      <w:numFmt w:val="lowerRoman"/>
      <w:lvlText w:val="%9."/>
      <w:lvlJc w:val="right"/>
      <w:pPr>
        <w:tabs>
          <w:tab w:val="num" w:pos="6480"/>
        </w:tabs>
        <w:ind w:left="6480" w:hanging="360"/>
      </w:pPr>
    </w:lvl>
  </w:abstractNum>
  <w:abstractNum w:abstractNumId="38" w15:restartNumberingAfterBreak="0">
    <w:nsid w:val="18E40F5E"/>
    <w:multiLevelType w:val="multilevel"/>
    <w:tmpl w:val="7A78C366"/>
    <w:lvl w:ilvl="0">
      <w:start w:val="75"/>
      <w:numFmt w:val="lowerRoman"/>
      <w:lvlText w:val="%1."/>
      <w:lvlJc w:val="right"/>
      <w:pPr>
        <w:tabs>
          <w:tab w:val="num" w:pos="720"/>
        </w:tabs>
        <w:ind w:left="720" w:hanging="360"/>
      </w:pPr>
    </w:lvl>
    <w:lvl w:ilvl="1" w:tentative="1">
      <w:start w:val="1"/>
      <w:numFmt w:val="lowerRoman"/>
      <w:lvlText w:val="%2."/>
      <w:lvlJc w:val="right"/>
      <w:pPr>
        <w:tabs>
          <w:tab w:val="num" w:pos="1440"/>
        </w:tabs>
        <w:ind w:left="1440" w:hanging="360"/>
      </w:pPr>
    </w:lvl>
    <w:lvl w:ilvl="2" w:tentative="1">
      <w:start w:val="1"/>
      <w:numFmt w:val="lowerRoman"/>
      <w:lvlText w:val="%3."/>
      <w:lvlJc w:val="right"/>
      <w:pPr>
        <w:tabs>
          <w:tab w:val="num" w:pos="2160"/>
        </w:tabs>
        <w:ind w:left="2160" w:hanging="360"/>
      </w:pPr>
    </w:lvl>
    <w:lvl w:ilvl="3" w:tentative="1">
      <w:start w:val="1"/>
      <w:numFmt w:val="lowerRoman"/>
      <w:lvlText w:val="%4."/>
      <w:lvlJc w:val="right"/>
      <w:pPr>
        <w:tabs>
          <w:tab w:val="num" w:pos="2880"/>
        </w:tabs>
        <w:ind w:left="2880" w:hanging="360"/>
      </w:pPr>
    </w:lvl>
    <w:lvl w:ilvl="4" w:tentative="1">
      <w:start w:val="1"/>
      <w:numFmt w:val="lowerRoman"/>
      <w:lvlText w:val="%5."/>
      <w:lvlJc w:val="right"/>
      <w:pPr>
        <w:tabs>
          <w:tab w:val="num" w:pos="3600"/>
        </w:tabs>
        <w:ind w:left="3600" w:hanging="360"/>
      </w:pPr>
    </w:lvl>
    <w:lvl w:ilvl="5" w:tentative="1">
      <w:start w:val="1"/>
      <w:numFmt w:val="lowerRoman"/>
      <w:lvlText w:val="%6."/>
      <w:lvlJc w:val="right"/>
      <w:pPr>
        <w:tabs>
          <w:tab w:val="num" w:pos="4320"/>
        </w:tabs>
        <w:ind w:left="4320" w:hanging="360"/>
      </w:pPr>
    </w:lvl>
    <w:lvl w:ilvl="6" w:tentative="1">
      <w:start w:val="1"/>
      <w:numFmt w:val="lowerRoman"/>
      <w:lvlText w:val="%7."/>
      <w:lvlJc w:val="right"/>
      <w:pPr>
        <w:tabs>
          <w:tab w:val="num" w:pos="5040"/>
        </w:tabs>
        <w:ind w:left="5040" w:hanging="360"/>
      </w:pPr>
    </w:lvl>
    <w:lvl w:ilvl="7" w:tentative="1">
      <w:start w:val="1"/>
      <w:numFmt w:val="lowerRoman"/>
      <w:lvlText w:val="%8."/>
      <w:lvlJc w:val="right"/>
      <w:pPr>
        <w:tabs>
          <w:tab w:val="num" w:pos="5760"/>
        </w:tabs>
        <w:ind w:left="5760" w:hanging="360"/>
      </w:pPr>
    </w:lvl>
    <w:lvl w:ilvl="8" w:tentative="1">
      <w:start w:val="1"/>
      <w:numFmt w:val="lowerRoman"/>
      <w:lvlText w:val="%9."/>
      <w:lvlJc w:val="right"/>
      <w:pPr>
        <w:tabs>
          <w:tab w:val="num" w:pos="6480"/>
        </w:tabs>
        <w:ind w:left="6480" w:hanging="360"/>
      </w:pPr>
    </w:lvl>
  </w:abstractNum>
  <w:abstractNum w:abstractNumId="39" w15:restartNumberingAfterBreak="0">
    <w:nsid w:val="19FC7B6E"/>
    <w:multiLevelType w:val="hybridMultilevel"/>
    <w:tmpl w:val="107832A0"/>
    <w:lvl w:ilvl="0" w:tplc="7DCED672">
      <w:start w:val="1"/>
      <w:numFmt w:val="bullet"/>
      <w:lvlText w:val="•"/>
      <w:lvlJc w:val="left"/>
      <w:pPr>
        <w:tabs>
          <w:tab w:val="num" w:pos="720"/>
        </w:tabs>
        <w:ind w:left="720" w:hanging="360"/>
      </w:pPr>
      <w:rPr>
        <w:rFonts w:ascii="Times New Roman" w:hAnsi="Times New Roman" w:hint="default"/>
      </w:rPr>
    </w:lvl>
    <w:lvl w:ilvl="1" w:tplc="6E54EC5A" w:tentative="1">
      <w:start w:val="1"/>
      <w:numFmt w:val="bullet"/>
      <w:lvlText w:val="•"/>
      <w:lvlJc w:val="left"/>
      <w:pPr>
        <w:tabs>
          <w:tab w:val="num" w:pos="1440"/>
        </w:tabs>
        <w:ind w:left="1440" w:hanging="360"/>
      </w:pPr>
      <w:rPr>
        <w:rFonts w:ascii="Times New Roman" w:hAnsi="Times New Roman" w:hint="default"/>
      </w:rPr>
    </w:lvl>
    <w:lvl w:ilvl="2" w:tplc="BFCEC674" w:tentative="1">
      <w:start w:val="1"/>
      <w:numFmt w:val="bullet"/>
      <w:lvlText w:val="•"/>
      <w:lvlJc w:val="left"/>
      <w:pPr>
        <w:tabs>
          <w:tab w:val="num" w:pos="2160"/>
        </w:tabs>
        <w:ind w:left="2160" w:hanging="360"/>
      </w:pPr>
      <w:rPr>
        <w:rFonts w:ascii="Times New Roman" w:hAnsi="Times New Roman" w:hint="default"/>
      </w:rPr>
    </w:lvl>
    <w:lvl w:ilvl="3" w:tplc="DCAC552E" w:tentative="1">
      <w:start w:val="1"/>
      <w:numFmt w:val="bullet"/>
      <w:lvlText w:val="•"/>
      <w:lvlJc w:val="left"/>
      <w:pPr>
        <w:tabs>
          <w:tab w:val="num" w:pos="2880"/>
        </w:tabs>
        <w:ind w:left="2880" w:hanging="360"/>
      </w:pPr>
      <w:rPr>
        <w:rFonts w:ascii="Times New Roman" w:hAnsi="Times New Roman" w:hint="default"/>
      </w:rPr>
    </w:lvl>
    <w:lvl w:ilvl="4" w:tplc="50DEE046" w:tentative="1">
      <w:start w:val="1"/>
      <w:numFmt w:val="bullet"/>
      <w:lvlText w:val="•"/>
      <w:lvlJc w:val="left"/>
      <w:pPr>
        <w:tabs>
          <w:tab w:val="num" w:pos="3600"/>
        </w:tabs>
        <w:ind w:left="3600" w:hanging="360"/>
      </w:pPr>
      <w:rPr>
        <w:rFonts w:ascii="Times New Roman" w:hAnsi="Times New Roman" w:hint="default"/>
      </w:rPr>
    </w:lvl>
    <w:lvl w:ilvl="5" w:tplc="6262DF14" w:tentative="1">
      <w:start w:val="1"/>
      <w:numFmt w:val="bullet"/>
      <w:lvlText w:val="•"/>
      <w:lvlJc w:val="left"/>
      <w:pPr>
        <w:tabs>
          <w:tab w:val="num" w:pos="4320"/>
        </w:tabs>
        <w:ind w:left="4320" w:hanging="360"/>
      </w:pPr>
      <w:rPr>
        <w:rFonts w:ascii="Times New Roman" w:hAnsi="Times New Roman" w:hint="default"/>
      </w:rPr>
    </w:lvl>
    <w:lvl w:ilvl="6" w:tplc="84D6AA72" w:tentative="1">
      <w:start w:val="1"/>
      <w:numFmt w:val="bullet"/>
      <w:lvlText w:val="•"/>
      <w:lvlJc w:val="left"/>
      <w:pPr>
        <w:tabs>
          <w:tab w:val="num" w:pos="5040"/>
        </w:tabs>
        <w:ind w:left="5040" w:hanging="360"/>
      </w:pPr>
      <w:rPr>
        <w:rFonts w:ascii="Times New Roman" w:hAnsi="Times New Roman" w:hint="default"/>
      </w:rPr>
    </w:lvl>
    <w:lvl w:ilvl="7" w:tplc="6A34B1F2" w:tentative="1">
      <w:start w:val="1"/>
      <w:numFmt w:val="bullet"/>
      <w:lvlText w:val="•"/>
      <w:lvlJc w:val="left"/>
      <w:pPr>
        <w:tabs>
          <w:tab w:val="num" w:pos="5760"/>
        </w:tabs>
        <w:ind w:left="5760" w:hanging="360"/>
      </w:pPr>
      <w:rPr>
        <w:rFonts w:ascii="Times New Roman" w:hAnsi="Times New Roman" w:hint="default"/>
      </w:rPr>
    </w:lvl>
    <w:lvl w:ilvl="8" w:tplc="11AC4C3A" w:tentative="1">
      <w:start w:val="1"/>
      <w:numFmt w:val="bullet"/>
      <w:lvlText w:val="•"/>
      <w:lvlJc w:val="left"/>
      <w:pPr>
        <w:tabs>
          <w:tab w:val="num" w:pos="6480"/>
        </w:tabs>
        <w:ind w:left="6480" w:hanging="360"/>
      </w:pPr>
      <w:rPr>
        <w:rFonts w:ascii="Times New Roman" w:hAnsi="Times New Roman" w:hint="default"/>
      </w:rPr>
    </w:lvl>
  </w:abstractNum>
  <w:abstractNum w:abstractNumId="40" w15:restartNumberingAfterBreak="0">
    <w:nsid w:val="1A672753"/>
    <w:multiLevelType w:val="multilevel"/>
    <w:tmpl w:val="C5DAB2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1" w15:restartNumberingAfterBreak="0">
    <w:nsid w:val="1AF67519"/>
    <w:multiLevelType w:val="multilevel"/>
    <w:tmpl w:val="354E6B3C"/>
    <w:lvl w:ilvl="0">
      <w:start w:val="7"/>
      <w:numFmt w:val="lowerRoman"/>
      <w:lvlText w:val="%1."/>
      <w:lvlJc w:val="right"/>
      <w:pPr>
        <w:tabs>
          <w:tab w:val="num" w:pos="720"/>
        </w:tabs>
        <w:ind w:left="720" w:hanging="360"/>
      </w:pPr>
    </w:lvl>
    <w:lvl w:ilvl="1" w:tentative="1">
      <w:start w:val="1"/>
      <w:numFmt w:val="lowerRoman"/>
      <w:lvlText w:val="%2."/>
      <w:lvlJc w:val="right"/>
      <w:pPr>
        <w:tabs>
          <w:tab w:val="num" w:pos="1440"/>
        </w:tabs>
        <w:ind w:left="1440" w:hanging="360"/>
      </w:pPr>
    </w:lvl>
    <w:lvl w:ilvl="2" w:tentative="1">
      <w:start w:val="1"/>
      <w:numFmt w:val="lowerRoman"/>
      <w:lvlText w:val="%3."/>
      <w:lvlJc w:val="right"/>
      <w:pPr>
        <w:tabs>
          <w:tab w:val="num" w:pos="2160"/>
        </w:tabs>
        <w:ind w:left="2160" w:hanging="360"/>
      </w:pPr>
    </w:lvl>
    <w:lvl w:ilvl="3" w:tentative="1">
      <w:start w:val="1"/>
      <w:numFmt w:val="lowerRoman"/>
      <w:lvlText w:val="%4."/>
      <w:lvlJc w:val="right"/>
      <w:pPr>
        <w:tabs>
          <w:tab w:val="num" w:pos="2880"/>
        </w:tabs>
        <w:ind w:left="2880" w:hanging="360"/>
      </w:pPr>
    </w:lvl>
    <w:lvl w:ilvl="4" w:tentative="1">
      <w:start w:val="1"/>
      <w:numFmt w:val="lowerRoman"/>
      <w:lvlText w:val="%5."/>
      <w:lvlJc w:val="right"/>
      <w:pPr>
        <w:tabs>
          <w:tab w:val="num" w:pos="3600"/>
        </w:tabs>
        <w:ind w:left="3600" w:hanging="360"/>
      </w:pPr>
    </w:lvl>
    <w:lvl w:ilvl="5" w:tentative="1">
      <w:start w:val="1"/>
      <w:numFmt w:val="lowerRoman"/>
      <w:lvlText w:val="%6."/>
      <w:lvlJc w:val="right"/>
      <w:pPr>
        <w:tabs>
          <w:tab w:val="num" w:pos="4320"/>
        </w:tabs>
        <w:ind w:left="4320" w:hanging="360"/>
      </w:pPr>
    </w:lvl>
    <w:lvl w:ilvl="6" w:tentative="1">
      <w:start w:val="1"/>
      <w:numFmt w:val="lowerRoman"/>
      <w:lvlText w:val="%7."/>
      <w:lvlJc w:val="right"/>
      <w:pPr>
        <w:tabs>
          <w:tab w:val="num" w:pos="5040"/>
        </w:tabs>
        <w:ind w:left="5040" w:hanging="360"/>
      </w:pPr>
    </w:lvl>
    <w:lvl w:ilvl="7" w:tentative="1">
      <w:start w:val="1"/>
      <w:numFmt w:val="lowerRoman"/>
      <w:lvlText w:val="%8."/>
      <w:lvlJc w:val="right"/>
      <w:pPr>
        <w:tabs>
          <w:tab w:val="num" w:pos="5760"/>
        </w:tabs>
        <w:ind w:left="5760" w:hanging="360"/>
      </w:pPr>
    </w:lvl>
    <w:lvl w:ilvl="8" w:tentative="1">
      <w:start w:val="1"/>
      <w:numFmt w:val="lowerRoman"/>
      <w:lvlText w:val="%9."/>
      <w:lvlJc w:val="right"/>
      <w:pPr>
        <w:tabs>
          <w:tab w:val="num" w:pos="6480"/>
        </w:tabs>
        <w:ind w:left="6480" w:hanging="360"/>
      </w:pPr>
    </w:lvl>
  </w:abstractNum>
  <w:abstractNum w:abstractNumId="42" w15:restartNumberingAfterBreak="0">
    <w:nsid w:val="1B484C5A"/>
    <w:multiLevelType w:val="multilevel"/>
    <w:tmpl w:val="B876164A"/>
    <w:lvl w:ilvl="0">
      <w:start w:val="5"/>
      <w:numFmt w:val="upperRoman"/>
      <w:lvlText w:val="%1."/>
      <w:lvlJc w:val="right"/>
      <w:pPr>
        <w:tabs>
          <w:tab w:val="num" w:pos="720"/>
        </w:tabs>
        <w:ind w:left="720" w:hanging="360"/>
      </w:pPr>
    </w:lvl>
    <w:lvl w:ilvl="1" w:tentative="1">
      <w:start w:val="1"/>
      <w:numFmt w:val="upperRoman"/>
      <w:lvlText w:val="%2."/>
      <w:lvlJc w:val="right"/>
      <w:pPr>
        <w:tabs>
          <w:tab w:val="num" w:pos="1440"/>
        </w:tabs>
        <w:ind w:left="1440" w:hanging="360"/>
      </w:pPr>
    </w:lvl>
    <w:lvl w:ilvl="2" w:tentative="1">
      <w:start w:val="1"/>
      <w:numFmt w:val="upperRoman"/>
      <w:lvlText w:val="%3."/>
      <w:lvlJc w:val="right"/>
      <w:pPr>
        <w:tabs>
          <w:tab w:val="num" w:pos="2160"/>
        </w:tabs>
        <w:ind w:left="2160" w:hanging="360"/>
      </w:pPr>
    </w:lvl>
    <w:lvl w:ilvl="3" w:tentative="1">
      <w:start w:val="1"/>
      <w:numFmt w:val="upperRoman"/>
      <w:lvlText w:val="%4."/>
      <w:lvlJc w:val="right"/>
      <w:pPr>
        <w:tabs>
          <w:tab w:val="num" w:pos="2880"/>
        </w:tabs>
        <w:ind w:left="2880" w:hanging="360"/>
      </w:pPr>
    </w:lvl>
    <w:lvl w:ilvl="4" w:tentative="1">
      <w:start w:val="1"/>
      <w:numFmt w:val="upperRoman"/>
      <w:lvlText w:val="%5."/>
      <w:lvlJc w:val="right"/>
      <w:pPr>
        <w:tabs>
          <w:tab w:val="num" w:pos="3600"/>
        </w:tabs>
        <w:ind w:left="3600" w:hanging="360"/>
      </w:pPr>
    </w:lvl>
    <w:lvl w:ilvl="5" w:tentative="1">
      <w:start w:val="1"/>
      <w:numFmt w:val="upperRoman"/>
      <w:lvlText w:val="%6."/>
      <w:lvlJc w:val="right"/>
      <w:pPr>
        <w:tabs>
          <w:tab w:val="num" w:pos="4320"/>
        </w:tabs>
        <w:ind w:left="4320" w:hanging="360"/>
      </w:pPr>
    </w:lvl>
    <w:lvl w:ilvl="6" w:tentative="1">
      <w:start w:val="1"/>
      <w:numFmt w:val="upperRoman"/>
      <w:lvlText w:val="%7."/>
      <w:lvlJc w:val="right"/>
      <w:pPr>
        <w:tabs>
          <w:tab w:val="num" w:pos="5040"/>
        </w:tabs>
        <w:ind w:left="5040" w:hanging="360"/>
      </w:pPr>
    </w:lvl>
    <w:lvl w:ilvl="7" w:tentative="1">
      <w:start w:val="1"/>
      <w:numFmt w:val="upperRoman"/>
      <w:lvlText w:val="%8."/>
      <w:lvlJc w:val="right"/>
      <w:pPr>
        <w:tabs>
          <w:tab w:val="num" w:pos="5760"/>
        </w:tabs>
        <w:ind w:left="5760" w:hanging="360"/>
      </w:pPr>
    </w:lvl>
    <w:lvl w:ilvl="8" w:tentative="1">
      <w:start w:val="1"/>
      <w:numFmt w:val="upperRoman"/>
      <w:lvlText w:val="%9."/>
      <w:lvlJc w:val="right"/>
      <w:pPr>
        <w:tabs>
          <w:tab w:val="num" w:pos="6480"/>
        </w:tabs>
        <w:ind w:left="6480" w:hanging="360"/>
      </w:pPr>
    </w:lvl>
  </w:abstractNum>
  <w:abstractNum w:abstractNumId="43" w15:restartNumberingAfterBreak="0">
    <w:nsid w:val="1C360CCF"/>
    <w:multiLevelType w:val="multilevel"/>
    <w:tmpl w:val="38708DDA"/>
    <w:lvl w:ilvl="0">
      <w:start w:val="3"/>
      <w:numFmt w:val="lowerRoman"/>
      <w:lvlText w:val="%1."/>
      <w:lvlJc w:val="right"/>
      <w:pPr>
        <w:tabs>
          <w:tab w:val="num" w:pos="720"/>
        </w:tabs>
        <w:ind w:left="720" w:hanging="360"/>
      </w:pPr>
    </w:lvl>
    <w:lvl w:ilvl="1" w:tentative="1">
      <w:start w:val="1"/>
      <w:numFmt w:val="lowerRoman"/>
      <w:lvlText w:val="%2."/>
      <w:lvlJc w:val="right"/>
      <w:pPr>
        <w:tabs>
          <w:tab w:val="num" w:pos="1440"/>
        </w:tabs>
        <w:ind w:left="1440" w:hanging="360"/>
      </w:pPr>
    </w:lvl>
    <w:lvl w:ilvl="2" w:tentative="1">
      <w:start w:val="1"/>
      <w:numFmt w:val="lowerRoman"/>
      <w:lvlText w:val="%3."/>
      <w:lvlJc w:val="right"/>
      <w:pPr>
        <w:tabs>
          <w:tab w:val="num" w:pos="2160"/>
        </w:tabs>
        <w:ind w:left="2160" w:hanging="360"/>
      </w:pPr>
    </w:lvl>
    <w:lvl w:ilvl="3" w:tentative="1">
      <w:start w:val="1"/>
      <w:numFmt w:val="lowerRoman"/>
      <w:lvlText w:val="%4."/>
      <w:lvlJc w:val="right"/>
      <w:pPr>
        <w:tabs>
          <w:tab w:val="num" w:pos="2880"/>
        </w:tabs>
        <w:ind w:left="2880" w:hanging="360"/>
      </w:pPr>
    </w:lvl>
    <w:lvl w:ilvl="4" w:tentative="1">
      <w:start w:val="1"/>
      <w:numFmt w:val="lowerRoman"/>
      <w:lvlText w:val="%5."/>
      <w:lvlJc w:val="right"/>
      <w:pPr>
        <w:tabs>
          <w:tab w:val="num" w:pos="3600"/>
        </w:tabs>
        <w:ind w:left="3600" w:hanging="360"/>
      </w:pPr>
    </w:lvl>
    <w:lvl w:ilvl="5" w:tentative="1">
      <w:start w:val="1"/>
      <w:numFmt w:val="lowerRoman"/>
      <w:lvlText w:val="%6."/>
      <w:lvlJc w:val="right"/>
      <w:pPr>
        <w:tabs>
          <w:tab w:val="num" w:pos="4320"/>
        </w:tabs>
        <w:ind w:left="4320" w:hanging="360"/>
      </w:pPr>
    </w:lvl>
    <w:lvl w:ilvl="6" w:tentative="1">
      <w:start w:val="1"/>
      <w:numFmt w:val="lowerRoman"/>
      <w:lvlText w:val="%7."/>
      <w:lvlJc w:val="right"/>
      <w:pPr>
        <w:tabs>
          <w:tab w:val="num" w:pos="5040"/>
        </w:tabs>
        <w:ind w:left="5040" w:hanging="360"/>
      </w:pPr>
    </w:lvl>
    <w:lvl w:ilvl="7" w:tentative="1">
      <w:start w:val="1"/>
      <w:numFmt w:val="lowerRoman"/>
      <w:lvlText w:val="%8."/>
      <w:lvlJc w:val="right"/>
      <w:pPr>
        <w:tabs>
          <w:tab w:val="num" w:pos="5760"/>
        </w:tabs>
        <w:ind w:left="5760" w:hanging="360"/>
      </w:pPr>
    </w:lvl>
    <w:lvl w:ilvl="8" w:tentative="1">
      <w:start w:val="1"/>
      <w:numFmt w:val="lowerRoman"/>
      <w:lvlText w:val="%9."/>
      <w:lvlJc w:val="right"/>
      <w:pPr>
        <w:tabs>
          <w:tab w:val="num" w:pos="6480"/>
        </w:tabs>
        <w:ind w:left="6480" w:hanging="360"/>
      </w:pPr>
    </w:lvl>
  </w:abstractNum>
  <w:abstractNum w:abstractNumId="44" w15:restartNumberingAfterBreak="0">
    <w:nsid w:val="1CE8269B"/>
    <w:multiLevelType w:val="multilevel"/>
    <w:tmpl w:val="99A4D946"/>
    <w:lvl w:ilvl="0">
      <w:start w:val="22"/>
      <w:numFmt w:val="lowerRoman"/>
      <w:lvlText w:val="%1."/>
      <w:lvlJc w:val="right"/>
      <w:pPr>
        <w:tabs>
          <w:tab w:val="num" w:pos="720"/>
        </w:tabs>
        <w:ind w:left="720" w:hanging="360"/>
      </w:pPr>
    </w:lvl>
    <w:lvl w:ilvl="1" w:tentative="1">
      <w:start w:val="1"/>
      <w:numFmt w:val="lowerRoman"/>
      <w:lvlText w:val="%2."/>
      <w:lvlJc w:val="right"/>
      <w:pPr>
        <w:tabs>
          <w:tab w:val="num" w:pos="1440"/>
        </w:tabs>
        <w:ind w:left="1440" w:hanging="360"/>
      </w:pPr>
    </w:lvl>
    <w:lvl w:ilvl="2" w:tentative="1">
      <w:start w:val="1"/>
      <w:numFmt w:val="lowerRoman"/>
      <w:lvlText w:val="%3."/>
      <w:lvlJc w:val="right"/>
      <w:pPr>
        <w:tabs>
          <w:tab w:val="num" w:pos="2160"/>
        </w:tabs>
        <w:ind w:left="2160" w:hanging="360"/>
      </w:pPr>
    </w:lvl>
    <w:lvl w:ilvl="3" w:tentative="1">
      <w:start w:val="1"/>
      <w:numFmt w:val="lowerRoman"/>
      <w:lvlText w:val="%4."/>
      <w:lvlJc w:val="right"/>
      <w:pPr>
        <w:tabs>
          <w:tab w:val="num" w:pos="2880"/>
        </w:tabs>
        <w:ind w:left="2880" w:hanging="360"/>
      </w:pPr>
    </w:lvl>
    <w:lvl w:ilvl="4" w:tentative="1">
      <w:start w:val="1"/>
      <w:numFmt w:val="lowerRoman"/>
      <w:lvlText w:val="%5."/>
      <w:lvlJc w:val="right"/>
      <w:pPr>
        <w:tabs>
          <w:tab w:val="num" w:pos="3600"/>
        </w:tabs>
        <w:ind w:left="3600" w:hanging="360"/>
      </w:pPr>
    </w:lvl>
    <w:lvl w:ilvl="5" w:tentative="1">
      <w:start w:val="1"/>
      <w:numFmt w:val="lowerRoman"/>
      <w:lvlText w:val="%6."/>
      <w:lvlJc w:val="right"/>
      <w:pPr>
        <w:tabs>
          <w:tab w:val="num" w:pos="4320"/>
        </w:tabs>
        <w:ind w:left="4320" w:hanging="360"/>
      </w:pPr>
    </w:lvl>
    <w:lvl w:ilvl="6" w:tentative="1">
      <w:start w:val="1"/>
      <w:numFmt w:val="lowerRoman"/>
      <w:lvlText w:val="%7."/>
      <w:lvlJc w:val="right"/>
      <w:pPr>
        <w:tabs>
          <w:tab w:val="num" w:pos="5040"/>
        </w:tabs>
        <w:ind w:left="5040" w:hanging="360"/>
      </w:pPr>
    </w:lvl>
    <w:lvl w:ilvl="7" w:tentative="1">
      <w:start w:val="1"/>
      <w:numFmt w:val="lowerRoman"/>
      <w:lvlText w:val="%8."/>
      <w:lvlJc w:val="right"/>
      <w:pPr>
        <w:tabs>
          <w:tab w:val="num" w:pos="5760"/>
        </w:tabs>
        <w:ind w:left="5760" w:hanging="360"/>
      </w:pPr>
    </w:lvl>
    <w:lvl w:ilvl="8" w:tentative="1">
      <w:start w:val="1"/>
      <w:numFmt w:val="lowerRoman"/>
      <w:lvlText w:val="%9."/>
      <w:lvlJc w:val="right"/>
      <w:pPr>
        <w:tabs>
          <w:tab w:val="num" w:pos="6480"/>
        </w:tabs>
        <w:ind w:left="6480" w:hanging="360"/>
      </w:pPr>
    </w:lvl>
  </w:abstractNum>
  <w:abstractNum w:abstractNumId="45" w15:restartNumberingAfterBreak="0">
    <w:nsid w:val="1E170050"/>
    <w:multiLevelType w:val="multilevel"/>
    <w:tmpl w:val="5BDC5EFC"/>
    <w:lvl w:ilvl="0">
      <w:start w:val="72"/>
      <w:numFmt w:val="lowerRoman"/>
      <w:lvlText w:val="%1."/>
      <w:lvlJc w:val="right"/>
      <w:pPr>
        <w:tabs>
          <w:tab w:val="num" w:pos="720"/>
        </w:tabs>
        <w:ind w:left="720" w:hanging="360"/>
      </w:pPr>
    </w:lvl>
    <w:lvl w:ilvl="1" w:tentative="1">
      <w:start w:val="1"/>
      <w:numFmt w:val="lowerRoman"/>
      <w:lvlText w:val="%2."/>
      <w:lvlJc w:val="right"/>
      <w:pPr>
        <w:tabs>
          <w:tab w:val="num" w:pos="1440"/>
        </w:tabs>
        <w:ind w:left="1440" w:hanging="360"/>
      </w:pPr>
    </w:lvl>
    <w:lvl w:ilvl="2" w:tentative="1">
      <w:start w:val="1"/>
      <w:numFmt w:val="lowerRoman"/>
      <w:lvlText w:val="%3."/>
      <w:lvlJc w:val="right"/>
      <w:pPr>
        <w:tabs>
          <w:tab w:val="num" w:pos="2160"/>
        </w:tabs>
        <w:ind w:left="2160" w:hanging="360"/>
      </w:pPr>
    </w:lvl>
    <w:lvl w:ilvl="3" w:tentative="1">
      <w:start w:val="1"/>
      <w:numFmt w:val="lowerRoman"/>
      <w:lvlText w:val="%4."/>
      <w:lvlJc w:val="right"/>
      <w:pPr>
        <w:tabs>
          <w:tab w:val="num" w:pos="2880"/>
        </w:tabs>
        <w:ind w:left="2880" w:hanging="360"/>
      </w:pPr>
    </w:lvl>
    <w:lvl w:ilvl="4" w:tentative="1">
      <w:start w:val="1"/>
      <w:numFmt w:val="lowerRoman"/>
      <w:lvlText w:val="%5."/>
      <w:lvlJc w:val="right"/>
      <w:pPr>
        <w:tabs>
          <w:tab w:val="num" w:pos="3600"/>
        </w:tabs>
        <w:ind w:left="3600" w:hanging="360"/>
      </w:pPr>
    </w:lvl>
    <w:lvl w:ilvl="5" w:tentative="1">
      <w:start w:val="1"/>
      <w:numFmt w:val="lowerRoman"/>
      <w:lvlText w:val="%6."/>
      <w:lvlJc w:val="right"/>
      <w:pPr>
        <w:tabs>
          <w:tab w:val="num" w:pos="4320"/>
        </w:tabs>
        <w:ind w:left="4320" w:hanging="360"/>
      </w:pPr>
    </w:lvl>
    <w:lvl w:ilvl="6" w:tentative="1">
      <w:start w:val="1"/>
      <w:numFmt w:val="lowerRoman"/>
      <w:lvlText w:val="%7."/>
      <w:lvlJc w:val="right"/>
      <w:pPr>
        <w:tabs>
          <w:tab w:val="num" w:pos="5040"/>
        </w:tabs>
        <w:ind w:left="5040" w:hanging="360"/>
      </w:pPr>
    </w:lvl>
    <w:lvl w:ilvl="7" w:tentative="1">
      <w:start w:val="1"/>
      <w:numFmt w:val="lowerRoman"/>
      <w:lvlText w:val="%8."/>
      <w:lvlJc w:val="right"/>
      <w:pPr>
        <w:tabs>
          <w:tab w:val="num" w:pos="5760"/>
        </w:tabs>
        <w:ind w:left="5760" w:hanging="360"/>
      </w:pPr>
    </w:lvl>
    <w:lvl w:ilvl="8" w:tentative="1">
      <w:start w:val="1"/>
      <w:numFmt w:val="lowerRoman"/>
      <w:lvlText w:val="%9."/>
      <w:lvlJc w:val="right"/>
      <w:pPr>
        <w:tabs>
          <w:tab w:val="num" w:pos="6480"/>
        </w:tabs>
        <w:ind w:left="6480" w:hanging="360"/>
      </w:pPr>
    </w:lvl>
  </w:abstractNum>
  <w:abstractNum w:abstractNumId="46" w15:restartNumberingAfterBreak="0">
    <w:nsid w:val="1E6079D8"/>
    <w:multiLevelType w:val="multilevel"/>
    <w:tmpl w:val="6440522E"/>
    <w:lvl w:ilvl="0">
      <w:start w:val="1"/>
      <w:numFmt w:val="lowerRoman"/>
      <w:lvlText w:val="%1."/>
      <w:lvlJc w:val="right"/>
      <w:pPr>
        <w:tabs>
          <w:tab w:val="num" w:pos="720"/>
        </w:tabs>
        <w:ind w:left="720" w:hanging="360"/>
      </w:pPr>
    </w:lvl>
    <w:lvl w:ilvl="1" w:tentative="1">
      <w:start w:val="1"/>
      <w:numFmt w:val="lowerRoman"/>
      <w:lvlText w:val="%2."/>
      <w:lvlJc w:val="right"/>
      <w:pPr>
        <w:tabs>
          <w:tab w:val="num" w:pos="1440"/>
        </w:tabs>
        <w:ind w:left="1440" w:hanging="360"/>
      </w:pPr>
    </w:lvl>
    <w:lvl w:ilvl="2" w:tentative="1">
      <w:start w:val="1"/>
      <w:numFmt w:val="lowerRoman"/>
      <w:lvlText w:val="%3."/>
      <w:lvlJc w:val="right"/>
      <w:pPr>
        <w:tabs>
          <w:tab w:val="num" w:pos="2160"/>
        </w:tabs>
        <w:ind w:left="2160" w:hanging="360"/>
      </w:pPr>
    </w:lvl>
    <w:lvl w:ilvl="3" w:tentative="1">
      <w:start w:val="1"/>
      <w:numFmt w:val="lowerRoman"/>
      <w:lvlText w:val="%4."/>
      <w:lvlJc w:val="right"/>
      <w:pPr>
        <w:tabs>
          <w:tab w:val="num" w:pos="2880"/>
        </w:tabs>
        <w:ind w:left="2880" w:hanging="360"/>
      </w:pPr>
    </w:lvl>
    <w:lvl w:ilvl="4" w:tentative="1">
      <w:start w:val="1"/>
      <w:numFmt w:val="lowerRoman"/>
      <w:lvlText w:val="%5."/>
      <w:lvlJc w:val="right"/>
      <w:pPr>
        <w:tabs>
          <w:tab w:val="num" w:pos="3600"/>
        </w:tabs>
        <w:ind w:left="3600" w:hanging="360"/>
      </w:pPr>
    </w:lvl>
    <w:lvl w:ilvl="5" w:tentative="1">
      <w:start w:val="1"/>
      <w:numFmt w:val="lowerRoman"/>
      <w:lvlText w:val="%6."/>
      <w:lvlJc w:val="right"/>
      <w:pPr>
        <w:tabs>
          <w:tab w:val="num" w:pos="4320"/>
        </w:tabs>
        <w:ind w:left="4320" w:hanging="360"/>
      </w:pPr>
    </w:lvl>
    <w:lvl w:ilvl="6" w:tentative="1">
      <w:start w:val="1"/>
      <w:numFmt w:val="lowerRoman"/>
      <w:lvlText w:val="%7."/>
      <w:lvlJc w:val="right"/>
      <w:pPr>
        <w:tabs>
          <w:tab w:val="num" w:pos="5040"/>
        </w:tabs>
        <w:ind w:left="5040" w:hanging="360"/>
      </w:pPr>
    </w:lvl>
    <w:lvl w:ilvl="7" w:tentative="1">
      <w:start w:val="1"/>
      <w:numFmt w:val="lowerRoman"/>
      <w:lvlText w:val="%8."/>
      <w:lvlJc w:val="right"/>
      <w:pPr>
        <w:tabs>
          <w:tab w:val="num" w:pos="5760"/>
        </w:tabs>
        <w:ind w:left="5760" w:hanging="360"/>
      </w:pPr>
    </w:lvl>
    <w:lvl w:ilvl="8" w:tentative="1">
      <w:start w:val="1"/>
      <w:numFmt w:val="lowerRoman"/>
      <w:lvlText w:val="%9."/>
      <w:lvlJc w:val="right"/>
      <w:pPr>
        <w:tabs>
          <w:tab w:val="num" w:pos="6480"/>
        </w:tabs>
        <w:ind w:left="6480" w:hanging="360"/>
      </w:pPr>
    </w:lvl>
  </w:abstractNum>
  <w:abstractNum w:abstractNumId="47" w15:restartNumberingAfterBreak="0">
    <w:nsid w:val="1F0419DB"/>
    <w:multiLevelType w:val="multilevel"/>
    <w:tmpl w:val="4B6AAAEA"/>
    <w:lvl w:ilvl="0">
      <w:start w:val="15"/>
      <w:numFmt w:val="upperRoman"/>
      <w:lvlText w:val="%1."/>
      <w:lvlJc w:val="right"/>
      <w:pPr>
        <w:tabs>
          <w:tab w:val="num" w:pos="720"/>
        </w:tabs>
        <w:ind w:left="720" w:hanging="360"/>
      </w:pPr>
    </w:lvl>
    <w:lvl w:ilvl="1" w:tentative="1">
      <w:start w:val="1"/>
      <w:numFmt w:val="upperRoman"/>
      <w:lvlText w:val="%2."/>
      <w:lvlJc w:val="right"/>
      <w:pPr>
        <w:tabs>
          <w:tab w:val="num" w:pos="1440"/>
        </w:tabs>
        <w:ind w:left="1440" w:hanging="360"/>
      </w:pPr>
    </w:lvl>
    <w:lvl w:ilvl="2" w:tentative="1">
      <w:start w:val="1"/>
      <w:numFmt w:val="upperRoman"/>
      <w:lvlText w:val="%3."/>
      <w:lvlJc w:val="right"/>
      <w:pPr>
        <w:tabs>
          <w:tab w:val="num" w:pos="2160"/>
        </w:tabs>
        <w:ind w:left="2160" w:hanging="360"/>
      </w:pPr>
    </w:lvl>
    <w:lvl w:ilvl="3" w:tentative="1">
      <w:start w:val="1"/>
      <w:numFmt w:val="upperRoman"/>
      <w:lvlText w:val="%4."/>
      <w:lvlJc w:val="right"/>
      <w:pPr>
        <w:tabs>
          <w:tab w:val="num" w:pos="2880"/>
        </w:tabs>
        <w:ind w:left="2880" w:hanging="360"/>
      </w:pPr>
    </w:lvl>
    <w:lvl w:ilvl="4" w:tentative="1">
      <w:start w:val="1"/>
      <w:numFmt w:val="upperRoman"/>
      <w:lvlText w:val="%5."/>
      <w:lvlJc w:val="right"/>
      <w:pPr>
        <w:tabs>
          <w:tab w:val="num" w:pos="3600"/>
        </w:tabs>
        <w:ind w:left="3600" w:hanging="360"/>
      </w:pPr>
    </w:lvl>
    <w:lvl w:ilvl="5" w:tentative="1">
      <w:start w:val="1"/>
      <w:numFmt w:val="upperRoman"/>
      <w:lvlText w:val="%6."/>
      <w:lvlJc w:val="right"/>
      <w:pPr>
        <w:tabs>
          <w:tab w:val="num" w:pos="4320"/>
        </w:tabs>
        <w:ind w:left="4320" w:hanging="360"/>
      </w:pPr>
    </w:lvl>
    <w:lvl w:ilvl="6" w:tentative="1">
      <w:start w:val="1"/>
      <w:numFmt w:val="upperRoman"/>
      <w:lvlText w:val="%7."/>
      <w:lvlJc w:val="right"/>
      <w:pPr>
        <w:tabs>
          <w:tab w:val="num" w:pos="5040"/>
        </w:tabs>
        <w:ind w:left="5040" w:hanging="360"/>
      </w:pPr>
    </w:lvl>
    <w:lvl w:ilvl="7" w:tentative="1">
      <w:start w:val="1"/>
      <w:numFmt w:val="upperRoman"/>
      <w:lvlText w:val="%8."/>
      <w:lvlJc w:val="right"/>
      <w:pPr>
        <w:tabs>
          <w:tab w:val="num" w:pos="5760"/>
        </w:tabs>
        <w:ind w:left="5760" w:hanging="360"/>
      </w:pPr>
    </w:lvl>
    <w:lvl w:ilvl="8" w:tentative="1">
      <w:start w:val="1"/>
      <w:numFmt w:val="upperRoman"/>
      <w:lvlText w:val="%9."/>
      <w:lvlJc w:val="right"/>
      <w:pPr>
        <w:tabs>
          <w:tab w:val="num" w:pos="6480"/>
        </w:tabs>
        <w:ind w:left="6480" w:hanging="360"/>
      </w:pPr>
    </w:lvl>
  </w:abstractNum>
  <w:abstractNum w:abstractNumId="48" w15:restartNumberingAfterBreak="0">
    <w:nsid w:val="210D35A8"/>
    <w:multiLevelType w:val="multilevel"/>
    <w:tmpl w:val="6B2E2A6E"/>
    <w:lvl w:ilvl="0">
      <w:start w:val="17"/>
      <w:numFmt w:val="lowerRoman"/>
      <w:lvlText w:val="%1."/>
      <w:lvlJc w:val="right"/>
      <w:pPr>
        <w:tabs>
          <w:tab w:val="num" w:pos="720"/>
        </w:tabs>
        <w:ind w:left="720" w:hanging="360"/>
      </w:pPr>
    </w:lvl>
    <w:lvl w:ilvl="1" w:tentative="1">
      <w:start w:val="1"/>
      <w:numFmt w:val="lowerRoman"/>
      <w:lvlText w:val="%2."/>
      <w:lvlJc w:val="right"/>
      <w:pPr>
        <w:tabs>
          <w:tab w:val="num" w:pos="1440"/>
        </w:tabs>
        <w:ind w:left="1440" w:hanging="360"/>
      </w:pPr>
    </w:lvl>
    <w:lvl w:ilvl="2" w:tentative="1">
      <w:start w:val="1"/>
      <w:numFmt w:val="lowerRoman"/>
      <w:lvlText w:val="%3."/>
      <w:lvlJc w:val="right"/>
      <w:pPr>
        <w:tabs>
          <w:tab w:val="num" w:pos="2160"/>
        </w:tabs>
        <w:ind w:left="2160" w:hanging="360"/>
      </w:pPr>
    </w:lvl>
    <w:lvl w:ilvl="3" w:tentative="1">
      <w:start w:val="1"/>
      <w:numFmt w:val="lowerRoman"/>
      <w:lvlText w:val="%4."/>
      <w:lvlJc w:val="right"/>
      <w:pPr>
        <w:tabs>
          <w:tab w:val="num" w:pos="2880"/>
        </w:tabs>
        <w:ind w:left="2880" w:hanging="360"/>
      </w:pPr>
    </w:lvl>
    <w:lvl w:ilvl="4" w:tentative="1">
      <w:start w:val="1"/>
      <w:numFmt w:val="lowerRoman"/>
      <w:lvlText w:val="%5."/>
      <w:lvlJc w:val="right"/>
      <w:pPr>
        <w:tabs>
          <w:tab w:val="num" w:pos="3600"/>
        </w:tabs>
        <w:ind w:left="3600" w:hanging="360"/>
      </w:pPr>
    </w:lvl>
    <w:lvl w:ilvl="5" w:tentative="1">
      <w:start w:val="1"/>
      <w:numFmt w:val="lowerRoman"/>
      <w:lvlText w:val="%6."/>
      <w:lvlJc w:val="right"/>
      <w:pPr>
        <w:tabs>
          <w:tab w:val="num" w:pos="4320"/>
        </w:tabs>
        <w:ind w:left="4320" w:hanging="360"/>
      </w:pPr>
    </w:lvl>
    <w:lvl w:ilvl="6" w:tentative="1">
      <w:start w:val="1"/>
      <w:numFmt w:val="lowerRoman"/>
      <w:lvlText w:val="%7."/>
      <w:lvlJc w:val="right"/>
      <w:pPr>
        <w:tabs>
          <w:tab w:val="num" w:pos="5040"/>
        </w:tabs>
        <w:ind w:left="5040" w:hanging="360"/>
      </w:pPr>
    </w:lvl>
    <w:lvl w:ilvl="7" w:tentative="1">
      <w:start w:val="1"/>
      <w:numFmt w:val="lowerRoman"/>
      <w:lvlText w:val="%8."/>
      <w:lvlJc w:val="right"/>
      <w:pPr>
        <w:tabs>
          <w:tab w:val="num" w:pos="5760"/>
        </w:tabs>
        <w:ind w:left="5760" w:hanging="360"/>
      </w:pPr>
    </w:lvl>
    <w:lvl w:ilvl="8" w:tentative="1">
      <w:start w:val="1"/>
      <w:numFmt w:val="lowerRoman"/>
      <w:lvlText w:val="%9."/>
      <w:lvlJc w:val="right"/>
      <w:pPr>
        <w:tabs>
          <w:tab w:val="num" w:pos="6480"/>
        </w:tabs>
        <w:ind w:left="6480" w:hanging="360"/>
      </w:pPr>
    </w:lvl>
  </w:abstractNum>
  <w:abstractNum w:abstractNumId="49" w15:restartNumberingAfterBreak="0">
    <w:nsid w:val="22234546"/>
    <w:multiLevelType w:val="multilevel"/>
    <w:tmpl w:val="88A6ADE6"/>
    <w:lvl w:ilvl="0">
      <w:start w:val="3"/>
      <w:numFmt w:val="upperRoman"/>
      <w:lvlText w:val="%1."/>
      <w:lvlJc w:val="right"/>
      <w:pPr>
        <w:tabs>
          <w:tab w:val="num" w:pos="720"/>
        </w:tabs>
        <w:ind w:left="720" w:hanging="360"/>
      </w:pPr>
    </w:lvl>
    <w:lvl w:ilvl="1" w:tentative="1">
      <w:start w:val="1"/>
      <w:numFmt w:val="upperRoman"/>
      <w:lvlText w:val="%2."/>
      <w:lvlJc w:val="right"/>
      <w:pPr>
        <w:tabs>
          <w:tab w:val="num" w:pos="1440"/>
        </w:tabs>
        <w:ind w:left="1440" w:hanging="360"/>
      </w:pPr>
    </w:lvl>
    <w:lvl w:ilvl="2" w:tentative="1">
      <w:start w:val="1"/>
      <w:numFmt w:val="upperRoman"/>
      <w:lvlText w:val="%3."/>
      <w:lvlJc w:val="right"/>
      <w:pPr>
        <w:tabs>
          <w:tab w:val="num" w:pos="2160"/>
        </w:tabs>
        <w:ind w:left="2160" w:hanging="360"/>
      </w:pPr>
    </w:lvl>
    <w:lvl w:ilvl="3" w:tentative="1">
      <w:start w:val="1"/>
      <w:numFmt w:val="upperRoman"/>
      <w:lvlText w:val="%4."/>
      <w:lvlJc w:val="right"/>
      <w:pPr>
        <w:tabs>
          <w:tab w:val="num" w:pos="2880"/>
        </w:tabs>
        <w:ind w:left="2880" w:hanging="360"/>
      </w:pPr>
    </w:lvl>
    <w:lvl w:ilvl="4" w:tentative="1">
      <w:start w:val="1"/>
      <w:numFmt w:val="upperRoman"/>
      <w:lvlText w:val="%5."/>
      <w:lvlJc w:val="right"/>
      <w:pPr>
        <w:tabs>
          <w:tab w:val="num" w:pos="3600"/>
        </w:tabs>
        <w:ind w:left="3600" w:hanging="360"/>
      </w:pPr>
    </w:lvl>
    <w:lvl w:ilvl="5" w:tentative="1">
      <w:start w:val="1"/>
      <w:numFmt w:val="upperRoman"/>
      <w:lvlText w:val="%6."/>
      <w:lvlJc w:val="right"/>
      <w:pPr>
        <w:tabs>
          <w:tab w:val="num" w:pos="4320"/>
        </w:tabs>
        <w:ind w:left="4320" w:hanging="360"/>
      </w:pPr>
    </w:lvl>
    <w:lvl w:ilvl="6" w:tentative="1">
      <w:start w:val="1"/>
      <w:numFmt w:val="upperRoman"/>
      <w:lvlText w:val="%7."/>
      <w:lvlJc w:val="right"/>
      <w:pPr>
        <w:tabs>
          <w:tab w:val="num" w:pos="5040"/>
        </w:tabs>
        <w:ind w:left="5040" w:hanging="360"/>
      </w:pPr>
    </w:lvl>
    <w:lvl w:ilvl="7" w:tentative="1">
      <w:start w:val="1"/>
      <w:numFmt w:val="upperRoman"/>
      <w:lvlText w:val="%8."/>
      <w:lvlJc w:val="right"/>
      <w:pPr>
        <w:tabs>
          <w:tab w:val="num" w:pos="5760"/>
        </w:tabs>
        <w:ind w:left="5760" w:hanging="360"/>
      </w:pPr>
    </w:lvl>
    <w:lvl w:ilvl="8" w:tentative="1">
      <w:start w:val="1"/>
      <w:numFmt w:val="upperRoman"/>
      <w:lvlText w:val="%9."/>
      <w:lvlJc w:val="right"/>
      <w:pPr>
        <w:tabs>
          <w:tab w:val="num" w:pos="6480"/>
        </w:tabs>
        <w:ind w:left="6480" w:hanging="360"/>
      </w:pPr>
    </w:lvl>
  </w:abstractNum>
  <w:abstractNum w:abstractNumId="50" w15:restartNumberingAfterBreak="0">
    <w:nsid w:val="23B76E04"/>
    <w:multiLevelType w:val="multilevel"/>
    <w:tmpl w:val="A1B6379C"/>
    <w:lvl w:ilvl="0">
      <w:start w:val="55"/>
      <w:numFmt w:val="lowerRoman"/>
      <w:lvlText w:val="%1."/>
      <w:lvlJc w:val="right"/>
      <w:pPr>
        <w:tabs>
          <w:tab w:val="num" w:pos="720"/>
        </w:tabs>
        <w:ind w:left="720" w:hanging="360"/>
      </w:pPr>
    </w:lvl>
    <w:lvl w:ilvl="1" w:tentative="1">
      <w:start w:val="1"/>
      <w:numFmt w:val="lowerRoman"/>
      <w:lvlText w:val="%2."/>
      <w:lvlJc w:val="right"/>
      <w:pPr>
        <w:tabs>
          <w:tab w:val="num" w:pos="1440"/>
        </w:tabs>
        <w:ind w:left="1440" w:hanging="360"/>
      </w:pPr>
    </w:lvl>
    <w:lvl w:ilvl="2" w:tentative="1">
      <w:start w:val="1"/>
      <w:numFmt w:val="lowerRoman"/>
      <w:lvlText w:val="%3."/>
      <w:lvlJc w:val="right"/>
      <w:pPr>
        <w:tabs>
          <w:tab w:val="num" w:pos="2160"/>
        </w:tabs>
        <w:ind w:left="2160" w:hanging="360"/>
      </w:pPr>
    </w:lvl>
    <w:lvl w:ilvl="3" w:tentative="1">
      <w:start w:val="1"/>
      <w:numFmt w:val="lowerRoman"/>
      <w:lvlText w:val="%4."/>
      <w:lvlJc w:val="right"/>
      <w:pPr>
        <w:tabs>
          <w:tab w:val="num" w:pos="2880"/>
        </w:tabs>
        <w:ind w:left="2880" w:hanging="360"/>
      </w:pPr>
    </w:lvl>
    <w:lvl w:ilvl="4" w:tentative="1">
      <w:start w:val="1"/>
      <w:numFmt w:val="lowerRoman"/>
      <w:lvlText w:val="%5."/>
      <w:lvlJc w:val="right"/>
      <w:pPr>
        <w:tabs>
          <w:tab w:val="num" w:pos="3600"/>
        </w:tabs>
        <w:ind w:left="3600" w:hanging="360"/>
      </w:pPr>
    </w:lvl>
    <w:lvl w:ilvl="5" w:tentative="1">
      <w:start w:val="1"/>
      <w:numFmt w:val="lowerRoman"/>
      <w:lvlText w:val="%6."/>
      <w:lvlJc w:val="right"/>
      <w:pPr>
        <w:tabs>
          <w:tab w:val="num" w:pos="4320"/>
        </w:tabs>
        <w:ind w:left="4320" w:hanging="360"/>
      </w:pPr>
    </w:lvl>
    <w:lvl w:ilvl="6" w:tentative="1">
      <w:start w:val="1"/>
      <w:numFmt w:val="lowerRoman"/>
      <w:lvlText w:val="%7."/>
      <w:lvlJc w:val="right"/>
      <w:pPr>
        <w:tabs>
          <w:tab w:val="num" w:pos="5040"/>
        </w:tabs>
        <w:ind w:left="5040" w:hanging="360"/>
      </w:pPr>
    </w:lvl>
    <w:lvl w:ilvl="7" w:tentative="1">
      <w:start w:val="1"/>
      <w:numFmt w:val="lowerRoman"/>
      <w:lvlText w:val="%8."/>
      <w:lvlJc w:val="right"/>
      <w:pPr>
        <w:tabs>
          <w:tab w:val="num" w:pos="5760"/>
        </w:tabs>
        <w:ind w:left="5760" w:hanging="360"/>
      </w:pPr>
    </w:lvl>
    <w:lvl w:ilvl="8" w:tentative="1">
      <w:start w:val="1"/>
      <w:numFmt w:val="lowerRoman"/>
      <w:lvlText w:val="%9."/>
      <w:lvlJc w:val="right"/>
      <w:pPr>
        <w:tabs>
          <w:tab w:val="num" w:pos="6480"/>
        </w:tabs>
        <w:ind w:left="6480" w:hanging="360"/>
      </w:pPr>
    </w:lvl>
  </w:abstractNum>
  <w:abstractNum w:abstractNumId="51" w15:restartNumberingAfterBreak="0">
    <w:nsid w:val="24383DDC"/>
    <w:multiLevelType w:val="multilevel"/>
    <w:tmpl w:val="A22A9DF2"/>
    <w:lvl w:ilvl="0">
      <w:start w:val="44"/>
      <w:numFmt w:val="lowerRoman"/>
      <w:lvlText w:val="%1."/>
      <w:lvlJc w:val="right"/>
      <w:pPr>
        <w:tabs>
          <w:tab w:val="num" w:pos="720"/>
        </w:tabs>
        <w:ind w:left="720" w:hanging="360"/>
      </w:pPr>
    </w:lvl>
    <w:lvl w:ilvl="1" w:tentative="1">
      <w:start w:val="1"/>
      <w:numFmt w:val="lowerRoman"/>
      <w:lvlText w:val="%2."/>
      <w:lvlJc w:val="right"/>
      <w:pPr>
        <w:tabs>
          <w:tab w:val="num" w:pos="1440"/>
        </w:tabs>
        <w:ind w:left="1440" w:hanging="360"/>
      </w:pPr>
    </w:lvl>
    <w:lvl w:ilvl="2" w:tentative="1">
      <w:start w:val="1"/>
      <w:numFmt w:val="lowerRoman"/>
      <w:lvlText w:val="%3."/>
      <w:lvlJc w:val="right"/>
      <w:pPr>
        <w:tabs>
          <w:tab w:val="num" w:pos="2160"/>
        </w:tabs>
        <w:ind w:left="2160" w:hanging="360"/>
      </w:pPr>
    </w:lvl>
    <w:lvl w:ilvl="3" w:tentative="1">
      <w:start w:val="1"/>
      <w:numFmt w:val="lowerRoman"/>
      <w:lvlText w:val="%4."/>
      <w:lvlJc w:val="right"/>
      <w:pPr>
        <w:tabs>
          <w:tab w:val="num" w:pos="2880"/>
        </w:tabs>
        <w:ind w:left="2880" w:hanging="360"/>
      </w:pPr>
    </w:lvl>
    <w:lvl w:ilvl="4" w:tentative="1">
      <w:start w:val="1"/>
      <w:numFmt w:val="lowerRoman"/>
      <w:lvlText w:val="%5."/>
      <w:lvlJc w:val="right"/>
      <w:pPr>
        <w:tabs>
          <w:tab w:val="num" w:pos="3600"/>
        </w:tabs>
        <w:ind w:left="3600" w:hanging="360"/>
      </w:pPr>
    </w:lvl>
    <w:lvl w:ilvl="5" w:tentative="1">
      <w:start w:val="1"/>
      <w:numFmt w:val="lowerRoman"/>
      <w:lvlText w:val="%6."/>
      <w:lvlJc w:val="right"/>
      <w:pPr>
        <w:tabs>
          <w:tab w:val="num" w:pos="4320"/>
        </w:tabs>
        <w:ind w:left="4320" w:hanging="360"/>
      </w:pPr>
    </w:lvl>
    <w:lvl w:ilvl="6" w:tentative="1">
      <w:start w:val="1"/>
      <w:numFmt w:val="lowerRoman"/>
      <w:lvlText w:val="%7."/>
      <w:lvlJc w:val="right"/>
      <w:pPr>
        <w:tabs>
          <w:tab w:val="num" w:pos="5040"/>
        </w:tabs>
        <w:ind w:left="5040" w:hanging="360"/>
      </w:pPr>
    </w:lvl>
    <w:lvl w:ilvl="7" w:tentative="1">
      <w:start w:val="1"/>
      <w:numFmt w:val="lowerRoman"/>
      <w:lvlText w:val="%8."/>
      <w:lvlJc w:val="right"/>
      <w:pPr>
        <w:tabs>
          <w:tab w:val="num" w:pos="5760"/>
        </w:tabs>
        <w:ind w:left="5760" w:hanging="360"/>
      </w:pPr>
    </w:lvl>
    <w:lvl w:ilvl="8" w:tentative="1">
      <w:start w:val="1"/>
      <w:numFmt w:val="lowerRoman"/>
      <w:lvlText w:val="%9."/>
      <w:lvlJc w:val="right"/>
      <w:pPr>
        <w:tabs>
          <w:tab w:val="num" w:pos="6480"/>
        </w:tabs>
        <w:ind w:left="6480" w:hanging="360"/>
      </w:pPr>
    </w:lvl>
  </w:abstractNum>
  <w:abstractNum w:abstractNumId="52" w15:restartNumberingAfterBreak="0">
    <w:nsid w:val="254861E5"/>
    <w:multiLevelType w:val="multilevel"/>
    <w:tmpl w:val="9082776E"/>
    <w:lvl w:ilvl="0">
      <w:start w:val="8"/>
      <w:numFmt w:val="lowerRoman"/>
      <w:lvlText w:val="%1."/>
      <w:lvlJc w:val="right"/>
      <w:pPr>
        <w:tabs>
          <w:tab w:val="num" w:pos="720"/>
        </w:tabs>
        <w:ind w:left="720" w:hanging="360"/>
      </w:pPr>
    </w:lvl>
    <w:lvl w:ilvl="1" w:tentative="1">
      <w:start w:val="1"/>
      <w:numFmt w:val="lowerRoman"/>
      <w:lvlText w:val="%2."/>
      <w:lvlJc w:val="right"/>
      <w:pPr>
        <w:tabs>
          <w:tab w:val="num" w:pos="1440"/>
        </w:tabs>
        <w:ind w:left="1440" w:hanging="360"/>
      </w:pPr>
    </w:lvl>
    <w:lvl w:ilvl="2" w:tentative="1">
      <w:start w:val="1"/>
      <w:numFmt w:val="lowerRoman"/>
      <w:lvlText w:val="%3."/>
      <w:lvlJc w:val="right"/>
      <w:pPr>
        <w:tabs>
          <w:tab w:val="num" w:pos="2160"/>
        </w:tabs>
        <w:ind w:left="2160" w:hanging="360"/>
      </w:pPr>
    </w:lvl>
    <w:lvl w:ilvl="3" w:tentative="1">
      <w:start w:val="1"/>
      <w:numFmt w:val="lowerRoman"/>
      <w:lvlText w:val="%4."/>
      <w:lvlJc w:val="right"/>
      <w:pPr>
        <w:tabs>
          <w:tab w:val="num" w:pos="2880"/>
        </w:tabs>
        <w:ind w:left="2880" w:hanging="360"/>
      </w:pPr>
    </w:lvl>
    <w:lvl w:ilvl="4" w:tentative="1">
      <w:start w:val="1"/>
      <w:numFmt w:val="lowerRoman"/>
      <w:lvlText w:val="%5."/>
      <w:lvlJc w:val="right"/>
      <w:pPr>
        <w:tabs>
          <w:tab w:val="num" w:pos="3600"/>
        </w:tabs>
        <w:ind w:left="3600" w:hanging="360"/>
      </w:pPr>
    </w:lvl>
    <w:lvl w:ilvl="5" w:tentative="1">
      <w:start w:val="1"/>
      <w:numFmt w:val="lowerRoman"/>
      <w:lvlText w:val="%6."/>
      <w:lvlJc w:val="right"/>
      <w:pPr>
        <w:tabs>
          <w:tab w:val="num" w:pos="4320"/>
        </w:tabs>
        <w:ind w:left="4320" w:hanging="360"/>
      </w:pPr>
    </w:lvl>
    <w:lvl w:ilvl="6" w:tentative="1">
      <w:start w:val="1"/>
      <w:numFmt w:val="lowerRoman"/>
      <w:lvlText w:val="%7."/>
      <w:lvlJc w:val="right"/>
      <w:pPr>
        <w:tabs>
          <w:tab w:val="num" w:pos="5040"/>
        </w:tabs>
        <w:ind w:left="5040" w:hanging="360"/>
      </w:pPr>
    </w:lvl>
    <w:lvl w:ilvl="7" w:tentative="1">
      <w:start w:val="1"/>
      <w:numFmt w:val="lowerRoman"/>
      <w:lvlText w:val="%8."/>
      <w:lvlJc w:val="right"/>
      <w:pPr>
        <w:tabs>
          <w:tab w:val="num" w:pos="5760"/>
        </w:tabs>
        <w:ind w:left="5760" w:hanging="360"/>
      </w:pPr>
    </w:lvl>
    <w:lvl w:ilvl="8" w:tentative="1">
      <w:start w:val="1"/>
      <w:numFmt w:val="lowerRoman"/>
      <w:lvlText w:val="%9."/>
      <w:lvlJc w:val="right"/>
      <w:pPr>
        <w:tabs>
          <w:tab w:val="num" w:pos="6480"/>
        </w:tabs>
        <w:ind w:left="6480" w:hanging="360"/>
      </w:pPr>
    </w:lvl>
  </w:abstractNum>
  <w:abstractNum w:abstractNumId="53" w15:restartNumberingAfterBreak="0">
    <w:nsid w:val="254F039E"/>
    <w:multiLevelType w:val="multilevel"/>
    <w:tmpl w:val="F99426FA"/>
    <w:lvl w:ilvl="0">
      <w:start w:val="25"/>
      <w:numFmt w:val="lowerRoman"/>
      <w:lvlText w:val="%1."/>
      <w:lvlJc w:val="right"/>
      <w:pPr>
        <w:tabs>
          <w:tab w:val="num" w:pos="720"/>
        </w:tabs>
        <w:ind w:left="720" w:hanging="360"/>
      </w:pPr>
    </w:lvl>
    <w:lvl w:ilvl="1" w:tentative="1">
      <w:start w:val="1"/>
      <w:numFmt w:val="lowerRoman"/>
      <w:lvlText w:val="%2."/>
      <w:lvlJc w:val="right"/>
      <w:pPr>
        <w:tabs>
          <w:tab w:val="num" w:pos="1440"/>
        </w:tabs>
        <w:ind w:left="1440" w:hanging="360"/>
      </w:pPr>
    </w:lvl>
    <w:lvl w:ilvl="2" w:tentative="1">
      <w:start w:val="1"/>
      <w:numFmt w:val="lowerRoman"/>
      <w:lvlText w:val="%3."/>
      <w:lvlJc w:val="right"/>
      <w:pPr>
        <w:tabs>
          <w:tab w:val="num" w:pos="2160"/>
        </w:tabs>
        <w:ind w:left="2160" w:hanging="360"/>
      </w:pPr>
    </w:lvl>
    <w:lvl w:ilvl="3" w:tentative="1">
      <w:start w:val="1"/>
      <w:numFmt w:val="lowerRoman"/>
      <w:lvlText w:val="%4."/>
      <w:lvlJc w:val="right"/>
      <w:pPr>
        <w:tabs>
          <w:tab w:val="num" w:pos="2880"/>
        </w:tabs>
        <w:ind w:left="2880" w:hanging="360"/>
      </w:pPr>
    </w:lvl>
    <w:lvl w:ilvl="4" w:tentative="1">
      <w:start w:val="1"/>
      <w:numFmt w:val="lowerRoman"/>
      <w:lvlText w:val="%5."/>
      <w:lvlJc w:val="right"/>
      <w:pPr>
        <w:tabs>
          <w:tab w:val="num" w:pos="3600"/>
        </w:tabs>
        <w:ind w:left="3600" w:hanging="360"/>
      </w:pPr>
    </w:lvl>
    <w:lvl w:ilvl="5" w:tentative="1">
      <w:start w:val="1"/>
      <w:numFmt w:val="lowerRoman"/>
      <w:lvlText w:val="%6."/>
      <w:lvlJc w:val="right"/>
      <w:pPr>
        <w:tabs>
          <w:tab w:val="num" w:pos="4320"/>
        </w:tabs>
        <w:ind w:left="4320" w:hanging="360"/>
      </w:pPr>
    </w:lvl>
    <w:lvl w:ilvl="6" w:tentative="1">
      <w:start w:val="1"/>
      <w:numFmt w:val="lowerRoman"/>
      <w:lvlText w:val="%7."/>
      <w:lvlJc w:val="right"/>
      <w:pPr>
        <w:tabs>
          <w:tab w:val="num" w:pos="5040"/>
        </w:tabs>
        <w:ind w:left="5040" w:hanging="360"/>
      </w:pPr>
    </w:lvl>
    <w:lvl w:ilvl="7" w:tentative="1">
      <w:start w:val="1"/>
      <w:numFmt w:val="lowerRoman"/>
      <w:lvlText w:val="%8."/>
      <w:lvlJc w:val="right"/>
      <w:pPr>
        <w:tabs>
          <w:tab w:val="num" w:pos="5760"/>
        </w:tabs>
        <w:ind w:left="5760" w:hanging="360"/>
      </w:pPr>
    </w:lvl>
    <w:lvl w:ilvl="8" w:tentative="1">
      <w:start w:val="1"/>
      <w:numFmt w:val="lowerRoman"/>
      <w:lvlText w:val="%9."/>
      <w:lvlJc w:val="right"/>
      <w:pPr>
        <w:tabs>
          <w:tab w:val="num" w:pos="6480"/>
        </w:tabs>
        <w:ind w:left="6480" w:hanging="360"/>
      </w:pPr>
    </w:lvl>
  </w:abstractNum>
  <w:abstractNum w:abstractNumId="54" w15:restartNumberingAfterBreak="0">
    <w:nsid w:val="25A56932"/>
    <w:multiLevelType w:val="multilevel"/>
    <w:tmpl w:val="C8C834C4"/>
    <w:lvl w:ilvl="0">
      <w:start w:val="69"/>
      <w:numFmt w:val="lowerRoman"/>
      <w:lvlText w:val="%1."/>
      <w:lvlJc w:val="right"/>
      <w:pPr>
        <w:tabs>
          <w:tab w:val="num" w:pos="720"/>
        </w:tabs>
        <w:ind w:left="720" w:hanging="360"/>
      </w:pPr>
    </w:lvl>
    <w:lvl w:ilvl="1" w:tentative="1">
      <w:start w:val="1"/>
      <w:numFmt w:val="lowerRoman"/>
      <w:lvlText w:val="%2."/>
      <w:lvlJc w:val="right"/>
      <w:pPr>
        <w:tabs>
          <w:tab w:val="num" w:pos="1440"/>
        </w:tabs>
        <w:ind w:left="1440" w:hanging="360"/>
      </w:pPr>
    </w:lvl>
    <w:lvl w:ilvl="2" w:tentative="1">
      <w:start w:val="1"/>
      <w:numFmt w:val="lowerRoman"/>
      <w:lvlText w:val="%3."/>
      <w:lvlJc w:val="right"/>
      <w:pPr>
        <w:tabs>
          <w:tab w:val="num" w:pos="2160"/>
        </w:tabs>
        <w:ind w:left="2160" w:hanging="360"/>
      </w:pPr>
    </w:lvl>
    <w:lvl w:ilvl="3" w:tentative="1">
      <w:start w:val="1"/>
      <w:numFmt w:val="lowerRoman"/>
      <w:lvlText w:val="%4."/>
      <w:lvlJc w:val="right"/>
      <w:pPr>
        <w:tabs>
          <w:tab w:val="num" w:pos="2880"/>
        </w:tabs>
        <w:ind w:left="2880" w:hanging="360"/>
      </w:pPr>
    </w:lvl>
    <w:lvl w:ilvl="4" w:tentative="1">
      <w:start w:val="1"/>
      <w:numFmt w:val="lowerRoman"/>
      <w:lvlText w:val="%5."/>
      <w:lvlJc w:val="right"/>
      <w:pPr>
        <w:tabs>
          <w:tab w:val="num" w:pos="3600"/>
        </w:tabs>
        <w:ind w:left="3600" w:hanging="360"/>
      </w:pPr>
    </w:lvl>
    <w:lvl w:ilvl="5" w:tentative="1">
      <w:start w:val="1"/>
      <w:numFmt w:val="lowerRoman"/>
      <w:lvlText w:val="%6."/>
      <w:lvlJc w:val="right"/>
      <w:pPr>
        <w:tabs>
          <w:tab w:val="num" w:pos="4320"/>
        </w:tabs>
        <w:ind w:left="4320" w:hanging="360"/>
      </w:pPr>
    </w:lvl>
    <w:lvl w:ilvl="6" w:tentative="1">
      <w:start w:val="1"/>
      <w:numFmt w:val="lowerRoman"/>
      <w:lvlText w:val="%7."/>
      <w:lvlJc w:val="right"/>
      <w:pPr>
        <w:tabs>
          <w:tab w:val="num" w:pos="5040"/>
        </w:tabs>
        <w:ind w:left="5040" w:hanging="360"/>
      </w:pPr>
    </w:lvl>
    <w:lvl w:ilvl="7" w:tentative="1">
      <w:start w:val="1"/>
      <w:numFmt w:val="lowerRoman"/>
      <w:lvlText w:val="%8."/>
      <w:lvlJc w:val="right"/>
      <w:pPr>
        <w:tabs>
          <w:tab w:val="num" w:pos="5760"/>
        </w:tabs>
        <w:ind w:left="5760" w:hanging="360"/>
      </w:pPr>
    </w:lvl>
    <w:lvl w:ilvl="8" w:tentative="1">
      <w:start w:val="1"/>
      <w:numFmt w:val="lowerRoman"/>
      <w:lvlText w:val="%9."/>
      <w:lvlJc w:val="right"/>
      <w:pPr>
        <w:tabs>
          <w:tab w:val="num" w:pos="6480"/>
        </w:tabs>
        <w:ind w:left="6480" w:hanging="360"/>
      </w:pPr>
    </w:lvl>
  </w:abstractNum>
  <w:abstractNum w:abstractNumId="55" w15:restartNumberingAfterBreak="0">
    <w:nsid w:val="266C4896"/>
    <w:multiLevelType w:val="multilevel"/>
    <w:tmpl w:val="CCE02D92"/>
    <w:lvl w:ilvl="0">
      <w:start w:val="5"/>
      <w:numFmt w:val="upperRoman"/>
      <w:lvlText w:val="%1."/>
      <w:lvlJc w:val="right"/>
      <w:pPr>
        <w:tabs>
          <w:tab w:val="num" w:pos="720"/>
        </w:tabs>
        <w:ind w:left="720" w:hanging="360"/>
      </w:pPr>
    </w:lvl>
    <w:lvl w:ilvl="1" w:tentative="1">
      <w:start w:val="1"/>
      <w:numFmt w:val="upperRoman"/>
      <w:lvlText w:val="%2."/>
      <w:lvlJc w:val="right"/>
      <w:pPr>
        <w:tabs>
          <w:tab w:val="num" w:pos="1440"/>
        </w:tabs>
        <w:ind w:left="1440" w:hanging="360"/>
      </w:pPr>
    </w:lvl>
    <w:lvl w:ilvl="2" w:tentative="1">
      <w:start w:val="1"/>
      <w:numFmt w:val="upperRoman"/>
      <w:lvlText w:val="%3."/>
      <w:lvlJc w:val="right"/>
      <w:pPr>
        <w:tabs>
          <w:tab w:val="num" w:pos="2160"/>
        </w:tabs>
        <w:ind w:left="2160" w:hanging="360"/>
      </w:pPr>
    </w:lvl>
    <w:lvl w:ilvl="3" w:tentative="1">
      <w:start w:val="1"/>
      <w:numFmt w:val="upperRoman"/>
      <w:lvlText w:val="%4."/>
      <w:lvlJc w:val="right"/>
      <w:pPr>
        <w:tabs>
          <w:tab w:val="num" w:pos="2880"/>
        </w:tabs>
        <w:ind w:left="2880" w:hanging="360"/>
      </w:pPr>
    </w:lvl>
    <w:lvl w:ilvl="4" w:tentative="1">
      <w:start w:val="1"/>
      <w:numFmt w:val="upperRoman"/>
      <w:lvlText w:val="%5."/>
      <w:lvlJc w:val="right"/>
      <w:pPr>
        <w:tabs>
          <w:tab w:val="num" w:pos="3600"/>
        </w:tabs>
        <w:ind w:left="3600" w:hanging="360"/>
      </w:pPr>
    </w:lvl>
    <w:lvl w:ilvl="5" w:tentative="1">
      <w:start w:val="1"/>
      <w:numFmt w:val="upperRoman"/>
      <w:lvlText w:val="%6."/>
      <w:lvlJc w:val="right"/>
      <w:pPr>
        <w:tabs>
          <w:tab w:val="num" w:pos="4320"/>
        </w:tabs>
        <w:ind w:left="4320" w:hanging="360"/>
      </w:pPr>
    </w:lvl>
    <w:lvl w:ilvl="6" w:tentative="1">
      <w:start w:val="1"/>
      <w:numFmt w:val="upperRoman"/>
      <w:lvlText w:val="%7."/>
      <w:lvlJc w:val="right"/>
      <w:pPr>
        <w:tabs>
          <w:tab w:val="num" w:pos="5040"/>
        </w:tabs>
        <w:ind w:left="5040" w:hanging="360"/>
      </w:pPr>
    </w:lvl>
    <w:lvl w:ilvl="7" w:tentative="1">
      <w:start w:val="1"/>
      <w:numFmt w:val="upperRoman"/>
      <w:lvlText w:val="%8."/>
      <w:lvlJc w:val="right"/>
      <w:pPr>
        <w:tabs>
          <w:tab w:val="num" w:pos="5760"/>
        </w:tabs>
        <w:ind w:left="5760" w:hanging="360"/>
      </w:pPr>
    </w:lvl>
    <w:lvl w:ilvl="8" w:tentative="1">
      <w:start w:val="1"/>
      <w:numFmt w:val="upperRoman"/>
      <w:lvlText w:val="%9."/>
      <w:lvlJc w:val="right"/>
      <w:pPr>
        <w:tabs>
          <w:tab w:val="num" w:pos="6480"/>
        </w:tabs>
        <w:ind w:left="6480" w:hanging="360"/>
      </w:pPr>
    </w:lvl>
  </w:abstractNum>
  <w:abstractNum w:abstractNumId="56" w15:restartNumberingAfterBreak="0">
    <w:nsid w:val="26C21871"/>
    <w:multiLevelType w:val="multilevel"/>
    <w:tmpl w:val="D4FE9EFE"/>
    <w:lvl w:ilvl="0">
      <w:start w:val="9"/>
      <w:numFmt w:val="upperRoman"/>
      <w:lvlText w:val="%1."/>
      <w:lvlJc w:val="right"/>
      <w:pPr>
        <w:tabs>
          <w:tab w:val="num" w:pos="720"/>
        </w:tabs>
        <w:ind w:left="720" w:hanging="360"/>
      </w:pPr>
    </w:lvl>
    <w:lvl w:ilvl="1" w:tentative="1">
      <w:start w:val="1"/>
      <w:numFmt w:val="upperRoman"/>
      <w:lvlText w:val="%2."/>
      <w:lvlJc w:val="right"/>
      <w:pPr>
        <w:tabs>
          <w:tab w:val="num" w:pos="1440"/>
        </w:tabs>
        <w:ind w:left="1440" w:hanging="360"/>
      </w:pPr>
    </w:lvl>
    <w:lvl w:ilvl="2" w:tentative="1">
      <w:start w:val="1"/>
      <w:numFmt w:val="upperRoman"/>
      <w:lvlText w:val="%3."/>
      <w:lvlJc w:val="right"/>
      <w:pPr>
        <w:tabs>
          <w:tab w:val="num" w:pos="2160"/>
        </w:tabs>
        <w:ind w:left="2160" w:hanging="360"/>
      </w:pPr>
    </w:lvl>
    <w:lvl w:ilvl="3" w:tentative="1">
      <w:start w:val="1"/>
      <w:numFmt w:val="upperRoman"/>
      <w:lvlText w:val="%4."/>
      <w:lvlJc w:val="right"/>
      <w:pPr>
        <w:tabs>
          <w:tab w:val="num" w:pos="2880"/>
        </w:tabs>
        <w:ind w:left="2880" w:hanging="360"/>
      </w:pPr>
    </w:lvl>
    <w:lvl w:ilvl="4" w:tentative="1">
      <w:start w:val="1"/>
      <w:numFmt w:val="upperRoman"/>
      <w:lvlText w:val="%5."/>
      <w:lvlJc w:val="right"/>
      <w:pPr>
        <w:tabs>
          <w:tab w:val="num" w:pos="3600"/>
        </w:tabs>
        <w:ind w:left="3600" w:hanging="360"/>
      </w:pPr>
    </w:lvl>
    <w:lvl w:ilvl="5" w:tentative="1">
      <w:start w:val="1"/>
      <w:numFmt w:val="upperRoman"/>
      <w:lvlText w:val="%6."/>
      <w:lvlJc w:val="right"/>
      <w:pPr>
        <w:tabs>
          <w:tab w:val="num" w:pos="4320"/>
        </w:tabs>
        <w:ind w:left="4320" w:hanging="360"/>
      </w:pPr>
    </w:lvl>
    <w:lvl w:ilvl="6" w:tentative="1">
      <w:start w:val="1"/>
      <w:numFmt w:val="upperRoman"/>
      <w:lvlText w:val="%7."/>
      <w:lvlJc w:val="right"/>
      <w:pPr>
        <w:tabs>
          <w:tab w:val="num" w:pos="5040"/>
        </w:tabs>
        <w:ind w:left="5040" w:hanging="360"/>
      </w:pPr>
    </w:lvl>
    <w:lvl w:ilvl="7" w:tentative="1">
      <w:start w:val="1"/>
      <w:numFmt w:val="upperRoman"/>
      <w:lvlText w:val="%8."/>
      <w:lvlJc w:val="right"/>
      <w:pPr>
        <w:tabs>
          <w:tab w:val="num" w:pos="5760"/>
        </w:tabs>
        <w:ind w:left="5760" w:hanging="360"/>
      </w:pPr>
    </w:lvl>
    <w:lvl w:ilvl="8" w:tentative="1">
      <w:start w:val="1"/>
      <w:numFmt w:val="upperRoman"/>
      <w:lvlText w:val="%9."/>
      <w:lvlJc w:val="right"/>
      <w:pPr>
        <w:tabs>
          <w:tab w:val="num" w:pos="6480"/>
        </w:tabs>
        <w:ind w:left="6480" w:hanging="360"/>
      </w:pPr>
    </w:lvl>
  </w:abstractNum>
  <w:abstractNum w:abstractNumId="57" w15:restartNumberingAfterBreak="0">
    <w:nsid w:val="271A49CD"/>
    <w:multiLevelType w:val="multilevel"/>
    <w:tmpl w:val="F22401FC"/>
    <w:lvl w:ilvl="0">
      <w:start w:val="6"/>
      <w:numFmt w:val="upperRoman"/>
      <w:lvlText w:val="%1."/>
      <w:lvlJc w:val="right"/>
      <w:pPr>
        <w:tabs>
          <w:tab w:val="num" w:pos="720"/>
        </w:tabs>
        <w:ind w:left="720" w:hanging="360"/>
      </w:pPr>
    </w:lvl>
    <w:lvl w:ilvl="1" w:tentative="1">
      <w:start w:val="1"/>
      <w:numFmt w:val="upperRoman"/>
      <w:lvlText w:val="%2."/>
      <w:lvlJc w:val="right"/>
      <w:pPr>
        <w:tabs>
          <w:tab w:val="num" w:pos="1440"/>
        </w:tabs>
        <w:ind w:left="1440" w:hanging="360"/>
      </w:pPr>
    </w:lvl>
    <w:lvl w:ilvl="2" w:tentative="1">
      <w:start w:val="1"/>
      <w:numFmt w:val="upperRoman"/>
      <w:lvlText w:val="%3."/>
      <w:lvlJc w:val="right"/>
      <w:pPr>
        <w:tabs>
          <w:tab w:val="num" w:pos="2160"/>
        </w:tabs>
        <w:ind w:left="2160" w:hanging="360"/>
      </w:pPr>
    </w:lvl>
    <w:lvl w:ilvl="3" w:tentative="1">
      <w:start w:val="1"/>
      <w:numFmt w:val="upperRoman"/>
      <w:lvlText w:val="%4."/>
      <w:lvlJc w:val="right"/>
      <w:pPr>
        <w:tabs>
          <w:tab w:val="num" w:pos="2880"/>
        </w:tabs>
        <w:ind w:left="2880" w:hanging="360"/>
      </w:pPr>
    </w:lvl>
    <w:lvl w:ilvl="4" w:tentative="1">
      <w:start w:val="1"/>
      <w:numFmt w:val="upperRoman"/>
      <w:lvlText w:val="%5."/>
      <w:lvlJc w:val="right"/>
      <w:pPr>
        <w:tabs>
          <w:tab w:val="num" w:pos="3600"/>
        </w:tabs>
        <w:ind w:left="3600" w:hanging="360"/>
      </w:pPr>
    </w:lvl>
    <w:lvl w:ilvl="5" w:tentative="1">
      <w:start w:val="1"/>
      <w:numFmt w:val="upperRoman"/>
      <w:lvlText w:val="%6."/>
      <w:lvlJc w:val="right"/>
      <w:pPr>
        <w:tabs>
          <w:tab w:val="num" w:pos="4320"/>
        </w:tabs>
        <w:ind w:left="4320" w:hanging="360"/>
      </w:pPr>
    </w:lvl>
    <w:lvl w:ilvl="6" w:tentative="1">
      <w:start w:val="1"/>
      <w:numFmt w:val="upperRoman"/>
      <w:lvlText w:val="%7."/>
      <w:lvlJc w:val="right"/>
      <w:pPr>
        <w:tabs>
          <w:tab w:val="num" w:pos="5040"/>
        </w:tabs>
        <w:ind w:left="5040" w:hanging="360"/>
      </w:pPr>
    </w:lvl>
    <w:lvl w:ilvl="7" w:tentative="1">
      <w:start w:val="1"/>
      <w:numFmt w:val="upperRoman"/>
      <w:lvlText w:val="%8."/>
      <w:lvlJc w:val="right"/>
      <w:pPr>
        <w:tabs>
          <w:tab w:val="num" w:pos="5760"/>
        </w:tabs>
        <w:ind w:left="5760" w:hanging="360"/>
      </w:pPr>
    </w:lvl>
    <w:lvl w:ilvl="8" w:tentative="1">
      <w:start w:val="1"/>
      <w:numFmt w:val="upperRoman"/>
      <w:lvlText w:val="%9."/>
      <w:lvlJc w:val="right"/>
      <w:pPr>
        <w:tabs>
          <w:tab w:val="num" w:pos="6480"/>
        </w:tabs>
        <w:ind w:left="6480" w:hanging="360"/>
      </w:pPr>
    </w:lvl>
  </w:abstractNum>
  <w:abstractNum w:abstractNumId="58" w15:restartNumberingAfterBreak="0">
    <w:nsid w:val="272604F5"/>
    <w:multiLevelType w:val="multilevel"/>
    <w:tmpl w:val="9DBCA33E"/>
    <w:lvl w:ilvl="0">
      <w:start w:val="10"/>
      <w:numFmt w:val="lowerRoman"/>
      <w:lvlText w:val="%1."/>
      <w:lvlJc w:val="right"/>
      <w:pPr>
        <w:tabs>
          <w:tab w:val="num" w:pos="720"/>
        </w:tabs>
        <w:ind w:left="720" w:hanging="360"/>
      </w:pPr>
    </w:lvl>
    <w:lvl w:ilvl="1" w:tentative="1">
      <w:start w:val="1"/>
      <w:numFmt w:val="lowerRoman"/>
      <w:lvlText w:val="%2."/>
      <w:lvlJc w:val="right"/>
      <w:pPr>
        <w:tabs>
          <w:tab w:val="num" w:pos="1440"/>
        </w:tabs>
        <w:ind w:left="1440" w:hanging="360"/>
      </w:pPr>
    </w:lvl>
    <w:lvl w:ilvl="2" w:tentative="1">
      <w:start w:val="1"/>
      <w:numFmt w:val="lowerRoman"/>
      <w:lvlText w:val="%3."/>
      <w:lvlJc w:val="right"/>
      <w:pPr>
        <w:tabs>
          <w:tab w:val="num" w:pos="2160"/>
        </w:tabs>
        <w:ind w:left="2160" w:hanging="360"/>
      </w:pPr>
    </w:lvl>
    <w:lvl w:ilvl="3" w:tentative="1">
      <w:start w:val="1"/>
      <w:numFmt w:val="lowerRoman"/>
      <w:lvlText w:val="%4."/>
      <w:lvlJc w:val="right"/>
      <w:pPr>
        <w:tabs>
          <w:tab w:val="num" w:pos="2880"/>
        </w:tabs>
        <w:ind w:left="2880" w:hanging="360"/>
      </w:pPr>
    </w:lvl>
    <w:lvl w:ilvl="4" w:tentative="1">
      <w:start w:val="1"/>
      <w:numFmt w:val="lowerRoman"/>
      <w:lvlText w:val="%5."/>
      <w:lvlJc w:val="right"/>
      <w:pPr>
        <w:tabs>
          <w:tab w:val="num" w:pos="3600"/>
        </w:tabs>
        <w:ind w:left="3600" w:hanging="360"/>
      </w:pPr>
    </w:lvl>
    <w:lvl w:ilvl="5" w:tentative="1">
      <w:start w:val="1"/>
      <w:numFmt w:val="lowerRoman"/>
      <w:lvlText w:val="%6."/>
      <w:lvlJc w:val="right"/>
      <w:pPr>
        <w:tabs>
          <w:tab w:val="num" w:pos="4320"/>
        </w:tabs>
        <w:ind w:left="4320" w:hanging="360"/>
      </w:pPr>
    </w:lvl>
    <w:lvl w:ilvl="6" w:tentative="1">
      <w:start w:val="1"/>
      <w:numFmt w:val="lowerRoman"/>
      <w:lvlText w:val="%7."/>
      <w:lvlJc w:val="right"/>
      <w:pPr>
        <w:tabs>
          <w:tab w:val="num" w:pos="5040"/>
        </w:tabs>
        <w:ind w:left="5040" w:hanging="360"/>
      </w:pPr>
    </w:lvl>
    <w:lvl w:ilvl="7" w:tentative="1">
      <w:start w:val="1"/>
      <w:numFmt w:val="lowerRoman"/>
      <w:lvlText w:val="%8."/>
      <w:lvlJc w:val="right"/>
      <w:pPr>
        <w:tabs>
          <w:tab w:val="num" w:pos="5760"/>
        </w:tabs>
        <w:ind w:left="5760" w:hanging="360"/>
      </w:pPr>
    </w:lvl>
    <w:lvl w:ilvl="8" w:tentative="1">
      <w:start w:val="1"/>
      <w:numFmt w:val="lowerRoman"/>
      <w:lvlText w:val="%9."/>
      <w:lvlJc w:val="right"/>
      <w:pPr>
        <w:tabs>
          <w:tab w:val="num" w:pos="6480"/>
        </w:tabs>
        <w:ind w:left="6480" w:hanging="360"/>
      </w:pPr>
    </w:lvl>
  </w:abstractNum>
  <w:abstractNum w:abstractNumId="59" w15:restartNumberingAfterBreak="0">
    <w:nsid w:val="27867A6C"/>
    <w:multiLevelType w:val="multilevel"/>
    <w:tmpl w:val="90D241B6"/>
    <w:lvl w:ilvl="0">
      <w:start w:val="28"/>
      <w:numFmt w:val="lowerRoman"/>
      <w:lvlText w:val="%1."/>
      <w:lvlJc w:val="right"/>
      <w:pPr>
        <w:tabs>
          <w:tab w:val="num" w:pos="720"/>
        </w:tabs>
        <w:ind w:left="720" w:hanging="360"/>
      </w:pPr>
    </w:lvl>
    <w:lvl w:ilvl="1" w:tentative="1">
      <w:start w:val="1"/>
      <w:numFmt w:val="lowerRoman"/>
      <w:lvlText w:val="%2."/>
      <w:lvlJc w:val="right"/>
      <w:pPr>
        <w:tabs>
          <w:tab w:val="num" w:pos="1440"/>
        </w:tabs>
        <w:ind w:left="1440" w:hanging="360"/>
      </w:pPr>
    </w:lvl>
    <w:lvl w:ilvl="2" w:tentative="1">
      <w:start w:val="1"/>
      <w:numFmt w:val="lowerRoman"/>
      <w:lvlText w:val="%3."/>
      <w:lvlJc w:val="right"/>
      <w:pPr>
        <w:tabs>
          <w:tab w:val="num" w:pos="2160"/>
        </w:tabs>
        <w:ind w:left="2160" w:hanging="360"/>
      </w:pPr>
    </w:lvl>
    <w:lvl w:ilvl="3" w:tentative="1">
      <w:start w:val="1"/>
      <w:numFmt w:val="lowerRoman"/>
      <w:lvlText w:val="%4."/>
      <w:lvlJc w:val="right"/>
      <w:pPr>
        <w:tabs>
          <w:tab w:val="num" w:pos="2880"/>
        </w:tabs>
        <w:ind w:left="2880" w:hanging="360"/>
      </w:pPr>
    </w:lvl>
    <w:lvl w:ilvl="4" w:tentative="1">
      <w:start w:val="1"/>
      <w:numFmt w:val="lowerRoman"/>
      <w:lvlText w:val="%5."/>
      <w:lvlJc w:val="right"/>
      <w:pPr>
        <w:tabs>
          <w:tab w:val="num" w:pos="3600"/>
        </w:tabs>
        <w:ind w:left="3600" w:hanging="360"/>
      </w:pPr>
    </w:lvl>
    <w:lvl w:ilvl="5" w:tentative="1">
      <w:start w:val="1"/>
      <w:numFmt w:val="lowerRoman"/>
      <w:lvlText w:val="%6."/>
      <w:lvlJc w:val="right"/>
      <w:pPr>
        <w:tabs>
          <w:tab w:val="num" w:pos="4320"/>
        </w:tabs>
        <w:ind w:left="4320" w:hanging="360"/>
      </w:pPr>
    </w:lvl>
    <w:lvl w:ilvl="6" w:tentative="1">
      <w:start w:val="1"/>
      <w:numFmt w:val="lowerRoman"/>
      <w:lvlText w:val="%7."/>
      <w:lvlJc w:val="right"/>
      <w:pPr>
        <w:tabs>
          <w:tab w:val="num" w:pos="5040"/>
        </w:tabs>
        <w:ind w:left="5040" w:hanging="360"/>
      </w:pPr>
    </w:lvl>
    <w:lvl w:ilvl="7" w:tentative="1">
      <w:start w:val="1"/>
      <w:numFmt w:val="lowerRoman"/>
      <w:lvlText w:val="%8."/>
      <w:lvlJc w:val="right"/>
      <w:pPr>
        <w:tabs>
          <w:tab w:val="num" w:pos="5760"/>
        </w:tabs>
        <w:ind w:left="5760" w:hanging="360"/>
      </w:pPr>
    </w:lvl>
    <w:lvl w:ilvl="8" w:tentative="1">
      <w:start w:val="1"/>
      <w:numFmt w:val="lowerRoman"/>
      <w:lvlText w:val="%9."/>
      <w:lvlJc w:val="right"/>
      <w:pPr>
        <w:tabs>
          <w:tab w:val="num" w:pos="6480"/>
        </w:tabs>
        <w:ind w:left="6480" w:hanging="360"/>
      </w:pPr>
    </w:lvl>
  </w:abstractNum>
  <w:abstractNum w:abstractNumId="60" w15:restartNumberingAfterBreak="0">
    <w:nsid w:val="27DE2345"/>
    <w:multiLevelType w:val="multilevel"/>
    <w:tmpl w:val="A2B819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1" w15:restartNumberingAfterBreak="0">
    <w:nsid w:val="280B5988"/>
    <w:multiLevelType w:val="multilevel"/>
    <w:tmpl w:val="E3DAD140"/>
    <w:lvl w:ilvl="0">
      <w:start w:val="37"/>
      <w:numFmt w:val="lowerRoman"/>
      <w:lvlText w:val="%1."/>
      <w:lvlJc w:val="right"/>
      <w:pPr>
        <w:tabs>
          <w:tab w:val="num" w:pos="720"/>
        </w:tabs>
        <w:ind w:left="720" w:hanging="360"/>
      </w:pPr>
    </w:lvl>
    <w:lvl w:ilvl="1" w:tentative="1">
      <w:start w:val="1"/>
      <w:numFmt w:val="lowerRoman"/>
      <w:lvlText w:val="%2."/>
      <w:lvlJc w:val="right"/>
      <w:pPr>
        <w:tabs>
          <w:tab w:val="num" w:pos="1440"/>
        </w:tabs>
        <w:ind w:left="1440" w:hanging="360"/>
      </w:pPr>
    </w:lvl>
    <w:lvl w:ilvl="2" w:tentative="1">
      <w:start w:val="1"/>
      <w:numFmt w:val="lowerRoman"/>
      <w:lvlText w:val="%3."/>
      <w:lvlJc w:val="right"/>
      <w:pPr>
        <w:tabs>
          <w:tab w:val="num" w:pos="2160"/>
        </w:tabs>
        <w:ind w:left="2160" w:hanging="360"/>
      </w:pPr>
    </w:lvl>
    <w:lvl w:ilvl="3" w:tentative="1">
      <w:start w:val="1"/>
      <w:numFmt w:val="lowerRoman"/>
      <w:lvlText w:val="%4."/>
      <w:lvlJc w:val="right"/>
      <w:pPr>
        <w:tabs>
          <w:tab w:val="num" w:pos="2880"/>
        </w:tabs>
        <w:ind w:left="2880" w:hanging="360"/>
      </w:pPr>
    </w:lvl>
    <w:lvl w:ilvl="4" w:tentative="1">
      <w:start w:val="1"/>
      <w:numFmt w:val="lowerRoman"/>
      <w:lvlText w:val="%5."/>
      <w:lvlJc w:val="right"/>
      <w:pPr>
        <w:tabs>
          <w:tab w:val="num" w:pos="3600"/>
        </w:tabs>
        <w:ind w:left="3600" w:hanging="360"/>
      </w:pPr>
    </w:lvl>
    <w:lvl w:ilvl="5" w:tentative="1">
      <w:start w:val="1"/>
      <w:numFmt w:val="lowerRoman"/>
      <w:lvlText w:val="%6."/>
      <w:lvlJc w:val="right"/>
      <w:pPr>
        <w:tabs>
          <w:tab w:val="num" w:pos="4320"/>
        </w:tabs>
        <w:ind w:left="4320" w:hanging="360"/>
      </w:pPr>
    </w:lvl>
    <w:lvl w:ilvl="6" w:tentative="1">
      <w:start w:val="1"/>
      <w:numFmt w:val="lowerRoman"/>
      <w:lvlText w:val="%7."/>
      <w:lvlJc w:val="right"/>
      <w:pPr>
        <w:tabs>
          <w:tab w:val="num" w:pos="5040"/>
        </w:tabs>
        <w:ind w:left="5040" w:hanging="360"/>
      </w:pPr>
    </w:lvl>
    <w:lvl w:ilvl="7" w:tentative="1">
      <w:start w:val="1"/>
      <w:numFmt w:val="lowerRoman"/>
      <w:lvlText w:val="%8."/>
      <w:lvlJc w:val="right"/>
      <w:pPr>
        <w:tabs>
          <w:tab w:val="num" w:pos="5760"/>
        </w:tabs>
        <w:ind w:left="5760" w:hanging="360"/>
      </w:pPr>
    </w:lvl>
    <w:lvl w:ilvl="8" w:tentative="1">
      <w:start w:val="1"/>
      <w:numFmt w:val="lowerRoman"/>
      <w:lvlText w:val="%9."/>
      <w:lvlJc w:val="right"/>
      <w:pPr>
        <w:tabs>
          <w:tab w:val="num" w:pos="6480"/>
        </w:tabs>
        <w:ind w:left="6480" w:hanging="360"/>
      </w:pPr>
    </w:lvl>
  </w:abstractNum>
  <w:abstractNum w:abstractNumId="62" w15:restartNumberingAfterBreak="0">
    <w:nsid w:val="290F6273"/>
    <w:multiLevelType w:val="multilevel"/>
    <w:tmpl w:val="61429B24"/>
    <w:lvl w:ilvl="0">
      <w:start w:val="4"/>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63" w15:restartNumberingAfterBreak="0">
    <w:nsid w:val="2A4550F8"/>
    <w:multiLevelType w:val="multilevel"/>
    <w:tmpl w:val="227C5B6E"/>
    <w:lvl w:ilvl="0">
      <w:start w:val="1"/>
      <w:numFmt w:val="lowerRoman"/>
      <w:lvlText w:val="%1."/>
      <w:lvlJc w:val="right"/>
      <w:pPr>
        <w:tabs>
          <w:tab w:val="num" w:pos="720"/>
        </w:tabs>
        <w:ind w:left="720" w:hanging="360"/>
      </w:pPr>
    </w:lvl>
    <w:lvl w:ilvl="1" w:tentative="1">
      <w:start w:val="1"/>
      <w:numFmt w:val="lowerRoman"/>
      <w:lvlText w:val="%2."/>
      <w:lvlJc w:val="right"/>
      <w:pPr>
        <w:tabs>
          <w:tab w:val="num" w:pos="1440"/>
        </w:tabs>
        <w:ind w:left="1440" w:hanging="360"/>
      </w:pPr>
    </w:lvl>
    <w:lvl w:ilvl="2" w:tentative="1">
      <w:start w:val="1"/>
      <w:numFmt w:val="lowerRoman"/>
      <w:lvlText w:val="%3."/>
      <w:lvlJc w:val="right"/>
      <w:pPr>
        <w:tabs>
          <w:tab w:val="num" w:pos="2160"/>
        </w:tabs>
        <w:ind w:left="2160" w:hanging="360"/>
      </w:pPr>
    </w:lvl>
    <w:lvl w:ilvl="3" w:tentative="1">
      <w:start w:val="1"/>
      <w:numFmt w:val="lowerRoman"/>
      <w:lvlText w:val="%4."/>
      <w:lvlJc w:val="right"/>
      <w:pPr>
        <w:tabs>
          <w:tab w:val="num" w:pos="2880"/>
        </w:tabs>
        <w:ind w:left="2880" w:hanging="360"/>
      </w:pPr>
    </w:lvl>
    <w:lvl w:ilvl="4" w:tentative="1">
      <w:start w:val="1"/>
      <w:numFmt w:val="lowerRoman"/>
      <w:lvlText w:val="%5."/>
      <w:lvlJc w:val="right"/>
      <w:pPr>
        <w:tabs>
          <w:tab w:val="num" w:pos="3600"/>
        </w:tabs>
        <w:ind w:left="3600" w:hanging="360"/>
      </w:pPr>
    </w:lvl>
    <w:lvl w:ilvl="5" w:tentative="1">
      <w:start w:val="1"/>
      <w:numFmt w:val="lowerRoman"/>
      <w:lvlText w:val="%6."/>
      <w:lvlJc w:val="right"/>
      <w:pPr>
        <w:tabs>
          <w:tab w:val="num" w:pos="4320"/>
        </w:tabs>
        <w:ind w:left="4320" w:hanging="360"/>
      </w:pPr>
    </w:lvl>
    <w:lvl w:ilvl="6" w:tentative="1">
      <w:start w:val="1"/>
      <w:numFmt w:val="lowerRoman"/>
      <w:lvlText w:val="%7."/>
      <w:lvlJc w:val="right"/>
      <w:pPr>
        <w:tabs>
          <w:tab w:val="num" w:pos="5040"/>
        </w:tabs>
        <w:ind w:left="5040" w:hanging="360"/>
      </w:pPr>
    </w:lvl>
    <w:lvl w:ilvl="7" w:tentative="1">
      <w:start w:val="1"/>
      <w:numFmt w:val="lowerRoman"/>
      <w:lvlText w:val="%8."/>
      <w:lvlJc w:val="right"/>
      <w:pPr>
        <w:tabs>
          <w:tab w:val="num" w:pos="5760"/>
        </w:tabs>
        <w:ind w:left="5760" w:hanging="360"/>
      </w:pPr>
    </w:lvl>
    <w:lvl w:ilvl="8" w:tentative="1">
      <w:start w:val="1"/>
      <w:numFmt w:val="lowerRoman"/>
      <w:lvlText w:val="%9."/>
      <w:lvlJc w:val="right"/>
      <w:pPr>
        <w:tabs>
          <w:tab w:val="num" w:pos="6480"/>
        </w:tabs>
        <w:ind w:left="6480" w:hanging="360"/>
      </w:pPr>
    </w:lvl>
  </w:abstractNum>
  <w:abstractNum w:abstractNumId="64" w15:restartNumberingAfterBreak="0">
    <w:nsid w:val="2B3C4852"/>
    <w:multiLevelType w:val="multilevel"/>
    <w:tmpl w:val="4DD8AD90"/>
    <w:lvl w:ilvl="0">
      <w:start w:val="59"/>
      <w:numFmt w:val="lowerRoman"/>
      <w:lvlText w:val="%1."/>
      <w:lvlJc w:val="right"/>
      <w:pPr>
        <w:tabs>
          <w:tab w:val="num" w:pos="720"/>
        </w:tabs>
        <w:ind w:left="720" w:hanging="360"/>
      </w:pPr>
    </w:lvl>
    <w:lvl w:ilvl="1" w:tentative="1">
      <w:start w:val="1"/>
      <w:numFmt w:val="lowerRoman"/>
      <w:lvlText w:val="%2."/>
      <w:lvlJc w:val="right"/>
      <w:pPr>
        <w:tabs>
          <w:tab w:val="num" w:pos="1440"/>
        </w:tabs>
        <w:ind w:left="1440" w:hanging="360"/>
      </w:pPr>
    </w:lvl>
    <w:lvl w:ilvl="2" w:tentative="1">
      <w:start w:val="1"/>
      <w:numFmt w:val="lowerRoman"/>
      <w:lvlText w:val="%3."/>
      <w:lvlJc w:val="right"/>
      <w:pPr>
        <w:tabs>
          <w:tab w:val="num" w:pos="2160"/>
        </w:tabs>
        <w:ind w:left="2160" w:hanging="360"/>
      </w:pPr>
    </w:lvl>
    <w:lvl w:ilvl="3" w:tentative="1">
      <w:start w:val="1"/>
      <w:numFmt w:val="lowerRoman"/>
      <w:lvlText w:val="%4."/>
      <w:lvlJc w:val="right"/>
      <w:pPr>
        <w:tabs>
          <w:tab w:val="num" w:pos="2880"/>
        </w:tabs>
        <w:ind w:left="2880" w:hanging="360"/>
      </w:pPr>
    </w:lvl>
    <w:lvl w:ilvl="4" w:tentative="1">
      <w:start w:val="1"/>
      <w:numFmt w:val="lowerRoman"/>
      <w:lvlText w:val="%5."/>
      <w:lvlJc w:val="right"/>
      <w:pPr>
        <w:tabs>
          <w:tab w:val="num" w:pos="3600"/>
        </w:tabs>
        <w:ind w:left="3600" w:hanging="360"/>
      </w:pPr>
    </w:lvl>
    <w:lvl w:ilvl="5" w:tentative="1">
      <w:start w:val="1"/>
      <w:numFmt w:val="lowerRoman"/>
      <w:lvlText w:val="%6."/>
      <w:lvlJc w:val="right"/>
      <w:pPr>
        <w:tabs>
          <w:tab w:val="num" w:pos="4320"/>
        </w:tabs>
        <w:ind w:left="4320" w:hanging="360"/>
      </w:pPr>
    </w:lvl>
    <w:lvl w:ilvl="6" w:tentative="1">
      <w:start w:val="1"/>
      <w:numFmt w:val="lowerRoman"/>
      <w:lvlText w:val="%7."/>
      <w:lvlJc w:val="right"/>
      <w:pPr>
        <w:tabs>
          <w:tab w:val="num" w:pos="5040"/>
        </w:tabs>
        <w:ind w:left="5040" w:hanging="360"/>
      </w:pPr>
    </w:lvl>
    <w:lvl w:ilvl="7" w:tentative="1">
      <w:start w:val="1"/>
      <w:numFmt w:val="lowerRoman"/>
      <w:lvlText w:val="%8."/>
      <w:lvlJc w:val="right"/>
      <w:pPr>
        <w:tabs>
          <w:tab w:val="num" w:pos="5760"/>
        </w:tabs>
        <w:ind w:left="5760" w:hanging="360"/>
      </w:pPr>
    </w:lvl>
    <w:lvl w:ilvl="8" w:tentative="1">
      <w:start w:val="1"/>
      <w:numFmt w:val="lowerRoman"/>
      <w:lvlText w:val="%9."/>
      <w:lvlJc w:val="right"/>
      <w:pPr>
        <w:tabs>
          <w:tab w:val="num" w:pos="6480"/>
        </w:tabs>
        <w:ind w:left="6480" w:hanging="360"/>
      </w:pPr>
    </w:lvl>
  </w:abstractNum>
  <w:abstractNum w:abstractNumId="65" w15:restartNumberingAfterBreak="0">
    <w:nsid w:val="2CCF3B24"/>
    <w:multiLevelType w:val="multilevel"/>
    <w:tmpl w:val="3250876E"/>
    <w:lvl w:ilvl="0">
      <w:start w:val="6"/>
      <w:numFmt w:val="lowerRoman"/>
      <w:lvlText w:val="%1."/>
      <w:lvlJc w:val="right"/>
      <w:pPr>
        <w:tabs>
          <w:tab w:val="num" w:pos="720"/>
        </w:tabs>
        <w:ind w:left="720" w:hanging="360"/>
      </w:pPr>
    </w:lvl>
    <w:lvl w:ilvl="1" w:tentative="1">
      <w:start w:val="1"/>
      <w:numFmt w:val="lowerRoman"/>
      <w:lvlText w:val="%2."/>
      <w:lvlJc w:val="right"/>
      <w:pPr>
        <w:tabs>
          <w:tab w:val="num" w:pos="1440"/>
        </w:tabs>
        <w:ind w:left="1440" w:hanging="360"/>
      </w:pPr>
    </w:lvl>
    <w:lvl w:ilvl="2" w:tentative="1">
      <w:start w:val="1"/>
      <w:numFmt w:val="lowerRoman"/>
      <w:lvlText w:val="%3."/>
      <w:lvlJc w:val="right"/>
      <w:pPr>
        <w:tabs>
          <w:tab w:val="num" w:pos="2160"/>
        </w:tabs>
        <w:ind w:left="2160" w:hanging="360"/>
      </w:pPr>
    </w:lvl>
    <w:lvl w:ilvl="3" w:tentative="1">
      <w:start w:val="1"/>
      <w:numFmt w:val="lowerRoman"/>
      <w:lvlText w:val="%4."/>
      <w:lvlJc w:val="right"/>
      <w:pPr>
        <w:tabs>
          <w:tab w:val="num" w:pos="2880"/>
        </w:tabs>
        <w:ind w:left="2880" w:hanging="360"/>
      </w:pPr>
    </w:lvl>
    <w:lvl w:ilvl="4" w:tentative="1">
      <w:start w:val="1"/>
      <w:numFmt w:val="lowerRoman"/>
      <w:lvlText w:val="%5."/>
      <w:lvlJc w:val="right"/>
      <w:pPr>
        <w:tabs>
          <w:tab w:val="num" w:pos="3600"/>
        </w:tabs>
        <w:ind w:left="3600" w:hanging="360"/>
      </w:pPr>
    </w:lvl>
    <w:lvl w:ilvl="5" w:tentative="1">
      <w:start w:val="1"/>
      <w:numFmt w:val="lowerRoman"/>
      <w:lvlText w:val="%6."/>
      <w:lvlJc w:val="right"/>
      <w:pPr>
        <w:tabs>
          <w:tab w:val="num" w:pos="4320"/>
        </w:tabs>
        <w:ind w:left="4320" w:hanging="360"/>
      </w:pPr>
    </w:lvl>
    <w:lvl w:ilvl="6" w:tentative="1">
      <w:start w:val="1"/>
      <w:numFmt w:val="lowerRoman"/>
      <w:lvlText w:val="%7."/>
      <w:lvlJc w:val="right"/>
      <w:pPr>
        <w:tabs>
          <w:tab w:val="num" w:pos="5040"/>
        </w:tabs>
        <w:ind w:left="5040" w:hanging="360"/>
      </w:pPr>
    </w:lvl>
    <w:lvl w:ilvl="7" w:tentative="1">
      <w:start w:val="1"/>
      <w:numFmt w:val="lowerRoman"/>
      <w:lvlText w:val="%8."/>
      <w:lvlJc w:val="right"/>
      <w:pPr>
        <w:tabs>
          <w:tab w:val="num" w:pos="5760"/>
        </w:tabs>
        <w:ind w:left="5760" w:hanging="360"/>
      </w:pPr>
    </w:lvl>
    <w:lvl w:ilvl="8" w:tentative="1">
      <w:start w:val="1"/>
      <w:numFmt w:val="lowerRoman"/>
      <w:lvlText w:val="%9."/>
      <w:lvlJc w:val="right"/>
      <w:pPr>
        <w:tabs>
          <w:tab w:val="num" w:pos="6480"/>
        </w:tabs>
        <w:ind w:left="6480" w:hanging="360"/>
      </w:pPr>
    </w:lvl>
  </w:abstractNum>
  <w:abstractNum w:abstractNumId="66" w15:restartNumberingAfterBreak="0">
    <w:nsid w:val="2D38008D"/>
    <w:multiLevelType w:val="multilevel"/>
    <w:tmpl w:val="BE2895EC"/>
    <w:lvl w:ilvl="0">
      <w:start w:val="2"/>
      <w:numFmt w:val="lowerRoman"/>
      <w:lvlText w:val="%1."/>
      <w:lvlJc w:val="right"/>
      <w:pPr>
        <w:tabs>
          <w:tab w:val="num" w:pos="720"/>
        </w:tabs>
        <w:ind w:left="720" w:hanging="360"/>
      </w:pPr>
    </w:lvl>
    <w:lvl w:ilvl="1" w:tentative="1">
      <w:start w:val="1"/>
      <w:numFmt w:val="lowerRoman"/>
      <w:lvlText w:val="%2."/>
      <w:lvlJc w:val="right"/>
      <w:pPr>
        <w:tabs>
          <w:tab w:val="num" w:pos="1440"/>
        </w:tabs>
        <w:ind w:left="1440" w:hanging="360"/>
      </w:pPr>
    </w:lvl>
    <w:lvl w:ilvl="2" w:tentative="1">
      <w:start w:val="1"/>
      <w:numFmt w:val="lowerRoman"/>
      <w:lvlText w:val="%3."/>
      <w:lvlJc w:val="right"/>
      <w:pPr>
        <w:tabs>
          <w:tab w:val="num" w:pos="2160"/>
        </w:tabs>
        <w:ind w:left="2160" w:hanging="360"/>
      </w:pPr>
    </w:lvl>
    <w:lvl w:ilvl="3" w:tentative="1">
      <w:start w:val="1"/>
      <w:numFmt w:val="lowerRoman"/>
      <w:lvlText w:val="%4."/>
      <w:lvlJc w:val="right"/>
      <w:pPr>
        <w:tabs>
          <w:tab w:val="num" w:pos="2880"/>
        </w:tabs>
        <w:ind w:left="2880" w:hanging="360"/>
      </w:pPr>
    </w:lvl>
    <w:lvl w:ilvl="4" w:tentative="1">
      <w:start w:val="1"/>
      <w:numFmt w:val="lowerRoman"/>
      <w:lvlText w:val="%5."/>
      <w:lvlJc w:val="right"/>
      <w:pPr>
        <w:tabs>
          <w:tab w:val="num" w:pos="3600"/>
        </w:tabs>
        <w:ind w:left="3600" w:hanging="360"/>
      </w:pPr>
    </w:lvl>
    <w:lvl w:ilvl="5" w:tentative="1">
      <w:start w:val="1"/>
      <w:numFmt w:val="lowerRoman"/>
      <w:lvlText w:val="%6."/>
      <w:lvlJc w:val="right"/>
      <w:pPr>
        <w:tabs>
          <w:tab w:val="num" w:pos="4320"/>
        </w:tabs>
        <w:ind w:left="4320" w:hanging="360"/>
      </w:pPr>
    </w:lvl>
    <w:lvl w:ilvl="6" w:tentative="1">
      <w:start w:val="1"/>
      <w:numFmt w:val="lowerRoman"/>
      <w:lvlText w:val="%7."/>
      <w:lvlJc w:val="right"/>
      <w:pPr>
        <w:tabs>
          <w:tab w:val="num" w:pos="5040"/>
        </w:tabs>
        <w:ind w:left="5040" w:hanging="360"/>
      </w:pPr>
    </w:lvl>
    <w:lvl w:ilvl="7" w:tentative="1">
      <w:start w:val="1"/>
      <w:numFmt w:val="lowerRoman"/>
      <w:lvlText w:val="%8."/>
      <w:lvlJc w:val="right"/>
      <w:pPr>
        <w:tabs>
          <w:tab w:val="num" w:pos="5760"/>
        </w:tabs>
        <w:ind w:left="5760" w:hanging="360"/>
      </w:pPr>
    </w:lvl>
    <w:lvl w:ilvl="8" w:tentative="1">
      <w:start w:val="1"/>
      <w:numFmt w:val="lowerRoman"/>
      <w:lvlText w:val="%9."/>
      <w:lvlJc w:val="right"/>
      <w:pPr>
        <w:tabs>
          <w:tab w:val="num" w:pos="6480"/>
        </w:tabs>
        <w:ind w:left="6480" w:hanging="360"/>
      </w:pPr>
    </w:lvl>
  </w:abstractNum>
  <w:abstractNum w:abstractNumId="67" w15:restartNumberingAfterBreak="0">
    <w:nsid w:val="2D4D1DC4"/>
    <w:multiLevelType w:val="multilevel"/>
    <w:tmpl w:val="3AD0904C"/>
    <w:lvl w:ilvl="0">
      <w:start w:val="2"/>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68" w15:restartNumberingAfterBreak="0">
    <w:nsid w:val="2E0E1524"/>
    <w:multiLevelType w:val="hybridMultilevel"/>
    <w:tmpl w:val="A81E0E72"/>
    <w:lvl w:ilvl="0" w:tplc="08090001">
      <w:start w:val="1"/>
      <w:numFmt w:val="bullet"/>
      <w:lvlText w:val=""/>
      <w:lvlJc w:val="left"/>
      <w:pPr>
        <w:ind w:left="1440" w:hanging="360"/>
      </w:pPr>
      <w:rPr>
        <w:rFonts w:ascii="Symbol" w:hAnsi="Symbol" w:hint="default"/>
      </w:rPr>
    </w:lvl>
    <w:lvl w:ilvl="1" w:tplc="08090003">
      <w:start w:val="1"/>
      <w:numFmt w:val="bullet"/>
      <w:lvlText w:val="o"/>
      <w:lvlJc w:val="left"/>
      <w:pPr>
        <w:ind w:left="2160" w:hanging="360"/>
      </w:pPr>
      <w:rPr>
        <w:rFonts w:ascii="Courier New" w:hAnsi="Courier New" w:cs="Courier New" w:hint="default"/>
      </w:rPr>
    </w:lvl>
    <w:lvl w:ilvl="2" w:tplc="08090005">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69" w15:restartNumberingAfterBreak="0">
    <w:nsid w:val="2E6E73E8"/>
    <w:multiLevelType w:val="multilevel"/>
    <w:tmpl w:val="9A6CC482"/>
    <w:lvl w:ilvl="0">
      <w:start w:val="3"/>
      <w:numFmt w:val="upperRoman"/>
      <w:lvlText w:val="%1."/>
      <w:lvlJc w:val="right"/>
      <w:pPr>
        <w:tabs>
          <w:tab w:val="num" w:pos="720"/>
        </w:tabs>
        <w:ind w:left="720" w:hanging="360"/>
      </w:pPr>
    </w:lvl>
    <w:lvl w:ilvl="1" w:tentative="1">
      <w:start w:val="1"/>
      <w:numFmt w:val="upperRoman"/>
      <w:lvlText w:val="%2."/>
      <w:lvlJc w:val="right"/>
      <w:pPr>
        <w:tabs>
          <w:tab w:val="num" w:pos="1440"/>
        </w:tabs>
        <w:ind w:left="1440" w:hanging="360"/>
      </w:pPr>
    </w:lvl>
    <w:lvl w:ilvl="2" w:tentative="1">
      <w:start w:val="1"/>
      <w:numFmt w:val="upperRoman"/>
      <w:lvlText w:val="%3."/>
      <w:lvlJc w:val="right"/>
      <w:pPr>
        <w:tabs>
          <w:tab w:val="num" w:pos="2160"/>
        </w:tabs>
        <w:ind w:left="2160" w:hanging="360"/>
      </w:pPr>
    </w:lvl>
    <w:lvl w:ilvl="3" w:tentative="1">
      <w:start w:val="1"/>
      <w:numFmt w:val="upperRoman"/>
      <w:lvlText w:val="%4."/>
      <w:lvlJc w:val="right"/>
      <w:pPr>
        <w:tabs>
          <w:tab w:val="num" w:pos="2880"/>
        </w:tabs>
        <w:ind w:left="2880" w:hanging="360"/>
      </w:pPr>
    </w:lvl>
    <w:lvl w:ilvl="4" w:tentative="1">
      <w:start w:val="1"/>
      <w:numFmt w:val="upperRoman"/>
      <w:lvlText w:val="%5."/>
      <w:lvlJc w:val="right"/>
      <w:pPr>
        <w:tabs>
          <w:tab w:val="num" w:pos="3600"/>
        </w:tabs>
        <w:ind w:left="3600" w:hanging="360"/>
      </w:pPr>
    </w:lvl>
    <w:lvl w:ilvl="5" w:tentative="1">
      <w:start w:val="1"/>
      <w:numFmt w:val="upperRoman"/>
      <w:lvlText w:val="%6."/>
      <w:lvlJc w:val="right"/>
      <w:pPr>
        <w:tabs>
          <w:tab w:val="num" w:pos="4320"/>
        </w:tabs>
        <w:ind w:left="4320" w:hanging="360"/>
      </w:pPr>
    </w:lvl>
    <w:lvl w:ilvl="6" w:tentative="1">
      <w:start w:val="1"/>
      <w:numFmt w:val="upperRoman"/>
      <w:lvlText w:val="%7."/>
      <w:lvlJc w:val="right"/>
      <w:pPr>
        <w:tabs>
          <w:tab w:val="num" w:pos="5040"/>
        </w:tabs>
        <w:ind w:left="5040" w:hanging="360"/>
      </w:pPr>
    </w:lvl>
    <w:lvl w:ilvl="7" w:tentative="1">
      <w:start w:val="1"/>
      <w:numFmt w:val="upperRoman"/>
      <w:lvlText w:val="%8."/>
      <w:lvlJc w:val="right"/>
      <w:pPr>
        <w:tabs>
          <w:tab w:val="num" w:pos="5760"/>
        </w:tabs>
        <w:ind w:left="5760" w:hanging="360"/>
      </w:pPr>
    </w:lvl>
    <w:lvl w:ilvl="8" w:tentative="1">
      <w:start w:val="1"/>
      <w:numFmt w:val="upperRoman"/>
      <w:lvlText w:val="%9."/>
      <w:lvlJc w:val="right"/>
      <w:pPr>
        <w:tabs>
          <w:tab w:val="num" w:pos="6480"/>
        </w:tabs>
        <w:ind w:left="6480" w:hanging="360"/>
      </w:pPr>
    </w:lvl>
  </w:abstractNum>
  <w:abstractNum w:abstractNumId="70" w15:restartNumberingAfterBreak="0">
    <w:nsid w:val="2ED67799"/>
    <w:multiLevelType w:val="multilevel"/>
    <w:tmpl w:val="E7B6DD86"/>
    <w:lvl w:ilvl="0">
      <w:start w:val="51"/>
      <w:numFmt w:val="lowerRoman"/>
      <w:lvlText w:val="%1."/>
      <w:lvlJc w:val="right"/>
      <w:pPr>
        <w:tabs>
          <w:tab w:val="num" w:pos="720"/>
        </w:tabs>
        <w:ind w:left="720" w:hanging="360"/>
      </w:pPr>
    </w:lvl>
    <w:lvl w:ilvl="1" w:tentative="1">
      <w:start w:val="1"/>
      <w:numFmt w:val="lowerRoman"/>
      <w:lvlText w:val="%2."/>
      <w:lvlJc w:val="right"/>
      <w:pPr>
        <w:tabs>
          <w:tab w:val="num" w:pos="1440"/>
        </w:tabs>
        <w:ind w:left="1440" w:hanging="360"/>
      </w:pPr>
    </w:lvl>
    <w:lvl w:ilvl="2" w:tentative="1">
      <w:start w:val="1"/>
      <w:numFmt w:val="lowerRoman"/>
      <w:lvlText w:val="%3."/>
      <w:lvlJc w:val="right"/>
      <w:pPr>
        <w:tabs>
          <w:tab w:val="num" w:pos="2160"/>
        </w:tabs>
        <w:ind w:left="2160" w:hanging="360"/>
      </w:pPr>
    </w:lvl>
    <w:lvl w:ilvl="3" w:tentative="1">
      <w:start w:val="1"/>
      <w:numFmt w:val="lowerRoman"/>
      <w:lvlText w:val="%4."/>
      <w:lvlJc w:val="right"/>
      <w:pPr>
        <w:tabs>
          <w:tab w:val="num" w:pos="2880"/>
        </w:tabs>
        <w:ind w:left="2880" w:hanging="360"/>
      </w:pPr>
    </w:lvl>
    <w:lvl w:ilvl="4" w:tentative="1">
      <w:start w:val="1"/>
      <w:numFmt w:val="lowerRoman"/>
      <w:lvlText w:val="%5."/>
      <w:lvlJc w:val="right"/>
      <w:pPr>
        <w:tabs>
          <w:tab w:val="num" w:pos="3600"/>
        </w:tabs>
        <w:ind w:left="3600" w:hanging="360"/>
      </w:pPr>
    </w:lvl>
    <w:lvl w:ilvl="5" w:tentative="1">
      <w:start w:val="1"/>
      <w:numFmt w:val="lowerRoman"/>
      <w:lvlText w:val="%6."/>
      <w:lvlJc w:val="right"/>
      <w:pPr>
        <w:tabs>
          <w:tab w:val="num" w:pos="4320"/>
        </w:tabs>
        <w:ind w:left="4320" w:hanging="360"/>
      </w:pPr>
    </w:lvl>
    <w:lvl w:ilvl="6" w:tentative="1">
      <w:start w:val="1"/>
      <w:numFmt w:val="lowerRoman"/>
      <w:lvlText w:val="%7."/>
      <w:lvlJc w:val="right"/>
      <w:pPr>
        <w:tabs>
          <w:tab w:val="num" w:pos="5040"/>
        </w:tabs>
        <w:ind w:left="5040" w:hanging="360"/>
      </w:pPr>
    </w:lvl>
    <w:lvl w:ilvl="7" w:tentative="1">
      <w:start w:val="1"/>
      <w:numFmt w:val="lowerRoman"/>
      <w:lvlText w:val="%8."/>
      <w:lvlJc w:val="right"/>
      <w:pPr>
        <w:tabs>
          <w:tab w:val="num" w:pos="5760"/>
        </w:tabs>
        <w:ind w:left="5760" w:hanging="360"/>
      </w:pPr>
    </w:lvl>
    <w:lvl w:ilvl="8" w:tentative="1">
      <w:start w:val="1"/>
      <w:numFmt w:val="lowerRoman"/>
      <w:lvlText w:val="%9."/>
      <w:lvlJc w:val="right"/>
      <w:pPr>
        <w:tabs>
          <w:tab w:val="num" w:pos="6480"/>
        </w:tabs>
        <w:ind w:left="6480" w:hanging="360"/>
      </w:pPr>
    </w:lvl>
  </w:abstractNum>
  <w:abstractNum w:abstractNumId="71" w15:restartNumberingAfterBreak="0">
    <w:nsid w:val="2F022970"/>
    <w:multiLevelType w:val="multilevel"/>
    <w:tmpl w:val="E42ABDF8"/>
    <w:lvl w:ilvl="0">
      <w:start w:val="77"/>
      <w:numFmt w:val="lowerRoman"/>
      <w:lvlText w:val="%1."/>
      <w:lvlJc w:val="right"/>
      <w:pPr>
        <w:tabs>
          <w:tab w:val="num" w:pos="720"/>
        </w:tabs>
        <w:ind w:left="720" w:hanging="360"/>
      </w:pPr>
    </w:lvl>
    <w:lvl w:ilvl="1" w:tentative="1">
      <w:start w:val="1"/>
      <w:numFmt w:val="lowerRoman"/>
      <w:lvlText w:val="%2."/>
      <w:lvlJc w:val="right"/>
      <w:pPr>
        <w:tabs>
          <w:tab w:val="num" w:pos="1440"/>
        </w:tabs>
        <w:ind w:left="1440" w:hanging="360"/>
      </w:pPr>
    </w:lvl>
    <w:lvl w:ilvl="2" w:tentative="1">
      <w:start w:val="1"/>
      <w:numFmt w:val="lowerRoman"/>
      <w:lvlText w:val="%3."/>
      <w:lvlJc w:val="right"/>
      <w:pPr>
        <w:tabs>
          <w:tab w:val="num" w:pos="2160"/>
        </w:tabs>
        <w:ind w:left="2160" w:hanging="360"/>
      </w:pPr>
    </w:lvl>
    <w:lvl w:ilvl="3" w:tentative="1">
      <w:start w:val="1"/>
      <w:numFmt w:val="lowerRoman"/>
      <w:lvlText w:val="%4."/>
      <w:lvlJc w:val="right"/>
      <w:pPr>
        <w:tabs>
          <w:tab w:val="num" w:pos="2880"/>
        </w:tabs>
        <w:ind w:left="2880" w:hanging="360"/>
      </w:pPr>
    </w:lvl>
    <w:lvl w:ilvl="4" w:tentative="1">
      <w:start w:val="1"/>
      <w:numFmt w:val="lowerRoman"/>
      <w:lvlText w:val="%5."/>
      <w:lvlJc w:val="right"/>
      <w:pPr>
        <w:tabs>
          <w:tab w:val="num" w:pos="3600"/>
        </w:tabs>
        <w:ind w:left="3600" w:hanging="360"/>
      </w:pPr>
    </w:lvl>
    <w:lvl w:ilvl="5" w:tentative="1">
      <w:start w:val="1"/>
      <w:numFmt w:val="lowerRoman"/>
      <w:lvlText w:val="%6."/>
      <w:lvlJc w:val="right"/>
      <w:pPr>
        <w:tabs>
          <w:tab w:val="num" w:pos="4320"/>
        </w:tabs>
        <w:ind w:left="4320" w:hanging="360"/>
      </w:pPr>
    </w:lvl>
    <w:lvl w:ilvl="6" w:tentative="1">
      <w:start w:val="1"/>
      <w:numFmt w:val="lowerRoman"/>
      <w:lvlText w:val="%7."/>
      <w:lvlJc w:val="right"/>
      <w:pPr>
        <w:tabs>
          <w:tab w:val="num" w:pos="5040"/>
        </w:tabs>
        <w:ind w:left="5040" w:hanging="360"/>
      </w:pPr>
    </w:lvl>
    <w:lvl w:ilvl="7" w:tentative="1">
      <w:start w:val="1"/>
      <w:numFmt w:val="lowerRoman"/>
      <w:lvlText w:val="%8."/>
      <w:lvlJc w:val="right"/>
      <w:pPr>
        <w:tabs>
          <w:tab w:val="num" w:pos="5760"/>
        </w:tabs>
        <w:ind w:left="5760" w:hanging="360"/>
      </w:pPr>
    </w:lvl>
    <w:lvl w:ilvl="8" w:tentative="1">
      <w:start w:val="1"/>
      <w:numFmt w:val="lowerRoman"/>
      <w:lvlText w:val="%9."/>
      <w:lvlJc w:val="right"/>
      <w:pPr>
        <w:tabs>
          <w:tab w:val="num" w:pos="6480"/>
        </w:tabs>
        <w:ind w:left="6480" w:hanging="360"/>
      </w:pPr>
    </w:lvl>
  </w:abstractNum>
  <w:abstractNum w:abstractNumId="72" w15:restartNumberingAfterBreak="0">
    <w:nsid w:val="30F319D5"/>
    <w:multiLevelType w:val="multilevel"/>
    <w:tmpl w:val="5AE2096C"/>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3" w15:restartNumberingAfterBreak="0">
    <w:nsid w:val="315A0CB1"/>
    <w:multiLevelType w:val="multilevel"/>
    <w:tmpl w:val="14C8AC24"/>
    <w:lvl w:ilvl="0">
      <w:start w:val="3"/>
      <w:numFmt w:val="upperRoman"/>
      <w:lvlText w:val="%1."/>
      <w:lvlJc w:val="right"/>
      <w:pPr>
        <w:tabs>
          <w:tab w:val="num" w:pos="720"/>
        </w:tabs>
        <w:ind w:left="720" w:hanging="360"/>
      </w:pPr>
    </w:lvl>
    <w:lvl w:ilvl="1" w:tentative="1">
      <w:start w:val="1"/>
      <w:numFmt w:val="upperRoman"/>
      <w:lvlText w:val="%2."/>
      <w:lvlJc w:val="right"/>
      <w:pPr>
        <w:tabs>
          <w:tab w:val="num" w:pos="1440"/>
        </w:tabs>
        <w:ind w:left="1440" w:hanging="360"/>
      </w:pPr>
    </w:lvl>
    <w:lvl w:ilvl="2" w:tentative="1">
      <w:start w:val="1"/>
      <w:numFmt w:val="upperRoman"/>
      <w:lvlText w:val="%3."/>
      <w:lvlJc w:val="right"/>
      <w:pPr>
        <w:tabs>
          <w:tab w:val="num" w:pos="2160"/>
        </w:tabs>
        <w:ind w:left="2160" w:hanging="360"/>
      </w:pPr>
    </w:lvl>
    <w:lvl w:ilvl="3" w:tentative="1">
      <w:start w:val="1"/>
      <w:numFmt w:val="upperRoman"/>
      <w:lvlText w:val="%4."/>
      <w:lvlJc w:val="right"/>
      <w:pPr>
        <w:tabs>
          <w:tab w:val="num" w:pos="2880"/>
        </w:tabs>
        <w:ind w:left="2880" w:hanging="360"/>
      </w:pPr>
    </w:lvl>
    <w:lvl w:ilvl="4" w:tentative="1">
      <w:start w:val="1"/>
      <w:numFmt w:val="upperRoman"/>
      <w:lvlText w:val="%5."/>
      <w:lvlJc w:val="right"/>
      <w:pPr>
        <w:tabs>
          <w:tab w:val="num" w:pos="3600"/>
        </w:tabs>
        <w:ind w:left="3600" w:hanging="360"/>
      </w:pPr>
    </w:lvl>
    <w:lvl w:ilvl="5" w:tentative="1">
      <w:start w:val="1"/>
      <w:numFmt w:val="upperRoman"/>
      <w:lvlText w:val="%6."/>
      <w:lvlJc w:val="right"/>
      <w:pPr>
        <w:tabs>
          <w:tab w:val="num" w:pos="4320"/>
        </w:tabs>
        <w:ind w:left="4320" w:hanging="360"/>
      </w:pPr>
    </w:lvl>
    <w:lvl w:ilvl="6" w:tentative="1">
      <w:start w:val="1"/>
      <w:numFmt w:val="upperRoman"/>
      <w:lvlText w:val="%7."/>
      <w:lvlJc w:val="right"/>
      <w:pPr>
        <w:tabs>
          <w:tab w:val="num" w:pos="5040"/>
        </w:tabs>
        <w:ind w:left="5040" w:hanging="360"/>
      </w:pPr>
    </w:lvl>
    <w:lvl w:ilvl="7" w:tentative="1">
      <w:start w:val="1"/>
      <w:numFmt w:val="upperRoman"/>
      <w:lvlText w:val="%8."/>
      <w:lvlJc w:val="right"/>
      <w:pPr>
        <w:tabs>
          <w:tab w:val="num" w:pos="5760"/>
        </w:tabs>
        <w:ind w:left="5760" w:hanging="360"/>
      </w:pPr>
    </w:lvl>
    <w:lvl w:ilvl="8" w:tentative="1">
      <w:start w:val="1"/>
      <w:numFmt w:val="upperRoman"/>
      <w:lvlText w:val="%9."/>
      <w:lvlJc w:val="right"/>
      <w:pPr>
        <w:tabs>
          <w:tab w:val="num" w:pos="6480"/>
        </w:tabs>
        <w:ind w:left="6480" w:hanging="360"/>
      </w:pPr>
    </w:lvl>
  </w:abstractNum>
  <w:abstractNum w:abstractNumId="74" w15:restartNumberingAfterBreak="0">
    <w:nsid w:val="33C13173"/>
    <w:multiLevelType w:val="multilevel"/>
    <w:tmpl w:val="AFA4A816"/>
    <w:lvl w:ilvl="0">
      <w:start w:val="32"/>
      <w:numFmt w:val="lowerRoman"/>
      <w:lvlText w:val="%1."/>
      <w:lvlJc w:val="right"/>
      <w:pPr>
        <w:tabs>
          <w:tab w:val="num" w:pos="720"/>
        </w:tabs>
        <w:ind w:left="720" w:hanging="360"/>
      </w:pPr>
    </w:lvl>
    <w:lvl w:ilvl="1" w:tentative="1">
      <w:start w:val="1"/>
      <w:numFmt w:val="lowerRoman"/>
      <w:lvlText w:val="%2."/>
      <w:lvlJc w:val="right"/>
      <w:pPr>
        <w:tabs>
          <w:tab w:val="num" w:pos="1440"/>
        </w:tabs>
        <w:ind w:left="1440" w:hanging="360"/>
      </w:pPr>
    </w:lvl>
    <w:lvl w:ilvl="2" w:tentative="1">
      <w:start w:val="1"/>
      <w:numFmt w:val="lowerRoman"/>
      <w:lvlText w:val="%3."/>
      <w:lvlJc w:val="right"/>
      <w:pPr>
        <w:tabs>
          <w:tab w:val="num" w:pos="2160"/>
        </w:tabs>
        <w:ind w:left="2160" w:hanging="360"/>
      </w:pPr>
    </w:lvl>
    <w:lvl w:ilvl="3" w:tentative="1">
      <w:start w:val="1"/>
      <w:numFmt w:val="lowerRoman"/>
      <w:lvlText w:val="%4."/>
      <w:lvlJc w:val="right"/>
      <w:pPr>
        <w:tabs>
          <w:tab w:val="num" w:pos="2880"/>
        </w:tabs>
        <w:ind w:left="2880" w:hanging="360"/>
      </w:pPr>
    </w:lvl>
    <w:lvl w:ilvl="4" w:tentative="1">
      <w:start w:val="1"/>
      <w:numFmt w:val="lowerRoman"/>
      <w:lvlText w:val="%5."/>
      <w:lvlJc w:val="right"/>
      <w:pPr>
        <w:tabs>
          <w:tab w:val="num" w:pos="3600"/>
        </w:tabs>
        <w:ind w:left="3600" w:hanging="360"/>
      </w:pPr>
    </w:lvl>
    <w:lvl w:ilvl="5" w:tentative="1">
      <w:start w:val="1"/>
      <w:numFmt w:val="lowerRoman"/>
      <w:lvlText w:val="%6."/>
      <w:lvlJc w:val="right"/>
      <w:pPr>
        <w:tabs>
          <w:tab w:val="num" w:pos="4320"/>
        </w:tabs>
        <w:ind w:left="4320" w:hanging="360"/>
      </w:pPr>
    </w:lvl>
    <w:lvl w:ilvl="6" w:tentative="1">
      <w:start w:val="1"/>
      <w:numFmt w:val="lowerRoman"/>
      <w:lvlText w:val="%7."/>
      <w:lvlJc w:val="right"/>
      <w:pPr>
        <w:tabs>
          <w:tab w:val="num" w:pos="5040"/>
        </w:tabs>
        <w:ind w:left="5040" w:hanging="360"/>
      </w:pPr>
    </w:lvl>
    <w:lvl w:ilvl="7" w:tentative="1">
      <w:start w:val="1"/>
      <w:numFmt w:val="lowerRoman"/>
      <w:lvlText w:val="%8."/>
      <w:lvlJc w:val="right"/>
      <w:pPr>
        <w:tabs>
          <w:tab w:val="num" w:pos="5760"/>
        </w:tabs>
        <w:ind w:left="5760" w:hanging="360"/>
      </w:pPr>
    </w:lvl>
    <w:lvl w:ilvl="8" w:tentative="1">
      <w:start w:val="1"/>
      <w:numFmt w:val="lowerRoman"/>
      <w:lvlText w:val="%9."/>
      <w:lvlJc w:val="right"/>
      <w:pPr>
        <w:tabs>
          <w:tab w:val="num" w:pos="6480"/>
        </w:tabs>
        <w:ind w:left="6480" w:hanging="360"/>
      </w:pPr>
    </w:lvl>
  </w:abstractNum>
  <w:abstractNum w:abstractNumId="75" w15:restartNumberingAfterBreak="0">
    <w:nsid w:val="33E35866"/>
    <w:multiLevelType w:val="hybridMultilevel"/>
    <w:tmpl w:val="0AA222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6" w15:restartNumberingAfterBreak="0">
    <w:nsid w:val="3482135E"/>
    <w:multiLevelType w:val="multilevel"/>
    <w:tmpl w:val="5806333C"/>
    <w:lvl w:ilvl="0">
      <w:start w:val="4"/>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77" w15:restartNumberingAfterBreak="0">
    <w:nsid w:val="34CD5DF3"/>
    <w:multiLevelType w:val="multilevel"/>
    <w:tmpl w:val="1AE2B8A0"/>
    <w:lvl w:ilvl="0">
      <w:start w:val="14"/>
      <w:numFmt w:val="lowerRoman"/>
      <w:lvlText w:val="%1."/>
      <w:lvlJc w:val="right"/>
      <w:pPr>
        <w:tabs>
          <w:tab w:val="num" w:pos="720"/>
        </w:tabs>
        <w:ind w:left="720" w:hanging="360"/>
      </w:pPr>
    </w:lvl>
    <w:lvl w:ilvl="1" w:tentative="1">
      <w:start w:val="1"/>
      <w:numFmt w:val="lowerRoman"/>
      <w:lvlText w:val="%2."/>
      <w:lvlJc w:val="right"/>
      <w:pPr>
        <w:tabs>
          <w:tab w:val="num" w:pos="1440"/>
        </w:tabs>
        <w:ind w:left="1440" w:hanging="360"/>
      </w:pPr>
    </w:lvl>
    <w:lvl w:ilvl="2" w:tentative="1">
      <w:start w:val="1"/>
      <w:numFmt w:val="lowerRoman"/>
      <w:lvlText w:val="%3."/>
      <w:lvlJc w:val="right"/>
      <w:pPr>
        <w:tabs>
          <w:tab w:val="num" w:pos="2160"/>
        </w:tabs>
        <w:ind w:left="2160" w:hanging="360"/>
      </w:pPr>
    </w:lvl>
    <w:lvl w:ilvl="3" w:tentative="1">
      <w:start w:val="1"/>
      <w:numFmt w:val="lowerRoman"/>
      <w:lvlText w:val="%4."/>
      <w:lvlJc w:val="right"/>
      <w:pPr>
        <w:tabs>
          <w:tab w:val="num" w:pos="2880"/>
        </w:tabs>
        <w:ind w:left="2880" w:hanging="360"/>
      </w:pPr>
    </w:lvl>
    <w:lvl w:ilvl="4" w:tentative="1">
      <w:start w:val="1"/>
      <w:numFmt w:val="lowerRoman"/>
      <w:lvlText w:val="%5."/>
      <w:lvlJc w:val="right"/>
      <w:pPr>
        <w:tabs>
          <w:tab w:val="num" w:pos="3600"/>
        </w:tabs>
        <w:ind w:left="3600" w:hanging="360"/>
      </w:pPr>
    </w:lvl>
    <w:lvl w:ilvl="5" w:tentative="1">
      <w:start w:val="1"/>
      <w:numFmt w:val="lowerRoman"/>
      <w:lvlText w:val="%6."/>
      <w:lvlJc w:val="right"/>
      <w:pPr>
        <w:tabs>
          <w:tab w:val="num" w:pos="4320"/>
        </w:tabs>
        <w:ind w:left="4320" w:hanging="360"/>
      </w:pPr>
    </w:lvl>
    <w:lvl w:ilvl="6" w:tentative="1">
      <w:start w:val="1"/>
      <w:numFmt w:val="lowerRoman"/>
      <w:lvlText w:val="%7."/>
      <w:lvlJc w:val="right"/>
      <w:pPr>
        <w:tabs>
          <w:tab w:val="num" w:pos="5040"/>
        </w:tabs>
        <w:ind w:left="5040" w:hanging="360"/>
      </w:pPr>
    </w:lvl>
    <w:lvl w:ilvl="7" w:tentative="1">
      <w:start w:val="1"/>
      <w:numFmt w:val="lowerRoman"/>
      <w:lvlText w:val="%8."/>
      <w:lvlJc w:val="right"/>
      <w:pPr>
        <w:tabs>
          <w:tab w:val="num" w:pos="5760"/>
        </w:tabs>
        <w:ind w:left="5760" w:hanging="360"/>
      </w:pPr>
    </w:lvl>
    <w:lvl w:ilvl="8" w:tentative="1">
      <w:start w:val="1"/>
      <w:numFmt w:val="lowerRoman"/>
      <w:lvlText w:val="%9."/>
      <w:lvlJc w:val="right"/>
      <w:pPr>
        <w:tabs>
          <w:tab w:val="num" w:pos="6480"/>
        </w:tabs>
        <w:ind w:left="6480" w:hanging="360"/>
      </w:pPr>
    </w:lvl>
  </w:abstractNum>
  <w:abstractNum w:abstractNumId="78" w15:restartNumberingAfterBreak="0">
    <w:nsid w:val="351E7D9B"/>
    <w:multiLevelType w:val="multilevel"/>
    <w:tmpl w:val="F2EE37BE"/>
    <w:lvl w:ilvl="0">
      <w:start w:val="73"/>
      <w:numFmt w:val="lowerRoman"/>
      <w:lvlText w:val="%1."/>
      <w:lvlJc w:val="right"/>
      <w:pPr>
        <w:tabs>
          <w:tab w:val="num" w:pos="720"/>
        </w:tabs>
        <w:ind w:left="720" w:hanging="360"/>
      </w:pPr>
    </w:lvl>
    <w:lvl w:ilvl="1" w:tentative="1">
      <w:start w:val="1"/>
      <w:numFmt w:val="lowerRoman"/>
      <w:lvlText w:val="%2."/>
      <w:lvlJc w:val="right"/>
      <w:pPr>
        <w:tabs>
          <w:tab w:val="num" w:pos="1440"/>
        </w:tabs>
        <w:ind w:left="1440" w:hanging="360"/>
      </w:pPr>
    </w:lvl>
    <w:lvl w:ilvl="2" w:tentative="1">
      <w:start w:val="1"/>
      <w:numFmt w:val="lowerRoman"/>
      <w:lvlText w:val="%3."/>
      <w:lvlJc w:val="right"/>
      <w:pPr>
        <w:tabs>
          <w:tab w:val="num" w:pos="2160"/>
        </w:tabs>
        <w:ind w:left="2160" w:hanging="360"/>
      </w:pPr>
    </w:lvl>
    <w:lvl w:ilvl="3" w:tentative="1">
      <w:start w:val="1"/>
      <w:numFmt w:val="lowerRoman"/>
      <w:lvlText w:val="%4."/>
      <w:lvlJc w:val="right"/>
      <w:pPr>
        <w:tabs>
          <w:tab w:val="num" w:pos="2880"/>
        </w:tabs>
        <w:ind w:left="2880" w:hanging="360"/>
      </w:pPr>
    </w:lvl>
    <w:lvl w:ilvl="4" w:tentative="1">
      <w:start w:val="1"/>
      <w:numFmt w:val="lowerRoman"/>
      <w:lvlText w:val="%5."/>
      <w:lvlJc w:val="right"/>
      <w:pPr>
        <w:tabs>
          <w:tab w:val="num" w:pos="3600"/>
        </w:tabs>
        <w:ind w:left="3600" w:hanging="360"/>
      </w:pPr>
    </w:lvl>
    <w:lvl w:ilvl="5" w:tentative="1">
      <w:start w:val="1"/>
      <w:numFmt w:val="lowerRoman"/>
      <w:lvlText w:val="%6."/>
      <w:lvlJc w:val="right"/>
      <w:pPr>
        <w:tabs>
          <w:tab w:val="num" w:pos="4320"/>
        </w:tabs>
        <w:ind w:left="4320" w:hanging="360"/>
      </w:pPr>
    </w:lvl>
    <w:lvl w:ilvl="6" w:tentative="1">
      <w:start w:val="1"/>
      <w:numFmt w:val="lowerRoman"/>
      <w:lvlText w:val="%7."/>
      <w:lvlJc w:val="right"/>
      <w:pPr>
        <w:tabs>
          <w:tab w:val="num" w:pos="5040"/>
        </w:tabs>
        <w:ind w:left="5040" w:hanging="360"/>
      </w:pPr>
    </w:lvl>
    <w:lvl w:ilvl="7" w:tentative="1">
      <w:start w:val="1"/>
      <w:numFmt w:val="lowerRoman"/>
      <w:lvlText w:val="%8."/>
      <w:lvlJc w:val="right"/>
      <w:pPr>
        <w:tabs>
          <w:tab w:val="num" w:pos="5760"/>
        </w:tabs>
        <w:ind w:left="5760" w:hanging="360"/>
      </w:pPr>
    </w:lvl>
    <w:lvl w:ilvl="8" w:tentative="1">
      <w:start w:val="1"/>
      <w:numFmt w:val="lowerRoman"/>
      <w:lvlText w:val="%9."/>
      <w:lvlJc w:val="right"/>
      <w:pPr>
        <w:tabs>
          <w:tab w:val="num" w:pos="6480"/>
        </w:tabs>
        <w:ind w:left="6480" w:hanging="360"/>
      </w:pPr>
    </w:lvl>
  </w:abstractNum>
  <w:abstractNum w:abstractNumId="79" w15:restartNumberingAfterBreak="0">
    <w:nsid w:val="35BB12A4"/>
    <w:multiLevelType w:val="multilevel"/>
    <w:tmpl w:val="7C8A457E"/>
    <w:lvl w:ilvl="0">
      <w:start w:val="39"/>
      <w:numFmt w:val="lowerRoman"/>
      <w:lvlText w:val="%1."/>
      <w:lvlJc w:val="right"/>
      <w:pPr>
        <w:tabs>
          <w:tab w:val="num" w:pos="720"/>
        </w:tabs>
        <w:ind w:left="720" w:hanging="360"/>
      </w:pPr>
    </w:lvl>
    <w:lvl w:ilvl="1" w:tentative="1">
      <w:start w:val="1"/>
      <w:numFmt w:val="lowerRoman"/>
      <w:lvlText w:val="%2."/>
      <w:lvlJc w:val="right"/>
      <w:pPr>
        <w:tabs>
          <w:tab w:val="num" w:pos="1440"/>
        </w:tabs>
        <w:ind w:left="1440" w:hanging="360"/>
      </w:pPr>
    </w:lvl>
    <w:lvl w:ilvl="2" w:tentative="1">
      <w:start w:val="1"/>
      <w:numFmt w:val="lowerRoman"/>
      <w:lvlText w:val="%3."/>
      <w:lvlJc w:val="right"/>
      <w:pPr>
        <w:tabs>
          <w:tab w:val="num" w:pos="2160"/>
        </w:tabs>
        <w:ind w:left="2160" w:hanging="360"/>
      </w:pPr>
    </w:lvl>
    <w:lvl w:ilvl="3" w:tentative="1">
      <w:start w:val="1"/>
      <w:numFmt w:val="lowerRoman"/>
      <w:lvlText w:val="%4."/>
      <w:lvlJc w:val="right"/>
      <w:pPr>
        <w:tabs>
          <w:tab w:val="num" w:pos="2880"/>
        </w:tabs>
        <w:ind w:left="2880" w:hanging="360"/>
      </w:pPr>
    </w:lvl>
    <w:lvl w:ilvl="4" w:tentative="1">
      <w:start w:val="1"/>
      <w:numFmt w:val="lowerRoman"/>
      <w:lvlText w:val="%5."/>
      <w:lvlJc w:val="right"/>
      <w:pPr>
        <w:tabs>
          <w:tab w:val="num" w:pos="3600"/>
        </w:tabs>
        <w:ind w:left="3600" w:hanging="360"/>
      </w:pPr>
    </w:lvl>
    <w:lvl w:ilvl="5" w:tentative="1">
      <w:start w:val="1"/>
      <w:numFmt w:val="lowerRoman"/>
      <w:lvlText w:val="%6."/>
      <w:lvlJc w:val="right"/>
      <w:pPr>
        <w:tabs>
          <w:tab w:val="num" w:pos="4320"/>
        </w:tabs>
        <w:ind w:left="4320" w:hanging="360"/>
      </w:pPr>
    </w:lvl>
    <w:lvl w:ilvl="6" w:tentative="1">
      <w:start w:val="1"/>
      <w:numFmt w:val="lowerRoman"/>
      <w:lvlText w:val="%7."/>
      <w:lvlJc w:val="right"/>
      <w:pPr>
        <w:tabs>
          <w:tab w:val="num" w:pos="5040"/>
        </w:tabs>
        <w:ind w:left="5040" w:hanging="360"/>
      </w:pPr>
    </w:lvl>
    <w:lvl w:ilvl="7" w:tentative="1">
      <w:start w:val="1"/>
      <w:numFmt w:val="lowerRoman"/>
      <w:lvlText w:val="%8."/>
      <w:lvlJc w:val="right"/>
      <w:pPr>
        <w:tabs>
          <w:tab w:val="num" w:pos="5760"/>
        </w:tabs>
        <w:ind w:left="5760" w:hanging="360"/>
      </w:pPr>
    </w:lvl>
    <w:lvl w:ilvl="8" w:tentative="1">
      <w:start w:val="1"/>
      <w:numFmt w:val="lowerRoman"/>
      <w:lvlText w:val="%9."/>
      <w:lvlJc w:val="right"/>
      <w:pPr>
        <w:tabs>
          <w:tab w:val="num" w:pos="6480"/>
        </w:tabs>
        <w:ind w:left="6480" w:hanging="360"/>
      </w:pPr>
    </w:lvl>
  </w:abstractNum>
  <w:abstractNum w:abstractNumId="80" w15:restartNumberingAfterBreak="0">
    <w:nsid w:val="36674915"/>
    <w:multiLevelType w:val="multilevel"/>
    <w:tmpl w:val="0A52520C"/>
    <w:lvl w:ilvl="0">
      <w:start w:val="7"/>
      <w:numFmt w:val="decimal"/>
      <w:lvlText w:val="%1"/>
      <w:lvlJc w:val="left"/>
      <w:pPr>
        <w:ind w:left="405" w:hanging="405"/>
      </w:pPr>
      <w:rPr>
        <w:rFonts w:hint="default"/>
      </w:rPr>
    </w:lvl>
    <w:lvl w:ilvl="1">
      <w:start w:val="1"/>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880" w:hanging="144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960" w:hanging="180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81" w15:restartNumberingAfterBreak="0">
    <w:nsid w:val="37805FC0"/>
    <w:multiLevelType w:val="multilevel"/>
    <w:tmpl w:val="163A276E"/>
    <w:lvl w:ilvl="0">
      <w:start w:val="7"/>
      <w:numFmt w:val="upperRoman"/>
      <w:lvlText w:val="%1."/>
      <w:lvlJc w:val="right"/>
      <w:pPr>
        <w:tabs>
          <w:tab w:val="num" w:pos="720"/>
        </w:tabs>
        <w:ind w:left="720" w:hanging="360"/>
      </w:pPr>
    </w:lvl>
    <w:lvl w:ilvl="1" w:tentative="1">
      <w:start w:val="1"/>
      <w:numFmt w:val="upperRoman"/>
      <w:lvlText w:val="%2."/>
      <w:lvlJc w:val="right"/>
      <w:pPr>
        <w:tabs>
          <w:tab w:val="num" w:pos="1440"/>
        </w:tabs>
        <w:ind w:left="1440" w:hanging="360"/>
      </w:pPr>
    </w:lvl>
    <w:lvl w:ilvl="2" w:tentative="1">
      <w:start w:val="1"/>
      <w:numFmt w:val="upperRoman"/>
      <w:lvlText w:val="%3."/>
      <w:lvlJc w:val="right"/>
      <w:pPr>
        <w:tabs>
          <w:tab w:val="num" w:pos="2160"/>
        </w:tabs>
        <w:ind w:left="2160" w:hanging="360"/>
      </w:pPr>
    </w:lvl>
    <w:lvl w:ilvl="3" w:tentative="1">
      <w:start w:val="1"/>
      <w:numFmt w:val="upperRoman"/>
      <w:lvlText w:val="%4."/>
      <w:lvlJc w:val="right"/>
      <w:pPr>
        <w:tabs>
          <w:tab w:val="num" w:pos="2880"/>
        </w:tabs>
        <w:ind w:left="2880" w:hanging="360"/>
      </w:pPr>
    </w:lvl>
    <w:lvl w:ilvl="4" w:tentative="1">
      <w:start w:val="1"/>
      <w:numFmt w:val="upperRoman"/>
      <w:lvlText w:val="%5."/>
      <w:lvlJc w:val="right"/>
      <w:pPr>
        <w:tabs>
          <w:tab w:val="num" w:pos="3600"/>
        </w:tabs>
        <w:ind w:left="3600" w:hanging="360"/>
      </w:pPr>
    </w:lvl>
    <w:lvl w:ilvl="5" w:tentative="1">
      <w:start w:val="1"/>
      <w:numFmt w:val="upperRoman"/>
      <w:lvlText w:val="%6."/>
      <w:lvlJc w:val="right"/>
      <w:pPr>
        <w:tabs>
          <w:tab w:val="num" w:pos="4320"/>
        </w:tabs>
        <w:ind w:left="4320" w:hanging="360"/>
      </w:pPr>
    </w:lvl>
    <w:lvl w:ilvl="6" w:tentative="1">
      <w:start w:val="1"/>
      <w:numFmt w:val="upperRoman"/>
      <w:lvlText w:val="%7."/>
      <w:lvlJc w:val="right"/>
      <w:pPr>
        <w:tabs>
          <w:tab w:val="num" w:pos="5040"/>
        </w:tabs>
        <w:ind w:left="5040" w:hanging="360"/>
      </w:pPr>
    </w:lvl>
    <w:lvl w:ilvl="7" w:tentative="1">
      <w:start w:val="1"/>
      <w:numFmt w:val="upperRoman"/>
      <w:lvlText w:val="%8."/>
      <w:lvlJc w:val="right"/>
      <w:pPr>
        <w:tabs>
          <w:tab w:val="num" w:pos="5760"/>
        </w:tabs>
        <w:ind w:left="5760" w:hanging="360"/>
      </w:pPr>
    </w:lvl>
    <w:lvl w:ilvl="8" w:tentative="1">
      <w:start w:val="1"/>
      <w:numFmt w:val="upperRoman"/>
      <w:lvlText w:val="%9."/>
      <w:lvlJc w:val="right"/>
      <w:pPr>
        <w:tabs>
          <w:tab w:val="num" w:pos="6480"/>
        </w:tabs>
        <w:ind w:left="6480" w:hanging="360"/>
      </w:pPr>
    </w:lvl>
  </w:abstractNum>
  <w:abstractNum w:abstractNumId="82" w15:restartNumberingAfterBreak="0">
    <w:nsid w:val="395F42DA"/>
    <w:multiLevelType w:val="multilevel"/>
    <w:tmpl w:val="BB5E8A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3" w15:restartNumberingAfterBreak="0">
    <w:nsid w:val="39D604A1"/>
    <w:multiLevelType w:val="multilevel"/>
    <w:tmpl w:val="71EE31A6"/>
    <w:lvl w:ilvl="0">
      <w:start w:val="9"/>
      <w:numFmt w:val="upperRoman"/>
      <w:lvlText w:val="%1."/>
      <w:lvlJc w:val="right"/>
      <w:pPr>
        <w:tabs>
          <w:tab w:val="num" w:pos="720"/>
        </w:tabs>
        <w:ind w:left="720" w:hanging="360"/>
      </w:pPr>
    </w:lvl>
    <w:lvl w:ilvl="1" w:tentative="1">
      <w:start w:val="1"/>
      <w:numFmt w:val="upperRoman"/>
      <w:lvlText w:val="%2."/>
      <w:lvlJc w:val="right"/>
      <w:pPr>
        <w:tabs>
          <w:tab w:val="num" w:pos="1440"/>
        </w:tabs>
        <w:ind w:left="1440" w:hanging="360"/>
      </w:pPr>
    </w:lvl>
    <w:lvl w:ilvl="2" w:tentative="1">
      <w:start w:val="1"/>
      <w:numFmt w:val="upperRoman"/>
      <w:lvlText w:val="%3."/>
      <w:lvlJc w:val="right"/>
      <w:pPr>
        <w:tabs>
          <w:tab w:val="num" w:pos="2160"/>
        </w:tabs>
        <w:ind w:left="2160" w:hanging="360"/>
      </w:pPr>
    </w:lvl>
    <w:lvl w:ilvl="3" w:tentative="1">
      <w:start w:val="1"/>
      <w:numFmt w:val="upperRoman"/>
      <w:lvlText w:val="%4."/>
      <w:lvlJc w:val="right"/>
      <w:pPr>
        <w:tabs>
          <w:tab w:val="num" w:pos="2880"/>
        </w:tabs>
        <w:ind w:left="2880" w:hanging="360"/>
      </w:pPr>
    </w:lvl>
    <w:lvl w:ilvl="4" w:tentative="1">
      <w:start w:val="1"/>
      <w:numFmt w:val="upperRoman"/>
      <w:lvlText w:val="%5."/>
      <w:lvlJc w:val="right"/>
      <w:pPr>
        <w:tabs>
          <w:tab w:val="num" w:pos="3600"/>
        </w:tabs>
        <w:ind w:left="3600" w:hanging="360"/>
      </w:pPr>
    </w:lvl>
    <w:lvl w:ilvl="5" w:tentative="1">
      <w:start w:val="1"/>
      <w:numFmt w:val="upperRoman"/>
      <w:lvlText w:val="%6."/>
      <w:lvlJc w:val="right"/>
      <w:pPr>
        <w:tabs>
          <w:tab w:val="num" w:pos="4320"/>
        </w:tabs>
        <w:ind w:left="4320" w:hanging="360"/>
      </w:pPr>
    </w:lvl>
    <w:lvl w:ilvl="6" w:tentative="1">
      <w:start w:val="1"/>
      <w:numFmt w:val="upperRoman"/>
      <w:lvlText w:val="%7."/>
      <w:lvlJc w:val="right"/>
      <w:pPr>
        <w:tabs>
          <w:tab w:val="num" w:pos="5040"/>
        </w:tabs>
        <w:ind w:left="5040" w:hanging="360"/>
      </w:pPr>
    </w:lvl>
    <w:lvl w:ilvl="7" w:tentative="1">
      <w:start w:val="1"/>
      <w:numFmt w:val="upperRoman"/>
      <w:lvlText w:val="%8."/>
      <w:lvlJc w:val="right"/>
      <w:pPr>
        <w:tabs>
          <w:tab w:val="num" w:pos="5760"/>
        </w:tabs>
        <w:ind w:left="5760" w:hanging="360"/>
      </w:pPr>
    </w:lvl>
    <w:lvl w:ilvl="8" w:tentative="1">
      <w:start w:val="1"/>
      <w:numFmt w:val="upperRoman"/>
      <w:lvlText w:val="%9."/>
      <w:lvlJc w:val="right"/>
      <w:pPr>
        <w:tabs>
          <w:tab w:val="num" w:pos="6480"/>
        </w:tabs>
        <w:ind w:left="6480" w:hanging="360"/>
      </w:pPr>
    </w:lvl>
  </w:abstractNum>
  <w:abstractNum w:abstractNumId="84" w15:restartNumberingAfterBreak="0">
    <w:nsid w:val="39DF5B8D"/>
    <w:multiLevelType w:val="multilevel"/>
    <w:tmpl w:val="0A803892"/>
    <w:lvl w:ilvl="0">
      <w:start w:val="6"/>
      <w:numFmt w:val="lowerRoman"/>
      <w:lvlText w:val="%1."/>
      <w:lvlJc w:val="right"/>
      <w:pPr>
        <w:tabs>
          <w:tab w:val="num" w:pos="720"/>
        </w:tabs>
        <w:ind w:left="720" w:hanging="360"/>
      </w:pPr>
    </w:lvl>
    <w:lvl w:ilvl="1" w:tentative="1">
      <w:start w:val="1"/>
      <w:numFmt w:val="lowerRoman"/>
      <w:lvlText w:val="%2."/>
      <w:lvlJc w:val="right"/>
      <w:pPr>
        <w:tabs>
          <w:tab w:val="num" w:pos="1440"/>
        </w:tabs>
        <w:ind w:left="1440" w:hanging="360"/>
      </w:pPr>
    </w:lvl>
    <w:lvl w:ilvl="2" w:tentative="1">
      <w:start w:val="1"/>
      <w:numFmt w:val="lowerRoman"/>
      <w:lvlText w:val="%3."/>
      <w:lvlJc w:val="right"/>
      <w:pPr>
        <w:tabs>
          <w:tab w:val="num" w:pos="2160"/>
        </w:tabs>
        <w:ind w:left="2160" w:hanging="360"/>
      </w:pPr>
    </w:lvl>
    <w:lvl w:ilvl="3" w:tentative="1">
      <w:start w:val="1"/>
      <w:numFmt w:val="lowerRoman"/>
      <w:lvlText w:val="%4."/>
      <w:lvlJc w:val="right"/>
      <w:pPr>
        <w:tabs>
          <w:tab w:val="num" w:pos="2880"/>
        </w:tabs>
        <w:ind w:left="2880" w:hanging="360"/>
      </w:pPr>
    </w:lvl>
    <w:lvl w:ilvl="4" w:tentative="1">
      <w:start w:val="1"/>
      <w:numFmt w:val="lowerRoman"/>
      <w:lvlText w:val="%5."/>
      <w:lvlJc w:val="right"/>
      <w:pPr>
        <w:tabs>
          <w:tab w:val="num" w:pos="3600"/>
        </w:tabs>
        <w:ind w:left="3600" w:hanging="360"/>
      </w:pPr>
    </w:lvl>
    <w:lvl w:ilvl="5" w:tentative="1">
      <w:start w:val="1"/>
      <w:numFmt w:val="lowerRoman"/>
      <w:lvlText w:val="%6."/>
      <w:lvlJc w:val="right"/>
      <w:pPr>
        <w:tabs>
          <w:tab w:val="num" w:pos="4320"/>
        </w:tabs>
        <w:ind w:left="4320" w:hanging="360"/>
      </w:pPr>
    </w:lvl>
    <w:lvl w:ilvl="6" w:tentative="1">
      <w:start w:val="1"/>
      <w:numFmt w:val="lowerRoman"/>
      <w:lvlText w:val="%7."/>
      <w:lvlJc w:val="right"/>
      <w:pPr>
        <w:tabs>
          <w:tab w:val="num" w:pos="5040"/>
        </w:tabs>
        <w:ind w:left="5040" w:hanging="360"/>
      </w:pPr>
    </w:lvl>
    <w:lvl w:ilvl="7" w:tentative="1">
      <w:start w:val="1"/>
      <w:numFmt w:val="lowerRoman"/>
      <w:lvlText w:val="%8."/>
      <w:lvlJc w:val="right"/>
      <w:pPr>
        <w:tabs>
          <w:tab w:val="num" w:pos="5760"/>
        </w:tabs>
        <w:ind w:left="5760" w:hanging="360"/>
      </w:pPr>
    </w:lvl>
    <w:lvl w:ilvl="8" w:tentative="1">
      <w:start w:val="1"/>
      <w:numFmt w:val="lowerRoman"/>
      <w:lvlText w:val="%9."/>
      <w:lvlJc w:val="right"/>
      <w:pPr>
        <w:tabs>
          <w:tab w:val="num" w:pos="6480"/>
        </w:tabs>
        <w:ind w:left="6480" w:hanging="360"/>
      </w:pPr>
    </w:lvl>
  </w:abstractNum>
  <w:abstractNum w:abstractNumId="85" w15:restartNumberingAfterBreak="0">
    <w:nsid w:val="39FA7A6F"/>
    <w:multiLevelType w:val="multilevel"/>
    <w:tmpl w:val="8AE60C66"/>
    <w:lvl w:ilvl="0">
      <w:start w:val="4"/>
      <w:numFmt w:val="upperRoman"/>
      <w:lvlText w:val="%1."/>
      <w:lvlJc w:val="right"/>
      <w:pPr>
        <w:tabs>
          <w:tab w:val="num" w:pos="720"/>
        </w:tabs>
        <w:ind w:left="720" w:hanging="360"/>
      </w:pPr>
    </w:lvl>
    <w:lvl w:ilvl="1" w:tentative="1">
      <w:start w:val="1"/>
      <w:numFmt w:val="upperRoman"/>
      <w:lvlText w:val="%2."/>
      <w:lvlJc w:val="right"/>
      <w:pPr>
        <w:tabs>
          <w:tab w:val="num" w:pos="1440"/>
        </w:tabs>
        <w:ind w:left="1440" w:hanging="360"/>
      </w:pPr>
    </w:lvl>
    <w:lvl w:ilvl="2" w:tentative="1">
      <w:start w:val="1"/>
      <w:numFmt w:val="upperRoman"/>
      <w:lvlText w:val="%3."/>
      <w:lvlJc w:val="right"/>
      <w:pPr>
        <w:tabs>
          <w:tab w:val="num" w:pos="2160"/>
        </w:tabs>
        <w:ind w:left="2160" w:hanging="360"/>
      </w:pPr>
    </w:lvl>
    <w:lvl w:ilvl="3" w:tentative="1">
      <w:start w:val="1"/>
      <w:numFmt w:val="upperRoman"/>
      <w:lvlText w:val="%4."/>
      <w:lvlJc w:val="right"/>
      <w:pPr>
        <w:tabs>
          <w:tab w:val="num" w:pos="2880"/>
        </w:tabs>
        <w:ind w:left="2880" w:hanging="360"/>
      </w:pPr>
    </w:lvl>
    <w:lvl w:ilvl="4" w:tentative="1">
      <w:start w:val="1"/>
      <w:numFmt w:val="upperRoman"/>
      <w:lvlText w:val="%5."/>
      <w:lvlJc w:val="right"/>
      <w:pPr>
        <w:tabs>
          <w:tab w:val="num" w:pos="3600"/>
        </w:tabs>
        <w:ind w:left="3600" w:hanging="360"/>
      </w:pPr>
    </w:lvl>
    <w:lvl w:ilvl="5" w:tentative="1">
      <w:start w:val="1"/>
      <w:numFmt w:val="upperRoman"/>
      <w:lvlText w:val="%6."/>
      <w:lvlJc w:val="right"/>
      <w:pPr>
        <w:tabs>
          <w:tab w:val="num" w:pos="4320"/>
        </w:tabs>
        <w:ind w:left="4320" w:hanging="360"/>
      </w:pPr>
    </w:lvl>
    <w:lvl w:ilvl="6" w:tentative="1">
      <w:start w:val="1"/>
      <w:numFmt w:val="upperRoman"/>
      <w:lvlText w:val="%7."/>
      <w:lvlJc w:val="right"/>
      <w:pPr>
        <w:tabs>
          <w:tab w:val="num" w:pos="5040"/>
        </w:tabs>
        <w:ind w:left="5040" w:hanging="360"/>
      </w:pPr>
    </w:lvl>
    <w:lvl w:ilvl="7" w:tentative="1">
      <w:start w:val="1"/>
      <w:numFmt w:val="upperRoman"/>
      <w:lvlText w:val="%8."/>
      <w:lvlJc w:val="right"/>
      <w:pPr>
        <w:tabs>
          <w:tab w:val="num" w:pos="5760"/>
        </w:tabs>
        <w:ind w:left="5760" w:hanging="360"/>
      </w:pPr>
    </w:lvl>
    <w:lvl w:ilvl="8" w:tentative="1">
      <w:start w:val="1"/>
      <w:numFmt w:val="upperRoman"/>
      <w:lvlText w:val="%9."/>
      <w:lvlJc w:val="right"/>
      <w:pPr>
        <w:tabs>
          <w:tab w:val="num" w:pos="6480"/>
        </w:tabs>
        <w:ind w:left="6480" w:hanging="360"/>
      </w:pPr>
    </w:lvl>
  </w:abstractNum>
  <w:abstractNum w:abstractNumId="86" w15:restartNumberingAfterBreak="0">
    <w:nsid w:val="3ADF2CDE"/>
    <w:multiLevelType w:val="multilevel"/>
    <w:tmpl w:val="04A0EEFA"/>
    <w:lvl w:ilvl="0">
      <w:start w:val="4"/>
      <w:numFmt w:val="upperRoman"/>
      <w:lvlText w:val="%1."/>
      <w:lvlJc w:val="right"/>
      <w:pPr>
        <w:tabs>
          <w:tab w:val="num" w:pos="720"/>
        </w:tabs>
        <w:ind w:left="720" w:hanging="360"/>
      </w:pPr>
    </w:lvl>
    <w:lvl w:ilvl="1" w:tentative="1">
      <w:start w:val="1"/>
      <w:numFmt w:val="upperRoman"/>
      <w:lvlText w:val="%2."/>
      <w:lvlJc w:val="right"/>
      <w:pPr>
        <w:tabs>
          <w:tab w:val="num" w:pos="1440"/>
        </w:tabs>
        <w:ind w:left="1440" w:hanging="360"/>
      </w:pPr>
    </w:lvl>
    <w:lvl w:ilvl="2" w:tentative="1">
      <w:start w:val="1"/>
      <w:numFmt w:val="upperRoman"/>
      <w:lvlText w:val="%3."/>
      <w:lvlJc w:val="right"/>
      <w:pPr>
        <w:tabs>
          <w:tab w:val="num" w:pos="2160"/>
        </w:tabs>
        <w:ind w:left="2160" w:hanging="360"/>
      </w:pPr>
    </w:lvl>
    <w:lvl w:ilvl="3" w:tentative="1">
      <w:start w:val="1"/>
      <w:numFmt w:val="upperRoman"/>
      <w:lvlText w:val="%4."/>
      <w:lvlJc w:val="right"/>
      <w:pPr>
        <w:tabs>
          <w:tab w:val="num" w:pos="2880"/>
        </w:tabs>
        <w:ind w:left="2880" w:hanging="360"/>
      </w:pPr>
    </w:lvl>
    <w:lvl w:ilvl="4" w:tentative="1">
      <w:start w:val="1"/>
      <w:numFmt w:val="upperRoman"/>
      <w:lvlText w:val="%5."/>
      <w:lvlJc w:val="right"/>
      <w:pPr>
        <w:tabs>
          <w:tab w:val="num" w:pos="3600"/>
        </w:tabs>
        <w:ind w:left="3600" w:hanging="360"/>
      </w:pPr>
    </w:lvl>
    <w:lvl w:ilvl="5" w:tentative="1">
      <w:start w:val="1"/>
      <w:numFmt w:val="upperRoman"/>
      <w:lvlText w:val="%6."/>
      <w:lvlJc w:val="right"/>
      <w:pPr>
        <w:tabs>
          <w:tab w:val="num" w:pos="4320"/>
        </w:tabs>
        <w:ind w:left="4320" w:hanging="360"/>
      </w:pPr>
    </w:lvl>
    <w:lvl w:ilvl="6" w:tentative="1">
      <w:start w:val="1"/>
      <w:numFmt w:val="upperRoman"/>
      <w:lvlText w:val="%7."/>
      <w:lvlJc w:val="right"/>
      <w:pPr>
        <w:tabs>
          <w:tab w:val="num" w:pos="5040"/>
        </w:tabs>
        <w:ind w:left="5040" w:hanging="360"/>
      </w:pPr>
    </w:lvl>
    <w:lvl w:ilvl="7" w:tentative="1">
      <w:start w:val="1"/>
      <w:numFmt w:val="upperRoman"/>
      <w:lvlText w:val="%8."/>
      <w:lvlJc w:val="right"/>
      <w:pPr>
        <w:tabs>
          <w:tab w:val="num" w:pos="5760"/>
        </w:tabs>
        <w:ind w:left="5760" w:hanging="360"/>
      </w:pPr>
    </w:lvl>
    <w:lvl w:ilvl="8" w:tentative="1">
      <w:start w:val="1"/>
      <w:numFmt w:val="upperRoman"/>
      <w:lvlText w:val="%9."/>
      <w:lvlJc w:val="right"/>
      <w:pPr>
        <w:tabs>
          <w:tab w:val="num" w:pos="6480"/>
        </w:tabs>
        <w:ind w:left="6480" w:hanging="360"/>
      </w:pPr>
    </w:lvl>
  </w:abstractNum>
  <w:abstractNum w:abstractNumId="87" w15:restartNumberingAfterBreak="0">
    <w:nsid w:val="3B5D27C5"/>
    <w:multiLevelType w:val="multilevel"/>
    <w:tmpl w:val="E1CE54D8"/>
    <w:lvl w:ilvl="0">
      <w:start w:val="2"/>
      <w:numFmt w:val="lowerRoman"/>
      <w:lvlText w:val="%1."/>
      <w:lvlJc w:val="right"/>
      <w:pPr>
        <w:tabs>
          <w:tab w:val="num" w:pos="720"/>
        </w:tabs>
        <w:ind w:left="720" w:hanging="360"/>
      </w:pPr>
    </w:lvl>
    <w:lvl w:ilvl="1" w:tentative="1">
      <w:start w:val="1"/>
      <w:numFmt w:val="lowerRoman"/>
      <w:lvlText w:val="%2."/>
      <w:lvlJc w:val="right"/>
      <w:pPr>
        <w:tabs>
          <w:tab w:val="num" w:pos="1440"/>
        </w:tabs>
        <w:ind w:left="1440" w:hanging="360"/>
      </w:pPr>
    </w:lvl>
    <w:lvl w:ilvl="2" w:tentative="1">
      <w:start w:val="1"/>
      <w:numFmt w:val="lowerRoman"/>
      <w:lvlText w:val="%3."/>
      <w:lvlJc w:val="right"/>
      <w:pPr>
        <w:tabs>
          <w:tab w:val="num" w:pos="2160"/>
        </w:tabs>
        <w:ind w:left="2160" w:hanging="360"/>
      </w:pPr>
    </w:lvl>
    <w:lvl w:ilvl="3" w:tentative="1">
      <w:start w:val="1"/>
      <w:numFmt w:val="lowerRoman"/>
      <w:lvlText w:val="%4."/>
      <w:lvlJc w:val="right"/>
      <w:pPr>
        <w:tabs>
          <w:tab w:val="num" w:pos="2880"/>
        </w:tabs>
        <w:ind w:left="2880" w:hanging="360"/>
      </w:pPr>
    </w:lvl>
    <w:lvl w:ilvl="4" w:tentative="1">
      <w:start w:val="1"/>
      <w:numFmt w:val="lowerRoman"/>
      <w:lvlText w:val="%5."/>
      <w:lvlJc w:val="right"/>
      <w:pPr>
        <w:tabs>
          <w:tab w:val="num" w:pos="3600"/>
        </w:tabs>
        <w:ind w:left="3600" w:hanging="360"/>
      </w:pPr>
    </w:lvl>
    <w:lvl w:ilvl="5" w:tentative="1">
      <w:start w:val="1"/>
      <w:numFmt w:val="lowerRoman"/>
      <w:lvlText w:val="%6."/>
      <w:lvlJc w:val="right"/>
      <w:pPr>
        <w:tabs>
          <w:tab w:val="num" w:pos="4320"/>
        </w:tabs>
        <w:ind w:left="4320" w:hanging="360"/>
      </w:pPr>
    </w:lvl>
    <w:lvl w:ilvl="6" w:tentative="1">
      <w:start w:val="1"/>
      <w:numFmt w:val="lowerRoman"/>
      <w:lvlText w:val="%7."/>
      <w:lvlJc w:val="right"/>
      <w:pPr>
        <w:tabs>
          <w:tab w:val="num" w:pos="5040"/>
        </w:tabs>
        <w:ind w:left="5040" w:hanging="360"/>
      </w:pPr>
    </w:lvl>
    <w:lvl w:ilvl="7" w:tentative="1">
      <w:start w:val="1"/>
      <w:numFmt w:val="lowerRoman"/>
      <w:lvlText w:val="%8."/>
      <w:lvlJc w:val="right"/>
      <w:pPr>
        <w:tabs>
          <w:tab w:val="num" w:pos="5760"/>
        </w:tabs>
        <w:ind w:left="5760" w:hanging="360"/>
      </w:pPr>
    </w:lvl>
    <w:lvl w:ilvl="8" w:tentative="1">
      <w:start w:val="1"/>
      <w:numFmt w:val="lowerRoman"/>
      <w:lvlText w:val="%9."/>
      <w:lvlJc w:val="right"/>
      <w:pPr>
        <w:tabs>
          <w:tab w:val="num" w:pos="6480"/>
        </w:tabs>
        <w:ind w:left="6480" w:hanging="360"/>
      </w:pPr>
    </w:lvl>
  </w:abstractNum>
  <w:abstractNum w:abstractNumId="88" w15:restartNumberingAfterBreak="0">
    <w:nsid w:val="3BCC3C89"/>
    <w:multiLevelType w:val="multilevel"/>
    <w:tmpl w:val="11CE5FDE"/>
    <w:lvl w:ilvl="0">
      <w:start w:val="9"/>
      <w:numFmt w:val="upperRoman"/>
      <w:lvlText w:val="%1."/>
      <w:lvlJc w:val="right"/>
      <w:pPr>
        <w:tabs>
          <w:tab w:val="num" w:pos="720"/>
        </w:tabs>
        <w:ind w:left="720" w:hanging="360"/>
      </w:pPr>
    </w:lvl>
    <w:lvl w:ilvl="1" w:tentative="1">
      <w:start w:val="1"/>
      <w:numFmt w:val="upperRoman"/>
      <w:lvlText w:val="%2."/>
      <w:lvlJc w:val="right"/>
      <w:pPr>
        <w:tabs>
          <w:tab w:val="num" w:pos="1440"/>
        </w:tabs>
        <w:ind w:left="1440" w:hanging="360"/>
      </w:pPr>
    </w:lvl>
    <w:lvl w:ilvl="2" w:tentative="1">
      <w:start w:val="1"/>
      <w:numFmt w:val="upperRoman"/>
      <w:lvlText w:val="%3."/>
      <w:lvlJc w:val="right"/>
      <w:pPr>
        <w:tabs>
          <w:tab w:val="num" w:pos="2160"/>
        </w:tabs>
        <w:ind w:left="2160" w:hanging="360"/>
      </w:pPr>
    </w:lvl>
    <w:lvl w:ilvl="3" w:tentative="1">
      <w:start w:val="1"/>
      <w:numFmt w:val="upperRoman"/>
      <w:lvlText w:val="%4."/>
      <w:lvlJc w:val="right"/>
      <w:pPr>
        <w:tabs>
          <w:tab w:val="num" w:pos="2880"/>
        </w:tabs>
        <w:ind w:left="2880" w:hanging="360"/>
      </w:pPr>
    </w:lvl>
    <w:lvl w:ilvl="4" w:tentative="1">
      <w:start w:val="1"/>
      <w:numFmt w:val="upperRoman"/>
      <w:lvlText w:val="%5."/>
      <w:lvlJc w:val="right"/>
      <w:pPr>
        <w:tabs>
          <w:tab w:val="num" w:pos="3600"/>
        </w:tabs>
        <w:ind w:left="3600" w:hanging="360"/>
      </w:pPr>
    </w:lvl>
    <w:lvl w:ilvl="5" w:tentative="1">
      <w:start w:val="1"/>
      <w:numFmt w:val="upperRoman"/>
      <w:lvlText w:val="%6."/>
      <w:lvlJc w:val="right"/>
      <w:pPr>
        <w:tabs>
          <w:tab w:val="num" w:pos="4320"/>
        </w:tabs>
        <w:ind w:left="4320" w:hanging="360"/>
      </w:pPr>
    </w:lvl>
    <w:lvl w:ilvl="6" w:tentative="1">
      <w:start w:val="1"/>
      <w:numFmt w:val="upperRoman"/>
      <w:lvlText w:val="%7."/>
      <w:lvlJc w:val="right"/>
      <w:pPr>
        <w:tabs>
          <w:tab w:val="num" w:pos="5040"/>
        </w:tabs>
        <w:ind w:left="5040" w:hanging="360"/>
      </w:pPr>
    </w:lvl>
    <w:lvl w:ilvl="7" w:tentative="1">
      <w:start w:val="1"/>
      <w:numFmt w:val="upperRoman"/>
      <w:lvlText w:val="%8."/>
      <w:lvlJc w:val="right"/>
      <w:pPr>
        <w:tabs>
          <w:tab w:val="num" w:pos="5760"/>
        </w:tabs>
        <w:ind w:left="5760" w:hanging="360"/>
      </w:pPr>
    </w:lvl>
    <w:lvl w:ilvl="8" w:tentative="1">
      <w:start w:val="1"/>
      <w:numFmt w:val="upperRoman"/>
      <w:lvlText w:val="%9."/>
      <w:lvlJc w:val="right"/>
      <w:pPr>
        <w:tabs>
          <w:tab w:val="num" w:pos="6480"/>
        </w:tabs>
        <w:ind w:left="6480" w:hanging="360"/>
      </w:pPr>
    </w:lvl>
  </w:abstractNum>
  <w:abstractNum w:abstractNumId="89" w15:restartNumberingAfterBreak="0">
    <w:nsid w:val="3C0E2D0C"/>
    <w:multiLevelType w:val="multilevel"/>
    <w:tmpl w:val="C31ECD74"/>
    <w:lvl w:ilvl="0">
      <w:start w:val="9"/>
      <w:numFmt w:val="lowerRoman"/>
      <w:lvlText w:val="%1."/>
      <w:lvlJc w:val="right"/>
      <w:pPr>
        <w:tabs>
          <w:tab w:val="num" w:pos="720"/>
        </w:tabs>
        <w:ind w:left="720" w:hanging="360"/>
      </w:pPr>
    </w:lvl>
    <w:lvl w:ilvl="1" w:tentative="1">
      <w:start w:val="1"/>
      <w:numFmt w:val="lowerRoman"/>
      <w:lvlText w:val="%2."/>
      <w:lvlJc w:val="right"/>
      <w:pPr>
        <w:tabs>
          <w:tab w:val="num" w:pos="1440"/>
        </w:tabs>
        <w:ind w:left="1440" w:hanging="360"/>
      </w:pPr>
    </w:lvl>
    <w:lvl w:ilvl="2" w:tentative="1">
      <w:start w:val="1"/>
      <w:numFmt w:val="lowerRoman"/>
      <w:lvlText w:val="%3."/>
      <w:lvlJc w:val="right"/>
      <w:pPr>
        <w:tabs>
          <w:tab w:val="num" w:pos="2160"/>
        </w:tabs>
        <w:ind w:left="2160" w:hanging="360"/>
      </w:pPr>
    </w:lvl>
    <w:lvl w:ilvl="3" w:tentative="1">
      <w:start w:val="1"/>
      <w:numFmt w:val="lowerRoman"/>
      <w:lvlText w:val="%4."/>
      <w:lvlJc w:val="right"/>
      <w:pPr>
        <w:tabs>
          <w:tab w:val="num" w:pos="2880"/>
        </w:tabs>
        <w:ind w:left="2880" w:hanging="360"/>
      </w:pPr>
    </w:lvl>
    <w:lvl w:ilvl="4" w:tentative="1">
      <w:start w:val="1"/>
      <w:numFmt w:val="lowerRoman"/>
      <w:lvlText w:val="%5."/>
      <w:lvlJc w:val="right"/>
      <w:pPr>
        <w:tabs>
          <w:tab w:val="num" w:pos="3600"/>
        </w:tabs>
        <w:ind w:left="3600" w:hanging="360"/>
      </w:pPr>
    </w:lvl>
    <w:lvl w:ilvl="5" w:tentative="1">
      <w:start w:val="1"/>
      <w:numFmt w:val="lowerRoman"/>
      <w:lvlText w:val="%6."/>
      <w:lvlJc w:val="right"/>
      <w:pPr>
        <w:tabs>
          <w:tab w:val="num" w:pos="4320"/>
        </w:tabs>
        <w:ind w:left="4320" w:hanging="360"/>
      </w:pPr>
    </w:lvl>
    <w:lvl w:ilvl="6" w:tentative="1">
      <w:start w:val="1"/>
      <w:numFmt w:val="lowerRoman"/>
      <w:lvlText w:val="%7."/>
      <w:lvlJc w:val="right"/>
      <w:pPr>
        <w:tabs>
          <w:tab w:val="num" w:pos="5040"/>
        </w:tabs>
        <w:ind w:left="5040" w:hanging="360"/>
      </w:pPr>
    </w:lvl>
    <w:lvl w:ilvl="7" w:tentative="1">
      <w:start w:val="1"/>
      <w:numFmt w:val="lowerRoman"/>
      <w:lvlText w:val="%8."/>
      <w:lvlJc w:val="right"/>
      <w:pPr>
        <w:tabs>
          <w:tab w:val="num" w:pos="5760"/>
        </w:tabs>
        <w:ind w:left="5760" w:hanging="360"/>
      </w:pPr>
    </w:lvl>
    <w:lvl w:ilvl="8" w:tentative="1">
      <w:start w:val="1"/>
      <w:numFmt w:val="lowerRoman"/>
      <w:lvlText w:val="%9."/>
      <w:lvlJc w:val="right"/>
      <w:pPr>
        <w:tabs>
          <w:tab w:val="num" w:pos="6480"/>
        </w:tabs>
        <w:ind w:left="6480" w:hanging="360"/>
      </w:pPr>
    </w:lvl>
  </w:abstractNum>
  <w:abstractNum w:abstractNumId="90" w15:restartNumberingAfterBreak="0">
    <w:nsid w:val="3C2D38B1"/>
    <w:multiLevelType w:val="multilevel"/>
    <w:tmpl w:val="2CC29A30"/>
    <w:lvl w:ilvl="0">
      <w:start w:val="43"/>
      <w:numFmt w:val="lowerRoman"/>
      <w:lvlText w:val="%1."/>
      <w:lvlJc w:val="right"/>
      <w:pPr>
        <w:tabs>
          <w:tab w:val="num" w:pos="720"/>
        </w:tabs>
        <w:ind w:left="720" w:hanging="360"/>
      </w:pPr>
    </w:lvl>
    <w:lvl w:ilvl="1" w:tentative="1">
      <w:start w:val="1"/>
      <w:numFmt w:val="lowerRoman"/>
      <w:lvlText w:val="%2."/>
      <w:lvlJc w:val="right"/>
      <w:pPr>
        <w:tabs>
          <w:tab w:val="num" w:pos="1440"/>
        </w:tabs>
        <w:ind w:left="1440" w:hanging="360"/>
      </w:pPr>
    </w:lvl>
    <w:lvl w:ilvl="2" w:tentative="1">
      <w:start w:val="1"/>
      <w:numFmt w:val="lowerRoman"/>
      <w:lvlText w:val="%3."/>
      <w:lvlJc w:val="right"/>
      <w:pPr>
        <w:tabs>
          <w:tab w:val="num" w:pos="2160"/>
        </w:tabs>
        <w:ind w:left="2160" w:hanging="360"/>
      </w:pPr>
    </w:lvl>
    <w:lvl w:ilvl="3" w:tentative="1">
      <w:start w:val="1"/>
      <w:numFmt w:val="lowerRoman"/>
      <w:lvlText w:val="%4."/>
      <w:lvlJc w:val="right"/>
      <w:pPr>
        <w:tabs>
          <w:tab w:val="num" w:pos="2880"/>
        </w:tabs>
        <w:ind w:left="2880" w:hanging="360"/>
      </w:pPr>
    </w:lvl>
    <w:lvl w:ilvl="4" w:tentative="1">
      <w:start w:val="1"/>
      <w:numFmt w:val="lowerRoman"/>
      <w:lvlText w:val="%5."/>
      <w:lvlJc w:val="right"/>
      <w:pPr>
        <w:tabs>
          <w:tab w:val="num" w:pos="3600"/>
        </w:tabs>
        <w:ind w:left="3600" w:hanging="360"/>
      </w:pPr>
    </w:lvl>
    <w:lvl w:ilvl="5" w:tentative="1">
      <w:start w:val="1"/>
      <w:numFmt w:val="lowerRoman"/>
      <w:lvlText w:val="%6."/>
      <w:lvlJc w:val="right"/>
      <w:pPr>
        <w:tabs>
          <w:tab w:val="num" w:pos="4320"/>
        </w:tabs>
        <w:ind w:left="4320" w:hanging="360"/>
      </w:pPr>
    </w:lvl>
    <w:lvl w:ilvl="6" w:tentative="1">
      <w:start w:val="1"/>
      <w:numFmt w:val="lowerRoman"/>
      <w:lvlText w:val="%7."/>
      <w:lvlJc w:val="right"/>
      <w:pPr>
        <w:tabs>
          <w:tab w:val="num" w:pos="5040"/>
        </w:tabs>
        <w:ind w:left="5040" w:hanging="360"/>
      </w:pPr>
    </w:lvl>
    <w:lvl w:ilvl="7" w:tentative="1">
      <w:start w:val="1"/>
      <w:numFmt w:val="lowerRoman"/>
      <w:lvlText w:val="%8."/>
      <w:lvlJc w:val="right"/>
      <w:pPr>
        <w:tabs>
          <w:tab w:val="num" w:pos="5760"/>
        </w:tabs>
        <w:ind w:left="5760" w:hanging="360"/>
      </w:pPr>
    </w:lvl>
    <w:lvl w:ilvl="8" w:tentative="1">
      <w:start w:val="1"/>
      <w:numFmt w:val="lowerRoman"/>
      <w:lvlText w:val="%9."/>
      <w:lvlJc w:val="right"/>
      <w:pPr>
        <w:tabs>
          <w:tab w:val="num" w:pos="6480"/>
        </w:tabs>
        <w:ind w:left="6480" w:hanging="360"/>
      </w:pPr>
    </w:lvl>
  </w:abstractNum>
  <w:abstractNum w:abstractNumId="91" w15:restartNumberingAfterBreak="0">
    <w:nsid w:val="3CD16F92"/>
    <w:multiLevelType w:val="multilevel"/>
    <w:tmpl w:val="176C0D0A"/>
    <w:lvl w:ilvl="0">
      <w:start w:val="29"/>
      <w:numFmt w:val="lowerRoman"/>
      <w:lvlText w:val="%1."/>
      <w:lvlJc w:val="right"/>
      <w:pPr>
        <w:tabs>
          <w:tab w:val="num" w:pos="720"/>
        </w:tabs>
        <w:ind w:left="720" w:hanging="360"/>
      </w:pPr>
    </w:lvl>
    <w:lvl w:ilvl="1" w:tentative="1">
      <w:start w:val="1"/>
      <w:numFmt w:val="lowerRoman"/>
      <w:lvlText w:val="%2."/>
      <w:lvlJc w:val="right"/>
      <w:pPr>
        <w:tabs>
          <w:tab w:val="num" w:pos="1440"/>
        </w:tabs>
        <w:ind w:left="1440" w:hanging="360"/>
      </w:pPr>
    </w:lvl>
    <w:lvl w:ilvl="2" w:tentative="1">
      <w:start w:val="1"/>
      <w:numFmt w:val="lowerRoman"/>
      <w:lvlText w:val="%3."/>
      <w:lvlJc w:val="right"/>
      <w:pPr>
        <w:tabs>
          <w:tab w:val="num" w:pos="2160"/>
        </w:tabs>
        <w:ind w:left="2160" w:hanging="360"/>
      </w:pPr>
    </w:lvl>
    <w:lvl w:ilvl="3" w:tentative="1">
      <w:start w:val="1"/>
      <w:numFmt w:val="lowerRoman"/>
      <w:lvlText w:val="%4."/>
      <w:lvlJc w:val="right"/>
      <w:pPr>
        <w:tabs>
          <w:tab w:val="num" w:pos="2880"/>
        </w:tabs>
        <w:ind w:left="2880" w:hanging="360"/>
      </w:pPr>
    </w:lvl>
    <w:lvl w:ilvl="4" w:tentative="1">
      <w:start w:val="1"/>
      <w:numFmt w:val="lowerRoman"/>
      <w:lvlText w:val="%5."/>
      <w:lvlJc w:val="right"/>
      <w:pPr>
        <w:tabs>
          <w:tab w:val="num" w:pos="3600"/>
        </w:tabs>
        <w:ind w:left="3600" w:hanging="360"/>
      </w:pPr>
    </w:lvl>
    <w:lvl w:ilvl="5" w:tentative="1">
      <w:start w:val="1"/>
      <w:numFmt w:val="lowerRoman"/>
      <w:lvlText w:val="%6."/>
      <w:lvlJc w:val="right"/>
      <w:pPr>
        <w:tabs>
          <w:tab w:val="num" w:pos="4320"/>
        </w:tabs>
        <w:ind w:left="4320" w:hanging="360"/>
      </w:pPr>
    </w:lvl>
    <w:lvl w:ilvl="6" w:tentative="1">
      <w:start w:val="1"/>
      <w:numFmt w:val="lowerRoman"/>
      <w:lvlText w:val="%7."/>
      <w:lvlJc w:val="right"/>
      <w:pPr>
        <w:tabs>
          <w:tab w:val="num" w:pos="5040"/>
        </w:tabs>
        <w:ind w:left="5040" w:hanging="360"/>
      </w:pPr>
    </w:lvl>
    <w:lvl w:ilvl="7" w:tentative="1">
      <w:start w:val="1"/>
      <w:numFmt w:val="lowerRoman"/>
      <w:lvlText w:val="%8."/>
      <w:lvlJc w:val="right"/>
      <w:pPr>
        <w:tabs>
          <w:tab w:val="num" w:pos="5760"/>
        </w:tabs>
        <w:ind w:left="5760" w:hanging="360"/>
      </w:pPr>
    </w:lvl>
    <w:lvl w:ilvl="8" w:tentative="1">
      <w:start w:val="1"/>
      <w:numFmt w:val="lowerRoman"/>
      <w:lvlText w:val="%9."/>
      <w:lvlJc w:val="right"/>
      <w:pPr>
        <w:tabs>
          <w:tab w:val="num" w:pos="6480"/>
        </w:tabs>
        <w:ind w:left="6480" w:hanging="360"/>
      </w:pPr>
    </w:lvl>
  </w:abstractNum>
  <w:abstractNum w:abstractNumId="92" w15:restartNumberingAfterBreak="0">
    <w:nsid w:val="3DA7675D"/>
    <w:multiLevelType w:val="multilevel"/>
    <w:tmpl w:val="693A6770"/>
    <w:lvl w:ilvl="0">
      <w:start w:val="53"/>
      <w:numFmt w:val="lowerRoman"/>
      <w:lvlText w:val="%1."/>
      <w:lvlJc w:val="right"/>
      <w:pPr>
        <w:tabs>
          <w:tab w:val="num" w:pos="720"/>
        </w:tabs>
        <w:ind w:left="720" w:hanging="360"/>
      </w:pPr>
    </w:lvl>
    <w:lvl w:ilvl="1" w:tentative="1">
      <w:start w:val="1"/>
      <w:numFmt w:val="lowerRoman"/>
      <w:lvlText w:val="%2."/>
      <w:lvlJc w:val="right"/>
      <w:pPr>
        <w:tabs>
          <w:tab w:val="num" w:pos="1440"/>
        </w:tabs>
        <w:ind w:left="1440" w:hanging="360"/>
      </w:pPr>
    </w:lvl>
    <w:lvl w:ilvl="2" w:tentative="1">
      <w:start w:val="1"/>
      <w:numFmt w:val="lowerRoman"/>
      <w:lvlText w:val="%3."/>
      <w:lvlJc w:val="right"/>
      <w:pPr>
        <w:tabs>
          <w:tab w:val="num" w:pos="2160"/>
        </w:tabs>
        <w:ind w:left="2160" w:hanging="360"/>
      </w:pPr>
    </w:lvl>
    <w:lvl w:ilvl="3" w:tentative="1">
      <w:start w:val="1"/>
      <w:numFmt w:val="lowerRoman"/>
      <w:lvlText w:val="%4."/>
      <w:lvlJc w:val="right"/>
      <w:pPr>
        <w:tabs>
          <w:tab w:val="num" w:pos="2880"/>
        </w:tabs>
        <w:ind w:left="2880" w:hanging="360"/>
      </w:pPr>
    </w:lvl>
    <w:lvl w:ilvl="4" w:tentative="1">
      <w:start w:val="1"/>
      <w:numFmt w:val="lowerRoman"/>
      <w:lvlText w:val="%5."/>
      <w:lvlJc w:val="right"/>
      <w:pPr>
        <w:tabs>
          <w:tab w:val="num" w:pos="3600"/>
        </w:tabs>
        <w:ind w:left="3600" w:hanging="360"/>
      </w:pPr>
    </w:lvl>
    <w:lvl w:ilvl="5" w:tentative="1">
      <w:start w:val="1"/>
      <w:numFmt w:val="lowerRoman"/>
      <w:lvlText w:val="%6."/>
      <w:lvlJc w:val="right"/>
      <w:pPr>
        <w:tabs>
          <w:tab w:val="num" w:pos="4320"/>
        </w:tabs>
        <w:ind w:left="4320" w:hanging="360"/>
      </w:pPr>
    </w:lvl>
    <w:lvl w:ilvl="6" w:tentative="1">
      <w:start w:val="1"/>
      <w:numFmt w:val="lowerRoman"/>
      <w:lvlText w:val="%7."/>
      <w:lvlJc w:val="right"/>
      <w:pPr>
        <w:tabs>
          <w:tab w:val="num" w:pos="5040"/>
        </w:tabs>
        <w:ind w:left="5040" w:hanging="360"/>
      </w:pPr>
    </w:lvl>
    <w:lvl w:ilvl="7" w:tentative="1">
      <w:start w:val="1"/>
      <w:numFmt w:val="lowerRoman"/>
      <w:lvlText w:val="%8."/>
      <w:lvlJc w:val="right"/>
      <w:pPr>
        <w:tabs>
          <w:tab w:val="num" w:pos="5760"/>
        </w:tabs>
        <w:ind w:left="5760" w:hanging="360"/>
      </w:pPr>
    </w:lvl>
    <w:lvl w:ilvl="8" w:tentative="1">
      <w:start w:val="1"/>
      <w:numFmt w:val="lowerRoman"/>
      <w:lvlText w:val="%9."/>
      <w:lvlJc w:val="right"/>
      <w:pPr>
        <w:tabs>
          <w:tab w:val="num" w:pos="6480"/>
        </w:tabs>
        <w:ind w:left="6480" w:hanging="360"/>
      </w:pPr>
    </w:lvl>
  </w:abstractNum>
  <w:abstractNum w:abstractNumId="93" w15:restartNumberingAfterBreak="0">
    <w:nsid w:val="3DB754FD"/>
    <w:multiLevelType w:val="multilevel"/>
    <w:tmpl w:val="5F223428"/>
    <w:lvl w:ilvl="0">
      <w:start w:val="4"/>
      <w:numFmt w:val="upperRoman"/>
      <w:lvlText w:val="%1."/>
      <w:lvlJc w:val="right"/>
      <w:pPr>
        <w:tabs>
          <w:tab w:val="num" w:pos="720"/>
        </w:tabs>
        <w:ind w:left="720" w:hanging="360"/>
      </w:pPr>
    </w:lvl>
    <w:lvl w:ilvl="1" w:tentative="1">
      <w:start w:val="1"/>
      <w:numFmt w:val="upperRoman"/>
      <w:lvlText w:val="%2."/>
      <w:lvlJc w:val="right"/>
      <w:pPr>
        <w:tabs>
          <w:tab w:val="num" w:pos="1440"/>
        </w:tabs>
        <w:ind w:left="1440" w:hanging="360"/>
      </w:pPr>
    </w:lvl>
    <w:lvl w:ilvl="2" w:tentative="1">
      <w:start w:val="1"/>
      <w:numFmt w:val="upperRoman"/>
      <w:lvlText w:val="%3."/>
      <w:lvlJc w:val="right"/>
      <w:pPr>
        <w:tabs>
          <w:tab w:val="num" w:pos="2160"/>
        </w:tabs>
        <w:ind w:left="2160" w:hanging="360"/>
      </w:pPr>
    </w:lvl>
    <w:lvl w:ilvl="3" w:tentative="1">
      <w:start w:val="1"/>
      <w:numFmt w:val="upperRoman"/>
      <w:lvlText w:val="%4."/>
      <w:lvlJc w:val="right"/>
      <w:pPr>
        <w:tabs>
          <w:tab w:val="num" w:pos="2880"/>
        </w:tabs>
        <w:ind w:left="2880" w:hanging="360"/>
      </w:pPr>
    </w:lvl>
    <w:lvl w:ilvl="4" w:tentative="1">
      <w:start w:val="1"/>
      <w:numFmt w:val="upperRoman"/>
      <w:lvlText w:val="%5."/>
      <w:lvlJc w:val="right"/>
      <w:pPr>
        <w:tabs>
          <w:tab w:val="num" w:pos="3600"/>
        </w:tabs>
        <w:ind w:left="3600" w:hanging="360"/>
      </w:pPr>
    </w:lvl>
    <w:lvl w:ilvl="5" w:tentative="1">
      <w:start w:val="1"/>
      <w:numFmt w:val="upperRoman"/>
      <w:lvlText w:val="%6."/>
      <w:lvlJc w:val="right"/>
      <w:pPr>
        <w:tabs>
          <w:tab w:val="num" w:pos="4320"/>
        </w:tabs>
        <w:ind w:left="4320" w:hanging="360"/>
      </w:pPr>
    </w:lvl>
    <w:lvl w:ilvl="6" w:tentative="1">
      <w:start w:val="1"/>
      <w:numFmt w:val="upperRoman"/>
      <w:lvlText w:val="%7."/>
      <w:lvlJc w:val="right"/>
      <w:pPr>
        <w:tabs>
          <w:tab w:val="num" w:pos="5040"/>
        </w:tabs>
        <w:ind w:left="5040" w:hanging="360"/>
      </w:pPr>
    </w:lvl>
    <w:lvl w:ilvl="7" w:tentative="1">
      <w:start w:val="1"/>
      <w:numFmt w:val="upperRoman"/>
      <w:lvlText w:val="%8."/>
      <w:lvlJc w:val="right"/>
      <w:pPr>
        <w:tabs>
          <w:tab w:val="num" w:pos="5760"/>
        </w:tabs>
        <w:ind w:left="5760" w:hanging="360"/>
      </w:pPr>
    </w:lvl>
    <w:lvl w:ilvl="8" w:tentative="1">
      <w:start w:val="1"/>
      <w:numFmt w:val="upperRoman"/>
      <w:lvlText w:val="%9."/>
      <w:lvlJc w:val="right"/>
      <w:pPr>
        <w:tabs>
          <w:tab w:val="num" w:pos="6480"/>
        </w:tabs>
        <w:ind w:left="6480" w:hanging="360"/>
      </w:pPr>
    </w:lvl>
  </w:abstractNum>
  <w:abstractNum w:abstractNumId="94" w15:restartNumberingAfterBreak="0">
    <w:nsid w:val="40164FFC"/>
    <w:multiLevelType w:val="multilevel"/>
    <w:tmpl w:val="9600E3EA"/>
    <w:lvl w:ilvl="0">
      <w:start w:val="64"/>
      <w:numFmt w:val="lowerRoman"/>
      <w:lvlText w:val="%1."/>
      <w:lvlJc w:val="right"/>
      <w:pPr>
        <w:tabs>
          <w:tab w:val="num" w:pos="720"/>
        </w:tabs>
        <w:ind w:left="720" w:hanging="360"/>
      </w:pPr>
    </w:lvl>
    <w:lvl w:ilvl="1" w:tentative="1">
      <w:start w:val="1"/>
      <w:numFmt w:val="lowerRoman"/>
      <w:lvlText w:val="%2."/>
      <w:lvlJc w:val="right"/>
      <w:pPr>
        <w:tabs>
          <w:tab w:val="num" w:pos="1440"/>
        </w:tabs>
        <w:ind w:left="1440" w:hanging="360"/>
      </w:pPr>
    </w:lvl>
    <w:lvl w:ilvl="2" w:tentative="1">
      <w:start w:val="1"/>
      <w:numFmt w:val="lowerRoman"/>
      <w:lvlText w:val="%3."/>
      <w:lvlJc w:val="right"/>
      <w:pPr>
        <w:tabs>
          <w:tab w:val="num" w:pos="2160"/>
        </w:tabs>
        <w:ind w:left="2160" w:hanging="360"/>
      </w:pPr>
    </w:lvl>
    <w:lvl w:ilvl="3" w:tentative="1">
      <w:start w:val="1"/>
      <w:numFmt w:val="lowerRoman"/>
      <w:lvlText w:val="%4."/>
      <w:lvlJc w:val="right"/>
      <w:pPr>
        <w:tabs>
          <w:tab w:val="num" w:pos="2880"/>
        </w:tabs>
        <w:ind w:left="2880" w:hanging="360"/>
      </w:pPr>
    </w:lvl>
    <w:lvl w:ilvl="4" w:tentative="1">
      <w:start w:val="1"/>
      <w:numFmt w:val="lowerRoman"/>
      <w:lvlText w:val="%5."/>
      <w:lvlJc w:val="right"/>
      <w:pPr>
        <w:tabs>
          <w:tab w:val="num" w:pos="3600"/>
        </w:tabs>
        <w:ind w:left="3600" w:hanging="360"/>
      </w:pPr>
    </w:lvl>
    <w:lvl w:ilvl="5" w:tentative="1">
      <w:start w:val="1"/>
      <w:numFmt w:val="lowerRoman"/>
      <w:lvlText w:val="%6."/>
      <w:lvlJc w:val="right"/>
      <w:pPr>
        <w:tabs>
          <w:tab w:val="num" w:pos="4320"/>
        </w:tabs>
        <w:ind w:left="4320" w:hanging="360"/>
      </w:pPr>
    </w:lvl>
    <w:lvl w:ilvl="6" w:tentative="1">
      <w:start w:val="1"/>
      <w:numFmt w:val="lowerRoman"/>
      <w:lvlText w:val="%7."/>
      <w:lvlJc w:val="right"/>
      <w:pPr>
        <w:tabs>
          <w:tab w:val="num" w:pos="5040"/>
        </w:tabs>
        <w:ind w:left="5040" w:hanging="360"/>
      </w:pPr>
    </w:lvl>
    <w:lvl w:ilvl="7" w:tentative="1">
      <w:start w:val="1"/>
      <w:numFmt w:val="lowerRoman"/>
      <w:lvlText w:val="%8."/>
      <w:lvlJc w:val="right"/>
      <w:pPr>
        <w:tabs>
          <w:tab w:val="num" w:pos="5760"/>
        </w:tabs>
        <w:ind w:left="5760" w:hanging="360"/>
      </w:pPr>
    </w:lvl>
    <w:lvl w:ilvl="8" w:tentative="1">
      <w:start w:val="1"/>
      <w:numFmt w:val="lowerRoman"/>
      <w:lvlText w:val="%9."/>
      <w:lvlJc w:val="right"/>
      <w:pPr>
        <w:tabs>
          <w:tab w:val="num" w:pos="6480"/>
        </w:tabs>
        <w:ind w:left="6480" w:hanging="360"/>
      </w:pPr>
    </w:lvl>
  </w:abstractNum>
  <w:abstractNum w:abstractNumId="95" w15:restartNumberingAfterBreak="0">
    <w:nsid w:val="40862158"/>
    <w:multiLevelType w:val="multilevel"/>
    <w:tmpl w:val="B4F6EDA8"/>
    <w:lvl w:ilvl="0">
      <w:start w:val="11"/>
      <w:numFmt w:val="upperRoman"/>
      <w:lvlText w:val="%1."/>
      <w:lvlJc w:val="right"/>
      <w:pPr>
        <w:tabs>
          <w:tab w:val="num" w:pos="720"/>
        </w:tabs>
        <w:ind w:left="720" w:hanging="360"/>
      </w:pPr>
    </w:lvl>
    <w:lvl w:ilvl="1" w:tentative="1">
      <w:start w:val="1"/>
      <w:numFmt w:val="upperRoman"/>
      <w:lvlText w:val="%2."/>
      <w:lvlJc w:val="right"/>
      <w:pPr>
        <w:tabs>
          <w:tab w:val="num" w:pos="1440"/>
        </w:tabs>
        <w:ind w:left="1440" w:hanging="360"/>
      </w:pPr>
    </w:lvl>
    <w:lvl w:ilvl="2" w:tentative="1">
      <w:start w:val="1"/>
      <w:numFmt w:val="upperRoman"/>
      <w:lvlText w:val="%3."/>
      <w:lvlJc w:val="right"/>
      <w:pPr>
        <w:tabs>
          <w:tab w:val="num" w:pos="2160"/>
        </w:tabs>
        <w:ind w:left="2160" w:hanging="360"/>
      </w:pPr>
    </w:lvl>
    <w:lvl w:ilvl="3" w:tentative="1">
      <w:start w:val="1"/>
      <w:numFmt w:val="upperRoman"/>
      <w:lvlText w:val="%4."/>
      <w:lvlJc w:val="right"/>
      <w:pPr>
        <w:tabs>
          <w:tab w:val="num" w:pos="2880"/>
        </w:tabs>
        <w:ind w:left="2880" w:hanging="360"/>
      </w:pPr>
    </w:lvl>
    <w:lvl w:ilvl="4" w:tentative="1">
      <w:start w:val="1"/>
      <w:numFmt w:val="upperRoman"/>
      <w:lvlText w:val="%5."/>
      <w:lvlJc w:val="right"/>
      <w:pPr>
        <w:tabs>
          <w:tab w:val="num" w:pos="3600"/>
        </w:tabs>
        <w:ind w:left="3600" w:hanging="360"/>
      </w:pPr>
    </w:lvl>
    <w:lvl w:ilvl="5" w:tentative="1">
      <w:start w:val="1"/>
      <w:numFmt w:val="upperRoman"/>
      <w:lvlText w:val="%6."/>
      <w:lvlJc w:val="right"/>
      <w:pPr>
        <w:tabs>
          <w:tab w:val="num" w:pos="4320"/>
        </w:tabs>
        <w:ind w:left="4320" w:hanging="360"/>
      </w:pPr>
    </w:lvl>
    <w:lvl w:ilvl="6" w:tentative="1">
      <w:start w:val="1"/>
      <w:numFmt w:val="upperRoman"/>
      <w:lvlText w:val="%7."/>
      <w:lvlJc w:val="right"/>
      <w:pPr>
        <w:tabs>
          <w:tab w:val="num" w:pos="5040"/>
        </w:tabs>
        <w:ind w:left="5040" w:hanging="360"/>
      </w:pPr>
    </w:lvl>
    <w:lvl w:ilvl="7" w:tentative="1">
      <w:start w:val="1"/>
      <w:numFmt w:val="upperRoman"/>
      <w:lvlText w:val="%8."/>
      <w:lvlJc w:val="right"/>
      <w:pPr>
        <w:tabs>
          <w:tab w:val="num" w:pos="5760"/>
        </w:tabs>
        <w:ind w:left="5760" w:hanging="360"/>
      </w:pPr>
    </w:lvl>
    <w:lvl w:ilvl="8" w:tentative="1">
      <w:start w:val="1"/>
      <w:numFmt w:val="upperRoman"/>
      <w:lvlText w:val="%9."/>
      <w:lvlJc w:val="right"/>
      <w:pPr>
        <w:tabs>
          <w:tab w:val="num" w:pos="6480"/>
        </w:tabs>
        <w:ind w:left="6480" w:hanging="360"/>
      </w:pPr>
    </w:lvl>
  </w:abstractNum>
  <w:abstractNum w:abstractNumId="96" w15:restartNumberingAfterBreak="0">
    <w:nsid w:val="40DF59D8"/>
    <w:multiLevelType w:val="multilevel"/>
    <w:tmpl w:val="F73A0D18"/>
    <w:lvl w:ilvl="0">
      <w:start w:val="58"/>
      <w:numFmt w:val="lowerRoman"/>
      <w:lvlText w:val="%1."/>
      <w:lvlJc w:val="right"/>
      <w:pPr>
        <w:tabs>
          <w:tab w:val="num" w:pos="720"/>
        </w:tabs>
        <w:ind w:left="720" w:hanging="360"/>
      </w:pPr>
    </w:lvl>
    <w:lvl w:ilvl="1" w:tentative="1">
      <w:start w:val="1"/>
      <w:numFmt w:val="lowerRoman"/>
      <w:lvlText w:val="%2."/>
      <w:lvlJc w:val="right"/>
      <w:pPr>
        <w:tabs>
          <w:tab w:val="num" w:pos="1440"/>
        </w:tabs>
        <w:ind w:left="1440" w:hanging="360"/>
      </w:pPr>
    </w:lvl>
    <w:lvl w:ilvl="2" w:tentative="1">
      <w:start w:val="1"/>
      <w:numFmt w:val="lowerRoman"/>
      <w:lvlText w:val="%3."/>
      <w:lvlJc w:val="right"/>
      <w:pPr>
        <w:tabs>
          <w:tab w:val="num" w:pos="2160"/>
        </w:tabs>
        <w:ind w:left="2160" w:hanging="360"/>
      </w:pPr>
    </w:lvl>
    <w:lvl w:ilvl="3" w:tentative="1">
      <w:start w:val="1"/>
      <w:numFmt w:val="lowerRoman"/>
      <w:lvlText w:val="%4."/>
      <w:lvlJc w:val="right"/>
      <w:pPr>
        <w:tabs>
          <w:tab w:val="num" w:pos="2880"/>
        </w:tabs>
        <w:ind w:left="2880" w:hanging="360"/>
      </w:pPr>
    </w:lvl>
    <w:lvl w:ilvl="4" w:tentative="1">
      <w:start w:val="1"/>
      <w:numFmt w:val="lowerRoman"/>
      <w:lvlText w:val="%5."/>
      <w:lvlJc w:val="right"/>
      <w:pPr>
        <w:tabs>
          <w:tab w:val="num" w:pos="3600"/>
        </w:tabs>
        <w:ind w:left="3600" w:hanging="360"/>
      </w:pPr>
    </w:lvl>
    <w:lvl w:ilvl="5" w:tentative="1">
      <w:start w:val="1"/>
      <w:numFmt w:val="lowerRoman"/>
      <w:lvlText w:val="%6."/>
      <w:lvlJc w:val="right"/>
      <w:pPr>
        <w:tabs>
          <w:tab w:val="num" w:pos="4320"/>
        </w:tabs>
        <w:ind w:left="4320" w:hanging="360"/>
      </w:pPr>
    </w:lvl>
    <w:lvl w:ilvl="6" w:tentative="1">
      <w:start w:val="1"/>
      <w:numFmt w:val="lowerRoman"/>
      <w:lvlText w:val="%7."/>
      <w:lvlJc w:val="right"/>
      <w:pPr>
        <w:tabs>
          <w:tab w:val="num" w:pos="5040"/>
        </w:tabs>
        <w:ind w:left="5040" w:hanging="360"/>
      </w:pPr>
    </w:lvl>
    <w:lvl w:ilvl="7" w:tentative="1">
      <w:start w:val="1"/>
      <w:numFmt w:val="lowerRoman"/>
      <w:lvlText w:val="%8."/>
      <w:lvlJc w:val="right"/>
      <w:pPr>
        <w:tabs>
          <w:tab w:val="num" w:pos="5760"/>
        </w:tabs>
        <w:ind w:left="5760" w:hanging="360"/>
      </w:pPr>
    </w:lvl>
    <w:lvl w:ilvl="8" w:tentative="1">
      <w:start w:val="1"/>
      <w:numFmt w:val="lowerRoman"/>
      <w:lvlText w:val="%9."/>
      <w:lvlJc w:val="right"/>
      <w:pPr>
        <w:tabs>
          <w:tab w:val="num" w:pos="6480"/>
        </w:tabs>
        <w:ind w:left="6480" w:hanging="360"/>
      </w:pPr>
    </w:lvl>
  </w:abstractNum>
  <w:abstractNum w:abstractNumId="97" w15:restartNumberingAfterBreak="0">
    <w:nsid w:val="41673CEE"/>
    <w:multiLevelType w:val="multilevel"/>
    <w:tmpl w:val="68E452F6"/>
    <w:lvl w:ilvl="0">
      <w:start w:val="1"/>
      <w:numFmt w:val="upperRoman"/>
      <w:lvlText w:val="%1."/>
      <w:lvlJc w:val="right"/>
      <w:pPr>
        <w:tabs>
          <w:tab w:val="num" w:pos="720"/>
        </w:tabs>
        <w:ind w:left="720" w:hanging="360"/>
      </w:pPr>
    </w:lvl>
    <w:lvl w:ilvl="1" w:tentative="1">
      <w:start w:val="1"/>
      <w:numFmt w:val="upperRoman"/>
      <w:lvlText w:val="%2."/>
      <w:lvlJc w:val="right"/>
      <w:pPr>
        <w:tabs>
          <w:tab w:val="num" w:pos="1440"/>
        </w:tabs>
        <w:ind w:left="1440" w:hanging="360"/>
      </w:pPr>
    </w:lvl>
    <w:lvl w:ilvl="2" w:tentative="1">
      <w:start w:val="1"/>
      <w:numFmt w:val="upperRoman"/>
      <w:lvlText w:val="%3."/>
      <w:lvlJc w:val="right"/>
      <w:pPr>
        <w:tabs>
          <w:tab w:val="num" w:pos="2160"/>
        </w:tabs>
        <w:ind w:left="2160" w:hanging="360"/>
      </w:pPr>
    </w:lvl>
    <w:lvl w:ilvl="3" w:tentative="1">
      <w:start w:val="1"/>
      <w:numFmt w:val="upperRoman"/>
      <w:lvlText w:val="%4."/>
      <w:lvlJc w:val="right"/>
      <w:pPr>
        <w:tabs>
          <w:tab w:val="num" w:pos="2880"/>
        </w:tabs>
        <w:ind w:left="2880" w:hanging="360"/>
      </w:pPr>
    </w:lvl>
    <w:lvl w:ilvl="4" w:tentative="1">
      <w:start w:val="1"/>
      <w:numFmt w:val="upperRoman"/>
      <w:lvlText w:val="%5."/>
      <w:lvlJc w:val="right"/>
      <w:pPr>
        <w:tabs>
          <w:tab w:val="num" w:pos="3600"/>
        </w:tabs>
        <w:ind w:left="3600" w:hanging="360"/>
      </w:pPr>
    </w:lvl>
    <w:lvl w:ilvl="5" w:tentative="1">
      <w:start w:val="1"/>
      <w:numFmt w:val="upperRoman"/>
      <w:lvlText w:val="%6."/>
      <w:lvlJc w:val="right"/>
      <w:pPr>
        <w:tabs>
          <w:tab w:val="num" w:pos="4320"/>
        </w:tabs>
        <w:ind w:left="4320" w:hanging="360"/>
      </w:pPr>
    </w:lvl>
    <w:lvl w:ilvl="6" w:tentative="1">
      <w:start w:val="1"/>
      <w:numFmt w:val="upperRoman"/>
      <w:lvlText w:val="%7."/>
      <w:lvlJc w:val="right"/>
      <w:pPr>
        <w:tabs>
          <w:tab w:val="num" w:pos="5040"/>
        </w:tabs>
        <w:ind w:left="5040" w:hanging="360"/>
      </w:pPr>
    </w:lvl>
    <w:lvl w:ilvl="7" w:tentative="1">
      <w:start w:val="1"/>
      <w:numFmt w:val="upperRoman"/>
      <w:lvlText w:val="%8."/>
      <w:lvlJc w:val="right"/>
      <w:pPr>
        <w:tabs>
          <w:tab w:val="num" w:pos="5760"/>
        </w:tabs>
        <w:ind w:left="5760" w:hanging="360"/>
      </w:pPr>
    </w:lvl>
    <w:lvl w:ilvl="8" w:tentative="1">
      <w:start w:val="1"/>
      <w:numFmt w:val="upperRoman"/>
      <w:lvlText w:val="%9."/>
      <w:lvlJc w:val="right"/>
      <w:pPr>
        <w:tabs>
          <w:tab w:val="num" w:pos="6480"/>
        </w:tabs>
        <w:ind w:left="6480" w:hanging="360"/>
      </w:pPr>
    </w:lvl>
  </w:abstractNum>
  <w:abstractNum w:abstractNumId="98" w15:restartNumberingAfterBreak="0">
    <w:nsid w:val="420A2F99"/>
    <w:multiLevelType w:val="multilevel"/>
    <w:tmpl w:val="59B62F98"/>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9" w15:restartNumberingAfterBreak="0">
    <w:nsid w:val="44564811"/>
    <w:multiLevelType w:val="multilevel"/>
    <w:tmpl w:val="E59E6FB8"/>
    <w:lvl w:ilvl="0">
      <w:start w:val="11"/>
      <w:numFmt w:val="lowerRoman"/>
      <w:lvlText w:val="%1."/>
      <w:lvlJc w:val="right"/>
      <w:pPr>
        <w:tabs>
          <w:tab w:val="num" w:pos="720"/>
        </w:tabs>
        <w:ind w:left="720" w:hanging="360"/>
      </w:pPr>
    </w:lvl>
    <w:lvl w:ilvl="1" w:tentative="1">
      <w:start w:val="1"/>
      <w:numFmt w:val="lowerRoman"/>
      <w:lvlText w:val="%2."/>
      <w:lvlJc w:val="right"/>
      <w:pPr>
        <w:tabs>
          <w:tab w:val="num" w:pos="1440"/>
        </w:tabs>
        <w:ind w:left="1440" w:hanging="360"/>
      </w:pPr>
    </w:lvl>
    <w:lvl w:ilvl="2" w:tentative="1">
      <w:start w:val="1"/>
      <w:numFmt w:val="lowerRoman"/>
      <w:lvlText w:val="%3."/>
      <w:lvlJc w:val="right"/>
      <w:pPr>
        <w:tabs>
          <w:tab w:val="num" w:pos="2160"/>
        </w:tabs>
        <w:ind w:left="2160" w:hanging="360"/>
      </w:pPr>
    </w:lvl>
    <w:lvl w:ilvl="3" w:tentative="1">
      <w:start w:val="1"/>
      <w:numFmt w:val="lowerRoman"/>
      <w:lvlText w:val="%4."/>
      <w:lvlJc w:val="right"/>
      <w:pPr>
        <w:tabs>
          <w:tab w:val="num" w:pos="2880"/>
        </w:tabs>
        <w:ind w:left="2880" w:hanging="360"/>
      </w:pPr>
    </w:lvl>
    <w:lvl w:ilvl="4" w:tentative="1">
      <w:start w:val="1"/>
      <w:numFmt w:val="lowerRoman"/>
      <w:lvlText w:val="%5."/>
      <w:lvlJc w:val="right"/>
      <w:pPr>
        <w:tabs>
          <w:tab w:val="num" w:pos="3600"/>
        </w:tabs>
        <w:ind w:left="3600" w:hanging="360"/>
      </w:pPr>
    </w:lvl>
    <w:lvl w:ilvl="5" w:tentative="1">
      <w:start w:val="1"/>
      <w:numFmt w:val="lowerRoman"/>
      <w:lvlText w:val="%6."/>
      <w:lvlJc w:val="right"/>
      <w:pPr>
        <w:tabs>
          <w:tab w:val="num" w:pos="4320"/>
        </w:tabs>
        <w:ind w:left="4320" w:hanging="360"/>
      </w:pPr>
    </w:lvl>
    <w:lvl w:ilvl="6" w:tentative="1">
      <w:start w:val="1"/>
      <w:numFmt w:val="lowerRoman"/>
      <w:lvlText w:val="%7."/>
      <w:lvlJc w:val="right"/>
      <w:pPr>
        <w:tabs>
          <w:tab w:val="num" w:pos="5040"/>
        </w:tabs>
        <w:ind w:left="5040" w:hanging="360"/>
      </w:pPr>
    </w:lvl>
    <w:lvl w:ilvl="7" w:tentative="1">
      <w:start w:val="1"/>
      <w:numFmt w:val="lowerRoman"/>
      <w:lvlText w:val="%8."/>
      <w:lvlJc w:val="right"/>
      <w:pPr>
        <w:tabs>
          <w:tab w:val="num" w:pos="5760"/>
        </w:tabs>
        <w:ind w:left="5760" w:hanging="360"/>
      </w:pPr>
    </w:lvl>
    <w:lvl w:ilvl="8" w:tentative="1">
      <w:start w:val="1"/>
      <w:numFmt w:val="lowerRoman"/>
      <w:lvlText w:val="%9."/>
      <w:lvlJc w:val="right"/>
      <w:pPr>
        <w:tabs>
          <w:tab w:val="num" w:pos="6480"/>
        </w:tabs>
        <w:ind w:left="6480" w:hanging="360"/>
      </w:pPr>
    </w:lvl>
  </w:abstractNum>
  <w:abstractNum w:abstractNumId="100" w15:restartNumberingAfterBreak="0">
    <w:nsid w:val="44CE59D0"/>
    <w:multiLevelType w:val="multilevel"/>
    <w:tmpl w:val="87FE92DC"/>
    <w:lvl w:ilvl="0">
      <w:start w:val="47"/>
      <w:numFmt w:val="lowerRoman"/>
      <w:lvlText w:val="%1."/>
      <w:lvlJc w:val="right"/>
      <w:pPr>
        <w:tabs>
          <w:tab w:val="num" w:pos="720"/>
        </w:tabs>
        <w:ind w:left="720" w:hanging="360"/>
      </w:pPr>
    </w:lvl>
    <w:lvl w:ilvl="1" w:tentative="1">
      <w:start w:val="1"/>
      <w:numFmt w:val="lowerRoman"/>
      <w:lvlText w:val="%2."/>
      <w:lvlJc w:val="right"/>
      <w:pPr>
        <w:tabs>
          <w:tab w:val="num" w:pos="1440"/>
        </w:tabs>
        <w:ind w:left="1440" w:hanging="360"/>
      </w:pPr>
    </w:lvl>
    <w:lvl w:ilvl="2" w:tentative="1">
      <w:start w:val="1"/>
      <w:numFmt w:val="lowerRoman"/>
      <w:lvlText w:val="%3."/>
      <w:lvlJc w:val="right"/>
      <w:pPr>
        <w:tabs>
          <w:tab w:val="num" w:pos="2160"/>
        </w:tabs>
        <w:ind w:left="2160" w:hanging="360"/>
      </w:pPr>
    </w:lvl>
    <w:lvl w:ilvl="3" w:tentative="1">
      <w:start w:val="1"/>
      <w:numFmt w:val="lowerRoman"/>
      <w:lvlText w:val="%4."/>
      <w:lvlJc w:val="right"/>
      <w:pPr>
        <w:tabs>
          <w:tab w:val="num" w:pos="2880"/>
        </w:tabs>
        <w:ind w:left="2880" w:hanging="360"/>
      </w:pPr>
    </w:lvl>
    <w:lvl w:ilvl="4" w:tentative="1">
      <w:start w:val="1"/>
      <w:numFmt w:val="lowerRoman"/>
      <w:lvlText w:val="%5."/>
      <w:lvlJc w:val="right"/>
      <w:pPr>
        <w:tabs>
          <w:tab w:val="num" w:pos="3600"/>
        </w:tabs>
        <w:ind w:left="3600" w:hanging="360"/>
      </w:pPr>
    </w:lvl>
    <w:lvl w:ilvl="5" w:tentative="1">
      <w:start w:val="1"/>
      <w:numFmt w:val="lowerRoman"/>
      <w:lvlText w:val="%6."/>
      <w:lvlJc w:val="right"/>
      <w:pPr>
        <w:tabs>
          <w:tab w:val="num" w:pos="4320"/>
        </w:tabs>
        <w:ind w:left="4320" w:hanging="360"/>
      </w:pPr>
    </w:lvl>
    <w:lvl w:ilvl="6" w:tentative="1">
      <w:start w:val="1"/>
      <w:numFmt w:val="lowerRoman"/>
      <w:lvlText w:val="%7."/>
      <w:lvlJc w:val="right"/>
      <w:pPr>
        <w:tabs>
          <w:tab w:val="num" w:pos="5040"/>
        </w:tabs>
        <w:ind w:left="5040" w:hanging="360"/>
      </w:pPr>
    </w:lvl>
    <w:lvl w:ilvl="7" w:tentative="1">
      <w:start w:val="1"/>
      <w:numFmt w:val="lowerRoman"/>
      <w:lvlText w:val="%8."/>
      <w:lvlJc w:val="right"/>
      <w:pPr>
        <w:tabs>
          <w:tab w:val="num" w:pos="5760"/>
        </w:tabs>
        <w:ind w:left="5760" w:hanging="360"/>
      </w:pPr>
    </w:lvl>
    <w:lvl w:ilvl="8" w:tentative="1">
      <w:start w:val="1"/>
      <w:numFmt w:val="lowerRoman"/>
      <w:lvlText w:val="%9."/>
      <w:lvlJc w:val="right"/>
      <w:pPr>
        <w:tabs>
          <w:tab w:val="num" w:pos="6480"/>
        </w:tabs>
        <w:ind w:left="6480" w:hanging="360"/>
      </w:pPr>
    </w:lvl>
  </w:abstractNum>
  <w:abstractNum w:abstractNumId="101" w15:restartNumberingAfterBreak="0">
    <w:nsid w:val="45127738"/>
    <w:multiLevelType w:val="multilevel"/>
    <w:tmpl w:val="D338BB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2" w15:restartNumberingAfterBreak="0">
    <w:nsid w:val="45336B18"/>
    <w:multiLevelType w:val="multilevel"/>
    <w:tmpl w:val="A27295A4"/>
    <w:lvl w:ilvl="0">
      <w:start w:val="21"/>
      <w:numFmt w:val="lowerRoman"/>
      <w:lvlText w:val="%1."/>
      <w:lvlJc w:val="right"/>
      <w:pPr>
        <w:tabs>
          <w:tab w:val="num" w:pos="720"/>
        </w:tabs>
        <w:ind w:left="720" w:hanging="360"/>
      </w:pPr>
    </w:lvl>
    <w:lvl w:ilvl="1" w:tentative="1">
      <w:start w:val="1"/>
      <w:numFmt w:val="lowerRoman"/>
      <w:lvlText w:val="%2."/>
      <w:lvlJc w:val="right"/>
      <w:pPr>
        <w:tabs>
          <w:tab w:val="num" w:pos="1440"/>
        </w:tabs>
        <w:ind w:left="1440" w:hanging="360"/>
      </w:pPr>
    </w:lvl>
    <w:lvl w:ilvl="2" w:tentative="1">
      <w:start w:val="1"/>
      <w:numFmt w:val="lowerRoman"/>
      <w:lvlText w:val="%3."/>
      <w:lvlJc w:val="right"/>
      <w:pPr>
        <w:tabs>
          <w:tab w:val="num" w:pos="2160"/>
        </w:tabs>
        <w:ind w:left="2160" w:hanging="360"/>
      </w:pPr>
    </w:lvl>
    <w:lvl w:ilvl="3" w:tentative="1">
      <w:start w:val="1"/>
      <w:numFmt w:val="lowerRoman"/>
      <w:lvlText w:val="%4."/>
      <w:lvlJc w:val="right"/>
      <w:pPr>
        <w:tabs>
          <w:tab w:val="num" w:pos="2880"/>
        </w:tabs>
        <w:ind w:left="2880" w:hanging="360"/>
      </w:pPr>
    </w:lvl>
    <w:lvl w:ilvl="4" w:tentative="1">
      <w:start w:val="1"/>
      <w:numFmt w:val="lowerRoman"/>
      <w:lvlText w:val="%5."/>
      <w:lvlJc w:val="right"/>
      <w:pPr>
        <w:tabs>
          <w:tab w:val="num" w:pos="3600"/>
        </w:tabs>
        <w:ind w:left="3600" w:hanging="360"/>
      </w:pPr>
    </w:lvl>
    <w:lvl w:ilvl="5" w:tentative="1">
      <w:start w:val="1"/>
      <w:numFmt w:val="lowerRoman"/>
      <w:lvlText w:val="%6."/>
      <w:lvlJc w:val="right"/>
      <w:pPr>
        <w:tabs>
          <w:tab w:val="num" w:pos="4320"/>
        </w:tabs>
        <w:ind w:left="4320" w:hanging="360"/>
      </w:pPr>
    </w:lvl>
    <w:lvl w:ilvl="6" w:tentative="1">
      <w:start w:val="1"/>
      <w:numFmt w:val="lowerRoman"/>
      <w:lvlText w:val="%7."/>
      <w:lvlJc w:val="right"/>
      <w:pPr>
        <w:tabs>
          <w:tab w:val="num" w:pos="5040"/>
        </w:tabs>
        <w:ind w:left="5040" w:hanging="360"/>
      </w:pPr>
    </w:lvl>
    <w:lvl w:ilvl="7" w:tentative="1">
      <w:start w:val="1"/>
      <w:numFmt w:val="lowerRoman"/>
      <w:lvlText w:val="%8."/>
      <w:lvlJc w:val="right"/>
      <w:pPr>
        <w:tabs>
          <w:tab w:val="num" w:pos="5760"/>
        </w:tabs>
        <w:ind w:left="5760" w:hanging="360"/>
      </w:pPr>
    </w:lvl>
    <w:lvl w:ilvl="8" w:tentative="1">
      <w:start w:val="1"/>
      <w:numFmt w:val="lowerRoman"/>
      <w:lvlText w:val="%9."/>
      <w:lvlJc w:val="right"/>
      <w:pPr>
        <w:tabs>
          <w:tab w:val="num" w:pos="6480"/>
        </w:tabs>
        <w:ind w:left="6480" w:hanging="360"/>
      </w:pPr>
    </w:lvl>
  </w:abstractNum>
  <w:abstractNum w:abstractNumId="103" w15:restartNumberingAfterBreak="0">
    <w:nsid w:val="45BB5F09"/>
    <w:multiLevelType w:val="multilevel"/>
    <w:tmpl w:val="598CD6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4" w15:restartNumberingAfterBreak="0">
    <w:nsid w:val="45C4207B"/>
    <w:multiLevelType w:val="multilevel"/>
    <w:tmpl w:val="6C4E81FC"/>
    <w:lvl w:ilvl="0">
      <w:start w:val="5"/>
      <w:numFmt w:val="lowerRoman"/>
      <w:lvlText w:val="%1."/>
      <w:lvlJc w:val="right"/>
      <w:pPr>
        <w:tabs>
          <w:tab w:val="num" w:pos="720"/>
        </w:tabs>
        <w:ind w:left="720" w:hanging="360"/>
      </w:pPr>
    </w:lvl>
    <w:lvl w:ilvl="1" w:tentative="1">
      <w:start w:val="1"/>
      <w:numFmt w:val="lowerRoman"/>
      <w:lvlText w:val="%2."/>
      <w:lvlJc w:val="right"/>
      <w:pPr>
        <w:tabs>
          <w:tab w:val="num" w:pos="1440"/>
        </w:tabs>
        <w:ind w:left="1440" w:hanging="360"/>
      </w:pPr>
    </w:lvl>
    <w:lvl w:ilvl="2" w:tentative="1">
      <w:start w:val="1"/>
      <w:numFmt w:val="lowerRoman"/>
      <w:lvlText w:val="%3."/>
      <w:lvlJc w:val="right"/>
      <w:pPr>
        <w:tabs>
          <w:tab w:val="num" w:pos="2160"/>
        </w:tabs>
        <w:ind w:left="2160" w:hanging="360"/>
      </w:pPr>
    </w:lvl>
    <w:lvl w:ilvl="3" w:tentative="1">
      <w:start w:val="1"/>
      <w:numFmt w:val="lowerRoman"/>
      <w:lvlText w:val="%4."/>
      <w:lvlJc w:val="right"/>
      <w:pPr>
        <w:tabs>
          <w:tab w:val="num" w:pos="2880"/>
        </w:tabs>
        <w:ind w:left="2880" w:hanging="360"/>
      </w:pPr>
    </w:lvl>
    <w:lvl w:ilvl="4" w:tentative="1">
      <w:start w:val="1"/>
      <w:numFmt w:val="lowerRoman"/>
      <w:lvlText w:val="%5."/>
      <w:lvlJc w:val="right"/>
      <w:pPr>
        <w:tabs>
          <w:tab w:val="num" w:pos="3600"/>
        </w:tabs>
        <w:ind w:left="3600" w:hanging="360"/>
      </w:pPr>
    </w:lvl>
    <w:lvl w:ilvl="5" w:tentative="1">
      <w:start w:val="1"/>
      <w:numFmt w:val="lowerRoman"/>
      <w:lvlText w:val="%6."/>
      <w:lvlJc w:val="right"/>
      <w:pPr>
        <w:tabs>
          <w:tab w:val="num" w:pos="4320"/>
        </w:tabs>
        <w:ind w:left="4320" w:hanging="360"/>
      </w:pPr>
    </w:lvl>
    <w:lvl w:ilvl="6" w:tentative="1">
      <w:start w:val="1"/>
      <w:numFmt w:val="lowerRoman"/>
      <w:lvlText w:val="%7."/>
      <w:lvlJc w:val="right"/>
      <w:pPr>
        <w:tabs>
          <w:tab w:val="num" w:pos="5040"/>
        </w:tabs>
        <w:ind w:left="5040" w:hanging="360"/>
      </w:pPr>
    </w:lvl>
    <w:lvl w:ilvl="7" w:tentative="1">
      <w:start w:val="1"/>
      <w:numFmt w:val="lowerRoman"/>
      <w:lvlText w:val="%8."/>
      <w:lvlJc w:val="right"/>
      <w:pPr>
        <w:tabs>
          <w:tab w:val="num" w:pos="5760"/>
        </w:tabs>
        <w:ind w:left="5760" w:hanging="360"/>
      </w:pPr>
    </w:lvl>
    <w:lvl w:ilvl="8" w:tentative="1">
      <w:start w:val="1"/>
      <w:numFmt w:val="lowerRoman"/>
      <w:lvlText w:val="%9."/>
      <w:lvlJc w:val="right"/>
      <w:pPr>
        <w:tabs>
          <w:tab w:val="num" w:pos="6480"/>
        </w:tabs>
        <w:ind w:left="6480" w:hanging="360"/>
      </w:pPr>
    </w:lvl>
  </w:abstractNum>
  <w:abstractNum w:abstractNumId="105" w15:restartNumberingAfterBreak="0">
    <w:nsid w:val="45E9453E"/>
    <w:multiLevelType w:val="multilevel"/>
    <w:tmpl w:val="35F8DBD6"/>
    <w:lvl w:ilvl="0">
      <w:start w:val="4"/>
      <w:numFmt w:val="lowerRoman"/>
      <w:lvlText w:val="%1."/>
      <w:lvlJc w:val="right"/>
      <w:pPr>
        <w:tabs>
          <w:tab w:val="num" w:pos="720"/>
        </w:tabs>
        <w:ind w:left="720" w:hanging="360"/>
      </w:pPr>
    </w:lvl>
    <w:lvl w:ilvl="1" w:tentative="1">
      <w:start w:val="1"/>
      <w:numFmt w:val="lowerRoman"/>
      <w:lvlText w:val="%2."/>
      <w:lvlJc w:val="right"/>
      <w:pPr>
        <w:tabs>
          <w:tab w:val="num" w:pos="1440"/>
        </w:tabs>
        <w:ind w:left="1440" w:hanging="360"/>
      </w:pPr>
    </w:lvl>
    <w:lvl w:ilvl="2" w:tentative="1">
      <w:start w:val="1"/>
      <w:numFmt w:val="lowerRoman"/>
      <w:lvlText w:val="%3."/>
      <w:lvlJc w:val="right"/>
      <w:pPr>
        <w:tabs>
          <w:tab w:val="num" w:pos="2160"/>
        </w:tabs>
        <w:ind w:left="2160" w:hanging="360"/>
      </w:pPr>
    </w:lvl>
    <w:lvl w:ilvl="3" w:tentative="1">
      <w:start w:val="1"/>
      <w:numFmt w:val="lowerRoman"/>
      <w:lvlText w:val="%4."/>
      <w:lvlJc w:val="right"/>
      <w:pPr>
        <w:tabs>
          <w:tab w:val="num" w:pos="2880"/>
        </w:tabs>
        <w:ind w:left="2880" w:hanging="360"/>
      </w:pPr>
    </w:lvl>
    <w:lvl w:ilvl="4" w:tentative="1">
      <w:start w:val="1"/>
      <w:numFmt w:val="lowerRoman"/>
      <w:lvlText w:val="%5."/>
      <w:lvlJc w:val="right"/>
      <w:pPr>
        <w:tabs>
          <w:tab w:val="num" w:pos="3600"/>
        </w:tabs>
        <w:ind w:left="3600" w:hanging="360"/>
      </w:pPr>
    </w:lvl>
    <w:lvl w:ilvl="5" w:tentative="1">
      <w:start w:val="1"/>
      <w:numFmt w:val="lowerRoman"/>
      <w:lvlText w:val="%6."/>
      <w:lvlJc w:val="right"/>
      <w:pPr>
        <w:tabs>
          <w:tab w:val="num" w:pos="4320"/>
        </w:tabs>
        <w:ind w:left="4320" w:hanging="360"/>
      </w:pPr>
    </w:lvl>
    <w:lvl w:ilvl="6" w:tentative="1">
      <w:start w:val="1"/>
      <w:numFmt w:val="lowerRoman"/>
      <w:lvlText w:val="%7."/>
      <w:lvlJc w:val="right"/>
      <w:pPr>
        <w:tabs>
          <w:tab w:val="num" w:pos="5040"/>
        </w:tabs>
        <w:ind w:left="5040" w:hanging="360"/>
      </w:pPr>
    </w:lvl>
    <w:lvl w:ilvl="7" w:tentative="1">
      <w:start w:val="1"/>
      <w:numFmt w:val="lowerRoman"/>
      <w:lvlText w:val="%8."/>
      <w:lvlJc w:val="right"/>
      <w:pPr>
        <w:tabs>
          <w:tab w:val="num" w:pos="5760"/>
        </w:tabs>
        <w:ind w:left="5760" w:hanging="360"/>
      </w:pPr>
    </w:lvl>
    <w:lvl w:ilvl="8" w:tentative="1">
      <w:start w:val="1"/>
      <w:numFmt w:val="lowerRoman"/>
      <w:lvlText w:val="%9."/>
      <w:lvlJc w:val="right"/>
      <w:pPr>
        <w:tabs>
          <w:tab w:val="num" w:pos="6480"/>
        </w:tabs>
        <w:ind w:left="6480" w:hanging="360"/>
      </w:pPr>
    </w:lvl>
  </w:abstractNum>
  <w:abstractNum w:abstractNumId="106" w15:restartNumberingAfterBreak="0">
    <w:nsid w:val="464B63CC"/>
    <w:multiLevelType w:val="multilevel"/>
    <w:tmpl w:val="9DEAA42A"/>
    <w:lvl w:ilvl="0">
      <w:start w:val="52"/>
      <w:numFmt w:val="lowerRoman"/>
      <w:lvlText w:val="%1."/>
      <w:lvlJc w:val="right"/>
      <w:pPr>
        <w:tabs>
          <w:tab w:val="num" w:pos="720"/>
        </w:tabs>
        <w:ind w:left="720" w:hanging="360"/>
      </w:pPr>
    </w:lvl>
    <w:lvl w:ilvl="1" w:tentative="1">
      <w:start w:val="1"/>
      <w:numFmt w:val="lowerRoman"/>
      <w:lvlText w:val="%2."/>
      <w:lvlJc w:val="right"/>
      <w:pPr>
        <w:tabs>
          <w:tab w:val="num" w:pos="1440"/>
        </w:tabs>
        <w:ind w:left="1440" w:hanging="360"/>
      </w:pPr>
    </w:lvl>
    <w:lvl w:ilvl="2" w:tentative="1">
      <w:start w:val="1"/>
      <w:numFmt w:val="lowerRoman"/>
      <w:lvlText w:val="%3."/>
      <w:lvlJc w:val="right"/>
      <w:pPr>
        <w:tabs>
          <w:tab w:val="num" w:pos="2160"/>
        </w:tabs>
        <w:ind w:left="2160" w:hanging="360"/>
      </w:pPr>
    </w:lvl>
    <w:lvl w:ilvl="3" w:tentative="1">
      <w:start w:val="1"/>
      <w:numFmt w:val="lowerRoman"/>
      <w:lvlText w:val="%4."/>
      <w:lvlJc w:val="right"/>
      <w:pPr>
        <w:tabs>
          <w:tab w:val="num" w:pos="2880"/>
        </w:tabs>
        <w:ind w:left="2880" w:hanging="360"/>
      </w:pPr>
    </w:lvl>
    <w:lvl w:ilvl="4" w:tentative="1">
      <w:start w:val="1"/>
      <w:numFmt w:val="lowerRoman"/>
      <w:lvlText w:val="%5."/>
      <w:lvlJc w:val="right"/>
      <w:pPr>
        <w:tabs>
          <w:tab w:val="num" w:pos="3600"/>
        </w:tabs>
        <w:ind w:left="3600" w:hanging="360"/>
      </w:pPr>
    </w:lvl>
    <w:lvl w:ilvl="5" w:tentative="1">
      <w:start w:val="1"/>
      <w:numFmt w:val="lowerRoman"/>
      <w:lvlText w:val="%6."/>
      <w:lvlJc w:val="right"/>
      <w:pPr>
        <w:tabs>
          <w:tab w:val="num" w:pos="4320"/>
        </w:tabs>
        <w:ind w:left="4320" w:hanging="360"/>
      </w:pPr>
    </w:lvl>
    <w:lvl w:ilvl="6" w:tentative="1">
      <w:start w:val="1"/>
      <w:numFmt w:val="lowerRoman"/>
      <w:lvlText w:val="%7."/>
      <w:lvlJc w:val="right"/>
      <w:pPr>
        <w:tabs>
          <w:tab w:val="num" w:pos="5040"/>
        </w:tabs>
        <w:ind w:left="5040" w:hanging="360"/>
      </w:pPr>
    </w:lvl>
    <w:lvl w:ilvl="7" w:tentative="1">
      <w:start w:val="1"/>
      <w:numFmt w:val="lowerRoman"/>
      <w:lvlText w:val="%8."/>
      <w:lvlJc w:val="right"/>
      <w:pPr>
        <w:tabs>
          <w:tab w:val="num" w:pos="5760"/>
        </w:tabs>
        <w:ind w:left="5760" w:hanging="360"/>
      </w:pPr>
    </w:lvl>
    <w:lvl w:ilvl="8" w:tentative="1">
      <w:start w:val="1"/>
      <w:numFmt w:val="lowerRoman"/>
      <w:lvlText w:val="%9."/>
      <w:lvlJc w:val="right"/>
      <w:pPr>
        <w:tabs>
          <w:tab w:val="num" w:pos="6480"/>
        </w:tabs>
        <w:ind w:left="6480" w:hanging="360"/>
      </w:pPr>
    </w:lvl>
  </w:abstractNum>
  <w:abstractNum w:abstractNumId="107" w15:restartNumberingAfterBreak="0">
    <w:nsid w:val="46B979F8"/>
    <w:multiLevelType w:val="multilevel"/>
    <w:tmpl w:val="D99E13A6"/>
    <w:lvl w:ilvl="0">
      <w:start w:val="6"/>
      <w:numFmt w:val="upperRoman"/>
      <w:lvlText w:val="%1."/>
      <w:lvlJc w:val="right"/>
      <w:pPr>
        <w:tabs>
          <w:tab w:val="num" w:pos="720"/>
        </w:tabs>
        <w:ind w:left="720" w:hanging="360"/>
      </w:pPr>
    </w:lvl>
    <w:lvl w:ilvl="1" w:tentative="1">
      <w:start w:val="1"/>
      <w:numFmt w:val="upperRoman"/>
      <w:lvlText w:val="%2."/>
      <w:lvlJc w:val="right"/>
      <w:pPr>
        <w:tabs>
          <w:tab w:val="num" w:pos="1440"/>
        </w:tabs>
        <w:ind w:left="1440" w:hanging="360"/>
      </w:pPr>
    </w:lvl>
    <w:lvl w:ilvl="2" w:tentative="1">
      <w:start w:val="1"/>
      <w:numFmt w:val="upperRoman"/>
      <w:lvlText w:val="%3."/>
      <w:lvlJc w:val="right"/>
      <w:pPr>
        <w:tabs>
          <w:tab w:val="num" w:pos="2160"/>
        </w:tabs>
        <w:ind w:left="2160" w:hanging="360"/>
      </w:pPr>
    </w:lvl>
    <w:lvl w:ilvl="3" w:tentative="1">
      <w:start w:val="1"/>
      <w:numFmt w:val="upperRoman"/>
      <w:lvlText w:val="%4."/>
      <w:lvlJc w:val="right"/>
      <w:pPr>
        <w:tabs>
          <w:tab w:val="num" w:pos="2880"/>
        </w:tabs>
        <w:ind w:left="2880" w:hanging="360"/>
      </w:pPr>
    </w:lvl>
    <w:lvl w:ilvl="4" w:tentative="1">
      <w:start w:val="1"/>
      <w:numFmt w:val="upperRoman"/>
      <w:lvlText w:val="%5."/>
      <w:lvlJc w:val="right"/>
      <w:pPr>
        <w:tabs>
          <w:tab w:val="num" w:pos="3600"/>
        </w:tabs>
        <w:ind w:left="3600" w:hanging="360"/>
      </w:pPr>
    </w:lvl>
    <w:lvl w:ilvl="5" w:tentative="1">
      <w:start w:val="1"/>
      <w:numFmt w:val="upperRoman"/>
      <w:lvlText w:val="%6."/>
      <w:lvlJc w:val="right"/>
      <w:pPr>
        <w:tabs>
          <w:tab w:val="num" w:pos="4320"/>
        </w:tabs>
        <w:ind w:left="4320" w:hanging="360"/>
      </w:pPr>
    </w:lvl>
    <w:lvl w:ilvl="6" w:tentative="1">
      <w:start w:val="1"/>
      <w:numFmt w:val="upperRoman"/>
      <w:lvlText w:val="%7."/>
      <w:lvlJc w:val="right"/>
      <w:pPr>
        <w:tabs>
          <w:tab w:val="num" w:pos="5040"/>
        </w:tabs>
        <w:ind w:left="5040" w:hanging="360"/>
      </w:pPr>
    </w:lvl>
    <w:lvl w:ilvl="7" w:tentative="1">
      <w:start w:val="1"/>
      <w:numFmt w:val="upperRoman"/>
      <w:lvlText w:val="%8."/>
      <w:lvlJc w:val="right"/>
      <w:pPr>
        <w:tabs>
          <w:tab w:val="num" w:pos="5760"/>
        </w:tabs>
        <w:ind w:left="5760" w:hanging="360"/>
      </w:pPr>
    </w:lvl>
    <w:lvl w:ilvl="8" w:tentative="1">
      <w:start w:val="1"/>
      <w:numFmt w:val="upperRoman"/>
      <w:lvlText w:val="%9."/>
      <w:lvlJc w:val="right"/>
      <w:pPr>
        <w:tabs>
          <w:tab w:val="num" w:pos="6480"/>
        </w:tabs>
        <w:ind w:left="6480" w:hanging="360"/>
      </w:pPr>
    </w:lvl>
  </w:abstractNum>
  <w:abstractNum w:abstractNumId="108" w15:restartNumberingAfterBreak="0">
    <w:nsid w:val="47F9508B"/>
    <w:multiLevelType w:val="multilevel"/>
    <w:tmpl w:val="6A325862"/>
    <w:lvl w:ilvl="0">
      <w:start w:val="15"/>
      <w:numFmt w:val="lowerRoman"/>
      <w:lvlText w:val="%1."/>
      <w:lvlJc w:val="right"/>
      <w:pPr>
        <w:tabs>
          <w:tab w:val="num" w:pos="720"/>
        </w:tabs>
        <w:ind w:left="720" w:hanging="360"/>
      </w:pPr>
    </w:lvl>
    <w:lvl w:ilvl="1" w:tentative="1">
      <w:start w:val="1"/>
      <w:numFmt w:val="lowerRoman"/>
      <w:lvlText w:val="%2."/>
      <w:lvlJc w:val="right"/>
      <w:pPr>
        <w:tabs>
          <w:tab w:val="num" w:pos="1440"/>
        </w:tabs>
        <w:ind w:left="1440" w:hanging="360"/>
      </w:pPr>
    </w:lvl>
    <w:lvl w:ilvl="2" w:tentative="1">
      <w:start w:val="1"/>
      <w:numFmt w:val="lowerRoman"/>
      <w:lvlText w:val="%3."/>
      <w:lvlJc w:val="right"/>
      <w:pPr>
        <w:tabs>
          <w:tab w:val="num" w:pos="2160"/>
        </w:tabs>
        <w:ind w:left="2160" w:hanging="360"/>
      </w:pPr>
    </w:lvl>
    <w:lvl w:ilvl="3" w:tentative="1">
      <w:start w:val="1"/>
      <w:numFmt w:val="lowerRoman"/>
      <w:lvlText w:val="%4."/>
      <w:lvlJc w:val="right"/>
      <w:pPr>
        <w:tabs>
          <w:tab w:val="num" w:pos="2880"/>
        </w:tabs>
        <w:ind w:left="2880" w:hanging="360"/>
      </w:pPr>
    </w:lvl>
    <w:lvl w:ilvl="4" w:tentative="1">
      <w:start w:val="1"/>
      <w:numFmt w:val="lowerRoman"/>
      <w:lvlText w:val="%5."/>
      <w:lvlJc w:val="right"/>
      <w:pPr>
        <w:tabs>
          <w:tab w:val="num" w:pos="3600"/>
        </w:tabs>
        <w:ind w:left="3600" w:hanging="360"/>
      </w:pPr>
    </w:lvl>
    <w:lvl w:ilvl="5" w:tentative="1">
      <w:start w:val="1"/>
      <w:numFmt w:val="lowerRoman"/>
      <w:lvlText w:val="%6."/>
      <w:lvlJc w:val="right"/>
      <w:pPr>
        <w:tabs>
          <w:tab w:val="num" w:pos="4320"/>
        </w:tabs>
        <w:ind w:left="4320" w:hanging="360"/>
      </w:pPr>
    </w:lvl>
    <w:lvl w:ilvl="6" w:tentative="1">
      <w:start w:val="1"/>
      <w:numFmt w:val="lowerRoman"/>
      <w:lvlText w:val="%7."/>
      <w:lvlJc w:val="right"/>
      <w:pPr>
        <w:tabs>
          <w:tab w:val="num" w:pos="5040"/>
        </w:tabs>
        <w:ind w:left="5040" w:hanging="360"/>
      </w:pPr>
    </w:lvl>
    <w:lvl w:ilvl="7" w:tentative="1">
      <w:start w:val="1"/>
      <w:numFmt w:val="lowerRoman"/>
      <w:lvlText w:val="%8."/>
      <w:lvlJc w:val="right"/>
      <w:pPr>
        <w:tabs>
          <w:tab w:val="num" w:pos="5760"/>
        </w:tabs>
        <w:ind w:left="5760" w:hanging="360"/>
      </w:pPr>
    </w:lvl>
    <w:lvl w:ilvl="8" w:tentative="1">
      <w:start w:val="1"/>
      <w:numFmt w:val="lowerRoman"/>
      <w:lvlText w:val="%9."/>
      <w:lvlJc w:val="right"/>
      <w:pPr>
        <w:tabs>
          <w:tab w:val="num" w:pos="6480"/>
        </w:tabs>
        <w:ind w:left="6480" w:hanging="360"/>
      </w:pPr>
    </w:lvl>
  </w:abstractNum>
  <w:abstractNum w:abstractNumId="109" w15:restartNumberingAfterBreak="0">
    <w:nsid w:val="48761E03"/>
    <w:multiLevelType w:val="multilevel"/>
    <w:tmpl w:val="3CA01D3E"/>
    <w:lvl w:ilvl="0">
      <w:start w:val="2"/>
      <w:numFmt w:val="lowerRoman"/>
      <w:lvlText w:val="%1."/>
      <w:lvlJc w:val="right"/>
      <w:pPr>
        <w:tabs>
          <w:tab w:val="num" w:pos="720"/>
        </w:tabs>
        <w:ind w:left="720" w:hanging="360"/>
      </w:pPr>
    </w:lvl>
    <w:lvl w:ilvl="1" w:tentative="1">
      <w:start w:val="1"/>
      <w:numFmt w:val="lowerRoman"/>
      <w:lvlText w:val="%2."/>
      <w:lvlJc w:val="right"/>
      <w:pPr>
        <w:tabs>
          <w:tab w:val="num" w:pos="1440"/>
        </w:tabs>
        <w:ind w:left="1440" w:hanging="360"/>
      </w:pPr>
    </w:lvl>
    <w:lvl w:ilvl="2" w:tentative="1">
      <w:start w:val="1"/>
      <w:numFmt w:val="lowerRoman"/>
      <w:lvlText w:val="%3."/>
      <w:lvlJc w:val="right"/>
      <w:pPr>
        <w:tabs>
          <w:tab w:val="num" w:pos="2160"/>
        </w:tabs>
        <w:ind w:left="2160" w:hanging="360"/>
      </w:pPr>
    </w:lvl>
    <w:lvl w:ilvl="3" w:tentative="1">
      <w:start w:val="1"/>
      <w:numFmt w:val="lowerRoman"/>
      <w:lvlText w:val="%4."/>
      <w:lvlJc w:val="right"/>
      <w:pPr>
        <w:tabs>
          <w:tab w:val="num" w:pos="2880"/>
        </w:tabs>
        <w:ind w:left="2880" w:hanging="360"/>
      </w:pPr>
    </w:lvl>
    <w:lvl w:ilvl="4" w:tentative="1">
      <w:start w:val="1"/>
      <w:numFmt w:val="lowerRoman"/>
      <w:lvlText w:val="%5."/>
      <w:lvlJc w:val="right"/>
      <w:pPr>
        <w:tabs>
          <w:tab w:val="num" w:pos="3600"/>
        </w:tabs>
        <w:ind w:left="3600" w:hanging="360"/>
      </w:pPr>
    </w:lvl>
    <w:lvl w:ilvl="5" w:tentative="1">
      <w:start w:val="1"/>
      <w:numFmt w:val="lowerRoman"/>
      <w:lvlText w:val="%6."/>
      <w:lvlJc w:val="right"/>
      <w:pPr>
        <w:tabs>
          <w:tab w:val="num" w:pos="4320"/>
        </w:tabs>
        <w:ind w:left="4320" w:hanging="360"/>
      </w:pPr>
    </w:lvl>
    <w:lvl w:ilvl="6" w:tentative="1">
      <w:start w:val="1"/>
      <w:numFmt w:val="lowerRoman"/>
      <w:lvlText w:val="%7."/>
      <w:lvlJc w:val="right"/>
      <w:pPr>
        <w:tabs>
          <w:tab w:val="num" w:pos="5040"/>
        </w:tabs>
        <w:ind w:left="5040" w:hanging="360"/>
      </w:pPr>
    </w:lvl>
    <w:lvl w:ilvl="7" w:tentative="1">
      <w:start w:val="1"/>
      <w:numFmt w:val="lowerRoman"/>
      <w:lvlText w:val="%8."/>
      <w:lvlJc w:val="right"/>
      <w:pPr>
        <w:tabs>
          <w:tab w:val="num" w:pos="5760"/>
        </w:tabs>
        <w:ind w:left="5760" w:hanging="360"/>
      </w:pPr>
    </w:lvl>
    <w:lvl w:ilvl="8" w:tentative="1">
      <w:start w:val="1"/>
      <w:numFmt w:val="lowerRoman"/>
      <w:lvlText w:val="%9."/>
      <w:lvlJc w:val="right"/>
      <w:pPr>
        <w:tabs>
          <w:tab w:val="num" w:pos="6480"/>
        </w:tabs>
        <w:ind w:left="6480" w:hanging="360"/>
      </w:pPr>
    </w:lvl>
  </w:abstractNum>
  <w:abstractNum w:abstractNumId="110" w15:restartNumberingAfterBreak="0">
    <w:nsid w:val="48D85882"/>
    <w:multiLevelType w:val="multilevel"/>
    <w:tmpl w:val="914A5BDA"/>
    <w:lvl w:ilvl="0">
      <w:start w:val="2"/>
      <w:numFmt w:val="upperRoman"/>
      <w:lvlText w:val="%1."/>
      <w:lvlJc w:val="right"/>
      <w:pPr>
        <w:tabs>
          <w:tab w:val="num" w:pos="720"/>
        </w:tabs>
        <w:ind w:left="720" w:hanging="360"/>
      </w:pPr>
    </w:lvl>
    <w:lvl w:ilvl="1" w:tentative="1">
      <w:start w:val="1"/>
      <w:numFmt w:val="upperRoman"/>
      <w:lvlText w:val="%2."/>
      <w:lvlJc w:val="right"/>
      <w:pPr>
        <w:tabs>
          <w:tab w:val="num" w:pos="1440"/>
        </w:tabs>
        <w:ind w:left="1440" w:hanging="360"/>
      </w:pPr>
    </w:lvl>
    <w:lvl w:ilvl="2" w:tentative="1">
      <w:start w:val="1"/>
      <w:numFmt w:val="upperRoman"/>
      <w:lvlText w:val="%3."/>
      <w:lvlJc w:val="right"/>
      <w:pPr>
        <w:tabs>
          <w:tab w:val="num" w:pos="2160"/>
        </w:tabs>
        <w:ind w:left="2160" w:hanging="360"/>
      </w:pPr>
    </w:lvl>
    <w:lvl w:ilvl="3" w:tentative="1">
      <w:start w:val="1"/>
      <w:numFmt w:val="upperRoman"/>
      <w:lvlText w:val="%4."/>
      <w:lvlJc w:val="right"/>
      <w:pPr>
        <w:tabs>
          <w:tab w:val="num" w:pos="2880"/>
        </w:tabs>
        <w:ind w:left="2880" w:hanging="360"/>
      </w:pPr>
    </w:lvl>
    <w:lvl w:ilvl="4" w:tentative="1">
      <w:start w:val="1"/>
      <w:numFmt w:val="upperRoman"/>
      <w:lvlText w:val="%5."/>
      <w:lvlJc w:val="right"/>
      <w:pPr>
        <w:tabs>
          <w:tab w:val="num" w:pos="3600"/>
        </w:tabs>
        <w:ind w:left="3600" w:hanging="360"/>
      </w:pPr>
    </w:lvl>
    <w:lvl w:ilvl="5" w:tentative="1">
      <w:start w:val="1"/>
      <w:numFmt w:val="upperRoman"/>
      <w:lvlText w:val="%6."/>
      <w:lvlJc w:val="right"/>
      <w:pPr>
        <w:tabs>
          <w:tab w:val="num" w:pos="4320"/>
        </w:tabs>
        <w:ind w:left="4320" w:hanging="360"/>
      </w:pPr>
    </w:lvl>
    <w:lvl w:ilvl="6" w:tentative="1">
      <w:start w:val="1"/>
      <w:numFmt w:val="upperRoman"/>
      <w:lvlText w:val="%7."/>
      <w:lvlJc w:val="right"/>
      <w:pPr>
        <w:tabs>
          <w:tab w:val="num" w:pos="5040"/>
        </w:tabs>
        <w:ind w:left="5040" w:hanging="360"/>
      </w:pPr>
    </w:lvl>
    <w:lvl w:ilvl="7" w:tentative="1">
      <w:start w:val="1"/>
      <w:numFmt w:val="upperRoman"/>
      <w:lvlText w:val="%8."/>
      <w:lvlJc w:val="right"/>
      <w:pPr>
        <w:tabs>
          <w:tab w:val="num" w:pos="5760"/>
        </w:tabs>
        <w:ind w:left="5760" w:hanging="360"/>
      </w:pPr>
    </w:lvl>
    <w:lvl w:ilvl="8" w:tentative="1">
      <w:start w:val="1"/>
      <w:numFmt w:val="upperRoman"/>
      <w:lvlText w:val="%9."/>
      <w:lvlJc w:val="right"/>
      <w:pPr>
        <w:tabs>
          <w:tab w:val="num" w:pos="6480"/>
        </w:tabs>
        <w:ind w:left="6480" w:hanging="360"/>
      </w:pPr>
    </w:lvl>
  </w:abstractNum>
  <w:abstractNum w:abstractNumId="111" w15:restartNumberingAfterBreak="0">
    <w:nsid w:val="498F2E7D"/>
    <w:multiLevelType w:val="multilevel"/>
    <w:tmpl w:val="5060E374"/>
    <w:lvl w:ilvl="0">
      <w:start w:val="13"/>
      <w:numFmt w:val="lowerRoman"/>
      <w:lvlText w:val="%1."/>
      <w:lvlJc w:val="right"/>
      <w:pPr>
        <w:tabs>
          <w:tab w:val="num" w:pos="720"/>
        </w:tabs>
        <w:ind w:left="720" w:hanging="360"/>
      </w:pPr>
    </w:lvl>
    <w:lvl w:ilvl="1" w:tentative="1">
      <w:start w:val="1"/>
      <w:numFmt w:val="lowerRoman"/>
      <w:lvlText w:val="%2."/>
      <w:lvlJc w:val="right"/>
      <w:pPr>
        <w:tabs>
          <w:tab w:val="num" w:pos="1440"/>
        </w:tabs>
        <w:ind w:left="1440" w:hanging="360"/>
      </w:pPr>
    </w:lvl>
    <w:lvl w:ilvl="2" w:tentative="1">
      <w:start w:val="1"/>
      <w:numFmt w:val="lowerRoman"/>
      <w:lvlText w:val="%3."/>
      <w:lvlJc w:val="right"/>
      <w:pPr>
        <w:tabs>
          <w:tab w:val="num" w:pos="2160"/>
        </w:tabs>
        <w:ind w:left="2160" w:hanging="360"/>
      </w:pPr>
    </w:lvl>
    <w:lvl w:ilvl="3" w:tentative="1">
      <w:start w:val="1"/>
      <w:numFmt w:val="lowerRoman"/>
      <w:lvlText w:val="%4."/>
      <w:lvlJc w:val="right"/>
      <w:pPr>
        <w:tabs>
          <w:tab w:val="num" w:pos="2880"/>
        </w:tabs>
        <w:ind w:left="2880" w:hanging="360"/>
      </w:pPr>
    </w:lvl>
    <w:lvl w:ilvl="4" w:tentative="1">
      <w:start w:val="1"/>
      <w:numFmt w:val="lowerRoman"/>
      <w:lvlText w:val="%5."/>
      <w:lvlJc w:val="right"/>
      <w:pPr>
        <w:tabs>
          <w:tab w:val="num" w:pos="3600"/>
        </w:tabs>
        <w:ind w:left="3600" w:hanging="360"/>
      </w:pPr>
    </w:lvl>
    <w:lvl w:ilvl="5" w:tentative="1">
      <w:start w:val="1"/>
      <w:numFmt w:val="lowerRoman"/>
      <w:lvlText w:val="%6."/>
      <w:lvlJc w:val="right"/>
      <w:pPr>
        <w:tabs>
          <w:tab w:val="num" w:pos="4320"/>
        </w:tabs>
        <w:ind w:left="4320" w:hanging="360"/>
      </w:pPr>
    </w:lvl>
    <w:lvl w:ilvl="6" w:tentative="1">
      <w:start w:val="1"/>
      <w:numFmt w:val="lowerRoman"/>
      <w:lvlText w:val="%7."/>
      <w:lvlJc w:val="right"/>
      <w:pPr>
        <w:tabs>
          <w:tab w:val="num" w:pos="5040"/>
        </w:tabs>
        <w:ind w:left="5040" w:hanging="360"/>
      </w:pPr>
    </w:lvl>
    <w:lvl w:ilvl="7" w:tentative="1">
      <w:start w:val="1"/>
      <w:numFmt w:val="lowerRoman"/>
      <w:lvlText w:val="%8."/>
      <w:lvlJc w:val="right"/>
      <w:pPr>
        <w:tabs>
          <w:tab w:val="num" w:pos="5760"/>
        </w:tabs>
        <w:ind w:left="5760" w:hanging="360"/>
      </w:pPr>
    </w:lvl>
    <w:lvl w:ilvl="8" w:tentative="1">
      <w:start w:val="1"/>
      <w:numFmt w:val="lowerRoman"/>
      <w:lvlText w:val="%9."/>
      <w:lvlJc w:val="right"/>
      <w:pPr>
        <w:tabs>
          <w:tab w:val="num" w:pos="6480"/>
        </w:tabs>
        <w:ind w:left="6480" w:hanging="360"/>
      </w:pPr>
    </w:lvl>
  </w:abstractNum>
  <w:abstractNum w:abstractNumId="112" w15:restartNumberingAfterBreak="0">
    <w:nsid w:val="49A510FC"/>
    <w:multiLevelType w:val="multilevel"/>
    <w:tmpl w:val="744CF9A0"/>
    <w:lvl w:ilvl="0">
      <w:start w:val="8"/>
      <w:numFmt w:val="upperRoman"/>
      <w:lvlText w:val="%1."/>
      <w:lvlJc w:val="right"/>
      <w:pPr>
        <w:tabs>
          <w:tab w:val="num" w:pos="720"/>
        </w:tabs>
        <w:ind w:left="720" w:hanging="360"/>
      </w:pPr>
    </w:lvl>
    <w:lvl w:ilvl="1" w:tentative="1">
      <w:start w:val="1"/>
      <w:numFmt w:val="upperRoman"/>
      <w:lvlText w:val="%2."/>
      <w:lvlJc w:val="right"/>
      <w:pPr>
        <w:tabs>
          <w:tab w:val="num" w:pos="1440"/>
        </w:tabs>
        <w:ind w:left="1440" w:hanging="360"/>
      </w:pPr>
    </w:lvl>
    <w:lvl w:ilvl="2" w:tentative="1">
      <w:start w:val="1"/>
      <w:numFmt w:val="upperRoman"/>
      <w:lvlText w:val="%3."/>
      <w:lvlJc w:val="right"/>
      <w:pPr>
        <w:tabs>
          <w:tab w:val="num" w:pos="2160"/>
        </w:tabs>
        <w:ind w:left="2160" w:hanging="360"/>
      </w:pPr>
    </w:lvl>
    <w:lvl w:ilvl="3" w:tentative="1">
      <w:start w:val="1"/>
      <w:numFmt w:val="upperRoman"/>
      <w:lvlText w:val="%4."/>
      <w:lvlJc w:val="right"/>
      <w:pPr>
        <w:tabs>
          <w:tab w:val="num" w:pos="2880"/>
        </w:tabs>
        <w:ind w:left="2880" w:hanging="360"/>
      </w:pPr>
    </w:lvl>
    <w:lvl w:ilvl="4" w:tentative="1">
      <w:start w:val="1"/>
      <w:numFmt w:val="upperRoman"/>
      <w:lvlText w:val="%5."/>
      <w:lvlJc w:val="right"/>
      <w:pPr>
        <w:tabs>
          <w:tab w:val="num" w:pos="3600"/>
        </w:tabs>
        <w:ind w:left="3600" w:hanging="360"/>
      </w:pPr>
    </w:lvl>
    <w:lvl w:ilvl="5" w:tentative="1">
      <w:start w:val="1"/>
      <w:numFmt w:val="upperRoman"/>
      <w:lvlText w:val="%6."/>
      <w:lvlJc w:val="right"/>
      <w:pPr>
        <w:tabs>
          <w:tab w:val="num" w:pos="4320"/>
        </w:tabs>
        <w:ind w:left="4320" w:hanging="360"/>
      </w:pPr>
    </w:lvl>
    <w:lvl w:ilvl="6" w:tentative="1">
      <w:start w:val="1"/>
      <w:numFmt w:val="upperRoman"/>
      <w:lvlText w:val="%7."/>
      <w:lvlJc w:val="right"/>
      <w:pPr>
        <w:tabs>
          <w:tab w:val="num" w:pos="5040"/>
        </w:tabs>
        <w:ind w:left="5040" w:hanging="360"/>
      </w:pPr>
    </w:lvl>
    <w:lvl w:ilvl="7" w:tentative="1">
      <w:start w:val="1"/>
      <w:numFmt w:val="upperRoman"/>
      <w:lvlText w:val="%8."/>
      <w:lvlJc w:val="right"/>
      <w:pPr>
        <w:tabs>
          <w:tab w:val="num" w:pos="5760"/>
        </w:tabs>
        <w:ind w:left="5760" w:hanging="360"/>
      </w:pPr>
    </w:lvl>
    <w:lvl w:ilvl="8" w:tentative="1">
      <w:start w:val="1"/>
      <w:numFmt w:val="upperRoman"/>
      <w:lvlText w:val="%9."/>
      <w:lvlJc w:val="right"/>
      <w:pPr>
        <w:tabs>
          <w:tab w:val="num" w:pos="6480"/>
        </w:tabs>
        <w:ind w:left="6480" w:hanging="360"/>
      </w:pPr>
    </w:lvl>
  </w:abstractNum>
  <w:abstractNum w:abstractNumId="113" w15:restartNumberingAfterBreak="0">
    <w:nsid w:val="4A834396"/>
    <w:multiLevelType w:val="multilevel"/>
    <w:tmpl w:val="1E389AD4"/>
    <w:lvl w:ilvl="0">
      <w:start w:val="61"/>
      <w:numFmt w:val="lowerRoman"/>
      <w:lvlText w:val="%1."/>
      <w:lvlJc w:val="right"/>
      <w:pPr>
        <w:tabs>
          <w:tab w:val="num" w:pos="720"/>
        </w:tabs>
        <w:ind w:left="720" w:hanging="360"/>
      </w:pPr>
    </w:lvl>
    <w:lvl w:ilvl="1" w:tentative="1">
      <w:start w:val="1"/>
      <w:numFmt w:val="lowerRoman"/>
      <w:lvlText w:val="%2."/>
      <w:lvlJc w:val="right"/>
      <w:pPr>
        <w:tabs>
          <w:tab w:val="num" w:pos="1440"/>
        </w:tabs>
        <w:ind w:left="1440" w:hanging="360"/>
      </w:pPr>
    </w:lvl>
    <w:lvl w:ilvl="2" w:tentative="1">
      <w:start w:val="1"/>
      <w:numFmt w:val="lowerRoman"/>
      <w:lvlText w:val="%3."/>
      <w:lvlJc w:val="right"/>
      <w:pPr>
        <w:tabs>
          <w:tab w:val="num" w:pos="2160"/>
        </w:tabs>
        <w:ind w:left="2160" w:hanging="360"/>
      </w:pPr>
    </w:lvl>
    <w:lvl w:ilvl="3" w:tentative="1">
      <w:start w:val="1"/>
      <w:numFmt w:val="lowerRoman"/>
      <w:lvlText w:val="%4."/>
      <w:lvlJc w:val="right"/>
      <w:pPr>
        <w:tabs>
          <w:tab w:val="num" w:pos="2880"/>
        </w:tabs>
        <w:ind w:left="2880" w:hanging="360"/>
      </w:pPr>
    </w:lvl>
    <w:lvl w:ilvl="4" w:tentative="1">
      <w:start w:val="1"/>
      <w:numFmt w:val="lowerRoman"/>
      <w:lvlText w:val="%5."/>
      <w:lvlJc w:val="right"/>
      <w:pPr>
        <w:tabs>
          <w:tab w:val="num" w:pos="3600"/>
        </w:tabs>
        <w:ind w:left="3600" w:hanging="360"/>
      </w:pPr>
    </w:lvl>
    <w:lvl w:ilvl="5" w:tentative="1">
      <w:start w:val="1"/>
      <w:numFmt w:val="lowerRoman"/>
      <w:lvlText w:val="%6."/>
      <w:lvlJc w:val="right"/>
      <w:pPr>
        <w:tabs>
          <w:tab w:val="num" w:pos="4320"/>
        </w:tabs>
        <w:ind w:left="4320" w:hanging="360"/>
      </w:pPr>
    </w:lvl>
    <w:lvl w:ilvl="6" w:tentative="1">
      <w:start w:val="1"/>
      <w:numFmt w:val="lowerRoman"/>
      <w:lvlText w:val="%7."/>
      <w:lvlJc w:val="right"/>
      <w:pPr>
        <w:tabs>
          <w:tab w:val="num" w:pos="5040"/>
        </w:tabs>
        <w:ind w:left="5040" w:hanging="360"/>
      </w:pPr>
    </w:lvl>
    <w:lvl w:ilvl="7" w:tentative="1">
      <w:start w:val="1"/>
      <w:numFmt w:val="lowerRoman"/>
      <w:lvlText w:val="%8."/>
      <w:lvlJc w:val="right"/>
      <w:pPr>
        <w:tabs>
          <w:tab w:val="num" w:pos="5760"/>
        </w:tabs>
        <w:ind w:left="5760" w:hanging="360"/>
      </w:pPr>
    </w:lvl>
    <w:lvl w:ilvl="8" w:tentative="1">
      <w:start w:val="1"/>
      <w:numFmt w:val="lowerRoman"/>
      <w:lvlText w:val="%9."/>
      <w:lvlJc w:val="right"/>
      <w:pPr>
        <w:tabs>
          <w:tab w:val="num" w:pos="6480"/>
        </w:tabs>
        <w:ind w:left="6480" w:hanging="360"/>
      </w:pPr>
    </w:lvl>
  </w:abstractNum>
  <w:abstractNum w:abstractNumId="114" w15:restartNumberingAfterBreak="0">
    <w:nsid w:val="4A876605"/>
    <w:multiLevelType w:val="multilevel"/>
    <w:tmpl w:val="1B4EFCD8"/>
    <w:lvl w:ilvl="0">
      <w:start w:val="8"/>
      <w:numFmt w:val="upperRoman"/>
      <w:lvlText w:val="%1."/>
      <w:lvlJc w:val="right"/>
      <w:pPr>
        <w:tabs>
          <w:tab w:val="num" w:pos="720"/>
        </w:tabs>
        <w:ind w:left="720" w:hanging="360"/>
      </w:pPr>
    </w:lvl>
    <w:lvl w:ilvl="1" w:tentative="1">
      <w:start w:val="1"/>
      <w:numFmt w:val="upperRoman"/>
      <w:lvlText w:val="%2."/>
      <w:lvlJc w:val="right"/>
      <w:pPr>
        <w:tabs>
          <w:tab w:val="num" w:pos="1440"/>
        </w:tabs>
        <w:ind w:left="1440" w:hanging="360"/>
      </w:pPr>
    </w:lvl>
    <w:lvl w:ilvl="2" w:tentative="1">
      <w:start w:val="1"/>
      <w:numFmt w:val="upperRoman"/>
      <w:lvlText w:val="%3."/>
      <w:lvlJc w:val="right"/>
      <w:pPr>
        <w:tabs>
          <w:tab w:val="num" w:pos="2160"/>
        </w:tabs>
        <w:ind w:left="2160" w:hanging="360"/>
      </w:pPr>
    </w:lvl>
    <w:lvl w:ilvl="3" w:tentative="1">
      <w:start w:val="1"/>
      <w:numFmt w:val="upperRoman"/>
      <w:lvlText w:val="%4."/>
      <w:lvlJc w:val="right"/>
      <w:pPr>
        <w:tabs>
          <w:tab w:val="num" w:pos="2880"/>
        </w:tabs>
        <w:ind w:left="2880" w:hanging="360"/>
      </w:pPr>
    </w:lvl>
    <w:lvl w:ilvl="4" w:tentative="1">
      <w:start w:val="1"/>
      <w:numFmt w:val="upperRoman"/>
      <w:lvlText w:val="%5."/>
      <w:lvlJc w:val="right"/>
      <w:pPr>
        <w:tabs>
          <w:tab w:val="num" w:pos="3600"/>
        </w:tabs>
        <w:ind w:left="3600" w:hanging="360"/>
      </w:pPr>
    </w:lvl>
    <w:lvl w:ilvl="5" w:tentative="1">
      <w:start w:val="1"/>
      <w:numFmt w:val="upperRoman"/>
      <w:lvlText w:val="%6."/>
      <w:lvlJc w:val="right"/>
      <w:pPr>
        <w:tabs>
          <w:tab w:val="num" w:pos="4320"/>
        </w:tabs>
        <w:ind w:left="4320" w:hanging="360"/>
      </w:pPr>
    </w:lvl>
    <w:lvl w:ilvl="6" w:tentative="1">
      <w:start w:val="1"/>
      <w:numFmt w:val="upperRoman"/>
      <w:lvlText w:val="%7."/>
      <w:lvlJc w:val="right"/>
      <w:pPr>
        <w:tabs>
          <w:tab w:val="num" w:pos="5040"/>
        </w:tabs>
        <w:ind w:left="5040" w:hanging="360"/>
      </w:pPr>
    </w:lvl>
    <w:lvl w:ilvl="7" w:tentative="1">
      <w:start w:val="1"/>
      <w:numFmt w:val="upperRoman"/>
      <w:lvlText w:val="%8."/>
      <w:lvlJc w:val="right"/>
      <w:pPr>
        <w:tabs>
          <w:tab w:val="num" w:pos="5760"/>
        </w:tabs>
        <w:ind w:left="5760" w:hanging="360"/>
      </w:pPr>
    </w:lvl>
    <w:lvl w:ilvl="8" w:tentative="1">
      <w:start w:val="1"/>
      <w:numFmt w:val="upperRoman"/>
      <w:lvlText w:val="%9."/>
      <w:lvlJc w:val="right"/>
      <w:pPr>
        <w:tabs>
          <w:tab w:val="num" w:pos="6480"/>
        </w:tabs>
        <w:ind w:left="6480" w:hanging="360"/>
      </w:pPr>
    </w:lvl>
  </w:abstractNum>
  <w:abstractNum w:abstractNumId="115" w15:restartNumberingAfterBreak="0">
    <w:nsid w:val="4B5A72B1"/>
    <w:multiLevelType w:val="multilevel"/>
    <w:tmpl w:val="6AFE2424"/>
    <w:lvl w:ilvl="0">
      <w:start w:val="34"/>
      <w:numFmt w:val="lowerRoman"/>
      <w:lvlText w:val="%1."/>
      <w:lvlJc w:val="right"/>
      <w:pPr>
        <w:tabs>
          <w:tab w:val="num" w:pos="720"/>
        </w:tabs>
        <w:ind w:left="720" w:hanging="360"/>
      </w:pPr>
    </w:lvl>
    <w:lvl w:ilvl="1" w:tentative="1">
      <w:start w:val="1"/>
      <w:numFmt w:val="lowerRoman"/>
      <w:lvlText w:val="%2."/>
      <w:lvlJc w:val="right"/>
      <w:pPr>
        <w:tabs>
          <w:tab w:val="num" w:pos="1440"/>
        </w:tabs>
        <w:ind w:left="1440" w:hanging="360"/>
      </w:pPr>
    </w:lvl>
    <w:lvl w:ilvl="2" w:tentative="1">
      <w:start w:val="1"/>
      <w:numFmt w:val="lowerRoman"/>
      <w:lvlText w:val="%3."/>
      <w:lvlJc w:val="right"/>
      <w:pPr>
        <w:tabs>
          <w:tab w:val="num" w:pos="2160"/>
        </w:tabs>
        <w:ind w:left="2160" w:hanging="360"/>
      </w:pPr>
    </w:lvl>
    <w:lvl w:ilvl="3" w:tentative="1">
      <w:start w:val="1"/>
      <w:numFmt w:val="lowerRoman"/>
      <w:lvlText w:val="%4."/>
      <w:lvlJc w:val="right"/>
      <w:pPr>
        <w:tabs>
          <w:tab w:val="num" w:pos="2880"/>
        </w:tabs>
        <w:ind w:left="2880" w:hanging="360"/>
      </w:pPr>
    </w:lvl>
    <w:lvl w:ilvl="4" w:tentative="1">
      <w:start w:val="1"/>
      <w:numFmt w:val="lowerRoman"/>
      <w:lvlText w:val="%5."/>
      <w:lvlJc w:val="right"/>
      <w:pPr>
        <w:tabs>
          <w:tab w:val="num" w:pos="3600"/>
        </w:tabs>
        <w:ind w:left="3600" w:hanging="360"/>
      </w:pPr>
    </w:lvl>
    <w:lvl w:ilvl="5" w:tentative="1">
      <w:start w:val="1"/>
      <w:numFmt w:val="lowerRoman"/>
      <w:lvlText w:val="%6."/>
      <w:lvlJc w:val="right"/>
      <w:pPr>
        <w:tabs>
          <w:tab w:val="num" w:pos="4320"/>
        </w:tabs>
        <w:ind w:left="4320" w:hanging="360"/>
      </w:pPr>
    </w:lvl>
    <w:lvl w:ilvl="6" w:tentative="1">
      <w:start w:val="1"/>
      <w:numFmt w:val="lowerRoman"/>
      <w:lvlText w:val="%7."/>
      <w:lvlJc w:val="right"/>
      <w:pPr>
        <w:tabs>
          <w:tab w:val="num" w:pos="5040"/>
        </w:tabs>
        <w:ind w:left="5040" w:hanging="360"/>
      </w:pPr>
    </w:lvl>
    <w:lvl w:ilvl="7" w:tentative="1">
      <w:start w:val="1"/>
      <w:numFmt w:val="lowerRoman"/>
      <w:lvlText w:val="%8."/>
      <w:lvlJc w:val="right"/>
      <w:pPr>
        <w:tabs>
          <w:tab w:val="num" w:pos="5760"/>
        </w:tabs>
        <w:ind w:left="5760" w:hanging="360"/>
      </w:pPr>
    </w:lvl>
    <w:lvl w:ilvl="8" w:tentative="1">
      <w:start w:val="1"/>
      <w:numFmt w:val="lowerRoman"/>
      <w:lvlText w:val="%9."/>
      <w:lvlJc w:val="right"/>
      <w:pPr>
        <w:tabs>
          <w:tab w:val="num" w:pos="6480"/>
        </w:tabs>
        <w:ind w:left="6480" w:hanging="360"/>
      </w:pPr>
    </w:lvl>
  </w:abstractNum>
  <w:abstractNum w:abstractNumId="116" w15:restartNumberingAfterBreak="0">
    <w:nsid w:val="4BA25539"/>
    <w:multiLevelType w:val="multilevel"/>
    <w:tmpl w:val="6714FFA0"/>
    <w:lvl w:ilvl="0">
      <w:start w:val="35"/>
      <w:numFmt w:val="lowerRoman"/>
      <w:lvlText w:val="%1."/>
      <w:lvlJc w:val="right"/>
      <w:pPr>
        <w:tabs>
          <w:tab w:val="num" w:pos="720"/>
        </w:tabs>
        <w:ind w:left="720" w:hanging="360"/>
      </w:pPr>
    </w:lvl>
    <w:lvl w:ilvl="1" w:tentative="1">
      <w:start w:val="1"/>
      <w:numFmt w:val="lowerRoman"/>
      <w:lvlText w:val="%2."/>
      <w:lvlJc w:val="right"/>
      <w:pPr>
        <w:tabs>
          <w:tab w:val="num" w:pos="1440"/>
        </w:tabs>
        <w:ind w:left="1440" w:hanging="360"/>
      </w:pPr>
    </w:lvl>
    <w:lvl w:ilvl="2" w:tentative="1">
      <w:start w:val="1"/>
      <w:numFmt w:val="lowerRoman"/>
      <w:lvlText w:val="%3."/>
      <w:lvlJc w:val="right"/>
      <w:pPr>
        <w:tabs>
          <w:tab w:val="num" w:pos="2160"/>
        </w:tabs>
        <w:ind w:left="2160" w:hanging="360"/>
      </w:pPr>
    </w:lvl>
    <w:lvl w:ilvl="3" w:tentative="1">
      <w:start w:val="1"/>
      <w:numFmt w:val="lowerRoman"/>
      <w:lvlText w:val="%4."/>
      <w:lvlJc w:val="right"/>
      <w:pPr>
        <w:tabs>
          <w:tab w:val="num" w:pos="2880"/>
        </w:tabs>
        <w:ind w:left="2880" w:hanging="360"/>
      </w:pPr>
    </w:lvl>
    <w:lvl w:ilvl="4" w:tentative="1">
      <w:start w:val="1"/>
      <w:numFmt w:val="lowerRoman"/>
      <w:lvlText w:val="%5."/>
      <w:lvlJc w:val="right"/>
      <w:pPr>
        <w:tabs>
          <w:tab w:val="num" w:pos="3600"/>
        </w:tabs>
        <w:ind w:left="3600" w:hanging="360"/>
      </w:pPr>
    </w:lvl>
    <w:lvl w:ilvl="5" w:tentative="1">
      <w:start w:val="1"/>
      <w:numFmt w:val="lowerRoman"/>
      <w:lvlText w:val="%6."/>
      <w:lvlJc w:val="right"/>
      <w:pPr>
        <w:tabs>
          <w:tab w:val="num" w:pos="4320"/>
        </w:tabs>
        <w:ind w:left="4320" w:hanging="360"/>
      </w:pPr>
    </w:lvl>
    <w:lvl w:ilvl="6" w:tentative="1">
      <w:start w:val="1"/>
      <w:numFmt w:val="lowerRoman"/>
      <w:lvlText w:val="%7."/>
      <w:lvlJc w:val="right"/>
      <w:pPr>
        <w:tabs>
          <w:tab w:val="num" w:pos="5040"/>
        </w:tabs>
        <w:ind w:left="5040" w:hanging="360"/>
      </w:pPr>
    </w:lvl>
    <w:lvl w:ilvl="7" w:tentative="1">
      <w:start w:val="1"/>
      <w:numFmt w:val="lowerRoman"/>
      <w:lvlText w:val="%8."/>
      <w:lvlJc w:val="right"/>
      <w:pPr>
        <w:tabs>
          <w:tab w:val="num" w:pos="5760"/>
        </w:tabs>
        <w:ind w:left="5760" w:hanging="360"/>
      </w:pPr>
    </w:lvl>
    <w:lvl w:ilvl="8" w:tentative="1">
      <w:start w:val="1"/>
      <w:numFmt w:val="lowerRoman"/>
      <w:lvlText w:val="%9."/>
      <w:lvlJc w:val="right"/>
      <w:pPr>
        <w:tabs>
          <w:tab w:val="num" w:pos="6480"/>
        </w:tabs>
        <w:ind w:left="6480" w:hanging="360"/>
      </w:pPr>
    </w:lvl>
  </w:abstractNum>
  <w:abstractNum w:abstractNumId="117" w15:restartNumberingAfterBreak="0">
    <w:nsid w:val="4BC924D1"/>
    <w:multiLevelType w:val="multilevel"/>
    <w:tmpl w:val="2418F9B2"/>
    <w:lvl w:ilvl="0">
      <w:start w:val="50"/>
      <w:numFmt w:val="lowerRoman"/>
      <w:lvlText w:val="%1."/>
      <w:lvlJc w:val="right"/>
      <w:pPr>
        <w:tabs>
          <w:tab w:val="num" w:pos="720"/>
        </w:tabs>
        <w:ind w:left="720" w:hanging="360"/>
      </w:pPr>
    </w:lvl>
    <w:lvl w:ilvl="1" w:tentative="1">
      <w:start w:val="1"/>
      <w:numFmt w:val="lowerRoman"/>
      <w:lvlText w:val="%2."/>
      <w:lvlJc w:val="right"/>
      <w:pPr>
        <w:tabs>
          <w:tab w:val="num" w:pos="1440"/>
        </w:tabs>
        <w:ind w:left="1440" w:hanging="360"/>
      </w:pPr>
    </w:lvl>
    <w:lvl w:ilvl="2" w:tentative="1">
      <w:start w:val="1"/>
      <w:numFmt w:val="lowerRoman"/>
      <w:lvlText w:val="%3."/>
      <w:lvlJc w:val="right"/>
      <w:pPr>
        <w:tabs>
          <w:tab w:val="num" w:pos="2160"/>
        </w:tabs>
        <w:ind w:left="2160" w:hanging="360"/>
      </w:pPr>
    </w:lvl>
    <w:lvl w:ilvl="3" w:tentative="1">
      <w:start w:val="1"/>
      <w:numFmt w:val="lowerRoman"/>
      <w:lvlText w:val="%4."/>
      <w:lvlJc w:val="right"/>
      <w:pPr>
        <w:tabs>
          <w:tab w:val="num" w:pos="2880"/>
        </w:tabs>
        <w:ind w:left="2880" w:hanging="360"/>
      </w:pPr>
    </w:lvl>
    <w:lvl w:ilvl="4" w:tentative="1">
      <w:start w:val="1"/>
      <w:numFmt w:val="lowerRoman"/>
      <w:lvlText w:val="%5."/>
      <w:lvlJc w:val="right"/>
      <w:pPr>
        <w:tabs>
          <w:tab w:val="num" w:pos="3600"/>
        </w:tabs>
        <w:ind w:left="3600" w:hanging="360"/>
      </w:pPr>
    </w:lvl>
    <w:lvl w:ilvl="5" w:tentative="1">
      <w:start w:val="1"/>
      <w:numFmt w:val="lowerRoman"/>
      <w:lvlText w:val="%6."/>
      <w:lvlJc w:val="right"/>
      <w:pPr>
        <w:tabs>
          <w:tab w:val="num" w:pos="4320"/>
        </w:tabs>
        <w:ind w:left="4320" w:hanging="360"/>
      </w:pPr>
    </w:lvl>
    <w:lvl w:ilvl="6" w:tentative="1">
      <w:start w:val="1"/>
      <w:numFmt w:val="lowerRoman"/>
      <w:lvlText w:val="%7."/>
      <w:lvlJc w:val="right"/>
      <w:pPr>
        <w:tabs>
          <w:tab w:val="num" w:pos="5040"/>
        </w:tabs>
        <w:ind w:left="5040" w:hanging="360"/>
      </w:pPr>
    </w:lvl>
    <w:lvl w:ilvl="7" w:tentative="1">
      <w:start w:val="1"/>
      <w:numFmt w:val="lowerRoman"/>
      <w:lvlText w:val="%8."/>
      <w:lvlJc w:val="right"/>
      <w:pPr>
        <w:tabs>
          <w:tab w:val="num" w:pos="5760"/>
        </w:tabs>
        <w:ind w:left="5760" w:hanging="360"/>
      </w:pPr>
    </w:lvl>
    <w:lvl w:ilvl="8" w:tentative="1">
      <w:start w:val="1"/>
      <w:numFmt w:val="lowerRoman"/>
      <w:lvlText w:val="%9."/>
      <w:lvlJc w:val="right"/>
      <w:pPr>
        <w:tabs>
          <w:tab w:val="num" w:pos="6480"/>
        </w:tabs>
        <w:ind w:left="6480" w:hanging="360"/>
      </w:pPr>
    </w:lvl>
  </w:abstractNum>
  <w:abstractNum w:abstractNumId="118" w15:restartNumberingAfterBreak="0">
    <w:nsid w:val="4BFC46DC"/>
    <w:multiLevelType w:val="multilevel"/>
    <w:tmpl w:val="44049B90"/>
    <w:lvl w:ilvl="0">
      <w:start w:val="1"/>
      <w:numFmt w:val="lowerRoman"/>
      <w:lvlText w:val="%1."/>
      <w:lvlJc w:val="right"/>
      <w:pPr>
        <w:tabs>
          <w:tab w:val="num" w:pos="720"/>
        </w:tabs>
        <w:ind w:left="720" w:hanging="360"/>
      </w:pPr>
    </w:lvl>
    <w:lvl w:ilvl="1" w:tentative="1">
      <w:start w:val="1"/>
      <w:numFmt w:val="lowerRoman"/>
      <w:lvlText w:val="%2."/>
      <w:lvlJc w:val="right"/>
      <w:pPr>
        <w:tabs>
          <w:tab w:val="num" w:pos="1440"/>
        </w:tabs>
        <w:ind w:left="1440" w:hanging="360"/>
      </w:pPr>
    </w:lvl>
    <w:lvl w:ilvl="2" w:tentative="1">
      <w:start w:val="1"/>
      <w:numFmt w:val="lowerRoman"/>
      <w:lvlText w:val="%3."/>
      <w:lvlJc w:val="right"/>
      <w:pPr>
        <w:tabs>
          <w:tab w:val="num" w:pos="2160"/>
        </w:tabs>
        <w:ind w:left="2160" w:hanging="360"/>
      </w:pPr>
    </w:lvl>
    <w:lvl w:ilvl="3" w:tentative="1">
      <w:start w:val="1"/>
      <w:numFmt w:val="lowerRoman"/>
      <w:lvlText w:val="%4."/>
      <w:lvlJc w:val="right"/>
      <w:pPr>
        <w:tabs>
          <w:tab w:val="num" w:pos="2880"/>
        </w:tabs>
        <w:ind w:left="2880" w:hanging="360"/>
      </w:pPr>
    </w:lvl>
    <w:lvl w:ilvl="4" w:tentative="1">
      <w:start w:val="1"/>
      <w:numFmt w:val="lowerRoman"/>
      <w:lvlText w:val="%5."/>
      <w:lvlJc w:val="right"/>
      <w:pPr>
        <w:tabs>
          <w:tab w:val="num" w:pos="3600"/>
        </w:tabs>
        <w:ind w:left="3600" w:hanging="360"/>
      </w:pPr>
    </w:lvl>
    <w:lvl w:ilvl="5" w:tentative="1">
      <w:start w:val="1"/>
      <w:numFmt w:val="lowerRoman"/>
      <w:lvlText w:val="%6."/>
      <w:lvlJc w:val="right"/>
      <w:pPr>
        <w:tabs>
          <w:tab w:val="num" w:pos="4320"/>
        </w:tabs>
        <w:ind w:left="4320" w:hanging="360"/>
      </w:pPr>
    </w:lvl>
    <w:lvl w:ilvl="6" w:tentative="1">
      <w:start w:val="1"/>
      <w:numFmt w:val="lowerRoman"/>
      <w:lvlText w:val="%7."/>
      <w:lvlJc w:val="right"/>
      <w:pPr>
        <w:tabs>
          <w:tab w:val="num" w:pos="5040"/>
        </w:tabs>
        <w:ind w:left="5040" w:hanging="360"/>
      </w:pPr>
    </w:lvl>
    <w:lvl w:ilvl="7" w:tentative="1">
      <w:start w:val="1"/>
      <w:numFmt w:val="lowerRoman"/>
      <w:lvlText w:val="%8."/>
      <w:lvlJc w:val="right"/>
      <w:pPr>
        <w:tabs>
          <w:tab w:val="num" w:pos="5760"/>
        </w:tabs>
        <w:ind w:left="5760" w:hanging="360"/>
      </w:pPr>
    </w:lvl>
    <w:lvl w:ilvl="8" w:tentative="1">
      <w:start w:val="1"/>
      <w:numFmt w:val="lowerRoman"/>
      <w:lvlText w:val="%9."/>
      <w:lvlJc w:val="right"/>
      <w:pPr>
        <w:tabs>
          <w:tab w:val="num" w:pos="6480"/>
        </w:tabs>
        <w:ind w:left="6480" w:hanging="360"/>
      </w:pPr>
    </w:lvl>
  </w:abstractNum>
  <w:abstractNum w:abstractNumId="119" w15:restartNumberingAfterBreak="0">
    <w:nsid w:val="4C190DD9"/>
    <w:multiLevelType w:val="multilevel"/>
    <w:tmpl w:val="E20A1D2A"/>
    <w:lvl w:ilvl="0">
      <w:start w:val="24"/>
      <w:numFmt w:val="lowerRoman"/>
      <w:lvlText w:val="%1."/>
      <w:lvlJc w:val="right"/>
      <w:pPr>
        <w:tabs>
          <w:tab w:val="num" w:pos="720"/>
        </w:tabs>
        <w:ind w:left="720" w:hanging="360"/>
      </w:pPr>
    </w:lvl>
    <w:lvl w:ilvl="1" w:tentative="1">
      <w:start w:val="1"/>
      <w:numFmt w:val="lowerRoman"/>
      <w:lvlText w:val="%2."/>
      <w:lvlJc w:val="right"/>
      <w:pPr>
        <w:tabs>
          <w:tab w:val="num" w:pos="1440"/>
        </w:tabs>
        <w:ind w:left="1440" w:hanging="360"/>
      </w:pPr>
    </w:lvl>
    <w:lvl w:ilvl="2" w:tentative="1">
      <w:start w:val="1"/>
      <w:numFmt w:val="lowerRoman"/>
      <w:lvlText w:val="%3."/>
      <w:lvlJc w:val="right"/>
      <w:pPr>
        <w:tabs>
          <w:tab w:val="num" w:pos="2160"/>
        </w:tabs>
        <w:ind w:left="2160" w:hanging="360"/>
      </w:pPr>
    </w:lvl>
    <w:lvl w:ilvl="3" w:tentative="1">
      <w:start w:val="1"/>
      <w:numFmt w:val="lowerRoman"/>
      <w:lvlText w:val="%4."/>
      <w:lvlJc w:val="right"/>
      <w:pPr>
        <w:tabs>
          <w:tab w:val="num" w:pos="2880"/>
        </w:tabs>
        <w:ind w:left="2880" w:hanging="360"/>
      </w:pPr>
    </w:lvl>
    <w:lvl w:ilvl="4" w:tentative="1">
      <w:start w:val="1"/>
      <w:numFmt w:val="lowerRoman"/>
      <w:lvlText w:val="%5."/>
      <w:lvlJc w:val="right"/>
      <w:pPr>
        <w:tabs>
          <w:tab w:val="num" w:pos="3600"/>
        </w:tabs>
        <w:ind w:left="3600" w:hanging="360"/>
      </w:pPr>
    </w:lvl>
    <w:lvl w:ilvl="5" w:tentative="1">
      <w:start w:val="1"/>
      <w:numFmt w:val="lowerRoman"/>
      <w:lvlText w:val="%6."/>
      <w:lvlJc w:val="right"/>
      <w:pPr>
        <w:tabs>
          <w:tab w:val="num" w:pos="4320"/>
        </w:tabs>
        <w:ind w:left="4320" w:hanging="360"/>
      </w:pPr>
    </w:lvl>
    <w:lvl w:ilvl="6" w:tentative="1">
      <w:start w:val="1"/>
      <w:numFmt w:val="lowerRoman"/>
      <w:lvlText w:val="%7."/>
      <w:lvlJc w:val="right"/>
      <w:pPr>
        <w:tabs>
          <w:tab w:val="num" w:pos="5040"/>
        </w:tabs>
        <w:ind w:left="5040" w:hanging="360"/>
      </w:pPr>
    </w:lvl>
    <w:lvl w:ilvl="7" w:tentative="1">
      <w:start w:val="1"/>
      <w:numFmt w:val="lowerRoman"/>
      <w:lvlText w:val="%8."/>
      <w:lvlJc w:val="right"/>
      <w:pPr>
        <w:tabs>
          <w:tab w:val="num" w:pos="5760"/>
        </w:tabs>
        <w:ind w:left="5760" w:hanging="360"/>
      </w:pPr>
    </w:lvl>
    <w:lvl w:ilvl="8" w:tentative="1">
      <w:start w:val="1"/>
      <w:numFmt w:val="lowerRoman"/>
      <w:lvlText w:val="%9."/>
      <w:lvlJc w:val="right"/>
      <w:pPr>
        <w:tabs>
          <w:tab w:val="num" w:pos="6480"/>
        </w:tabs>
        <w:ind w:left="6480" w:hanging="360"/>
      </w:pPr>
    </w:lvl>
  </w:abstractNum>
  <w:abstractNum w:abstractNumId="120" w15:restartNumberingAfterBreak="0">
    <w:nsid w:val="4C1C04C1"/>
    <w:multiLevelType w:val="multilevel"/>
    <w:tmpl w:val="3E2C8860"/>
    <w:lvl w:ilvl="0">
      <w:start w:val="12"/>
      <w:numFmt w:val="lowerRoman"/>
      <w:lvlText w:val="%1."/>
      <w:lvlJc w:val="right"/>
      <w:pPr>
        <w:tabs>
          <w:tab w:val="num" w:pos="720"/>
        </w:tabs>
        <w:ind w:left="720" w:hanging="360"/>
      </w:pPr>
    </w:lvl>
    <w:lvl w:ilvl="1" w:tentative="1">
      <w:start w:val="1"/>
      <w:numFmt w:val="lowerRoman"/>
      <w:lvlText w:val="%2."/>
      <w:lvlJc w:val="right"/>
      <w:pPr>
        <w:tabs>
          <w:tab w:val="num" w:pos="1440"/>
        </w:tabs>
        <w:ind w:left="1440" w:hanging="360"/>
      </w:pPr>
    </w:lvl>
    <w:lvl w:ilvl="2" w:tentative="1">
      <w:start w:val="1"/>
      <w:numFmt w:val="lowerRoman"/>
      <w:lvlText w:val="%3."/>
      <w:lvlJc w:val="right"/>
      <w:pPr>
        <w:tabs>
          <w:tab w:val="num" w:pos="2160"/>
        </w:tabs>
        <w:ind w:left="2160" w:hanging="360"/>
      </w:pPr>
    </w:lvl>
    <w:lvl w:ilvl="3" w:tentative="1">
      <w:start w:val="1"/>
      <w:numFmt w:val="lowerRoman"/>
      <w:lvlText w:val="%4."/>
      <w:lvlJc w:val="right"/>
      <w:pPr>
        <w:tabs>
          <w:tab w:val="num" w:pos="2880"/>
        </w:tabs>
        <w:ind w:left="2880" w:hanging="360"/>
      </w:pPr>
    </w:lvl>
    <w:lvl w:ilvl="4" w:tentative="1">
      <w:start w:val="1"/>
      <w:numFmt w:val="lowerRoman"/>
      <w:lvlText w:val="%5."/>
      <w:lvlJc w:val="right"/>
      <w:pPr>
        <w:tabs>
          <w:tab w:val="num" w:pos="3600"/>
        </w:tabs>
        <w:ind w:left="3600" w:hanging="360"/>
      </w:pPr>
    </w:lvl>
    <w:lvl w:ilvl="5" w:tentative="1">
      <w:start w:val="1"/>
      <w:numFmt w:val="lowerRoman"/>
      <w:lvlText w:val="%6."/>
      <w:lvlJc w:val="right"/>
      <w:pPr>
        <w:tabs>
          <w:tab w:val="num" w:pos="4320"/>
        </w:tabs>
        <w:ind w:left="4320" w:hanging="360"/>
      </w:pPr>
    </w:lvl>
    <w:lvl w:ilvl="6" w:tentative="1">
      <w:start w:val="1"/>
      <w:numFmt w:val="lowerRoman"/>
      <w:lvlText w:val="%7."/>
      <w:lvlJc w:val="right"/>
      <w:pPr>
        <w:tabs>
          <w:tab w:val="num" w:pos="5040"/>
        </w:tabs>
        <w:ind w:left="5040" w:hanging="360"/>
      </w:pPr>
    </w:lvl>
    <w:lvl w:ilvl="7" w:tentative="1">
      <w:start w:val="1"/>
      <w:numFmt w:val="lowerRoman"/>
      <w:lvlText w:val="%8."/>
      <w:lvlJc w:val="right"/>
      <w:pPr>
        <w:tabs>
          <w:tab w:val="num" w:pos="5760"/>
        </w:tabs>
        <w:ind w:left="5760" w:hanging="360"/>
      </w:pPr>
    </w:lvl>
    <w:lvl w:ilvl="8" w:tentative="1">
      <w:start w:val="1"/>
      <w:numFmt w:val="lowerRoman"/>
      <w:lvlText w:val="%9."/>
      <w:lvlJc w:val="right"/>
      <w:pPr>
        <w:tabs>
          <w:tab w:val="num" w:pos="6480"/>
        </w:tabs>
        <w:ind w:left="6480" w:hanging="360"/>
      </w:pPr>
    </w:lvl>
  </w:abstractNum>
  <w:abstractNum w:abstractNumId="121" w15:restartNumberingAfterBreak="0">
    <w:nsid w:val="4E26589E"/>
    <w:multiLevelType w:val="multilevel"/>
    <w:tmpl w:val="CEFAC4BA"/>
    <w:lvl w:ilvl="0">
      <w:start w:val="20"/>
      <w:numFmt w:val="lowerRoman"/>
      <w:lvlText w:val="%1."/>
      <w:lvlJc w:val="right"/>
      <w:pPr>
        <w:tabs>
          <w:tab w:val="num" w:pos="720"/>
        </w:tabs>
        <w:ind w:left="720" w:hanging="360"/>
      </w:pPr>
    </w:lvl>
    <w:lvl w:ilvl="1" w:tentative="1">
      <w:start w:val="1"/>
      <w:numFmt w:val="lowerRoman"/>
      <w:lvlText w:val="%2."/>
      <w:lvlJc w:val="right"/>
      <w:pPr>
        <w:tabs>
          <w:tab w:val="num" w:pos="1440"/>
        </w:tabs>
        <w:ind w:left="1440" w:hanging="360"/>
      </w:pPr>
    </w:lvl>
    <w:lvl w:ilvl="2" w:tentative="1">
      <w:start w:val="1"/>
      <w:numFmt w:val="lowerRoman"/>
      <w:lvlText w:val="%3."/>
      <w:lvlJc w:val="right"/>
      <w:pPr>
        <w:tabs>
          <w:tab w:val="num" w:pos="2160"/>
        </w:tabs>
        <w:ind w:left="2160" w:hanging="360"/>
      </w:pPr>
    </w:lvl>
    <w:lvl w:ilvl="3" w:tentative="1">
      <w:start w:val="1"/>
      <w:numFmt w:val="lowerRoman"/>
      <w:lvlText w:val="%4."/>
      <w:lvlJc w:val="right"/>
      <w:pPr>
        <w:tabs>
          <w:tab w:val="num" w:pos="2880"/>
        </w:tabs>
        <w:ind w:left="2880" w:hanging="360"/>
      </w:pPr>
    </w:lvl>
    <w:lvl w:ilvl="4" w:tentative="1">
      <w:start w:val="1"/>
      <w:numFmt w:val="lowerRoman"/>
      <w:lvlText w:val="%5."/>
      <w:lvlJc w:val="right"/>
      <w:pPr>
        <w:tabs>
          <w:tab w:val="num" w:pos="3600"/>
        </w:tabs>
        <w:ind w:left="3600" w:hanging="360"/>
      </w:pPr>
    </w:lvl>
    <w:lvl w:ilvl="5" w:tentative="1">
      <w:start w:val="1"/>
      <w:numFmt w:val="lowerRoman"/>
      <w:lvlText w:val="%6."/>
      <w:lvlJc w:val="right"/>
      <w:pPr>
        <w:tabs>
          <w:tab w:val="num" w:pos="4320"/>
        </w:tabs>
        <w:ind w:left="4320" w:hanging="360"/>
      </w:pPr>
    </w:lvl>
    <w:lvl w:ilvl="6" w:tentative="1">
      <w:start w:val="1"/>
      <w:numFmt w:val="lowerRoman"/>
      <w:lvlText w:val="%7."/>
      <w:lvlJc w:val="right"/>
      <w:pPr>
        <w:tabs>
          <w:tab w:val="num" w:pos="5040"/>
        </w:tabs>
        <w:ind w:left="5040" w:hanging="360"/>
      </w:pPr>
    </w:lvl>
    <w:lvl w:ilvl="7" w:tentative="1">
      <w:start w:val="1"/>
      <w:numFmt w:val="lowerRoman"/>
      <w:lvlText w:val="%8."/>
      <w:lvlJc w:val="right"/>
      <w:pPr>
        <w:tabs>
          <w:tab w:val="num" w:pos="5760"/>
        </w:tabs>
        <w:ind w:left="5760" w:hanging="360"/>
      </w:pPr>
    </w:lvl>
    <w:lvl w:ilvl="8" w:tentative="1">
      <w:start w:val="1"/>
      <w:numFmt w:val="lowerRoman"/>
      <w:lvlText w:val="%9."/>
      <w:lvlJc w:val="right"/>
      <w:pPr>
        <w:tabs>
          <w:tab w:val="num" w:pos="6480"/>
        </w:tabs>
        <w:ind w:left="6480" w:hanging="360"/>
      </w:pPr>
    </w:lvl>
  </w:abstractNum>
  <w:abstractNum w:abstractNumId="122" w15:restartNumberingAfterBreak="0">
    <w:nsid w:val="4E817236"/>
    <w:multiLevelType w:val="multilevel"/>
    <w:tmpl w:val="A1A834D8"/>
    <w:lvl w:ilvl="0">
      <w:start w:val="10"/>
      <w:numFmt w:val="lowerRoman"/>
      <w:lvlText w:val="%1."/>
      <w:lvlJc w:val="right"/>
      <w:pPr>
        <w:tabs>
          <w:tab w:val="num" w:pos="720"/>
        </w:tabs>
        <w:ind w:left="720" w:hanging="360"/>
      </w:pPr>
    </w:lvl>
    <w:lvl w:ilvl="1" w:tentative="1">
      <w:start w:val="1"/>
      <w:numFmt w:val="lowerRoman"/>
      <w:lvlText w:val="%2."/>
      <w:lvlJc w:val="right"/>
      <w:pPr>
        <w:tabs>
          <w:tab w:val="num" w:pos="1440"/>
        </w:tabs>
        <w:ind w:left="1440" w:hanging="360"/>
      </w:pPr>
    </w:lvl>
    <w:lvl w:ilvl="2" w:tentative="1">
      <w:start w:val="1"/>
      <w:numFmt w:val="lowerRoman"/>
      <w:lvlText w:val="%3."/>
      <w:lvlJc w:val="right"/>
      <w:pPr>
        <w:tabs>
          <w:tab w:val="num" w:pos="2160"/>
        </w:tabs>
        <w:ind w:left="2160" w:hanging="360"/>
      </w:pPr>
    </w:lvl>
    <w:lvl w:ilvl="3" w:tentative="1">
      <w:start w:val="1"/>
      <w:numFmt w:val="lowerRoman"/>
      <w:lvlText w:val="%4."/>
      <w:lvlJc w:val="right"/>
      <w:pPr>
        <w:tabs>
          <w:tab w:val="num" w:pos="2880"/>
        </w:tabs>
        <w:ind w:left="2880" w:hanging="360"/>
      </w:pPr>
    </w:lvl>
    <w:lvl w:ilvl="4" w:tentative="1">
      <w:start w:val="1"/>
      <w:numFmt w:val="lowerRoman"/>
      <w:lvlText w:val="%5."/>
      <w:lvlJc w:val="right"/>
      <w:pPr>
        <w:tabs>
          <w:tab w:val="num" w:pos="3600"/>
        </w:tabs>
        <w:ind w:left="3600" w:hanging="360"/>
      </w:pPr>
    </w:lvl>
    <w:lvl w:ilvl="5" w:tentative="1">
      <w:start w:val="1"/>
      <w:numFmt w:val="lowerRoman"/>
      <w:lvlText w:val="%6."/>
      <w:lvlJc w:val="right"/>
      <w:pPr>
        <w:tabs>
          <w:tab w:val="num" w:pos="4320"/>
        </w:tabs>
        <w:ind w:left="4320" w:hanging="360"/>
      </w:pPr>
    </w:lvl>
    <w:lvl w:ilvl="6" w:tentative="1">
      <w:start w:val="1"/>
      <w:numFmt w:val="lowerRoman"/>
      <w:lvlText w:val="%7."/>
      <w:lvlJc w:val="right"/>
      <w:pPr>
        <w:tabs>
          <w:tab w:val="num" w:pos="5040"/>
        </w:tabs>
        <w:ind w:left="5040" w:hanging="360"/>
      </w:pPr>
    </w:lvl>
    <w:lvl w:ilvl="7" w:tentative="1">
      <w:start w:val="1"/>
      <w:numFmt w:val="lowerRoman"/>
      <w:lvlText w:val="%8."/>
      <w:lvlJc w:val="right"/>
      <w:pPr>
        <w:tabs>
          <w:tab w:val="num" w:pos="5760"/>
        </w:tabs>
        <w:ind w:left="5760" w:hanging="360"/>
      </w:pPr>
    </w:lvl>
    <w:lvl w:ilvl="8" w:tentative="1">
      <w:start w:val="1"/>
      <w:numFmt w:val="lowerRoman"/>
      <w:lvlText w:val="%9."/>
      <w:lvlJc w:val="right"/>
      <w:pPr>
        <w:tabs>
          <w:tab w:val="num" w:pos="6480"/>
        </w:tabs>
        <w:ind w:left="6480" w:hanging="360"/>
      </w:pPr>
    </w:lvl>
  </w:abstractNum>
  <w:abstractNum w:abstractNumId="123" w15:restartNumberingAfterBreak="0">
    <w:nsid w:val="4F3D2E5E"/>
    <w:multiLevelType w:val="multilevel"/>
    <w:tmpl w:val="11EE3522"/>
    <w:lvl w:ilvl="0">
      <w:start w:val="5"/>
      <w:numFmt w:val="lowerRoman"/>
      <w:lvlText w:val="%1."/>
      <w:lvlJc w:val="right"/>
      <w:pPr>
        <w:tabs>
          <w:tab w:val="num" w:pos="720"/>
        </w:tabs>
        <w:ind w:left="720" w:hanging="360"/>
      </w:pPr>
    </w:lvl>
    <w:lvl w:ilvl="1" w:tentative="1">
      <w:start w:val="1"/>
      <w:numFmt w:val="lowerRoman"/>
      <w:lvlText w:val="%2."/>
      <w:lvlJc w:val="right"/>
      <w:pPr>
        <w:tabs>
          <w:tab w:val="num" w:pos="1440"/>
        </w:tabs>
        <w:ind w:left="1440" w:hanging="360"/>
      </w:pPr>
    </w:lvl>
    <w:lvl w:ilvl="2" w:tentative="1">
      <w:start w:val="1"/>
      <w:numFmt w:val="lowerRoman"/>
      <w:lvlText w:val="%3."/>
      <w:lvlJc w:val="right"/>
      <w:pPr>
        <w:tabs>
          <w:tab w:val="num" w:pos="2160"/>
        </w:tabs>
        <w:ind w:left="2160" w:hanging="360"/>
      </w:pPr>
    </w:lvl>
    <w:lvl w:ilvl="3" w:tentative="1">
      <w:start w:val="1"/>
      <w:numFmt w:val="lowerRoman"/>
      <w:lvlText w:val="%4."/>
      <w:lvlJc w:val="right"/>
      <w:pPr>
        <w:tabs>
          <w:tab w:val="num" w:pos="2880"/>
        </w:tabs>
        <w:ind w:left="2880" w:hanging="360"/>
      </w:pPr>
    </w:lvl>
    <w:lvl w:ilvl="4" w:tentative="1">
      <w:start w:val="1"/>
      <w:numFmt w:val="lowerRoman"/>
      <w:lvlText w:val="%5."/>
      <w:lvlJc w:val="right"/>
      <w:pPr>
        <w:tabs>
          <w:tab w:val="num" w:pos="3600"/>
        </w:tabs>
        <w:ind w:left="3600" w:hanging="360"/>
      </w:pPr>
    </w:lvl>
    <w:lvl w:ilvl="5" w:tentative="1">
      <w:start w:val="1"/>
      <w:numFmt w:val="lowerRoman"/>
      <w:lvlText w:val="%6."/>
      <w:lvlJc w:val="right"/>
      <w:pPr>
        <w:tabs>
          <w:tab w:val="num" w:pos="4320"/>
        </w:tabs>
        <w:ind w:left="4320" w:hanging="360"/>
      </w:pPr>
    </w:lvl>
    <w:lvl w:ilvl="6" w:tentative="1">
      <w:start w:val="1"/>
      <w:numFmt w:val="lowerRoman"/>
      <w:lvlText w:val="%7."/>
      <w:lvlJc w:val="right"/>
      <w:pPr>
        <w:tabs>
          <w:tab w:val="num" w:pos="5040"/>
        </w:tabs>
        <w:ind w:left="5040" w:hanging="360"/>
      </w:pPr>
    </w:lvl>
    <w:lvl w:ilvl="7" w:tentative="1">
      <w:start w:val="1"/>
      <w:numFmt w:val="lowerRoman"/>
      <w:lvlText w:val="%8."/>
      <w:lvlJc w:val="right"/>
      <w:pPr>
        <w:tabs>
          <w:tab w:val="num" w:pos="5760"/>
        </w:tabs>
        <w:ind w:left="5760" w:hanging="360"/>
      </w:pPr>
    </w:lvl>
    <w:lvl w:ilvl="8" w:tentative="1">
      <w:start w:val="1"/>
      <w:numFmt w:val="lowerRoman"/>
      <w:lvlText w:val="%9."/>
      <w:lvlJc w:val="right"/>
      <w:pPr>
        <w:tabs>
          <w:tab w:val="num" w:pos="6480"/>
        </w:tabs>
        <w:ind w:left="6480" w:hanging="360"/>
      </w:pPr>
    </w:lvl>
  </w:abstractNum>
  <w:abstractNum w:abstractNumId="124" w15:restartNumberingAfterBreak="0">
    <w:nsid w:val="50F76B7F"/>
    <w:multiLevelType w:val="multilevel"/>
    <w:tmpl w:val="4FD62C54"/>
    <w:lvl w:ilvl="0">
      <w:start w:val="4"/>
      <w:numFmt w:val="lowerRoman"/>
      <w:lvlText w:val="%1."/>
      <w:lvlJc w:val="right"/>
      <w:pPr>
        <w:tabs>
          <w:tab w:val="num" w:pos="720"/>
        </w:tabs>
        <w:ind w:left="720" w:hanging="360"/>
      </w:pPr>
    </w:lvl>
    <w:lvl w:ilvl="1" w:tentative="1">
      <w:start w:val="1"/>
      <w:numFmt w:val="lowerRoman"/>
      <w:lvlText w:val="%2."/>
      <w:lvlJc w:val="right"/>
      <w:pPr>
        <w:tabs>
          <w:tab w:val="num" w:pos="1440"/>
        </w:tabs>
        <w:ind w:left="1440" w:hanging="360"/>
      </w:pPr>
    </w:lvl>
    <w:lvl w:ilvl="2" w:tentative="1">
      <w:start w:val="1"/>
      <w:numFmt w:val="lowerRoman"/>
      <w:lvlText w:val="%3."/>
      <w:lvlJc w:val="right"/>
      <w:pPr>
        <w:tabs>
          <w:tab w:val="num" w:pos="2160"/>
        </w:tabs>
        <w:ind w:left="2160" w:hanging="360"/>
      </w:pPr>
    </w:lvl>
    <w:lvl w:ilvl="3" w:tentative="1">
      <w:start w:val="1"/>
      <w:numFmt w:val="lowerRoman"/>
      <w:lvlText w:val="%4."/>
      <w:lvlJc w:val="right"/>
      <w:pPr>
        <w:tabs>
          <w:tab w:val="num" w:pos="2880"/>
        </w:tabs>
        <w:ind w:left="2880" w:hanging="360"/>
      </w:pPr>
    </w:lvl>
    <w:lvl w:ilvl="4" w:tentative="1">
      <w:start w:val="1"/>
      <w:numFmt w:val="lowerRoman"/>
      <w:lvlText w:val="%5."/>
      <w:lvlJc w:val="right"/>
      <w:pPr>
        <w:tabs>
          <w:tab w:val="num" w:pos="3600"/>
        </w:tabs>
        <w:ind w:left="3600" w:hanging="360"/>
      </w:pPr>
    </w:lvl>
    <w:lvl w:ilvl="5" w:tentative="1">
      <w:start w:val="1"/>
      <w:numFmt w:val="lowerRoman"/>
      <w:lvlText w:val="%6."/>
      <w:lvlJc w:val="right"/>
      <w:pPr>
        <w:tabs>
          <w:tab w:val="num" w:pos="4320"/>
        </w:tabs>
        <w:ind w:left="4320" w:hanging="360"/>
      </w:pPr>
    </w:lvl>
    <w:lvl w:ilvl="6" w:tentative="1">
      <w:start w:val="1"/>
      <w:numFmt w:val="lowerRoman"/>
      <w:lvlText w:val="%7."/>
      <w:lvlJc w:val="right"/>
      <w:pPr>
        <w:tabs>
          <w:tab w:val="num" w:pos="5040"/>
        </w:tabs>
        <w:ind w:left="5040" w:hanging="360"/>
      </w:pPr>
    </w:lvl>
    <w:lvl w:ilvl="7" w:tentative="1">
      <w:start w:val="1"/>
      <w:numFmt w:val="lowerRoman"/>
      <w:lvlText w:val="%8."/>
      <w:lvlJc w:val="right"/>
      <w:pPr>
        <w:tabs>
          <w:tab w:val="num" w:pos="5760"/>
        </w:tabs>
        <w:ind w:left="5760" w:hanging="360"/>
      </w:pPr>
    </w:lvl>
    <w:lvl w:ilvl="8" w:tentative="1">
      <w:start w:val="1"/>
      <w:numFmt w:val="lowerRoman"/>
      <w:lvlText w:val="%9."/>
      <w:lvlJc w:val="right"/>
      <w:pPr>
        <w:tabs>
          <w:tab w:val="num" w:pos="6480"/>
        </w:tabs>
        <w:ind w:left="6480" w:hanging="360"/>
      </w:pPr>
    </w:lvl>
  </w:abstractNum>
  <w:abstractNum w:abstractNumId="125" w15:restartNumberingAfterBreak="0">
    <w:nsid w:val="512001E3"/>
    <w:multiLevelType w:val="multilevel"/>
    <w:tmpl w:val="0E1A73D8"/>
    <w:lvl w:ilvl="0">
      <w:start w:val="4"/>
      <w:numFmt w:val="lowerRoman"/>
      <w:lvlText w:val="%1."/>
      <w:lvlJc w:val="right"/>
      <w:pPr>
        <w:tabs>
          <w:tab w:val="num" w:pos="720"/>
        </w:tabs>
        <w:ind w:left="720" w:hanging="360"/>
      </w:pPr>
    </w:lvl>
    <w:lvl w:ilvl="1" w:tentative="1">
      <w:start w:val="1"/>
      <w:numFmt w:val="lowerRoman"/>
      <w:lvlText w:val="%2."/>
      <w:lvlJc w:val="right"/>
      <w:pPr>
        <w:tabs>
          <w:tab w:val="num" w:pos="1440"/>
        </w:tabs>
        <w:ind w:left="1440" w:hanging="360"/>
      </w:pPr>
    </w:lvl>
    <w:lvl w:ilvl="2" w:tentative="1">
      <w:start w:val="1"/>
      <w:numFmt w:val="lowerRoman"/>
      <w:lvlText w:val="%3."/>
      <w:lvlJc w:val="right"/>
      <w:pPr>
        <w:tabs>
          <w:tab w:val="num" w:pos="2160"/>
        </w:tabs>
        <w:ind w:left="2160" w:hanging="360"/>
      </w:pPr>
    </w:lvl>
    <w:lvl w:ilvl="3" w:tentative="1">
      <w:start w:val="1"/>
      <w:numFmt w:val="lowerRoman"/>
      <w:lvlText w:val="%4."/>
      <w:lvlJc w:val="right"/>
      <w:pPr>
        <w:tabs>
          <w:tab w:val="num" w:pos="2880"/>
        </w:tabs>
        <w:ind w:left="2880" w:hanging="360"/>
      </w:pPr>
    </w:lvl>
    <w:lvl w:ilvl="4" w:tentative="1">
      <w:start w:val="1"/>
      <w:numFmt w:val="lowerRoman"/>
      <w:lvlText w:val="%5."/>
      <w:lvlJc w:val="right"/>
      <w:pPr>
        <w:tabs>
          <w:tab w:val="num" w:pos="3600"/>
        </w:tabs>
        <w:ind w:left="3600" w:hanging="360"/>
      </w:pPr>
    </w:lvl>
    <w:lvl w:ilvl="5" w:tentative="1">
      <w:start w:val="1"/>
      <w:numFmt w:val="lowerRoman"/>
      <w:lvlText w:val="%6."/>
      <w:lvlJc w:val="right"/>
      <w:pPr>
        <w:tabs>
          <w:tab w:val="num" w:pos="4320"/>
        </w:tabs>
        <w:ind w:left="4320" w:hanging="360"/>
      </w:pPr>
    </w:lvl>
    <w:lvl w:ilvl="6" w:tentative="1">
      <w:start w:val="1"/>
      <w:numFmt w:val="lowerRoman"/>
      <w:lvlText w:val="%7."/>
      <w:lvlJc w:val="right"/>
      <w:pPr>
        <w:tabs>
          <w:tab w:val="num" w:pos="5040"/>
        </w:tabs>
        <w:ind w:left="5040" w:hanging="360"/>
      </w:pPr>
    </w:lvl>
    <w:lvl w:ilvl="7" w:tentative="1">
      <w:start w:val="1"/>
      <w:numFmt w:val="lowerRoman"/>
      <w:lvlText w:val="%8."/>
      <w:lvlJc w:val="right"/>
      <w:pPr>
        <w:tabs>
          <w:tab w:val="num" w:pos="5760"/>
        </w:tabs>
        <w:ind w:left="5760" w:hanging="360"/>
      </w:pPr>
    </w:lvl>
    <w:lvl w:ilvl="8" w:tentative="1">
      <w:start w:val="1"/>
      <w:numFmt w:val="lowerRoman"/>
      <w:lvlText w:val="%9."/>
      <w:lvlJc w:val="right"/>
      <w:pPr>
        <w:tabs>
          <w:tab w:val="num" w:pos="6480"/>
        </w:tabs>
        <w:ind w:left="6480" w:hanging="360"/>
      </w:pPr>
    </w:lvl>
  </w:abstractNum>
  <w:abstractNum w:abstractNumId="126" w15:restartNumberingAfterBreak="0">
    <w:nsid w:val="52B94B97"/>
    <w:multiLevelType w:val="multilevel"/>
    <w:tmpl w:val="591AB9B2"/>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7" w15:restartNumberingAfterBreak="0">
    <w:nsid w:val="535A7763"/>
    <w:multiLevelType w:val="multilevel"/>
    <w:tmpl w:val="D2D4BB82"/>
    <w:lvl w:ilvl="0">
      <w:start w:val="6"/>
      <w:numFmt w:val="lowerRoman"/>
      <w:lvlText w:val="%1."/>
      <w:lvlJc w:val="right"/>
      <w:pPr>
        <w:tabs>
          <w:tab w:val="num" w:pos="720"/>
        </w:tabs>
        <w:ind w:left="720" w:hanging="360"/>
      </w:pPr>
    </w:lvl>
    <w:lvl w:ilvl="1" w:tentative="1">
      <w:start w:val="1"/>
      <w:numFmt w:val="lowerRoman"/>
      <w:lvlText w:val="%2."/>
      <w:lvlJc w:val="right"/>
      <w:pPr>
        <w:tabs>
          <w:tab w:val="num" w:pos="1440"/>
        </w:tabs>
        <w:ind w:left="1440" w:hanging="360"/>
      </w:pPr>
    </w:lvl>
    <w:lvl w:ilvl="2" w:tentative="1">
      <w:start w:val="1"/>
      <w:numFmt w:val="lowerRoman"/>
      <w:lvlText w:val="%3."/>
      <w:lvlJc w:val="right"/>
      <w:pPr>
        <w:tabs>
          <w:tab w:val="num" w:pos="2160"/>
        </w:tabs>
        <w:ind w:left="2160" w:hanging="360"/>
      </w:pPr>
    </w:lvl>
    <w:lvl w:ilvl="3" w:tentative="1">
      <w:start w:val="1"/>
      <w:numFmt w:val="lowerRoman"/>
      <w:lvlText w:val="%4."/>
      <w:lvlJc w:val="right"/>
      <w:pPr>
        <w:tabs>
          <w:tab w:val="num" w:pos="2880"/>
        </w:tabs>
        <w:ind w:left="2880" w:hanging="360"/>
      </w:pPr>
    </w:lvl>
    <w:lvl w:ilvl="4" w:tentative="1">
      <w:start w:val="1"/>
      <w:numFmt w:val="lowerRoman"/>
      <w:lvlText w:val="%5."/>
      <w:lvlJc w:val="right"/>
      <w:pPr>
        <w:tabs>
          <w:tab w:val="num" w:pos="3600"/>
        </w:tabs>
        <w:ind w:left="3600" w:hanging="360"/>
      </w:pPr>
    </w:lvl>
    <w:lvl w:ilvl="5" w:tentative="1">
      <w:start w:val="1"/>
      <w:numFmt w:val="lowerRoman"/>
      <w:lvlText w:val="%6."/>
      <w:lvlJc w:val="right"/>
      <w:pPr>
        <w:tabs>
          <w:tab w:val="num" w:pos="4320"/>
        </w:tabs>
        <w:ind w:left="4320" w:hanging="360"/>
      </w:pPr>
    </w:lvl>
    <w:lvl w:ilvl="6" w:tentative="1">
      <w:start w:val="1"/>
      <w:numFmt w:val="lowerRoman"/>
      <w:lvlText w:val="%7."/>
      <w:lvlJc w:val="right"/>
      <w:pPr>
        <w:tabs>
          <w:tab w:val="num" w:pos="5040"/>
        </w:tabs>
        <w:ind w:left="5040" w:hanging="360"/>
      </w:pPr>
    </w:lvl>
    <w:lvl w:ilvl="7" w:tentative="1">
      <w:start w:val="1"/>
      <w:numFmt w:val="lowerRoman"/>
      <w:lvlText w:val="%8."/>
      <w:lvlJc w:val="right"/>
      <w:pPr>
        <w:tabs>
          <w:tab w:val="num" w:pos="5760"/>
        </w:tabs>
        <w:ind w:left="5760" w:hanging="360"/>
      </w:pPr>
    </w:lvl>
    <w:lvl w:ilvl="8" w:tentative="1">
      <w:start w:val="1"/>
      <w:numFmt w:val="lowerRoman"/>
      <w:lvlText w:val="%9."/>
      <w:lvlJc w:val="right"/>
      <w:pPr>
        <w:tabs>
          <w:tab w:val="num" w:pos="6480"/>
        </w:tabs>
        <w:ind w:left="6480" w:hanging="360"/>
      </w:pPr>
    </w:lvl>
  </w:abstractNum>
  <w:abstractNum w:abstractNumId="128" w15:restartNumberingAfterBreak="0">
    <w:nsid w:val="54686733"/>
    <w:multiLevelType w:val="multilevel"/>
    <w:tmpl w:val="BC50BD32"/>
    <w:lvl w:ilvl="0">
      <w:start w:val="7"/>
      <w:numFmt w:val="lowerRoman"/>
      <w:lvlText w:val="%1."/>
      <w:lvlJc w:val="right"/>
      <w:pPr>
        <w:tabs>
          <w:tab w:val="num" w:pos="720"/>
        </w:tabs>
        <w:ind w:left="720" w:hanging="360"/>
      </w:pPr>
    </w:lvl>
    <w:lvl w:ilvl="1" w:tentative="1">
      <w:start w:val="1"/>
      <w:numFmt w:val="lowerRoman"/>
      <w:lvlText w:val="%2."/>
      <w:lvlJc w:val="right"/>
      <w:pPr>
        <w:tabs>
          <w:tab w:val="num" w:pos="1440"/>
        </w:tabs>
        <w:ind w:left="1440" w:hanging="360"/>
      </w:pPr>
    </w:lvl>
    <w:lvl w:ilvl="2" w:tentative="1">
      <w:start w:val="1"/>
      <w:numFmt w:val="lowerRoman"/>
      <w:lvlText w:val="%3."/>
      <w:lvlJc w:val="right"/>
      <w:pPr>
        <w:tabs>
          <w:tab w:val="num" w:pos="2160"/>
        </w:tabs>
        <w:ind w:left="2160" w:hanging="360"/>
      </w:pPr>
    </w:lvl>
    <w:lvl w:ilvl="3" w:tentative="1">
      <w:start w:val="1"/>
      <w:numFmt w:val="lowerRoman"/>
      <w:lvlText w:val="%4."/>
      <w:lvlJc w:val="right"/>
      <w:pPr>
        <w:tabs>
          <w:tab w:val="num" w:pos="2880"/>
        </w:tabs>
        <w:ind w:left="2880" w:hanging="360"/>
      </w:pPr>
    </w:lvl>
    <w:lvl w:ilvl="4" w:tentative="1">
      <w:start w:val="1"/>
      <w:numFmt w:val="lowerRoman"/>
      <w:lvlText w:val="%5."/>
      <w:lvlJc w:val="right"/>
      <w:pPr>
        <w:tabs>
          <w:tab w:val="num" w:pos="3600"/>
        </w:tabs>
        <w:ind w:left="3600" w:hanging="360"/>
      </w:pPr>
    </w:lvl>
    <w:lvl w:ilvl="5" w:tentative="1">
      <w:start w:val="1"/>
      <w:numFmt w:val="lowerRoman"/>
      <w:lvlText w:val="%6."/>
      <w:lvlJc w:val="right"/>
      <w:pPr>
        <w:tabs>
          <w:tab w:val="num" w:pos="4320"/>
        </w:tabs>
        <w:ind w:left="4320" w:hanging="360"/>
      </w:pPr>
    </w:lvl>
    <w:lvl w:ilvl="6" w:tentative="1">
      <w:start w:val="1"/>
      <w:numFmt w:val="lowerRoman"/>
      <w:lvlText w:val="%7."/>
      <w:lvlJc w:val="right"/>
      <w:pPr>
        <w:tabs>
          <w:tab w:val="num" w:pos="5040"/>
        </w:tabs>
        <w:ind w:left="5040" w:hanging="360"/>
      </w:pPr>
    </w:lvl>
    <w:lvl w:ilvl="7" w:tentative="1">
      <w:start w:val="1"/>
      <w:numFmt w:val="lowerRoman"/>
      <w:lvlText w:val="%8."/>
      <w:lvlJc w:val="right"/>
      <w:pPr>
        <w:tabs>
          <w:tab w:val="num" w:pos="5760"/>
        </w:tabs>
        <w:ind w:left="5760" w:hanging="360"/>
      </w:pPr>
    </w:lvl>
    <w:lvl w:ilvl="8" w:tentative="1">
      <w:start w:val="1"/>
      <w:numFmt w:val="lowerRoman"/>
      <w:lvlText w:val="%9."/>
      <w:lvlJc w:val="right"/>
      <w:pPr>
        <w:tabs>
          <w:tab w:val="num" w:pos="6480"/>
        </w:tabs>
        <w:ind w:left="6480" w:hanging="360"/>
      </w:pPr>
    </w:lvl>
  </w:abstractNum>
  <w:abstractNum w:abstractNumId="129" w15:restartNumberingAfterBreak="0">
    <w:nsid w:val="551D782E"/>
    <w:multiLevelType w:val="multilevel"/>
    <w:tmpl w:val="882EEA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0" w15:restartNumberingAfterBreak="0">
    <w:nsid w:val="552654EE"/>
    <w:multiLevelType w:val="multilevel"/>
    <w:tmpl w:val="D15C6F46"/>
    <w:lvl w:ilvl="0">
      <w:start w:val="76"/>
      <w:numFmt w:val="lowerRoman"/>
      <w:lvlText w:val="%1."/>
      <w:lvlJc w:val="right"/>
      <w:pPr>
        <w:tabs>
          <w:tab w:val="num" w:pos="720"/>
        </w:tabs>
        <w:ind w:left="720" w:hanging="360"/>
      </w:pPr>
    </w:lvl>
    <w:lvl w:ilvl="1" w:tentative="1">
      <w:start w:val="1"/>
      <w:numFmt w:val="lowerRoman"/>
      <w:lvlText w:val="%2."/>
      <w:lvlJc w:val="right"/>
      <w:pPr>
        <w:tabs>
          <w:tab w:val="num" w:pos="1440"/>
        </w:tabs>
        <w:ind w:left="1440" w:hanging="360"/>
      </w:pPr>
    </w:lvl>
    <w:lvl w:ilvl="2" w:tentative="1">
      <w:start w:val="1"/>
      <w:numFmt w:val="lowerRoman"/>
      <w:lvlText w:val="%3."/>
      <w:lvlJc w:val="right"/>
      <w:pPr>
        <w:tabs>
          <w:tab w:val="num" w:pos="2160"/>
        </w:tabs>
        <w:ind w:left="2160" w:hanging="360"/>
      </w:pPr>
    </w:lvl>
    <w:lvl w:ilvl="3" w:tentative="1">
      <w:start w:val="1"/>
      <w:numFmt w:val="lowerRoman"/>
      <w:lvlText w:val="%4."/>
      <w:lvlJc w:val="right"/>
      <w:pPr>
        <w:tabs>
          <w:tab w:val="num" w:pos="2880"/>
        </w:tabs>
        <w:ind w:left="2880" w:hanging="360"/>
      </w:pPr>
    </w:lvl>
    <w:lvl w:ilvl="4" w:tentative="1">
      <w:start w:val="1"/>
      <w:numFmt w:val="lowerRoman"/>
      <w:lvlText w:val="%5."/>
      <w:lvlJc w:val="right"/>
      <w:pPr>
        <w:tabs>
          <w:tab w:val="num" w:pos="3600"/>
        </w:tabs>
        <w:ind w:left="3600" w:hanging="360"/>
      </w:pPr>
    </w:lvl>
    <w:lvl w:ilvl="5" w:tentative="1">
      <w:start w:val="1"/>
      <w:numFmt w:val="lowerRoman"/>
      <w:lvlText w:val="%6."/>
      <w:lvlJc w:val="right"/>
      <w:pPr>
        <w:tabs>
          <w:tab w:val="num" w:pos="4320"/>
        </w:tabs>
        <w:ind w:left="4320" w:hanging="360"/>
      </w:pPr>
    </w:lvl>
    <w:lvl w:ilvl="6" w:tentative="1">
      <w:start w:val="1"/>
      <w:numFmt w:val="lowerRoman"/>
      <w:lvlText w:val="%7."/>
      <w:lvlJc w:val="right"/>
      <w:pPr>
        <w:tabs>
          <w:tab w:val="num" w:pos="5040"/>
        </w:tabs>
        <w:ind w:left="5040" w:hanging="360"/>
      </w:pPr>
    </w:lvl>
    <w:lvl w:ilvl="7" w:tentative="1">
      <w:start w:val="1"/>
      <w:numFmt w:val="lowerRoman"/>
      <w:lvlText w:val="%8."/>
      <w:lvlJc w:val="right"/>
      <w:pPr>
        <w:tabs>
          <w:tab w:val="num" w:pos="5760"/>
        </w:tabs>
        <w:ind w:left="5760" w:hanging="360"/>
      </w:pPr>
    </w:lvl>
    <w:lvl w:ilvl="8" w:tentative="1">
      <w:start w:val="1"/>
      <w:numFmt w:val="lowerRoman"/>
      <w:lvlText w:val="%9."/>
      <w:lvlJc w:val="right"/>
      <w:pPr>
        <w:tabs>
          <w:tab w:val="num" w:pos="6480"/>
        </w:tabs>
        <w:ind w:left="6480" w:hanging="360"/>
      </w:pPr>
    </w:lvl>
  </w:abstractNum>
  <w:abstractNum w:abstractNumId="131" w15:restartNumberingAfterBreak="0">
    <w:nsid w:val="5643151E"/>
    <w:multiLevelType w:val="multilevel"/>
    <w:tmpl w:val="B344EF36"/>
    <w:lvl w:ilvl="0">
      <w:start w:val="12"/>
      <w:numFmt w:val="upperRoman"/>
      <w:lvlText w:val="%1."/>
      <w:lvlJc w:val="right"/>
      <w:pPr>
        <w:tabs>
          <w:tab w:val="num" w:pos="720"/>
        </w:tabs>
        <w:ind w:left="720" w:hanging="360"/>
      </w:pPr>
    </w:lvl>
    <w:lvl w:ilvl="1" w:tentative="1">
      <w:start w:val="1"/>
      <w:numFmt w:val="upperRoman"/>
      <w:lvlText w:val="%2."/>
      <w:lvlJc w:val="right"/>
      <w:pPr>
        <w:tabs>
          <w:tab w:val="num" w:pos="1440"/>
        </w:tabs>
        <w:ind w:left="1440" w:hanging="360"/>
      </w:pPr>
    </w:lvl>
    <w:lvl w:ilvl="2" w:tentative="1">
      <w:start w:val="1"/>
      <w:numFmt w:val="upperRoman"/>
      <w:lvlText w:val="%3."/>
      <w:lvlJc w:val="right"/>
      <w:pPr>
        <w:tabs>
          <w:tab w:val="num" w:pos="2160"/>
        </w:tabs>
        <w:ind w:left="2160" w:hanging="360"/>
      </w:pPr>
    </w:lvl>
    <w:lvl w:ilvl="3" w:tentative="1">
      <w:start w:val="1"/>
      <w:numFmt w:val="upperRoman"/>
      <w:lvlText w:val="%4."/>
      <w:lvlJc w:val="right"/>
      <w:pPr>
        <w:tabs>
          <w:tab w:val="num" w:pos="2880"/>
        </w:tabs>
        <w:ind w:left="2880" w:hanging="360"/>
      </w:pPr>
    </w:lvl>
    <w:lvl w:ilvl="4" w:tentative="1">
      <w:start w:val="1"/>
      <w:numFmt w:val="upperRoman"/>
      <w:lvlText w:val="%5."/>
      <w:lvlJc w:val="right"/>
      <w:pPr>
        <w:tabs>
          <w:tab w:val="num" w:pos="3600"/>
        </w:tabs>
        <w:ind w:left="3600" w:hanging="360"/>
      </w:pPr>
    </w:lvl>
    <w:lvl w:ilvl="5" w:tentative="1">
      <w:start w:val="1"/>
      <w:numFmt w:val="upperRoman"/>
      <w:lvlText w:val="%6."/>
      <w:lvlJc w:val="right"/>
      <w:pPr>
        <w:tabs>
          <w:tab w:val="num" w:pos="4320"/>
        </w:tabs>
        <w:ind w:left="4320" w:hanging="360"/>
      </w:pPr>
    </w:lvl>
    <w:lvl w:ilvl="6" w:tentative="1">
      <w:start w:val="1"/>
      <w:numFmt w:val="upperRoman"/>
      <w:lvlText w:val="%7."/>
      <w:lvlJc w:val="right"/>
      <w:pPr>
        <w:tabs>
          <w:tab w:val="num" w:pos="5040"/>
        </w:tabs>
        <w:ind w:left="5040" w:hanging="360"/>
      </w:pPr>
    </w:lvl>
    <w:lvl w:ilvl="7" w:tentative="1">
      <w:start w:val="1"/>
      <w:numFmt w:val="upperRoman"/>
      <w:lvlText w:val="%8."/>
      <w:lvlJc w:val="right"/>
      <w:pPr>
        <w:tabs>
          <w:tab w:val="num" w:pos="5760"/>
        </w:tabs>
        <w:ind w:left="5760" w:hanging="360"/>
      </w:pPr>
    </w:lvl>
    <w:lvl w:ilvl="8" w:tentative="1">
      <w:start w:val="1"/>
      <w:numFmt w:val="upperRoman"/>
      <w:lvlText w:val="%9."/>
      <w:lvlJc w:val="right"/>
      <w:pPr>
        <w:tabs>
          <w:tab w:val="num" w:pos="6480"/>
        </w:tabs>
        <w:ind w:left="6480" w:hanging="360"/>
      </w:pPr>
    </w:lvl>
  </w:abstractNum>
  <w:abstractNum w:abstractNumId="132" w15:restartNumberingAfterBreak="0">
    <w:nsid w:val="56CD3FF4"/>
    <w:multiLevelType w:val="multilevel"/>
    <w:tmpl w:val="5DC25D16"/>
    <w:lvl w:ilvl="0">
      <w:start w:val="1"/>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133" w15:restartNumberingAfterBreak="0">
    <w:nsid w:val="57563623"/>
    <w:multiLevelType w:val="multilevel"/>
    <w:tmpl w:val="43881C72"/>
    <w:lvl w:ilvl="0">
      <w:start w:val="7"/>
      <w:numFmt w:val="upperRoman"/>
      <w:lvlText w:val="%1."/>
      <w:lvlJc w:val="right"/>
      <w:pPr>
        <w:tabs>
          <w:tab w:val="num" w:pos="720"/>
        </w:tabs>
        <w:ind w:left="720" w:hanging="360"/>
      </w:pPr>
    </w:lvl>
    <w:lvl w:ilvl="1" w:tentative="1">
      <w:start w:val="1"/>
      <w:numFmt w:val="upperRoman"/>
      <w:lvlText w:val="%2."/>
      <w:lvlJc w:val="right"/>
      <w:pPr>
        <w:tabs>
          <w:tab w:val="num" w:pos="1440"/>
        </w:tabs>
        <w:ind w:left="1440" w:hanging="360"/>
      </w:pPr>
    </w:lvl>
    <w:lvl w:ilvl="2" w:tentative="1">
      <w:start w:val="1"/>
      <w:numFmt w:val="upperRoman"/>
      <w:lvlText w:val="%3."/>
      <w:lvlJc w:val="right"/>
      <w:pPr>
        <w:tabs>
          <w:tab w:val="num" w:pos="2160"/>
        </w:tabs>
        <w:ind w:left="2160" w:hanging="360"/>
      </w:pPr>
    </w:lvl>
    <w:lvl w:ilvl="3" w:tentative="1">
      <w:start w:val="1"/>
      <w:numFmt w:val="upperRoman"/>
      <w:lvlText w:val="%4."/>
      <w:lvlJc w:val="right"/>
      <w:pPr>
        <w:tabs>
          <w:tab w:val="num" w:pos="2880"/>
        </w:tabs>
        <w:ind w:left="2880" w:hanging="360"/>
      </w:pPr>
    </w:lvl>
    <w:lvl w:ilvl="4" w:tentative="1">
      <w:start w:val="1"/>
      <w:numFmt w:val="upperRoman"/>
      <w:lvlText w:val="%5."/>
      <w:lvlJc w:val="right"/>
      <w:pPr>
        <w:tabs>
          <w:tab w:val="num" w:pos="3600"/>
        </w:tabs>
        <w:ind w:left="3600" w:hanging="360"/>
      </w:pPr>
    </w:lvl>
    <w:lvl w:ilvl="5" w:tentative="1">
      <w:start w:val="1"/>
      <w:numFmt w:val="upperRoman"/>
      <w:lvlText w:val="%6."/>
      <w:lvlJc w:val="right"/>
      <w:pPr>
        <w:tabs>
          <w:tab w:val="num" w:pos="4320"/>
        </w:tabs>
        <w:ind w:left="4320" w:hanging="360"/>
      </w:pPr>
    </w:lvl>
    <w:lvl w:ilvl="6" w:tentative="1">
      <w:start w:val="1"/>
      <w:numFmt w:val="upperRoman"/>
      <w:lvlText w:val="%7."/>
      <w:lvlJc w:val="right"/>
      <w:pPr>
        <w:tabs>
          <w:tab w:val="num" w:pos="5040"/>
        </w:tabs>
        <w:ind w:left="5040" w:hanging="360"/>
      </w:pPr>
    </w:lvl>
    <w:lvl w:ilvl="7" w:tentative="1">
      <w:start w:val="1"/>
      <w:numFmt w:val="upperRoman"/>
      <w:lvlText w:val="%8."/>
      <w:lvlJc w:val="right"/>
      <w:pPr>
        <w:tabs>
          <w:tab w:val="num" w:pos="5760"/>
        </w:tabs>
        <w:ind w:left="5760" w:hanging="360"/>
      </w:pPr>
    </w:lvl>
    <w:lvl w:ilvl="8" w:tentative="1">
      <w:start w:val="1"/>
      <w:numFmt w:val="upperRoman"/>
      <w:lvlText w:val="%9."/>
      <w:lvlJc w:val="right"/>
      <w:pPr>
        <w:tabs>
          <w:tab w:val="num" w:pos="6480"/>
        </w:tabs>
        <w:ind w:left="6480" w:hanging="360"/>
      </w:pPr>
    </w:lvl>
  </w:abstractNum>
  <w:abstractNum w:abstractNumId="134" w15:restartNumberingAfterBreak="0">
    <w:nsid w:val="577727B2"/>
    <w:multiLevelType w:val="multilevel"/>
    <w:tmpl w:val="361C1BFC"/>
    <w:lvl w:ilvl="0">
      <w:start w:val="27"/>
      <w:numFmt w:val="lowerRoman"/>
      <w:lvlText w:val="%1."/>
      <w:lvlJc w:val="right"/>
      <w:pPr>
        <w:tabs>
          <w:tab w:val="num" w:pos="720"/>
        </w:tabs>
        <w:ind w:left="720" w:hanging="360"/>
      </w:pPr>
    </w:lvl>
    <w:lvl w:ilvl="1" w:tentative="1">
      <w:start w:val="1"/>
      <w:numFmt w:val="lowerRoman"/>
      <w:lvlText w:val="%2."/>
      <w:lvlJc w:val="right"/>
      <w:pPr>
        <w:tabs>
          <w:tab w:val="num" w:pos="1440"/>
        </w:tabs>
        <w:ind w:left="1440" w:hanging="360"/>
      </w:pPr>
    </w:lvl>
    <w:lvl w:ilvl="2" w:tentative="1">
      <w:start w:val="1"/>
      <w:numFmt w:val="lowerRoman"/>
      <w:lvlText w:val="%3."/>
      <w:lvlJc w:val="right"/>
      <w:pPr>
        <w:tabs>
          <w:tab w:val="num" w:pos="2160"/>
        </w:tabs>
        <w:ind w:left="2160" w:hanging="360"/>
      </w:pPr>
    </w:lvl>
    <w:lvl w:ilvl="3" w:tentative="1">
      <w:start w:val="1"/>
      <w:numFmt w:val="lowerRoman"/>
      <w:lvlText w:val="%4."/>
      <w:lvlJc w:val="right"/>
      <w:pPr>
        <w:tabs>
          <w:tab w:val="num" w:pos="2880"/>
        </w:tabs>
        <w:ind w:left="2880" w:hanging="360"/>
      </w:pPr>
    </w:lvl>
    <w:lvl w:ilvl="4" w:tentative="1">
      <w:start w:val="1"/>
      <w:numFmt w:val="lowerRoman"/>
      <w:lvlText w:val="%5."/>
      <w:lvlJc w:val="right"/>
      <w:pPr>
        <w:tabs>
          <w:tab w:val="num" w:pos="3600"/>
        </w:tabs>
        <w:ind w:left="3600" w:hanging="360"/>
      </w:pPr>
    </w:lvl>
    <w:lvl w:ilvl="5" w:tentative="1">
      <w:start w:val="1"/>
      <w:numFmt w:val="lowerRoman"/>
      <w:lvlText w:val="%6."/>
      <w:lvlJc w:val="right"/>
      <w:pPr>
        <w:tabs>
          <w:tab w:val="num" w:pos="4320"/>
        </w:tabs>
        <w:ind w:left="4320" w:hanging="360"/>
      </w:pPr>
    </w:lvl>
    <w:lvl w:ilvl="6" w:tentative="1">
      <w:start w:val="1"/>
      <w:numFmt w:val="lowerRoman"/>
      <w:lvlText w:val="%7."/>
      <w:lvlJc w:val="right"/>
      <w:pPr>
        <w:tabs>
          <w:tab w:val="num" w:pos="5040"/>
        </w:tabs>
        <w:ind w:left="5040" w:hanging="360"/>
      </w:pPr>
    </w:lvl>
    <w:lvl w:ilvl="7" w:tentative="1">
      <w:start w:val="1"/>
      <w:numFmt w:val="lowerRoman"/>
      <w:lvlText w:val="%8."/>
      <w:lvlJc w:val="right"/>
      <w:pPr>
        <w:tabs>
          <w:tab w:val="num" w:pos="5760"/>
        </w:tabs>
        <w:ind w:left="5760" w:hanging="360"/>
      </w:pPr>
    </w:lvl>
    <w:lvl w:ilvl="8" w:tentative="1">
      <w:start w:val="1"/>
      <w:numFmt w:val="lowerRoman"/>
      <w:lvlText w:val="%9."/>
      <w:lvlJc w:val="right"/>
      <w:pPr>
        <w:tabs>
          <w:tab w:val="num" w:pos="6480"/>
        </w:tabs>
        <w:ind w:left="6480" w:hanging="360"/>
      </w:pPr>
    </w:lvl>
  </w:abstractNum>
  <w:abstractNum w:abstractNumId="135" w15:restartNumberingAfterBreak="0">
    <w:nsid w:val="5AEA1302"/>
    <w:multiLevelType w:val="multilevel"/>
    <w:tmpl w:val="C518A18C"/>
    <w:lvl w:ilvl="0">
      <w:start w:val="13"/>
      <w:numFmt w:val="upperRoman"/>
      <w:lvlText w:val="%1."/>
      <w:lvlJc w:val="right"/>
      <w:pPr>
        <w:tabs>
          <w:tab w:val="num" w:pos="720"/>
        </w:tabs>
        <w:ind w:left="720" w:hanging="360"/>
      </w:pPr>
    </w:lvl>
    <w:lvl w:ilvl="1" w:tentative="1">
      <w:start w:val="1"/>
      <w:numFmt w:val="upperRoman"/>
      <w:lvlText w:val="%2."/>
      <w:lvlJc w:val="right"/>
      <w:pPr>
        <w:tabs>
          <w:tab w:val="num" w:pos="1440"/>
        </w:tabs>
        <w:ind w:left="1440" w:hanging="360"/>
      </w:pPr>
    </w:lvl>
    <w:lvl w:ilvl="2" w:tentative="1">
      <w:start w:val="1"/>
      <w:numFmt w:val="upperRoman"/>
      <w:lvlText w:val="%3."/>
      <w:lvlJc w:val="right"/>
      <w:pPr>
        <w:tabs>
          <w:tab w:val="num" w:pos="2160"/>
        </w:tabs>
        <w:ind w:left="2160" w:hanging="360"/>
      </w:pPr>
    </w:lvl>
    <w:lvl w:ilvl="3" w:tentative="1">
      <w:start w:val="1"/>
      <w:numFmt w:val="upperRoman"/>
      <w:lvlText w:val="%4."/>
      <w:lvlJc w:val="right"/>
      <w:pPr>
        <w:tabs>
          <w:tab w:val="num" w:pos="2880"/>
        </w:tabs>
        <w:ind w:left="2880" w:hanging="360"/>
      </w:pPr>
    </w:lvl>
    <w:lvl w:ilvl="4" w:tentative="1">
      <w:start w:val="1"/>
      <w:numFmt w:val="upperRoman"/>
      <w:lvlText w:val="%5."/>
      <w:lvlJc w:val="right"/>
      <w:pPr>
        <w:tabs>
          <w:tab w:val="num" w:pos="3600"/>
        </w:tabs>
        <w:ind w:left="3600" w:hanging="360"/>
      </w:pPr>
    </w:lvl>
    <w:lvl w:ilvl="5" w:tentative="1">
      <w:start w:val="1"/>
      <w:numFmt w:val="upperRoman"/>
      <w:lvlText w:val="%6."/>
      <w:lvlJc w:val="right"/>
      <w:pPr>
        <w:tabs>
          <w:tab w:val="num" w:pos="4320"/>
        </w:tabs>
        <w:ind w:left="4320" w:hanging="360"/>
      </w:pPr>
    </w:lvl>
    <w:lvl w:ilvl="6" w:tentative="1">
      <w:start w:val="1"/>
      <w:numFmt w:val="upperRoman"/>
      <w:lvlText w:val="%7."/>
      <w:lvlJc w:val="right"/>
      <w:pPr>
        <w:tabs>
          <w:tab w:val="num" w:pos="5040"/>
        </w:tabs>
        <w:ind w:left="5040" w:hanging="360"/>
      </w:pPr>
    </w:lvl>
    <w:lvl w:ilvl="7" w:tentative="1">
      <w:start w:val="1"/>
      <w:numFmt w:val="upperRoman"/>
      <w:lvlText w:val="%8."/>
      <w:lvlJc w:val="right"/>
      <w:pPr>
        <w:tabs>
          <w:tab w:val="num" w:pos="5760"/>
        </w:tabs>
        <w:ind w:left="5760" w:hanging="360"/>
      </w:pPr>
    </w:lvl>
    <w:lvl w:ilvl="8" w:tentative="1">
      <w:start w:val="1"/>
      <w:numFmt w:val="upperRoman"/>
      <w:lvlText w:val="%9."/>
      <w:lvlJc w:val="right"/>
      <w:pPr>
        <w:tabs>
          <w:tab w:val="num" w:pos="6480"/>
        </w:tabs>
        <w:ind w:left="6480" w:hanging="360"/>
      </w:pPr>
    </w:lvl>
  </w:abstractNum>
  <w:abstractNum w:abstractNumId="136" w15:restartNumberingAfterBreak="0">
    <w:nsid w:val="5B911738"/>
    <w:multiLevelType w:val="multilevel"/>
    <w:tmpl w:val="C9DC79DC"/>
    <w:lvl w:ilvl="0">
      <w:start w:val="10"/>
      <w:numFmt w:val="upperRoman"/>
      <w:lvlText w:val="%1."/>
      <w:lvlJc w:val="right"/>
      <w:pPr>
        <w:tabs>
          <w:tab w:val="num" w:pos="720"/>
        </w:tabs>
        <w:ind w:left="720" w:hanging="360"/>
      </w:pPr>
    </w:lvl>
    <w:lvl w:ilvl="1" w:tentative="1">
      <w:start w:val="1"/>
      <w:numFmt w:val="upperRoman"/>
      <w:lvlText w:val="%2."/>
      <w:lvlJc w:val="right"/>
      <w:pPr>
        <w:tabs>
          <w:tab w:val="num" w:pos="1440"/>
        </w:tabs>
        <w:ind w:left="1440" w:hanging="360"/>
      </w:pPr>
    </w:lvl>
    <w:lvl w:ilvl="2" w:tentative="1">
      <w:start w:val="1"/>
      <w:numFmt w:val="upperRoman"/>
      <w:lvlText w:val="%3."/>
      <w:lvlJc w:val="right"/>
      <w:pPr>
        <w:tabs>
          <w:tab w:val="num" w:pos="2160"/>
        </w:tabs>
        <w:ind w:left="2160" w:hanging="360"/>
      </w:pPr>
    </w:lvl>
    <w:lvl w:ilvl="3" w:tentative="1">
      <w:start w:val="1"/>
      <w:numFmt w:val="upperRoman"/>
      <w:lvlText w:val="%4."/>
      <w:lvlJc w:val="right"/>
      <w:pPr>
        <w:tabs>
          <w:tab w:val="num" w:pos="2880"/>
        </w:tabs>
        <w:ind w:left="2880" w:hanging="360"/>
      </w:pPr>
    </w:lvl>
    <w:lvl w:ilvl="4" w:tentative="1">
      <w:start w:val="1"/>
      <w:numFmt w:val="upperRoman"/>
      <w:lvlText w:val="%5."/>
      <w:lvlJc w:val="right"/>
      <w:pPr>
        <w:tabs>
          <w:tab w:val="num" w:pos="3600"/>
        </w:tabs>
        <w:ind w:left="3600" w:hanging="360"/>
      </w:pPr>
    </w:lvl>
    <w:lvl w:ilvl="5" w:tentative="1">
      <w:start w:val="1"/>
      <w:numFmt w:val="upperRoman"/>
      <w:lvlText w:val="%6."/>
      <w:lvlJc w:val="right"/>
      <w:pPr>
        <w:tabs>
          <w:tab w:val="num" w:pos="4320"/>
        </w:tabs>
        <w:ind w:left="4320" w:hanging="360"/>
      </w:pPr>
    </w:lvl>
    <w:lvl w:ilvl="6" w:tentative="1">
      <w:start w:val="1"/>
      <w:numFmt w:val="upperRoman"/>
      <w:lvlText w:val="%7."/>
      <w:lvlJc w:val="right"/>
      <w:pPr>
        <w:tabs>
          <w:tab w:val="num" w:pos="5040"/>
        </w:tabs>
        <w:ind w:left="5040" w:hanging="360"/>
      </w:pPr>
    </w:lvl>
    <w:lvl w:ilvl="7" w:tentative="1">
      <w:start w:val="1"/>
      <w:numFmt w:val="upperRoman"/>
      <w:lvlText w:val="%8."/>
      <w:lvlJc w:val="right"/>
      <w:pPr>
        <w:tabs>
          <w:tab w:val="num" w:pos="5760"/>
        </w:tabs>
        <w:ind w:left="5760" w:hanging="360"/>
      </w:pPr>
    </w:lvl>
    <w:lvl w:ilvl="8" w:tentative="1">
      <w:start w:val="1"/>
      <w:numFmt w:val="upperRoman"/>
      <w:lvlText w:val="%9."/>
      <w:lvlJc w:val="right"/>
      <w:pPr>
        <w:tabs>
          <w:tab w:val="num" w:pos="6480"/>
        </w:tabs>
        <w:ind w:left="6480" w:hanging="360"/>
      </w:pPr>
    </w:lvl>
  </w:abstractNum>
  <w:abstractNum w:abstractNumId="137" w15:restartNumberingAfterBreak="0">
    <w:nsid w:val="5E4D71F1"/>
    <w:multiLevelType w:val="multilevel"/>
    <w:tmpl w:val="00BA32A6"/>
    <w:lvl w:ilvl="0">
      <w:start w:val="9"/>
      <w:numFmt w:val="lowerRoman"/>
      <w:lvlText w:val="%1."/>
      <w:lvlJc w:val="right"/>
      <w:pPr>
        <w:tabs>
          <w:tab w:val="num" w:pos="720"/>
        </w:tabs>
        <w:ind w:left="720" w:hanging="360"/>
      </w:pPr>
    </w:lvl>
    <w:lvl w:ilvl="1" w:tentative="1">
      <w:start w:val="1"/>
      <w:numFmt w:val="lowerRoman"/>
      <w:lvlText w:val="%2."/>
      <w:lvlJc w:val="right"/>
      <w:pPr>
        <w:tabs>
          <w:tab w:val="num" w:pos="1440"/>
        </w:tabs>
        <w:ind w:left="1440" w:hanging="360"/>
      </w:pPr>
    </w:lvl>
    <w:lvl w:ilvl="2" w:tentative="1">
      <w:start w:val="1"/>
      <w:numFmt w:val="lowerRoman"/>
      <w:lvlText w:val="%3."/>
      <w:lvlJc w:val="right"/>
      <w:pPr>
        <w:tabs>
          <w:tab w:val="num" w:pos="2160"/>
        </w:tabs>
        <w:ind w:left="2160" w:hanging="360"/>
      </w:pPr>
    </w:lvl>
    <w:lvl w:ilvl="3" w:tentative="1">
      <w:start w:val="1"/>
      <w:numFmt w:val="lowerRoman"/>
      <w:lvlText w:val="%4."/>
      <w:lvlJc w:val="right"/>
      <w:pPr>
        <w:tabs>
          <w:tab w:val="num" w:pos="2880"/>
        </w:tabs>
        <w:ind w:left="2880" w:hanging="360"/>
      </w:pPr>
    </w:lvl>
    <w:lvl w:ilvl="4" w:tentative="1">
      <w:start w:val="1"/>
      <w:numFmt w:val="lowerRoman"/>
      <w:lvlText w:val="%5."/>
      <w:lvlJc w:val="right"/>
      <w:pPr>
        <w:tabs>
          <w:tab w:val="num" w:pos="3600"/>
        </w:tabs>
        <w:ind w:left="3600" w:hanging="360"/>
      </w:pPr>
    </w:lvl>
    <w:lvl w:ilvl="5" w:tentative="1">
      <w:start w:val="1"/>
      <w:numFmt w:val="lowerRoman"/>
      <w:lvlText w:val="%6."/>
      <w:lvlJc w:val="right"/>
      <w:pPr>
        <w:tabs>
          <w:tab w:val="num" w:pos="4320"/>
        </w:tabs>
        <w:ind w:left="4320" w:hanging="360"/>
      </w:pPr>
    </w:lvl>
    <w:lvl w:ilvl="6" w:tentative="1">
      <w:start w:val="1"/>
      <w:numFmt w:val="lowerRoman"/>
      <w:lvlText w:val="%7."/>
      <w:lvlJc w:val="right"/>
      <w:pPr>
        <w:tabs>
          <w:tab w:val="num" w:pos="5040"/>
        </w:tabs>
        <w:ind w:left="5040" w:hanging="360"/>
      </w:pPr>
    </w:lvl>
    <w:lvl w:ilvl="7" w:tentative="1">
      <w:start w:val="1"/>
      <w:numFmt w:val="lowerRoman"/>
      <w:lvlText w:val="%8."/>
      <w:lvlJc w:val="right"/>
      <w:pPr>
        <w:tabs>
          <w:tab w:val="num" w:pos="5760"/>
        </w:tabs>
        <w:ind w:left="5760" w:hanging="360"/>
      </w:pPr>
    </w:lvl>
    <w:lvl w:ilvl="8" w:tentative="1">
      <w:start w:val="1"/>
      <w:numFmt w:val="lowerRoman"/>
      <w:lvlText w:val="%9."/>
      <w:lvlJc w:val="right"/>
      <w:pPr>
        <w:tabs>
          <w:tab w:val="num" w:pos="6480"/>
        </w:tabs>
        <w:ind w:left="6480" w:hanging="360"/>
      </w:pPr>
    </w:lvl>
  </w:abstractNum>
  <w:abstractNum w:abstractNumId="138" w15:restartNumberingAfterBreak="0">
    <w:nsid w:val="5E77370F"/>
    <w:multiLevelType w:val="multilevel"/>
    <w:tmpl w:val="F09C2DF8"/>
    <w:lvl w:ilvl="0">
      <w:start w:val="8"/>
      <w:numFmt w:val="lowerRoman"/>
      <w:lvlText w:val="%1."/>
      <w:lvlJc w:val="right"/>
      <w:pPr>
        <w:tabs>
          <w:tab w:val="num" w:pos="720"/>
        </w:tabs>
        <w:ind w:left="720" w:hanging="360"/>
      </w:pPr>
    </w:lvl>
    <w:lvl w:ilvl="1" w:tentative="1">
      <w:start w:val="1"/>
      <w:numFmt w:val="lowerRoman"/>
      <w:lvlText w:val="%2."/>
      <w:lvlJc w:val="right"/>
      <w:pPr>
        <w:tabs>
          <w:tab w:val="num" w:pos="1440"/>
        </w:tabs>
        <w:ind w:left="1440" w:hanging="360"/>
      </w:pPr>
    </w:lvl>
    <w:lvl w:ilvl="2" w:tentative="1">
      <w:start w:val="1"/>
      <w:numFmt w:val="lowerRoman"/>
      <w:lvlText w:val="%3."/>
      <w:lvlJc w:val="right"/>
      <w:pPr>
        <w:tabs>
          <w:tab w:val="num" w:pos="2160"/>
        </w:tabs>
        <w:ind w:left="2160" w:hanging="360"/>
      </w:pPr>
    </w:lvl>
    <w:lvl w:ilvl="3" w:tentative="1">
      <w:start w:val="1"/>
      <w:numFmt w:val="lowerRoman"/>
      <w:lvlText w:val="%4."/>
      <w:lvlJc w:val="right"/>
      <w:pPr>
        <w:tabs>
          <w:tab w:val="num" w:pos="2880"/>
        </w:tabs>
        <w:ind w:left="2880" w:hanging="360"/>
      </w:pPr>
    </w:lvl>
    <w:lvl w:ilvl="4" w:tentative="1">
      <w:start w:val="1"/>
      <w:numFmt w:val="lowerRoman"/>
      <w:lvlText w:val="%5."/>
      <w:lvlJc w:val="right"/>
      <w:pPr>
        <w:tabs>
          <w:tab w:val="num" w:pos="3600"/>
        </w:tabs>
        <w:ind w:left="3600" w:hanging="360"/>
      </w:pPr>
    </w:lvl>
    <w:lvl w:ilvl="5" w:tentative="1">
      <w:start w:val="1"/>
      <w:numFmt w:val="lowerRoman"/>
      <w:lvlText w:val="%6."/>
      <w:lvlJc w:val="right"/>
      <w:pPr>
        <w:tabs>
          <w:tab w:val="num" w:pos="4320"/>
        </w:tabs>
        <w:ind w:left="4320" w:hanging="360"/>
      </w:pPr>
    </w:lvl>
    <w:lvl w:ilvl="6" w:tentative="1">
      <w:start w:val="1"/>
      <w:numFmt w:val="lowerRoman"/>
      <w:lvlText w:val="%7."/>
      <w:lvlJc w:val="right"/>
      <w:pPr>
        <w:tabs>
          <w:tab w:val="num" w:pos="5040"/>
        </w:tabs>
        <w:ind w:left="5040" w:hanging="360"/>
      </w:pPr>
    </w:lvl>
    <w:lvl w:ilvl="7" w:tentative="1">
      <w:start w:val="1"/>
      <w:numFmt w:val="lowerRoman"/>
      <w:lvlText w:val="%8."/>
      <w:lvlJc w:val="right"/>
      <w:pPr>
        <w:tabs>
          <w:tab w:val="num" w:pos="5760"/>
        </w:tabs>
        <w:ind w:left="5760" w:hanging="360"/>
      </w:pPr>
    </w:lvl>
    <w:lvl w:ilvl="8" w:tentative="1">
      <w:start w:val="1"/>
      <w:numFmt w:val="lowerRoman"/>
      <w:lvlText w:val="%9."/>
      <w:lvlJc w:val="right"/>
      <w:pPr>
        <w:tabs>
          <w:tab w:val="num" w:pos="6480"/>
        </w:tabs>
        <w:ind w:left="6480" w:hanging="360"/>
      </w:pPr>
    </w:lvl>
  </w:abstractNum>
  <w:abstractNum w:abstractNumId="139" w15:restartNumberingAfterBreak="0">
    <w:nsid w:val="5F324FB6"/>
    <w:multiLevelType w:val="multilevel"/>
    <w:tmpl w:val="6554C612"/>
    <w:lvl w:ilvl="0">
      <w:start w:val="41"/>
      <w:numFmt w:val="lowerRoman"/>
      <w:lvlText w:val="%1."/>
      <w:lvlJc w:val="right"/>
      <w:pPr>
        <w:tabs>
          <w:tab w:val="num" w:pos="720"/>
        </w:tabs>
        <w:ind w:left="720" w:hanging="360"/>
      </w:pPr>
    </w:lvl>
    <w:lvl w:ilvl="1" w:tentative="1">
      <w:start w:val="1"/>
      <w:numFmt w:val="lowerRoman"/>
      <w:lvlText w:val="%2."/>
      <w:lvlJc w:val="right"/>
      <w:pPr>
        <w:tabs>
          <w:tab w:val="num" w:pos="1440"/>
        </w:tabs>
        <w:ind w:left="1440" w:hanging="360"/>
      </w:pPr>
    </w:lvl>
    <w:lvl w:ilvl="2" w:tentative="1">
      <w:start w:val="1"/>
      <w:numFmt w:val="lowerRoman"/>
      <w:lvlText w:val="%3."/>
      <w:lvlJc w:val="right"/>
      <w:pPr>
        <w:tabs>
          <w:tab w:val="num" w:pos="2160"/>
        </w:tabs>
        <w:ind w:left="2160" w:hanging="360"/>
      </w:pPr>
    </w:lvl>
    <w:lvl w:ilvl="3" w:tentative="1">
      <w:start w:val="1"/>
      <w:numFmt w:val="lowerRoman"/>
      <w:lvlText w:val="%4."/>
      <w:lvlJc w:val="right"/>
      <w:pPr>
        <w:tabs>
          <w:tab w:val="num" w:pos="2880"/>
        </w:tabs>
        <w:ind w:left="2880" w:hanging="360"/>
      </w:pPr>
    </w:lvl>
    <w:lvl w:ilvl="4" w:tentative="1">
      <w:start w:val="1"/>
      <w:numFmt w:val="lowerRoman"/>
      <w:lvlText w:val="%5."/>
      <w:lvlJc w:val="right"/>
      <w:pPr>
        <w:tabs>
          <w:tab w:val="num" w:pos="3600"/>
        </w:tabs>
        <w:ind w:left="3600" w:hanging="360"/>
      </w:pPr>
    </w:lvl>
    <w:lvl w:ilvl="5" w:tentative="1">
      <w:start w:val="1"/>
      <w:numFmt w:val="lowerRoman"/>
      <w:lvlText w:val="%6."/>
      <w:lvlJc w:val="right"/>
      <w:pPr>
        <w:tabs>
          <w:tab w:val="num" w:pos="4320"/>
        </w:tabs>
        <w:ind w:left="4320" w:hanging="360"/>
      </w:pPr>
    </w:lvl>
    <w:lvl w:ilvl="6" w:tentative="1">
      <w:start w:val="1"/>
      <w:numFmt w:val="lowerRoman"/>
      <w:lvlText w:val="%7."/>
      <w:lvlJc w:val="right"/>
      <w:pPr>
        <w:tabs>
          <w:tab w:val="num" w:pos="5040"/>
        </w:tabs>
        <w:ind w:left="5040" w:hanging="360"/>
      </w:pPr>
    </w:lvl>
    <w:lvl w:ilvl="7" w:tentative="1">
      <w:start w:val="1"/>
      <w:numFmt w:val="lowerRoman"/>
      <w:lvlText w:val="%8."/>
      <w:lvlJc w:val="right"/>
      <w:pPr>
        <w:tabs>
          <w:tab w:val="num" w:pos="5760"/>
        </w:tabs>
        <w:ind w:left="5760" w:hanging="360"/>
      </w:pPr>
    </w:lvl>
    <w:lvl w:ilvl="8" w:tentative="1">
      <w:start w:val="1"/>
      <w:numFmt w:val="lowerRoman"/>
      <w:lvlText w:val="%9."/>
      <w:lvlJc w:val="right"/>
      <w:pPr>
        <w:tabs>
          <w:tab w:val="num" w:pos="6480"/>
        </w:tabs>
        <w:ind w:left="6480" w:hanging="360"/>
      </w:pPr>
    </w:lvl>
  </w:abstractNum>
  <w:abstractNum w:abstractNumId="140" w15:restartNumberingAfterBreak="0">
    <w:nsid w:val="5FE47195"/>
    <w:multiLevelType w:val="multilevel"/>
    <w:tmpl w:val="41E69E10"/>
    <w:lvl w:ilvl="0">
      <w:start w:val="3"/>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141" w15:restartNumberingAfterBreak="0">
    <w:nsid w:val="608F11CA"/>
    <w:multiLevelType w:val="multilevel"/>
    <w:tmpl w:val="56149E88"/>
    <w:lvl w:ilvl="0">
      <w:start w:val="1"/>
      <w:numFmt w:val="upperRoman"/>
      <w:lvlText w:val="%1."/>
      <w:lvlJc w:val="right"/>
      <w:pPr>
        <w:tabs>
          <w:tab w:val="num" w:pos="720"/>
        </w:tabs>
        <w:ind w:left="720" w:hanging="360"/>
      </w:pPr>
    </w:lvl>
    <w:lvl w:ilvl="1" w:tentative="1">
      <w:start w:val="1"/>
      <w:numFmt w:val="upperRoman"/>
      <w:lvlText w:val="%2."/>
      <w:lvlJc w:val="right"/>
      <w:pPr>
        <w:tabs>
          <w:tab w:val="num" w:pos="1440"/>
        </w:tabs>
        <w:ind w:left="1440" w:hanging="360"/>
      </w:pPr>
    </w:lvl>
    <w:lvl w:ilvl="2" w:tentative="1">
      <w:start w:val="1"/>
      <w:numFmt w:val="upperRoman"/>
      <w:lvlText w:val="%3."/>
      <w:lvlJc w:val="right"/>
      <w:pPr>
        <w:tabs>
          <w:tab w:val="num" w:pos="2160"/>
        </w:tabs>
        <w:ind w:left="2160" w:hanging="360"/>
      </w:pPr>
    </w:lvl>
    <w:lvl w:ilvl="3" w:tentative="1">
      <w:start w:val="1"/>
      <w:numFmt w:val="upperRoman"/>
      <w:lvlText w:val="%4."/>
      <w:lvlJc w:val="right"/>
      <w:pPr>
        <w:tabs>
          <w:tab w:val="num" w:pos="2880"/>
        </w:tabs>
        <w:ind w:left="2880" w:hanging="360"/>
      </w:pPr>
    </w:lvl>
    <w:lvl w:ilvl="4" w:tentative="1">
      <w:start w:val="1"/>
      <w:numFmt w:val="upperRoman"/>
      <w:lvlText w:val="%5."/>
      <w:lvlJc w:val="right"/>
      <w:pPr>
        <w:tabs>
          <w:tab w:val="num" w:pos="3600"/>
        </w:tabs>
        <w:ind w:left="3600" w:hanging="360"/>
      </w:pPr>
    </w:lvl>
    <w:lvl w:ilvl="5" w:tentative="1">
      <w:start w:val="1"/>
      <w:numFmt w:val="upperRoman"/>
      <w:lvlText w:val="%6."/>
      <w:lvlJc w:val="right"/>
      <w:pPr>
        <w:tabs>
          <w:tab w:val="num" w:pos="4320"/>
        </w:tabs>
        <w:ind w:left="4320" w:hanging="360"/>
      </w:pPr>
    </w:lvl>
    <w:lvl w:ilvl="6" w:tentative="1">
      <w:start w:val="1"/>
      <w:numFmt w:val="upperRoman"/>
      <w:lvlText w:val="%7."/>
      <w:lvlJc w:val="right"/>
      <w:pPr>
        <w:tabs>
          <w:tab w:val="num" w:pos="5040"/>
        </w:tabs>
        <w:ind w:left="5040" w:hanging="360"/>
      </w:pPr>
    </w:lvl>
    <w:lvl w:ilvl="7" w:tentative="1">
      <w:start w:val="1"/>
      <w:numFmt w:val="upperRoman"/>
      <w:lvlText w:val="%8."/>
      <w:lvlJc w:val="right"/>
      <w:pPr>
        <w:tabs>
          <w:tab w:val="num" w:pos="5760"/>
        </w:tabs>
        <w:ind w:left="5760" w:hanging="360"/>
      </w:pPr>
    </w:lvl>
    <w:lvl w:ilvl="8" w:tentative="1">
      <w:start w:val="1"/>
      <w:numFmt w:val="upperRoman"/>
      <w:lvlText w:val="%9."/>
      <w:lvlJc w:val="right"/>
      <w:pPr>
        <w:tabs>
          <w:tab w:val="num" w:pos="6480"/>
        </w:tabs>
        <w:ind w:left="6480" w:hanging="360"/>
      </w:pPr>
    </w:lvl>
  </w:abstractNum>
  <w:abstractNum w:abstractNumId="142" w15:restartNumberingAfterBreak="0">
    <w:nsid w:val="60F20147"/>
    <w:multiLevelType w:val="multilevel"/>
    <w:tmpl w:val="6324C32E"/>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3" w15:restartNumberingAfterBreak="0">
    <w:nsid w:val="60F851A3"/>
    <w:multiLevelType w:val="multilevel"/>
    <w:tmpl w:val="5CD85CFC"/>
    <w:lvl w:ilvl="0">
      <w:start w:val="2"/>
      <w:numFmt w:val="lowerRoman"/>
      <w:lvlText w:val="%1."/>
      <w:lvlJc w:val="right"/>
      <w:pPr>
        <w:tabs>
          <w:tab w:val="num" w:pos="720"/>
        </w:tabs>
        <w:ind w:left="720" w:hanging="360"/>
      </w:pPr>
    </w:lvl>
    <w:lvl w:ilvl="1" w:tentative="1">
      <w:start w:val="1"/>
      <w:numFmt w:val="lowerRoman"/>
      <w:lvlText w:val="%2."/>
      <w:lvlJc w:val="right"/>
      <w:pPr>
        <w:tabs>
          <w:tab w:val="num" w:pos="1440"/>
        </w:tabs>
        <w:ind w:left="1440" w:hanging="360"/>
      </w:pPr>
    </w:lvl>
    <w:lvl w:ilvl="2" w:tentative="1">
      <w:start w:val="1"/>
      <w:numFmt w:val="lowerRoman"/>
      <w:lvlText w:val="%3."/>
      <w:lvlJc w:val="right"/>
      <w:pPr>
        <w:tabs>
          <w:tab w:val="num" w:pos="2160"/>
        </w:tabs>
        <w:ind w:left="2160" w:hanging="360"/>
      </w:pPr>
    </w:lvl>
    <w:lvl w:ilvl="3" w:tentative="1">
      <w:start w:val="1"/>
      <w:numFmt w:val="lowerRoman"/>
      <w:lvlText w:val="%4."/>
      <w:lvlJc w:val="right"/>
      <w:pPr>
        <w:tabs>
          <w:tab w:val="num" w:pos="2880"/>
        </w:tabs>
        <w:ind w:left="2880" w:hanging="360"/>
      </w:pPr>
    </w:lvl>
    <w:lvl w:ilvl="4" w:tentative="1">
      <w:start w:val="1"/>
      <w:numFmt w:val="lowerRoman"/>
      <w:lvlText w:val="%5."/>
      <w:lvlJc w:val="right"/>
      <w:pPr>
        <w:tabs>
          <w:tab w:val="num" w:pos="3600"/>
        </w:tabs>
        <w:ind w:left="3600" w:hanging="360"/>
      </w:pPr>
    </w:lvl>
    <w:lvl w:ilvl="5" w:tentative="1">
      <w:start w:val="1"/>
      <w:numFmt w:val="lowerRoman"/>
      <w:lvlText w:val="%6."/>
      <w:lvlJc w:val="right"/>
      <w:pPr>
        <w:tabs>
          <w:tab w:val="num" w:pos="4320"/>
        </w:tabs>
        <w:ind w:left="4320" w:hanging="360"/>
      </w:pPr>
    </w:lvl>
    <w:lvl w:ilvl="6" w:tentative="1">
      <w:start w:val="1"/>
      <w:numFmt w:val="lowerRoman"/>
      <w:lvlText w:val="%7."/>
      <w:lvlJc w:val="right"/>
      <w:pPr>
        <w:tabs>
          <w:tab w:val="num" w:pos="5040"/>
        </w:tabs>
        <w:ind w:left="5040" w:hanging="360"/>
      </w:pPr>
    </w:lvl>
    <w:lvl w:ilvl="7" w:tentative="1">
      <w:start w:val="1"/>
      <w:numFmt w:val="lowerRoman"/>
      <w:lvlText w:val="%8."/>
      <w:lvlJc w:val="right"/>
      <w:pPr>
        <w:tabs>
          <w:tab w:val="num" w:pos="5760"/>
        </w:tabs>
        <w:ind w:left="5760" w:hanging="360"/>
      </w:pPr>
    </w:lvl>
    <w:lvl w:ilvl="8" w:tentative="1">
      <w:start w:val="1"/>
      <w:numFmt w:val="lowerRoman"/>
      <w:lvlText w:val="%9."/>
      <w:lvlJc w:val="right"/>
      <w:pPr>
        <w:tabs>
          <w:tab w:val="num" w:pos="6480"/>
        </w:tabs>
        <w:ind w:left="6480" w:hanging="360"/>
      </w:pPr>
    </w:lvl>
  </w:abstractNum>
  <w:abstractNum w:abstractNumId="144" w15:restartNumberingAfterBreak="0">
    <w:nsid w:val="614277A6"/>
    <w:multiLevelType w:val="multilevel"/>
    <w:tmpl w:val="D222D8DE"/>
    <w:lvl w:ilvl="0">
      <w:start w:val="56"/>
      <w:numFmt w:val="lowerRoman"/>
      <w:lvlText w:val="%1."/>
      <w:lvlJc w:val="right"/>
      <w:pPr>
        <w:tabs>
          <w:tab w:val="num" w:pos="720"/>
        </w:tabs>
        <w:ind w:left="720" w:hanging="360"/>
      </w:pPr>
    </w:lvl>
    <w:lvl w:ilvl="1" w:tentative="1">
      <w:start w:val="1"/>
      <w:numFmt w:val="lowerRoman"/>
      <w:lvlText w:val="%2."/>
      <w:lvlJc w:val="right"/>
      <w:pPr>
        <w:tabs>
          <w:tab w:val="num" w:pos="1440"/>
        </w:tabs>
        <w:ind w:left="1440" w:hanging="360"/>
      </w:pPr>
    </w:lvl>
    <w:lvl w:ilvl="2" w:tentative="1">
      <w:start w:val="1"/>
      <w:numFmt w:val="lowerRoman"/>
      <w:lvlText w:val="%3."/>
      <w:lvlJc w:val="right"/>
      <w:pPr>
        <w:tabs>
          <w:tab w:val="num" w:pos="2160"/>
        </w:tabs>
        <w:ind w:left="2160" w:hanging="360"/>
      </w:pPr>
    </w:lvl>
    <w:lvl w:ilvl="3" w:tentative="1">
      <w:start w:val="1"/>
      <w:numFmt w:val="lowerRoman"/>
      <w:lvlText w:val="%4."/>
      <w:lvlJc w:val="right"/>
      <w:pPr>
        <w:tabs>
          <w:tab w:val="num" w:pos="2880"/>
        </w:tabs>
        <w:ind w:left="2880" w:hanging="360"/>
      </w:pPr>
    </w:lvl>
    <w:lvl w:ilvl="4" w:tentative="1">
      <w:start w:val="1"/>
      <w:numFmt w:val="lowerRoman"/>
      <w:lvlText w:val="%5."/>
      <w:lvlJc w:val="right"/>
      <w:pPr>
        <w:tabs>
          <w:tab w:val="num" w:pos="3600"/>
        </w:tabs>
        <w:ind w:left="3600" w:hanging="360"/>
      </w:pPr>
    </w:lvl>
    <w:lvl w:ilvl="5" w:tentative="1">
      <w:start w:val="1"/>
      <w:numFmt w:val="lowerRoman"/>
      <w:lvlText w:val="%6."/>
      <w:lvlJc w:val="right"/>
      <w:pPr>
        <w:tabs>
          <w:tab w:val="num" w:pos="4320"/>
        </w:tabs>
        <w:ind w:left="4320" w:hanging="360"/>
      </w:pPr>
    </w:lvl>
    <w:lvl w:ilvl="6" w:tentative="1">
      <w:start w:val="1"/>
      <w:numFmt w:val="lowerRoman"/>
      <w:lvlText w:val="%7."/>
      <w:lvlJc w:val="right"/>
      <w:pPr>
        <w:tabs>
          <w:tab w:val="num" w:pos="5040"/>
        </w:tabs>
        <w:ind w:left="5040" w:hanging="360"/>
      </w:pPr>
    </w:lvl>
    <w:lvl w:ilvl="7" w:tentative="1">
      <w:start w:val="1"/>
      <w:numFmt w:val="lowerRoman"/>
      <w:lvlText w:val="%8."/>
      <w:lvlJc w:val="right"/>
      <w:pPr>
        <w:tabs>
          <w:tab w:val="num" w:pos="5760"/>
        </w:tabs>
        <w:ind w:left="5760" w:hanging="360"/>
      </w:pPr>
    </w:lvl>
    <w:lvl w:ilvl="8" w:tentative="1">
      <w:start w:val="1"/>
      <w:numFmt w:val="lowerRoman"/>
      <w:lvlText w:val="%9."/>
      <w:lvlJc w:val="right"/>
      <w:pPr>
        <w:tabs>
          <w:tab w:val="num" w:pos="6480"/>
        </w:tabs>
        <w:ind w:left="6480" w:hanging="360"/>
      </w:pPr>
    </w:lvl>
  </w:abstractNum>
  <w:abstractNum w:abstractNumId="145" w15:restartNumberingAfterBreak="0">
    <w:nsid w:val="61DF779A"/>
    <w:multiLevelType w:val="multilevel"/>
    <w:tmpl w:val="23F4CE72"/>
    <w:lvl w:ilvl="0">
      <w:start w:val="1"/>
      <w:numFmt w:val="lowerRoman"/>
      <w:lvlText w:val="%1."/>
      <w:lvlJc w:val="right"/>
      <w:pPr>
        <w:tabs>
          <w:tab w:val="num" w:pos="720"/>
        </w:tabs>
        <w:ind w:left="720" w:hanging="360"/>
      </w:pPr>
    </w:lvl>
    <w:lvl w:ilvl="1" w:tentative="1">
      <w:start w:val="1"/>
      <w:numFmt w:val="lowerRoman"/>
      <w:lvlText w:val="%2."/>
      <w:lvlJc w:val="right"/>
      <w:pPr>
        <w:tabs>
          <w:tab w:val="num" w:pos="1440"/>
        </w:tabs>
        <w:ind w:left="1440" w:hanging="360"/>
      </w:pPr>
    </w:lvl>
    <w:lvl w:ilvl="2" w:tentative="1">
      <w:start w:val="1"/>
      <w:numFmt w:val="lowerRoman"/>
      <w:lvlText w:val="%3."/>
      <w:lvlJc w:val="right"/>
      <w:pPr>
        <w:tabs>
          <w:tab w:val="num" w:pos="2160"/>
        </w:tabs>
        <w:ind w:left="2160" w:hanging="360"/>
      </w:pPr>
    </w:lvl>
    <w:lvl w:ilvl="3" w:tentative="1">
      <w:start w:val="1"/>
      <w:numFmt w:val="lowerRoman"/>
      <w:lvlText w:val="%4."/>
      <w:lvlJc w:val="right"/>
      <w:pPr>
        <w:tabs>
          <w:tab w:val="num" w:pos="2880"/>
        </w:tabs>
        <w:ind w:left="2880" w:hanging="360"/>
      </w:pPr>
    </w:lvl>
    <w:lvl w:ilvl="4" w:tentative="1">
      <w:start w:val="1"/>
      <w:numFmt w:val="lowerRoman"/>
      <w:lvlText w:val="%5."/>
      <w:lvlJc w:val="right"/>
      <w:pPr>
        <w:tabs>
          <w:tab w:val="num" w:pos="3600"/>
        </w:tabs>
        <w:ind w:left="3600" w:hanging="360"/>
      </w:pPr>
    </w:lvl>
    <w:lvl w:ilvl="5" w:tentative="1">
      <w:start w:val="1"/>
      <w:numFmt w:val="lowerRoman"/>
      <w:lvlText w:val="%6."/>
      <w:lvlJc w:val="right"/>
      <w:pPr>
        <w:tabs>
          <w:tab w:val="num" w:pos="4320"/>
        </w:tabs>
        <w:ind w:left="4320" w:hanging="360"/>
      </w:pPr>
    </w:lvl>
    <w:lvl w:ilvl="6" w:tentative="1">
      <w:start w:val="1"/>
      <w:numFmt w:val="lowerRoman"/>
      <w:lvlText w:val="%7."/>
      <w:lvlJc w:val="right"/>
      <w:pPr>
        <w:tabs>
          <w:tab w:val="num" w:pos="5040"/>
        </w:tabs>
        <w:ind w:left="5040" w:hanging="360"/>
      </w:pPr>
    </w:lvl>
    <w:lvl w:ilvl="7" w:tentative="1">
      <w:start w:val="1"/>
      <w:numFmt w:val="lowerRoman"/>
      <w:lvlText w:val="%8."/>
      <w:lvlJc w:val="right"/>
      <w:pPr>
        <w:tabs>
          <w:tab w:val="num" w:pos="5760"/>
        </w:tabs>
        <w:ind w:left="5760" w:hanging="360"/>
      </w:pPr>
    </w:lvl>
    <w:lvl w:ilvl="8" w:tentative="1">
      <w:start w:val="1"/>
      <w:numFmt w:val="lowerRoman"/>
      <w:lvlText w:val="%9."/>
      <w:lvlJc w:val="right"/>
      <w:pPr>
        <w:tabs>
          <w:tab w:val="num" w:pos="6480"/>
        </w:tabs>
        <w:ind w:left="6480" w:hanging="360"/>
      </w:pPr>
    </w:lvl>
  </w:abstractNum>
  <w:abstractNum w:abstractNumId="146" w15:restartNumberingAfterBreak="0">
    <w:nsid w:val="6427673D"/>
    <w:multiLevelType w:val="multilevel"/>
    <w:tmpl w:val="D22A1BF4"/>
    <w:lvl w:ilvl="0">
      <w:start w:val="7"/>
      <w:numFmt w:val="upperRoman"/>
      <w:lvlText w:val="%1."/>
      <w:lvlJc w:val="right"/>
      <w:pPr>
        <w:tabs>
          <w:tab w:val="num" w:pos="720"/>
        </w:tabs>
        <w:ind w:left="720" w:hanging="360"/>
      </w:pPr>
    </w:lvl>
    <w:lvl w:ilvl="1" w:tentative="1">
      <w:start w:val="1"/>
      <w:numFmt w:val="upperRoman"/>
      <w:lvlText w:val="%2."/>
      <w:lvlJc w:val="right"/>
      <w:pPr>
        <w:tabs>
          <w:tab w:val="num" w:pos="1440"/>
        </w:tabs>
        <w:ind w:left="1440" w:hanging="360"/>
      </w:pPr>
    </w:lvl>
    <w:lvl w:ilvl="2" w:tentative="1">
      <w:start w:val="1"/>
      <w:numFmt w:val="upperRoman"/>
      <w:lvlText w:val="%3."/>
      <w:lvlJc w:val="right"/>
      <w:pPr>
        <w:tabs>
          <w:tab w:val="num" w:pos="2160"/>
        </w:tabs>
        <w:ind w:left="2160" w:hanging="360"/>
      </w:pPr>
    </w:lvl>
    <w:lvl w:ilvl="3" w:tentative="1">
      <w:start w:val="1"/>
      <w:numFmt w:val="upperRoman"/>
      <w:lvlText w:val="%4."/>
      <w:lvlJc w:val="right"/>
      <w:pPr>
        <w:tabs>
          <w:tab w:val="num" w:pos="2880"/>
        </w:tabs>
        <w:ind w:left="2880" w:hanging="360"/>
      </w:pPr>
    </w:lvl>
    <w:lvl w:ilvl="4" w:tentative="1">
      <w:start w:val="1"/>
      <w:numFmt w:val="upperRoman"/>
      <w:lvlText w:val="%5."/>
      <w:lvlJc w:val="right"/>
      <w:pPr>
        <w:tabs>
          <w:tab w:val="num" w:pos="3600"/>
        </w:tabs>
        <w:ind w:left="3600" w:hanging="360"/>
      </w:pPr>
    </w:lvl>
    <w:lvl w:ilvl="5" w:tentative="1">
      <w:start w:val="1"/>
      <w:numFmt w:val="upperRoman"/>
      <w:lvlText w:val="%6."/>
      <w:lvlJc w:val="right"/>
      <w:pPr>
        <w:tabs>
          <w:tab w:val="num" w:pos="4320"/>
        </w:tabs>
        <w:ind w:left="4320" w:hanging="360"/>
      </w:pPr>
    </w:lvl>
    <w:lvl w:ilvl="6" w:tentative="1">
      <w:start w:val="1"/>
      <w:numFmt w:val="upperRoman"/>
      <w:lvlText w:val="%7."/>
      <w:lvlJc w:val="right"/>
      <w:pPr>
        <w:tabs>
          <w:tab w:val="num" w:pos="5040"/>
        </w:tabs>
        <w:ind w:left="5040" w:hanging="360"/>
      </w:pPr>
    </w:lvl>
    <w:lvl w:ilvl="7" w:tentative="1">
      <w:start w:val="1"/>
      <w:numFmt w:val="upperRoman"/>
      <w:lvlText w:val="%8."/>
      <w:lvlJc w:val="right"/>
      <w:pPr>
        <w:tabs>
          <w:tab w:val="num" w:pos="5760"/>
        </w:tabs>
        <w:ind w:left="5760" w:hanging="360"/>
      </w:pPr>
    </w:lvl>
    <w:lvl w:ilvl="8" w:tentative="1">
      <w:start w:val="1"/>
      <w:numFmt w:val="upperRoman"/>
      <w:lvlText w:val="%9."/>
      <w:lvlJc w:val="right"/>
      <w:pPr>
        <w:tabs>
          <w:tab w:val="num" w:pos="6480"/>
        </w:tabs>
        <w:ind w:left="6480" w:hanging="360"/>
      </w:pPr>
    </w:lvl>
  </w:abstractNum>
  <w:abstractNum w:abstractNumId="147" w15:restartNumberingAfterBreak="0">
    <w:nsid w:val="65F0730C"/>
    <w:multiLevelType w:val="multilevel"/>
    <w:tmpl w:val="E0244DCE"/>
    <w:lvl w:ilvl="0">
      <w:start w:val="67"/>
      <w:numFmt w:val="lowerRoman"/>
      <w:lvlText w:val="%1."/>
      <w:lvlJc w:val="right"/>
      <w:pPr>
        <w:tabs>
          <w:tab w:val="num" w:pos="720"/>
        </w:tabs>
        <w:ind w:left="720" w:hanging="360"/>
      </w:pPr>
    </w:lvl>
    <w:lvl w:ilvl="1" w:tentative="1">
      <w:start w:val="1"/>
      <w:numFmt w:val="lowerRoman"/>
      <w:lvlText w:val="%2."/>
      <w:lvlJc w:val="right"/>
      <w:pPr>
        <w:tabs>
          <w:tab w:val="num" w:pos="1440"/>
        </w:tabs>
        <w:ind w:left="1440" w:hanging="360"/>
      </w:pPr>
    </w:lvl>
    <w:lvl w:ilvl="2" w:tentative="1">
      <w:start w:val="1"/>
      <w:numFmt w:val="lowerRoman"/>
      <w:lvlText w:val="%3."/>
      <w:lvlJc w:val="right"/>
      <w:pPr>
        <w:tabs>
          <w:tab w:val="num" w:pos="2160"/>
        </w:tabs>
        <w:ind w:left="2160" w:hanging="360"/>
      </w:pPr>
    </w:lvl>
    <w:lvl w:ilvl="3" w:tentative="1">
      <w:start w:val="1"/>
      <w:numFmt w:val="lowerRoman"/>
      <w:lvlText w:val="%4."/>
      <w:lvlJc w:val="right"/>
      <w:pPr>
        <w:tabs>
          <w:tab w:val="num" w:pos="2880"/>
        </w:tabs>
        <w:ind w:left="2880" w:hanging="360"/>
      </w:pPr>
    </w:lvl>
    <w:lvl w:ilvl="4" w:tentative="1">
      <w:start w:val="1"/>
      <w:numFmt w:val="lowerRoman"/>
      <w:lvlText w:val="%5."/>
      <w:lvlJc w:val="right"/>
      <w:pPr>
        <w:tabs>
          <w:tab w:val="num" w:pos="3600"/>
        </w:tabs>
        <w:ind w:left="3600" w:hanging="360"/>
      </w:pPr>
    </w:lvl>
    <w:lvl w:ilvl="5" w:tentative="1">
      <w:start w:val="1"/>
      <w:numFmt w:val="lowerRoman"/>
      <w:lvlText w:val="%6."/>
      <w:lvlJc w:val="right"/>
      <w:pPr>
        <w:tabs>
          <w:tab w:val="num" w:pos="4320"/>
        </w:tabs>
        <w:ind w:left="4320" w:hanging="360"/>
      </w:pPr>
    </w:lvl>
    <w:lvl w:ilvl="6" w:tentative="1">
      <w:start w:val="1"/>
      <w:numFmt w:val="lowerRoman"/>
      <w:lvlText w:val="%7."/>
      <w:lvlJc w:val="right"/>
      <w:pPr>
        <w:tabs>
          <w:tab w:val="num" w:pos="5040"/>
        </w:tabs>
        <w:ind w:left="5040" w:hanging="360"/>
      </w:pPr>
    </w:lvl>
    <w:lvl w:ilvl="7" w:tentative="1">
      <w:start w:val="1"/>
      <w:numFmt w:val="lowerRoman"/>
      <w:lvlText w:val="%8."/>
      <w:lvlJc w:val="right"/>
      <w:pPr>
        <w:tabs>
          <w:tab w:val="num" w:pos="5760"/>
        </w:tabs>
        <w:ind w:left="5760" w:hanging="360"/>
      </w:pPr>
    </w:lvl>
    <w:lvl w:ilvl="8" w:tentative="1">
      <w:start w:val="1"/>
      <w:numFmt w:val="lowerRoman"/>
      <w:lvlText w:val="%9."/>
      <w:lvlJc w:val="right"/>
      <w:pPr>
        <w:tabs>
          <w:tab w:val="num" w:pos="6480"/>
        </w:tabs>
        <w:ind w:left="6480" w:hanging="360"/>
      </w:pPr>
    </w:lvl>
  </w:abstractNum>
  <w:abstractNum w:abstractNumId="148" w15:restartNumberingAfterBreak="0">
    <w:nsid w:val="66267E4E"/>
    <w:multiLevelType w:val="multilevel"/>
    <w:tmpl w:val="B6184460"/>
    <w:lvl w:ilvl="0">
      <w:start w:val="3"/>
      <w:numFmt w:val="lowerRoman"/>
      <w:lvlText w:val="%1."/>
      <w:lvlJc w:val="right"/>
      <w:pPr>
        <w:tabs>
          <w:tab w:val="num" w:pos="720"/>
        </w:tabs>
        <w:ind w:left="720" w:hanging="360"/>
      </w:pPr>
    </w:lvl>
    <w:lvl w:ilvl="1" w:tentative="1">
      <w:start w:val="1"/>
      <w:numFmt w:val="lowerRoman"/>
      <w:lvlText w:val="%2."/>
      <w:lvlJc w:val="right"/>
      <w:pPr>
        <w:tabs>
          <w:tab w:val="num" w:pos="1440"/>
        </w:tabs>
        <w:ind w:left="1440" w:hanging="360"/>
      </w:pPr>
    </w:lvl>
    <w:lvl w:ilvl="2" w:tentative="1">
      <w:start w:val="1"/>
      <w:numFmt w:val="lowerRoman"/>
      <w:lvlText w:val="%3."/>
      <w:lvlJc w:val="right"/>
      <w:pPr>
        <w:tabs>
          <w:tab w:val="num" w:pos="2160"/>
        </w:tabs>
        <w:ind w:left="2160" w:hanging="360"/>
      </w:pPr>
    </w:lvl>
    <w:lvl w:ilvl="3" w:tentative="1">
      <w:start w:val="1"/>
      <w:numFmt w:val="lowerRoman"/>
      <w:lvlText w:val="%4."/>
      <w:lvlJc w:val="right"/>
      <w:pPr>
        <w:tabs>
          <w:tab w:val="num" w:pos="2880"/>
        </w:tabs>
        <w:ind w:left="2880" w:hanging="360"/>
      </w:pPr>
    </w:lvl>
    <w:lvl w:ilvl="4" w:tentative="1">
      <w:start w:val="1"/>
      <w:numFmt w:val="lowerRoman"/>
      <w:lvlText w:val="%5."/>
      <w:lvlJc w:val="right"/>
      <w:pPr>
        <w:tabs>
          <w:tab w:val="num" w:pos="3600"/>
        </w:tabs>
        <w:ind w:left="3600" w:hanging="360"/>
      </w:pPr>
    </w:lvl>
    <w:lvl w:ilvl="5" w:tentative="1">
      <w:start w:val="1"/>
      <w:numFmt w:val="lowerRoman"/>
      <w:lvlText w:val="%6."/>
      <w:lvlJc w:val="right"/>
      <w:pPr>
        <w:tabs>
          <w:tab w:val="num" w:pos="4320"/>
        </w:tabs>
        <w:ind w:left="4320" w:hanging="360"/>
      </w:pPr>
    </w:lvl>
    <w:lvl w:ilvl="6" w:tentative="1">
      <w:start w:val="1"/>
      <w:numFmt w:val="lowerRoman"/>
      <w:lvlText w:val="%7."/>
      <w:lvlJc w:val="right"/>
      <w:pPr>
        <w:tabs>
          <w:tab w:val="num" w:pos="5040"/>
        </w:tabs>
        <w:ind w:left="5040" w:hanging="360"/>
      </w:pPr>
    </w:lvl>
    <w:lvl w:ilvl="7" w:tentative="1">
      <w:start w:val="1"/>
      <w:numFmt w:val="lowerRoman"/>
      <w:lvlText w:val="%8."/>
      <w:lvlJc w:val="right"/>
      <w:pPr>
        <w:tabs>
          <w:tab w:val="num" w:pos="5760"/>
        </w:tabs>
        <w:ind w:left="5760" w:hanging="360"/>
      </w:pPr>
    </w:lvl>
    <w:lvl w:ilvl="8" w:tentative="1">
      <w:start w:val="1"/>
      <w:numFmt w:val="lowerRoman"/>
      <w:lvlText w:val="%9."/>
      <w:lvlJc w:val="right"/>
      <w:pPr>
        <w:tabs>
          <w:tab w:val="num" w:pos="6480"/>
        </w:tabs>
        <w:ind w:left="6480" w:hanging="360"/>
      </w:pPr>
    </w:lvl>
  </w:abstractNum>
  <w:abstractNum w:abstractNumId="149" w15:restartNumberingAfterBreak="0">
    <w:nsid w:val="67894A7C"/>
    <w:multiLevelType w:val="multilevel"/>
    <w:tmpl w:val="892E49FA"/>
    <w:lvl w:ilvl="0">
      <w:start w:val="13"/>
      <w:numFmt w:val="lowerRoman"/>
      <w:lvlText w:val="%1."/>
      <w:lvlJc w:val="right"/>
      <w:pPr>
        <w:tabs>
          <w:tab w:val="num" w:pos="720"/>
        </w:tabs>
        <w:ind w:left="720" w:hanging="360"/>
      </w:pPr>
    </w:lvl>
    <w:lvl w:ilvl="1" w:tentative="1">
      <w:start w:val="1"/>
      <w:numFmt w:val="lowerRoman"/>
      <w:lvlText w:val="%2."/>
      <w:lvlJc w:val="right"/>
      <w:pPr>
        <w:tabs>
          <w:tab w:val="num" w:pos="1440"/>
        </w:tabs>
        <w:ind w:left="1440" w:hanging="360"/>
      </w:pPr>
    </w:lvl>
    <w:lvl w:ilvl="2" w:tentative="1">
      <w:start w:val="1"/>
      <w:numFmt w:val="lowerRoman"/>
      <w:lvlText w:val="%3."/>
      <w:lvlJc w:val="right"/>
      <w:pPr>
        <w:tabs>
          <w:tab w:val="num" w:pos="2160"/>
        </w:tabs>
        <w:ind w:left="2160" w:hanging="360"/>
      </w:pPr>
    </w:lvl>
    <w:lvl w:ilvl="3" w:tentative="1">
      <w:start w:val="1"/>
      <w:numFmt w:val="lowerRoman"/>
      <w:lvlText w:val="%4."/>
      <w:lvlJc w:val="right"/>
      <w:pPr>
        <w:tabs>
          <w:tab w:val="num" w:pos="2880"/>
        </w:tabs>
        <w:ind w:left="2880" w:hanging="360"/>
      </w:pPr>
    </w:lvl>
    <w:lvl w:ilvl="4" w:tentative="1">
      <w:start w:val="1"/>
      <w:numFmt w:val="lowerRoman"/>
      <w:lvlText w:val="%5."/>
      <w:lvlJc w:val="right"/>
      <w:pPr>
        <w:tabs>
          <w:tab w:val="num" w:pos="3600"/>
        </w:tabs>
        <w:ind w:left="3600" w:hanging="360"/>
      </w:pPr>
    </w:lvl>
    <w:lvl w:ilvl="5" w:tentative="1">
      <w:start w:val="1"/>
      <w:numFmt w:val="lowerRoman"/>
      <w:lvlText w:val="%6."/>
      <w:lvlJc w:val="right"/>
      <w:pPr>
        <w:tabs>
          <w:tab w:val="num" w:pos="4320"/>
        </w:tabs>
        <w:ind w:left="4320" w:hanging="360"/>
      </w:pPr>
    </w:lvl>
    <w:lvl w:ilvl="6" w:tentative="1">
      <w:start w:val="1"/>
      <w:numFmt w:val="lowerRoman"/>
      <w:lvlText w:val="%7."/>
      <w:lvlJc w:val="right"/>
      <w:pPr>
        <w:tabs>
          <w:tab w:val="num" w:pos="5040"/>
        </w:tabs>
        <w:ind w:left="5040" w:hanging="360"/>
      </w:pPr>
    </w:lvl>
    <w:lvl w:ilvl="7" w:tentative="1">
      <w:start w:val="1"/>
      <w:numFmt w:val="lowerRoman"/>
      <w:lvlText w:val="%8."/>
      <w:lvlJc w:val="right"/>
      <w:pPr>
        <w:tabs>
          <w:tab w:val="num" w:pos="5760"/>
        </w:tabs>
        <w:ind w:left="5760" w:hanging="360"/>
      </w:pPr>
    </w:lvl>
    <w:lvl w:ilvl="8" w:tentative="1">
      <w:start w:val="1"/>
      <w:numFmt w:val="lowerRoman"/>
      <w:lvlText w:val="%9."/>
      <w:lvlJc w:val="right"/>
      <w:pPr>
        <w:tabs>
          <w:tab w:val="num" w:pos="6480"/>
        </w:tabs>
        <w:ind w:left="6480" w:hanging="360"/>
      </w:pPr>
    </w:lvl>
  </w:abstractNum>
  <w:abstractNum w:abstractNumId="150" w15:restartNumberingAfterBreak="0">
    <w:nsid w:val="682A70AF"/>
    <w:multiLevelType w:val="multilevel"/>
    <w:tmpl w:val="694292BE"/>
    <w:lvl w:ilvl="0">
      <w:start w:val="1"/>
      <w:numFmt w:val="upperRoman"/>
      <w:lvlText w:val="%1."/>
      <w:lvlJc w:val="right"/>
      <w:pPr>
        <w:tabs>
          <w:tab w:val="num" w:pos="720"/>
        </w:tabs>
        <w:ind w:left="720" w:hanging="360"/>
      </w:pPr>
    </w:lvl>
    <w:lvl w:ilvl="1" w:tentative="1">
      <w:start w:val="1"/>
      <w:numFmt w:val="upperRoman"/>
      <w:lvlText w:val="%2."/>
      <w:lvlJc w:val="right"/>
      <w:pPr>
        <w:tabs>
          <w:tab w:val="num" w:pos="1440"/>
        </w:tabs>
        <w:ind w:left="1440" w:hanging="360"/>
      </w:pPr>
    </w:lvl>
    <w:lvl w:ilvl="2" w:tentative="1">
      <w:start w:val="1"/>
      <w:numFmt w:val="upperRoman"/>
      <w:lvlText w:val="%3."/>
      <w:lvlJc w:val="right"/>
      <w:pPr>
        <w:tabs>
          <w:tab w:val="num" w:pos="2160"/>
        </w:tabs>
        <w:ind w:left="2160" w:hanging="360"/>
      </w:pPr>
    </w:lvl>
    <w:lvl w:ilvl="3" w:tentative="1">
      <w:start w:val="1"/>
      <w:numFmt w:val="upperRoman"/>
      <w:lvlText w:val="%4."/>
      <w:lvlJc w:val="right"/>
      <w:pPr>
        <w:tabs>
          <w:tab w:val="num" w:pos="2880"/>
        </w:tabs>
        <w:ind w:left="2880" w:hanging="360"/>
      </w:pPr>
    </w:lvl>
    <w:lvl w:ilvl="4" w:tentative="1">
      <w:start w:val="1"/>
      <w:numFmt w:val="upperRoman"/>
      <w:lvlText w:val="%5."/>
      <w:lvlJc w:val="right"/>
      <w:pPr>
        <w:tabs>
          <w:tab w:val="num" w:pos="3600"/>
        </w:tabs>
        <w:ind w:left="3600" w:hanging="360"/>
      </w:pPr>
    </w:lvl>
    <w:lvl w:ilvl="5" w:tentative="1">
      <w:start w:val="1"/>
      <w:numFmt w:val="upperRoman"/>
      <w:lvlText w:val="%6."/>
      <w:lvlJc w:val="right"/>
      <w:pPr>
        <w:tabs>
          <w:tab w:val="num" w:pos="4320"/>
        </w:tabs>
        <w:ind w:left="4320" w:hanging="360"/>
      </w:pPr>
    </w:lvl>
    <w:lvl w:ilvl="6" w:tentative="1">
      <w:start w:val="1"/>
      <w:numFmt w:val="upperRoman"/>
      <w:lvlText w:val="%7."/>
      <w:lvlJc w:val="right"/>
      <w:pPr>
        <w:tabs>
          <w:tab w:val="num" w:pos="5040"/>
        </w:tabs>
        <w:ind w:left="5040" w:hanging="360"/>
      </w:pPr>
    </w:lvl>
    <w:lvl w:ilvl="7" w:tentative="1">
      <w:start w:val="1"/>
      <w:numFmt w:val="upperRoman"/>
      <w:lvlText w:val="%8."/>
      <w:lvlJc w:val="right"/>
      <w:pPr>
        <w:tabs>
          <w:tab w:val="num" w:pos="5760"/>
        </w:tabs>
        <w:ind w:left="5760" w:hanging="360"/>
      </w:pPr>
    </w:lvl>
    <w:lvl w:ilvl="8" w:tentative="1">
      <w:start w:val="1"/>
      <w:numFmt w:val="upperRoman"/>
      <w:lvlText w:val="%9."/>
      <w:lvlJc w:val="right"/>
      <w:pPr>
        <w:tabs>
          <w:tab w:val="num" w:pos="6480"/>
        </w:tabs>
        <w:ind w:left="6480" w:hanging="360"/>
      </w:pPr>
    </w:lvl>
  </w:abstractNum>
  <w:abstractNum w:abstractNumId="151" w15:restartNumberingAfterBreak="0">
    <w:nsid w:val="68316B38"/>
    <w:multiLevelType w:val="hybridMultilevel"/>
    <w:tmpl w:val="3C92FD2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2" w15:restartNumberingAfterBreak="0">
    <w:nsid w:val="68CD4229"/>
    <w:multiLevelType w:val="multilevel"/>
    <w:tmpl w:val="DD604556"/>
    <w:lvl w:ilvl="0">
      <w:start w:val="2"/>
      <w:numFmt w:val="lowerRoman"/>
      <w:lvlText w:val="%1."/>
      <w:lvlJc w:val="right"/>
      <w:pPr>
        <w:tabs>
          <w:tab w:val="num" w:pos="720"/>
        </w:tabs>
        <w:ind w:left="720" w:hanging="360"/>
      </w:pPr>
    </w:lvl>
    <w:lvl w:ilvl="1" w:tentative="1">
      <w:start w:val="1"/>
      <w:numFmt w:val="lowerRoman"/>
      <w:lvlText w:val="%2."/>
      <w:lvlJc w:val="right"/>
      <w:pPr>
        <w:tabs>
          <w:tab w:val="num" w:pos="1440"/>
        </w:tabs>
        <w:ind w:left="1440" w:hanging="360"/>
      </w:pPr>
    </w:lvl>
    <w:lvl w:ilvl="2" w:tentative="1">
      <w:start w:val="1"/>
      <w:numFmt w:val="lowerRoman"/>
      <w:lvlText w:val="%3."/>
      <w:lvlJc w:val="right"/>
      <w:pPr>
        <w:tabs>
          <w:tab w:val="num" w:pos="2160"/>
        </w:tabs>
        <w:ind w:left="2160" w:hanging="360"/>
      </w:pPr>
    </w:lvl>
    <w:lvl w:ilvl="3" w:tentative="1">
      <w:start w:val="1"/>
      <w:numFmt w:val="lowerRoman"/>
      <w:lvlText w:val="%4."/>
      <w:lvlJc w:val="right"/>
      <w:pPr>
        <w:tabs>
          <w:tab w:val="num" w:pos="2880"/>
        </w:tabs>
        <w:ind w:left="2880" w:hanging="360"/>
      </w:pPr>
    </w:lvl>
    <w:lvl w:ilvl="4" w:tentative="1">
      <w:start w:val="1"/>
      <w:numFmt w:val="lowerRoman"/>
      <w:lvlText w:val="%5."/>
      <w:lvlJc w:val="right"/>
      <w:pPr>
        <w:tabs>
          <w:tab w:val="num" w:pos="3600"/>
        </w:tabs>
        <w:ind w:left="3600" w:hanging="360"/>
      </w:pPr>
    </w:lvl>
    <w:lvl w:ilvl="5" w:tentative="1">
      <w:start w:val="1"/>
      <w:numFmt w:val="lowerRoman"/>
      <w:lvlText w:val="%6."/>
      <w:lvlJc w:val="right"/>
      <w:pPr>
        <w:tabs>
          <w:tab w:val="num" w:pos="4320"/>
        </w:tabs>
        <w:ind w:left="4320" w:hanging="360"/>
      </w:pPr>
    </w:lvl>
    <w:lvl w:ilvl="6" w:tentative="1">
      <w:start w:val="1"/>
      <w:numFmt w:val="lowerRoman"/>
      <w:lvlText w:val="%7."/>
      <w:lvlJc w:val="right"/>
      <w:pPr>
        <w:tabs>
          <w:tab w:val="num" w:pos="5040"/>
        </w:tabs>
        <w:ind w:left="5040" w:hanging="360"/>
      </w:pPr>
    </w:lvl>
    <w:lvl w:ilvl="7" w:tentative="1">
      <w:start w:val="1"/>
      <w:numFmt w:val="lowerRoman"/>
      <w:lvlText w:val="%8."/>
      <w:lvlJc w:val="right"/>
      <w:pPr>
        <w:tabs>
          <w:tab w:val="num" w:pos="5760"/>
        </w:tabs>
        <w:ind w:left="5760" w:hanging="360"/>
      </w:pPr>
    </w:lvl>
    <w:lvl w:ilvl="8" w:tentative="1">
      <w:start w:val="1"/>
      <w:numFmt w:val="lowerRoman"/>
      <w:lvlText w:val="%9."/>
      <w:lvlJc w:val="right"/>
      <w:pPr>
        <w:tabs>
          <w:tab w:val="num" w:pos="6480"/>
        </w:tabs>
        <w:ind w:left="6480" w:hanging="360"/>
      </w:pPr>
    </w:lvl>
  </w:abstractNum>
  <w:abstractNum w:abstractNumId="153" w15:restartNumberingAfterBreak="0">
    <w:nsid w:val="695064C5"/>
    <w:multiLevelType w:val="multilevel"/>
    <w:tmpl w:val="4C606A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4" w15:restartNumberingAfterBreak="0">
    <w:nsid w:val="69B106C5"/>
    <w:multiLevelType w:val="multilevel"/>
    <w:tmpl w:val="DBD87552"/>
    <w:lvl w:ilvl="0">
      <w:start w:val="8"/>
      <w:numFmt w:val="lowerRoman"/>
      <w:lvlText w:val="%1."/>
      <w:lvlJc w:val="right"/>
      <w:pPr>
        <w:tabs>
          <w:tab w:val="num" w:pos="720"/>
        </w:tabs>
        <w:ind w:left="720" w:hanging="360"/>
      </w:pPr>
    </w:lvl>
    <w:lvl w:ilvl="1" w:tentative="1">
      <w:start w:val="1"/>
      <w:numFmt w:val="lowerRoman"/>
      <w:lvlText w:val="%2."/>
      <w:lvlJc w:val="right"/>
      <w:pPr>
        <w:tabs>
          <w:tab w:val="num" w:pos="1440"/>
        </w:tabs>
        <w:ind w:left="1440" w:hanging="360"/>
      </w:pPr>
    </w:lvl>
    <w:lvl w:ilvl="2" w:tentative="1">
      <w:start w:val="1"/>
      <w:numFmt w:val="lowerRoman"/>
      <w:lvlText w:val="%3."/>
      <w:lvlJc w:val="right"/>
      <w:pPr>
        <w:tabs>
          <w:tab w:val="num" w:pos="2160"/>
        </w:tabs>
        <w:ind w:left="2160" w:hanging="360"/>
      </w:pPr>
    </w:lvl>
    <w:lvl w:ilvl="3" w:tentative="1">
      <w:start w:val="1"/>
      <w:numFmt w:val="lowerRoman"/>
      <w:lvlText w:val="%4."/>
      <w:lvlJc w:val="right"/>
      <w:pPr>
        <w:tabs>
          <w:tab w:val="num" w:pos="2880"/>
        </w:tabs>
        <w:ind w:left="2880" w:hanging="360"/>
      </w:pPr>
    </w:lvl>
    <w:lvl w:ilvl="4" w:tentative="1">
      <w:start w:val="1"/>
      <w:numFmt w:val="lowerRoman"/>
      <w:lvlText w:val="%5."/>
      <w:lvlJc w:val="right"/>
      <w:pPr>
        <w:tabs>
          <w:tab w:val="num" w:pos="3600"/>
        </w:tabs>
        <w:ind w:left="3600" w:hanging="360"/>
      </w:pPr>
    </w:lvl>
    <w:lvl w:ilvl="5" w:tentative="1">
      <w:start w:val="1"/>
      <w:numFmt w:val="lowerRoman"/>
      <w:lvlText w:val="%6."/>
      <w:lvlJc w:val="right"/>
      <w:pPr>
        <w:tabs>
          <w:tab w:val="num" w:pos="4320"/>
        </w:tabs>
        <w:ind w:left="4320" w:hanging="360"/>
      </w:pPr>
    </w:lvl>
    <w:lvl w:ilvl="6" w:tentative="1">
      <w:start w:val="1"/>
      <w:numFmt w:val="lowerRoman"/>
      <w:lvlText w:val="%7."/>
      <w:lvlJc w:val="right"/>
      <w:pPr>
        <w:tabs>
          <w:tab w:val="num" w:pos="5040"/>
        </w:tabs>
        <w:ind w:left="5040" w:hanging="360"/>
      </w:pPr>
    </w:lvl>
    <w:lvl w:ilvl="7" w:tentative="1">
      <w:start w:val="1"/>
      <w:numFmt w:val="lowerRoman"/>
      <w:lvlText w:val="%8."/>
      <w:lvlJc w:val="right"/>
      <w:pPr>
        <w:tabs>
          <w:tab w:val="num" w:pos="5760"/>
        </w:tabs>
        <w:ind w:left="5760" w:hanging="360"/>
      </w:pPr>
    </w:lvl>
    <w:lvl w:ilvl="8" w:tentative="1">
      <w:start w:val="1"/>
      <w:numFmt w:val="lowerRoman"/>
      <w:lvlText w:val="%9."/>
      <w:lvlJc w:val="right"/>
      <w:pPr>
        <w:tabs>
          <w:tab w:val="num" w:pos="6480"/>
        </w:tabs>
        <w:ind w:left="6480" w:hanging="360"/>
      </w:pPr>
    </w:lvl>
  </w:abstractNum>
  <w:abstractNum w:abstractNumId="155" w15:restartNumberingAfterBreak="0">
    <w:nsid w:val="6B3F2DAD"/>
    <w:multiLevelType w:val="multilevel"/>
    <w:tmpl w:val="0DACC12A"/>
    <w:lvl w:ilvl="0">
      <w:start w:val="31"/>
      <w:numFmt w:val="lowerRoman"/>
      <w:lvlText w:val="%1."/>
      <w:lvlJc w:val="right"/>
      <w:pPr>
        <w:tabs>
          <w:tab w:val="num" w:pos="720"/>
        </w:tabs>
        <w:ind w:left="720" w:hanging="360"/>
      </w:pPr>
    </w:lvl>
    <w:lvl w:ilvl="1" w:tentative="1">
      <w:start w:val="1"/>
      <w:numFmt w:val="lowerRoman"/>
      <w:lvlText w:val="%2."/>
      <w:lvlJc w:val="right"/>
      <w:pPr>
        <w:tabs>
          <w:tab w:val="num" w:pos="1440"/>
        </w:tabs>
        <w:ind w:left="1440" w:hanging="360"/>
      </w:pPr>
    </w:lvl>
    <w:lvl w:ilvl="2" w:tentative="1">
      <w:start w:val="1"/>
      <w:numFmt w:val="lowerRoman"/>
      <w:lvlText w:val="%3."/>
      <w:lvlJc w:val="right"/>
      <w:pPr>
        <w:tabs>
          <w:tab w:val="num" w:pos="2160"/>
        </w:tabs>
        <w:ind w:left="2160" w:hanging="360"/>
      </w:pPr>
    </w:lvl>
    <w:lvl w:ilvl="3" w:tentative="1">
      <w:start w:val="1"/>
      <w:numFmt w:val="lowerRoman"/>
      <w:lvlText w:val="%4."/>
      <w:lvlJc w:val="right"/>
      <w:pPr>
        <w:tabs>
          <w:tab w:val="num" w:pos="2880"/>
        </w:tabs>
        <w:ind w:left="2880" w:hanging="360"/>
      </w:pPr>
    </w:lvl>
    <w:lvl w:ilvl="4" w:tentative="1">
      <w:start w:val="1"/>
      <w:numFmt w:val="lowerRoman"/>
      <w:lvlText w:val="%5."/>
      <w:lvlJc w:val="right"/>
      <w:pPr>
        <w:tabs>
          <w:tab w:val="num" w:pos="3600"/>
        </w:tabs>
        <w:ind w:left="3600" w:hanging="360"/>
      </w:pPr>
    </w:lvl>
    <w:lvl w:ilvl="5" w:tentative="1">
      <w:start w:val="1"/>
      <w:numFmt w:val="lowerRoman"/>
      <w:lvlText w:val="%6."/>
      <w:lvlJc w:val="right"/>
      <w:pPr>
        <w:tabs>
          <w:tab w:val="num" w:pos="4320"/>
        </w:tabs>
        <w:ind w:left="4320" w:hanging="360"/>
      </w:pPr>
    </w:lvl>
    <w:lvl w:ilvl="6" w:tentative="1">
      <w:start w:val="1"/>
      <w:numFmt w:val="lowerRoman"/>
      <w:lvlText w:val="%7."/>
      <w:lvlJc w:val="right"/>
      <w:pPr>
        <w:tabs>
          <w:tab w:val="num" w:pos="5040"/>
        </w:tabs>
        <w:ind w:left="5040" w:hanging="360"/>
      </w:pPr>
    </w:lvl>
    <w:lvl w:ilvl="7" w:tentative="1">
      <w:start w:val="1"/>
      <w:numFmt w:val="lowerRoman"/>
      <w:lvlText w:val="%8."/>
      <w:lvlJc w:val="right"/>
      <w:pPr>
        <w:tabs>
          <w:tab w:val="num" w:pos="5760"/>
        </w:tabs>
        <w:ind w:left="5760" w:hanging="360"/>
      </w:pPr>
    </w:lvl>
    <w:lvl w:ilvl="8" w:tentative="1">
      <w:start w:val="1"/>
      <w:numFmt w:val="lowerRoman"/>
      <w:lvlText w:val="%9."/>
      <w:lvlJc w:val="right"/>
      <w:pPr>
        <w:tabs>
          <w:tab w:val="num" w:pos="6480"/>
        </w:tabs>
        <w:ind w:left="6480" w:hanging="360"/>
      </w:pPr>
    </w:lvl>
  </w:abstractNum>
  <w:abstractNum w:abstractNumId="156" w15:restartNumberingAfterBreak="0">
    <w:nsid w:val="6BC35715"/>
    <w:multiLevelType w:val="multilevel"/>
    <w:tmpl w:val="F8C67A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7" w15:restartNumberingAfterBreak="0">
    <w:nsid w:val="6C6959C4"/>
    <w:multiLevelType w:val="multilevel"/>
    <w:tmpl w:val="DD382644"/>
    <w:lvl w:ilvl="0">
      <w:start w:val="42"/>
      <w:numFmt w:val="lowerRoman"/>
      <w:lvlText w:val="%1."/>
      <w:lvlJc w:val="right"/>
      <w:pPr>
        <w:tabs>
          <w:tab w:val="num" w:pos="720"/>
        </w:tabs>
        <w:ind w:left="720" w:hanging="360"/>
      </w:pPr>
    </w:lvl>
    <w:lvl w:ilvl="1" w:tentative="1">
      <w:start w:val="1"/>
      <w:numFmt w:val="lowerRoman"/>
      <w:lvlText w:val="%2."/>
      <w:lvlJc w:val="right"/>
      <w:pPr>
        <w:tabs>
          <w:tab w:val="num" w:pos="1440"/>
        </w:tabs>
        <w:ind w:left="1440" w:hanging="360"/>
      </w:pPr>
    </w:lvl>
    <w:lvl w:ilvl="2" w:tentative="1">
      <w:start w:val="1"/>
      <w:numFmt w:val="lowerRoman"/>
      <w:lvlText w:val="%3."/>
      <w:lvlJc w:val="right"/>
      <w:pPr>
        <w:tabs>
          <w:tab w:val="num" w:pos="2160"/>
        </w:tabs>
        <w:ind w:left="2160" w:hanging="360"/>
      </w:pPr>
    </w:lvl>
    <w:lvl w:ilvl="3" w:tentative="1">
      <w:start w:val="1"/>
      <w:numFmt w:val="lowerRoman"/>
      <w:lvlText w:val="%4."/>
      <w:lvlJc w:val="right"/>
      <w:pPr>
        <w:tabs>
          <w:tab w:val="num" w:pos="2880"/>
        </w:tabs>
        <w:ind w:left="2880" w:hanging="360"/>
      </w:pPr>
    </w:lvl>
    <w:lvl w:ilvl="4" w:tentative="1">
      <w:start w:val="1"/>
      <w:numFmt w:val="lowerRoman"/>
      <w:lvlText w:val="%5."/>
      <w:lvlJc w:val="right"/>
      <w:pPr>
        <w:tabs>
          <w:tab w:val="num" w:pos="3600"/>
        </w:tabs>
        <w:ind w:left="3600" w:hanging="360"/>
      </w:pPr>
    </w:lvl>
    <w:lvl w:ilvl="5" w:tentative="1">
      <w:start w:val="1"/>
      <w:numFmt w:val="lowerRoman"/>
      <w:lvlText w:val="%6."/>
      <w:lvlJc w:val="right"/>
      <w:pPr>
        <w:tabs>
          <w:tab w:val="num" w:pos="4320"/>
        </w:tabs>
        <w:ind w:left="4320" w:hanging="360"/>
      </w:pPr>
    </w:lvl>
    <w:lvl w:ilvl="6" w:tentative="1">
      <w:start w:val="1"/>
      <w:numFmt w:val="lowerRoman"/>
      <w:lvlText w:val="%7."/>
      <w:lvlJc w:val="right"/>
      <w:pPr>
        <w:tabs>
          <w:tab w:val="num" w:pos="5040"/>
        </w:tabs>
        <w:ind w:left="5040" w:hanging="360"/>
      </w:pPr>
    </w:lvl>
    <w:lvl w:ilvl="7" w:tentative="1">
      <w:start w:val="1"/>
      <w:numFmt w:val="lowerRoman"/>
      <w:lvlText w:val="%8."/>
      <w:lvlJc w:val="right"/>
      <w:pPr>
        <w:tabs>
          <w:tab w:val="num" w:pos="5760"/>
        </w:tabs>
        <w:ind w:left="5760" w:hanging="360"/>
      </w:pPr>
    </w:lvl>
    <w:lvl w:ilvl="8" w:tentative="1">
      <w:start w:val="1"/>
      <w:numFmt w:val="lowerRoman"/>
      <w:lvlText w:val="%9."/>
      <w:lvlJc w:val="right"/>
      <w:pPr>
        <w:tabs>
          <w:tab w:val="num" w:pos="6480"/>
        </w:tabs>
        <w:ind w:left="6480" w:hanging="360"/>
      </w:pPr>
    </w:lvl>
  </w:abstractNum>
  <w:abstractNum w:abstractNumId="158" w15:restartNumberingAfterBreak="0">
    <w:nsid w:val="6C6B0EFD"/>
    <w:multiLevelType w:val="multilevel"/>
    <w:tmpl w:val="7A3AA728"/>
    <w:lvl w:ilvl="0">
      <w:start w:val="63"/>
      <w:numFmt w:val="lowerRoman"/>
      <w:lvlText w:val="%1."/>
      <w:lvlJc w:val="right"/>
      <w:pPr>
        <w:tabs>
          <w:tab w:val="num" w:pos="720"/>
        </w:tabs>
        <w:ind w:left="720" w:hanging="360"/>
      </w:pPr>
    </w:lvl>
    <w:lvl w:ilvl="1" w:tentative="1">
      <w:start w:val="1"/>
      <w:numFmt w:val="lowerRoman"/>
      <w:lvlText w:val="%2."/>
      <w:lvlJc w:val="right"/>
      <w:pPr>
        <w:tabs>
          <w:tab w:val="num" w:pos="1440"/>
        </w:tabs>
        <w:ind w:left="1440" w:hanging="360"/>
      </w:pPr>
    </w:lvl>
    <w:lvl w:ilvl="2" w:tentative="1">
      <w:start w:val="1"/>
      <w:numFmt w:val="lowerRoman"/>
      <w:lvlText w:val="%3."/>
      <w:lvlJc w:val="right"/>
      <w:pPr>
        <w:tabs>
          <w:tab w:val="num" w:pos="2160"/>
        </w:tabs>
        <w:ind w:left="2160" w:hanging="360"/>
      </w:pPr>
    </w:lvl>
    <w:lvl w:ilvl="3" w:tentative="1">
      <w:start w:val="1"/>
      <w:numFmt w:val="lowerRoman"/>
      <w:lvlText w:val="%4."/>
      <w:lvlJc w:val="right"/>
      <w:pPr>
        <w:tabs>
          <w:tab w:val="num" w:pos="2880"/>
        </w:tabs>
        <w:ind w:left="2880" w:hanging="360"/>
      </w:pPr>
    </w:lvl>
    <w:lvl w:ilvl="4" w:tentative="1">
      <w:start w:val="1"/>
      <w:numFmt w:val="lowerRoman"/>
      <w:lvlText w:val="%5."/>
      <w:lvlJc w:val="right"/>
      <w:pPr>
        <w:tabs>
          <w:tab w:val="num" w:pos="3600"/>
        </w:tabs>
        <w:ind w:left="3600" w:hanging="360"/>
      </w:pPr>
    </w:lvl>
    <w:lvl w:ilvl="5" w:tentative="1">
      <w:start w:val="1"/>
      <w:numFmt w:val="lowerRoman"/>
      <w:lvlText w:val="%6."/>
      <w:lvlJc w:val="right"/>
      <w:pPr>
        <w:tabs>
          <w:tab w:val="num" w:pos="4320"/>
        </w:tabs>
        <w:ind w:left="4320" w:hanging="360"/>
      </w:pPr>
    </w:lvl>
    <w:lvl w:ilvl="6" w:tentative="1">
      <w:start w:val="1"/>
      <w:numFmt w:val="lowerRoman"/>
      <w:lvlText w:val="%7."/>
      <w:lvlJc w:val="right"/>
      <w:pPr>
        <w:tabs>
          <w:tab w:val="num" w:pos="5040"/>
        </w:tabs>
        <w:ind w:left="5040" w:hanging="360"/>
      </w:pPr>
    </w:lvl>
    <w:lvl w:ilvl="7" w:tentative="1">
      <w:start w:val="1"/>
      <w:numFmt w:val="lowerRoman"/>
      <w:lvlText w:val="%8."/>
      <w:lvlJc w:val="right"/>
      <w:pPr>
        <w:tabs>
          <w:tab w:val="num" w:pos="5760"/>
        </w:tabs>
        <w:ind w:left="5760" w:hanging="360"/>
      </w:pPr>
    </w:lvl>
    <w:lvl w:ilvl="8" w:tentative="1">
      <w:start w:val="1"/>
      <w:numFmt w:val="lowerRoman"/>
      <w:lvlText w:val="%9."/>
      <w:lvlJc w:val="right"/>
      <w:pPr>
        <w:tabs>
          <w:tab w:val="num" w:pos="6480"/>
        </w:tabs>
        <w:ind w:left="6480" w:hanging="360"/>
      </w:pPr>
    </w:lvl>
  </w:abstractNum>
  <w:abstractNum w:abstractNumId="159" w15:restartNumberingAfterBreak="0">
    <w:nsid w:val="6CA1335C"/>
    <w:multiLevelType w:val="multilevel"/>
    <w:tmpl w:val="24D8CC82"/>
    <w:lvl w:ilvl="0">
      <w:start w:val="5"/>
      <w:numFmt w:val="lowerRoman"/>
      <w:lvlText w:val="%1."/>
      <w:lvlJc w:val="right"/>
      <w:pPr>
        <w:tabs>
          <w:tab w:val="num" w:pos="720"/>
        </w:tabs>
        <w:ind w:left="720" w:hanging="360"/>
      </w:pPr>
    </w:lvl>
    <w:lvl w:ilvl="1" w:tentative="1">
      <w:start w:val="1"/>
      <w:numFmt w:val="lowerRoman"/>
      <w:lvlText w:val="%2."/>
      <w:lvlJc w:val="right"/>
      <w:pPr>
        <w:tabs>
          <w:tab w:val="num" w:pos="1440"/>
        </w:tabs>
        <w:ind w:left="1440" w:hanging="360"/>
      </w:pPr>
    </w:lvl>
    <w:lvl w:ilvl="2" w:tentative="1">
      <w:start w:val="1"/>
      <w:numFmt w:val="lowerRoman"/>
      <w:lvlText w:val="%3."/>
      <w:lvlJc w:val="right"/>
      <w:pPr>
        <w:tabs>
          <w:tab w:val="num" w:pos="2160"/>
        </w:tabs>
        <w:ind w:left="2160" w:hanging="360"/>
      </w:pPr>
    </w:lvl>
    <w:lvl w:ilvl="3" w:tentative="1">
      <w:start w:val="1"/>
      <w:numFmt w:val="lowerRoman"/>
      <w:lvlText w:val="%4."/>
      <w:lvlJc w:val="right"/>
      <w:pPr>
        <w:tabs>
          <w:tab w:val="num" w:pos="2880"/>
        </w:tabs>
        <w:ind w:left="2880" w:hanging="360"/>
      </w:pPr>
    </w:lvl>
    <w:lvl w:ilvl="4" w:tentative="1">
      <w:start w:val="1"/>
      <w:numFmt w:val="lowerRoman"/>
      <w:lvlText w:val="%5."/>
      <w:lvlJc w:val="right"/>
      <w:pPr>
        <w:tabs>
          <w:tab w:val="num" w:pos="3600"/>
        </w:tabs>
        <w:ind w:left="3600" w:hanging="360"/>
      </w:pPr>
    </w:lvl>
    <w:lvl w:ilvl="5" w:tentative="1">
      <w:start w:val="1"/>
      <w:numFmt w:val="lowerRoman"/>
      <w:lvlText w:val="%6."/>
      <w:lvlJc w:val="right"/>
      <w:pPr>
        <w:tabs>
          <w:tab w:val="num" w:pos="4320"/>
        </w:tabs>
        <w:ind w:left="4320" w:hanging="360"/>
      </w:pPr>
    </w:lvl>
    <w:lvl w:ilvl="6" w:tentative="1">
      <w:start w:val="1"/>
      <w:numFmt w:val="lowerRoman"/>
      <w:lvlText w:val="%7."/>
      <w:lvlJc w:val="right"/>
      <w:pPr>
        <w:tabs>
          <w:tab w:val="num" w:pos="5040"/>
        </w:tabs>
        <w:ind w:left="5040" w:hanging="360"/>
      </w:pPr>
    </w:lvl>
    <w:lvl w:ilvl="7" w:tentative="1">
      <w:start w:val="1"/>
      <w:numFmt w:val="lowerRoman"/>
      <w:lvlText w:val="%8."/>
      <w:lvlJc w:val="right"/>
      <w:pPr>
        <w:tabs>
          <w:tab w:val="num" w:pos="5760"/>
        </w:tabs>
        <w:ind w:left="5760" w:hanging="360"/>
      </w:pPr>
    </w:lvl>
    <w:lvl w:ilvl="8" w:tentative="1">
      <w:start w:val="1"/>
      <w:numFmt w:val="lowerRoman"/>
      <w:lvlText w:val="%9."/>
      <w:lvlJc w:val="right"/>
      <w:pPr>
        <w:tabs>
          <w:tab w:val="num" w:pos="6480"/>
        </w:tabs>
        <w:ind w:left="6480" w:hanging="360"/>
      </w:pPr>
    </w:lvl>
  </w:abstractNum>
  <w:abstractNum w:abstractNumId="160" w15:restartNumberingAfterBreak="0">
    <w:nsid w:val="6CEF4FDC"/>
    <w:multiLevelType w:val="hybridMultilevel"/>
    <w:tmpl w:val="77DE0E3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1" w15:restartNumberingAfterBreak="0">
    <w:nsid w:val="6D517BDD"/>
    <w:multiLevelType w:val="multilevel"/>
    <w:tmpl w:val="350433CE"/>
    <w:lvl w:ilvl="0">
      <w:start w:val="23"/>
      <w:numFmt w:val="lowerRoman"/>
      <w:lvlText w:val="%1."/>
      <w:lvlJc w:val="right"/>
      <w:pPr>
        <w:tabs>
          <w:tab w:val="num" w:pos="720"/>
        </w:tabs>
        <w:ind w:left="720" w:hanging="360"/>
      </w:pPr>
    </w:lvl>
    <w:lvl w:ilvl="1" w:tentative="1">
      <w:start w:val="1"/>
      <w:numFmt w:val="lowerRoman"/>
      <w:lvlText w:val="%2."/>
      <w:lvlJc w:val="right"/>
      <w:pPr>
        <w:tabs>
          <w:tab w:val="num" w:pos="1440"/>
        </w:tabs>
        <w:ind w:left="1440" w:hanging="360"/>
      </w:pPr>
    </w:lvl>
    <w:lvl w:ilvl="2" w:tentative="1">
      <w:start w:val="1"/>
      <w:numFmt w:val="lowerRoman"/>
      <w:lvlText w:val="%3."/>
      <w:lvlJc w:val="right"/>
      <w:pPr>
        <w:tabs>
          <w:tab w:val="num" w:pos="2160"/>
        </w:tabs>
        <w:ind w:left="2160" w:hanging="360"/>
      </w:pPr>
    </w:lvl>
    <w:lvl w:ilvl="3" w:tentative="1">
      <w:start w:val="1"/>
      <w:numFmt w:val="lowerRoman"/>
      <w:lvlText w:val="%4."/>
      <w:lvlJc w:val="right"/>
      <w:pPr>
        <w:tabs>
          <w:tab w:val="num" w:pos="2880"/>
        </w:tabs>
        <w:ind w:left="2880" w:hanging="360"/>
      </w:pPr>
    </w:lvl>
    <w:lvl w:ilvl="4" w:tentative="1">
      <w:start w:val="1"/>
      <w:numFmt w:val="lowerRoman"/>
      <w:lvlText w:val="%5."/>
      <w:lvlJc w:val="right"/>
      <w:pPr>
        <w:tabs>
          <w:tab w:val="num" w:pos="3600"/>
        </w:tabs>
        <w:ind w:left="3600" w:hanging="360"/>
      </w:pPr>
    </w:lvl>
    <w:lvl w:ilvl="5" w:tentative="1">
      <w:start w:val="1"/>
      <w:numFmt w:val="lowerRoman"/>
      <w:lvlText w:val="%6."/>
      <w:lvlJc w:val="right"/>
      <w:pPr>
        <w:tabs>
          <w:tab w:val="num" w:pos="4320"/>
        </w:tabs>
        <w:ind w:left="4320" w:hanging="360"/>
      </w:pPr>
    </w:lvl>
    <w:lvl w:ilvl="6" w:tentative="1">
      <w:start w:val="1"/>
      <w:numFmt w:val="lowerRoman"/>
      <w:lvlText w:val="%7."/>
      <w:lvlJc w:val="right"/>
      <w:pPr>
        <w:tabs>
          <w:tab w:val="num" w:pos="5040"/>
        </w:tabs>
        <w:ind w:left="5040" w:hanging="360"/>
      </w:pPr>
    </w:lvl>
    <w:lvl w:ilvl="7" w:tentative="1">
      <w:start w:val="1"/>
      <w:numFmt w:val="lowerRoman"/>
      <w:lvlText w:val="%8."/>
      <w:lvlJc w:val="right"/>
      <w:pPr>
        <w:tabs>
          <w:tab w:val="num" w:pos="5760"/>
        </w:tabs>
        <w:ind w:left="5760" w:hanging="360"/>
      </w:pPr>
    </w:lvl>
    <w:lvl w:ilvl="8" w:tentative="1">
      <w:start w:val="1"/>
      <w:numFmt w:val="lowerRoman"/>
      <w:lvlText w:val="%9."/>
      <w:lvlJc w:val="right"/>
      <w:pPr>
        <w:tabs>
          <w:tab w:val="num" w:pos="6480"/>
        </w:tabs>
        <w:ind w:left="6480" w:hanging="360"/>
      </w:pPr>
    </w:lvl>
  </w:abstractNum>
  <w:abstractNum w:abstractNumId="162" w15:restartNumberingAfterBreak="0">
    <w:nsid w:val="6D674B1E"/>
    <w:multiLevelType w:val="multilevel"/>
    <w:tmpl w:val="FDD2E8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3" w15:restartNumberingAfterBreak="0">
    <w:nsid w:val="6DC55FBF"/>
    <w:multiLevelType w:val="multilevel"/>
    <w:tmpl w:val="F8D6F68C"/>
    <w:lvl w:ilvl="0">
      <w:start w:val="2"/>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164" w15:restartNumberingAfterBreak="0">
    <w:nsid w:val="6E435D9E"/>
    <w:multiLevelType w:val="multilevel"/>
    <w:tmpl w:val="771258F6"/>
    <w:lvl w:ilvl="0">
      <w:start w:val="66"/>
      <w:numFmt w:val="lowerRoman"/>
      <w:lvlText w:val="%1."/>
      <w:lvlJc w:val="right"/>
      <w:pPr>
        <w:tabs>
          <w:tab w:val="num" w:pos="720"/>
        </w:tabs>
        <w:ind w:left="720" w:hanging="360"/>
      </w:pPr>
    </w:lvl>
    <w:lvl w:ilvl="1" w:tentative="1">
      <w:start w:val="1"/>
      <w:numFmt w:val="lowerRoman"/>
      <w:lvlText w:val="%2."/>
      <w:lvlJc w:val="right"/>
      <w:pPr>
        <w:tabs>
          <w:tab w:val="num" w:pos="1440"/>
        </w:tabs>
        <w:ind w:left="1440" w:hanging="360"/>
      </w:pPr>
    </w:lvl>
    <w:lvl w:ilvl="2" w:tentative="1">
      <w:start w:val="1"/>
      <w:numFmt w:val="lowerRoman"/>
      <w:lvlText w:val="%3."/>
      <w:lvlJc w:val="right"/>
      <w:pPr>
        <w:tabs>
          <w:tab w:val="num" w:pos="2160"/>
        </w:tabs>
        <w:ind w:left="2160" w:hanging="360"/>
      </w:pPr>
    </w:lvl>
    <w:lvl w:ilvl="3" w:tentative="1">
      <w:start w:val="1"/>
      <w:numFmt w:val="lowerRoman"/>
      <w:lvlText w:val="%4."/>
      <w:lvlJc w:val="right"/>
      <w:pPr>
        <w:tabs>
          <w:tab w:val="num" w:pos="2880"/>
        </w:tabs>
        <w:ind w:left="2880" w:hanging="360"/>
      </w:pPr>
    </w:lvl>
    <w:lvl w:ilvl="4" w:tentative="1">
      <w:start w:val="1"/>
      <w:numFmt w:val="lowerRoman"/>
      <w:lvlText w:val="%5."/>
      <w:lvlJc w:val="right"/>
      <w:pPr>
        <w:tabs>
          <w:tab w:val="num" w:pos="3600"/>
        </w:tabs>
        <w:ind w:left="3600" w:hanging="360"/>
      </w:pPr>
    </w:lvl>
    <w:lvl w:ilvl="5" w:tentative="1">
      <w:start w:val="1"/>
      <w:numFmt w:val="lowerRoman"/>
      <w:lvlText w:val="%6."/>
      <w:lvlJc w:val="right"/>
      <w:pPr>
        <w:tabs>
          <w:tab w:val="num" w:pos="4320"/>
        </w:tabs>
        <w:ind w:left="4320" w:hanging="360"/>
      </w:pPr>
    </w:lvl>
    <w:lvl w:ilvl="6" w:tentative="1">
      <w:start w:val="1"/>
      <w:numFmt w:val="lowerRoman"/>
      <w:lvlText w:val="%7."/>
      <w:lvlJc w:val="right"/>
      <w:pPr>
        <w:tabs>
          <w:tab w:val="num" w:pos="5040"/>
        </w:tabs>
        <w:ind w:left="5040" w:hanging="360"/>
      </w:pPr>
    </w:lvl>
    <w:lvl w:ilvl="7" w:tentative="1">
      <w:start w:val="1"/>
      <w:numFmt w:val="lowerRoman"/>
      <w:lvlText w:val="%8."/>
      <w:lvlJc w:val="right"/>
      <w:pPr>
        <w:tabs>
          <w:tab w:val="num" w:pos="5760"/>
        </w:tabs>
        <w:ind w:left="5760" w:hanging="360"/>
      </w:pPr>
    </w:lvl>
    <w:lvl w:ilvl="8" w:tentative="1">
      <w:start w:val="1"/>
      <w:numFmt w:val="lowerRoman"/>
      <w:lvlText w:val="%9."/>
      <w:lvlJc w:val="right"/>
      <w:pPr>
        <w:tabs>
          <w:tab w:val="num" w:pos="6480"/>
        </w:tabs>
        <w:ind w:left="6480" w:hanging="360"/>
      </w:pPr>
    </w:lvl>
  </w:abstractNum>
  <w:abstractNum w:abstractNumId="165" w15:restartNumberingAfterBreak="0">
    <w:nsid w:val="6E5179A6"/>
    <w:multiLevelType w:val="multilevel"/>
    <w:tmpl w:val="6E60F886"/>
    <w:lvl w:ilvl="0">
      <w:start w:val="48"/>
      <w:numFmt w:val="lowerRoman"/>
      <w:lvlText w:val="%1."/>
      <w:lvlJc w:val="right"/>
      <w:pPr>
        <w:tabs>
          <w:tab w:val="num" w:pos="720"/>
        </w:tabs>
        <w:ind w:left="720" w:hanging="360"/>
      </w:pPr>
    </w:lvl>
    <w:lvl w:ilvl="1" w:tentative="1">
      <w:start w:val="1"/>
      <w:numFmt w:val="lowerRoman"/>
      <w:lvlText w:val="%2."/>
      <w:lvlJc w:val="right"/>
      <w:pPr>
        <w:tabs>
          <w:tab w:val="num" w:pos="1440"/>
        </w:tabs>
        <w:ind w:left="1440" w:hanging="360"/>
      </w:pPr>
    </w:lvl>
    <w:lvl w:ilvl="2" w:tentative="1">
      <w:start w:val="1"/>
      <w:numFmt w:val="lowerRoman"/>
      <w:lvlText w:val="%3."/>
      <w:lvlJc w:val="right"/>
      <w:pPr>
        <w:tabs>
          <w:tab w:val="num" w:pos="2160"/>
        </w:tabs>
        <w:ind w:left="2160" w:hanging="360"/>
      </w:pPr>
    </w:lvl>
    <w:lvl w:ilvl="3" w:tentative="1">
      <w:start w:val="1"/>
      <w:numFmt w:val="lowerRoman"/>
      <w:lvlText w:val="%4."/>
      <w:lvlJc w:val="right"/>
      <w:pPr>
        <w:tabs>
          <w:tab w:val="num" w:pos="2880"/>
        </w:tabs>
        <w:ind w:left="2880" w:hanging="360"/>
      </w:pPr>
    </w:lvl>
    <w:lvl w:ilvl="4" w:tentative="1">
      <w:start w:val="1"/>
      <w:numFmt w:val="lowerRoman"/>
      <w:lvlText w:val="%5."/>
      <w:lvlJc w:val="right"/>
      <w:pPr>
        <w:tabs>
          <w:tab w:val="num" w:pos="3600"/>
        </w:tabs>
        <w:ind w:left="3600" w:hanging="360"/>
      </w:pPr>
    </w:lvl>
    <w:lvl w:ilvl="5" w:tentative="1">
      <w:start w:val="1"/>
      <w:numFmt w:val="lowerRoman"/>
      <w:lvlText w:val="%6."/>
      <w:lvlJc w:val="right"/>
      <w:pPr>
        <w:tabs>
          <w:tab w:val="num" w:pos="4320"/>
        </w:tabs>
        <w:ind w:left="4320" w:hanging="360"/>
      </w:pPr>
    </w:lvl>
    <w:lvl w:ilvl="6" w:tentative="1">
      <w:start w:val="1"/>
      <w:numFmt w:val="lowerRoman"/>
      <w:lvlText w:val="%7."/>
      <w:lvlJc w:val="right"/>
      <w:pPr>
        <w:tabs>
          <w:tab w:val="num" w:pos="5040"/>
        </w:tabs>
        <w:ind w:left="5040" w:hanging="360"/>
      </w:pPr>
    </w:lvl>
    <w:lvl w:ilvl="7" w:tentative="1">
      <w:start w:val="1"/>
      <w:numFmt w:val="lowerRoman"/>
      <w:lvlText w:val="%8."/>
      <w:lvlJc w:val="right"/>
      <w:pPr>
        <w:tabs>
          <w:tab w:val="num" w:pos="5760"/>
        </w:tabs>
        <w:ind w:left="5760" w:hanging="360"/>
      </w:pPr>
    </w:lvl>
    <w:lvl w:ilvl="8" w:tentative="1">
      <w:start w:val="1"/>
      <w:numFmt w:val="lowerRoman"/>
      <w:lvlText w:val="%9."/>
      <w:lvlJc w:val="right"/>
      <w:pPr>
        <w:tabs>
          <w:tab w:val="num" w:pos="6480"/>
        </w:tabs>
        <w:ind w:left="6480" w:hanging="360"/>
      </w:pPr>
    </w:lvl>
  </w:abstractNum>
  <w:abstractNum w:abstractNumId="166" w15:restartNumberingAfterBreak="0">
    <w:nsid w:val="6E5F7F80"/>
    <w:multiLevelType w:val="multilevel"/>
    <w:tmpl w:val="32D46F92"/>
    <w:lvl w:ilvl="0">
      <w:start w:val="5"/>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167" w15:restartNumberingAfterBreak="0">
    <w:nsid w:val="6E6C66B5"/>
    <w:multiLevelType w:val="multilevel"/>
    <w:tmpl w:val="E1062AC0"/>
    <w:lvl w:ilvl="0">
      <w:start w:val="10"/>
      <w:numFmt w:val="upperRoman"/>
      <w:lvlText w:val="%1."/>
      <w:lvlJc w:val="right"/>
      <w:pPr>
        <w:tabs>
          <w:tab w:val="num" w:pos="720"/>
        </w:tabs>
        <w:ind w:left="720" w:hanging="360"/>
      </w:pPr>
    </w:lvl>
    <w:lvl w:ilvl="1" w:tentative="1">
      <w:start w:val="1"/>
      <w:numFmt w:val="upperRoman"/>
      <w:lvlText w:val="%2."/>
      <w:lvlJc w:val="right"/>
      <w:pPr>
        <w:tabs>
          <w:tab w:val="num" w:pos="1440"/>
        </w:tabs>
        <w:ind w:left="1440" w:hanging="360"/>
      </w:pPr>
    </w:lvl>
    <w:lvl w:ilvl="2" w:tentative="1">
      <w:start w:val="1"/>
      <w:numFmt w:val="upperRoman"/>
      <w:lvlText w:val="%3."/>
      <w:lvlJc w:val="right"/>
      <w:pPr>
        <w:tabs>
          <w:tab w:val="num" w:pos="2160"/>
        </w:tabs>
        <w:ind w:left="2160" w:hanging="360"/>
      </w:pPr>
    </w:lvl>
    <w:lvl w:ilvl="3" w:tentative="1">
      <w:start w:val="1"/>
      <w:numFmt w:val="upperRoman"/>
      <w:lvlText w:val="%4."/>
      <w:lvlJc w:val="right"/>
      <w:pPr>
        <w:tabs>
          <w:tab w:val="num" w:pos="2880"/>
        </w:tabs>
        <w:ind w:left="2880" w:hanging="360"/>
      </w:pPr>
    </w:lvl>
    <w:lvl w:ilvl="4" w:tentative="1">
      <w:start w:val="1"/>
      <w:numFmt w:val="upperRoman"/>
      <w:lvlText w:val="%5."/>
      <w:lvlJc w:val="right"/>
      <w:pPr>
        <w:tabs>
          <w:tab w:val="num" w:pos="3600"/>
        </w:tabs>
        <w:ind w:left="3600" w:hanging="360"/>
      </w:pPr>
    </w:lvl>
    <w:lvl w:ilvl="5" w:tentative="1">
      <w:start w:val="1"/>
      <w:numFmt w:val="upperRoman"/>
      <w:lvlText w:val="%6."/>
      <w:lvlJc w:val="right"/>
      <w:pPr>
        <w:tabs>
          <w:tab w:val="num" w:pos="4320"/>
        </w:tabs>
        <w:ind w:left="4320" w:hanging="360"/>
      </w:pPr>
    </w:lvl>
    <w:lvl w:ilvl="6" w:tentative="1">
      <w:start w:val="1"/>
      <w:numFmt w:val="upperRoman"/>
      <w:lvlText w:val="%7."/>
      <w:lvlJc w:val="right"/>
      <w:pPr>
        <w:tabs>
          <w:tab w:val="num" w:pos="5040"/>
        </w:tabs>
        <w:ind w:left="5040" w:hanging="360"/>
      </w:pPr>
    </w:lvl>
    <w:lvl w:ilvl="7" w:tentative="1">
      <w:start w:val="1"/>
      <w:numFmt w:val="upperRoman"/>
      <w:lvlText w:val="%8."/>
      <w:lvlJc w:val="right"/>
      <w:pPr>
        <w:tabs>
          <w:tab w:val="num" w:pos="5760"/>
        </w:tabs>
        <w:ind w:left="5760" w:hanging="360"/>
      </w:pPr>
    </w:lvl>
    <w:lvl w:ilvl="8" w:tentative="1">
      <w:start w:val="1"/>
      <w:numFmt w:val="upperRoman"/>
      <w:lvlText w:val="%9."/>
      <w:lvlJc w:val="right"/>
      <w:pPr>
        <w:tabs>
          <w:tab w:val="num" w:pos="6480"/>
        </w:tabs>
        <w:ind w:left="6480" w:hanging="360"/>
      </w:pPr>
    </w:lvl>
  </w:abstractNum>
  <w:abstractNum w:abstractNumId="168" w15:restartNumberingAfterBreak="0">
    <w:nsid w:val="6EE342AD"/>
    <w:multiLevelType w:val="multilevel"/>
    <w:tmpl w:val="72247080"/>
    <w:lvl w:ilvl="0">
      <w:start w:val="16"/>
      <w:numFmt w:val="upperRoman"/>
      <w:lvlText w:val="%1."/>
      <w:lvlJc w:val="right"/>
      <w:pPr>
        <w:tabs>
          <w:tab w:val="num" w:pos="720"/>
        </w:tabs>
        <w:ind w:left="720" w:hanging="360"/>
      </w:pPr>
    </w:lvl>
    <w:lvl w:ilvl="1" w:tentative="1">
      <w:start w:val="1"/>
      <w:numFmt w:val="upperRoman"/>
      <w:lvlText w:val="%2."/>
      <w:lvlJc w:val="right"/>
      <w:pPr>
        <w:tabs>
          <w:tab w:val="num" w:pos="1440"/>
        </w:tabs>
        <w:ind w:left="1440" w:hanging="360"/>
      </w:pPr>
    </w:lvl>
    <w:lvl w:ilvl="2" w:tentative="1">
      <w:start w:val="1"/>
      <w:numFmt w:val="upperRoman"/>
      <w:lvlText w:val="%3."/>
      <w:lvlJc w:val="right"/>
      <w:pPr>
        <w:tabs>
          <w:tab w:val="num" w:pos="2160"/>
        </w:tabs>
        <w:ind w:left="2160" w:hanging="360"/>
      </w:pPr>
    </w:lvl>
    <w:lvl w:ilvl="3" w:tentative="1">
      <w:start w:val="1"/>
      <w:numFmt w:val="upperRoman"/>
      <w:lvlText w:val="%4."/>
      <w:lvlJc w:val="right"/>
      <w:pPr>
        <w:tabs>
          <w:tab w:val="num" w:pos="2880"/>
        </w:tabs>
        <w:ind w:left="2880" w:hanging="360"/>
      </w:pPr>
    </w:lvl>
    <w:lvl w:ilvl="4" w:tentative="1">
      <w:start w:val="1"/>
      <w:numFmt w:val="upperRoman"/>
      <w:lvlText w:val="%5."/>
      <w:lvlJc w:val="right"/>
      <w:pPr>
        <w:tabs>
          <w:tab w:val="num" w:pos="3600"/>
        </w:tabs>
        <w:ind w:left="3600" w:hanging="360"/>
      </w:pPr>
    </w:lvl>
    <w:lvl w:ilvl="5" w:tentative="1">
      <w:start w:val="1"/>
      <w:numFmt w:val="upperRoman"/>
      <w:lvlText w:val="%6."/>
      <w:lvlJc w:val="right"/>
      <w:pPr>
        <w:tabs>
          <w:tab w:val="num" w:pos="4320"/>
        </w:tabs>
        <w:ind w:left="4320" w:hanging="360"/>
      </w:pPr>
    </w:lvl>
    <w:lvl w:ilvl="6" w:tentative="1">
      <w:start w:val="1"/>
      <w:numFmt w:val="upperRoman"/>
      <w:lvlText w:val="%7."/>
      <w:lvlJc w:val="right"/>
      <w:pPr>
        <w:tabs>
          <w:tab w:val="num" w:pos="5040"/>
        </w:tabs>
        <w:ind w:left="5040" w:hanging="360"/>
      </w:pPr>
    </w:lvl>
    <w:lvl w:ilvl="7" w:tentative="1">
      <w:start w:val="1"/>
      <w:numFmt w:val="upperRoman"/>
      <w:lvlText w:val="%8."/>
      <w:lvlJc w:val="right"/>
      <w:pPr>
        <w:tabs>
          <w:tab w:val="num" w:pos="5760"/>
        </w:tabs>
        <w:ind w:left="5760" w:hanging="360"/>
      </w:pPr>
    </w:lvl>
    <w:lvl w:ilvl="8" w:tentative="1">
      <w:start w:val="1"/>
      <w:numFmt w:val="upperRoman"/>
      <w:lvlText w:val="%9."/>
      <w:lvlJc w:val="right"/>
      <w:pPr>
        <w:tabs>
          <w:tab w:val="num" w:pos="6480"/>
        </w:tabs>
        <w:ind w:left="6480" w:hanging="360"/>
      </w:pPr>
    </w:lvl>
  </w:abstractNum>
  <w:abstractNum w:abstractNumId="169" w15:restartNumberingAfterBreak="0">
    <w:nsid w:val="70430765"/>
    <w:multiLevelType w:val="multilevel"/>
    <w:tmpl w:val="DC4ABC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0" w15:restartNumberingAfterBreak="0">
    <w:nsid w:val="72352FC4"/>
    <w:multiLevelType w:val="multilevel"/>
    <w:tmpl w:val="3DD2EE94"/>
    <w:lvl w:ilvl="0">
      <w:start w:val="1"/>
      <w:numFmt w:val="upperRoman"/>
      <w:lvlText w:val="%1."/>
      <w:lvlJc w:val="right"/>
      <w:pPr>
        <w:tabs>
          <w:tab w:val="num" w:pos="720"/>
        </w:tabs>
        <w:ind w:left="720" w:hanging="360"/>
      </w:pPr>
    </w:lvl>
    <w:lvl w:ilvl="1" w:tentative="1">
      <w:start w:val="1"/>
      <w:numFmt w:val="upperRoman"/>
      <w:lvlText w:val="%2."/>
      <w:lvlJc w:val="right"/>
      <w:pPr>
        <w:tabs>
          <w:tab w:val="num" w:pos="1440"/>
        </w:tabs>
        <w:ind w:left="1440" w:hanging="360"/>
      </w:pPr>
    </w:lvl>
    <w:lvl w:ilvl="2" w:tentative="1">
      <w:start w:val="1"/>
      <w:numFmt w:val="upperRoman"/>
      <w:lvlText w:val="%3."/>
      <w:lvlJc w:val="right"/>
      <w:pPr>
        <w:tabs>
          <w:tab w:val="num" w:pos="2160"/>
        </w:tabs>
        <w:ind w:left="2160" w:hanging="360"/>
      </w:pPr>
    </w:lvl>
    <w:lvl w:ilvl="3" w:tentative="1">
      <w:start w:val="1"/>
      <w:numFmt w:val="upperRoman"/>
      <w:lvlText w:val="%4."/>
      <w:lvlJc w:val="right"/>
      <w:pPr>
        <w:tabs>
          <w:tab w:val="num" w:pos="2880"/>
        </w:tabs>
        <w:ind w:left="2880" w:hanging="360"/>
      </w:pPr>
    </w:lvl>
    <w:lvl w:ilvl="4" w:tentative="1">
      <w:start w:val="1"/>
      <w:numFmt w:val="upperRoman"/>
      <w:lvlText w:val="%5."/>
      <w:lvlJc w:val="right"/>
      <w:pPr>
        <w:tabs>
          <w:tab w:val="num" w:pos="3600"/>
        </w:tabs>
        <w:ind w:left="3600" w:hanging="360"/>
      </w:pPr>
    </w:lvl>
    <w:lvl w:ilvl="5" w:tentative="1">
      <w:start w:val="1"/>
      <w:numFmt w:val="upperRoman"/>
      <w:lvlText w:val="%6."/>
      <w:lvlJc w:val="right"/>
      <w:pPr>
        <w:tabs>
          <w:tab w:val="num" w:pos="4320"/>
        </w:tabs>
        <w:ind w:left="4320" w:hanging="360"/>
      </w:pPr>
    </w:lvl>
    <w:lvl w:ilvl="6" w:tentative="1">
      <w:start w:val="1"/>
      <w:numFmt w:val="upperRoman"/>
      <w:lvlText w:val="%7."/>
      <w:lvlJc w:val="right"/>
      <w:pPr>
        <w:tabs>
          <w:tab w:val="num" w:pos="5040"/>
        </w:tabs>
        <w:ind w:left="5040" w:hanging="360"/>
      </w:pPr>
    </w:lvl>
    <w:lvl w:ilvl="7" w:tentative="1">
      <w:start w:val="1"/>
      <w:numFmt w:val="upperRoman"/>
      <w:lvlText w:val="%8."/>
      <w:lvlJc w:val="right"/>
      <w:pPr>
        <w:tabs>
          <w:tab w:val="num" w:pos="5760"/>
        </w:tabs>
        <w:ind w:left="5760" w:hanging="360"/>
      </w:pPr>
    </w:lvl>
    <w:lvl w:ilvl="8" w:tentative="1">
      <w:start w:val="1"/>
      <w:numFmt w:val="upperRoman"/>
      <w:lvlText w:val="%9."/>
      <w:lvlJc w:val="right"/>
      <w:pPr>
        <w:tabs>
          <w:tab w:val="num" w:pos="6480"/>
        </w:tabs>
        <w:ind w:left="6480" w:hanging="360"/>
      </w:pPr>
    </w:lvl>
  </w:abstractNum>
  <w:abstractNum w:abstractNumId="171" w15:restartNumberingAfterBreak="0">
    <w:nsid w:val="72964634"/>
    <w:multiLevelType w:val="multilevel"/>
    <w:tmpl w:val="0E7C097C"/>
    <w:lvl w:ilvl="0">
      <w:start w:val="54"/>
      <w:numFmt w:val="lowerRoman"/>
      <w:lvlText w:val="%1."/>
      <w:lvlJc w:val="right"/>
      <w:pPr>
        <w:tabs>
          <w:tab w:val="num" w:pos="720"/>
        </w:tabs>
        <w:ind w:left="720" w:hanging="360"/>
      </w:pPr>
    </w:lvl>
    <w:lvl w:ilvl="1" w:tentative="1">
      <w:start w:val="1"/>
      <w:numFmt w:val="lowerRoman"/>
      <w:lvlText w:val="%2."/>
      <w:lvlJc w:val="right"/>
      <w:pPr>
        <w:tabs>
          <w:tab w:val="num" w:pos="1440"/>
        </w:tabs>
        <w:ind w:left="1440" w:hanging="360"/>
      </w:pPr>
    </w:lvl>
    <w:lvl w:ilvl="2" w:tentative="1">
      <w:start w:val="1"/>
      <w:numFmt w:val="lowerRoman"/>
      <w:lvlText w:val="%3."/>
      <w:lvlJc w:val="right"/>
      <w:pPr>
        <w:tabs>
          <w:tab w:val="num" w:pos="2160"/>
        </w:tabs>
        <w:ind w:left="2160" w:hanging="360"/>
      </w:pPr>
    </w:lvl>
    <w:lvl w:ilvl="3" w:tentative="1">
      <w:start w:val="1"/>
      <w:numFmt w:val="lowerRoman"/>
      <w:lvlText w:val="%4."/>
      <w:lvlJc w:val="right"/>
      <w:pPr>
        <w:tabs>
          <w:tab w:val="num" w:pos="2880"/>
        </w:tabs>
        <w:ind w:left="2880" w:hanging="360"/>
      </w:pPr>
    </w:lvl>
    <w:lvl w:ilvl="4" w:tentative="1">
      <w:start w:val="1"/>
      <w:numFmt w:val="lowerRoman"/>
      <w:lvlText w:val="%5."/>
      <w:lvlJc w:val="right"/>
      <w:pPr>
        <w:tabs>
          <w:tab w:val="num" w:pos="3600"/>
        </w:tabs>
        <w:ind w:left="3600" w:hanging="360"/>
      </w:pPr>
    </w:lvl>
    <w:lvl w:ilvl="5" w:tentative="1">
      <w:start w:val="1"/>
      <w:numFmt w:val="lowerRoman"/>
      <w:lvlText w:val="%6."/>
      <w:lvlJc w:val="right"/>
      <w:pPr>
        <w:tabs>
          <w:tab w:val="num" w:pos="4320"/>
        </w:tabs>
        <w:ind w:left="4320" w:hanging="360"/>
      </w:pPr>
    </w:lvl>
    <w:lvl w:ilvl="6" w:tentative="1">
      <w:start w:val="1"/>
      <w:numFmt w:val="lowerRoman"/>
      <w:lvlText w:val="%7."/>
      <w:lvlJc w:val="right"/>
      <w:pPr>
        <w:tabs>
          <w:tab w:val="num" w:pos="5040"/>
        </w:tabs>
        <w:ind w:left="5040" w:hanging="360"/>
      </w:pPr>
    </w:lvl>
    <w:lvl w:ilvl="7" w:tentative="1">
      <w:start w:val="1"/>
      <w:numFmt w:val="lowerRoman"/>
      <w:lvlText w:val="%8."/>
      <w:lvlJc w:val="right"/>
      <w:pPr>
        <w:tabs>
          <w:tab w:val="num" w:pos="5760"/>
        </w:tabs>
        <w:ind w:left="5760" w:hanging="360"/>
      </w:pPr>
    </w:lvl>
    <w:lvl w:ilvl="8" w:tentative="1">
      <w:start w:val="1"/>
      <w:numFmt w:val="lowerRoman"/>
      <w:lvlText w:val="%9."/>
      <w:lvlJc w:val="right"/>
      <w:pPr>
        <w:tabs>
          <w:tab w:val="num" w:pos="6480"/>
        </w:tabs>
        <w:ind w:left="6480" w:hanging="360"/>
      </w:pPr>
    </w:lvl>
  </w:abstractNum>
  <w:abstractNum w:abstractNumId="172" w15:restartNumberingAfterBreak="0">
    <w:nsid w:val="73264CBD"/>
    <w:multiLevelType w:val="multilevel"/>
    <w:tmpl w:val="8AB233AE"/>
    <w:lvl w:ilvl="0">
      <w:start w:val="5"/>
      <w:numFmt w:val="upperRoman"/>
      <w:lvlText w:val="%1."/>
      <w:lvlJc w:val="right"/>
      <w:pPr>
        <w:tabs>
          <w:tab w:val="num" w:pos="720"/>
        </w:tabs>
        <w:ind w:left="720" w:hanging="360"/>
      </w:pPr>
    </w:lvl>
    <w:lvl w:ilvl="1" w:tentative="1">
      <w:start w:val="1"/>
      <w:numFmt w:val="upperRoman"/>
      <w:lvlText w:val="%2."/>
      <w:lvlJc w:val="right"/>
      <w:pPr>
        <w:tabs>
          <w:tab w:val="num" w:pos="1440"/>
        </w:tabs>
        <w:ind w:left="1440" w:hanging="360"/>
      </w:pPr>
    </w:lvl>
    <w:lvl w:ilvl="2" w:tentative="1">
      <w:start w:val="1"/>
      <w:numFmt w:val="upperRoman"/>
      <w:lvlText w:val="%3."/>
      <w:lvlJc w:val="right"/>
      <w:pPr>
        <w:tabs>
          <w:tab w:val="num" w:pos="2160"/>
        </w:tabs>
        <w:ind w:left="2160" w:hanging="360"/>
      </w:pPr>
    </w:lvl>
    <w:lvl w:ilvl="3" w:tentative="1">
      <w:start w:val="1"/>
      <w:numFmt w:val="upperRoman"/>
      <w:lvlText w:val="%4."/>
      <w:lvlJc w:val="right"/>
      <w:pPr>
        <w:tabs>
          <w:tab w:val="num" w:pos="2880"/>
        </w:tabs>
        <w:ind w:left="2880" w:hanging="360"/>
      </w:pPr>
    </w:lvl>
    <w:lvl w:ilvl="4" w:tentative="1">
      <w:start w:val="1"/>
      <w:numFmt w:val="upperRoman"/>
      <w:lvlText w:val="%5."/>
      <w:lvlJc w:val="right"/>
      <w:pPr>
        <w:tabs>
          <w:tab w:val="num" w:pos="3600"/>
        </w:tabs>
        <w:ind w:left="3600" w:hanging="360"/>
      </w:pPr>
    </w:lvl>
    <w:lvl w:ilvl="5" w:tentative="1">
      <w:start w:val="1"/>
      <w:numFmt w:val="upperRoman"/>
      <w:lvlText w:val="%6."/>
      <w:lvlJc w:val="right"/>
      <w:pPr>
        <w:tabs>
          <w:tab w:val="num" w:pos="4320"/>
        </w:tabs>
        <w:ind w:left="4320" w:hanging="360"/>
      </w:pPr>
    </w:lvl>
    <w:lvl w:ilvl="6" w:tentative="1">
      <w:start w:val="1"/>
      <w:numFmt w:val="upperRoman"/>
      <w:lvlText w:val="%7."/>
      <w:lvlJc w:val="right"/>
      <w:pPr>
        <w:tabs>
          <w:tab w:val="num" w:pos="5040"/>
        </w:tabs>
        <w:ind w:left="5040" w:hanging="360"/>
      </w:pPr>
    </w:lvl>
    <w:lvl w:ilvl="7" w:tentative="1">
      <w:start w:val="1"/>
      <w:numFmt w:val="upperRoman"/>
      <w:lvlText w:val="%8."/>
      <w:lvlJc w:val="right"/>
      <w:pPr>
        <w:tabs>
          <w:tab w:val="num" w:pos="5760"/>
        </w:tabs>
        <w:ind w:left="5760" w:hanging="360"/>
      </w:pPr>
    </w:lvl>
    <w:lvl w:ilvl="8" w:tentative="1">
      <w:start w:val="1"/>
      <w:numFmt w:val="upperRoman"/>
      <w:lvlText w:val="%9."/>
      <w:lvlJc w:val="right"/>
      <w:pPr>
        <w:tabs>
          <w:tab w:val="num" w:pos="6480"/>
        </w:tabs>
        <w:ind w:left="6480" w:hanging="360"/>
      </w:pPr>
    </w:lvl>
  </w:abstractNum>
  <w:abstractNum w:abstractNumId="173" w15:restartNumberingAfterBreak="0">
    <w:nsid w:val="732E779F"/>
    <w:multiLevelType w:val="multilevel"/>
    <w:tmpl w:val="C576D9EA"/>
    <w:lvl w:ilvl="0">
      <w:start w:val="38"/>
      <w:numFmt w:val="lowerRoman"/>
      <w:lvlText w:val="%1."/>
      <w:lvlJc w:val="right"/>
      <w:pPr>
        <w:tabs>
          <w:tab w:val="num" w:pos="720"/>
        </w:tabs>
        <w:ind w:left="720" w:hanging="360"/>
      </w:pPr>
    </w:lvl>
    <w:lvl w:ilvl="1" w:tentative="1">
      <w:start w:val="1"/>
      <w:numFmt w:val="lowerRoman"/>
      <w:lvlText w:val="%2."/>
      <w:lvlJc w:val="right"/>
      <w:pPr>
        <w:tabs>
          <w:tab w:val="num" w:pos="1440"/>
        </w:tabs>
        <w:ind w:left="1440" w:hanging="360"/>
      </w:pPr>
    </w:lvl>
    <w:lvl w:ilvl="2" w:tentative="1">
      <w:start w:val="1"/>
      <w:numFmt w:val="lowerRoman"/>
      <w:lvlText w:val="%3."/>
      <w:lvlJc w:val="right"/>
      <w:pPr>
        <w:tabs>
          <w:tab w:val="num" w:pos="2160"/>
        </w:tabs>
        <w:ind w:left="2160" w:hanging="360"/>
      </w:pPr>
    </w:lvl>
    <w:lvl w:ilvl="3" w:tentative="1">
      <w:start w:val="1"/>
      <w:numFmt w:val="lowerRoman"/>
      <w:lvlText w:val="%4."/>
      <w:lvlJc w:val="right"/>
      <w:pPr>
        <w:tabs>
          <w:tab w:val="num" w:pos="2880"/>
        </w:tabs>
        <w:ind w:left="2880" w:hanging="360"/>
      </w:pPr>
    </w:lvl>
    <w:lvl w:ilvl="4" w:tentative="1">
      <w:start w:val="1"/>
      <w:numFmt w:val="lowerRoman"/>
      <w:lvlText w:val="%5."/>
      <w:lvlJc w:val="right"/>
      <w:pPr>
        <w:tabs>
          <w:tab w:val="num" w:pos="3600"/>
        </w:tabs>
        <w:ind w:left="3600" w:hanging="360"/>
      </w:pPr>
    </w:lvl>
    <w:lvl w:ilvl="5" w:tentative="1">
      <w:start w:val="1"/>
      <w:numFmt w:val="lowerRoman"/>
      <w:lvlText w:val="%6."/>
      <w:lvlJc w:val="right"/>
      <w:pPr>
        <w:tabs>
          <w:tab w:val="num" w:pos="4320"/>
        </w:tabs>
        <w:ind w:left="4320" w:hanging="360"/>
      </w:pPr>
    </w:lvl>
    <w:lvl w:ilvl="6" w:tentative="1">
      <w:start w:val="1"/>
      <w:numFmt w:val="lowerRoman"/>
      <w:lvlText w:val="%7."/>
      <w:lvlJc w:val="right"/>
      <w:pPr>
        <w:tabs>
          <w:tab w:val="num" w:pos="5040"/>
        </w:tabs>
        <w:ind w:left="5040" w:hanging="360"/>
      </w:pPr>
    </w:lvl>
    <w:lvl w:ilvl="7" w:tentative="1">
      <w:start w:val="1"/>
      <w:numFmt w:val="lowerRoman"/>
      <w:lvlText w:val="%8."/>
      <w:lvlJc w:val="right"/>
      <w:pPr>
        <w:tabs>
          <w:tab w:val="num" w:pos="5760"/>
        </w:tabs>
        <w:ind w:left="5760" w:hanging="360"/>
      </w:pPr>
    </w:lvl>
    <w:lvl w:ilvl="8" w:tentative="1">
      <w:start w:val="1"/>
      <w:numFmt w:val="lowerRoman"/>
      <w:lvlText w:val="%9."/>
      <w:lvlJc w:val="right"/>
      <w:pPr>
        <w:tabs>
          <w:tab w:val="num" w:pos="6480"/>
        </w:tabs>
        <w:ind w:left="6480" w:hanging="360"/>
      </w:pPr>
    </w:lvl>
  </w:abstractNum>
  <w:abstractNum w:abstractNumId="174" w15:restartNumberingAfterBreak="0">
    <w:nsid w:val="739914BF"/>
    <w:multiLevelType w:val="multilevel"/>
    <w:tmpl w:val="2AA8BC00"/>
    <w:lvl w:ilvl="0">
      <w:start w:val="3"/>
      <w:numFmt w:val="lowerRoman"/>
      <w:lvlText w:val="%1."/>
      <w:lvlJc w:val="right"/>
      <w:pPr>
        <w:tabs>
          <w:tab w:val="num" w:pos="720"/>
        </w:tabs>
        <w:ind w:left="720" w:hanging="360"/>
      </w:pPr>
    </w:lvl>
    <w:lvl w:ilvl="1" w:tentative="1">
      <w:start w:val="1"/>
      <w:numFmt w:val="lowerRoman"/>
      <w:lvlText w:val="%2."/>
      <w:lvlJc w:val="right"/>
      <w:pPr>
        <w:tabs>
          <w:tab w:val="num" w:pos="1440"/>
        </w:tabs>
        <w:ind w:left="1440" w:hanging="360"/>
      </w:pPr>
    </w:lvl>
    <w:lvl w:ilvl="2" w:tentative="1">
      <w:start w:val="1"/>
      <w:numFmt w:val="lowerRoman"/>
      <w:lvlText w:val="%3."/>
      <w:lvlJc w:val="right"/>
      <w:pPr>
        <w:tabs>
          <w:tab w:val="num" w:pos="2160"/>
        </w:tabs>
        <w:ind w:left="2160" w:hanging="360"/>
      </w:pPr>
    </w:lvl>
    <w:lvl w:ilvl="3" w:tentative="1">
      <w:start w:val="1"/>
      <w:numFmt w:val="lowerRoman"/>
      <w:lvlText w:val="%4."/>
      <w:lvlJc w:val="right"/>
      <w:pPr>
        <w:tabs>
          <w:tab w:val="num" w:pos="2880"/>
        </w:tabs>
        <w:ind w:left="2880" w:hanging="360"/>
      </w:pPr>
    </w:lvl>
    <w:lvl w:ilvl="4" w:tentative="1">
      <w:start w:val="1"/>
      <w:numFmt w:val="lowerRoman"/>
      <w:lvlText w:val="%5."/>
      <w:lvlJc w:val="right"/>
      <w:pPr>
        <w:tabs>
          <w:tab w:val="num" w:pos="3600"/>
        </w:tabs>
        <w:ind w:left="3600" w:hanging="360"/>
      </w:pPr>
    </w:lvl>
    <w:lvl w:ilvl="5" w:tentative="1">
      <w:start w:val="1"/>
      <w:numFmt w:val="lowerRoman"/>
      <w:lvlText w:val="%6."/>
      <w:lvlJc w:val="right"/>
      <w:pPr>
        <w:tabs>
          <w:tab w:val="num" w:pos="4320"/>
        </w:tabs>
        <w:ind w:left="4320" w:hanging="360"/>
      </w:pPr>
    </w:lvl>
    <w:lvl w:ilvl="6" w:tentative="1">
      <w:start w:val="1"/>
      <w:numFmt w:val="lowerRoman"/>
      <w:lvlText w:val="%7."/>
      <w:lvlJc w:val="right"/>
      <w:pPr>
        <w:tabs>
          <w:tab w:val="num" w:pos="5040"/>
        </w:tabs>
        <w:ind w:left="5040" w:hanging="360"/>
      </w:pPr>
    </w:lvl>
    <w:lvl w:ilvl="7" w:tentative="1">
      <w:start w:val="1"/>
      <w:numFmt w:val="lowerRoman"/>
      <w:lvlText w:val="%8."/>
      <w:lvlJc w:val="right"/>
      <w:pPr>
        <w:tabs>
          <w:tab w:val="num" w:pos="5760"/>
        </w:tabs>
        <w:ind w:left="5760" w:hanging="360"/>
      </w:pPr>
    </w:lvl>
    <w:lvl w:ilvl="8" w:tentative="1">
      <w:start w:val="1"/>
      <w:numFmt w:val="lowerRoman"/>
      <w:lvlText w:val="%9."/>
      <w:lvlJc w:val="right"/>
      <w:pPr>
        <w:tabs>
          <w:tab w:val="num" w:pos="6480"/>
        </w:tabs>
        <w:ind w:left="6480" w:hanging="360"/>
      </w:pPr>
    </w:lvl>
  </w:abstractNum>
  <w:abstractNum w:abstractNumId="175" w15:restartNumberingAfterBreak="0">
    <w:nsid w:val="73D032FF"/>
    <w:multiLevelType w:val="multilevel"/>
    <w:tmpl w:val="1E1EBEC6"/>
    <w:lvl w:ilvl="0">
      <w:start w:val="30"/>
      <w:numFmt w:val="lowerRoman"/>
      <w:lvlText w:val="%1."/>
      <w:lvlJc w:val="right"/>
      <w:pPr>
        <w:tabs>
          <w:tab w:val="num" w:pos="720"/>
        </w:tabs>
        <w:ind w:left="720" w:hanging="360"/>
      </w:pPr>
    </w:lvl>
    <w:lvl w:ilvl="1" w:tentative="1">
      <w:start w:val="1"/>
      <w:numFmt w:val="lowerRoman"/>
      <w:lvlText w:val="%2."/>
      <w:lvlJc w:val="right"/>
      <w:pPr>
        <w:tabs>
          <w:tab w:val="num" w:pos="1440"/>
        </w:tabs>
        <w:ind w:left="1440" w:hanging="360"/>
      </w:pPr>
    </w:lvl>
    <w:lvl w:ilvl="2" w:tentative="1">
      <w:start w:val="1"/>
      <w:numFmt w:val="lowerRoman"/>
      <w:lvlText w:val="%3."/>
      <w:lvlJc w:val="right"/>
      <w:pPr>
        <w:tabs>
          <w:tab w:val="num" w:pos="2160"/>
        </w:tabs>
        <w:ind w:left="2160" w:hanging="360"/>
      </w:pPr>
    </w:lvl>
    <w:lvl w:ilvl="3" w:tentative="1">
      <w:start w:val="1"/>
      <w:numFmt w:val="lowerRoman"/>
      <w:lvlText w:val="%4."/>
      <w:lvlJc w:val="right"/>
      <w:pPr>
        <w:tabs>
          <w:tab w:val="num" w:pos="2880"/>
        </w:tabs>
        <w:ind w:left="2880" w:hanging="360"/>
      </w:pPr>
    </w:lvl>
    <w:lvl w:ilvl="4" w:tentative="1">
      <w:start w:val="1"/>
      <w:numFmt w:val="lowerRoman"/>
      <w:lvlText w:val="%5."/>
      <w:lvlJc w:val="right"/>
      <w:pPr>
        <w:tabs>
          <w:tab w:val="num" w:pos="3600"/>
        </w:tabs>
        <w:ind w:left="3600" w:hanging="360"/>
      </w:pPr>
    </w:lvl>
    <w:lvl w:ilvl="5" w:tentative="1">
      <w:start w:val="1"/>
      <w:numFmt w:val="lowerRoman"/>
      <w:lvlText w:val="%6."/>
      <w:lvlJc w:val="right"/>
      <w:pPr>
        <w:tabs>
          <w:tab w:val="num" w:pos="4320"/>
        </w:tabs>
        <w:ind w:left="4320" w:hanging="360"/>
      </w:pPr>
    </w:lvl>
    <w:lvl w:ilvl="6" w:tentative="1">
      <w:start w:val="1"/>
      <w:numFmt w:val="lowerRoman"/>
      <w:lvlText w:val="%7."/>
      <w:lvlJc w:val="right"/>
      <w:pPr>
        <w:tabs>
          <w:tab w:val="num" w:pos="5040"/>
        </w:tabs>
        <w:ind w:left="5040" w:hanging="360"/>
      </w:pPr>
    </w:lvl>
    <w:lvl w:ilvl="7" w:tentative="1">
      <w:start w:val="1"/>
      <w:numFmt w:val="lowerRoman"/>
      <w:lvlText w:val="%8."/>
      <w:lvlJc w:val="right"/>
      <w:pPr>
        <w:tabs>
          <w:tab w:val="num" w:pos="5760"/>
        </w:tabs>
        <w:ind w:left="5760" w:hanging="360"/>
      </w:pPr>
    </w:lvl>
    <w:lvl w:ilvl="8" w:tentative="1">
      <w:start w:val="1"/>
      <w:numFmt w:val="lowerRoman"/>
      <w:lvlText w:val="%9."/>
      <w:lvlJc w:val="right"/>
      <w:pPr>
        <w:tabs>
          <w:tab w:val="num" w:pos="6480"/>
        </w:tabs>
        <w:ind w:left="6480" w:hanging="360"/>
      </w:pPr>
    </w:lvl>
  </w:abstractNum>
  <w:abstractNum w:abstractNumId="176" w15:restartNumberingAfterBreak="0">
    <w:nsid w:val="74AF2FE4"/>
    <w:multiLevelType w:val="multilevel"/>
    <w:tmpl w:val="E3A8472E"/>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7" w15:restartNumberingAfterBreak="0">
    <w:nsid w:val="758128BA"/>
    <w:multiLevelType w:val="multilevel"/>
    <w:tmpl w:val="1F6CC550"/>
    <w:lvl w:ilvl="0">
      <w:start w:val="1"/>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178" w15:restartNumberingAfterBreak="0">
    <w:nsid w:val="75A92307"/>
    <w:multiLevelType w:val="hybridMultilevel"/>
    <w:tmpl w:val="01D6CF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9" w15:restartNumberingAfterBreak="0">
    <w:nsid w:val="75DE0E9D"/>
    <w:multiLevelType w:val="multilevel"/>
    <w:tmpl w:val="AD5C4C98"/>
    <w:lvl w:ilvl="0">
      <w:start w:val="11"/>
      <w:numFmt w:val="upperRoman"/>
      <w:lvlText w:val="%1."/>
      <w:lvlJc w:val="right"/>
      <w:pPr>
        <w:tabs>
          <w:tab w:val="num" w:pos="720"/>
        </w:tabs>
        <w:ind w:left="720" w:hanging="360"/>
      </w:pPr>
    </w:lvl>
    <w:lvl w:ilvl="1" w:tentative="1">
      <w:start w:val="1"/>
      <w:numFmt w:val="upperRoman"/>
      <w:lvlText w:val="%2."/>
      <w:lvlJc w:val="right"/>
      <w:pPr>
        <w:tabs>
          <w:tab w:val="num" w:pos="1440"/>
        </w:tabs>
        <w:ind w:left="1440" w:hanging="360"/>
      </w:pPr>
    </w:lvl>
    <w:lvl w:ilvl="2" w:tentative="1">
      <w:start w:val="1"/>
      <w:numFmt w:val="upperRoman"/>
      <w:lvlText w:val="%3."/>
      <w:lvlJc w:val="right"/>
      <w:pPr>
        <w:tabs>
          <w:tab w:val="num" w:pos="2160"/>
        </w:tabs>
        <w:ind w:left="2160" w:hanging="360"/>
      </w:pPr>
    </w:lvl>
    <w:lvl w:ilvl="3" w:tentative="1">
      <w:start w:val="1"/>
      <w:numFmt w:val="upperRoman"/>
      <w:lvlText w:val="%4."/>
      <w:lvlJc w:val="right"/>
      <w:pPr>
        <w:tabs>
          <w:tab w:val="num" w:pos="2880"/>
        </w:tabs>
        <w:ind w:left="2880" w:hanging="360"/>
      </w:pPr>
    </w:lvl>
    <w:lvl w:ilvl="4" w:tentative="1">
      <w:start w:val="1"/>
      <w:numFmt w:val="upperRoman"/>
      <w:lvlText w:val="%5."/>
      <w:lvlJc w:val="right"/>
      <w:pPr>
        <w:tabs>
          <w:tab w:val="num" w:pos="3600"/>
        </w:tabs>
        <w:ind w:left="3600" w:hanging="360"/>
      </w:pPr>
    </w:lvl>
    <w:lvl w:ilvl="5" w:tentative="1">
      <w:start w:val="1"/>
      <w:numFmt w:val="upperRoman"/>
      <w:lvlText w:val="%6."/>
      <w:lvlJc w:val="right"/>
      <w:pPr>
        <w:tabs>
          <w:tab w:val="num" w:pos="4320"/>
        </w:tabs>
        <w:ind w:left="4320" w:hanging="360"/>
      </w:pPr>
    </w:lvl>
    <w:lvl w:ilvl="6" w:tentative="1">
      <w:start w:val="1"/>
      <w:numFmt w:val="upperRoman"/>
      <w:lvlText w:val="%7."/>
      <w:lvlJc w:val="right"/>
      <w:pPr>
        <w:tabs>
          <w:tab w:val="num" w:pos="5040"/>
        </w:tabs>
        <w:ind w:left="5040" w:hanging="360"/>
      </w:pPr>
    </w:lvl>
    <w:lvl w:ilvl="7" w:tentative="1">
      <w:start w:val="1"/>
      <w:numFmt w:val="upperRoman"/>
      <w:lvlText w:val="%8."/>
      <w:lvlJc w:val="right"/>
      <w:pPr>
        <w:tabs>
          <w:tab w:val="num" w:pos="5760"/>
        </w:tabs>
        <w:ind w:left="5760" w:hanging="360"/>
      </w:pPr>
    </w:lvl>
    <w:lvl w:ilvl="8" w:tentative="1">
      <w:start w:val="1"/>
      <w:numFmt w:val="upperRoman"/>
      <w:lvlText w:val="%9."/>
      <w:lvlJc w:val="right"/>
      <w:pPr>
        <w:tabs>
          <w:tab w:val="num" w:pos="6480"/>
        </w:tabs>
        <w:ind w:left="6480" w:hanging="360"/>
      </w:pPr>
    </w:lvl>
  </w:abstractNum>
  <w:abstractNum w:abstractNumId="180" w15:restartNumberingAfterBreak="0">
    <w:nsid w:val="75F039A7"/>
    <w:multiLevelType w:val="multilevel"/>
    <w:tmpl w:val="EF5647D8"/>
    <w:lvl w:ilvl="0">
      <w:start w:val="40"/>
      <w:numFmt w:val="lowerRoman"/>
      <w:lvlText w:val="%1."/>
      <w:lvlJc w:val="right"/>
      <w:pPr>
        <w:tabs>
          <w:tab w:val="num" w:pos="720"/>
        </w:tabs>
        <w:ind w:left="720" w:hanging="360"/>
      </w:pPr>
    </w:lvl>
    <w:lvl w:ilvl="1" w:tentative="1">
      <w:start w:val="1"/>
      <w:numFmt w:val="lowerRoman"/>
      <w:lvlText w:val="%2."/>
      <w:lvlJc w:val="right"/>
      <w:pPr>
        <w:tabs>
          <w:tab w:val="num" w:pos="1440"/>
        </w:tabs>
        <w:ind w:left="1440" w:hanging="360"/>
      </w:pPr>
    </w:lvl>
    <w:lvl w:ilvl="2" w:tentative="1">
      <w:start w:val="1"/>
      <w:numFmt w:val="lowerRoman"/>
      <w:lvlText w:val="%3."/>
      <w:lvlJc w:val="right"/>
      <w:pPr>
        <w:tabs>
          <w:tab w:val="num" w:pos="2160"/>
        </w:tabs>
        <w:ind w:left="2160" w:hanging="360"/>
      </w:pPr>
    </w:lvl>
    <w:lvl w:ilvl="3" w:tentative="1">
      <w:start w:val="1"/>
      <w:numFmt w:val="lowerRoman"/>
      <w:lvlText w:val="%4."/>
      <w:lvlJc w:val="right"/>
      <w:pPr>
        <w:tabs>
          <w:tab w:val="num" w:pos="2880"/>
        </w:tabs>
        <w:ind w:left="2880" w:hanging="360"/>
      </w:pPr>
    </w:lvl>
    <w:lvl w:ilvl="4" w:tentative="1">
      <w:start w:val="1"/>
      <w:numFmt w:val="lowerRoman"/>
      <w:lvlText w:val="%5."/>
      <w:lvlJc w:val="right"/>
      <w:pPr>
        <w:tabs>
          <w:tab w:val="num" w:pos="3600"/>
        </w:tabs>
        <w:ind w:left="3600" w:hanging="360"/>
      </w:pPr>
    </w:lvl>
    <w:lvl w:ilvl="5" w:tentative="1">
      <w:start w:val="1"/>
      <w:numFmt w:val="lowerRoman"/>
      <w:lvlText w:val="%6."/>
      <w:lvlJc w:val="right"/>
      <w:pPr>
        <w:tabs>
          <w:tab w:val="num" w:pos="4320"/>
        </w:tabs>
        <w:ind w:left="4320" w:hanging="360"/>
      </w:pPr>
    </w:lvl>
    <w:lvl w:ilvl="6" w:tentative="1">
      <w:start w:val="1"/>
      <w:numFmt w:val="lowerRoman"/>
      <w:lvlText w:val="%7."/>
      <w:lvlJc w:val="right"/>
      <w:pPr>
        <w:tabs>
          <w:tab w:val="num" w:pos="5040"/>
        </w:tabs>
        <w:ind w:left="5040" w:hanging="360"/>
      </w:pPr>
    </w:lvl>
    <w:lvl w:ilvl="7" w:tentative="1">
      <w:start w:val="1"/>
      <w:numFmt w:val="lowerRoman"/>
      <w:lvlText w:val="%8."/>
      <w:lvlJc w:val="right"/>
      <w:pPr>
        <w:tabs>
          <w:tab w:val="num" w:pos="5760"/>
        </w:tabs>
        <w:ind w:left="5760" w:hanging="360"/>
      </w:pPr>
    </w:lvl>
    <w:lvl w:ilvl="8" w:tentative="1">
      <w:start w:val="1"/>
      <w:numFmt w:val="lowerRoman"/>
      <w:lvlText w:val="%9."/>
      <w:lvlJc w:val="right"/>
      <w:pPr>
        <w:tabs>
          <w:tab w:val="num" w:pos="6480"/>
        </w:tabs>
        <w:ind w:left="6480" w:hanging="360"/>
      </w:pPr>
    </w:lvl>
  </w:abstractNum>
  <w:abstractNum w:abstractNumId="181" w15:restartNumberingAfterBreak="0">
    <w:nsid w:val="76E6271C"/>
    <w:multiLevelType w:val="multilevel"/>
    <w:tmpl w:val="2A8A427E"/>
    <w:lvl w:ilvl="0">
      <w:start w:val="12"/>
      <w:numFmt w:val="upperRoman"/>
      <w:lvlText w:val="%1."/>
      <w:lvlJc w:val="right"/>
      <w:pPr>
        <w:tabs>
          <w:tab w:val="num" w:pos="720"/>
        </w:tabs>
        <w:ind w:left="720" w:hanging="360"/>
      </w:pPr>
    </w:lvl>
    <w:lvl w:ilvl="1" w:tentative="1">
      <w:start w:val="1"/>
      <w:numFmt w:val="upperRoman"/>
      <w:lvlText w:val="%2."/>
      <w:lvlJc w:val="right"/>
      <w:pPr>
        <w:tabs>
          <w:tab w:val="num" w:pos="1440"/>
        </w:tabs>
        <w:ind w:left="1440" w:hanging="360"/>
      </w:pPr>
    </w:lvl>
    <w:lvl w:ilvl="2" w:tentative="1">
      <w:start w:val="1"/>
      <w:numFmt w:val="upperRoman"/>
      <w:lvlText w:val="%3."/>
      <w:lvlJc w:val="right"/>
      <w:pPr>
        <w:tabs>
          <w:tab w:val="num" w:pos="2160"/>
        </w:tabs>
        <w:ind w:left="2160" w:hanging="360"/>
      </w:pPr>
    </w:lvl>
    <w:lvl w:ilvl="3" w:tentative="1">
      <w:start w:val="1"/>
      <w:numFmt w:val="upperRoman"/>
      <w:lvlText w:val="%4."/>
      <w:lvlJc w:val="right"/>
      <w:pPr>
        <w:tabs>
          <w:tab w:val="num" w:pos="2880"/>
        </w:tabs>
        <w:ind w:left="2880" w:hanging="360"/>
      </w:pPr>
    </w:lvl>
    <w:lvl w:ilvl="4" w:tentative="1">
      <w:start w:val="1"/>
      <w:numFmt w:val="upperRoman"/>
      <w:lvlText w:val="%5."/>
      <w:lvlJc w:val="right"/>
      <w:pPr>
        <w:tabs>
          <w:tab w:val="num" w:pos="3600"/>
        </w:tabs>
        <w:ind w:left="3600" w:hanging="360"/>
      </w:pPr>
    </w:lvl>
    <w:lvl w:ilvl="5" w:tentative="1">
      <w:start w:val="1"/>
      <w:numFmt w:val="upperRoman"/>
      <w:lvlText w:val="%6."/>
      <w:lvlJc w:val="right"/>
      <w:pPr>
        <w:tabs>
          <w:tab w:val="num" w:pos="4320"/>
        </w:tabs>
        <w:ind w:left="4320" w:hanging="360"/>
      </w:pPr>
    </w:lvl>
    <w:lvl w:ilvl="6" w:tentative="1">
      <w:start w:val="1"/>
      <w:numFmt w:val="upperRoman"/>
      <w:lvlText w:val="%7."/>
      <w:lvlJc w:val="right"/>
      <w:pPr>
        <w:tabs>
          <w:tab w:val="num" w:pos="5040"/>
        </w:tabs>
        <w:ind w:left="5040" w:hanging="360"/>
      </w:pPr>
    </w:lvl>
    <w:lvl w:ilvl="7" w:tentative="1">
      <w:start w:val="1"/>
      <w:numFmt w:val="upperRoman"/>
      <w:lvlText w:val="%8."/>
      <w:lvlJc w:val="right"/>
      <w:pPr>
        <w:tabs>
          <w:tab w:val="num" w:pos="5760"/>
        </w:tabs>
        <w:ind w:left="5760" w:hanging="360"/>
      </w:pPr>
    </w:lvl>
    <w:lvl w:ilvl="8" w:tentative="1">
      <w:start w:val="1"/>
      <w:numFmt w:val="upperRoman"/>
      <w:lvlText w:val="%9."/>
      <w:lvlJc w:val="right"/>
      <w:pPr>
        <w:tabs>
          <w:tab w:val="num" w:pos="6480"/>
        </w:tabs>
        <w:ind w:left="6480" w:hanging="360"/>
      </w:pPr>
    </w:lvl>
  </w:abstractNum>
  <w:abstractNum w:abstractNumId="182" w15:restartNumberingAfterBreak="0">
    <w:nsid w:val="77CB739B"/>
    <w:multiLevelType w:val="multilevel"/>
    <w:tmpl w:val="B294547A"/>
    <w:lvl w:ilvl="0">
      <w:start w:val="5"/>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183" w15:restartNumberingAfterBreak="0">
    <w:nsid w:val="78E77E81"/>
    <w:multiLevelType w:val="multilevel"/>
    <w:tmpl w:val="BBEE4354"/>
    <w:lvl w:ilvl="0">
      <w:start w:val="10"/>
      <w:numFmt w:val="upperRoman"/>
      <w:lvlText w:val="%1."/>
      <w:lvlJc w:val="right"/>
      <w:pPr>
        <w:tabs>
          <w:tab w:val="num" w:pos="720"/>
        </w:tabs>
        <w:ind w:left="720" w:hanging="360"/>
      </w:pPr>
    </w:lvl>
    <w:lvl w:ilvl="1" w:tentative="1">
      <w:start w:val="1"/>
      <w:numFmt w:val="upperRoman"/>
      <w:lvlText w:val="%2."/>
      <w:lvlJc w:val="right"/>
      <w:pPr>
        <w:tabs>
          <w:tab w:val="num" w:pos="1440"/>
        </w:tabs>
        <w:ind w:left="1440" w:hanging="360"/>
      </w:pPr>
    </w:lvl>
    <w:lvl w:ilvl="2" w:tentative="1">
      <w:start w:val="1"/>
      <w:numFmt w:val="upperRoman"/>
      <w:lvlText w:val="%3."/>
      <w:lvlJc w:val="right"/>
      <w:pPr>
        <w:tabs>
          <w:tab w:val="num" w:pos="2160"/>
        </w:tabs>
        <w:ind w:left="2160" w:hanging="360"/>
      </w:pPr>
    </w:lvl>
    <w:lvl w:ilvl="3" w:tentative="1">
      <w:start w:val="1"/>
      <w:numFmt w:val="upperRoman"/>
      <w:lvlText w:val="%4."/>
      <w:lvlJc w:val="right"/>
      <w:pPr>
        <w:tabs>
          <w:tab w:val="num" w:pos="2880"/>
        </w:tabs>
        <w:ind w:left="2880" w:hanging="360"/>
      </w:pPr>
    </w:lvl>
    <w:lvl w:ilvl="4" w:tentative="1">
      <w:start w:val="1"/>
      <w:numFmt w:val="upperRoman"/>
      <w:lvlText w:val="%5."/>
      <w:lvlJc w:val="right"/>
      <w:pPr>
        <w:tabs>
          <w:tab w:val="num" w:pos="3600"/>
        </w:tabs>
        <w:ind w:left="3600" w:hanging="360"/>
      </w:pPr>
    </w:lvl>
    <w:lvl w:ilvl="5" w:tentative="1">
      <w:start w:val="1"/>
      <w:numFmt w:val="upperRoman"/>
      <w:lvlText w:val="%6."/>
      <w:lvlJc w:val="right"/>
      <w:pPr>
        <w:tabs>
          <w:tab w:val="num" w:pos="4320"/>
        </w:tabs>
        <w:ind w:left="4320" w:hanging="360"/>
      </w:pPr>
    </w:lvl>
    <w:lvl w:ilvl="6" w:tentative="1">
      <w:start w:val="1"/>
      <w:numFmt w:val="upperRoman"/>
      <w:lvlText w:val="%7."/>
      <w:lvlJc w:val="right"/>
      <w:pPr>
        <w:tabs>
          <w:tab w:val="num" w:pos="5040"/>
        </w:tabs>
        <w:ind w:left="5040" w:hanging="360"/>
      </w:pPr>
    </w:lvl>
    <w:lvl w:ilvl="7" w:tentative="1">
      <w:start w:val="1"/>
      <w:numFmt w:val="upperRoman"/>
      <w:lvlText w:val="%8."/>
      <w:lvlJc w:val="right"/>
      <w:pPr>
        <w:tabs>
          <w:tab w:val="num" w:pos="5760"/>
        </w:tabs>
        <w:ind w:left="5760" w:hanging="360"/>
      </w:pPr>
    </w:lvl>
    <w:lvl w:ilvl="8" w:tentative="1">
      <w:start w:val="1"/>
      <w:numFmt w:val="upperRoman"/>
      <w:lvlText w:val="%9."/>
      <w:lvlJc w:val="right"/>
      <w:pPr>
        <w:tabs>
          <w:tab w:val="num" w:pos="6480"/>
        </w:tabs>
        <w:ind w:left="6480" w:hanging="360"/>
      </w:pPr>
    </w:lvl>
  </w:abstractNum>
  <w:abstractNum w:abstractNumId="184" w15:restartNumberingAfterBreak="0">
    <w:nsid w:val="79225A6A"/>
    <w:multiLevelType w:val="multilevel"/>
    <w:tmpl w:val="D3F615E8"/>
    <w:lvl w:ilvl="0">
      <w:start w:val="2"/>
      <w:numFmt w:val="upperRoman"/>
      <w:lvlText w:val="%1."/>
      <w:lvlJc w:val="right"/>
      <w:pPr>
        <w:tabs>
          <w:tab w:val="num" w:pos="720"/>
        </w:tabs>
        <w:ind w:left="720" w:hanging="360"/>
      </w:pPr>
    </w:lvl>
    <w:lvl w:ilvl="1" w:tentative="1">
      <w:start w:val="1"/>
      <w:numFmt w:val="upperRoman"/>
      <w:lvlText w:val="%2."/>
      <w:lvlJc w:val="right"/>
      <w:pPr>
        <w:tabs>
          <w:tab w:val="num" w:pos="1440"/>
        </w:tabs>
        <w:ind w:left="1440" w:hanging="360"/>
      </w:pPr>
    </w:lvl>
    <w:lvl w:ilvl="2" w:tentative="1">
      <w:start w:val="1"/>
      <w:numFmt w:val="upperRoman"/>
      <w:lvlText w:val="%3."/>
      <w:lvlJc w:val="right"/>
      <w:pPr>
        <w:tabs>
          <w:tab w:val="num" w:pos="2160"/>
        </w:tabs>
        <w:ind w:left="2160" w:hanging="360"/>
      </w:pPr>
    </w:lvl>
    <w:lvl w:ilvl="3" w:tentative="1">
      <w:start w:val="1"/>
      <w:numFmt w:val="upperRoman"/>
      <w:lvlText w:val="%4."/>
      <w:lvlJc w:val="right"/>
      <w:pPr>
        <w:tabs>
          <w:tab w:val="num" w:pos="2880"/>
        </w:tabs>
        <w:ind w:left="2880" w:hanging="360"/>
      </w:pPr>
    </w:lvl>
    <w:lvl w:ilvl="4" w:tentative="1">
      <w:start w:val="1"/>
      <w:numFmt w:val="upperRoman"/>
      <w:lvlText w:val="%5."/>
      <w:lvlJc w:val="right"/>
      <w:pPr>
        <w:tabs>
          <w:tab w:val="num" w:pos="3600"/>
        </w:tabs>
        <w:ind w:left="3600" w:hanging="360"/>
      </w:pPr>
    </w:lvl>
    <w:lvl w:ilvl="5" w:tentative="1">
      <w:start w:val="1"/>
      <w:numFmt w:val="upperRoman"/>
      <w:lvlText w:val="%6."/>
      <w:lvlJc w:val="right"/>
      <w:pPr>
        <w:tabs>
          <w:tab w:val="num" w:pos="4320"/>
        </w:tabs>
        <w:ind w:left="4320" w:hanging="360"/>
      </w:pPr>
    </w:lvl>
    <w:lvl w:ilvl="6" w:tentative="1">
      <w:start w:val="1"/>
      <w:numFmt w:val="upperRoman"/>
      <w:lvlText w:val="%7."/>
      <w:lvlJc w:val="right"/>
      <w:pPr>
        <w:tabs>
          <w:tab w:val="num" w:pos="5040"/>
        </w:tabs>
        <w:ind w:left="5040" w:hanging="360"/>
      </w:pPr>
    </w:lvl>
    <w:lvl w:ilvl="7" w:tentative="1">
      <w:start w:val="1"/>
      <w:numFmt w:val="upperRoman"/>
      <w:lvlText w:val="%8."/>
      <w:lvlJc w:val="right"/>
      <w:pPr>
        <w:tabs>
          <w:tab w:val="num" w:pos="5760"/>
        </w:tabs>
        <w:ind w:left="5760" w:hanging="360"/>
      </w:pPr>
    </w:lvl>
    <w:lvl w:ilvl="8" w:tentative="1">
      <w:start w:val="1"/>
      <w:numFmt w:val="upperRoman"/>
      <w:lvlText w:val="%9."/>
      <w:lvlJc w:val="right"/>
      <w:pPr>
        <w:tabs>
          <w:tab w:val="num" w:pos="6480"/>
        </w:tabs>
        <w:ind w:left="6480" w:hanging="360"/>
      </w:pPr>
    </w:lvl>
  </w:abstractNum>
  <w:abstractNum w:abstractNumId="185" w15:restartNumberingAfterBreak="0">
    <w:nsid w:val="79237CC4"/>
    <w:multiLevelType w:val="multilevel"/>
    <w:tmpl w:val="5D02971C"/>
    <w:lvl w:ilvl="0">
      <w:start w:val="11"/>
      <w:numFmt w:val="lowerRoman"/>
      <w:lvlText w:val="%1."/>
      <w:lvlJc w:val="right"/>
      <w:pPr>
        <w:tabs>
          <w:tab w:val="num" w:pos="720"/>
        </w:tabs>
        <w:ind w:left="720" w:hanging="360"/>
      </w:pPr>
    </w:lvl>
    <w:lvl w:ilvl="1" w:tentative="1">
      <w:start w:val="1"/>
      <w:numFmt w:val="lowerRoman"/>
      <w:lvlText w:val="%2."/>
      <w:lvlJc w:val="right"/>
      <w:pPr>
        <w:tabs>
          <w:tab w:val="num" w:pos="1440"/>
        </w:tabs>
        <w:ind w:left="1440" w:hanging="360"/>
      </w:pPr>
    </w:lvl>
    <w:lvl w:ilvl="2" w:tentative="1">
      <w:start w:val="1"/>
      <w:numFmt w:val="lowerRoman"/>
      <w:lvlText w:val="%3."/>
      <w:lvlJc w:val="right"/>
      <w:pPr>
        <w:tabs>
          <w:tab w:val="num" w:pos="2160"/>
        </w:tabs>
        <w:ind w:left="2160" w:hanging="360"/>
      </w:pPr>
    </w:lvl>
    <w:lvl w:ilvl="3" w:tentative="1">
      <w:start w:val="1"/>
      <w:numFmt w:val="lowerRoman"/>
      <w:lvlText w:val="%4."/>
      <w:lvlJc w:val="right"/>
      <w:pPr>
        <w:tabs>
          <w:tab w:val="num" w:pos="2880"/>
        </w:tabs>
        <w:ind w:left="2880" w:hanging="360"/>
      </w:pPr>
    </w:lvl>
    <w:lvl w:ilvl="4" w:tentative="1">
      <w:start w:val="1"/>
      <w:numFmt w:val="lowerRoman"/>
      <w:lvlText w:val="%5."/>
      <w:lvlJc w:val="right"/>
      <w:pPr>
        <w:tabs>
          <w:tab w:val="num" w:pos="3600"/>
        </w:tabs>
        <w:ind w:left="3600" w:hanging="360"/>
      </w:pPr>
    </w:lvl>
    <w:lvl w:ilvl="5" w:tentative="1">
      <w:start w:val="1"/>
      <w:numFmt w:val="lowerRoman"/>
      <w:lvlText w:val="%6."/>
      <w:lvlJc w:val="right"/>
      <w:pPr>
        <w:tabs>
          <w:tab w:val="num" w:pos="4320"/>
        </w:tabs>
        <w:ind w:left="4320" w:hanging="360"/>
      </w:pPr>
    </w:lvl>
    <w:lvl w:ilvl="6" w:tentative="1">
      <w:start w:val="1"/>
      <w:numFmt w:val="lowerRoman"/>
      <w:lvlText w:val="%7."/>
      <w:lvlJc w:val="right"/>
      <w:pPr>
        <w:tabs>
          <w:tab w:val="num" w:pos="5040"/>
        </w:tabs>
        <w:ind w:left="5040" w:hanging="360"/>
      </w:pPr>
    </w:lvl>
    <w:lvl w:ilvl="7" w:tentative="1">
      <w:start w:val="1"/>
      <w:numFmt w:val="lowerRoman"/>
      <w:lvlText w:val="%8."/>
      <w:lvlJc w:val="right"/>
      <w:pPr>
        <w:tabs>
          <w:tab w:val="num" w:pos="5760"/>
        </w:tabs>
        <w:ind w:left="5760" w:hanging="360"/>
      </w:pPr>
    </w:lvl>
    <w:lvl w:ilvl="8" w:tentative="1">
      <w:start w:val="1"/>
      <w:numFmt w:val="lowerRoman"/>
      <w:lvlText w:val="%9."/>
      <w:lvlJc w:val="right"/>
      <w:pPr>
        <w:tabs>
          <w:tab w:val="num" w:pos="6480"/>
        </w:tabs>
        <w:ind w:left="6480" w:hanging="360"/>
      </w:pPr>
    </w:lvl>
  </w:abstractNum>
  <w:abstractNum w:abstractNumId="186" w15:restartNumberingAfterBreak="0">
    <w:nsid w:val="79601F5F"/>
    <w:multiLevelType w:val="multilevel"/>
    <w:tmpl w:val="84AE8FB4"/>
    <w:lvl w:ilvl="0">
      <w:start w:val="26"/>
      <w:numFmt w:val="lowerRoman"/>
      <w:lvlText w:val="%1."/>
      <w:lvlJc w:val="right"/>
      <w:pPr>
        <w:tabs>
          <w:tab w:val="num" w:pos="720"/>
        </w:tabs>
        <w:ind w:left="720" w:hanging="360"/>
      </w:pPr>
    </w:lvl>
    <w:lvl w:ilvl="1" w:tentative="1">
      <w:start w:val="1"/>
      <w:numFmt w:val="lowerRoman"/>
      <w:lvlText w:val="%2."/>
      <w:lvlJc w:val="right"/>
      <w:pPr>
        <w:tabs>
          <w:tab w:val="num" w:pos="1440"/>
        </w:tabs>
        <w:ind w:left="1440" w:hanging="360"/>
      </w:pPr>
    </w:lvl>
    <w:lvl w:ilvl="2" w:tentative="1">
      <w:start w:val="1"/>
      <w:numFmt w:val="lowerRoman"/>
      <w:lvlText w:val="%3."/>
      <w:lvlJc w:val="right"/>
      <w:pPr>
        <w:tabs>
          <w:tab w:val="num" w:pos="2160"/>
        </w:tabs>
        <w:ind w:left="2160" w:hanging="360"/>
      </w:pPr>
    </w:lvl>
    <w:lvl w:ilvl="3" w:tentative="1">
      <w:start w:val="1"/>
      <w:numFmt w:val="lowerRoman"/>
      <w:lvlText w:val="%4."/>
      <w:lvlJc w:val="right"/>
      <w:pPr>
        <w:tabs>
          <w:tab w:val="num" w:pos="2880"/>
        </w:tabs>
        <w:ind w:left="2880" w:hanging="360"/>
      </w:pPr>
    </w:lvl>
    <w:lvl w:ilvl="4" w:tentative="1">
      <w:start w:val="1"/>
      <w:numFmt w:val="lowerRoman"/>
      <w:lvlText w:val="%5."/>
      <w:lvlJc w:val="right"/>
      <w:pPr>
        <w:tabs>
          <w:tab w:val="num" w:pos="3600"/>
        </w:tabs>
        <w:ind w:left="3600" w:hanging="360"/>
      </w:pPr>
    </w:lvl>
    <w:lvl w:ilvl="5" w:tentative="1">
      <w:start w:val="1"/>
      <w:numFmt w:val="lowerRoman"/>
      <w:lvlText w:val="%6."/>
      <w:lvlJc w:val="right"/>
      <w:pPr>
        <w:tabs>
          <w:tab w:val="num" w:pos="4320"/>
        </w:tabs>
        <w:ind w:left="4320" w:hanging="360"/>
      </w:pPr>
    </w:lvl>
    <w:lvl w:ilvl="6" w:tentative="1">
      <w:start w:val="1"/>
      <w:numFmt w:val="lowerRoman"/>
      <w:lvlText w:val="%7."/>
      <w:lvlJc w:val="right"/>
      <w:pPr>
        <w:tabs>
          <w:tab w:val="num" w:pos="5040"/>
        </w:tabs>
        <w:ind w:left="5040" w:hanging="360"/>
      </w:pPr>
    </w:lvl>
    <w:lvl w:ilvl="7" w:tentative="1">
      <w:start w:val="1"/>
      <w:numFmt w:val="lowerRoman"/>
      <w:lvlText w:val="%8."/>
      <w:lvlJc w:val="right"/>
      <w:pPr>
        <w:tabs>
          <w:tab w:val="num" w:pos="5760"/>
        </w:tabs>
        <w:ind w:left="5760" w:hanging="360"/>
      </w:pPr>
    </w:lvl>
    <w:lvl w:ilvl="8" w:tentative="1">
      <w:start w:val="1"/>
      <w:numFmt w:val="lowerRoman"/>
      <w:lvlText w:val="%9."/>
      <w:lvlJc w:val="right"/>
      <w:pPr>
        <w:tabs>
          <w:tab w:val="num" w:pos="6480"/>
        </w:tabs>
        <w:ind w:left="6480" w:hanging="360"/>
      </w:pPr>
    </w:lvl>
  </w:abstractNum>
  <w:abstractNum w:abstractNumId="187" w15:restartNumberingAfterBreak="0">
    <w:nsid w:val="79A20280"/>
    <w:multiLevelType w:val="multilevel"/>
    <w:tmpl w:val="2D14A55C"/>
    <w:lvl w:ilvl="0">
      <w:start w:val="3"/>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188" w15:restartNumberingAfterBreak="0">
    <w:nsid w:val="79EC1E76"/>
    <w:multiLevelType w:val="multilevel"/>
    <w:tmpl w:val="7BC24C86"/>
    <w:lvl w:ilvl="0">
      <w:start w:val="4"/>
      <w:numFmt w:val="lowerRoman"/>
      <w:lvlText w:val="%1."/>
      <w:lvlJc w:val="right"/>
      <w:pPr>
        <w:tabs>
          <w:tab w:val="num" w:pos="720"/>
        </w:tabs>
        <w:ind w:left="720" w:hanging="360"/>
      </w:pPr>
    </w:lvl>
    <w:lvl w:ilvl="1" w:tentative="1">
      <w:start w:val="1"/>
      <w:numFmt w:val="lowerRoman"/>
      <w:lvlText w:val="%2."/>
      <w:lvlJc w:val="right"/>
      <w:pPr>
        <w:tabs>
          <w:tab w:val="num" w:pos="1440"/>
        </w:tabs>
        <w:ind w:left="1440" w:hanging="360"/>
      </w:pPr>
    </w:lvl>
    <w:lvl w:ilvl="2" w:tentative="1">
      <w:start w:val="1"/>
      <w:numFmt w:val="lowerRoman"/>
      <w:lvlText w:val="%3."/>
      <w:lvlJc w:val="right"/>
      <w:pPr>
        <w:tabs>
          <w:tab w:val="num" w:pos="2160"/>
        </w:tabs>
        <w:ind w:left="2160" w:hanging="360"/>
      </w:pPr>
    </w:lvl>
    <w:lvl w:ilvl="3" w:tentative="1">
      <w:start w:val="1"/>
      <w:numFmt w:val="lowerRoman"/>
      <w:lvlText w:val="%4."/>
      <w:lvlJc w:val="right"/>
      <w:pPr>
        <w:tabs>
          <w:tab w:val="num" w:pos="2880"/>
        </w:tabs>
        <w:ind w:left="2880" w:hanging="360"/>
      </w:pPr>
    </w:lvl>
    <w:lvl w:ilvl="4" w:tentative="1">
      <w:start w:val="1"/>
      <w:numFmt w:val="lowerRoman"/>
      <w:lvlText w:val="%5."/>
      <w:lvlJc w:val="right"/>
      <w:pPr>
        <w:tabs>
          <w:tab w:val="num" w:pos="3600"/>
        </w:tabs>
        <w:ind w:left="3600" w:hanging="360"/>
      </w:pPr>
    </w:lvl>
    <w:lvl w:ilvl="5" w:tentative="1">
      <w:start w:val="1"/>
      <w:numFmt w:val="lowerRoman"/>
      <w:lvlText w:val="%6."/>
      <w:lvlJc w:val="right"/>
      <w:pPr>
        <w:tabs>
          <w:tab w:val="num" w:pos="4320"/>
        </w:tabs>
        <w:ind w:left="4320" w:hanging="360"/>
      </w:pPr>
    </w:lvl>
    <w:lvl w:ilvl="6" w:tentative="1">
      <w:start w:val="1"/>
      <w:numFmt w:val="lowerRoman"/>
      <w:lvlText w:val="%7."/>
      <w:lvlJc w:val="right"/>
      <w:pPr>
        <w:tabs>
          <w:tab w:val="num" w:pos="5040"/>
        </w:tabs>
        <w:ind w:left="5040" w:hanging="360"/>
      </w:pPr>
    </w:lvl>
    <w:lvl w:ilvl="7" w:tentative="1">
      <w:start w:val="1"/>
      <w:numFmt w:val="lowerRoman"/>
      <w:lvlText w:val="%8."/>
      <w:lvlJc w:val="right"/>
      <w:pPr>
        <w:tabs>
          <w:tab w:val="num" w:pos="5760"/>
        </w:tabs>
        <w:ind w:left="5760" w:hanging="360"/>
      </w:pPr>
    </w:lvl>
    <w:lvl w:ilvl="8" w:tentative="1">
      <w:start w:val="1"/>
      <w:numFmt w:val="lowerRoman"/>
      <w:lvlText w:val="%9."/>
      <w:lvlJc w:val="right"/>
      <w:pPr>
        <w:tabs>
          <w:tab w:val="num" w:pos="6480"/>
        </w:tabs>
        <w:ind w:left="6480" w:hanging="360"/>
      </w:pPr>
    </w:lvl>
  </w:abstractNum>
  <w:abstractNum w:abstractNumId="189" w15:restartNumberingAfterBreak="0">
    <w:nsid w:val="7B2A5F6E"/>
    <w:multiLevelType w:val="multilevel"/>
    <w:tmpl w:val="85EA0BF0"/>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0" w15:restartNumberingAfterBreak="0">
    <w:nsid w:val="7B5B2D7F"/>
    <w:multiLevelType w:val="multilevel"/>
    <w:tmpl w:val="41908504"/>
    <w:lvl w:ilvl="0">
      <w:start w:val="1"/>
      <w:numFmt w:val="upperRoman"/>
      <w:lvlText w:val="%1."/>
      <w:lvlJc w:val="right"/>
      <w:pPr>
        <w:tabs>
          <w:tab w:val="num" w:pos="720"/>
        </w:tabs>
        <w:ind w:left="720" w:hanging="360"/>
      </w:pPr>
    </w:lvl>
    <w:lvl w:ilvl="1" w:tentative="1">
      <w:start w:val="1"/>
      <w:numFmt w:val="upperRoman"/>
      <w:lvlText w:val="%2."/>
      <w:lvlJc w:val="right"/>
      <w:pPr>
        <w:tabs>
          <w:tab w:val="num" w:pos="1440"/>
        </w:tabs>
        <w:ind w:left="1440" w:hanging="360"/>
      </w:pPr>
    </w:lvl>
    <w:lvl w:ilvl="2" w:tentative="1">
      <w:start w:val="1"/>
      <w:numFmt w:val="upperRoman"/>
      <w:lvlText w:val="%3."/>
      <w:lvlJc w:val="right"/>
      <w:pPr>
        <w:tabs>
          <w:tab w:val="num" w:pos="2160"/>
        </w:tabs>
        <w:ind w:left="2160" w:hanging="360"/>
      </w:pPr>
    </w:lvl>
    <w:lvl w:ilvl="3" w:tentative="1">
      <w:start w:val="1"/>
      <w:numFmt w:val="upperRoman"/>
      <w:lvlText w:val="%4."/>
      <w:lvlJc w:val="right"/>
      <w:pPr>
        <w:tabs>
          <w:tab w:val="num" w:pos="2880"/>
        </w:tabs>
        <w:ind w:left="2880" w:hanging="360"/>
      </w:pPr>
    </w:lvl>
    <w:lvl w:ilvl="4" w:tentative="1">
      <w:start w:val="1"/>
      <w:numFmt w:val="upperRoman"/>
      <w:lvlText w:val="%5."/>
      <w:lvlJc w:val="right"/>
      <w:pPr>
        <w:tabs>
          <w:tab w:val="num" w:pos="3600"/>
        </w:tabs>
        <w:ind w:left="3600" w:hanging="360"/>
      </w:pPr>
    </w:lvl>
    <w:lvl w:ilvl="5" w:tentative="1">
      <w:start w:val="1"/>
      <w:numFmt w:val="upperRoman"/>
      <w:lvlText w:val="%6."/>
      <w:lvlJc w:val="right"/>
      <w:pPr>
        <w:tabs>
          <w:tab w:val="num" w:pos="4320"/>
        </w:tabs>
        <w:ind w:left="4320" w:hanging="360"/>
      </w:pPr>
    </w:lvl>
    <w:lvl w:ilvl="6" w:tentative="1">
      <w:start w:val="1"/>
      <w:numFmt w:val="upperRoman"/>
      <w:lvlText w:val="%7."/>
      <w:lvlJc w:val="right"/>
      <w:pPr>
        <w:tabs>
          <w:tab w:val="num" w:pos="5040"/>
        </w:tabs>
        <w:ind w:left="5040" w:hanging="360"/>
      </w:pPr>
    </w:lvl>
    <w:lvl w:ilvl="7" w:tentative="1">
      <w:start w:val="1"/>
      <w:numFmt w:val="upperRoman"/>
      <w:lvlText w:val="%8."/>
      <w:lvlJc w:val="right"/>
      <w:pPr>
        <w:tabs>
          <w:tab w:val="num" w:pos="5760"/>
        </w:tabs>
        <w:ind w:left="5760" w:hanging="360"/>
      </w:pPr>
    </w:lvl>
    <w:lvl w:ilvl="8" w:tentative="1">
      <w:start w:val="1"/>
      <w:numFmt w:val="upperRoman"/>
      <w:lvlText w:val="%9."/>
      <w:lvlJc w:val="right"/>
      <w:pPr>
        <w:tabs>
          <w:tab w:val="num" w:pos="6480"/>
        </w:tabs>
        <w:ind w:left="6480" w:hanging="360"/>
      </w:pPr>
    </w:lvl>
  </w:abstractNum>
  <w:abstractNum w:abstractNumId="191" w15:restartNumberingAfterBreak="0">
    <w:nsid w:val="7C13317F"/>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2" w15:restartNumberingAfterBreak="0">
    <w:nsid w:val="7CAA4C8A"/>
    <w:multiLevelType w:val="multilevel"/>
    <w:tmpl w:val="1DACBCF0"/>
    <w:lvl w:ilvl="0">
      <w:start w:val="45"/>
      <w:numFmt w:val="lowerRoman"/>
      <w:lvlText w:val="%1."/>
      <w:lvlJc w:val="right"/>
      <w:pPr>
        <w:tabs>
          <w:tab w:val="num" w:pos="720"/>
        </w:tabs>
        <w:ind w:left="720" w:hanging="360"/>
      </w:pPr>
    </w:lvl>
    <w:lvl w:ilvl="1" w:tentative="1">
      <w:start w:val="1"/>
      <w:numFmt w:val="lowerRoman"/>
      <w:lvlText w:val="%2."/>
      <w:lvlJc w:val="right"/>
      <w:pPr>
        <w:tabs>
          <w:tab w:val="num" w:pos="1440"/>
        </w:tabs>
        <w:ind w:left="1440" w:hanging="360"/>
      </w:pPr>
    </w:lvl>
    <w:lvl w:ilvl="2" w:tentative="1">
      <w:start w:val="1"/>
      <w:numFmt w:val="lowerRoman"/>
      <w:lvlText w:val="%3."/>
      <w:lvlJc w:val="right"/>
      <w:pPr>
        <w:tabs>
          <w:tab w:val="num" w:pos="2160"/>
        </w:tabs>
        <w:ind w:left="2160" w:hanging="360"/>
      </w:pPr>
    </w:lvl>
    <w:lvl w:ilvl="3" w:tentative="1">
      <w:start w:val="1"/>
      <w:numFmt w:val="lowerRoman"/>
      <w:lvlText w:val="%4."/>
      <w:lvlJc w:val="right"/>
      <w:pPr>
        <w:tabs>
          <w:tab w:val="num" w:pos="2880"/>
        </w:tabs>
        <w:ind w:left="2880" w:hanging="360"/>
      </w:pPr>
    </w:lvl>
    <w:lvl w:ilvl="4" w:tentative="1">
      <w:start w:val="1"/>
      <w:numFmt w:val="lowerRoman"/>
      <w:lvlText w:val="%5."/>
      <w:lvlJc w:val="right"/>
      <w:pPr>
        <w:tabs>
          <w:tab w:val="num" w:pos="3600"/>
        </w:tabs>
        <w:ind w:left="3600" w:hanging="360"/>
      </w:pPr>
    </w:lvl>
    <w:lvl w:ilvl="5" w:tentative="1">
      <w:start w:val="1"/>
      <w:numFmt w:val="lowerRoman"/>
      <w:lvlText w:val="%6."/>
      <w:lvlJc w:val="right"/>
      <w:pPr>
        <w:tabs>
          <w:tab w:val="num" w:pos="4320"/>
        </w:tabs>
        <w:ind w:left="4320" w:hanging="360"/>
      </w:pPr>
    </w:lvl>
    <w:lvl w:ilvl="6" w:tentative="1">
      <w:start w:val="1"/>
      <w:numFmt w:val="lowerRoman"/>
      <w:lvlText w:val="%7."/>
      <w:lvlJc w:val="right"/>
      <w:pPr>
        <w:tabs>
          <w:tab w:val="num" w:pos="5040"/>
        </w:tabs>
        <w:ind w:left="5040" w:hanging="360"/>
      </w:pPr>
    </w:lvl>
    <w:lvl w:ilvl="7" w:tentative="1">
      <w:start w:val="1"/>
      <w:numFmt w:val="lowerRoman"/>
      <w:lvlText w:val="%8."/>
      <w:lvlJc w:val="right"/>
      <w:pPr>
        <w:tabs>
          <w:tab w:val="num" w:pos="5760"/>
        </w:tabs>
        <w:ind w:left="5760" w:hanging="360"/>
      </w:pPr>
    </w:lvl>
    <w:lvl w:ilvl="8" w:tentative="1">
      <w:start w:val="1"/>
      <w:numFmt w:val="lowerRoman"/>
      <w:lvlText w:val="%9."/>
      <w:lvlJc w:val="right"/>
      <w:pPr>
        <w:tabs>
          <w:tab w:val="num" w:pos="6480"/>
        </w:tabs>
        <w:ind w:left="6480" w:hanging="360"/>
      </w:pPr>
    </w:lvl>
  </w:abstractNum>
  <w:abstractNum w:abstractNumId="193" w15:restartNumberingAfterBreak="0">
    <w:nsid w:val="7D422E4B"/>
    <w:multiLevelType w:val="multilevel"/>
    <w:tmpl w:val="415249A0"/>
    <w:lvl w:ilvl="0">
      <w:start w:val="2"/>
      <w:numFmt w:val="upperRoman"/>
      <w:lvlText w:val="%1."/>
      <w:lvlJc w:val="right"/>
      <w:pPr>
        <w:tabs>
          <w:tab w:val="num" w:pos="720"/>
        </w:tabs>
        <w:ind w:left="720" w:hanging="360"/>
      </w:pPr>
    </w:lvl>
    <w:lvl w:ilvl="1" w:tentative="1">
      <w:start w:val="1"/>
      <w:numFmt w:val="upperRoman"/>
      <w:lvlText w:val="%2."/>
      <w:lvlJc w:val="right"/>
      <w:pPr>
        <w:tabs>
          <w:tab w:val="num" w:pos="1440"/>
        </w:tabs>
        <w:ind w:left="1440" w:hanging="360"/>
      </w:pPr>
    </w:lvl>
    <w:lvl w:ilvl="2" w:tentative="1">
      <w:start w:val="1"/>
      <w:numFmt w:val="upperRoman"/>
      <w:lvlText w:val="%3."/>
      <w:lvlJc w:val="right"/>
      <w:pPr>
        <w:tabs>
          <w:tab w:val="num" w:pos="2160"/>
        </w:tabs>
        <w:ind w:left="2160" w:hanging="360"/>
      </w:pPr>
    </w:lvl>
    <w:lvl w:ilvl="3" w:tentative="1">
      <w:start w:val="1"/>
      <w:numFmt w:val="upperRoman"/>
      <w:lvlText w:val="%4."/>
      <w:lvlJc w:val="right"/>
      <w:pPr>
        <w:tabs>
          <w:tab w:val="num" w:pos="2880"/>
        </w:tabs>
        <w:ind w:left="2880" w:hanging="360"/>
      </w:pPr>
    </w:lvl>
    <w:lvl w:ilvl="4" w:tentative="1">
      <w:start w:val="1"/>
      <w:numFmt w:val="upperRoman"/>
      <w:lvlText w:val="%5."/>
      <w:lvlJc w:val="right"/>
      <w:pPr>
        <w:tabs>
          <w:tab w:val="num" w:pos="3600"/>
        </w:tabs>
        <w:ind w:left="3600" w:hanging="360"/>
      </w:pPr>
    </w:lvl>
    <w:lvl w:ilvl="5" w:tentative="1">
      <w:start w:val="1"/>
      <w:numFmt w:val="upperRoman"/>
      <w:lvlText w:val="%6."/>
      <w:lvlJc w:val="right"/>
      <w:pPr>
        <w:tabs>
          <w:tab w:val="num" w:pos="4320"/>
        </w:tabs>
        <w:ind w:left="4320" w:hanging="360"/>
      </w:pPr>
    </w:lvl>
    <w:lvl w:ilvl="6" w:tentative="1">
      <w:start w:val="1"/>
      <w:numFmt w:val="upperRoman"/>
      <w:lvlText w:val="%7."/>
      <w:lvlJc w:val="right"/>
      <w:pPr>
        <w:tabs>
          <w:tab w:val="num" w:pos="5040"/>
        </w:tabs>
        <w:ind w:left="5040" w:hanging="360"/>
      </w:pPr>
    </w:lvl>
    <w:lvl w:ilvl="7" w:tentative="1">
      <w:start w:val="1"/>
      <w:numFmt w:val="upperRoman"/>
      <w:lvlText w:val="%8."/>
      <w:lvlJc w:val="right"/>
      <w:pPr>
        <w:tabs>
          <w:tab w:val="num" w:pos="5760"/>
        </w:tabs>
        <w:ind w:left="5760" w:hanging="360"/>
      </w:pPr>
    </w:lvl>
    <w:lvl w:ilvl="8" w:tentative="1">
      <w:start w:val="1"/>
      <w:numFmt w:val="upperRoman"/>
      <w:lvlText w:val="%9."/>
      <w:lvlJc w:val="right"/>
      <w:pPr>
        <w:tabs>
          <w:tab w:val="num" w:pos="6480"/>
        </w:tabs>
        <w:ind w:left="6480" w:hanging="360"/>
      </w:pPr>
    </w:lvl>
  </w:abstractNum>
  <w:abstractNum w:abstractNumId="194" w15:restartNumberingAfterBreak="0">
    <w:nsid w:val="7FD3203F"/>
    <w:multiLevelType w:val="multilevel"/>
    <w:tmpl w:val="9D64B744"/>
    <w:lvl w:ilvl="0">
      <w:start w:val="2"/>
      <w:numFmt w:val="upperRoman"/>
      <w:lvlText w:val="%1."/>
      <w:lvlJc w:val="right"/>
      <w:pPr>
        <w:tabs>
          <w:tab w:val="num" w:pos="720"/>
        </w:tabs>
        <w:ind w:left="720" w:hanging="360"/>
      </w:pPr>
    </w:lvl>
    <w:lvl w:ilvl="1" w:tentative="1">
      <w:start w:val="1"/>
      <w:numFmt w:val="upperRoman"/>
      <w:lvlText w:val="%2."/>
      <w:lvlJc w:val="right"/>
      <w:pPr>
        <w:tabs>
          <w:tab w:val="num" w:pos="1440"/>
        </w:tabs>
        <w:ind w:left="1440" w:hanging="360"/>
      </w:pPr>
    </w:lvl>
    <w:lvl w:ilvl="2" w:tentative="1">
      <w:start w:val="1"/>
      <w:numFmt w:val="upperRoman"/>
      <w:lvlText w:val="%3."/>
      <w:lvlJc w:val="right"/>
      <w:pPr>
        <w:tabs>
          <w:tab w:val="num" w:pos="2160"/>
        </w:tabs>
        <w:ind w:left="2160" w:hanging="360"/>
      </w:pPr>
    </w:lvl>
    <w:lvl w:ilvl="3" w:tentative="1">
      <w:start w:val="1"/>
      <w:numFmt w:val="upperRoman"/>
      <w:lvlText w:val="%4."/>
      <w:lvlJc w:val="right"/>
      <w:pPr>
        <w:tabs>
          <w:tab w:val="num" w:pos="2880"/>
        </w:tabs>
        <w:ind w:left="2880" w:hanging="360"/>
      </w:pPr>
    </w:lvl>
    <w:lvl w:ilvl="4" w:tentative="1">
      <w:start w:val="1"/>
      <w:numFmt w:val="upperRoman"/>
      <w:lvlText w:val="%5."/>
      <w:lvlJc w:val="right"/>
      <w:pPr>
        <w:tabs>
          <w:tab w:val="num" w:pos="3600"/>
        </w:tabs>
        <w:ind w:left="3600" w:hanging="360"/>
      </w:pPr>
    </w:lvl>
    <w:lvl w:ilvl="5" w:tentative="1">
      <w:start w:val="1"/>
      <w:numFmt w:val="upperRoman"/>
      <w:lvlText w:val="%6."/>
      <w:lvlJc w:val="right"/>
      <w:pPr>
        <w:tabs>
          <w:tab w:val="num" w:pos="4320"/>
        </w:tabs>
        <w:ind w:left="4320" w:hanging="360"/>
      </w:pPr>
    </w:lvl>
    <w:lvl w:ilvl="6" w:tentative="1">
      <w:start w:val="1"/>
      <w:numFmt w:val="upperRoman"/>
      <w:lvlText w:val="%7."/>
      <w:lvlJc w:val="right"/>
      <w:pPr>
        <w:tabs>
          <w:tab w:val="num" w:pos="5040"/>
        </w:tabs>
        <w:ind w:left="5040" w:hanging="360"/>
      </w:pPr>
    </w:lvl>
    <w:lvl w:ilvl="7" w:tentative="1">
      <w:start w:val="1"/>
      <w:numFmt w:val="upperRoman"/>
      <w:lvlText w:val="%8."/>
      <w:lvlJc w:val="right"/>
      <w:pPr>
        <w:tabs>
          <w:tab w:val="num" w:pos="5760"/>
        </w:tabs>
        <w:ind w:left="5760" w:hanging="360"/>
      </w:pPr>
    </w:lvl>
    <w:lvl w:ilvl="8" w:tentative="1">
      <w:start w:val="1"/>
      <w:numFmt w:val="upperRoman"/>
      <w:lvlText w:val="%9."/>
      <w:lvlJc w:val="right"/>
      <w:pPr>
        <w:tabs>
          <w:tab w:val="num" w:pos="6480"/>
        </w:tabs>
        <w:ind w:left="6480" w:hanging="360"/>
      </w:pPr>
    </w:lvl>
  </w:abstractNum>
  <w:num w:numId="1" w16cid:durableId="1503620170">
    <w:abstractNumId w:val="178"/>
  </w:num>
  <w:num w:numId="2" w16cid:durableId="1217007101">
    <w:abstractNumId w:val="68"/>
  </w:num>
  <w:num w:numId="3" w16cid:durableId="1386955076">
    <w:abstractNumId w:val="1"/>
  </w:num>
  <w:num w:numId="4" w16cid:durableId="125125661">
    <w:abstractNumId w:val="36"/>
  </w:num>
  <w:num w:numId="5" w16cid:durableId="1306621911">
    <w:abstractNumId w:val="39"/>
  </w:num>
  <w:num w:numId="6" w16cid:durableId="1911575541">
    <w:abstractNumId w:val="126"/>
  </w:num>
  <w:num w:numId="7" w16cid:durableId="78601430">
    <w:abstractNumId w:val="30"/>
  </w:num>
  <w:num w:numId="8" w16cid:durableId="1231692836">
    <w:abstractNumId w:val="60"/>
  </w:num>
  <w:num w:numId="9" w16cid:durableId="989750019">
    <w:abstractNumId w:val="129"/>
  </w:num>
  <w:num w:numId="10" w16cid:durableId="1717124015">
    <w:abstractNumId w:val="82"/>
  </w:num>
  <w:num w:numId="11" w16cid:durableId="1016082125">
    <w:abstractNumId w:val="75"/>
  </w:num>
  <w:num w:numId="12" w16cid:durableId="1737125654">
    <w:abstractNumId w:val="142"/>
  </w:num>
  <w:num w:numId="13" w16cid:durableId="1564680944">
    <w:abstractNumId w:val="103"/>
  </w:num>
  <w:num w:numId="14" w16cid:durableId="2089568718">
    <w:abstractNumId w:val="19"/>
  </w:num>
  <w:num w:numId="15" w16cid:durableId="407656551">
    <w:abstractNumId w:val="43"/>
  </w:num>
  <w:num w:numId="16" w16cid:durableId="681859100">
    <w:abstractNumId w:val="188"/>
  </w:num>
  <w:num w:numId="17" w16cid:durableId="1759983046">
    <w:abstractNumId w:val="123"/>
  </w:num>
  <w:num w:numId="18" w16cid:durableId="774785407">
    <w:abstractNumId w:val="84"/>
  </w:num>
  <w:num w:numId="19" w16cid:durableId="1296302539">
    <w:abstractNumId w:val="6"/>
  </w:num>
  <w:num w:numId="20" w16cid:durableId="1815289929">
    <w:abstractNumId w:val="138"/>
  </w:num>
  <w:num w:numId="21" w16cid:durableId="1114136442">
    <w:abstractNumId w:val="118"/>
  </w:num>
  <w:num w:numId="22" w16cid:durableId="583997481">
    <w:abstractNumId w:val="87"/>
  </w:num>
  <w:num w:numId="23" w16cid:durableId="455373793">
    <w:abstractNumId w:val="15"/>
  </w:num>
  <w:num w:numId="24" w16cid:durableId="1553420515">
    <w:abstractNumId w:val="0"/>
  </w:num>
  <w:num w:numId="25" w16cid:durableId="1616671835">
    <w:abstractNumId w:val="46"/>
  </w:num>
  <w:num w:numId="26" w16cid:durableId="456145396">
    <w:abstractNumId w:val="152"/>
  </w:num>
  <w:num w:numId="27" w16cid:durableId="2023890993">
    <w:abstractNumId w:val="37"/>
  </w:num>
  <w:num w:numId="28" w16cid:durableId="567155876">
    <w:abstractNumId w:val="124"/>
  </w:num>
  <w:num w:numId="29" w16cid:durableId="1877114242">
    <w:abstractNumId w:val="24"/>
  </w:num>
  <w:num w:numId="30" w16cid:durableId="1115172345">
    <w:abstractNumId w:val="143"/>
  </w:num>
  <w:num w:numId="31" w16cid:durableId="1437754574">
    <w:abstractNumId w:val="148"/>
  </w:num>
  <w:num w:numId="32" w16cid:durableId="224226047">
    <w:abstractNumId w:val="125"/>
  </w:num>
  <w:num w:numId="33" w16cid:durableId="94518522">
    <w:abstractNumId w:val="63"/>
  </w:num>
  <w:num w:numId="34" w16cid:durableId="205455921">
    <w:abstractNumId w:val="66"/>
  </w:num>
  <w:num w:numId="35" w16cid:durableId="1100174142">
    <w:abstractNumId w:val="14"/>
  </w:num>
  <w:num w:numId="36" w16cid:durableId="978264224">
    <w:abstractNumId w:val="4"/>
  </w:num>
  <w:num w:numId="37" w16cid:durableId="1285038055">
    <w:abstractNumId w:val="159"/>
  </w:num>
  <w:num w:numId="38" w16cid:durableId="419958158">
    <w:abstractNumId w:val="127"/>
  </w:num>
  <w:num w:numId="39" w16cid:durableId="1133642135">
    <w:abstractNumId w:val="128"/>
  </w:num>
  <w:num w:numId="40" w16cid:durableId="527648684">
    <w:abstractNumId w:val="154"/>
  </w:num>
  <w:num w:numId="41" w16cid:durableId="1235045190">
    <w:abstractNumId w:val="137"/>
  </w:num>
  <w:num w:numId="42" w16cid:durableId="2103601615">
    <w:abstractNumId w:val="122"/>
  </w:num>
  <w:num w:numId="43" w16cid:durableId="1865631829">
    <w:abstractNumId w:val="185"/>
  </w:num>
  <w:num w:numId="44" w16cid:durableId="469055072">
    <w:abstractNumId w:val="21"/>
  </w:num>
  <w:num w:numId="45" w16cid:durableId="1200319524">
    <w:abstractNumId w:val="111"/>
  </w:num>
  <w:num w:numId="46" w16cid:durableId="1760325681">
    <w:abstractNumId w:val="189"/>
  </w:num>
  <w:num w:numId="47" w16cid:durableId="1544824644">
    <w:abstractNumId w:val="177"/>
  </w:num>
  <w:num w:numId="48" w16cid:durableId="118181951">
    <w:abstractNumId w:val="67"/>
  </w:num>
  <w:num w:numId="49" w16cid:durableId="885990116">
    <w:abstractNumId w:val="187"/>
  </w:num>
  <w:num w:numId="50" w16cid:durableId="1305162544">
    <w:abstractNumId w:val="76"/>
  </w:num>
  <w:num w:numId="51" w16cid:durableId="2093550468">
    <w:abstractNumId w:val="182"/>
  </w:num>
  <w:num w:numId="52" w16cid:durableId="1734892076">
    <w:abstractNumId w:val="132"/>
  </w:num>
  <w:num w:numId="53" w16cid:durableId="356272531">
    <w:abstractNumId w:val="190"/>
  </w:num>
  <w:num w:numId="54" w16cid:durableId="1369179361">
    <w:abstractNumId w:val="170"/>
  </w:num>
  <w:num w:numId="55" w16cid:durableId="1447970159">
    <w:abstractNumId w:val="194"/>
  </w:num>
  <w:num w:numId="56" w16cid:durableId="1963491033">
    <w:abstractNumId w:val="49"/>
  </w:num>
  <w:num w:numId="57" w16cid:durableId="532614663">
    <w:abstractNumId w:val="163"/>
  </w:num>
  <w:num w:numId="58" w16cid:durableId="1482581710">
    <w:abstractNumId w:val="97"/>
  </w:num>
  <w:num w:numId="59" w16cid:durableId="772163954">
    <w:abstractNumId w:val="140"/>
  </w:num>
  <w:num w:numId="60" w16cid:durableId="1396391478">
    <w:abstractNumId w:val="62"/>
  </w:num>
  <w:num w:numId="61" w16cid:durableId="1273241432">
    <w:abstractNumId w:val="40"/>
  </w:num>
  <w:num w:numId="62" w16cid:durableId="990862197">
    <w:abstractNumId w:val="166"/>
  </w:num>
  <w:num w:numId="63" w16cid:durableId="1622881818">
    <w:abstractNumId w:val="150"/>
  </w:num>
  <w:num w:numId="64" w16cid:durableId="1224289073">
    <w:abstractNumId w:val="193"/>
  </w:num>
  <w:num w:numId="65" w16cid:durableId="749498025">
    <w:abstractNumId w:val="69"/>
  </w:num>
  <w:num w:numId="66" w16cid:durableId="524560824">
    <w:abstractNumId w:val="85"/>
  </w:num>
  <w:num w:numId="67" w16cid:durableId="630869760">
    <w:abstractNumId w:val="42"/>
  </w:num>
  <w:num w:numId="68" w16cid:durableId="18893296">
    <w:abstractNumId w:val="57"/>
  </w:num>
  <w:num w:numId="69" w16cid:durableId="1237592130">
    <w:abstractNumId w:val="133"/>
  </w:num>
  <w:num w:numId="70" w16cid:durableId="882639562">
    <w:abstractNumId w:val="114"/>
  </w:num>
  <w:num w:numId="71" w16cid:durableId="859051942">
    <w:abstractNumId w:val="56"/>
  </w:num>
  <w:num w:numId="72" w16cid:durableId="44715996">
    <w:abstractNumId w:val="167"/>
  </w:num>
  <w:num w:numId="73" w16cid:durableId="1801799765">
    <w:abstractNumId w:val="95"/>
  </w:num>
  <w:num w:numId="74" w16cid:durableId="533884950">
    <w:abstractNumId w:val="2"/>
  </w:num>
  <w:num w:numId="75" w16cid:durableId="1306005195">
    <w:abstractNumId w:val="3"/>
  </w:num>
  <w:num w:numId="76" w16cid:durableId="1192766724">
    <w:abstractNumId w:val="11"/>
  </w:num>
  <w:num w:numId="77" w16cid:durableId="1082338546">
    <w:abstractNumId w:val="47"/>
  </w:num>
  <w:num w:numId="78" w16cid:durableId="33585518">
    <w:abstractNumId w:val="168"/>
  </w:num>
  <w:num w:numId="79" w16cid:durableId="1153838931">
    <w:abstractNumId w:val="12"/>
  </w:num>
  <w:num w:numId="80" w16cid:durableId="1172797826">
    <w:abstractNumId w:val="145"/>
  </w:num>
  <w:num w:numId="81" w16cid:durableId="1192185386">
    <w:abstractNumId w:val="109"/>
  </w:num>
  <w:num w:numId="82" w16cid:durableId="1833259036">
    <w:abstractNumId w:val="174"/>
  </w:num>
  <w:num w:numId="83" w16cid:durableId="387336930">
    <w:abstractNumId w:val="105"/>
  </w:num>
  <w:num w:numId="84" w16cid:durableId="216162698">
    <w:abstractNumId w:val="104"/>
  </w:num>
  <w:num w:numId="85" w16cid:durableId="1010597563">
    <w:abstractNumId w:val="65"/>
  </w:num>
  <w:num w:numId="86" w16cid:durableId="610670084">
    <w:abstractNumId w:val="41"/>
  </w:num>
  <w:num w:numId="87" w16cid:durableId="1277836368">
    <w:abstractNumId w:val="52"/>
  </w:num>
  <w:num w:numId="88" w16cid:durableId="2043163204">
    <w:abstractNumId w:val="89"/>
  </w:num>
  <w:num w:numId="89" w16cid:durableId="485822634">
    <w:abstractNumId w:val="58"/>
  </w:num>
  <w:num w:numId="90" w16cid:durableId="2133088580">
    <w:abstractNumId w:val="99"/>
  </w:num>
  <w:num w:numId="91" w16cid:durableId="1188368254">
    <w:abstractNumId w:val="120"/>
  </w:num>
  <w:num w:numId="92" w16cid:durableId="303239471">
    <w:abstractNumId w:val="149"/>
  </w:num>
  <w:num w:numId="93" w16cid:durableId="1697466316">
    <w:abstractNumId w:val="77"/>
  </w:num>
  <w:num w:numId="94" w16cid:durableId="528832211">
    <w:abstractNumId w:val="108"/>
  </w:num>
  <w:num w:numId="95" w16cid:durableId="352220736">
    <w:abstractNumId w:val="5"/>
  </w:num>
  <w:num w:numId="96" w16cid:durableId="1102534490">
    <w:abstractNumId w:val="48"/>
  </w:num>
  <w:num w:numId="97" w16cid:durableId="1324966858">
    <w:abstractNumId w:val="18"/>
  </w:num>
  <w:num w:numId="98" w16cid:durableId="222522381">
    <w:abstractNumId w:val="35"/>
  </w:num>
  <w:num w:numId="99" w16cid:durableId="1821847830">
    <w:abstractNumId w:val="121"/>
  </w:num>
  <w:num w:numId="100" w16cid:durableId="1593203292">
    <w:abstractNumId w:val="102"/>
  </w:num>
  <w:num w:numId="101" w16cid:durableId="959723712">
    <w:abstractNumId w:val="44"/>
  </w:num>
  <w:num w:numId="102" w16cid:durableId="1401711483">
    <w:abstractNumId w:val="161"/>
  </w:num>
  <w:num w:numId="103" w16cid:durableId="657079295">
    <w:abstractNumId w:val="119"/>
  </w:num>
  <w:num w:numId="104" w16cid:durableId="1461995578">
    <w:abstractNumId w:val="53"/>
  </w:num>
  <w:num w:numId="105" w16cid:durableId="725951718">
    <w:abstractNumId w:val="186"/>
  </w:num>
  <w:num w:numId="106" w16cid:durableId="1127771842">
    <w:abstractNumId w:val="134"/>
  </w:num>
  <w:num w:numId="107" w16cid:durableId="1224103413">
    <w:abstractNumId w:val="59"/>
  </w:num>
  <w:num w:numId="108" w16cid:durableId="1575045529">
    <w:abstractNumId w:val="91"/>
  </w:num>
  <w:num w:numId="109" w16cid:durableId="930311679">
    <w:abstractNumId w:val="175"/>
  </w:num>
  <w:num w:numId="110" w16cid:durableId="247808909">
    <w:abstractNumId w:val="155"/>
  </w:num>
  <w:num w:numId="111" w16cid:durableId="1055544261">
    <w:abstractNumId w:val="74"/>
  </w:num>
  <w:num w:numId="112" w16cid:durableId="1781607718">
    <w:abstractNumId w:val="27"/>
  </w:num>
  <w:num w:numId="113" w16cid:durableId="1066533388">
    <w:abstractNumId w:val="115"/>
  </w:num>
  <w:num w:numId="114" w16cid:durableId="1164054013">
    <w:abstractNumId w:val="116"/>
  </w:num>
  <w:num w:numId="115" w16cid:durableId="1382024608">
    <w:abstractNumId w:val="31"/>
  </w:num>
  <w:num w:numId="116" w16cid:durableId="233051670">
    <w:abstractNumId w:val="61"/>
  </w:num>
  <w:num w:numId="117" w16cid:durableId="1936089822">
    <w:abstractNumId w:val="173"/>
  </w:num>
  <w:num w:numId="118" w16cid:durableId="422804084">
    <w:abstractNumId w:val="79"/>
  </w:num>
  <w:num w:numId="119" w16cid:durableId="1960842535">
    <w:abstractNumId w:val="180"/>
  </w:num>
  <w:num w:numId="120" w16cid:durableId="1043334365">
    <w:abstractNumId w:val="139"/>
  </w:num>
  <w:num w:numId="121" w16cid:durableId="1084110308">
    <w:abstractNumId w:val="157"/>
  </w:num>
  <w:num w:numId="122" w16cid:durableId="794640602">
    <w:abstractNumId w:val="90"/>
  </w:num>
  <w:num w:numId="123" w16cid:durableId="472874838">
    <w:abstractNumId w:val="51"/>
  </w:num>
  <w:num w:numId="124" w16cid:durableId="1774134476">
    <w:abstractNumId w:val="192"/>
  </w:num>
  <w:num w:numId="125" w16cid:durableId="1724787268">
    <w:abstractNumId w:val="33"/>
  </w:num>
  <w:num w:numId="126" w16cid:durableId="889879728">
    <w:abstractNumId w:val="100"/>
  </w:num>
  <w:num w:numId="127" w16cid:durableId="1351495864">
    <w:abstractNumId w:val="165"/>
  </w:num>
  <w:num w:numId="128" w16cid:durableId="1161114711">
    <w:abstractNumId w:val="29"/>
  </w:num>
  <w:num w:numId="129" w16cid:durableId="650137098">
    <w:abstractNumId w:val="117"/>
  </w:num>
  <w:num w:numId="130" w16cid:durableId="717628517">
    <w:abstractNumId w:val="70"/>
  </w:num>
  <w:num w:numId="131" w16cid:durableId="14236430">
    <w:abstractNumId w:val="106"/>
  </w:num>
  <w:num w:numId="132" w16cid:durableId="903445902">
    <w:abstractNumId w:val="92"/>
  </w:num>
  <w:num w:numId="133" w16cid:durableId="70741770">
    <w:abstractNumId w:val="171"/>
  </w:num>
  <w:num w:numId="134" w16cid:durableId="668870322">
    <w:abstractNumId w:val="50"/>
  </w:num>
  <w:num w:numId="135" w16cid:durableId="704134415">
    <w:abstractNumId w:val="144"/>
  </w:num>
  <w:num w:numId="136" w16cid:durableId="767315486">
    <w:abstractNumId w:val="8"/>
  </w:num>
  <w:num w:numId="137" w16cid:durableId="674922002">
    <w:abstractNumId w:val="96"/>
  </w:num>
  <w:num w:numId="138" w16cid:durableId="1252737152">
    <w:abstractNumId w:val="64"/>
  </w:num>
  <w:num w:numId="139" w16cid:durableId="1038243377">
    <w:abstractNumId w:val="32"/>
  </w:num>
  <w:num w:numId="140" w16cid:durableId="1294023426">
    <w:abstractNumId w:val="113"/>
  </w:num>
  <w:num w:numId="141" w16cid:durableId="32121593">
    <w:abstractNumId w:val="22"/>
  </w:num>
  <w:num w:numId="142" w16cid:durableId="1427188513">
    <w:abstractNumId w:val="158"/>
  </w:num>
  <w:num w:numId="143" w16cid:durableId="975719319">
    <w:abstractNumId w:val="94"/>
  </w:num>
  <w:num w:numId="144" w16cid:durableId="671108938">
    <w:abstractNumId w:val="17"/>
  </w:num>
  <w:num w:numId="145" w16cid:durableId="339087884">
    <w:abstractNumId w:val="164"/>
  </w:num>
  <w:num w:numId="146" w16cid:durableId="340664159">
    <w:abstractNumId w:val="147"/>
  </w:num>
  <w:num w:numId="147" w16cid:durableId="817301887">
    <w:abstractNumId w:val="25"/>
  </w:num>
  <w:num w:numId="148" w16cid:durableId="2027977096">
    <w:abstractNumId w:val="54"/>
  </w:num>
  <w:num w:numId="149" w16cid:durableId="574317809">
    <w:abstractNumId w:val="13"/>
  </w:num>
  <w:num w:numId="150" w16cid:durableId="1328090195">
    <w:abstractNumId w:val="9"/>
  </w:num>
  <w:num w:numId="151" w16cid:durableId="1964266193">
    <w:abstractNumId w:val="45"/>
  </w:num>
  <w:num w:numId="152" w16cid:durableId="1730228678">
    <w:abstractNumId w:val="78"/>
  </w:num>
  <w:num w:numId="153" w16cid:durableId="1088775684">
    <w:abstractNumId w:val="34"/>
  </w:num>
  <w:num w:numId="154" w16cid:durableId="106900103">
    <w:abstractNumId w:val="38"/>
  </w:num>
  <w:num w:numId="155" w16cid:durableId="730545977">
    <w:abstractNumId w:val="130"/>
  </w:num>
  <w:num w:numId="156" w16cid:durableId="1075008865">
    <w:abstractNumId w:val="71"/>
  </w:num>
  <w:num w:numId="157" w16cid:durableId="1351834291">
    <w:abstractNumId w:val="10"/>
  </w:num>
  <w:num w:numId="158" w16cid:durableId="1398481787">
    <w:abstractNumId w:val="110"/>
  </w:num>
  <w:num w:numId="159" w16cid:durableId="1434351903">
    <w:abstractNumId w:val="7"/>
  </w:num>
  <w:num w:numId="160" w16cid:durableId="1583371330">
    <w:abstractNumId w:val="93"/>
  </w:num>
  <w:num w:numId="161" w16cid:durableId="791241164">
    <w:abstractNumId w:val="55"/>
  </w:num>
  <w:num w:numId="162" w16cid:durableId="132062274">
    <w:abstractNumId w:val="107"/>
  </w:num>
  <w:num w:numId="163" w16cid:durableId="1406414920">
    <w:abstractNumId w:val="81"/>
  </w:num>
  <w:num w:numId="164" w16cid:durableId="158817532">
    <w:abstractNumId w:val="28"/>
  </w:num>
  <w:num w:numId="165" w16cid:durableId="1789623448">
    <w:abstractNumId w:val="83"/>
  </w:num>
  <w:num w:numId="166" w16cid:durableId="643898280">
    <w:abstractNumId w:val="101"/>
  </w:num>
  <w:num w:numId="167" w16cid:durableId="663970743">
    <w:abstractNumId w:val="162"/>
  </w:num>
  <w:num w:numId="168" w16cid:durableId="672955724">
    <w:abstractNumId w:val="183"/>
  </w:num>
  <w:num w:numId="169" w16cid:durableId="679627945">
    <w:abstractNumId w:val="179"/>
  </w:num>
  <w:num w:numId="170" w16cid:durableId="1078359090">
    <w:abstractNumId w:val="131"/>
  </w:num>
  <w:num w:numId="171" w16cid:durableId="22096222">
    <w:abstractNumId w:val="135"/>
  </w:num>
  <w:num w:numId="172" w16cid:durableId="604462143">
    <w:abstractNumId w:val="141"/>
  </w:num>
  <w:num w:numId="173" w16cid:durableId="695077269">
    <w:abstractNumId w:val="184"/>
  </w:num>
  <w:num w:numId="174" w16cid:durableId="1248031950">
    <w:abstractNumId w:val="73"/>
  </w:num>
  <w:num w:numId="175" w16cid:durableId="1343901337">
    <w:abstractNumId w:val="86"/>
  </w:num>
  <w:num w:numId="176" w16cid:durableId="340670618">
    <w:abstractNumId w:val="172"/>
  </w:num>
  <w:num w:numId="177" w16cid:durableId="733814590">
    <w:abstractNumId w:val="16"/>
  </w:num>
  <w:num w:numId="178" w16cid:durableId="1447918911">
    <w:abstractNumId w:val="146"/>
  </w:num>
  <w:num w:numId="179" w16cid:durableId="977148324">
    <w:abstractNumId w:val="112"/>
  </w:num>
  <w:num w:numId="180" w16cid:durableId="1840391766">
    <w:abstractNumId w:val="88"/>
  </w:num>
  <w:num w:numId="181" w16cid:durableId="1512909569">
    <w:abstractNumId w:val="136"/>
  </w:num>
  <w:num w:numId="182" w16cid:durableId="2102411460">
    <w:abstractNumId w:val="26"/>
  </w:num>
  <w:num w:numId="183" w16cid:durableId="1836874876">
    <w:abstractNumId w:val="181"/>
  </w:num>
  <w:num w:numId="184" w16cid:durableId="65689531">
    <w:abstractNumId w:val="23"/>
  </w:num>
  <w:num w:numId="185" w16cid:durableId="1494878394">
    <w:abstractNumId w:val="98"/>
  </w:num>
  <w:num w:numId="186" w16cid:durableId="1888683153">
    <w:abstractNumId w:val="169"/>
  </w:num>
  <w:num w:numId="187" w16cid:durableId="1544444278">
    <w:abstractNumId w:val="156"/>
  </w:num>
  <w:num w:numId="188" w16cid:durableId="1589345313">
    <w:abstractNumId w:val="153"/>
  </w:num>
  <w:num w:numId="189" w16cid:durableId="1135873547">
    <w:abstractNumId w:val="176"/>
  </w:num>
  <w:num w:numId="190" w16cid:durableId="1611935159">
    <w:abstractNumId w:val="72"/>
  </w:num>
  <w:num w:numId="191" w16cid:durableId="1841851776">
    <w:abstractNumId w:val="191"/>
  </w:num>
  <w:num w:numId="192" w16cid:durableId="501438142">
    <w:abstractNumId w:val="160"/>
  </w:num>
  <w:num w:numId="193" w16cid:durableId="2070151566">
    <w:abstractNumId w:val="151"/>
  </w:num>
  <w:num w:numId="194" w16cid:durableId="2115512487">
    <w:abstractNumId w:val="80"/>
  </w:num>
  <w:num w:numId="195" w16cid:durableId="953823757">
    <w:abstractNumId w:val="20"/>
  </w:num>
  <w:numIdMacAtCleanup w:val="19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1"/>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F6555"/>
    <w:rsid w:val="00004084"/>
    <w:rsid w:val="000041A4"/>
    <w:rsid w:val="00005BB8"/>
    <w:rsid w:val="000063A8"/>
    <w:rsid w:val="00012933"/>
    <w:rsid w:val="0001665A"/>
    <w:rsid w:val="00016BF5"/>
    <w:rsid w:val="0002283A"/>
    <w:rsid w:val="0003238C"/>
    <w:rsid w:val="000427EB"/>
    <w:rsid w:val="0004592A"/>
    <w:rsid w:val="00045EBC"/>
    <w:rsid w:val="00051187"/>
    <w:rsid w:val="000517D5"/>
    <w:rsid w:val="00054E94"/>
    <w:rsid w:val="00064B5E"/>
    <w:rsid w:val="000658AB"/>
    <w:rsid w:val="00067B39"/>
    <w:rsid w:val="00074A26"/>
    <w:rsid w:val="00083068"/>
    <w:rsid w:val="0008450E"/>
    <w:rsid w:val="000845EE"/>
    <w:rsid w:val="00090557"/>
    <w:rsid w:val="00093875"/>
    <w:rsid w:val="00094A3E"/>
    <w:rsid w:val="000A7304"/>
    <w:rsid w:val="000B3D94"/>
    <w:rsid w:val="000B4B24"/>
    <w:rsid w:val="000B7E8B"/>
    <w:rsid w:val="000C10BE"/>
    <w:rsid w:val="000C132E"/>
    <w:rsid w:val="000C3F8C"/>
    <w:rsid w:val="000C4501"/>
    <w:rsid w:val="000C7939"/>
    <w:rsid w:val="000D51D5"/>
    <w:rsid w:val="000D637A"/>
    <w:rsid w:val="000E236F"/>
    <w:rsid w:val="000E2616"/>
    <w:rsid w:val="000E6B32"/>
    <w:rsid w:val="000F45FE"/>
    <w:rsid w:val="000F4677"/>
    <w:rsid w:val="000F481F"/>
    <w:rsid w:val="000F4A70"/>
    <w:rsid w:val="000F5C86"/>
    <w:rsid w:val="001039B5"/>
    <w:rsid w:val="00103F92"/>
    <w:rsid w:val="001077D8"/>
    <w:rsid w:val="00130DA7"/>
    <w:rsid w:val="00131840"/>
    <w:rsid w:val="00131A87"/>
    <w:rsid w:val="00135DF0"/>
    <w:rsid w:val="00142C5E"/>
    <w:rsid w:val="00144D47"/>
    <w:rsid w:val="001509B7"/>
    <w:rsid w:val="00152DE0"/>
    <w:rsid w:val="0016393C"/>
    <w:rsid w:val="001658A4"/>
    <w:rsid w:val="00167EE8"/>
    <w:rsid w:val="0017197D"/>
    <w:rsid w:val="00172D8F"/>
    <w:rsid w:val="00172DE6"/>
    <w:rsid w:val="0017750E"/>
    <w:rsid w:val="0018184A"/>
    <w:rsid w:val="00183C8B"/>
    <w:rsid w:val="00183FB6"/>
    <w:rsid w:val="00184C36"/>
    <w:rsid w:val="001865D5"/>
    <w:rsid w:val="00186A84"/>
    <w:rsid w:val="00195F17"/>
    <w:rsid w:val="00196C48"/>
    <w:rsid w:val="001B4862"/>
    <w:rsid w:val="001B650C"/>
    <w:rsid w:val="001D3D62"/>
    <w:rsid w:val="001D6B7B"/>
    <w:rsid w:val="001E1ABE"/>
    <w:rsid w:val="001E293A"/>
    <w:rsid w:val="001E3989"/>
    <w:rsid w:val="001E6C4E"/>
    <w:rsid w:val="001E6F76"/>
    <w:rsid w:val="001F26C6"/>
    <w:rsid w:val="001F5DED"/>
    <w:rsid w:val="001F791C"/>
    <w:rsid w:val="001F7EE0"/>
    <w:rsid w:val="00204E14"/>
    <w:rsid w:val="0020556D"/>
    <w:rsid w:val="0020616F"/>
    <w:rsid w:val="00206CBA"/>
    <w:rsid w:val="002107F1"/>
    <w:rsid w:val="002111EB"/>
    <w:rsid w:val="00212507"/>
    <w:rsid w:val="00215A85"/>
    <w:rsid w:val="0022237A"/>
    <w:rsid w:val="00223C70"/>
    <w:rsid w:val="002253BB"/>
    <w:rsid w:val="0022603D"/>
    <w:rsid w:val="00226ED3"/>
    <w:rsid w:val="00233532"/>
    <w:rsid w:val="0023521C"/>
    <w:rsid w:val="002362FA"/>
    <w:rsid w:val="00250D67"/>
    <w:rsid w:val="002524A7"/>
    <w:rsid w:val="00252971"/>
    <w:rsid w:val="002612F4"/>
    <w:rsid w:val="00265CFD"/>
    <w:rsid w:val="002679B5"/>
    <w:rsid w:val="00273496"/>
    <w:rsid w:val="00273AC2"/>
    <w:rsid w:val="00277058"/>
    <w:rsid w:val="0028118B"/>
    <w:rsid w:val="00283B7D"/>
    <w:rsid w:val="002905AA"/>
    <w:rsid w:val="00297D87"/>
    <w:rsid w:val="002A2778"/>
    <w:rsid w:val="002A4665"/>
    <w:rsid w:val="002C2A21"/>
    <w:rsid w:val="002D1411"/>
    <w:rsid w:val="002D1978"/>
    <w:rsid w:val="002D455D"/>
    <w:rsid w:val="002D7687"/>
    <w:rsid w:val="002E061B"/>
    <w:rsid w:val="002E45CF"/>
    <w:rsid w:val="002F33E1"/>
    <w:rsid w:val="002F48C8"/>
    <w:rsid w:val="00300059"/>
    <w:rsid w:val="00300B74"/>
    <w:rsid w:val="00303FD7"/>
    <w:rsid w:val="00304E74"/>
    <w:rsid w:val="00312EFE"/>
    <w:rsid w:val="00315037"/>
    <w:rsid w:val="00316578"/>
    <w:rsid w:val="00316C1B"/>
    <w:rsid w:val="003176F4"/>
    <w:rsid w:val="0032769E"/>
    <w:rsid w:val="003328EF"/>
    <w:rsid w:val="003353EB"/>
    <w:rsid w:val="00336D0A"/>
    <w:rsid w:val="00336EE4"/>
    <w:rsid w:val="00342F11"/>
    <w:rsid w:val="003433A6"/>
    <w:rsid w:val="00351332"/>
    <w:rsid w:val="00352D55"/>
    <w:rsid w:val="003539C5"/>
    <w:rsid w:val="00355EDC"/>
    <w:rsid w:val="003611C3"/>
    <w:rsid w:val="00366334"/>
    <w:rsid w:val="00367A3E"/>
    <w:rsid w:val="00370E6E"/>
    <w:rsid w:val="0037148B"/>
    <w:rsid w:val="00372CE6"/>
    <w:rsid w:val="00373307"/>
    <w:rsid w:val="0037516B"/>
    <w:rsid w:val="00383BE9"/>
    <w:rsid w:val="00391C4B"/>
    <w:rsid w:val="00394C26"/>
    <w:rsid w:val="003A6C85"/>
    <w:rsid w:val="003A7AC2"/>
    <w:rsid w:val="003B5D89"/>
    <w:rsid w:val="003C0357"/>
    <w:rsid w:val="003C1AD6"/>
    <w:rsid w:val="003C3048"/>
    <w:rsid w:val="003C6E40"/>
    <w:rsid w:val="003D644B"/>
    <w:rsid w:val="003E3919"/>
    <w:rsid w:val="003F4318"/>
    <w:rsid w:val="003F6555"/>
    <w:rsid w:val="003F7C1A"/>
    <w:rsid w:val="0040204E"/>
    <w:rsid w:val="00402EC4"/>
    <w:rsid w:val="00404E62"/>
    <w:rsid w:val="00405567"/>
    <w:rsid w:val="0040708B"/>
    <w:rsid w:val="00421910"/>
    <w:rsid w:val="00422413"/>
    <w:rsid w:val="00423EE0"/>
    <w:rsid w:val="00424078"/>
    <w:rsid w:val="00426164"/>
    <w:rsid w:val="00427EE0"/>
    <w:rsid w:val="00430A28"/>
    <w:rsid w:val="00433350"/>
    <w:rsid w:val="00436692"/>
    <w:rsid w:val="004369E2"/>
    <w:rsid w:val="00436CE2"/>
    <w:rsid w:val="00437D6F"/>
    <w:rsid w:val="00446789"/>
    <w:rsid w:val="004501AB"/>
    <w:rsid w:val="0045133D"/>
    <w:rsid w:val="00451D91"/>
    <w:rsid w:val="004527CB"/>
    <w:rsid w:val="004556B8"/>
    <w:rsid w:val="00462E65"/>
    <w:rsid w:val="00463ADC"/>
    <w:rsid w:val="00465C9A"/>
    <w:rsid w:val="004666A6"/>
    <w:rsid w:val="004711B3"/>
    <w:rsid w:val="00477232"/>
    <w:rsid w:val="00477A3B"/>
    <w:rsid w:val="004820C2"/>
    <w:rsid w:val="00483217"/>
    <w:rsid w:val="00485728"/>
    <w:rsid w:val="0049218B"/>
    <w:rsid w:val="004979C7"/>
    <w:rsid w:val="004A0FF5"/>
    <w:rsid w:val="004A1D06"/>
    <w:rsid w:val="004A22AE"/>
    <w:rsid w:val="004A28DE"/>
    <w:rsid w:val="004A2CD3"/>
    <w:rsid w:val="004B033B"/>
    <w:rsid w:val="004B7667"/>
    <w:rsid w:val="004C13CC"/>
    <w:rsid w:val="004C2195"/>
    <w:rsid w:val="004D44E9"/>
    <w:rsid w:val="004D49D7"/>
    <w:rsid w:val="004D7EA0"/>
    <w:rsid w:val="004E427D"/>
    <w:rsid w:val="004E62D4"/>
    <w:rsid w:val="004E7110"/>
    <w:rsid w:val="004F1740"/>
    <w:rsid w:val="004F51B8"/>
    <w:rsid w:val="004F7B27"/>
    <w:rsid w:val="0050422C"/>
    <w:rsid w:val="0050499C"/>
    <w:rsid w:val="00504C30"/>
    <w:rsid w:val="00513378"/>
    <w:rsid w:val="005152EE"/>
    <w:rsid w:val="00517865"/>
    <w:rsid w:val="005213AA"/>
    <w:rsid w:val="0052200F"/>
    <w:rsid w:val="0052317F"/>
    <w:rsid w:val="0052380E"/>
    <w:rsid w:val="00525948"/>
    <w:rsid w:val="005260FA"/>
    <w:rsid w:val="00532B63"/>
    <w:rsid w:val="005333C6"/>
    <w:rsid w:val="005371B9"/>
    <w:rsid w:val="005410C9"/>
    <w:rsid w:val="0054112E"/>
    <w:rsid w:val="00541C2F"/>
    <w:rsid w:val="005457C5"/>
    <w:rsid w:val="00554085"/>
    <w:rsid w:val="00564A79"/>
    <w:rsid w:val="00571C27"/>
    <w:rsid w:val="00576793"/>
    <w:rsid w:val="00580F1A"/>
    <w:rsid w:val="00590BCF"/>
    <w:rsid w:val="005922B0"/>
    <w:rsid w:val="005936AC"/>
    <w:rsid w:val="00595B48"/>
    <w:rsid w:val="00597613"/>
    <w:rsid w:val="005A0771"/>
    <w:rsid w:val="005A3836"/>
    <w:rsid w:val="005A5205"/>
    <w:rsid w:val="005A59F8"/>
    <w:rsid w:val="005B004E"/>
    <w:rsid w:val="005C5A33"/>
    <w:rsid w:val="005D2E63"/>
    <w:rsid w:val="005D4665"/>
    <w:rsid w:val="005D5CC1"/>
    <w:rsid w:val="005D6BB1"/>
    <w:rsid w:val="005E44FD"/>
    <w:rsid w:val="005E6A25"/>
    <w:rsid w:val="00606FCB"/>
    <w:rsid w:val="0060789A"/>
    <w:rsid w:val="00616D2C"/>
    <w:rsid w:val="00626DA2"/>
    <w:rsid w:val="006304C1"/>
    <w:rsid w:val="0064178D"/>
    <w:rsid w:val="00641F5D"/>
    <w:rsid w:val="00650324"/>
    <w:rsid w:val="006511A4"/>
    <w:rsid w:val="00651E1C"/>
    <w:rsid w:val="00661FA3"/>
    <w:rsid w:val="0066684C"/>
    <w:rsid w:val="00677AC2"/>
    <w:rsid w:val="00677BCD"/>
    <w:rsid w:val="0068140D"/>
    <w:rsid w:val="00687863"/>
    <w:rsid w:val="00690F4D"/>
    <w:rsid w:val="00691003"/>
    <w:rsid w:val="00691896"/>
    <w:rsid w:val="006925A0"/>
    <w:rsid w:val="00694192"/>
    <w:rsid w:val="00697D17"/>
    <w:rsid w:val="006A142C"/>
    <w:rsid w:val="006A6DFC"/>
    <w:rsid w:val="006A700F"/>
    <w:rsid w:val="006C2862"/>
    <w:rsid w:val="006E1027"/>
    <w:rsid w:val="006E3A90"/>
    <w:rsid w:val="006E4376"/>
    <w:rsid w:val="006F130B"/>
    <w:rsid w:val="006F5BF8"/>
    <w:rsid w:val="006F6A47"/>
    <w:rsid w:val="007078A7"/>
    <w:rsid w:val="00716391"/>
    <w:rsid w:val="0071782E"/>
    <w:rsid w:val="007206B4"/>
    <w:rsid w:val="00723601"/>
    <w:rsid w:val="00724884"/>
    <w:rsid w:val="0073116C"/>
    <w:rsid w:val="00733231"/>
    <w:rsid w:val="00734C94"/>
    <w:rsid w:val="00734EC7"/>
    <w:rsid w:val="007454CD"/>
    <w:rsid w:val="0074746A"/>
    <w:rsid w:val="00756AE0"/>
    <w:rsid w:val="00760817"/>
    <w:rsid w:val="00762E08"/>
    <w:rsid w:val="00764482"/>
    <w:rsid w:val="00765654"/>
    <w:rsid w:val="007657D0"/>
    <w:rsid w:val="00767EC2"/>
    <w:rsid w:val="00775C15"/>
    <w:rsid w:val="00776BE1"/>
    <w:rsid w:val="00785A47"/>
    <w:rsid w:val="00786715"/>
    <w:rsid w:val="00793BD2"/>
    <w:rsid w:val="007958E6"/>
    <w:rsid w:val="00797739"/>
    <w:rsid w:val="007A10A5"/>
    <w:rsid w:val="007A2F81"/>
    <w:rsid w:val="007A36DD"/>
    <w:rsid w:val="007A7276"/>
    <w:rsid w:val="007B0892"/>
    <w:rsid w:val="007B20C3"/>
    <w:rsid w:val="007B6C9D"/>
    <w:rsid w:val="007C0686"/>
    <w:rsid w:val="007C31F1"/>
    <w:rsid w:val="007D51D8"/>
    <w:rsid w:val="007E064B"/>
    <w:rsid w:val="007E0F20"/>
    <w:rsid w:val="007E1277"/>
    <w:rsid w:val="007E14F3"/>
    <w:rsid w:val="007E47F2"/>
    <w:rsid w:val="007E5FC5"/>
    <w:rsid w:val="00802233"/>
    <w:rsid w:val="00810313"/>
    <w:rsid w:val="008113C0"/>
    <w:rsid w:val="008120FB"/>
    <w:rsid w:val="00814638"/>
    <w:rsid w:val="00817D16"/>
    <w:rsid w:val="00820B02"/>
    <w:rsid w:val="00822AFC"/>
    <w:rsid w:val="00830C92"/>
    <w:rsid w:val="00830DF2"/>
    <w:rsid w:val="00845069"/>
    <w:rsid w:val="008457D1"/>
    <w:rsid w:val="00851A79"/>
    <w:rsid w:val="008554D1"/>
    <w:rsid w:val="00864CA3"/>
    <w:rsid w:val="00865477"/>
    <w:rsid w:val="00870AE2"/>
    <w:rsid w:val="0087186B"/>
    <w:rsid w:val="0087282C"/>
    <w:rsid w:val="00872DAD"/>
    <w:rsid w:val="008753B6"/>
    <w:rsid w:val="008771BF"/>
    <w:rsid w:val="008814BD"/>
    <w:rsid w:val="00886831"/>
    <w:rsid w:val="00890104"/>
    <w:rsid w:val="00892788"/>
    <w:rsid w:val="00894D5D"/>
    <w:rsid w:val="008A4C27"/>
    <w:rsid w:val="008B04B6"/>
    <w:rsid w:val="008B2BCE"/>
    <w:rsid w:val="008C1054"/>
    <w:rsid w:val="008C6810"/>
    <w:rsid w:val="008D008E"/>
    <w:rsid w:val="008D0B13"/>
    <w:rsid w:val="0091444F"/>
    <w:rsid w:val="00914772"/>
    <w:rsid w:val="009169EC"/>
    <w:rsid w:val="009212E6"/>
    <w:rsid w:val="00926256"/>
    <w:rsid w:val="009368EE"/>
    <w:rsid w:val="00937AC1"/>
    <w:rsid w:val="0094111C"/>
    <w:rsid w:val="009434A3"/>
    <w:rsid w:val="0094589B"/>
    <w:rsid w:val="00952DD2"/>
    <w:rsid w:val="00952FC1"/>
    <w:rsid w:val="00954536"/>
    <w:rsid w:val="0096105B"/>
    <w:rsid w:val="009628E3"/>
    <w:rsid w:val="00965072"/>
    <w:rsid w:val="0096547C"/>
    <w:rsid w:val="00966E9D"/>
    <w:rsid w:val="00971062"/>
    <w:rsid w:val="00972BA7"/>
    <w:rsid w:val="00983AF9"/>
    <w:rsid w:val="00984B74"/>
    <w:rsid w:val="00990D74"/>
    <w:rsid w:val="009A0A9B"/>
    <w:rsid w:val="009A35B8"/>
    <w:rsid w:val="009A4571"/>
    <w:rsid w:val="009A73BB"/>
    <w:rsid w:val="009B2AD2"/>
    <w:rsid w:val="009B2D64"/>
    <w:rsid w:val="009B59A1"/>
    <w:rsid w:val="009B6AE6"/>
    <w:rsid w:val="009C3ABF"/>
    <w:rsid w:val="009D1D33"/>
    <w:rsid w:val="009D3247"/>
    <w:rsid w:val="009D44CC"/>
    <w:rsid w:val="009E0C94"/>
    <w:rsid w:val="009E195E"/>
    <w:rsid w:val="009E59FD"/>
    <w:rsid w:val="009E6A17"/>
    <w:rsid w:val="009F2CA7"/>
    <w:rsid w:val="00A0278F"/>
    <w:rsid w:val="00A02BE6"/>
    <w:rsid w:val="00A15F37"/>
    <w:rsid w:val="00A225C5"/>
    <w:rsid w:val="00A2545F"/>
    <w:rsid w:val="00A5063E"/>
    <w:rsid w:val="00A53164"/>
    <w:rsid w:val="00A60F83"/>
    <w:rsid w:val="00A66E0A"/>
    <w:rsid w:val="00A70D17"/>
    <w:rsid w:val="00A77F02"/>
    <w:rsid w:val="00A80004"/>
    <w:rsid w:val="00A93C14"/>
    <w:rsid w:val="00A93D72"/>
    <w:rsid w:val="00AA2EB2"/>
    <w:rsid w:val="00AA3E22"/>
    <w:rsid w:val="00AA438C"/>
    <w:rsid w:val="00AB5F22"/>
    <w:rsid w:val="00AC2B7A"/>
    <w:rsid w:val="00AC55EC"/>
    <w:rsid w:val="00AD2701"/>
    <w:rsid w:val="00AE101F"/>
    <w:rsid w:val="00AE41E0"/>
    <w:rsid w:val="00AE6E13"/>
    <w:rsid w:val="00B008D9"/>
    <w:rsid w:val="00B009C5"/>
    <w:rsid w:val="00B043AB"/>
    <w:rsid w:val="00B0503F"/>
    <w:rsid w:val="00B07718"/>
    <w:rsid w:val="00B12459"/>
    <w:rsid w:val="00B139C7"/>
    <w:rsid w:val="00B1426F"/>
    <w:rsid w:val="00B173BF"/>
    <w:rsid w:val="00B2008B"/>
    <w:rsid w:val="00B202DF"/>
    <w:rsid w:val="00B2350F"/>
    <w:rsid w:val="00B2567A"/>
    <w:rsid w:val="00B33CF7"/>
    <w:rsid w:val="00B36F4E"/>
    <w:rsid w:val="00B37B68"/>
    <w:rsid w:val="00B55EE6"/>
    <w:rsid w:val="00B57120"/>
    <w:rsid w:val="00B64F40"/>
    <w:rsid w:val="00B7088E"/>
    <w:rsid w:val="00B755DE"/>
    <w:rsid w:val="00B771BB"/>
    <w:rsid w:val="00B82F70"/>
    <w:rsid w:val="00B84D9D"/>
    <w:rsid w:val="00B91EA5"/>
    <w:rsid w:val="00B92A8D"/>
    <w:rsid w:val="00B95D7E"/>
    <w:rsid w:val="00B96645"/>
    <w:rsid w:val="00B97F46"/>
    <w:rsid w:val="00BC5ED6"/>
    <w:rsid w:val="00BC7A90"/>
    <w:rsid w:val="00BD1A0E"/>
    <w:rsid w:val="00BD7FC3"/>
    <w:rsid w:val="00BE384E"/>
    <w:rsid w:val="00BE4BA4"/>
    <w:rsid w:val="00BE6805"/>
    <w:rsid w:val="00BF035A"/>
    <w:rsid w:val="00C01A1E"/>
    <w:rsid w:val="00C04E7B"/>
    <w:rsid w:val="00C06743"/>
    <w:rsid w:val="00C12B8B"/>
    <w:rsid w:val="00C178E3"/>
    <w:rsid w:val="00C17FEE"/>
    <w:rsid w:val="00C238B6"/>
    <w:rsid w:val="00C30497"/>
    <w:rsid w:val="00C31605"/>
    <w:rsid w:val="00C31D1D"/>
    <w:rsid w:val="00C321E4"/>
    <w:rsid w:val="00C33089"/>
    <w:rsid w:val="00C4092F"/>
    <w:rsid w:val="00C44544"/>
    <w:rsid w:val="00C44588"/>
    <w:rsid w:val="00C45D52"/>
    <w:rsid w:val="00C526DA"/>
    <w:rsid w:val="00C56E02"/>
    <w:rsid w:val="00C62318"/>
    <w:rsid w:val="00C7015A"/>
    <w:rsid w:val="00C70C2C"/>
    <w:rsid w:val="00C75BF0"/>
    <w:rsid w:val="00C75C00"/>
    <w:rsid w:val="00C81022"/>
    <w:rsid w:val="00C87706"/>
    <w:rsid w:val="00C919FE"/>
    <w:rsid w:val="00C91BD4"/>
    <w:rsid w:val="00C9403C"/>
    <w:rsid w:val="00C94992"/>
    <w:rsid w:val="00CA0070"/>
    <w:rsid w:val="00CA5E6B"/>
    <w:rsid w:val="00CA6523"/>
    <w:rsid w:val="00CB0A74"/>
    <w:rsid w:val="00CB2844"/>
    <w:rsid w:val="00CB5D10"/>
    <w:rsid w:val="00CB72D3"/>
    <w:rsid w:val="00CC1B9F"/>
    <w:rsid w:val="00CC1E89"/>
    <w:rsid w:val="00CC3A99"/>
    <w:rsid w:val="00CC4D9A"/>
    <w:rsid w:val="00CC5E46"/>
    <w:rsid w:val="00CC62C7"/>
    <w:rsid w:val="00CC79AD"/>
    <w:rsid w:val="00CD0143"/>
    <w:rsid w:val="00CD43CF"/>
    <w:rsid w:val="00CD4B87"/>
    <w:rsid w:val="00CD50CB"/>
    <w:rsid w:val="00CD6D60"/>
    <w:rsid w:val="00CD70F6"/>
    <w:rsid w:val="00CE25B6"/>
    <w:rsid w:val="00CE2E30"/>
    <w:rsid w:val="00CE61D9"/>
    <w:rsid w:val="00CF082D"/>
    <w:rsid w:val="00CF0DBC"/>
    <w:rsid w:val="00CF1D2D"/>
    <w:rsid w:val="00CF1DB8"/>
    <w:rsid w:val="00CF3820"/>
    <w:rsid w:val="00CF5699"/>
    <w:rsid w:val="00D01D57"/>
    <w:rsid w:val="00D027D5"/>
    <w:rsid w:val="00D03014"/>
    <w:rsid w:val="00D06853"/>
    <w:rsid w:val="00D17C4C"/>
    <w:rsid w:val="00D21698"/>
    <w:rsid w:val="00D21D33"/>
    <w:rsid w:val="00D2457D"/>
    <w:rsid w:val="00D32767"/>
    <w:rsid w:val="00D36FCF"/>
    <w:rsid w:val="00D3791A"/>
    <w:rsid w:val="00D42462"/>
    <w:rsid w:val="00D45D6E"/>
    <w:rsid w:val="00D45EA7"/>
    <w:rsid w:val="00D53296"/>
    <w:rsid w:val="00D66CE1"/>
    <w:rsid w:val="00D7495F"/>
    <w:rsid w:val="00D77EC8"/>
    <w:rsid w:val="00D80A84"/>
    <w:rsid w:val="00D926FD"/>
    <w:rsid w:val="00D94AA6"/>
    <w:rsid w:val="00D94D6D"/>
    <w:rsid w:val="00DA2F4E"/>
    <w:rsid w:val="00DB0B94"/>
    <w:rsid w:val="00DC1D32"/>
    <w:rsid w:val="00DC2FF1"/>
    <w:rsid w:val="00DD1C71"/>
    <w:rsid w:val="00DD2E69"/>
    <w:rsid w:val="00DD4D6D"/>
    <w:rsid w:val="00DD7C42"/>
    <w:rsid w:val="00DE426C"/>
    <w:rsid w:val="00DE43E4"/>
    <w:rsid w:val="00DE45DD"/>
    <w:rsid w:val="00DE6076"/>
    <w:rsid w:val="00DF4E80"/>
    <w:rsid w:val="00DF5667"/>
    <w:rsid w:val="00DF5E25"/>
    <w:rsid w:val="00E000F4"/>
    <w:rsid w:val="00E003B2"/>
    <w:rsid w:val="00E01768"/>
    <w:rsid w:val="00E01D77"/>
    <w:rsid w:val="00E025C9"/>
    <w:rsid w:val="00E043D0"/>
    <w:rsid w:val="00E102D9"/>
    <w:rsid w:val="00E10AF8"/>
    <w:rsid w:val="00E112F0"/>
    <w:rsid w:val="00E13D91"/>
    <w:rsid w:val="00E13E51"/>
    <w:rsid w:val="00E15CA1"/>
    <w:rsid w:val="00E16ABB"/>
    <w:rsid w:val="00E20699"/>
    <w:rsid w:val="00E235A3"/>
    <w:rsid w:val="00E27EAD"/>
    <w:rsid w:val="00E31055"/>
    <w:rsid w:val="00E33666"/>
    <w:rsid w:val="00E440B4"/>
    <w:rsid w:val="00E45ADA"/>
    <w:rsid w:val="00E54D4C"/>
    <w:rsid w:val="00E71415"/>
    <w:rsid w:val="00E75128"/>
    <w:rsid w:val="00E768BD"/>
    <w:rsid w:val="00E80263"/>
    <w:rsid w:val="00E813F6"/>
    <w:rsid w:val="00E82BFF"/>
    <w:rsid w:val="00E95DE7"/>
    <w:rsid w:val="00EA1A92"/>
    <w:rsid w:val="00EA6861"/>
    <w:rsid w:val="00EA7DAC"/>
    <w:rsid w:val="00EB3966"/>
    <w:rsid w:val="00EB4311"/>
    <w:rsid w:val="00EB57CE"/>
    <w:rsid w:val="00EB665B"/>
    <w:rsid w:val="00ED6681"/>
    <w:rsid w:val="00ED6D35"/>
    <w:rsid w:val="00ED750C"/>
    <w:rsid w:val="00EE3AF6"/>
    <w:rsid w:val="00EE4D4A"/>
    <w:rsid w:val="00EE53BE"/>
    <w:rsid w:val="00EE726C"/>
    <w:rsid w:val="00EF38FD"/>
    <w:rsid w:val="00F036D2"/>
    <w:rsid w:val="00F0451B"/>
    <w:rsid w:val="00F06EFA"/>
    <w:rsid w:val="00F0737E"/>
    <w:rsid w:val="00F10CE3"/>
    <w:rsid w:val="00F121A8"/>
    <w:rsid w:val="00F1431D"/>
    <w:rsid w:val="00F205E3"/>
    <w:rsid w:val="00F27888"/>
    <w:rsid w:val="00F3040C"/>
    <w:rsid w:val="00F318E7"/>
    <w:rsid w:val="00F31AEA"/>
    <w:rsid w:val="00F4575A"/>
    <w:rsid w:val="00F54836"/>
    <w:rsid w:val="00F54F29"/>
    <w:rsid w:val="00F55A0E"/>
    <w:rsid w:val="00F6036B"/>
    <w:rsid w:val="00F61A64"/>
    <w:rsid w:val="00F62A40"/>
    <w:rsid w:val="00F6470E"/>
    <w:rsid w:val="00F66F48"/>
    <w:rsid w:val="00F74D76"/>
    <w:rsid w:val="00F74F73"/>
    <w:rsid w:val="00F77450"/>
    <w:rsid w:val="00F8063B"/>
    <w:rsid w:val="00F8464F"/>
    <w:rsid w:val="00F857CB"/>
    <w:rsid w:val="00F905B9"/>
    <w:rsid w:val="00F927EC"/>
    <w:rsid w:val="00F96F4B"/>
    <w:rsid w:val="00FA0688"/>
    <w:rsid w:val="00FA13D0"/>
    <w:rsid w:val="00FA1C9C"/>
    <w:rsid w:val="00FA1DA1"/>
    <w:rsid w:val="00FA73E3"/>
    <w:rsid w:val="00FA7FDC"/>
    <w:rsid w:val="00FB6811"/>
    <w:rsid w:val="00FB7341"/>
    <w:rsid w:val="00FC283B"/>
    <w:rsid w:val="00FC3461"/>
    <w:rsid w:val="00FC6DC9"/>
    <w:rsid w:val="00FD3FA6"/>
    <w:rsid w:val="00FE1C34"/>
    <w:rsid w:val="00FF640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A88627C"/>
  <w15:chartTrackingRefBased/>
  <w15:docId w15:val="{7D2941B0-DFDD-477B-8EEE-6EDB95D013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F6555"/>
    <w:rPr>
      <w:rFonts w:ascii="Arial" w:hAnsi="Arial"/>
    </w:rPr>
  </w:style>
  <w:style w:type="paragraph" w:styleId="Heading1">
    <w:name w:val="heading 1"/>
    <w:basedOn w:val="Normal"/>
    <w:next w:val="Normal"/>
    <w:link w:val="Heading1Char"/>
    <w:uiPriority w:val="9"/>
    <w:qFormat/>
    <w:rsid w:val="00373307"/>
    <w:pPr>
      <w:keepNext/>
      <w:keepLines/>
      <w:spacing w:before="240" w:after="0"/>
      <w:outlineLvl w:val="0"/>
    </w:pPr>
    <w:rPr>
      <w:rFonts w:eastAsiaTheme="majorEastAsia" w:cstheme="majorBidi"/>
      <w:sz w:val="32"/>
      <w:szCs w:val="32"/>
    </w:rPr>
  </w:style>
  <w:style w:type="paragraph" w:styleId="Heading2">
    <w:name w:val="heading 2"/>
    <w:basedOn w:val="Normal"/>
    <w:next w:val="Normal"/>
    <w:link w:val="Heading2Char"/>
    <w:uiPriority w:val="9"/>
    <w:unhideWhenUsed/>
    <w:qFormat/>
    <w:rsid w:val="00373307"/>
    <w:pPr>
      <w:keepNext/>
      <w:keepLines/>
      <w:spacing w:before="40" w:after="0"/>
      <w:outlineLvl w:val="1"/>
    </w:pPr>
    <w:rPr>
      <w:rFonts w:eastAsiaTheme="majorEastAsia" w:cstheme="majorBidi"/>
      <w:sz w:val="26"/>
      <w:szCs w:val="26"/>
    </w:rPr>
  </w:style>
  <w:style w:type="paragraph" w:styleId="Heading3">
    <w:name w:val="heading 3"/>
    <w:basedOn w:val="Normal"/>
    <w:next w:val="Normal"/>
    <w:link w:val="Heading3Char"/>
    <w:uiPriority w:val="9"/>
    <w:unhideWhenUsed/>
    <w:qFormat/>
    <w:rsid w:val="00373307"/>
    <w:pPr>
      <w:keepNext/>
      <w:keepLines/>
      <w:spacing w:before="40" w:after="0"/>
      <w:outlineLvl w:val="2"/>
    </w:pPr>
    <w:rPr>
      <w:rFonts w:eastAsiaTheme="majorEastAsia" w:cstheme="majorBidi"/>
      <w:color w:val="000000" w:themeColor="text1"/>
      <w:sz w:val="24"/>
      <w:szCs w:val="24"/>
    </w:rPr>
  </w:style>
  <w:style w:type="paragraph" w:styleId="Heading4">
    <w:name w:val="heading 4"/>
    <w:basedOn w:val="Normal"/>
    <w:next w:val="Normal"/>
    <w:link w:val="Heading4Char"/>
    <w:uiPriority w:val="9"/>
    <w:semiHidden/>
    <w:unhideWhenUsed/>
    <w:qFormat/>
    <w:rsid w:val="00373307"/>
    <w:pPr>
      <w:keepNext/>
      <w:keepLines/>
      <w:spacing w:before="40" w:after="0"/>
      <w:outlineLvl w:val="3"/>
    </w:pPr>
    <w:rPr>
      <w:rFonts w:eastAsiaTheme="majorEastAsia" w:cstheme="majorBidi"/>
      <w:i/>
      <w:iCs/>
      <w:color w:val="000000" w:themeColor="text1"/>
    </w:rPr>
  </w:style>
  <w:style w:type="paragraph" w:styleId="Heading5">
    <w:name w:val="heading 5"/>
    <w:basedOn w:val="Normal"/>
    <w:next w:val="Normal"/>
    <w:link w:val="Heading5Char"/>
    <w:uiPriority w:val="9"/>
    <w:semiHidden/>
    <w:unhideWhenUsed/>
    <w:qFormat/>
    <w:rsid w:val="006F130B"/>
    <w:pPr>
      <w:keepNext/>
      <w:keepLines/>
      <w:spacing w:before="40" w:after="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6F130B"/>
    <w:pPr>
      <w:keepNext/>
      <w:keepLines/>
      <w:spacing w:before="40" w:after="0"/>
      <w:outlineLvl w:val="5"/>
    </w:pPr>
    <w:rPr>
      <w:rFonts w:eastAsiaTheme="majorEastAsia" w:cstheme="majorBidi"/>
      <w:color w:val="1F3763" w:themeColor="accent1" w:themeShade="7F"/>
    </w:rPr>
  </w:style>
  <w:style w:type="paragraph" w:styleId="Heading7">
    <w:name w:val="heading 7"/>
    <w:basedOn w:val="Normal"/>
    <w:next w:val="Normal"/>
    <w:link w:val="Heading7Char"/>
    <w:uiPriority w:val="9"/>
    <w:semiHidden/>
    <w:unhideWhenUsed/>
    <w:qFormat/>
    <w:rsid w:val="006F130B"/>
    <w:pPr>
      <w:keepNext/>
      <w:keepLines/>
      <w:spacing w:before="40" w:after="0"/>
      <w:outlineLvl w:val="6"/>
    </w:pPr>
    <w:rPr>
      <w:rFonts w:eastAsiaTheme="majorEastAsia" w:cstheme="majorBidi"/>
      <w:i/>
      <w:iCs/>
      <w:color w:val="1F3763" w:themeColor="accent1" w:themeShade="7F"/>
    </w:rPr>
  </w:style>
  <w:style w:type="paragraph" w:styleId="Heading8">
    <w:name w:val="heading 8"/>
    <w:basedOn w:val="Normal"/>
    <w:next w:val="Normal"/>
    <w:link w:val="Heading8Char"/>
    <w:uiPriority w:val="9"/>
    <w:semiHidden/>
    <w:unhideWhenUsed/>
    <w:qFormat/>
    <w:rsid w:val="006F130B"/>
    <w:pPr>
      <w:keepNext/>
      <w:keepLines/>
      <w:spacing w:before="40" w:after="0"/>
      <w:outlineLvl w:val="7"/>
    </w:pPr>
    <w:rPr>
      <w:rFonts w:eastAsiaTheme="majorEastAsia"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6F130B"/>
    <w:pPr>
      <w:keepNext/>
      <w:keepLines/>
      <w:spacing w:before="40" w:after="0"/>
      <w:outlineLvl w:val="8"/>
    </w:pPr>
    <w:rPr>
      <w:rFonts w:eastAsiaTheme="majorEastAsia"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73307"/>
    <w:rPr>
      <w:rFonts w:ascii="Arial" w:eastAsiaTheme="majorEastAsia" w:hAnsi="Arial" w:cstheme="majorBidi"/>
      <w:sz w:val="32"/>
      <w:szCs w:val="32"/>
    </w:rPr>
  </w:style>
  <w:style w:type="character" w:customStyle="1" w:styleId="Heading2Char">
    <w:name w:val="Heading 2 Char"/>
    <w:basedOn w:val="DefaultParagraphFont"/>
    <w:link w:val="Heading2"/>
    <w:uiPriority w:val="9"/>
    <w:rsid w:val="00373307"/>
    <w:rPr>
      <w:rFonts w:ascii="Arial" w:eastAsiaTheme="majorEastAsia" w:hAnsi="Arial" w:cstheme="majorBidi"/>
      <w:sz w:val="26"/>
      <w:szCs w:val="26"/>
    </w:rPr>
  </w:style>
  <w:style w:type="character" w:customStyle="1" w:styleId="Heading3Char">
    <w:name w:val="Heading 3 Char"/>
    <w:basedOn w:val="DefaultParagraphFont"/>
    <w:link w:val="Heading3"/>
    <w:uiPriority w:val="9"/>
    <w:rsid w:val="00373307"/>
    <w:rPr>
      <w:rFonts w:ascii="Arial" w:eastAsiaTheme="majorEastAsia" w:hAnsi="Arial" w:cstheme="majorBidi"/>
      <w:color w:val="000000" w:themeColor="text1"/>
      <w:sz w:val="24"/>
      <w:szCs w:val="24"/>
    </w:rPr>
  </w:style>
  <w:style w:type="character" w:customStyle="1" w:styleId="Heading4Char">
    <w:name w:val="Heading 4 Char"/>
    <w:basedOn w:val="DefaultParagraphFont"/>
    <w:link w:val="Heading4"/>
    <w:uiPriority w:val="9"/>
    <w:semiHidden/>
    <w:rsid w:val="00373307"/>
    <w:rPr>
      <w:rFonts w:ascii="Arial" w:eastAsiaTheme="majorEastAsia" w:hAnsi="Arial" w:cstheme="majorBidi"/>
      <w:i/>
      <w:iCs/>
      <w:color w:val="000000" w:themeColor="text1"/>
    </w:rPr>
  </w:style>
  <w:style w:type="character" w:customStyle="1" w:styleId="Heading5Char">
    <w:name w:val="Heading 5 Char"/>
    <w:basedOn w:val="DefaultParagraphFont"/>
    <w:link w:val="Heading5"/>
    <w:uiPriority w:val="9"/>
    <w:semiHidden/>
    <w:rsid w:val="006F130B"/>
    <w:rPr>
      <w:rFonts w:ascii="Arial" w:eastAsiaTheme="majorEastAsia" w:hAnsi="Arial" w:cstheme="majorBidi"/>
      <w:color w:val="2F5496" w:themeColor="accent1" w:themeShade="BF"/>
    </w:rPr>
  </w:style>
  <w:style w:type="character" w:customStyle="1" w:styleId="Heading6Char">
    <w:name w:val="Heading 6 Char"/>
    <w:basedOn w:val="DefaultParagraphFont"/>
    <w:link w:val="Heading6"/>
    <w:uiPriority w:val="9"/>
    <w:semiHidden/>
    <w:rsid w:val="006F130B"/>
    <w:rPr>
      <w:rFonts w:ascii="Arial" w:eastAsiaTheme="majorEastAsia" w:hAnsi="Arial" w:cstheme="majorBidi"/>
      <w:color w:val="1F3763" w:themeColor="accent1" w:themeShade="7F"/>
    </w:rPr>
  </w:style>
  <w:style w:type="character" w:customStyle="1" w:styleId="Heading7Char">
    <w:name w:val="Heading 7 Char"/>
    <w:basedOn w:val="DefaultParagraphFont"/>
    <w:link w:val="Heading7"/>
    <w:uiPriority w:val="9"/>
    <w:semiHidden/>
    <w:rsid w:val="006F130B"/>
    <w:rPr>
      <w:rFonts w:ascii="Arial" w:eastAsiaTheme="majorEastAsia" w:hAnsi="Arial" w:cstheme="majorBidi"/>
      <w:i/>
      <w:iCs/>
      <w:color w:val="1F3763" w:themeColor="accent1" w:themeShade="7F"/>
    </w:rPr>
  </w:style>
  <w:style w:type="character" w:customStyle="1" w:styleId="Heading8Char">
    <w:name w:val="Heading 8 Char"/>
    <w:basedOn w:val="DefaultParagraphFont"/>
    <w:link w:val="Heading8"/>
    <w:uiPriority w:val="9"/>
    <w:semiHidden/>
    <w:rsid w:val="006F130B"/>
    <w:rPr>
      <w:rFonts w:ascii="Arial" w:eastAsiaTheme="majorEastAsia" w:hAnsi="Arial"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6F130B"/>
    <w:rPr>
      <w:rFonts w:ascii="Arial" w:eastAsiaTheme="majorEastAsia" w:hAnsi="Arial" w:cstheme="majorBidi"/>
      <w:i/>
      <w:iCs/>
      <w:color w:val="272727" w:themeColor="text1" w:themeTint="D8"/>
      <w:sz w:val="21"/>
      <w:szCs w:val="21"/>
    </w:rPr>
  </w:style>
  <w:style w:type="paragraph" w:styleId="Title">
    <w:name w:val="Title"/>
    <w:basedOn w:val="Normal"/>
    <w:next w:val="Normal"/>
    <w:link w:val="TitleChar"/>
    <w:uiPriority w:val="10"/>
    <w:qFormat/>
    <w:rsid w:val="006F130B"/>
    <w:pPr>
      <w:spacing w:after="0" w:line="240" w:lineRule="auto"/>
      <w:contextualSpacing/>
    </w:pPr>
    <w:rPr>
      <w:rFonts w:eastAsiaTheme="majorEastAsia" w:cstheme="majorBidi"/>
      <w:spacing w:val="-10"/>
      <w:kern w:val="28"/>
      <w:sz w:val="56"/>
      <w:szCs w:val="56"/>
    </w:rPr>
  </w:style>
  <w:style w:type="character" w:customStyle="1" w:styleId="TitleChar">
    <w:name w:val="Title Char"/>
    <w:basedOn w:val="DefaultParagraphFont"/>
    <w:link w:val="Title"/>
    <w:uiPriority w:val="10"/>
    <w:rsid w:val="006F130B"/>
    <w:rPr>
      <w:rFonts w:ascii="Arial" w:eastAsiaTheme="majorEastAsia" w:hAnsi="Arial" w:cstheme="majorBidi"/>
      <w:spacing w:val="-10"/>
      <w:kern w:val="28"/>
      <w:sz w:val="56"/>
      <w:szCs w:val="56"/>
    </w:rPr>
  </w:style>
  <w:style w:type="paragraph" w:styleId="Subtitle">
    <w:name w:val="Subtitle"/>
    <w:basedOn w:val="Normal"/>
    <w:next w:val="Normal"/>
    <w:link w:val="SubtitleChar"/>
    <w:uiPriority w:val="11"/>
    <w:qFormat/>
    <w:rsid w:val="00373307"/>
    <w:pPr>
      <w:numPr>
        <w:ilvl w:val="1"/>
      </w:numPr>
    </w:pPr>
    <w:rPr>
      <w:rFonts w:eastAsiaTheme="minorEastAsia"/>
      <w:color w:val="000000" w:themeColor="text1"/>
      <w:spacing w:val="15"/>
    </w:rPr>
  </w:style>
  <w:style w:type="character" w:customStyle="1" w:styleId="SubtitleChar">
    <w:name w:val="Subtitle Char"/>
    <w:basedOn w:val="DefaultParagraphFont"/>
    <w:link w:val="Subtitle"/>
    <w:uiPriority w:val="11"/>
    <w:rsid w:val="00373307"/>
    <w:rPr>
      <w:rFonts w:ascii="Arial" w:eastAsiaTheme="minorEastAsia" w:hAnsi="Arial"/>
      <w:color w:val="000000" w:themeColor="text1"/>
      <w:spacing w:val="15"/>
    </w:rPr>
  </w:style>
  <w:style w:type="table" w:styleId="TableGrid">
    <w:name w:val="Table Grid"/>
    <w:basedOn w:val="TableNormal"/>
    <w:uiPriority w:val="39"/>
    <w:rsid w:val="006F130B"/>
    <w:pPr>
      <w:spacing w:after="0" w:line="240" w:lineRule="auto"/>
    </w:pPr>
    <w:rPr>
      <w:rFonts w:ascii="Arial" w:hAnsi="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Heading">
    <w:name w:val="TOC Heading"/>
    <w:basedOn w:val="Heading1"/>
    <w:next w:val="Normal"/>
    <w:uiPriority w:val="39"/>
    <w:unhideWhenUsed/>
    <w:qFormat/>
    <w:rsid w:val="006F130B"/>
    <w:pPr>
      <w:outlineLvl w:val="9"/>
    </w:pPr>
  </w:style>
  <w:style w:type="table" w:styleId="TableGridLight">
    <w:name w:val="Grid Table Light"/>
    <w:basedOn w:val="TableNormal"/>
    <w:uiPriority w:val="40"/>
    <w:rsid w:val="006F130B"/>
    <w:pPr>
      <w:spacing w:after="0" w:line="240" w:lineRule="auto"/>
    </w:pPr>
    <w:rPr>
      <w:rFonts w:ascii="Arial" w:hAnsi="Arial"/>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NoSpacing">
    <w:name w:val="No Spacing"/>
    <w:link w:val="NoSpacingChar"/>
    <w:uiPriority w:val="1"/>
    <w:qFormat/>
    <w:rsid w:val="00373307"/>
    <w:pPr>
      <w:spacing w:after="0" w:line="240" w:lineRule="auto"/>
    </w:pPr>
    <w:rPr>
      <w:rFonts w:ascii="Arial" w:hAnsi="Arial"/>
    </w:rPr>
  </w:style>
  <w:style w:type="character" w:styleId="SubtleEmphasis">
    <w:name w:val="Subtle Emphasis"/>
    <w:basedOn w:val="DefaultParagraphFont"/>
    <w:uiPriority w:val="19"/>
    <w:qFormat/>
    <w:rsid w:val="00373307"/>
    <w:rPr>
      <w:i/>
      <w:iCs/>
      <w:color w:val="000000" w:themeColor="text1"/>
    </w:rPr>
  </w:style>
  <w:style w:type="character" w:styleId="IntenseEmphasis">
    <w:name w:val="Intense Emphasis"/>
    <w:basedOn w:val="DefaultParagraphFont"/>
    <w:uiPriority w:val="21"/>
    <w:qFormat/>
    <w:rsid w:val="00373307"/>
    <w:rPr>
      <w:i/>
      <w:iCs/>
      <w:color w:val="000000" w:themeColor="text1"/>
    </w:rPr>
  </w:style>
  <w:style w:type="paragraph" w:styleId="IntenseQuote">
    <w:name w:val="Intense Quote"/>
    <w:basedOn w:val="Normal"/>
    <w:next w:val="Normal"/>
    <w:link w:val="IntenseQuoteChar"/>
    <w:uiPriority w:val="30"/>
    <w:qFormat/>
    <w:rsid w:val="00373307"/>
    <w:pPr>
      <w:pBdr>
        <w:top w:val="single" w:sz="4" w:space="10" w:color="4472C4" w:themeColor="accent1"/>
        <w:bottom w:val="single" w:sz="4" w:space="10" w:color="4472C4" w:themeColor="accent1"/>
      </w:pBdr>
      <w:spacing w:before="360" w:after="360"/>
      <w:ind w:left="864" w:right="864"/>
      <w:jc w:val="center"/>
    </w:pPr>
    <w:rPr>
      <w:i/>
      <w:iCs/>
      <w:color w:val="000000" w:themeColor="text1"/>
    </w:rPr>
  </w:style>
  <w:style w:type="character" w:customStyle="1" w:styleId="IntenseQuoteChar">
    <w:name w:val="Intense Quote Char"/>
    <w:basedOn w:val="DefaultParagraphFont"/>
    <w:link w:val="IntenseQuote"/>
    <w:uiPriority w:val="30"/>
    <w:rsid w:val="00373307"/>
    <w:rPr>
      <w:rFonts w:ascii="Arial" w:hAnsi="Arial"/>
      <w:i/>
      <w:iCs/>
      <w:color w:val="000000" w:themeColor="text1"/>
    </w:rPr>
  </w:style>
  <w:style w:type="character" w:styleId="SubtleReference">
    <w:name w:val="Subtle Reference"/>
    <w:basedOn w:val="DefaultParagraphFont"/>
    <w:uiPriority w:val="31"/>
    <w:qFormat/>
    <w:rsid w:val="00373307"/>
    <w:rPr>
      <w:smallCaps/>
      <w:color w:val="000000" w:themeColor="text1"/>
    </w:rPr>
  </w:style>
  <w:style w:type="character" w:styleId="IntenseReference">
    <w:name w:val="Intense Reference"/>
    <w:basedOn w:val="DefaultParagraphFont"/>
    <w:uiPriority w:val="32"/>
    <w:qFormat/>
    <w:rsid w:val="00373307"/>
    <w:rPr>
      <w:b/>
      <w:bCs/>
      <w:smallCaps/>
      <w:color w:val="000000" w:themeColor="text1"/>
      <w:spacing w:val="5"/>
    </w:rPr>
  </w:style>
  <w:style w:type="character" w:styleId="BookTitle">
    <w:name w:val="Book Title"/>
    <w:basedOn w:val="DefaultParagraphFont"/>
    <w:uiPriority w:val="33"/>
    <w:qFormat/>
    <w:rsid w:val="00373307"/>
    <w:rPr>
      <w:b/>
      <w:bCs/>
      <w:i/>
      <w:iCs/>
      <w:color w:val="000000" w:themeColor="text1"/>
      <w:spacing w:val="5"/>
    </w:rPr>
  </w:style>
  <w:style w:type="paragraph" w:styleId="ListParagraph">
    <w:name w:val="List Paragraph"/>
    <w:basedOn w:val="Normal"/>
    <w:qFormat/>
    <w:rsid w:val="00373307"/>
    <w:pPr>
      <w:ind w:left="720"/>
      <w:contextualSpacing/>
    </w:pPr>
    <w:rPr>
      <w:color w:val="000000" w:themeColor="text1"/>
    </w:rPr>
  </w:style>
  <w:style w:type="character" w:styleId="Strong">
    <w:name w:val="Strong"/>
    <w:basedOn w:val="DefaultParagraphFont"/>
    <w:uiPriority w:val="22"/>
    <w:qFormat/>
    <w:rsid w:val="007C31F1"/>
    <w:rPr>
      <w:b/>
      <w:bCs/>
    </w:rPr>
  </w:style>
  <w:style w:type="character" w:customStyle="1" w:styleId="NoSpacingChar">
    <w:name w:val="No Spacing Char"/>
    <w:basedOn w:val="DefaultParagraphFont"/>
    <w:link w:val="NoSpacing"/>
    <w:uiPriority w:val="1"/>
    <w:rsid w:val="003F6555"/>
    <w:rPr>
      <w:rFonts w:ascii="Arial" w:hAnsi="Arial"/>
    </w:rPr>
  </w:style>
  <w:style w:type="paragraph" w:styleId="Footer">
    <w:name w:val="footer"/>
    <w:basedOn w:val="Normal"/>
    <w:link w:val="FooterChar"/>
    <w:uiPriority w:val="99"/>
    <w:unhideWhenUsed/>
    <w:rsid w:val="0091444F"/>
    <w:pPr>
      <w:tabs>
        <w:tab w:val="center" w:pos="4513"/>
        <w:tab w:val="right" w:pos="9026"/>
      </w:tabs>
      <w:spacing w:after="0" w:line="240" w:lineRule="auto"/>
    </w:pPr>
  </w:style>
  <w:style w:type="character" w:customStyle="1" w:styleId="FooterChar">
    <w:name w:val="Footer Char"/>
    <w:basedOn w:val="DefaultParagraphFont"/>
    <w:link w:val="Footer"/>
    <w:uiPriority w:val="99"/>
    <w:rsid w:val="0091444F"/>
    <w:rPr>
      <w:rFonts w:ascii="Arial" w:hAnsi="Arial"/>
    </w:rPr>
  </w:style>
  <w:style w:type="paragraph" w:styleId="Caption">
    <w:name w:val="caption"/>
    <w:basedOn w:val="Normal"/>
    <w:next w:val="Normal"/>
    <w:uiPriority w:val="35"/>
    <w:unhideWhenUsed/>
    <w:qFormat/>
    <w:rsid w:val="004A28DE"/>
    <w:pPr>
      <w:spacing w:after="200" w:line="240" w:lineRule="auto"/>
    </w:pPr>
    <w:rPr>
      <w:i/>
      <w:iCs/>
      <w:color w:val="44546A" w:themeColor="text2"/>
      <w:sz w:val="18"/>
      <w:szCs w:val="18"/>
    </w:rPr>
  </w:style>
  <w:style w:type="paragraph" w:customStyle="1" w:styleId="q-relative">
    <w:name w:val="q-relative"/>
    <w:basedOn w:val="Normal"/>
    <w:rsid w:val="00817D16"/>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4556B8"/>
    <w:rPr>
      <w:color w:val="0000FF"/>
      <w:u w:val="single"/>
    </w:rPr>
  </w:style>
  <w:style w:type="paragraph" w:customStyle="1" w:styleId="paragraph">
    <w:name w:val="paragraph"/>
    <w:basedOn w:val="Normal"/>
    <w:rsid w:val="00C321E4"/>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C321E4"/>
  </w:style>
  <w:style w:type="character" w:customStyle="1" w:styleId="eop">
    <w:name w:val="eop"/>
    <w:basedOn w:val="DefaultParagraphFont"/>
    <w:rsid w:val="00C321E4"/>
  </w:style>
  <w:style w:type="paragraph" w:customStyle="1" w:styleId="text-align-justify">
    <w:name w:val="text-align-justify"/>
    <w:basedOn w:val="Normal"/>
    <w:rsid w:val="00F10CE3"/>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NormalWeb">
    <w:name w:val="Normal (Web)"/>
    <w:basedOn w:val="Normal"/>
    <w:uiPriority w:val="99"/>
    <w:unhideWhenUsed/>
    <w:rsid w:val="00D3791A"/>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captiontitle">
    <w:name w:val="captiontitle"/>
    <w:basedOn w:val="DefaultParagraphFont"/>
    <w:rsid w:val="00446789"/>
  </w:style>
  <w:style w:type="character" w:customStyle="1" w:styleId="post-meta-infos">
    <w:name w:val="post-meta-infos"/>
    <w:basedOn w:val="DefaultParagraphFont"/>
    <w:rsid w:val="001E3989"/>
  </w:style>
  <w:style w:type="character" w:customStyle="1" w:styleId="text-sep">
    <w:name w:val="text-sep"/>
    <w:basedOn w:val="DefaultParagraphFont"/>
    <w:rsid w:val="001E3989"/>
  </w:style>
  <w:style w:type="character" w:customStyle="1" w:styleId="blog-author">
    <w:name w:val="blog-author"/>
    <w:basedOn w:val="DefaultParagraphFont"/>
    <w:rsid w:val="001E3989"/>
  </w:style>
  <w:style w:type="character" w:customStyle="1" w:styleId="fn">
    <w:name w:val="fn"/>
    <w:basedOn w:val="DefaultParagraphFont"/>
    <w:rsid w:val="001E3989"/>
  </w:style>
  <w:style w:type="paragraph" w:customStyle="1" w:styleId="ember-view">
    <w:name w:val="ember-view"/>
    <w:basedOn w:val="Normal"/>
    <w:rsid w:val="00D80A84"/>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white-space-pre">
    <w:name w:val="white-space-pre"/>
    <w:basedOn w:val="DefaultParagraphFont"/>
    <w:rsid w:val="00D80A84"/>
  </w:style>
  <w:style w:type="paragraph" w:customStyle="1" w:styleId="msonormal0">
    <w:name w:val="msonormal"/>
    <w:basedOn w:val="Normal"/>
    <w:rsid w:val="000C10BE"/>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textrun">
    <w:name w:val="textrun"/>
    <w:basedOn w:val="DefaultParagraphFont"/>
    <w:rsid w:val="000C10BE"/>
  </w:style>
  <w:style w:type="character" w:customStyle="1" w:styleId="tabrun">
    <w:name w:val="tabrun"/>
    <w:basedOn w:val="DefaultParagraphFont"/>
    <w:rsid w:val="000C10BE"/>
  </w:style>
  <w:style w:type="character" w:customStyle="1" w:styleId="tabchar">
    <w:name w:val="tabchar"/>
    <w:basedOn w:val="DefaultParagraphFont"/>
    <w:rsid w:val="000C10BE"/>
  </w:style>
  <w:style w:type="character" w:customStyle="1" w:styleId="tableaderchars">
    <w:name w:val="tableaderchars"/>
    <w:basedOn w:val="DefaultParagraphFont"/>
    <w:rsid w:val="000C10BE"/>
  </w:style>
  <w:style w:type="paragraph" w:customStyle="1" w:styleId="outlineelement">
    <w:name w:val="outlineelement"/>
    <w:basedOn w:val="Normal"/>
    <w:rsid w:val="000C10BE"/>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Header">
    <w:name w:val="header"/>
    <w:basedOn w:val="Normal"/>
    <w:link w:val="HeaderChar"/>
    <w:uiPriority w:val="99"/>
    <w:unhideWhenUsed/>
    <w:rsid w:val="00926256"/>
    <w:pPr>
      <w:tabs>
        <w:tab w:val="center" w:pos="4513"/>
        <w:tab w:val="right" w:pos="9026"/>
      </w:tabs>
      <w:spacing w:after="0" w:line="240" w:lineRule="auto"/>
    </w:pPr>
  </w:style>
  <w:style w:type="character" w:customStyle="1" w:styleId="HeaderChar">
    <w:name w:val="Header Char"/>
    <w:basedOn w:val="DefaultParagraphFont"/>
    <w:link w:val="Header"/>
    <w:uiPriority w:val="99"/>
    <w:rsid w:val="00926256"/>
    <w:rPr>
      <w:rFonts w:ascii="Arial" w:hAnsi="Arial"/>
    </w:rPr>
  </w:style>
  <w:style w:type="paragraph" w:styleId="TOC1">
    <w:name w:val="toc 1"/>
    <w:basedOn w:val="Normal"/>
    <w:next w:val="Normal"/>
    <w:autoRedefine/>
    <w:uiPriority w:val="39"/>
    <w:unhideWhenUsed/>
    <w:rsid w:val="008771BF"/>
    <w:pPr>
      <w:spacing w:after="100"/>
    </w:pPr>
  </w:style>
  <w:style w:type="paragraph" w:styleId="TOC2">
    <w:name w:val="toc 2"/>
    <w:basedOn w:val="Normal"/>
    <w:next w:val="Normal"/>
    <w:autoRedefine/>
    <w:uiPriority w:val="39"/>
    <w:unhideWhenUsed/>
    <w:rsid w:val="008771BF"/>
    <w:pPr>
      <w:spacing w:after="100"/>
      <w:ind w:left="220"/>
    </w:pPr>
  </w:style>
  <w:style w:type="paragraph" w:styleId="TOC3">
    <w:name w:val="toc 3"/>
    <w:basedOn w:val="Normal"/>
    <w:next w:val="Normal"/>
    <w:autoRedefine/>
    <w:uiPriority w:val="39"/>
    <w:unhideWhenUsed/>
    <w:rsid w:val="008771BF"/>
    <w:pPr>
      <w:spacing w:after="100"/>
      <w:ind w:left="440"/>
    </w:pPr>
  </w:style>
  <w:style w:type="paragraph" w:styleId="Bibliography">
    <w:name w:val="Bibliography"/>
    <w:basedOn w:val="Normal"/>
    <w:next w:val="Normal"/>
    <w:uiPriority w:val="37"/>
    <w:unhideWhenUsed/>
    <w:rsid w:val="00872DAD"/>
  </w:style>
  <w:style w:type="paragraph" w:styleId="TableofFigures">
    <w:name w:val="table of figures"/>
    <w:basedOn w:val="Normal"/>
    <w:next w:val="Normal"/>
    <w:uiPriority w:val="99"/>
    <w:unhideWhenUsed/>
    <w:rsid w:val="000B4B24"/>
    <w:pPr>
      <w:spacing w:after="0"/>
    </w:pPr>
  </w:style>
  <w:style w:type="character" w:styleId="UnresolvedMention">
    <w:name w:val="Unresolved Mention"/>
    <w:basedOn w:val="DefaultParagraphFont"/>
    <w:uiPriority w:val="99"/>
    <w:semiHidden/>
    <w:unhideWhenUsed/>
    <w:rsid w:val="00BD1A0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825891">
      <w:bodyDiv w:val="1"/>
      <w:marLeft w:val="0"/>
      <w:marRight w:val="0"/>
      <w:marTop w:val="0"/>
      <w:marBottom w:val="0"/>
      <w:divBdr>
        <w:top w:val="none" w:sz="0" w:space="0" w:color="auto"/>
        <w:left w:val="none" w:sz="0" w:space="0" w:color="auto"/>
        <w:bottom w:val="none" w:sz="0" w:space="0" w:color="auto"/>
        <w:right w:val="none" w:sz="0" w:space="0" w:color="auto"/>
      </w:divBdr>
    </w:div>
    <w:div w:id="9529247">
      <w:bodyDiv w:val="1"/>
      <w:marLeft w:val="0"/>
      <w:marRight w:val="0"/>
      <w:marTop w:val="0"/>
      <w:marBottom w:val="0"/>
      <w:divBdr>
        <w:top w:val="none" w:sz="0" w:space="0" w:color="auto"/>
        <w:left w:val="none" w:sz="0" w:space="0" w:color="auto"/>
        <w:bottom w:val="none" w:sz="0" w:space="0" w:color="auto"/>
        <w:right w:val="none" w:sz="0" w:space="0" w:color="auto"/>
      </w:divBdr>
    </w:div>
    <w:div w:id="16010276">
      <w:bodyDiv w:val="1"/>
      <w:marLeft w:val="0"/>
      <w:marRight w:val="0"/>
      <w:marTop w:val="0"/>
      <w:marBottom w:val="0"/>
      <w:divBdr>
        <w:top w:val="none" w:sz="0" w:space="0" w:color="auto"/>
        <w:left w:val="none" w:sz="0" w:space="0" w:color="auto"/>
        <w:bottom w:val="none" w:sz="0" w:space="0" w:color="auto"/>
        <w:right w:val="none" w:sz="0" w:space="0" w:color="auto"/>
      </w:divBdr>
    </w:div>
    <w:div w:id="22286752">
      <w:bodyDiv w:val="1"/>
      <w:marLeft w:val="0"/>
      <w:marRight w:val="0"/>
      <w:marTop w:val="0"/>
      <w:marBottom w:val="0"/>
      <w:divBdr>
        <w:top w:val="none" w:sz="0" w:space="0" w:color="auto"/>
        <w:left w:val="none" w:sz="0" w:space="0" w:color="auto"/>
        <w:bottom w:val="none" w:sz="0" w:space="0" w:color="auto"/>
        <w:right w:val="none" w:sz="0" w:space="0" w:color="auto"/>
      </w:divBdr>
    </w:div>
    <w:div w:id="25450219">
      <w:bodyDiv w:val="1"/>
      <w:marLeft w:val="0"/>
      <w:marRight w:val="0"/>
      <w:marTop w:val="0"/>
      <w:marBottom w:val="0"/>
      <w:divBdr>
        <w:top w:val="none" w:sz="0" w:space="0" w:color="auto"/>
        <w:left w:val="none" w:sz="0" w:space="0" w:color="auto"/>
        <w:bottom w:val="none" w:sz="0" w:space="0" w:color="auto"/>
        <w:right w:val="none" w:sz="0" w:space="0" w:color="auto"/>
      </w:divBdr>
    </w:div>
    <w:div w:id="44642845">
      <w:bodyDiv w:val="1"/>
      <w:marLeft w:val="0"/>
      <w:marRight w:val="0"/>
      <w:marTop w:val="0"/>
      <w:marBottom w:val="0"/>
      <w:divBdr>
        <w:top w:val="none" w:sz="0" w:space="0" w:color="auto"/>
        <w:left w:val="none" w:sz="0" w:space="0" w:color="auto"/>
        <w:bottom w:val="none" w:sz="0" w:space="0" w:color="auto"/>
        <w:right w:val="none" w:sz="0" w:space="0" w:color="auto"/>
      </w:divBdr>
    </w:div>
    <w:div w:id="49152650">
      <w:bodyDiv w:val="1"/>
      <w:marLeft w:val="0"/>
      <w:marRight w:val="0"/>
      <w:marTop w:val="0"/>
      <w:marBottom w:val="0"/>
      <w:divBdr>
        <w:top w:val="none" w:sz="0" w:space="0" w:color="auto"/>
        <w:left w:val="none" w:sz="0" w:space="0" w:color="auto"/>
        <w:bottom w:val="none" w:sz="0" w:space="0" w:color="auto"/>
        <w:right w:val="none" w:sz="0" w:space="0" w:color="auto"/>
      </w:divBdr>
    </w:div>
    <w:div w:id="50544314">
      <w:bodyDiv w:val="1"/>
      <w:marLeft w:val="0"/>
      <w:marRight w:val="0"/>
      <w:marTop w:val="0"/>
      <w:marBottom w:val="0"/>
      <w:divBdr>
        <w:top w:val="none" w:sz="0" w:space="0" w:color="auto"/>
        <w:left w:val="none" w:sz="0" w:space="0" w:color="auto"/>
        <w:bottom w:val="none" w:sz="0" w:space="0" w:color="auto"/>
        <w:right w:val="none" w:sz="0" w:space="0" w:color="auto"/>
      </w:divBdr>
    </w:div>
    <w:div w:id="60103675">
      <w:bodyDiv w:val="1"/>
      <w:marLeft w:val="0"/>
      <w:marRight w:val="0"/>
      <w:marTop w:val="0"/>
      <w:marBottom w:val="0"/>
      <w:divBdr>
        <w:top w:val="none" w:sz="0" w:space="0" w:color="auto"/>
        <w:left w:val="none" w:sz="0" w:space="0" w:color="auto"/>
        <w:bottom w:val="none" w:sz="0" w:space="0" w:color="auto"/>
        <w:right w:val="none" w:sz="0" w:space="0" w:color="auto"/>
      </w:divBdr>
    </w:div>
    <w:div w:id="60754903">
      <w:bodyDiv w:val="1"/>
      <w:marLeft w:val="0"/>
      <w:marRight w:val="0"/>
      <w:marTop w:val="0"/>
      <w:marBottom w:val="0"/>
      <w:divBdr>
        <w:top w:val="none" w:sz="0" w:space="0" w:color="auto"/>
        <w:left w:val="none" w:sz="0" w:space="0" w:color="auto"/>
        <w:bottom w:val="none" w:sz="0" w:space="0" w:color="auto"/>
        <w:right w:val="none" w:sz="0" w:space="0" w:color="auto"/>
      </w:divBdr>
    </w:div>
    <w:div w:id="63798608">
      <w:bodyDiv w:val="1"/>
      <w:marLeft w:val="0"/>
      <w:marRight w:val="0"/>
      <w:marTop w:val="0"/>
      <w:marBottom w:val="0"/>
      <w:divBdr>
        <w:top w:val="none" w:sz="0" w:space="0" w:color="auto"/>
        <w:left w:val="none" w:sz="0" w:space="0" w:color="auto"/>
        <w:bottom w:val="none" w:sz="0" w:space="0" w:color="auto"/>
        <w:right w:val="none" w:sz="0" w:space="0" w:color="auto"/>
      </w:divBdr>
    </w:div>
    <w:div w:id="65080168">
      <w:bodyDiv w:val="1"/>
      <w:marLeft w:val="0"/>
      <w:marRight w:val="0"/>
      <w:marTop w:val="0"/>
      <w:marBottom w:val="0"/>
      <w:divBdr>
        <w:top w:val="none" w:sz="0" w:space="0" w:color="auto"/>
        <w:left w:val="none" w:sz="0" w:space="0" w:color="auto"/>
        <w:bottom w:val="none" w:sz="0" w:space="0" w:color="auto"/>
        <w:right w:val="none" w:sz="0" w:space="0" w:color="auto"/>
      </w:divBdr>
    </w:div>
    <w:div w:id="67191393">
      <w:bodyDiv w:val="1"/>
      <w:marLeft w:val="0"/>
      <w:marRight w:val="0"/>
      <w:marTop w:val="0"/>
      <w:marBottom w:val="0"/>
      <w:divBdr>
        <w:top w:val="none" w:sz="0" w:space="0" w:color="auto"/>
        <w:left w:val="none" w:sz="0" w:space="0" w:color="auto"/>
        <w:bottom w:val="none" w:sz="0" w:space="0" w:color="auto"/>
        <w:right w:val="none" w:sz="0" w:space="0" w:color="auto"/>
      </w:divBdr>
    </w:div>
    <w:div w:id="74595000">
      <w:bodyDiv w:val="1"/>
      <w:marLeft w:val="0"/>
      <w:marRight w:val="0"/>
      <w:marTop w:val="0"/>
      <w:marBottom w:val="0"/>
      <w:divBdr>
        <w:top w:val="none" w:sz="0" w:space="0" w:color="auto"/>
        <w:left w:val="none" w:sz="0" w:space="0" w:color="auto"/>
        <w:bottom w:val="none" w:sz="0" w:space="0" w:color="auto"/>
        <w:right w:val="none" w:sz="0" w:space="0" w:color="auto"/>
      </w:divBdr>
    </w:div>
    <w:div w:id="106850256">
      <w:bodyDiv w:val="1"/>
      <w:marLeft w:val="0"/>
      <w:marRight w:val="0"/>
      <w:marTop w:val="0"/>
      <w:marBottom w:val="0"/>
      <w:divBdr>
        <w:top w:val="none" w:sz="0" w:space="0" w:color="auto"/>
        <w:left w:val="none" w:sz="0" w:space="0" w:color="auto"/>
        <w:bottom w:val="none" w:sz="0" w:space="0" w:color="auto"/>
        <w:right w:val="none" w:sz="0" w:space="0" w:color="auto"/>
      </w:divBdr>
    </w:div>
    <w:div w:id="106853379">
      <w:bodyDiv w:val="1"/>
      <w:marLeft w:val="0"/>
      <w:marRight w:val="0"/>
      <w:marTop w:val="0"/>
      <w:marBottom w:val="0"/>
      <w:divBdr>
        <w:top w:val="none" w:sz="0" w:space="0" w:color="auto"/>
        <w:left w:val="none" w:sz="0" w:space="0" w:color="auto"/>
        <w:bottom w:val="none" w:sz="0" w:space="0" w:color="auto"/>
        <w:right w:val="none" w:sz="0" w:space="0" w:color="auto"/>
      </w:divBdr>
    </w:div>
    <w:div w:id="125853043">
      <w:bodyDiv w:val="1"/>
      <w:marLeft w:val="0"/>
      <w:marRight w:val="0"/>
      <w:marTop w:val="0"/>
      <w:marBottom w:val="0"/>
      <w:divBdr>
        <w:top w:val="none" w:sz="0" w:space="0" w:color="auto"/>
        <w:left w:val="none" w:sz="0" w:space="0" w:color="auto"/>
        <w:bottom w:val="none" w:sz="0" w:space="0" w:color="auto"/>
        <w:right w:val="none" w:sz="0" w:space="0" w:color="auto"/>
      </w:divBdr>
    </w:div>
    <w:div w:id="132068070">
      <w:bodyDiv w:val="1"/>
      <w:marLeft w:val="0"/>
      <w:marRight w:val="0"/>
      <w:marTop w:val="0"/>
      <w:marBottom w:val="0"/>
      <w:divBdr>
        <w:top w:val="none" w:sz="0" w:space="0" w:color="auto"/>
        <w:left w:val="none" w:sz="0" w:space="0" w:color="auto"/>
        <w:bottom w:val="none" w:sz="0" w:space="0" w:color="auto"/>
        <w:right w:val="none" w:sz="0" w:space="0" w:color="auto"/>
      </w:divBdr>
    </w:div>
    <w:div w:id="132990953">
      <w:bodyDiv w:val="1"/>
      <w:marLeft w:val="0"/>
      <w:marRight w:val="0"/>
      <w:marTop w:val="0"/>
      <w:marBottom w:val="0"/>
      <w:divBdr>
        <w:top w:val="none" w:sz="0" w:space="0" w:color="auto"/>
        <w:left w:val="none" w:sz="0" w:space="0" w:color="auto"/>
        <w:bottom w:val="none" w:sz="0" w:space="0" w:color="auto"/>
        <w:right w:val="none" w:sz="0" w:space="0" w:color="auto"/>
      </w:divBdr>
    </w:div>
    <w:div w:id="134572776">
      <w:bodyDiv w:val="1"/>
      <w:marLeft w:val="0"/>
      <w:marRight w:val="0"/>
      <w:marTop w:val="0"/>
      <w:marBottom w:val="0"/>
      <w:divBdr>
        <w:top w:val="none" w:sz="0" w:space="0" w:color="auto"/>
        <w:left w:val="none" w:sz="0" w:space="0" w:color="auto"/>
        <w:bottom w:val="none" w:sz="0" w:space="0" w:color="auto"/>
        <w:right w:val="none" w:sz="0" w:space="0" w:color="auto"/>
      </w:divBdr>
    </w:div>
    <w:div w:id="135342339">
      <w:bodyDiv w:val="1"/>
      <w:marLeft w:val="0"/>
      <w:marRight w:val="0"/>
      <w:marTop w:val="0"/>
      <w:marBottom w:val="0"/>
      <w:divBdr>
        <w:top w:val="none" w:sz="0" w:space="0" w:color="auto"/>
        <w:left w:val="none" w:sz="0" w:space="0" w:color="auto"/>
        <w:bottom w:val="none" w:sz="0" w:space="0" w:color="auto"/>
        <w:right w:val="none" w:sz="0" w:space="0" w:color="auto"/>
      </w:divBdr>
    </w:div>
    <w:div w:id="136578697">
      <w:bodyDiv w:val="1"/>
      <w:marLeft w:val="0"/>
      <w:marRight w:val="0"/>
      <w:marTop w:val="0"/>
      <w:marBottom w:val="0"/>
      <w:divBdr>
        <w:top w:val="none" w:sz="0" w:space="0" w:color="auto"/>
        <w:left w:val="none" w:sz="0" w:space="0" w:color="auto"/>
        <w:bottom w:val="none" w:sz="0" w:space="0" w:color="auto"/>
        <w:right w:val="none" w:sz="0" w:space="0" w:color="auto"/>
      </w:divBdr>
    </w:div>
    <w:div w:id="139613345">
      <w:bodyDiv w:val="1"/>
      <w:marLeft w:val="0"/>
      <w:marRight w:val="0"/>
      <w:marTop w:val="0"/>
      <w:marBottom w:val="0"/>
      <w:divBdr>
        <w:top w:val="none" w:sz="0" w:space="0" w:color="auto"/>
        <w:left w:val="none" w:sz="0" w:space="0" w:color="auto"/>
        <w:bottom w:val="none" w:sz="0" w:space="0" w:color="auto"/>
        <w:right w:val="none" w:sz="0" w:space="0" w:color="auto"/>
      </w:divBdr>
    </w:div>
    <w:div w:id="147981276">
      <w:bodyDiv w:val="1"/>
      <w:marLeft w:val="0"/>
      <w:marRight w:val="0"/>
      <w:marTop w:val="0"/>
      <w:marBottom w:val="0"/>
      <w:divBdr>
        <w:top w:val="none" w:sz="0" w:space="0" w:color="auto"/>
        <w:left w:val="none" w:sz="0" w:space="0" w:color="auto"/>
        <w:bottom w:val="none" w:sz="0" w:space="0" w:color="auto"/>
        <w:right w:val="none" w:sz="0" w:space="0" w:color="auto"/>
      </w:divBdr>
    </w:div>
    <w:div w:id="149291521">
      <w:bodyDiv w:val="1"/>
      <w:marLeft w:val="0"/>
      <w:marRight w:val="0"/>
      <w:marTop w:val="0"/>
      <w:marBottom w:val="0"/>
      <w:divBdr>
        <w:top w:val="none" w:sz="0" w:space="0" w:color="auto"/>
        <w:left w:val="none" w:sz="0" w:space="0" w:color="auto"/>
        <w:bottom w:val="none" w:sz="0" w:space="0" w:color="auto"/>
        <w:right w:val="none" w:sz="0" w:space="0" w:color="auto"/>
      </w:divBdr>
    </w:div>
    <w:div w:id="189220628">
      <w:bodyDiv w:val="1"/>
      <w:marLeft w:val="0"/>
      <w:marRight w:val="0"/>
      <w:marTop w:val="0"/>
      <w:marBottom w:val="0"/>
      <w:divBdr>
        <w:top w:val="none" w:sz="0" w:space="0" w:color="auto"/>
        <w:left w:val="none" w:sz="0" w:space="0" w:color="auto"/>
        <w:bottom w:val="none" w:sz="0" w:space="0" w:color="auto"/>
        <w:right w:val="none" w:sz="0" w:space="0" w:color="auto"/>
      </w:divBdr>
    </w:div>
    <w:div w:id="195511449">
      <w:bodyDiv w:val="1"/>
      <w:marLeft w:val="0"/>
      <w:marRight w:val="0"/>
      <w:marTop w:val="0"/>
      <w:marBottom w:val="0"/>
      <w:divBdr>
        <w:top w:val="none" w:sz="0" w:space="0" w:color="auto"/>
        <w:left w:val="none" w:sz="0" w:space="0" w:color="auto"/>
        <w:bottom w:val="none" w:sz="0" w:space="0" w:color="auto"/>
        <w:right w:val="none" w:sz="0" w:space="0" w:color="auto"/>
      </w:divBdr>
    </w:div>
    <w:div w:id="225381515">
      <w:bodyDiv w:val="1"/>
      <w:marLeft w:val="0"/>
      <w:marRight w:val="0"/>
      <w:marTop w:val="0"/>
      <w:marBottom w:val="0"/>
      <w:divBdr>
        <w:top w:val="none" w:sz="0" w:space="0" w:color="auto"/>
        <w:left w:val="none" w:sz="0" w:space="0" w:color="auto"/>
        <w:bottom w:val="none" w:sz="0" w:space="0" w:color="auto"/>
        <w:right w:val="none" w:sz="0" w:space="0" w:color="auto"/>
      </w:divBdr>
    </w:div>
    <w:div w:id="235090506">
      <w:bodyDiv w:val="1"/>
      <w:marLeft w:val="0"/>
      <w:marRight w:val="0"/>
      <w:marTop w:val="0"/>
      <w:marBottom w:val="0"/>
      <w:divBdr>
        <w:top w:val="none" w:sz="0" w:space="0" w:color="auto"/>
        <w:left w:val="none" w:sz="0" w:space="0" w:color="auto"/>
        <w:bottom w:val="none" w:sz="0" w:space="0" w:color="auto"/>
        <w:right w:val="none" w:sz="0" w:space="0" w:color="auto"/>
      </w:divBdr>
    </w:div>
    <w:div w:id="248348210">
      <w:bodyDiv w:val="1"/>
      <w:marLeft w:val="0"/>
      <w:marRight w:val="0"/>
      <w:marTop w:val="0"/>
      <w:marBottom w:val="0"/>
      <w:divBdr>
        <w:top w:val="none" w:sz="0" w:space="0" w:color="auto"/>
        <w:left w:val="none" w:sz="0" w:space="0" w:color="auto"/>
        <w:bottom w:val="none" w:sz="0" w:space="0" w:color="auto"/>
        <w:right w:val="none" w:sz="0" w:space="0" w:color="auto"/>
      </w:divBdr>
    </w:div>
    <w:div w:id="251666686">
      <w:bodyDiv w:val="1"/>
      <w:marLeft w:val="0"/>
      <w:marRight w:val="0"/>
      <w:marTop w:val="0"/>
      <w:marBottom w:val="0"/>
      <w:divBdr>
        <w:top w:val="none" w:sz="0" w:space="0" w:color="auto"/>
        <w:left w:val="none" w:sz="0" w:space="0" w:color="auto"/>
        <w:bottom w:val="none" w:sz="0" w:space="0" w:color="auto"/>
        <w:right w:val="none" w:sz="0" w:space="0" w:color="auto"/>
      </w:divBdr>
    </w:div>
    <w:div w:id="268467471">
      <w:bodyDiv w:val="1"/>
      <w:marLeft w:val="0"/>
      <w:marRight w:val="0"/>
      <w:marTop w:val="0"/>
      <w:marBottom w:val="0"/>
      <w:divBdr>
        <w:top w:val="none" w:sz="0" w:space="0" w:color="auto"/>
        <w:left w:val="none" w:sz="0" w:space="0" w:color="auto"/>
        <w:bottom w:val="none" w:sz="0" w:space="0" w:color="auto"/>
        <w:right w:val="none" w:sz="0" w:space="0" w:color="auto"/>
      </w:divBdr>
    </w:div>
    <w:div w:id="281502155">
      <w:bodyDiv w:val="1"/>
      <w:marLeft w:val="0"/>
      <w:marRight w:val="0"/>
      <w:marTop w:val="0"/>
      <w:marBottom w:val="0"/>
      <w:divBdr>
        <w:top w:val="none" w:sz="0" w:space="0" w:color="auto"/>
        <w:left w:val="none" w:sz="0" w:space="0" w:color="auto"/>
        <w:bottom w:val="none" w:sz="0" w:space="0" w:color="auto"/>
        <w:right w:val="none" w:sz="0" w:space="0" w:color="auto"/>
      </w:divBdr>
    </w:div>
    <w:div w:id="281960678">
      <w:bodyDiv w:val="1"/>
      <w:marLeft w:val="0"/>
      <w:marRight w:val="0"/>
      <w:marTop w:val="0"/>
      <w:marBottom w:val="0"/>
      <w:divBdr>
        <w:top w:val="none" w:sz="0" w:space="0" w:color="auto"/>
        <w:left w:val="none" w:sz="0" w:space="0" w:color="auto"/>
        <w:bottom w:val="none" w:sz="0" w:space="0" w:color="auto"/>
        <w:right w:val="none" w:sz="0" w:space="0" w:color="auto"/>
      </w:divBdr>
    </w:div>
    <w:div w:id="288780151">
      <w:bodyDiv w:val="1"/>
      <w:marLeft w:val="0"/>
      <w:marRight w:val="0"/>
      <w:marTop w:val="0"/>
      <w:marBottom w:val="0"/>
      <w:divBdr>
        <w:top w:val="none" w:sz="0" w:space="0" w:color="auto"/>
        <w:left w:val="none" w:sz="0" w:space="0" w:color="auto"/>
        <w:bottom w:val="none" w:sz="0" w:space="0" w:color="auto"/>
        <w:right w:val="none" w:sz="0" w:space="0" w:color="auto"/>
      </w:divBdr>
    </w:div>
    <w:div w:id="296886131">
      <w:bodyDiv w:val="1"/>
      <w:marLeft w:val="0"/>
      <w:marRight w:val="0"/>
      <w:marTop w:val="0"/>
      <w:marBottom w:val="0"/>
      <w:divBdr>
        <w:top w:val="none" w:sz="0" w:space="0" w:color="auto"/>
        <w:left w:val="none" w:sz="0" w:space="0" w:color="auto"/>
        <w:bottom w:val="none" w:sz="0" w:space="0" w:color="auto"/>
        <w:right w:val="none" w:sz="0" w:space="0" w:color="auto"/>
      </w:divBdr>
    </w:div>
    <w:div w:id="318537314">
      <w:bodyDiv w:val="1"/>
      <w:marLeft w:val="0"/>
      <w:marRight w:val="0"/>
      <w:marTop w:val="0"/>
      <w:marBottom w:val="0"/>
      <w:divBdr>
        <w:top w:val="none" w:sz="0" w:space="0" w:color="auto"/>
        <w:left w:val="none" w:sz="0" w:space="0" w:color="auto"/>
        <w:bottom w:val="none" w:sz="0" w:space="0" w:color="auto"/>
        <w:right w:val="none" w:sz="0" w:space="0" w:color="auto"/>
      </w:divBdr>
    </w:div>
    <w:div w:id="323897452">
      <w:bodyDiv w:val="1"/>
      <w:marLeft w:val="0"/>
      <w:marRight w:val="0"/>
      <w:marTop w:val="0"/>
      <w:marBottom w:val="0"/>
      <w:divBdr>
        <w:top w:val="none" w:sz="0" w:space="0" w:color="auto"/>
        <w:left w:val="none" w:sz="0" w:space="0" w:color="auto"/>
        <w:bottom w:val="none" w:sz="0" w:space="0" w:color="auto"/>
        <w:right w:val="none" w:sz="0" w:space="0" w:color="auto"/>
      </w:divBdr>
    </w:div>
    <w:div w:id="328559605">
      <w:bodyDiv w:val="1"/>
      <w:marLeft w:val="0"/>
      <w:marRight w:val="0"/>
      <w:marTop w:val="0"/>
      <w:marBottom w:val="0"/>
      <w:divBdr>
        <w:top w:val="none" w:sz="0" w:space="0" w:color="auto"/>
        <w:left w:val="none" w:sz="0" w:space="0" w:color="auto"/>
        <w:bottom w:val="none" w:sz="0" w:space="0" w:color="auto"/>
        <w:right w:val="none" w:sz="0" w:space="0" w:color="auto"/>
      </w:divBdr>
    </w:div>
    <w:div w:id="330528735">
      <w:bodyDiv w:val="1"/>
      <w:marLeft w:val="0"/>
      <w:marRight w:val="0"/>
      <w:marTop w:val="0"/>
      <w:marBottom w:val="0"/>
      <w:divBdr>
        <w:top w:val="none" w:sz="0" w:space="0" w:color="auto"/>
        <w:left w:val="none" w:sz="0" w:space="0" w:color="auto"/>
        <w:bottom w:val="none" w:sz="0" w:space="0" w:color="auto"/>
        <w:right w:val="none" w:sz="0" w:space="0" w:color="auto"/>
      </w:divBdr>
    </w:div>
    <w:div w:id="332875028">
      <w:bodyDiv w:val="1"/>
      <w:marLeft w:val="0"/>
      <w:marRight w:val="0"/>
      <w:marTop w:val="0"/>
      <w:marBottom w:val="0"/>
      <w:divBdr>
        <w:top w:val="none" w:sz="0" w:space="0" w:color="auto"/>
        <w:left w:val="none" w:sz="0" w:space="0" w:color="auto"/>
        <w:bottom w:val="none" w:sz="0" w:space="0" w:color="auto"/>
        <w:right w:val="none" w:sz="0" w:space="0" w:color="auto"/>
      </w:divBdr>
      <w:divsChild>
        <w:div w:id="1488210220">
          <w:marLeft w:val="0"/>
          <w:marRight w:val="0"/>
          <w:marTop w:val="0"/>
          <w:marBottom w:val="0"/>
          <w:divBdr>
            <w:top w:val="none" w:sz="0" w:space="0" w:color="auto"/>
            <w:left w:val="none" w:sz="0" w:space="0" w:color="auto"/>
            <w:bottom w:val="none" w:sz="0" w:space="0" w:color="auto"/>
            <w:right w:val="none" w:sz="0" w:space="0" w:color="auto"/>
          </w:divBdr>
        </w:div>
        <w:div w:id="948900477">
          <w:marLeft w:val="0"/>
          <w:marRight w:val="0"/>
          <w:marTop w:val="0"/>
          <w:marBottom w:val="0"/>
          <w:divBdr>
            <w:top w:val="none" w:sz="0" w:space="0" w:color="auto"/>
            <w:left w:val="none" w:sz="0" w:space="0" w:color="auto"/>
            <w:bottom w:val="none" w:sz="0" w:space="0" w:color="auto"/>
            <w:right w:val="none" w:sz="0" w:space="0" w:color="auto"/>
          </w:divBdr>
        </w:div>
        <w:div w:id="1282346568">
          <w:marLeft w:val="0"/>
          <w:marRight w:val="0"/>
          <w:marTop w:val="0"/>
          <w:marBottom w:val="0"/>
          <w:divBdr>
            <w:top w:val="none" w:sz="0" w:space="0" w:color="auto"/>
            <w:left w:val="none" w:sz="0" w:space="0" w:color="auto"/>
            <w:bottom w:val="none" w:sz="0" w:space="0" w:color="auto"/>
            <w:right w:val="none" w:sz="0" w:space="0" w:color="auto"/>
          </w:divBdr>
        </w:div>
        <w:div w:id="1768118898">
          <w:marLeft w:val="0"/>
          <w:marRight w:val="0"/>
          <w:marTop w:val="0"/>
          <w:marBottom w:val="0"/>
          <w:divBdr>
            <w:top w:val="none" w:sz="0" w:space="0" w:color="auto"/>
            <w:left w:val="none" w:sz="0" w:space="0" w:color="auto"/>
            <w:bottom w:val="none" w:sz="0" w:space="0" w:color="auto"/>
            <w:right w:val="none" w:sz="0" w:space="0" w:color="auto"/>
          </w:divBdr>
        </w:div>
        <w:div w:id="1909218843">
          <w:marLeft w:val="0"/>
          <w:marRight w:val="0"/>
          <w:marTop w:val="0"/>
          <w:marBottom w:val="0"/>
          <w:divBdr>
            <w:top w:val="none" w:sz="0" w:space="0" w:color="auto"/>
            <w:left w:val="none" w:sz="0" w:space="0" w:color="auto"/>
            <w:bottom w:val="none" w:sz="0" w:space="0" w:color="auto"/>
            <w:right w:val="none" w:sz="0" w:space="0" w:color="auto"/>
          </w:divBdr>
        </w:div>
        <w:div w:id="1346715525">
          <w:marLeft w:val="0"/>
          <w:marRight w:val="0"/>
          <w:marTop w:val="0"/>
          <w:marBottom w:val="0"/>
          <w:divBdr>
            <w:top w:val="none" w:sz="0" w:space="0" w:color="auto"/>
            <w:left w:val="none" w:sz="0" w:space="0" w:color="auto"/>
            <w:bottom w:val="none" w:sz="0" w:space="0" w:color="auto"/>
            <w:right w:val="none" w:sz="0" w:space="0" w:color="auto"/>
          </w:divBdr>
        </w:div>
        <w:div w:id="2015254988">
          <w:marLeft w:val="0"/>
          <w:marRight w:val="0"/>
          <w:marTop w:val="0"/>
          <w:marBottom w:val="0"/>
          <w:divBdr>
            <w:top w:val="none" w:sz="0" w:space="0" w:color="auto"/>
            <w:left w:val="none" w:sz="0" w:space="0" w:color="auto"/>
            <w:bottom w:val="none" w:sz="0" w:space="0" w:color="auto"/>
            <w:right w:val="none" w:sz="0" w:space="0" w:color="auto"/>
          </w:divBdr>
        </w:div>
        <w:div w:id="310405982">
          <w:marLeft w:val="0"/>
          <w:marRight w:val="0"/>
          <w:marTop w:val="0"/>
          <w:marBottom w:val="0"/>
          <w:divBdr>
            <w:top w:val="none" w:sz="0" w:space="0" w:color="auto"/>
            <w:left w:val="none" w:sz="0" w:space="0" w:color="auto"/>
            <w:bottom w:val="none" w:sz="0" w:space="0" w:color="auto"/>
            <w:right w:val="none" w:sz="0" w:space="0" w:color="auto"/>
          </w:divBdr>
          <w:divsChild>
            <w:div w:id="258028044">
              <w:marLeft w:val="-75"/>
              <w:marRight w:val="0"/>
              <w:marTop w:val="30"/>
              <w:marBottom w:val="30"/>
              <w:divBdr>
                <w:top w:val="none" w:sz="0" w:space="0" w:color="auto"/>
                <w:left w:val="none" w:sz="0" w:space="0" w:color="auto"/>
                <w:bottom w:val="none" w:sz="0" w:space="0" w:color="auto"/>
                <w:right w:val="none" w:sz="0" w:space="0" w:color="auto"/>
              </w:divBdr>
              <w:divsChild>
                <w:div w:id="38479507">
                  <w:marLeft w:val="0"/>
                  <w:marRight w:val="0"/>
                  <w:marTop w:val="0"/>
                  <w:marBottom w:val="0"/>
                  <w:divBdr>
                    <w:top w:val="none" w:sz="0" w:space="0" w:color="auto"/>
                    <w:left w:val="none" w:sz="0" w:space="0" w:color="auto"/>
                    <w:bottom w:val="none" w:sz="0" w:space="0" w:color="auto"/>
                    <w:right w:val="none" w:sz="0" w:space="0" w:color="auto"/>
                  </w:divBdr>
                  <w:divsChild>
                    <w:div w:id="53086565">
                      <w:marLeft w:val="0"/>
                      <w:marRight w:val="0"/>
                      <w:marTop w:val="0"/>
                      <w:marBottom w:val="0"/>
                      <w:divBdr>
                        <w:top w:val="none" w:sz="0" w:space="0" w:color="auto"/>
                        <w:left w:val="none" w:sz="0" w:space="0" w:color="auto"/>
                        <w:bottom w:val="none" w:sz="0" w:space="0" w:color="auto"/>
                        <w:right w:val="none" w:sz="0" w:space="0" w:color="auto"/>
                      </w:divBdr>
                    </w:div>
                  </w:divsChild>
                </w:div>
                <w:div w:id="218975859">
                  <w:marLeft w:val="0"/>
                  <w:marRight w:val="0"/>
                  <w:marTop w:val="0"/>
                  <w:marBottom w:val="0"/>
                  <w:divBdr>
                    <w:top w:val="none" w:sz="0" w:space="0" w:color="auto"/>
                    <w:left w:val="none" w:sz="0" w:space="0" w:color="auto"/>
                    <w:bottom w:val="none" w:sz="0" w:space="0" w:color="auto"/>
                    <w:right w:val="none" w:sz="0" w:space="0" w:color="auto"/>
                  </w:divBdr>
                  <w:divsChild>
                    <w:div w:id="1584098645">
                      <w:marLeft w:val="0"/>
                      <w:marRight w:val="0"/>
                      <w:marTop w:val="0"/>
                      <w:marBottom w:val="0"/>
                      <w:divBdr>
                        <w:top w:val="none" w:sz="0" w:space="0" w:color="auto"/>
                        <w:left w:val="none" w:sz="0" w:space="0" w:color="auto"/>
                        <w:bottom w:val="none" w:sz="0" w:space="0" w:color="auto"/>
                        <w:right w:val="none" w:sz="0" w:space="0" w:color="auto"/>
                      </w:divBdr>
                    </w:div>
                  </w:divsChild>
                </w:div>
                <w:div w:id="1055271856">
                  <w:marLeft w:val="0"/>
                  <w:marRight w:val="0"/>
                  <w:marTop w:val="0"/>
                  <w:marBottom w:val="0"/>
                  <w:divBdr>
                    <w:top w:val="none" w:sz="0" w:space="0" w:color="auto"/>
                    <w:left w:val="none" w:sz="0" w:space="0" w:color="auto"/>
                    <w:bottom w:val="none" w:sz="0" w:space="0" w:color="auto"/>
                    <w:right w:val="none" w:sz="0" w:space="0" w:color="auto"/>
                  </w:divBdr>
                  <w:divsChild>
                    <w:div w:id="1043479555">
                      <w:marLeft w:val="0"/>
                      <w:marRight w:val="0"/>
                      <w:marTop w:val="0"/>
                      <w:marBottom w:val="0"/>
                      <w:divBdr>
                        <w:top w:val="none" w:sz="0" w:space="0" w:color="auto"/>
                        <w:left w:val="none" w:sz="0" w:space="0" w:color="auto"/>
                        <w:bottom w:val="none" w:sz="0" w:space="0" w:color="auto"/>
                        <w:right w:val="none" w:sz="0" w:space="0" w:color="auto"/>
                      </w:divBdr>
                    </w:div>
                    <w:div w:id="1298030567">
                      <w:marLeft w:val="0"/>
                      <w:marRight w:val="0"/>
                      <w:marTop w:val="0"/>
                      <w:marBottom w:val="0"/>
                      <w:divBdr>
                        <w:top w:val="none" w:sz="0" w:space="0" w:color="auto"/>
                        <w:left w:val="none" w:sz="0" w:space="0" w:color="auto"/>
                        <w:bottom w:val="none" w:sz="0" w:space="0" w:color="auto"/>
                        <w:right w:val="none" w:sz="0" w:space="0" w:color="auto"/>
                      </w:divBdr>
                    </w:div>
                  </w:divsChild>
                </w:div>
                <w:div w:id="448479113">
                  <w:marLeft w:val="0"/>
                  <w:marRight w:val="0"/>
                  <w:marTop w:val="0"/>
                  <w:marBottom w:val="0"/>
                  <w:divBdr>
                    <w:top w:val="none" w:sz="0" w:space="0" w:color="auto"/>
                    <w:left w:val="none" w:sz="0" w:space="0" w:color="auto"/>
                    <w:bottom w:val="none" w:sz="0" w:space="0" w:color="auto"/>
                    <w:right w:val="none" w:sz="0" w:space="0" w:color="auto"/>
                  </w:divBdr>
                  <w:divsChild>
                    <w:div w:id="360597293">
                      <w:marLeft w:val="0"/>
                      <w:marRight w:val="0"/>
                      <w:marTop w:val="0"/>
                      <w:marBottom w:val="0"/>
                      <w:divBdr>
                        <w:top w:val="none" w:sz="0" w:space="0" w:color="auto"/>
                        <w:left w:val="none" w:sz="0" w:space="0" w:color="auto"/>
                        <w:bottom w:val="none" w:sz="0" w:space="0" w:color="auto"/>
                        <w:right w:val="none" w:sz="0" w:space="0" w:color="auto"/>
                      </w:divBdr>
                    </w:div>
                  </w:divsChild>
                </w:div>
                <w:div w:id="1615672764">
                  <w:marLeft w:val="0"/>
                  <w:marRight w:val="0"/>
                  <w:marTop w:val="0"/>
                  <w:marBottom w:val="0"/>
                  <w:divBdr>
                    <w:top w:val="none" w:sz="0" w:space="0" w:color="auto"/>
                    <w:left w:val="none" w:sz="0" w:space="0" w:color="auto"/>
                    <w:bottom w:val="none" w:sz="0" w:space="0" w:color="auto"/>
                    <w:right w:val="none" w:sz="0" w:space="0" w:color="auto"/>
                  </w:divBdr>
                  <w:divsChild>
                    <w:div w:id="1969585429">
                      <w:marLeft w:val="0"/>
                      <w:marRight w:val="0"/>
                      <w:marTop w:val="0"/>
                      <w:marBottom w:val="0"/>
                      <w:divBdr>
                        <w:top w:val="none" w:sz="0" w:space="0" w:color="auto"/>
                        <w:left w:val="none" w:sz="0" w:space="0" w:color="auto"/>
                        <w:bottom w:val="none" w:sz="0" w:space="0" w:color="auto"/>
                        <w:right w:val="none" w:sz="0" w:space="0" w:color="auto"/>
                      </w:divBdr>
                    </w:div>
                    <w:div w:id="1016805496">
                      <w:marLeft w:val="0"/>
                      <w:marRight w:val="0"/>
                      <w:marTop w:val="0"/>
                      <w:marBottom w:val="0"/>
                      <w:divBdr>
                        <w:top w:val="none" w:sz="0" w:space="0" w:color="auto"/>
                        <w:left w:val="none" w:sz="0" w:space="0" w:color="auto"/>
                        <w:bottom w:val="none" w:sz="0" w:space="0" w:color="auto"/>
                        <w:right w:val="none" w:sz="0" w:space="0" w:color="auto"/>
                      </w:divBdr>
                    </w:div>
                  </w:divsChild>
                </w:div>
                <w:div w:id="999887589">
                  <w:marLeft w:val="0"/>
                  <w:marRight w:val="0"/>
                  <w:marTop w:val="0"/>
                  <w:marBottom w:val="0"/>
                  <w:divBdr>
                    <w:top w:val="none" w:sz="0" w:space="0" w:color="auto"/>
                    <w:left w:val="none" w:sz="0" w:space="0" w:color="auto"/>
                    <w:bottom w:val="none" w:sz="0" w:space="0" w:color="auto"/>
                    <w:right w:val="none" w:sz="0" w:space="0" w:color="auto"/>
                  </w:divBdr>
                  <w:divsChild>
                    <w:div w:id="76440807">
                      <w:marLeft w:val="0"/>
                      <w:marRight w:val="0"/>
                      <w:marTop w:val="0"/>
                      <w:marBottom w:val="0"/>
                      <w:divBdr>
                        <w:top w:val="none" w:sz="0" w:space="0" w:color="auto"/>
                        <w:left w:val="none" w:sz="0" w:space="0" w:color="auto"/>
                        <w:bottom w:val="none" w:sz="0" w:space="0" w:color="auto"/>
                        <w:right w:val="none" w:sz="0" w:space="0" w:color="auto"/>
                      </w:divBdr>
                    </w:div>
                    <w:div w:id="402601856">
                      <w:marLeft w:val="0"/>
                      <w:marRight w:val="0"/>
                      <w:marTop w:val="0"/>
                      <w:marBottom w:val="0"/>
                      <w:divBdr>
                        <w:top w:val="none" w:sz="0" w:space="0" w:color="auto"/>
                        <w:left w:val="none" w:sz="0" w:space="0" w:color="auto"/>
                        <w:bottom w:val="none" w:sz="0" w:space="0" w:color="auto"/>
                        <w:right w:val="none" w:sz="0" w:space="0" w:color="auto"/>
                      </w:divBdr>
                    </w:div>
                  </w:divsChild>
                </w:div>
                <w:div w:id="1314219513">
                  <w:marLeft w:val="0"/>
                  <w:marRight w:val="0"/>
                  <w:marTop w:val="0"/>
                  <w:marBottom w:val="0"/>
                  <w:divBdr>
                    <w:top w:val="none" w:sz="0" w:space="0" w:color="auto"/>
                    <w:left w:val="none" w:sz="0" w:space="0" w:color="auto"/>
                    <w:bottom w:val="none" w:sz="0" w:space="0" w:color="auto"/>
                    <w:right w:val="none" w:sz="0" w:space="0" w:color="auto"/>
                  </w:divBdr>
                  <w:divsChild>
                    <w:div w:id="1496338296">
                      <w:marLeft w:val="0"/>
                      <w:marRight w:val="0"/>
                      <w:marTop w:val="0"/>
                      <w:marBottom w:val="0"/>
                      <w:divBdr>
                        <w:top w:val="none" w:sz="0" w:space="0" w:color="auto"/>
                        <w:left w:val="none" w:sz="0" w:space="0" w:color="auto"/>
                        <w:bottom w:val="none" w:sz="0" w:space="0" w:color="auto"/>
                        <w:right w:val="none" w:sz="0" w:space="0" w:color="auto"/>
                      </w:divBdr>
                    </w:div>
                  </w:divsChild>
                </w:div>
                <w:div w:id="1670673160">
                  <w:marLeft w:val="0"/>
                  <w:marRight w:val="0"/>
                  <w:marTop w:val="0"/>
                  <w:marBottom w:val="0"/>
                  <w:divBdr>
                    <w:top w:val="none" w:sz="0" w:space="0" w:color="auto"/>
                    <w:left w:val="none" w:sz="0" w:space="0" w:color="auto"/>
                    <w:bottom w:val="none" w:sz="0" w:space="0" w:color="auto"/>
                    <w:right w:val="none" w:sz="0" w:space="0" w:color="auto"/>
                  </w:divBdr>
                  <w:divsChild>
                    <w:div w:id="653337818">
                      <w:marLeft w:val="0"/>
                      <w:marRight w:val="0"/>
                      <w:marTop w:val="0"/>
                      <w:marBottom w:val="0"/>
                      <w:divBdr>
                        <w:top w:val="none" w:sz="0" w:space="0" w:color="auto"/>
                        <w:left w:val="none" w:sz="0" w:space="0" w:color="auto"/>
                        <w:bottom w:val="none" w:sz="0" w:space="0" w:color="auto"/>
                        <w:right w:val="none" w:sz="0" w:space="0" w:color="auto"/>
                      </w:divBdr>
                    </w:div>
                  </w:divsChild>
                </w:div>
                <w:div w:id="1213925753">
                  <w:marLeft w:val="0"/>
                  <w:marRight w:val="0"/>
                  <w:marTop w:val="0"/>
                  <w:marBottom w:val="0"/>
                  <w:divBdr>
                    <w:top w:val="none" w:sz="0" w:space="0" w:color="auto"/>
                    <w:left w:val="none" w:sz="0" w:space="0" w:color="auto"/>
                    <w:bottom w:val="none" w:sz="0" w:space="0" w:color="auto"/>
                    <w:right w:val="none" w:sz="0" w:space="0" w:color="auto"/>
                  </w:divBdr>
                  <w:divsChild>
                    <w:div w:id="854074816">
                      <w:marLeft w:val="0"/>
                      <w:marRight w:val="0"/>
                      <w:marTop w:val="0"/>
                      <w:marBottom w:val="0"/>
                      <w:divBdr>
                        <w:top w:val="none" w:sz="0" w:space="0" w:color="auto"/>
                        <w:left w:val="none" w:sz="0" w:space="0" w:color="auto"/>
                        <w:bottom w:val="none" w:sz="0" w:space="0" w:color="auto"/>
                        <w:right w:val="none" w:sz="0" w:space="0" w:color="auto"/>
                      </w:divBdr>
                    </w:div>
                  </w:divsChild>
                </w:div>
                <w:div w:id="1627275006">
                  <w:marLeft w:val="0"/>
                  <w:marRight w:val="0"/>
                  <w:marTop w:val="0"/>
                  <w:marBottom w:val="0"/>
                  <w:divBdr>
                    <w:top w:val="none" w:sz="0" w:space="0" w:color="auto"/>
                    <w:left w:val="none" w:sz="0" w:space="0" w:color="auto"/>
                    <w:bottom w:val="none" w:sz="0" w:space="0" w:color="auto"/>
                    <w:right w:val="none" w:sz="0" w:space="0" w:color="auto"/>
                  </w:divBdr>
                  <w:divsChild>
                    <w:div w:id="1925988813">
                      <w:marLeft w:val="0"/>
                      <w:marRight w:val="0"/>
                      <w:marTop w:val="0"/>
                      <w:marBottom w:val="0"/>
                      <w:divBdr>
                        <w:top w:val="none" w:sz="0" w:space="0" w:color="auto"/>
                        <w:left w:val="none" w:sz="0" w:space="0" w:color="auto"/>
                        <w:bottom w:val="none" w:sz="0" w:space="0" w:color="auto"/>
                        <w:right w:val="none" w:sz="0" w:space="0" w:color="auto"/>
                      </w:divBdr>
                    </w:div>
                  </w:divsChild>
                </w:div>
                <w:div w:id="468136442">
                  <w:marLeft w:val="0"/>
                  <w:marRight w:val="0"/>
                  <w:marTop w:val="0"/>
                  <w:marBottom w:val="0"/>
                  <w:divBdr>
                    <w:top w:val="none" w:sz="0" w:space="0" w:color="auto"/>
                    <w:left w:val="none" w:sz="0" w:space="0" w:color="auto"/>
                    <w:bottom w:val="none" w:sz="0" w:space="0" w:color="auto"/>
                    <w:right w:val="none" w:sz="0" w:space="0" w:color="auto"/>
                  </w:divBdr>
                  <w:divsChild>
                    <w:div w:id="1049887892">
                      <w:marLeft w:val="0"/>
                      <w:marRight w:val="0"/>
                      <w:marTop w:val="0"/>
                      <w:marBottom w:val="0"/>
                      <w:divBdr>
                        <w:top w:val="none" w:sz="0" w:space="0" w:color="auto"/>
                        <w:left w:val="none" w:sz="0" w:space="0" w:color="auto"/>
                        <w:bottom w:val="none" w:sz="0" w:space="0" w:color="auto"/>
                        <w:right w:val="none" w:sz="0" w:space="0" w:color="auto"/>
                      </w:divBdr>
                    </w:div>
                  </w:divsChild>
                </w:div>
                <w:div w:id="231165266">
                  <w:marLeft w:val="0"/>
                  <w:marRight w:val="0"/>
                  <w:marTop w:val="0"/>
                  <w:marBottom w:val="0"/>
                  <w:divBdr>
                    <w:top w:val="none" w:sz="0" w:space="0" w:color="auto"/>
                    <w:left w:val="none" w:sz="0" w:space="0" w:color="auto"/>
                    <w:bottom w:val="none" w:sz="0" w:space="0" w:color="auto"/>
                    <w:right w:val="none" w:sz="0" w:space="0" w:color="auto"/>
                  </w:divBdr>
                  <w:divsChild>
                    <w:div w:id="1565525433">
                      <w:marLeft w:val="0"/>
                      <w:marRight w:val="0"/>
                      <w:marTop w:val="0"/>
                      <w:marBottom w:val="0"/>
                      <w:divBdr>
                        <w:top w:val="none" w:sz="0" w:space="0" w:color="auto"/>
                        <w:left w:val="none" w:sz="0" w:space="0" w:color="auto"/>
                        <w:bottom w:val="none" w:sz="0" w:space="0" w:color="auto"/>
                        <w:right w:val="none" w:sz="0" w:space="0" w:color="auto"/>
                      </w:divBdr>
                    </w:div>
                  </w:divsChild>
                </w:div>
                <w:div w:id="1710493027">
                  <w:marLeft w:val="0"/>
                  <w:marRight w:val="0"/>
                  <w:marTop w:val="0"/>
                  <w:marBottom w:val="0"/>
                  <w:divBdr>
                    <w:top w:val="none" w:sz="0" w:space="0" w:color="auto"/>
                    <w:left w:val="none" w:sz="0" w:space="0" w:color="auto"/>
                    <w:bottom w:val="none" w:sz="0" w:space="0" w:color="auto"/>
                    <w:right w:val="none" w:sz="0" w:space="0" w:color="auto"/>
                  </w:divBdr>
                  <w:divsChild>
                    <w:div w:id="1778404210">
                      <w:marLeft w:val="0"/>
                      <w:marRight w:val="0"/>
                      <w:marTop w:val="0"/>
                      <w:marBottom w:val="0"/>
                      <w:divBdr>
                        <w:top w:val="none" w:sz="0" w:space="0" w:color="auto"/>
                        <w:left w:val="none" w:sz="0" w:space="0" w:color="auto"/>
                        <w:bottom w:val="none" w:sz="0" w:space="0" w:color="auto"/>
                        <w:right w:val="none" w:sz="0" w:space="0" w:color="auto"/>
                      </w:divBdr>
                    </w:div>
                  </w:divsChild>
                </w:div>
                <w:div w:id="220943720">
                  <w:marLeft w:val="0"/>
                  <w:marRight w:val="0"/>
                  <w:marTop w:val="0"/>
                  <w:marBottom w:val="0"/>
                  <w:divBdr>
                    <w:top w:val="none" w:sz="0" w:space="0" w:color="auto"/>
                    <w:left w:val="none" w:sz="0" w:space="0" w:color="auto"/>
                    <w:bottom w:val="none" w:sz="0" w:space="0" w:color="auto"/>
                    <w:right w:val="none" w:sz="0" w:space="0" w:color="auto"/>
                  </w:divBdr>
                  <w:divsChild>
                    <w:div w:id="203368650">
                      <w:marLeft w:val="0"/>
                      <w:marRight w:val="0"/>
                      <w:marTop w:val="0"/>
                      <w:marBottom w:val="0"/>
                      <w:divBdr>
                        <w:top w:val="none" w:sz="0" w:space="0" w:color="auto"/>
                        <w:left w:val="none" w:sz="0" w:space="0" w:color="auto"/>
                        <w:bottom w:val="none" w:sz="0" w:space="0" w:color="auto"/>
                        <w:right w:val="none" w:sz="0" w:space="0" w:color="auto"/>
                      </w:divBdr>
                    </w:div>
                    <w:div w:id="1651445294">
                      <w:marLeft w:val="0"/>
                      <w:marRight w:val="0"/>
                      <w:marTop w:val="0"/>
                      <w:marBottom w:val="0"/>
                      <w:divBdr>
                        <w:top w:val="none" w:sz="0" w:space="0" w:color="auto"/>
                        <w:left w:val="none" w:sz="0" w:space="0" w:color="auto"/>
                        <w:bottom w:val="none" w:sz="0" w:space="0" w:color="auto"/>
                        <w:right w:val="none" w:sz="0" w:space="0" w:color="auto"/>
                      </w:divBdr>
                    </w:div>
                  </w:divsChild>
                </w:div>
                <w:div w:id="1042482096">
                  <w:marLeft w:val="0"/>
                  <w:marRight w:val="0"/>
                  <w:marTop w:val="0"/>
                  <w:marBottom w:val="0"/>
                  <w:divBdr>
                    <w:top w:val="none" w:sz="0" w:space="0" w:color="auto"/>
                    <w:left w:val="none" w:sz="0" w:space="0" w:color="auto"/>
                    <w:bottom w:val="none" w:sz="0" w:space="0" w:color="auto"/>
                    <w:right w:val="none" w:sz="0" w:space="0" w:color="auto"/>
                  </w:divBdr>
                  <w:divsChild>
                    <w:div w:id="520972077">
                      <w:marLeft w:val="0"/>
                      <w:marRight w:val="0"/>
                      <w:marTop w:val="0"/>
                      <w:marBottom w:val="0"/>
                      <w:divBdr>
                        <w:top w:val="none" w:sz="0" w:space="0" w:color="auto"/>
                        <w:left w:val="none" w:sz="0" w:space="0" w:color="auto"/>
                        <w:bottom w:val="none" w:sz="0" w:space="0" w:color="auto"/>
                        <w:right w:val="none" w:sz="0" w:space="0" w:color="auto"/>
                      </w:divBdr>
                    </w:div>
                  </w:divsChild>
                </w:div>
                <w:div w:id="430509607">
                  <w:marLeft w:val="0"/>
                  <w:marRight w:val="0"/>
                  <w:marTop w:val="0"/>
                  <w:marBottom w:val="0"/>
                  <w:divBdr>
                    <w:top w:val="none" w:sz="0" w:space="0" w:color="auto"/>
                    <w:left w:val="none" w:sz="0" w:space="0" w:color="auto"/>
                    <w:bottom w:val="none" w:sz="0" w:space="0" w:color="auto"/>
                    <w:right w:val="none" w:sz="0" w:space="0" w:color="auto"/>
                  </w:divBdr>
                  <w:divsChild>
                    <w:div w:id="2138525552">
                      <w:marLeft w:val="0"/>
                      <w:marRight w:val="0"/>
                      <w:marTop w:val="0"/>
                      <w:marBottom w:val="0"/>
                      <w:divBdr>
                        <w:top w:val="none" w:sz="0" w:space="0" w:color="auto"/>
                        <w:left w:val="none" w:sz="0" w:space="0" w:color="auto"/>
                        <w:bottom w:val="none" w:sz="0" w:space="0" w:color="auto"/>
                        <w:right w:val="none" w:sz="0" w:space="0" w:color="auto"/>
                      </w:divBdr>
                    </w:div>
                  </w:divsChild>
                </w:div>
                <w:div w:id="1019742315">
                  <w:marLeft w:val="0"/>
                  <w:marRight w:val="0"/>
                  <w:marTop w:val="0"/>
                  <w:marBottom w:val="0"/>
                  <w:divBdr>
                    <w:top w:val="none" w:sz="0" w:space="0" w:color="auto"/>
                    <w:left w:val="none" w:sz="0" w:space="0" w:color="auto"/>
                    <w:bottom w:val="none" w:sz="0" w:space="0" w:color="auto"/>
                    <w:right w:val="none" w:sz="0" w:space="0" w:color="auto"/>
                  </w:divBdr>
                  <w:divsChild>
                    <w:div w:id="210456763">
                      <w:marLeft w:val="0"/>
                      <w:marRight w:val="0"/>
                      <w:marTop w:val="0"/>
                      <w:marBottom w:val="0"/>
                      <w:divBdr>
                        <w:top w:val="none" w:sz="0" w:space="0" w:color="auto"/>
                        <w:left w:val="none" w:sz="0" w:space="0" w:color="auto"/>
                        <w:bottom w:val="none" w:sz="0" w:space="0" w:color="auto"/>
                        <w:right w:val="none" w:sz="0" w:space="0" w:color="auto"/>
                      </w:divBdr>
                    </w:div>
                  </w:divsChild>
                </w:div>
                <w:div w:id="1144546919">
                  <w:marLeft w:val="0"/>
                  <w:marRight w:val="0"/>
                  <w:marTop w:val="0"/>
                  <w:marBottom w:val="0"/>
                  <w:divBdr>
                    <w:top w:val="none" w:sz="0" w:space="0" w:color="auto"/>
                    <w:left w:val="none" w:sz="0" w:space="0" w:color="auto"/>
                    <w:bottom w:val="none" w:sz="0" w:space="0" w:color="auto"/>
                    <w:right w:val="none" w:sz="0" w:space="0" w:color="auto"/>
                  </w:divBdr>
                  <w:divsChild>
                    <w:div w:id="55443755">
                      <w:marLeft w:val="0"/>
                      <w:marRight w:val="0"/>
                      <w:marTop w:val="0"/>
                      <w:marBottom w:val="0"/>
                      <w:divBdr>
                        <w:top w:val="none" w:sz="0" w:space="0" w:color="auto"/>
                        <w:left w:val="none" w:sz="0" w:space="0" w:color="auto"/>
                        <w:bottom w:val="none" w:sz="0" w:space="0" w:color="auto"/>
                        <w:right w:val="none" w:sz="0" w:space="0" w:color="auto"/>
                      </w:divBdr>
                    </w:div>
                  </w:divsChild>
                </w:div>
                <w:div w:id="267934677">
                  <w:marLeft w:val="0"/>
                  <w:marRight w:val="0"/>
                  <w:marTop w:val="0"/>
                  <w:marBottom w:val="0"/>
                  <w:divBdr>
                    <w:top w:val="none" w:sz="0" w:space="0" w:color="auto"/>
                    <w:left w:val="none" w:sz="0" w:space="0" w:color="auto"/>
                    <w:bottom w:val="none" w:sz="0" w:space="0" w:color="auto"/>
                    <w:right w:val="none" w:sz="0" w:space="0" w:color="auto"/>
                  </w:divBdr>
                  <w:divsChild>
                    <w:div w:id="571937754">
                      <w:marLeft w:val="0"/>
                      <w:marRight w:val="0"/>
                      <w:marTop w:val="0"/>
                      <w:marBottom w:val="0"/>
                      <w:divBdr>
                        <w:top w:val="none" w:sz="0" w:space="0" w:color="auto"/>
                        <w:left w:val="none" w:sz="0" w:space="0" w:color="auto"/>
                        <w:bottom w:val="none" w:sz="0" w:space="0" w:color="auto"/>
                        <w:right w:val="none" w:sz="0" w:space="0" w:color="auto"/>
                      </w:divBdr>
                    </w:div>
                  </w:divsChild>
                </w:div>
                <w:div w:id="1734428044">
                  <w:marLeft w:val="0"/>
                  <w:marRight w:val="0"/>
                  <w:marTop w:val="0"/>
                  <w:marBottom w:val="0"/>
                  <w:divBdr>
                    <w:top w:val="none" w:sz="0" w:space="0" w:color="auto"/>
                    <w:left w:val="none" w:sz="0" w:space="0" w:color="auto"/>
                    <w:bottom w:val="none" w:sz="0" w:space="0" w:color="auto"/>
                    <w:right w:val="none" w:sz="0" w:space="0" w:color="auto"/>
                  </w:divBdr>
                  <w:divsChild>
                    <w:div w:id="257981718">
                      <w:marLeft w:val="0"/>
                      <w:marRight w:val="0"/>
                      <w:marTop w:val="0"/>
                      <w:marBottom w:val="0"/>
                      <w:divBdr>
                        <w:top w:val="none" w:sz="0" w:space="0" w:color="auto"/>
                        <w:left w:val="none" w:sz="0" w:space="0" w:color="auto"/>
                        <w:bottom w:val="none" w:sz="0" w:space="0" w:color="auto"/>
                        <w:right w:val="none" w:sz="0" w:space="0" w:color="auto"/>
                      </w:divBdr>
                    </w:div>
                  </w:divsChild>
                </w:div>
                <w:div w:id="1666980047">
                  <w:marLeft w:val="0"/>
                  <w:marRight w:val="0"/>
                  <w:marTop w:val="0"/>
                  <w:marBottom w:val="0"/>
                  <w:divBdr>
                    <w:top w:val="none" w:sz="0" w:space="0" w:color="auto"/>
                    <w:left w:val="none" w:sz="0" w:space="0" w:color="auto"/>
                    <w:bottom w:val="none" w:sz="0" w:space="0" w:color="auto"/>
                    <w:right w:val="none" w:sz="0" w:space="0" w:color="auto"/>
                  </w:divBdr>
                  <w:divsChild>
                    <w:div w:id="701710717">
                      <w:marLeft w:val="0"/>
                      <w:marRight w:val="0"/>
                      <w:marTop w:val="0"/>
                      <w:marBottom w:val="0"/>
                      <w:divBdr>
                        <w:top w:val="none" w:sz="0" w:space="0" w:color="auto"/>
                        <w:left w:val="none" w:sz="0" w:space="0" w:color="auto"/>
                        <w:bottom w:val="none" w:sz="0" w:space="0" w:color="auto"/>
                        <w:right w:val="none" w:sz="0" w:space="0" w:color="auto"/>
                      </w:divBdr>
                    </w:div>
                  </w:divsChild>
                </w:div>
                <w:div w:id="1887833768">
                  <w:marLeft w:val="0"/>
                  <w:marRight w:val="0"/>
                  <w:marTop w:val="0"/>
                  <w:marBottom w:val="0"/>
                  <w:divBdr>
                    <w:top w:val="none" w:sz="0" w:space="0" w:color="auto"/>
                    <w:left w:val="none" w:sz="0" w:space="0" w:color="auto"/>
                    <w:bottom w:val="none" w:sz="0" w:space="0" w:color="auto"/>
                    <w:right w:val="none" w:sz="0" w:space="0" w:color="auto"/>
                  </w:divBdr>
                  <w:divsChild>
                    <w:div w:id="1017853975">
                      <w:marLeft w:val="0"/>
                      <w:marRight w:val="0"/>
                      <w:marTop w:val="0"/>
                      <w:marBottom w:val="0"/>
                      <w:divBdr>
                        <w:top w:val="none" w:sz="0" w:space="0" w:color="auto"/>
                        <w:left w:val="none" w:sz="0" w:space="0" w:color="auto"/>
                        <w:bottom w:val="none" w:sz="0" w:space="0" w:color="auto"/>
                        <w:right w:val="none" w:sz="0" w:space="0" w:color="auto"/>
                      </w:divBdr>
                    </w:div>
                  </w:divsChild>
                </w:div>
                <w:div w:id="1870021979">
                  <w:marLeft w:val="0"/>
                  <w:marRight w:val="0"/>
                  <w:marTop w:val="0"/>
                  <w:marBottom w:val="0"/>
                  <w:divBdr>
                    <w:top w:val="none" w:sz="0" w:space="0" w:color="auto"/>
                    <w:left w:val="none" w:sz="0" w:space="0" w:color="auto"/>
                    <w:bottom w:val="none" w:sz="0" w:space="0" w:color="auto"/>
                    <w:right w:val="none" w:sz="0" w:space="0" w:color="auto"/>
                  </w:divBdr>
                  <w:divsChild>
                    <w:div w:id="1381441274">
                      <w:marLeft w:val="0"/>
                      <w:marRight w:val="0"/>
                      <w:marTop w:val="0"/>
                      <w:marBottom w:val="0"/>
                      <w:divBdr>
                        <w:top w:val="none" w:sz="0" w:space="0" w:color="auto"/>
                        <w:left w:val="none" w:sz="0" w:space="0" w:color="auto"/>
                        <w:bottom w:val="none" w:sz="0" w:space="0" w:color="auto"/>
                        <w:right w:val="none" w:sz="0" w:space="0" w:color="auto"/>
                      </w:divBdr>
                    </w:div>
                  </w:divsChild>
                </w:div>
                <w:div w:id="1131366259">
                  <w:marLeft w:val="0"/>
                  <w:marRight w:val="0"/>
                  <w:marTop w:val="0"/>
                  <w:marBottom w:val="0"/>
                  <w:divBdr>
                    <w:top w:val="none" w:sz="0" w:space="0" w:color="auto"/>
                    <w:left w:val="none" w:sz="0" w:space="0" w:color="auto"/>
                    <w:bottom w:val="none" w:sz="0" w:space="0" w:color="auto"/>
                    <w:right w:val="none" w:sz="0" w:space="0" w:color="auto"/>
                  </w:divBdr>
                  <w:divsChild>
                    <w:div w:id="10771707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63047115">
          <w:marLeft w:val="0"/>
          <w:marRight w:val="0"/>
          <w:marTop w:val="0"/>
          <w:marBottom w:val="0"/>
          <w:divBdr>
            <w:top w:val="none" w:sz="0" w:space="0" w:color="auto"/>
            <w:left w:val="none" w:sz="0" w:space="0" w:color="auto"/>
            <w:bottom w:val="none" w:sz="0" w:space="0" w:color="auto"/>
            <w:right w:val="none" w:sz="0" w:space="0" w:color="auto"/>
          </w:divBdr>
          <w:divsChild>
            <w:div w:id="425346798">
              <w:marLeft w:val="0"/>
              <w:marRight w:val="0"/>
              <w:marTop w:val="0"/>
              <w:marBottom w:val="0"/>
              <w:divBdr>
                <w:top w:val="none" w:sz="0" w:space="0" w:color="auto"/>
                <w:left w:val="none" w:sz="0" w:space="0" w:color="auto"/>
                <w:bottom w:val="none" w:sz="0" w:space="0" w:color="auto"/>
                <w:right w:val="none" w:sz="0" w:space="0" w:color="auto"/>
              </w:divBdr>
            </w:div>
            <w:div w:id="1139688430">
              <w:marLeft w:val="0"/>
              <w:marRight w:val="0"/>
              <w:marTop w:val="0"/>
              <w:marBottom w:val="0"/>
              <w:divBdr>
                <w:top w:val="none" w:sz="0" w:space="0" w:color="auto"/>
                <w:left w:val="none" w:sz="0" w:space="0" w:color="auto"/>
                <w:bottom w:val="none" w:sz="0" w:space="0" w:color="auto"/>
                <w:right w:val="none" w:sz="0" w:space="0" w:color="auto"/>
              </w:divBdr>
            </w:div>
            <w:div w:id="224876433">
              <w:marLeft w:val="0"/>
              <w:marRight w:val="0"/>
              <w:marTop w:val="0"/>
              <w:marBottom w:val="0"/>
              <w:divBdr>
                <w:top w:val="none" w:sz="0" w:space="0" w:color="auto"/>
                <w:left w:val="none" w:sz="0" w:space="0" w:color="auto"/>
                <w:bottom w:val="none" w:sz="0" w:space="0" w:color="auto"/>
                <w:right w:val="none" w:sz="0" w:space="0" w:color="auto"/>
              </w:divBdr>
            </w:div>
            <w:div w:id="1719737762">
              <w:marLeft w:val="0"/>
              <w:marRight w:val="0"/>
              <w:marTop w:val="0"/>
              <w:marBottom w:val="0"/>
              <w:divBdr>
                <w:top w:val="none" w:sz="0" w:space="0" w:color="auto"/>
                <w:left w:val="none" w:sz="0" w:space="0" w:color="auto"/>
                <w:bottom w:val="none" w:sz="0" w:space="0" w:color="auto"/>
                <w:right w:val="none" w:sz="0" w:space="0" w:color="auto"/>
              </w:divBdr>
            </w:div>
            <w:div w:id="91123271">
              <w:marLeft w:val="0"/>
              <w:marRight w:val="0"/>
              <w:marTop w:val="0"/>
              <w:marBottom w:val="0"/>
              <w:divBdr>
                <w:top w:val="none" w:sz="0" w:space="0" w:color="auto"/>
                <w:left w:val="none" w:sz="0" w:space="0" w:color="auto"/>
                <w:bottom w:val="none" w:sz="0" w:space="0" w:color="auto"/>
                <w:right w:val="none" w:sz="0" w:space="0" w:color="auto"/>
              </w:divBdr>
            </w:div>
            <w:div w:id="1312562637">
              <w:marLeft w:val="0"/>
              <w:marRight w:val="0"/>
              <w:marTop w:val="0"/>
              <w:marBottom w:val="0"/>
              <w:divBdr>
                <w:top w:val="none" w:sz="0" w:space="0" w:color="auto"/>
                <w:left w:val="none" w:sz="0" w:space="0" w:color="auto"/>
                <w:bottom w:val="none" w:sz="0" w:space="0" w:color="auto"/>
                <w:right w:val="none" w:sz="0" w:space="0" w:color="auto"/>
              </w:divBdr>
            </w:div>
            <w:div w:id="537201767">
              <w:marLeft w:val="0"/>
              <w:marRight w:val="0"/>
              <w:marTop w:val="0"/>
              <w:marBottom w:val="0"/>
              <w:divBdr>
                <w:top w:val="none" w:sz="0" w:space="0" w:color="auto"/>
                <w:left w:val="none" w:sz="0" w:space="0" w:color="auto"/>
                <w:bottom w:val="none" w:sz="0" w:space="0" w:color="auto"/>
                <w:right w:val="none" w:sz="0" w:space="0" w:color="auto"/>
              </w:divBdr>
            </w:div>
            <w:div w:id="1471511927">
              <w:marLeft w:val="0"/>
              <w:marRight w:val="0"/>
              <w:marTop w:val="0"/>
              <w:marBottom w:val="0"/>
              <w:divBdr>
                <w:top w:val="none" w:sz="0" w:space="0" w:color="auto"/>
                <w:left w:val="none" w:sz="0" w:space="0" w:color="auto"/>
                <w:bottom w:val="none" w:sz="0" w:space="0" w:color="auto"/>
                <w:right w:val="none" w:sz="0" w:space="0" w:color="auto"/>
              </w:divBdr>
            </w:div>
            <w:div w:id="1973905405">
              <w:marLeft w:val="0"/>
              <w:marRight w:val="0"/>
              <w:marTop w:val="0"/>
              <w:marBottom w:val="0"/>
              <w:divBdr>
                <w:top w:val="none" w:sz="0" w:space="0" w:color="auto"/>
                <w:left w:val="none" w:sz="0" w:space="0" w:color="auto"/>
                <w:bottom w:val="none" w:sz="0" w:space="0" w:color="auto"/>
                <w:right w:val="none" w:sz="0" w:space="0" w:color="auto"/>
              </w:divBdr>
            </w:div>
            <w:div w:id="1012294507">
              <w:marLeft w:val="0"/>
              <w:marRight w:val="0"/>
              <w:marTop w:val="0"/>
              <w:marBottom w:val="0"/>
              <w:divBdr>
                <w:top w:val="none" w:sz="0" w:space="0" w:color="auto"/>
                <w:left w:val="none" w:sz="0" w:space="0" w:color="auto"/>
                <w:bottom w:val="none" w:sz="0" w:space="0" w:color="auto"/>
                <w:right w:val="none" w:sz="0" w:space="0" w:color="auto"/>
              </w:divBdr>
            </w:div>
            <w:div w:id="503055864">
              <w:marLeft w:val="0"/>
              <w:marRight w:val="0"/>
              <w:marTop w:val="0"/>
              <w:marBottom w:val="0"/>
              <w:divBdr>
                <w:top w:val="none" w:sz="0" w:space="0" w:color="auto"/>
                <w:left w:val="none" w:sz="0" w:space="0" w:color="auto"/>
                <w:bottom w:val="none" w:sz="0" w:space="0" w:color="auto"/>
                <w:right w:val="none" w:sz="0" w:space="0" w:color="auto"/>
              </w:divBdr>
            </w:div>
            <w:div w:id="1868134927">
              <w:marLeft w:val="0"/>
              <w:marRight w:val="0"/>
              <w:marTop w:val="0"/>
              <w:marBottom w:val="0"/>
              <w:divBdr>
                <w:top w:val="none" w:sz="0" w:space="0" w:color="auto"/>
                <w:left w:val="none" w:sz="0" w:space="0" w:color="auto"/>
                <w:bottom w:val="none" w:sz="0" w:space="0" w:color="auto"/>
                <w:right w:val="none" w:sz="0" w:space="0" w:color="auto"/>
              </w:divBdr>
            </w:div>
            <w:div w:id="992760966">
              <w:marLeft w:val="0"/>
              <w:marRight w:val="0"/>
              <w:marTop w:val="0"/>
              <w:marBottom w:val="0"/>
              <w:divBdr>
                <w:top w:val="none" w:sz="0" w:space="0" w:color="auto"/>
                <w:left w:val="none" w:sz="0" w:space="0" w:color="auto"/>
                <w:bottom w:val="none" w:sz="0" w:space="0" w:color="auto"/>
                <w:right w:val="none" w:sz="0" w:space="0" w:color="auto"/>
              </w:divBdr>
            </w:div>
            <w:div w:id="1821195759">
              <w:marLeft w:val="0"/>
              <w:marRight w:val="0"/>
              <w:marTop w:val="0"/>
              <w:marBottom w:val="0"/>
              <w:divBdr>
                <w:top w:val="none" w:sz="0" w:space="0" w:color="auto"/>
                <w:left w:val="none" w:sz="0" w:space="0" w:color="auto"/>
                <w:bottom w:val="none" w:sz="0" w:space="0" w:color="auto"/>
                <w:right w:val="none" w:sz="0" w:space="0" w:color="auto"/>
              </w:divBdr>
            </w:div>
            <w:div w:id="1272206458">
              <w:marLeft w:val="0"/>
              <w:marRight w:val="0"/>
              <w:marTop w:val="0"/>
              <w:marBottom w:val="0"/>
              <w:divBdr>
                <w:top w:val="none" w:sz="0" w:space="0" w:color="auto"/>
                <w:left w:val="none" w:sz="0" w:space="0" w:color="auto"/>
                <w:bottom w:val="none" w:sz="0" w:space="0" w:color="auto"/>
                <w:right w:val="none" w:sz="0" w:space="0" w:color="auto"/>
              </w:divBdr>
            </w:div>
            <w:div w:id="1905675180">
              <w:marLeft w:val="0"/>
              <w:marRight w:val="0"/>
              <w:marTop w:val="0"/>
              <w:marBottom w:val="0"/>
              <w:divBdr>
                <w:top w:val="none" w:sz="0" w:space="0" w:color="auto"/>
                <w:left w:val="none" w:sz="0" w:space="0" w:color="auto"/>
                <w:bottom w:val="none" w:sz="0" w:space="0" w:color="auto"/>
                <w:right w:val="none" w:sz="0" w:space="0" w:color="auto"/>
              </w:divBdr>
            </w:div>
            <w:div w:id="336270638">
              <w:marLeft w:val="0"/>
              <w:marRight w:val="0"/>
              <w:marTop w:val="0"/>
              <w:marBottom w:val="0"/>
              <w:divBdr>
                <w:top w:val="none" w:sz="0" w:space="0" w:color="auto"/>
                <w:left w:val="none" w:sz="0" w:space="0" w:color="auto"/>
                <w:bottom w:val="none" w:sz="0" w:space="0" w:color="auto"/>
                <w:right w:val="none" w:sz="0" w:space="0" w:color="auto"/>
              </w:divBdr>
            </w:div>
            <w:div w:id="144247817">
              <w:marLeft w:val="0"/>
              <w:marRight w:val="0"/>
              <w:marTop w:val="0"/>
              <w:marBottom w:val="0"/>
              <w:divBdr>
                <w:top w:val="none" w:sz="0" w:space="0" w:color="auto"/>
                <w:left w:val="none" w:sz="0" w:space="0" w:color="auto"/>
                <w:bottom w:val="none" w:sz="0" w:space="0" w:color="auto"/>
                <w:right w:val="none" w:sz="0" w:space="0" w:color="auto"/>
              </w:divBdr>
            </w:div>
            <w:div w:id="667905133">
              <w:marLeft w:val="0"/>
              <w:marRight w:val="0"/>
              <w:marTop w:val="0"/>
              <w:marBottom w:val="0"/>
              <w:divBdr>
                <w:top w:val="none" w:sz="0" w:space="0" w:color="auto"/>
                <w:left w:val="none" w:sz="0" w:space="0" w:color="auto"/>
                <w:bottom w:val="none" w:sz="0" w:space="0" w:color="auto"/>
                <w:right w:val="none" w:sz="0" w:space="0" w:color="auto"/>
              </w:divBdr>
            </w:div>
            <w:div w:id="108816147">
              <w:marLeft w:val="0"/>
              <w:marRight w:val="0"/>
              <w:marTop w:val="0"/>
              <w:marBottom w:val="0"/>
              <w:divBdr>
                <w:top w:val="none" w:sz="0" w:space="0" w:color="auto"/>
                <w:left w:val="none" w:sz="0" w:space="0" w:color="auto"/>
                <w:bottom w:val="none" w:sz="0" w:space="0" w:color="auto"/>
                <w:right w:val="none" w:sz="0" w:space="0" w:color="auto"/>
              </w:divBdr>
            </w:div>
          </w:divsChild>
        </w:div>
        <w:div w:id="544754480">
          <w:marLeft w:val="0"/>
          <w:marRight w:val="0"/>
          <w:marTop w:val="0"/>
          <w:marBottom w:val="0"/>
          <w:divBdr>
            <w:top w:val="none" w:sz="0" w:space="0" w:color="auto"/>
            <w:left w:val="none" w:sz="0" w:space="0" w:color="auto"/>
            <w:bottom w:val="none" w:sz="0" w:space="0" w:color="auto"/>
            <w:right w:val="none" w:sz="0" w:space="0" w:color="auto"/>
          </w:divBdr>
          <w:divsChild>
            <w:div w:id="955335965">
              <w:marLeft w:val="0"/>
              <w:marRight w:val="0"/>
              <w:marTop w:val="0"/>
              <w:marBottom w:val="0"/>
              <w:divBdr>
                <w:top w:val="none" w:sz="0" w:space="0" w:color="auto"/>
                <w:left w:val="none" w:sz="0" w:space="0" w:color="auto"/>
                <w:bottom w:val="none" w:sz="0" w:space="0" w:color="auto"/>
                <w:right w:val="none" w:sz="0" w:space="0" w:color="auto"/>
              </w:divBdr>
            </w:div>
            <w:div w:id="86080095">
              <w:marLeft w:val="0"/>
              <w:marRight w:val="0"/>
              <w:marTop w:val="0"/>
              <w:marBottom w:val="0"/>
              <w:divBdr>
                <w:top w:val="none" w:sz="0" w:space="0" w:color="auto"/>
                <w:left w:val="none" w:sz="0" w:space="0" w:color="auto"/>
                <w:bottom w:val="none" w:sz="0" w:space="0" w:color="auto"/>
                <w:right w:val="none" w:sz="0" w:space="0" w:color="auto"/>
              </w:divBdr>
            </w:div>
            <w:div w:id="681862904">
              <w:marLeft w:val="0"/>
              <w:marRight w:val="0"/>
              <w:marTop w:val="0"/>
              <w:marBottom w:val="0"/>
              <w:divBdr>
                <w:top w:val="none" w:sz="0" w:space="0" w:color="auto"/>
                <w:left w:val="none" w:sz="0" w:space="0" w:color="auto"/>
                <w:bottom w:val="none" w:sz="0" w:space="0" w:color="auto"/>
                <w:right w:val="none" w:sz="0" w:space="0" w:color="auto"/>
              </w:divBdr>
            </w:div>
            <w:div w:id="1811823693">
              <w:marLeft w:val="0"/>
              <w:marRight w:val="0"/>
              <w:marTop w:val="0"/>
              <w:marBottom w:val="0"/>
              <w:divBdr>
                <w:top w:val="none" w:sz="0" w:space="0" w:color="auto"/>
                <w:left w:val="none" w:sz="0" w:space="0" w:color="auto"/>
                <w:bottom w:val="none" w:sz="0" w:space="0" w:color="auto"/>
                <w:right w:val="none" w:sz="0" w:space="0" w:color="auto"/>
              </w:divBdr>
            </w:div>
            <w:div w:id="1853178762">
              <w:marLeft w:val="0"/>
              <w:marRight w:val="0"/>
              <w:marTop w:val="0"/>
              <w:marBottom w:val="0"/>
              <w:divBdr>
                <w:top w:val="none" w:sz="0" w:space="0" w:color="auto"/>
                <w:left w:val="none" w:sz="0" w:space="0" w:color="auto"/>
                <w:bottom w:val="none" w:sz="0" w:space="0" w:color="auto"/>
                <w:right w:val="none" w:sz="0" w:space="0" w:color="auto"/>
              </w:divBdr>
            </w:div>
            <w:div w:id="1844587596">
              <w:marLeft w:val="0"/>
              <w:marRight w:val="0"/>
              <w:marTop w:val="0"/>
              <w:marBottom w:val="0"/>
              <w:divBdr>
                <w:top w:val="none" w:sz="0" w:space="0" w:color="auto"/>
                <w:left w:val="none" w:sz="0" w:space="0" w:color="auto"/>
                <w:bottom w:val="none" w:sz="0" w:space="0" w:color="auto"/>
                <w:right w:val="none" w:sz="0" w:space="0" w:color="auto"/>
              </w:divBdr>
            </w:div>
            <w:div w:id="256409112">
              <w:marLeft w:val="0"/>
              <w:marRight w:val="0"/>
              <w:marTop w:val="0"/>
              <w:marBottom w:val="0"/>
              <w:divBdr>
                <w:top w:val="none" w:sz="0" w:space="0" w:color="auto"/>
                <w:left w:val="none" w:sz="0" w:space="0" w:color="auto"/>
                <w:bottom w:val="none" w:sz="0" w:space="0" w:color="auto"/>
                <w:right w:val="none" w:sz="0" w:space="0" w:color="auto"/>
              </w:divBdr>
            </w:div>
            <w:div w:id="1901214059">
              <w:marLeft w:val="0"/>
              <w:marRight w:val="0"/>
              <w:marTop w:val="0"/>
              <w:marBottom w:val="0"/>
              <w:divBdr>
                <w:top w:val="none" w:sz="0" w:space="0" w:color="auto"/>
                <w:left w:val="none" w:sz="0" w:space="0" w:color="auto"/>
                <w:bottom w:val="none" w:sz="0" w:space="0" w:color="auto"/>
                <w:right w:val="none" w:sz="0" w:space="0" w:color="auto"/>
              </w:divBdr>
            </w:div>
            <w:div w:id="732125539">
              <w:marLeft w:val="0"/>
              <w:marRight w:val="0"/>
              <w:marTop w:val="0"/>
              <w:marBottom w:val="0"/>
              <w:divBdr>
                <w:top w:val="none" w:sz="0" w:space="0" w:color="auto"/>
                <w:left w:val="none" w:sz="0" w:space="0" w:color="auto"/>
                <w:bottom w:val="none" w:sz="0" w:space="0" w:color="auto"/>
                <w:right w:val="none" w:sz="0" w:space="0" w:color="auto"/>
              </w:divBdr>
            </w:div>
            <w:div w:id="1332024574">
              <w:marLeft w:val="0"/>
              <w:marRight w:val="0"/>
              <w:marTop w:val="0"/>
              <w:marBottom w:val="0"/>
              <w:divBdr>
                <w:top w:val="none" w:sz="0" w:space="0" w:color="auto"/>
                <w:left w:val="none" w:sz="0" w:space="0" w:color="auto"/>
                <w:bottom w:val="none" w:sz="0" w:space="0" w:color="auto"/>
                <w:right w:val="none" w:sz="0" w:space="0" w:color="auto"/>
              </w:divBdr>
            </w:div>
            <w:div w:id="1540894460">
              <w:marLeft w:val="0"/>
              <w:marRight w:val="0"/>
              <w:marTop w:val="0"/>
              <w:marBottom w:val="0"/>
              <w:divBdr>
                <w:top w:val="none" w:sz="0" w:space="0" w:color="auto"/>
                <w:left w:val="none" w:sz="0" w:space="0" w:color="auto"/>
                <w:bottom w:val="none" w:sz="0" w:space="0" w:color="auto"/>
                <w:right w:val="none" w:sz="0" w:space="0" w:color="auto"/>
              </w:divBdr>
            </w:div>
            <w:div w:id="1594901988">
              <w:marLeft w:val="0"/>
              <w:marRight w:val="0"/>
              <w:marTop w:val="0"/>
              <w:marBottom w:val="0"/>
              <w:divBdr>
                <w:top w:val="none" w:sz="0" w:space="0" w:color="auto"/>
                <w:left w:val="none" w:sz="0" w:space="0" w:color="auto"/>
                <w:bottom w:val="none" w:sz="0" w:space="0" w:color="auto"/>
                <w:right w:val="none" w:sz="0" w:space="0" w:color="auto"/>
              </w:divBdr>
            </w:div>
            <w:div w:id="1606888253">
              <w:marLeft w:val="0"/>
              <w:marRight w:val="0"/>
              <w:marTop w:val="0"/>
              <w:marBottom w:val="0"/>
              <w:divBdr>
                <w:top w:val="none" w:sz="0" w:space="0" w:color="auto"/>
                <w:left w:val="none" w:sz="0" w:space="0" w:color="auto"/>
                <w:bottom w:val="none" w:sz="0" w:space="0" w:color="auto"/>
                <w:right w:val="none" w:sz="0" w:space="0" w:color="auto"/>
              </w:divBdr>
            </w:div>
            <w:div w:id="203636262">
              <w:marLeft w:val="0"/>
              <w:marRight w:val="0"/>
              <w:marTop w:val="0"/>
              <w:marBottom w:val="0"/>
              <w:divBdr>
                <w:top w:val="none" w:sz="0" w:space="0" w:color="auto"/>
                <w:left w:val="none" w:sz="0" w:space="0" w:color="auto"/>
                <w:bottom w:val="none" w:sz="0" w:space="0" w:color="auto"/>
                <w:right w:val="none" w:sz="0" w:space="0" w:color="auto"/>
              </w:divBdr>
            </w:div>
            <w:div w:id="1161235994">
              <w:marLeft w:val="0"/>
              <w:marRight w:val="0"/>
              <w:marTop w:val="0"/>
              <w:marBottom w:val="0"/>
              <w:divBdr>
                <w:top w:val="none" w:sz="0" w:space="0" w:color="auto"/>
                <w:left w:val="none" w:sz="0" w:space="0" w:color="auto"/>
                <w:bottom w:val="none" w:sz="0" w:space="0" w:color="auto"/>
                <w:right w:val="none" w:sz="0" w:space="0" w:color="auto"/>
              </w:divBdr>
            </w:div>
            <w:div w:id="347608928">
              <w:marLeft w:val="0"/>
              <w:marRight w:val="0"/>
              <w:marTop w:val="0"/>
              <w:marBottom w:val="0"/>
              <w:divBdr>
                <w:top w:val="none" w:sz="0" w:space="0" w:color="auto"/>
                <w:left w:val="none" w:sz="0" w:space="0" w:color="auto"/>
                <w:bottom w:val="none" w:sz="0" w:space="0" w:color="auto"/>
                <w:right w:val="none" w:sz="0" w:space="0" w:color="auto"/>
              </w:divBdr>
            </w:div>
            <w:div w:id="1172992884">
              <w:marLeft w:val="0"/>
              <w:marRight w:val="0"/>
              <w:marTop w:val="0"/>
              <w:marBottom w:val="0"/>
              <w:divBdr>
                <w:top w:val="none" w:sz="0" w:space="0" w:color="auto"/>
                <w:left w:val="none" w:sz="0" w:space="0" w:color="auto"/>
                <w:bottom w:val="none" w:sz="0" w:space="0" w:color="auto"/>
                <w:right w:val="none" w:sz="0" w:space="0" w:color="auto"/>
              </w:divBdr>
            </w:div>
            <w:div w:id="1520385369">
              <w:marLeft w:val="0"/>
              <w:marRight w:val="0"/>
              <w:marTop w:val="0"/>
              <w:marBottom w:val="0"/>
              <w:divBdr>
                <w:top w:val="none" w:sz="0" w:space="0" w:color="auto"/>
                <w:left w:val="none" w:sz="0" w:space="0" w:color="auto"/>
                <w:bottom w:val="none" w:sz="0" w:space="0" w:color="auto"/>
                <w:right w:val="none" w:sz="0" w:space="0" w:color="auto"/>
              </w:divBdr>
            </w:div>
            <w:div w:id="1723480813">
              <w:marLeft w:val="0"/>
              <w:marRight w:val="0"/>
              <w:marTop w:val="0"/>
              <w:marBottom w:val="0"/>
              <w:divBdr>
                <w:top w:val="none" w:sz="0" w:space="0" w:color="auto"/>
                <w:left w:val="none" w:sz="0" w:space="0" w:color="auto"/>
                <w:bottom w:val="none" w:sz="0" w:space="0" w:color="auto"/>
                <w:right w:val="none" w:sz="0" w:space="0" w:color="auto"/>
              </w:divBdr>
            </w:div>
            <w:div w:id="844393951">
              <w:marLeft w:val="0"/>
              <w:marRight w:val="0"/>
              <w:marTop w:val="0"/>
              <w:marBottom w:val="0"/>
              <w:divBdr>
                <w:top w:val="none" w:sz="0" w:space="0" w:color="auto"/>
                <w:left w:val="none" w:sz="0" w:space="0" w:color="auto"/>
                <w:bottom w:val="none" w:sz="0" w:space="0" w:color="auto"/>
                <w:right w:val="none" w:sz="0" w:space="0" w:color="auto"/>
              </w:divBdr>
            </w:div>
          </w:divsChild>
        </w:div>
        <w:div w:id="1163358077">
          <w:marLeft w:val="0"/>
          <w:marRight w:val="0"/>
          <w:marTop w:val="0"/>
          <w:marBottom w:val="0"/>
          <w:divBdr>
            <w:top w:val="none" w:sz="0" w:space="0" w:color="auto"/>
            <w:left w:val="none" w:sz="0" w:space="0" w:color="auto"/>
            <w:bottom w:val="none" w:sz="0" w:space="0" w:color="auto"/>
            <w:right w:val="none" w:sz="0" w:space="0" w:color="auto"/>
          </w:divBdr>
          <w:divsChild>
            <w:div w:id="2016613848">
              <w:marLeft w:val="0"/>
              <w:marRight w:val="0"/>
              <w:marTop w:val="0"/>
              <w:marBottom w:val="0"/>
              <w:divBdr>
                <w:top w:val="none" w:sz="0" w:space="0" w:color="auto"/>
                <w:left w:val="none" w:sz="0" w:space="0" w:color="auto"/>
                <w:bottom w:val="none" w:sz="0" w:space="0" w:color="auto"/>
                <w:right w:val="none" w:sz="0" w:space="0" w:color="auto"/>
              </w:divBdr>
            </w:div>
            <w:div w:id="266088708">
              <w:marLeft w:val="0"/>
              <w:marRight w:val="0"/>
              <w:marTop w:val="0"/>
              <w:marBottom w:val="0"/>
              <w:divBdr>
                <w:top w:val="none" w:sz="0" w:space="0" w:color="auto"/>
                <w:left w:val="none" w:sz="0" w:space="0" w:color="auto"/>
                <w:bottom w:val="none" w:sz="0" w:space="0" w:color="auto"/>
                <w:right w:val="none" w:sz="0" w:space="0" w:color="auto"/>
              </w:divBdr>
            </w:div>
            <w:div w:id="1829588159">
              <w:marLeft w:val="0"/>
              <w:marRight w:val="0"/>
              <w:marTop w:val="0"/>
              <w:marBottom w:val="0"/>
              <w:divBdr>
                <w:top w:val="none" w:sz="0" w:space="0" w:color="auto"/>
                <w:left w:val="none" w:sz="0" w:space="0" w:color="auto"/>
                <w:bottom w:val="none" w:sz="0" w:space="0" w:color="auto"/>
                <w:right w:val="none" w:sz="0" w:space="0" w:color="auto"/>
              </w:divBdr>
            </w:div>
            <w:div w:id="1035544951">
              <w:marLeft w:val="0"/>
              <w:marRight w:val="0"/>
              <w:marTop w:val="0"/>
              <w:marBottom w:val="0"/>
              <w:divBdr>
                <w:top w:val="none" w:sz="0" w:space="0" w:color="auto"/>
                <w:left w:val="none" w:sz="0" w:space="0" w:color="auto"/>
                <w:bottom w:val="none" w:sz="0" w:space="0" w:color="auto"/>
                <w:right w:val="none" w:sz="0" w:space="0" w:color="auto"/>
              </w:divBdr>
            </w:div>
            <w:div w:id="855581234">
              <w:marLeft w:val="0"/>
              <w:marRight w:val="0"/>
              <w:marTop w:val="0"/>
              <w:marBottom w:val="0"/>
              <w:divBdr>
                <w:top w:val="none" w:sz="0" w:space="0" w:color="auto"/>
                <w:left w:val="none" w:sz="0" w:space="0" w:color="auto"/>
                <w:bottom w:val="none" w:sz="0" w:space="0" w:color="auto"/>
                <w:right w:val="none" w:sz="0" w:space="0" w:color="auto"/>
              </w:divBdr>
            </w:div>
            <w:div w:id="1625968284">
              <w:marLeft w:val="0"/>
              <w:marRight w:val="0"/>
              <w:marTop w:val="0"/>
              <w:marBottom w:val="0"/>
              <w:divBdr>
                <w:top w:val="none" w:sz="0" w:space="0" w:color="auto"/>
                <w:left w:val="none" w:sz="0" w:space="0" w:color="auto"/>
                <w:bottom w:val="none" w:sz="0" w:space="0" w:color="auto"/>
                <w:right w:val="none" w:sz="0" w:space="0" w:color="auto"/>
              </w:divBdr>
            </w:div>
            <w:div w:id="1004355987">
              <w:marLeft w:val="0"/>
              <w:marRight w:val="0"/>
              <w:marTop w:val="0"/>
              <w:marBottom w:val="0"/>
              <w:divBdr>
                <w:top w:val="none" w:sz="0" w:space="0" w:color="auto"/>
                <w:left w:val="none" w:sz="0" w:space="0" w:color="auto"/>
                <w:bottom w:val="none" w:sz="0" w:space="0" w:color="auto"/>
                <w:right w:val="none" w:sz="0" w:space="0" w:color="auto"/>
              </w:divBdr>
            </w:div>
            <w:div w:id="205025551">
              <w:marLeft w:val="0"/>
              <w:marRight w:val="0"/>
              <w:marTop w:val="0"/>
              <w:marBottom w:val="0"/>
              <w:divBdr>
                <w:top w:val="none" w:sz="0" w:space="0" w:color="auto"/>
                <w:left w:val="none" w:sz="0" w:space="0" w:color="auto"/>
                <w:bottom w:val="none" w:sz="0" w:space="0" w:color="auto"/>
                <w:right w:val="none" w:sz="0" w:space="0" w:color="auto"/>
              </w:divBdr>
            </w:div>
            <w:div w:id="1699038567">
              <w:marLeft w:val="0"/>
              <w:marRight w:val="0"/>
              <w:marTop w:val="0"/>
              <w:marBottom w:val="0"/>
              <w:divBdr>
                <w:top w:val="none" w:sz="0" w:space="0" w:color="auto"/>
                <w:left w:val="none" w:sz="0" w:space="0" w:color="auto"/>
                <w:bottom w:val="none" w:sz="0" w:space="0" w:color="auto"/>
                <w:right w:val="none" w:sz="0" w:space="0" w:color="auto"/>
              </w:divBdr>
            </w:div>
            <w:div w:id="217282116">
              <w:marLeft w:val="0"/>
              <w:marRight w:val="0"/>
              <w:marTop w:val="0"/>
              <w:marBottom w:val="0"/>
              <w:divBdr>
                <w:top w:val="none" w:sz="0" w:space="0" w:color="auto"/>
                <w:left w:val="none" w:sz="0" w:space="0" w:color="auto"/>
                <w:bottom w:val="none" w:sz="0" w:space="0" w:color="auto"/>
                <w:right w:val="none" w:sz="0" w:space="0" w:color="auto"/>
              </w:divBdr>
            </w:div>
            <w:div w:id="278534913">
              <w:marLeft w:val="0"/>
              <w:marRight w:val="0"/>
              <w:marTop w:val="0"/>
              <w:marBottom w:val="0"/>
              <w:divBdr>
                <w:top w:val="none" w:sz="0" w:space="0" w:color="auto"/>
                <w:left w:val="none" w:sz="0" w:space="0" w:color="auto"/>
                <w:bottom w:val="none" w:sz="0" w:space="0" w:color="auto"/>
                <w:right w:val="none" w:sz="0" w:space="0" w:color="auto"/>
              </w:divBdr>
            </w:div>
            <w:div w:id="2128086791">
              <w:marLeft w:val="0"/>
              <w:marRight w:val="0"/>
              <w:marTop w:val="0"/>
              <w:marBottom w:val="0"/>
              <w:divBdr>
                <w:top w:val="none" w:sz="0" w:space="0" w:color="auto"/>
                <w:left w:val="none" w:sz="0" w:space="0" w:color="auto"/>
                <w:bottom w:val="none" w:sz="0" w:space="0" w:color="auto"/>
                <w:right w:val="none" w:sz="0" w:space="0" w:color="auto"/>
              </w:divBdr>
            </w:div>
            <w:div w:id="725881096">
              <w:marLeft w:val="0"/>
              <w:marRight w:val="0"/>
              <w:marTop w:val="0"/>
              <w:marBottom w:val="0"/>
              <w:divBdr>
                <w:top w:val="none" w:sz="0" w:space="0" w:color="auto"/>
                <w:left w:val="none" w:sz="0" w:space="0" w:color="auto"/>
                <w:bottom w:val="none" w:sz="0" w:space="0" w:color="auto"/>
                <w:right w:val="none" w:sz="0" w:space="0" w:color="auto"/>
              </w:divBdr>
            </w:div>
            <w:div w:id="1644964631">
              <w:marLeft w:val="0"/>
              <w:marRight w:val="0"/>
              <w:marTop w:val="0"/>
              <w:marBottom w:val="0"/>
              <w:divBdr>
                <w:top w:val="none" w:sz="0" w:space="0" w:color="auto"/>
                <w:left w:val="none" w:sz="0" w:space="0" w:color="auto"/>
                <w:bottom w:val="none" w:sz="0" w:space="0" w:color="auto"/>
                <w:right w:val="none" w:sz="0" w:space="0" w:color="auto"/>
              </w:divBdr>
            </w:div>
            <w:div w:id="994182084">
              <w:marLeft w:val="0"/>
              <w:marRight w:val="0"/>
              <w:marTop w:val="0"/>
              <w:marBottom w:val="0"/>
              <w:divBdr>
                <w:top w:val="none" w:sz="0" w:space="0" w:color="auto"/>
                <w:left w:val="none" w:sz="0" w:space="0" w:color="auto"/>
                <w:bottom w:val="none" w:sz="0" w:space="0" w:color="auto"/>
                <w:right w:val="none" w:sz="0" w:space="0" w:color="auto"/>
              </w:divBdr>
            </w:div>
            <w:div w:id="2013297150">
              <w:marLeft w:val="0"/>
              <w:marRight w:val="0"/>
              <w:marTop w:val="0"/>
              <w:marBottom w:val="0"/>
              <w:divBdr>
                <w:top w:val="none" w:sz="0" w:space="0" w:color="auto"/>
                <w:left w:val="none" w:sz="0" w:space="0" w:color="auto"/>
                <w:bottom w:val="none" w:sz="0" w:space="0" w:color="auto"/>
                <w:right w:val="none" w:sz="0" w:space="0" w:color="auto"/>
              </w:divBdr>
            </w:div>
            <w:div w:id="2029257558">
              <w:marLeft w:val="0"/>
              <w:marRight w:val="0"/>
              <w:marTop w:val="0"/>
              <w:marBottom w:val="0"/>
              <w:divBdr>
                <w:top w:val="none" w:sz="0" w:space="0" w:color="auto"/>
                <w:left w:val="none" w:sz="0" w:space="0" w:color="auto"/>
                <w:bottom w:val="none" w:sz="0" w:space="0" w:color="auto"/>
                <w:right w:val="none" w:sz="0" w:space="0" w:color="auto"/>
              </w:divBdr>
            </w:div>
            <w:div w:id="1547401762">
              <w:marLeft w:val="0"/>
              <w:marRight w:val="0"/>
              <w:marTop w:val="0"/>
              <w:marBottom w:val="0"/>
              <w:divBdr>
                <w:top w:val="none" w:sz="0" w:space="0" w:color="auto"/>
                <w:left w:val="none" w:sz="0" w:space="0" w:color="auto"/>
                <w:bottom w:val="none" w:sz="0" w:space="0" w:color="auto"/>
                <w:right w:val="none" w:sz="0" w:space="0" w:color="auto"/>
              </w:divBdr>
            </w:div>
            <w:div w:id="130444121">
              <w:marLeft w:val="0"/>
              <w:marRight w:val="0"/>
              <w:marTop w:val="0"/>
              <w:marBottom w:val="0"/>
              <w:divBdr>
                <w:top w:val="none" w:sz="0" w:space="0" w:color="auto"/>
                <w:left w:val="none" w:sz="0" w:space="0" w:color="auto"/>
                <w:bottom w:val="none" w:sz="0" w:space="0" w:color="auto"/>
                <w:right w:val="none" w:sz="0" w:space="0" w:color="auto"/>
              </w:divBdr>
            </w:div>
            <w:div w:id="285084791">
              <w:marLeft w:val="0"/>
              <w:marRight w:val="0"/>
              <w:marTop w:val="0"/>
              <w:marBottom w:val="0"/>
              <w:divBdr>
                <w:top w:val="none" w:sz="0" w:space="0" w:color="auto"/>
                <w:left w:val="none" w:sz="0" w:space="0" w:color="auto"/>
                <w:bottom w:val="none" w:sz="0" w:space="0" w:color="auto"/>
                <w:right w:val="none" w:sz="0" w:space="0" w:color="auto"/>
              </w:divBdr>
            </w:div>
          </w:divsChild>
        </w:div>
        <w:div w:id="972490291">
          <w:marLeft w:val="0"/>
          <w:marRight w:val="0"/>
          <w:marTop w:val="0"/>
          <w:marBottom w:val="0"/>
          <w:divBdr>
            <w:top w:val="none" w:sz="0" w:space="0" w:color="auto"/>
            <w:left w:val="none" w:sz="0" w:space="0" w:color="auto"/>
            <w:bottom w:val="none" w:sz="0" w:space="0" w:color="auto"/>
            <w:right w:val="none" w:sz="0" w:space="0" w:color="auto"/>
          </w:divBdr>
          <w:divsChild>
            <w:div w:id="682443081">
              <w:marLeft w:val="0"/>
              <w:marRight w:val="0"/>
              <w:marTop w:val="0"/>
              <w:marBottom w:val="0"/>
              <w:divBdr>
                <w:top w:val="none" w:sz="0" w:space="0" w:color="auto"/>
                <w:left w:val="none" w:sz="0" w:space="0" w:color="auto"/>
                <w:bottom w:val="none" w:sz="0" w:space="0" w:color="auto"/>
                <w:right w:val="none" w:sz="0" w:space="0" w:color="auto"/>
              </w:divBdr>
            </w:div>
            <w:div w:id="643043589">
              <w:marLeft w:val="0"/>
              <w:marRight w:val="0"/>
              <w:marTop w:val="0"/>
              <w:marBottom w:val="0"/>
              <w:divBdr>
                <w:top w:val="none" w:sz="0" w:space="0" w:color="auto"/>
                <w:left w:val="none" w:sz="0" w:space="0" w:color="auto"/>
                <w:bottom w:val="none" w:sz="0" w:space="0" w:color="auto"/>
                <w:right w:val="none" w:sz="0" w:space="0" w:color="auto"/>
              </w:divBdr>
            </w:div>
            <w:div w:id="2023629134">
              <w:marLeft w:val="0"/>
              <w:marRight w:val="0"/>
              <w:marTop w:val="0"/>
              <w:marBottom w:val="0"/>
              <w:divBdr>
                <w:top w:val="none" w:sz="0" w:space="0" w:color="auto"/>
                <w:left w:val="none" w:sz="0" w:space="0" w:color="auto"/>
                <w:bottom w:val="none" w:sz="0" w:space="0" w:color="auto"/>
                <w:right w:val="none" w:sz="0" w:space="0" w:color="auto"/>
              </w:divBdr>
            </w:div>
            <w:div w:id="936719013">
              <w:marLeft w:val="0"/>
              <w:marRight w:val="0"/>
              <w:marTop w:val="0"/>
              <w:marBottom w:val="0"/>
              <w:divBdr>
                <w:top w:val="none" w:sz="0" w:space="0" w:color="auto"/>
                <w:left w:val="none" w:sz="0" w:space="0" w:color="auto"/>
                <w:bottom w:val="none" w:sz="0" w:space="0" w:color="auto"/>
                <w:right w:val="none" w:sz="0" w:space="0" w:color="auto"/>
              </w:divBdr>
            </w:div>
            <w:div w:id="1465536914">
              <w:marLeft w:val="0"/>
              <w:marRight w:val="0"/>
              <w:marTop w:val="0"/>
              <w:marBottom w:val="0"/>
              <w:divBdr>
                <w:top w:val="none" w:sz="0" w:space="0" w:color="auto"/>
                <w:left w:val="none" w:sz="0" w:space="0" w:color="auto"/>
                <w:bottom w:val="none" w:sz="0" w:space="0" w:color="auto"/>
                <w:right w:val="none" w:sz="0" w:space="0" w:color="auto"/>
              </w:divBdr>
            </w:div>
            <w:div w:id="1431242513">
              <w:marLeft w:val="0"/>
              <w:marRight w:val="0"/>
              <w:marTop w:val="0"/>
              <w:marBottom w:val="0"/>
              <w:divBdr>
                <w:top w:val="none" w:sz="0" w:space="0" w:color="auto"/>
                <w:left w:val="none" w:sz="0" w:space="0" w:color="auto"/>
                <w:bottom w:val="none" w:sz="0" w:space="0" w:color="auto"/>
                <w:right w:val="none" w:sz="0" w:space="0" w:color="auto"/>
              </w:divBdr>
            </w:div>
            <w:div w:id="1056128687">
              <w:marLeft w:val="0"/>
              <w:marRight w:val="0"/>
              <w:marTop w:val="0"/>
              <w:marBottom w:val="0"/>
              <w:divBdr>
                <w:top w:val="none" w:sz="0" w:space="0" w:color="auto"/>
                <w:left w:val="none" w:sz="0" w:space="0" w:color="auto"/>
                <w:bottom w:val="none" w:sz="0" w:space="0" w:color="auto"/>
                <w:right w:val="none" w:sz="0" w:space="0" w:color="auto"/>
              </w:divBdr>
            </w:div>
            <w:div w:id="1638486585">
              <w:marLeft w:val="0"/>
              <w:marRight w:val="0"/>
              <w:marTop w:val="0"/>
              <w:marBottom w:val="0"/>
              <w:divBdr>
                <w:top w:val="none" w:sz="0" w:space="0" w:color="auto"/>
                <w:left w:val="none" w:sz="0" w:space="0" w:color="auto"/>
                <w:bottom w:val="none" w:sz="0" w:space="0" w:color="auto"/>
                <w:right w:val="none" w:sz="0" w:space="0" w:color="auto"/>
              </w:divBdr>
            </w:div>
            <w:div w:id="1778864510">
              <w:marLeft w:val="0"/>
              <w:marRight w:val="0"/>
              <w:marTop w:val="0"/>
              <w:marBottom w:val="0"/>
              <w:divBdr>
                <w:top w:val="none" w:sz="0" w:space="0" w:color="auto"/>
                <w:left w:val="none" w:sz="0" w:space="0" w:color="auto"/>
                <w:bottom w:val="none" w:sz="0" w:space="0" w:color="auto"/>
                <w:right w:val="none" w:sz="0" w:space="0" w:color="auto"/>
              </w:divBdr>
            </w:div>
            <w:div w:id="107821902">
              <w:marLeft w:val="0"/>
              <w:marRight w:val="0"/>
              <w:marTop w:val="0"/>
              <w:marBottom w:val="0"/>
              <w:divBdr>
                <w:top w:val="none" w:sz="0" w:space="0" w:color="auto"/>
                <w:left w:val="none" w:sz="0" w:space="0" w:color="auto"/>
                <w:bottom w:val="none" w:sz="0" w:space="0" w:color="auto"/>
                <w:right w:val="none" w:sz="0" w:space="0" w:color="auto"/>
              </w:divBdr>
            </w:div>
            <w:div w:id="888806013">
              <w:marLeft w:val="0"/>
              <w:marRight w:val="0"/>
              <w:marTop w:val="0"/>
              <w:marBottom w:val="0"/>
              <w:divBdr>
                <w:top w:val="none" w:sz="0" w:space="0" w:color="auto"/>
                <w:left w:val="none" w:sz="0" w:space="0" w:color="auto"/>
                <w:bottom w:val="none" w:sz="0" w:space="0" w:color="auto"/>
                <w:right w:val="none" w:sz="0" w:space="0" w:color="auto"/>
              </w:divBdr>
            </w:div>
            <w:div w:id="1276131458">
              <w:marLeft w:val="0"/>
              <w:marRight w:val="0"/>
              <w:marTop w:val="0"/>
              <w:marBottom w:val="0"/>
              <w:divBdr>
                <w:top w:val="none" w:sz="0" w:space="0" w:color="auto"/>
                <w:left w:val="none" w:sz="0" w:space="0" w:color="auto"/>
                <w:bottom w:val="none" w:sz="0" w:space="0" w:color="auto"/>
                <w:right w:val="none" w:sz="0" w:space="0" w:color="auto"/>
              </w:divBdr>
            </w:div>
            <w:div w:id="2092313174">
              <w:marLeft w:val="0"/>
              <w:marRight w:val="0"/>
              <w:marTop w:val="0"/>
              <w:marBottom w:val="0"/>
              <w:divBdr>
                <w:top w:val="none" w:sz="0" w:space="0" w:color="auto"/>
                <w:left w:val="none" w:sz="0" w:space="0" w:color="auto"/>
                <w:bottom w:val="none" w:sz="0" w:space="0" w:color="auto"/>
                <w:right w:val="none" w:sz="0" w:space="0" w:color="auto"/>
              </w:divBdr>
            </w:div>
            <w:div w:id="713887927">
              <w:marLeft w:val="0"/>
              <w:marRight w:val="0"/>
              <w:marTop w:val="0"/>
              <w:marBottom w:val="0"/>
              <w:divBdr>
                <w:top w:val="none" w:sz="0" w:space="0" w:color="auto"/>
                <w:left w:val="none" w:sz="0" w:space="0" w:color="auto"/>
                <w:bottom w:val="none" w:sz="0" w:space="0" w:color="auto"/>
                <w:right w:val="none" w:sz="0" w:space="0" w:color="auto"/>
              </w:divBdr>
            </w:div>
            <w:div w:id="1536851067">
              <w:marLeft w:val="0"/>
              <w:marRight w:val="0"/>
              <w:marTop w:val="0"/>
              <w:marBottom w:val="0"/>
              <w:divBdr>
                <w:top w:val="none" w:sz="0" w:space="0" w:color="auto"/>
                <w:left w:val="none" w:sz="0" w:space="0" w:color="auto"/>
                <w:bottom w:val="none" w:sz="0" w:space="0" w:color="auto"/>
                <w:right w:val="none" w:sz="0" w:space="0" w:color="auto"/>
              </w:divBdr>
            </w:div>
            <w:div w:id="688336167">
              <w:marLeft w:val="0"/>
              <w:marRight w:val="0"/>
              <w:marTop w:val="0"/>
              <w:marBottom w:val="0"/>
              <w:divBdr>
                <w:top w:val="none" w:sz="0" w:space="0" w:color="auto"/>
                <w:left w:val="none" w:sz="0" w:space="0" w:color="auto"/>
                <w:bottom w:val="none" w:sz="0" w:space="0" w:color="auto"/>
                <w:right w:val="none" w:sz="0" w:space="0" w:color="auto"/>
              </w:divBdr>
            </w:div>
            <w:div w:id="1090464875">
              <w:marLeft w:val="0"/>
              <w:marRight w:val="0"/>
              <w:marTop w:val="0"/>
              <w:marBottom w:val="0"/>
              <w:divBdr>
                <w:top w:val="none" w:sz="0" w:space="0" w:color="auto"/>
                <w:left w:val="none" w:sz="0" w:space="0" w:color="auto"/>
                <w:bottom w:val="none" w:sz="0" w:space="0" w:color="auto"/>
                <w:right w:val="none" w:sz="0" w:space="0" w:color="auto"/>
              </w:divBdr>
            </w:div>
            <w:div w:id="258684998">
              <w:marLeft w:val="0"/>
              <w:marRight w:val="0"/>
              <w:marTop w:val="0"/>
              <w:marBottom w:val="0"/>
              <w:divBdr>
                <w:top w:val="none" w:sz="0" w:space="0" w:color="auto"/>
                <w:left w:val="none" w:sz="0" w:space="0" w:color="auto"/>
                <w:bottom w:val="none" w:sz="0" w:space="0" w:color="auto"/>
                <w:right w:val="none" w:sz="0" w:space="0" w:color="auto"/>
              </w:divBdr>
            </w:div>
            <w:div w:id="1511768">
              <w:marLeft w:val="0"/>
              <w:marRight w:val="0"/>
              <w:marTop w:val="0"/>
              <w:marBottom w:val="0"/>
              <w:divBdr>
                <w:top w:val="none" w:sz="0" w:space="0" w:color="auto"/>
                <w:left w:val="none" w:sz="0" w:space="0" w:color="auto"/>
                <w:bottom w:val="none" w:sz="0" w:space="0" w:color="auto"/>
                <w:right w:val="none" w:sz="0" w:space="0" w:color="auto"/>
              </w:divBdr>
            </w:div>
            <w:div w:id="1844275359">
              <w:marLeft w:val="0"/>
              <w:marRight w:val="0"/>
              <w:marTop w:val="0"/>
              <w:marBottom w:val="0"/>
              <w:divBdr>
                <w:top w:val="none" w:sz="0" w:space="0" w:color="auto"/>
                <w:left w:val="none" w:sz="0" w:space="0" w:color="auto"/>
                <w:bottom w:val="none" w:sz="0" w:space="0" w:color="auto"/>
                <w:right w:val="none" w:sz="0" w:space="0" w:color="auto"/>
              </w:divBdr>
            </w:div>
          </w:divsChild>
        </w:div>
        <w:div w:id="1816679919">
          <w:marLeft w:val="0"/>
          <w:marRight w:val="0"/>
          <w:marTop w:val="0"/>
          <w:marBottom w:val="0"/>
          <w:divBdr>
            <w:top w:val="none" w:sz="0" w:space="0" w:color="auto"/>
            <w:left w:val="none" w:sz="0" w:space="0" w:color="auto"/>
            <w:bottom w:val="none" w:sz="0" w:space="0" w:color="auto"/>
            <w:right w:val="none" w:sz="0" w:space="0" w:color="auto"/>
          </w:divBdr>
        </w:div>
        <w:div w:id="1625038162">
          <w:marLeft w:val="0"/>
          <w:marRight w:val="0"/>
          <w:marTop w:val="0"/>
          <w:marBottom w:val="0"/>
          <w:divBdr>
            <w:top w:val="none" w:sz="0" w:space="0" w:color="auto"/>
            <w:left w:val="none" w:sz="0" w:space="0" w:color="auto"/>
            <w:bottom w:val="none" w:sz="0" w:space="0" w:color="auto"/>
            <w:right w:val="none" w:sz="0" w:space="0" w:color="auto"/>
          </w:divBdr>
        </w:div>
        <w:div w:id="1530995573">
          <w:marLeft w:val="0"/>
          <w:marRight w:val="0"/>
          <w:marTop w:val="0"/>
          <w:marBottom w:val="0"/>
          <w:divBdr>
            <w:top w:val="none" w:sz="0" w:space="0" w:color="auto"/>
            <w:left w:val="none" w:sz="0" w:space="0" w:color="auto"/>
            <w:bottom w:val="none" w:sz="0" w:space="0" w:color="auto"/>
            <w:right w:val="none" w:sz="0" w:space="0" w:color="auto"/>
          </w:divBdr>
        </w:div>
        <w:div w:id="1492482554">
          <w:marLeft w:val="0"/>
          <w:marRight w:val="0"/>
          <w:marTop w:val="0"/>
          <w:marBottom w:val="0"/>
          <w:divBdr>
            <w:top w:val="none" w:sz="0" w:space="0" w:color="auto"/>
            <w:left w:val="none" w:sz="0" w:space="0" w:color="auto"/>
            <w:bottom w:val="none" w:sz="0" w:space="0" w:color="auto"/>
            <w:right w:val="none" w:sz="0" w:space="0" w:color="auto"/>
          </w:divBdr>
        </w:div>
        <w:div w:id="687292769">
          <w:marLeft w:val="0"/>
          <w:marRight w:val="0"/>
          <w:marTop w:val="0"/>
          <w:marBottom w:val="0"/>
          <w:divBdr>
            <w:top w:val="none" w:sz="0" w:space="0" w:color="auto"/>
            <w:left w:val="none" w:sz="0" w:space="0" w:color="auto"/>
            <w:bottom w:val="none" w:sz="0" w:space="0" w:color="auto"/>
            <w:right w:val="none" w:sz="0" w:space="0" w:color="auto"/>
          </w:divBdr>
        </w:div>
        <w:div w:id="818617986">
          <w:marLeft w:val="0"/>
          <w:marRight w:val="0"/>
          <w:marTop w:val="0"/>
          <w:marBottom w:val="0"/>
          <w:divBdr>
            <w:top w:val="none" w:sz="0" w:space="0" w:color="auto"/>
            <w:left w:val="none" w:sz="0" w:space="0" w:color="auto"/>
            <w:bottom w:val="none" w:sz="0" w:space="0" w:color="auto"/>
            <w:right w:val="none" w:sz="0" w:space="0" w:color="auto"/>
          </w:divBdr>
          <w:divsChild>
            <w:div w:id="379207022">
              <w:marLeft w:val="-75"/>
              <w:marRight w:val="0"/>
              <w:marTop w:val="30"/>
              <w:marBottom w:val="30"/>
              <w:divBdr>
                <w:top w:val="none" w:sz="0" w:space="0" w:color="auto"/>
                <w:left w:val="none" w:sz="0" w:space="0" w:color="auto"/>
                <w:bottom w:val="none" w:sz="0" w:space="0" w:color="auto"/>
                <w:right w:val="none" w:sz="0" w:space="0" w:color="auto"/>
              </w:divBdr>
              <w:divsChild>
                <w:div w:id="1269238279">
                  <w:marLeft w:val="0"/>
                  <w:marRight w:val="0"/>
                  <w:marTop w:val="0"/>
                  <w:marBottom w:val="0"/>
                  <w:divBdr>
                    <w:top w:val="none" w:sz="0" w:space="0" w:color="auto"/>
                    <w:left w:val="none" w:sz="0" w:space="0" w:color="auto"/>
                    <w:bottom w:val="none" w:sz="0" w:space="0" w:color="auto"/>
                    <w:right w:val="none" w:sz="0" w:space="0" w:color="auto"/>
                  </w:divBdr>
                  <w:divsChild>
                    <w:div w:id="1210798461">
                      <w:marLeft w:val="0"/>
                      <w:marRight w:val="0"/>
                      <w:marTop w:val="0"/>
                      <w:marBottom w:val="0"/>
                      <w:divBdr>
                        <w:top w:val="none" w:sz="0" w:space="0" w:color="auto"/>
                        <w:left w:val="none" w:sz="0" w:space="0" w:color="auto"/>
                        <w:bottom w:val="none" w:sz="0" w:space="0" w:color="auto"/>
                        <w:right w:val="none" w:sz="0" w:space="0" w:color="auto"/>
                      </w:divBdr>
                    </w:div>
                  </w:divsChild>
                </w:div>
                <w:div w:id="546066850">
                  <w:marLeft w:val="0"/>
                  <w:marRight w:val="0"/>
                  <w:marTop w:val="0"/>
                  <w:marBottom w:val="0"/>
                  <w:divBdr>
                    <w:top w:val="none" w:sz="0" w:space="0" w:color="auto"/>
                    <w:left w:val="none" w:sz="0" w:space="0" w:color="auto"/>
                    <w:bottom w:val="none" w:sz="0" w:space="0" w:color="auto"/>
                    <w:right w:val="none" w:sz="0" w:space="0" w:color="auto"/>
                  </w:divBdr>
                  <w:divsChild>
                    <w:div w:id="891775291">
                      <w:marLeft w:val="0"/>
                      <w:marRight w:val="0"/>
                      <w:marTop w:val="0"/>
                      <w:marBottom w:val="0"/>
                      <w:divBdr>
                        <w:top w:val="none" w:sz="0" w:space="0" w:color="auto"/>
                        <w:left w:val="none" w:sz="0" w:space="0" w:color="auto"/>
                        <w:bottom w:val="none" w:sz="0" w:space="0" w:color="auto"/>
                        <w:right w:val="none" w:sz="0" w:space="0" w:color="auto"/>
                      </w:divBdr>
                    </w:div>
                  </w:divsChild>
                </w:div>
                <w:div w:id="1204362241">
                  <w:marLeft w:val="0"/>
                  <w:marRight w:val="0"/>
                  <w:marTop w:val="0"/>
                  <w:marBottom w:val="0"/>
                  <w:divBdr>
                    <w:top w:val="none" w:sz="0" w:space="0" w:color="auto"/>
                    <w:left w:val="none" w:sz="0" w:space="0" w:color="auto"/>
                    <w:bottom w:val="none" w:sz="0" w:space="0" w:color="auto"/>
                    <w:right w:val="none" w:sz="0" w:space="0" w:color="auto"/>
                  </w:divBdr>
                  <w:divsChild>
                    <w:div w:id="1118790328">
                      <w:marLeft w:val="0"/>
                      <w:marRight w:val="0"/>
                      <w:marTop w:val="0"/>
                      <w:marBottom w:val="0"/>
                      <w:divBdr>
                        <w:top w:val="none" w:sz="0" w:space="0" w:color="auto"/>
                        <w:left w:val="none" w:sz="0" w:space="0" w:color="auto"/>
                        <w:bottom w:val="none" w:sz="0" w:space="0" w:color="auto"/>
                        <w:right w:val="none" w:sz="0" w:space="0" w:color="auto"/>
                      </w:divBdr>
                    </w:div>
                  </w:divsChild>
                </w:div>
                <w:div w:id="1485852819">
                  <w:marLeft w:val="0"/>
                  <w:marRight w:val="0"/>
                  <w:marTop w:val="0"/>
                  <w:marBottom w:val="0"/>
                  <w:divBdr>
                    <w:top w:val="none" w:sz="0" w:space="0" w:color="auto"/>
                    <w:left w:val="none" w:sz="0" w:space="0" w:color="auto"/>
                    <w:bottom w:val="none" w:sz="0" w:space="0" w:color="auto"/>
                    <w:right w:val="none" w:sz="0" w:space="0" w:color="auto"/>
                  </w:divBdr>
                  <w:divsChild>
                    <w:div w:id="1857425451">
                      <w:marLeft w:val="0"/>
                      <w:marRight w:val="0"/>
                      <w:marTop w:val="0"/>
                      <w:marBottom w:val="0"/>
                      <w:divBdr>
                        <w:top w:val="none" w:sz="0" w:space="0" w:color="auto"/>
                        <w:left w:val="none" w:sz="0" w:space="0" w:color="auto"/>
                        <w:bottom w:val="none" w:sz="0" w:space="0" w:color="auto"/>
                        <w:right w:val="none" w:sz="0" w:space="0" w:color="auto"/>
                      </w:divBdr>
                    </w:div>
                  </w:divsChild>
                </w:div>
                <w:div w:id="858356304">
                  <w:marLeft w:val="0"/>
                  <w:marRight w:val="0"/>
                  <w:marTop w:val="0"/>
                  <w:marBottom w:val="0"/>
                  <w:divBdr>
                    <w:top w:val="none" w:sz="0" w:space="0" w:color="auto"/>
                    <w:left w:val="none" w:sz="0" w:space="0" w:color="auto"/>
                    <w:bottom w:val="none" w:sz="0" w:space="0" w:color="auto"/>
                    <w:right w:val="none" w:sz="0" w:space="0" w:color="auto"/>
                  </w:divBdr>
                  <w:divsChild>
                    <w:div w:id="850215989">
                      <w:marLeft w:val="0"/>
                      <w:marRight w:val="0"/>
                      <w:marTop w:val="0"/>
                      <w:marBottom w:val="0"/>
                      <w:divBdr>
                        <w:top w:val="none" w:sz="0" w:space="0" w:color="auto"/>
                        <w:left w:val="none" w:sz="0" w:space="0" w:color="auto"/>
                        <w:bottom w:val="none" w:sz="0" w:space="0" w:color="auto"/>
                        <w:right w:val="none" w:sz="0" w:space="0" w:color="auto"/>
                      </w:divBdr>
                    </w:div>
                  </w:divsChild>
                </w:div>
                <w:div w:id="601231423">
                  <w:marLeft w:val="0"/>
                  <w:marRight w:val="0"/>
                  <w:marTop w:val="0"/>
                  <w:marBottom w:val="0"/>
                  <w:divBdr>
                    <w:top w:val="none" w:sz="0" w:space="0" w:color="auto"/>
                    <w:left w:val="none" w:sz="0" w:space="0" w:color="auto"/>
                    <w:bottom w:val="none" w:sz="0" w:space="0" w:color="auto"/>
                    <w:right w:val="none" w:sz="0" w:space="0" w:color="auto"/>
                  </w:divBdr>
                  <w:divsChild>
                    <w:div w:id="1957901693">
                      <w:marLeft w:val="0"/>
                      <w:marRight w:val="0"/>
                      <w:marTop w:val="0"/>
                      <w:marBottom w:val="0"/>
                      <w:divBdr>
                        <w:top w:val="none" w:sz="0" w:space="0" w:color="auto"/>
                        <w:left w:val="none" w:sz="0" w:space="0" w:color="auto"/>
                        <w:bottom w:val="none" w:sz="0" w:space="0" w:color="auto"/>
                        <w:right w:val="none" w:sz="0" w:space="0" w:color="auto"/>
                      </w:divBdr>
                    </w:div>
                  </w:divsChild>
                </w:div>
                <w:div w:id="2053379920">
                  <w:marLeft w:val="0"/>
                  <w:marRight w:val="0"/>
                  <w:marTop w:val="0"/>
                  <w:marBottom w:val="0"/>
                  <w:divBdr>
                    <w:top w:val="none" w:sz="0" w:space="0" w:color="auto"/>
                    <w:left w:val="none" w:sz="0" w:space="0" w:color="auto"/>
                    <w:bottom w:val="none" w:sz="0" w:space="0" w:color="auto"/>
                    <w:right w:val="none" w:sz="0" w:space="0" w:color="auto"/>
                  </w:divBdr>
                  <w:divsChild>
                    <w:div w:id="1162548879">
                      <w:marLeft w:val="0"/>
                      <w:marRight w:val="0"/>
                      <w:marTop w:val="0"/>
                      <w:marBottom w:val="0"/>
                      <w:divBdr>
                        <w:top w:val="none" w:sz="0" w:space="0" w:color="auto"/>
                        <w:left w:val="none" w:sz="0" w:space="0" w:color="auto"/>
                        <w:bottom w:val="none" w:sz="0" w:space="0" w:color="auto"/>
                        <w:right w:val="none" w:sz="0" w:space="0" w:color="auto"/>
                      </w:divBdr>
                    </w:div>
                  </w:divsChild>
                </w:div>
                <w:div w:id="830872450">
                  <w:marLeft w:val="0"/>
                  <w:marRight w:val="0"/>
                  <w:marTop w:val="0"/>
                  <w:marBottom w:val="0"/>
                  <w:divBdr>
                    <w:top w:val="none" w:sz="0" w:space="0" w:color="auto"/>
                    <w:left w:val="none" w:sz="0" w:space="0" w:color="auto"/>
                    <w:bottom w:val="none" w:sz="0" w:space="0" w:color="auto"/>
                    <w:right w:val="none" w:sz="0" w:space="0" w:color="auto"/>
                  </w:divBdr>
                  <w:divsChild>
                    <w:div w:id="1486697724">
                      <w:marLeft w:val="0"/>
                      <w:marRight w:val="0"/>
                      <w:marTop w:val="0"/>
                      <w:marBottom w:val="0"/>
                      <w:divBdr>
                        <w:top w:val="none" w:sz="0" w:space="0" w:color="auto"/>
                        <w:left w:val="none" w:sz="0" w:space="0" w:color="auto"/>
                        <w:bottom w:val="none" w:sz="0" w:space="0" w:color="auto"/>
                        <w:right w:val="none" w:sz="0" w:space="0" w:color="auto"/>
                      </w:divBdr>
                    </w:div>
                  </w:divsChild>
                </w:div>
                <w:div w:id="822744648">
                  <w:marLeft w:val="0"/>
                  <w:marRight w:val="0"/>
                  <w:marTop w:val="0"/>
                  <w:marBottom w:val="0"/>
                  <w:divBdr>
                    <w:top w:val="none" w:sz="0" w:space="0" w:color="auto"/>
                    <w:left w:val="none" w:sz="0" w:space="0" w:color="auto"/>
                    <w:bottom w:val="none" w:sz="0" w:space="0" w:color="auto"/>
                    <w:right w:val="none" w:sz="0" w:space="0" w:color="auto"/>
                  </w:divBdr>
                  <w:divsChild>
                    <w:div w:id="1251041501">
                      <w:marLeft w:val="0"/>
                      <w:marRight w:val="0"/>
                      <w:marTop w:val="0"/>
                      <w:marBottom w:val="0"/>
                      <w:divBdr>
                        <w:top w:val="none" w:sz="0" w:space="0" w:color="auto"/>
                        <w:left w:val="none" w:sz="0" w:space="0" w:color="auto"/>
                        <w:bottom w:val="none" w:sz="0" w:space="0" w:color="auto"/>
                        <w:right w:val="none" w:sz="0" w:space="0" w:color="auto"/>
                      </w:divBdr>
                    </w:div>
                  </w:divsChild>
                </w:div>
                <w:div w:id="523829823">
                  <w:marLeft w:val="0"/>
                  <w:marRight w:val="0"/>
                  <w:marTop w:val="0"/>
                  <w:marBottom w:val="0"/>
                  <w:divBdr>
                    <w:top w:val="none" w:sz="0" w:space="0" w:color="auto"/>
                    <w:left w:val="none" w:sz="0" w:space="0" w:color="auto"/>
                    <w:bottom w:val="none" w:sz="0" w:space="0" w:color="auto"/>
                    <w:right w:val="none" w:sz="0" w:space="0" w:color="auto"/>
                  </w:divBdr>
                  <w:divsChild>
                    <w:div w:id="1295524297">
                      <w:marLeft w:val="0"/>
                      <w:marRight w:val="0"/>
                      <w:marTop w:val="0"/>
                      <w:marBottom w:val="0"/>
                      <w:divBdr>
                        <w:top w:val="none" w:sz="0" w:space="0" w:color="auto"/>
                        <w:left w:val="none" w:sz="0" w:space="0" w:color="auto"/>
                        <w:bottom w:val="none" w:sz="0" w:space="0" w:color="auto"/>
                        <w:right w:val="none" w:sz="0" w:space="0" w:color="auto"/>
                      </w:divBdr>
                    </w:div>
                  </w:divsChild>
                </w:div>
                <w:div w:id="489061422">
                  <w:marLeft w:val="0"/>
                  <w:marRight w:val="0"/>
                  <w:marTop w:val="0"/>
                  <w:marBottom w:val="0"/>
                  <w:divBdr>
                    <w:top w:val="none" w:sz="0" w:space="0" w:color="auto"/>
                    <w:left w:val="none" w:sz="0" w:space="0" w:color="auto"/>
                    <w:bottom w:val="none" w:sz="0" w:space="0" w:color="auto"/>
                    <w:right w:val="none" w:sz="0" w:space="0" w:color="auto"/>
                  </w:divBdr>
                  <w:divsChild>
                    <w:div w:id="798496457">
                      <w:marLeft w:val="0"/>
                      <w:marRight w:val="0"/>
                      <w:marTop w:val="0"/>
                      <w:marBottom w:val="0"/>
                      <w:divBdr>
                        <w:top w:val="none" w:sz="0" w:space="0" w:color="auto"/>
                        <w:left w:val="none" w:sz="0" w:space="0" w:color="auto"/>
                        <w:bottom w:val="none" w:sz="0" w:space="0" w:color="auto"/>
                        <w:right w:val="none" w:sz="0" w:space="0" w:color="auto"/>
                      </w:divBdr>
                    </w:div>
                  </w:divsChild>
                </w:div>
                <w:div w:id="637032838">
                  <w:marLeft w:val="0"/>
                  <w:marRight w:val="0"/>
                  <w:marTop w:val="0"/>
                  <w:marBottom w:val="0"/>
                  <w:divBdr>
                    <w:top w:val="none" w:sz="0" w:space="0" w:color="auto"/>
                    <w:left w:val="none" w:sz="0" w:space="0" w:color="auto"/>
                    <w:bottom w:val="none" w:sz="0" w:space="0" w:color="auto"/>
                    <w:right w:val="none" w:sz="0" w:space="0" w:color="auto"/>
                  </w:divBdr>
                  <w:divsChild>
                    <w:div w:id="405416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09784547">
          <w:marLeft w:val="0"/>
          <w:marRight w:val="0"/>
          <w:marTop w:val="0"/>
          <w:marBottom w:val="0"/>
          <w:divBdr>
            <w:top w:val="none" w:sz="0" w:space="0" w:color="auto"/>
            <w:left w:val="none" w:sz="0" w:space="0" w:color="auto"/>
            <w:bottom w:val="none" w:sz="0" w:space="0" w:color="auto"/>
            <w:right w:val="none" w:sz="0" w:space="0" w:color="auto"/>
          </w:divBdr>
          <w:divsChild>
            <w:div w:id="2039306314">
              <w:marLeft w:val="0"/>
              <w:marRight w:val="0"/>
              <w:marTop w:val="0"/>
              <w:marBottom w:val="0"/>
              <w:divBdr>
                <w:top w:val="none" w:sz="0" w:space="0" w:color="auto"/>
                <w:left w:val="none" w:sz="0" w:space="0" w:color="auto"/>
                <w:bottom w:val="none" w:sz="0" w:space="0" w:color="auto"/>
                <w:right w:val="none" w:sz="0" w:space="0" w:color="auto"/>
              </w:divBdr>
            </w:div>
            <w:div w:id="151259603">
              <w:marLeft w:val="0"/>
              <w:marRight w:val="0"/>
              <w:marTop w:val="0"/>
              <w:marBottom w:val="0"/>
              <w:divBdr>
                <w:top w:val="none" w:sz="0" w:space="0" w:color="auto"/>
                <w:left w:val="none" w:sz="0" w:space="0" w:color="auto"/>
                <w:bottom w:val="none" w:sz="0" w:space="0" w:color="auto"/>
                <w:right w:val="none" w:sz="0" w:space="0" w:color="auto"/>
              </w:divBdr>
            </w:div>
            <w:div w:id="1685476844">
              <w:marLeft w:val="0"/>
              <w:marRight w:val="0"/>
              <w:marTop w:val="0"/>
              <w:marBottom w:val="0"/>
              <w:divBdr>
                <w:top w:val="none" w:sz="0" w:space="0" w:color="auto"/>
                <w:left w:val="none" w:sz="0" w:space="0" w:color="auto"/>
                <w:bottom w:val="none" w:sz="0" w:space="0" w:color="auto"/>
                <w:right w:val="none" w:sz="0" w:space="0" w:color="auto"/>
              </w:divBdr>
            </w:div>
            <w:div w:id="1718505014">
              <w:marLeft w:val="0"/>
              <w:marRight w:val="0"/>
              <w:marTop w:val="0"/>
              <w:marBottom w:val="0"/>
              <w:divBdr>
                <w:top w:val="none" w:sz="0" w:space="0" w:color="auto"/>
                <w:left w:val="none" w:sz="0" w:space="0" w:color="auto"/>
                <w:bottom w:val="none" w:sz="0" w:space="0" w:color="auto"/>
                <w:right w:val="none" w:sz="0" w:space="0" w:color="auto"/>
              </w:divBdr>
            </w:div>
            <w:div w:id="844445163">
              <w:marLeft w:val="0"/>
              <w:marRight w:val="0"/>
              <w:marTop w:val="0"/>
              <w:marBottom w:val="0"/>
              <w:divBdr>
                <w:top w:val="none" w:sz="0" w:space="0" w:color="auto"/>
                <w:left w:val="none" w:sz="0" w:space="0" w:color="auto"/>
                <w:bottom w:val="none" w:sz="0" w:space="0" w:color="auto"/>
                <w:right w:val="none" w:sz="0" w:space="0" w:color="auto"/>
              </w:divBdr>
            </w:div>
            <w:div w:id="44333748">
              <w:marLeft w:val="0"/>
              <w:marRight w:val="0"/>
              <w:marTop w:val="0"/>
              <w:marBottom w:val="0"/>
              <w:divBdr>
                <w:top w:val="none" w:sz="0" w:space="0" w:color="auto"/>
                <w:left w:val="none" w:sz="0" w:space="0" w:color="auto"/>
                <w:bottom w:val="none" w:sz="0" w:space="0" w:color="auto"/>
                <w:right w:val="none" w:sz="0" w:space="0" w:color="auto"/>
              </w:divBdr>
            </w:div>
            <w:div w:id="1831631913">
              <w:marLeft w:val="0"/>
              <w:marRight w:val="0"/>
              <w:marTop w:val="0"/>
              <w:marBottom w:val="0"/>
              <w:divBdr>
                <w:top w:val="none" w:sz="0" w:space="0" w:color="auto"/>
                <w:left w:val="none" w:sz="0" w:space="0" w:color="auto"/>
                <w:bottom w:val="none" w:sz="0" w:space="0" w:color="auto"/>
                <w:right w:val="none" w:sz="0" w:space="0" w:color="auto"/>
              </w:divBdr>
            </w:div>
            <w:div w:id="1481581483">
              <w:marLeft w:val="0"/>
              <w:marRight w:val="0"/>
              <w:marTop w:val="0"/>
              <w:marBottom w:val="0"/>
              <w:divBdr>
                <w:top w:val="none" w:sz="0" w:space="0" w:color="auto"/>
                <w:left w:val="none" w:sz="0" w:space="0" w:color="auto"/>
                <w:bottom w:val="none" w:sz="0" w:space="0" w:color="auto"/>
                <w:right w:val="none" w:sz="0" w:space="0" w:color="auto"/>
              </w:divBdr>
            </w:div>
            <w:div w:id="2117366141">
              <w:marLeft w:val="0"/>
              <w:marRight w:val="0"/>
              <w:marTop w:val="0"/>
              <w:marBottom w:val="0"/>
              <w:divBdr>
                <w:top w:val="none" w:sz="0" w:space="0" w:color="auto"/>
                <w:left w:val="none" w:sz="0" w:space="0" w:color="auto"/>
                <w:bottom w:val="none" w:sz="0" w:space="0" w:color="auto"/>
                <w:right w:val="none" w:sz="0" w:space="0" w:color="auto"/>
              </w:divBdr>
            </w:div>
            <w:div w:id="137887908">
              <w:marLeft w:val="0"/>
              <w:marRight w:val="0"/>
              <w:marTop w:val="0"/>
              <w:marBottom w:val="0"/>
              <w:divBdr>
                <w:top w:val="none" w:sz="0" w:space="0" w:color="auto"/>
                <w:left w:val="none" w:sz="0" w:space="0" w:color="auto"/>
                <w:bottom w:val="none" w:sz="0" w:space="0" w:color="auto"/>
                <w:right w:val="none" w:sz="0" w:space="0" w:color="auto"/>
              </w:divBdr>
            </w:div>
            <w:div w:id="1635594822">
              <w:marLeft w:val="0"/>
              <w:marRight w:val="0"/>
              <w:marTop w:val="0"/>
              <w:marBottom w:val="0"/>
              <w:divBdr>
                <w:top w:val="none" w:sz="0" w:space="0" w:color="auto"/>
                <w:left w:val="none" w:sz="0" w:space="0" w:color="auto"/>
                <w:bottom w:val="none" w:sz="0" w:space="0" w:color="auto"/>
                <w:right w:val="none" w:sz="0" w:space="0" w:color="auto"/>
              </w:divBdr>
            </w:div>
            <w:div w:id="548880559">
              <w:marLeft w:val="0"/>
              <w:marRight w:val="0"/>
              <w:marTop w:val="0"/>
              <w:marBottom w:val="0"/>
              <w:divBdr>
                <w:top w:val="none" w:sz="0" w:space="0" w:color="auto"/>
                <w:left w:val="none" w:sz="0" w:space="0" w:color="auto"/>
                <w:bottom w:val="none" w:sz="0" w:space="0" w:color="auto"/>
                <w:right w:val="none" w:sz="0" w:space="0" w:color="auto"/>
              </w:divBdr>
            </w:div>
            <w:div w:id="447817078">
              <w:marLeft w:val="0"/>
              <w:marRight w:val="0"/>
              <w:marTop w:val="0"/>
              <w:marBottom w:val="0"/>
              <w:divBdr>
                <w:top w:val="none" w:sz="0" w:space="0" w:color="auto"/>
                <w:left w:val="none" w:sz="0" w:space="0" w:color="auto"/>
                <w:bottom w:val="none" w:sz="0" w:space="0" w:color="auto"/>
                <w:right w:val="none" w:sz="0" w:space="0" w:color="auto"/>
              </w:divBdr>
            </w:div>
            <w:div w:id="1201016078">
              <w:marLeft w:val="0"/>
              <w:marRight w:val="0"/>
              <w:marTop w:val="0"/>
              <w:marBottom w:val="0"/>
              <w:divBdr>
                <w:top w:val="none" w:sz="0" w:space="0" w:color="auto"/>
                <w:left w:val="none" w:sz="0" w:space="0" w:color="auto"/>
                <w:bottom w:val="none" w:sz="0" w:space="0" w:color="auto"/>
                <w:right w:val="none" w:sz="0" w:space="0" w:color="auto"/>
              </w:divBdr>
            </w:div>
            <w:div w:id="1207333064">
              <w:marLeft w:val="0"/>
              <w:marRight w:val="0"/>
              <w:marTop w:val="0"/>
              <w:marBottom w:val="0"/>
              <w:divBdr>
                <w:top w:val="none" w:sz="0" w:space="0" w:color="auto"/>
                <w:left w:val="none" w:sz="0" w:space="0" w:color="auto"/>
                <w:bottom w:val="none" w:sz="0" w:space="0" w:color="auto"/>
                <w:right w:val="none" w:sz="0" w:space="0" w:color="auto"/>
              </w:divBdr>
            </w:div>
            <w:div w:id="131481782">
              <w:marLeft w:val="0"/>
              <w:marRight w:val="0"/>
              <w:marTop w:val="0"/>
              <w:marBottom w:val="0"/>
              <w:divBdr>
                <w:top w:val="none" w:sz="0" w:space="0" w:color="auto"/>
                <w:left w:val="none" w:sz="0" w:space="0" w:color="auto"/>
                <w:bottom w:val="none" w:sz="0" w:space="0" w:color="auto"/>
                <w:right w:val="none" w:sz="0" w:space="0" w:color="auto"/>
              </w:divBdr>
            </w:div>
            <w:div w:id="1722636794">
              <w:marLeft w:val="0"/>
              <w:marRight w:val="0"/>
              <w:marTop w:val="0"/>
              <w:marBottom w:val="0"/>
              <w:divBdr>
                <w:top w:val="none" w:sz="0" w:space="0" w:color="auto"/>
                <w:left w:val="none" w:sz="0" w:space="0" w:color="auto"/>
                <w:bottom w:val="none" w:sz="0" w:space="0" w:color="auto"/>
                <w:right w:val="none" w:sz="0" w:space="0" w:color="auto"/>
              </w:divBdr>
            </w:div>
            <w:div w:id="1105072681">
              <w:marLeft w:val="0"/>
              <w:marRight w:val="0"/>
              <w:marTop w:val="0"/>
              <w:marBottom w:val="0"/>
              <w:divBdr>
                <w:top w:val="none" w:sz="0" w:space="0" w:color="auto"/>
                <w:left w:val="none" w:sz="0" w:space="0" w:color="auto"/>
                <w:bottom w:val="none" w:sz="0" w:space="0" w:color="auto"/>
                <w:right w:val="none" w:sz="0" w:space="0" w:color="auto"/>
              </w:divBdr>
            </w:div>
            <w:div w:id="1400245649">
              <w:marLeft w:val="0"/>
              <w:marRight w:val="0"/>
              <w:marTop w:val="0"/>
              <w:marBottom w:val="0"/>
              <w:divBdr>
                <w:top w:val="none" w:sz="0" w:space="0" w:color="auto"/>
                <w:left w:val="none" w:sz="0" w:space="0" w:color="auto"/>
                <w:bottom w:val="none" w:sz="0" w:space="0" w:color="auto"/>
                <w:right w:val="none" w:sz="0" w:space="0" w:color="auto"/>
              </w:divBdr>
            </w:div>
            <w:div w:id="1253079718">
              <w:marLeft w:val="0"/>
              <w:marRight w:val="0"/>
              <w:marTop w:val="0"/>
              <w:marBottom w:val="0"/>
              <w:divBdr>
                <w:top w:val="none" w:sz="0" w:space="0" w:color="auto"/>
                <w:left w:val="none" w:sz="0" w:space="0" w:color="auto"/>
                <w:bottom w:val="none" w:sz="0" w:space="0" w:color="auto"/>
                <w:right w:val="none" w:sz="0" w:space="0" w:color="auto"/>
              </w:divBdr>
            </w:div>
          </w:divsChild>
        </w:div>
        <w:div w:id="700321294">
          <w:marLeft w:val="0"/>
          <w:marRight w:val="0"/>
          <w:marTop w:val="0"/>
          <w:marBottom w:val="0"/>
          <w:divBdr>
            <w:top w:val="none" w:sz="0" w:space="0" w:color="auto"/>
            <w:left w:val="none" w:sz="0" w:space="0" w:color="auto"/>
            <w:bottom w:val="none" w:sz="0" w:space="0" w:color="auto"/>
            <w:right w:val="none" w:sz="0" w:space="0" w:color="auto"/>
          </w:divBdr>
          <w:divsChild>
            <w:div w:id="374502872">
              <w:marLeft w:val="0"/>
              <w:marRight w:val="0"/>
              <w:marTop w:val="0"/>
              <w:marBottom w:val="0"/>
              <w:divBdr>
                <w:top w:val="none" w:sz="0" w:space="0" w:color="auto"/>
                <w:left w:val="none" w:sz="0" w:space="0" w:color="auto"/>
                <w:bottom w:val="none" w:sz="0" w:space="0" w:color="auto"/>
                <w:right w:val="none" w:sz="0" w:space="0" w:color="auto"/>
              </w:divBdr>
            </w:div>
            <w:div w:id="1081178555">
              <w:marLeft w:val="0"/>
              <w:marRight w:val="0"/>
              <w:marTop w:val="0"/>
              <w:marBottom w:val="0"/>
              <w:divBdr>
                <w:top w:val="none" w:sz="0" w:space="0" w:color="auto"/>
                <w:left w:val="none" w:sz="0" w:space="0" w:color="auto"/>
                <w:bottom w:val="none" w:sz="0" w:space="0" w:color="auto"/>
                <w:right w:val="none" w:sz="0" w:space="0" w:color="auto"/>
              </w:divBdr>
            </w:div>
            <w:div w:id="529955121">
              <w:marLeft w:val="0"/>
              <w:marRight w:val="0"/>
              <w:marTop w:val="0"/>
              <w:marBottom w:val="0"/>
              <w:divBdr>
                <w:top w:val="none" w:sz="0" w:space="0" w:color="auto"/>
                <w:left w:val="none" w:sz="0" w:space="0" w:color="auto"/>
                <w:bottom w:val="none" w:sz="0" w:space="0" w:color="auto"/>
                <w:right w:val="none" w:sz="0" w:space="0" w:color="auto"/>
              </w:divBdr>
            </w:div>
            <w:div w:id="2127893826">
              <w:marLeft w:val="0"/>
              <w:marRight w:val="0"/>
              <w:marTop w:val="0"/>
              <w:marBottom w:val="0"/>
              <w:divBdr>
                <w:top w:val="none" w:sz="0" w:space="0" w:color="auto"/>
                <w:left w:val="none" w:sz="0" w:space="0" w:color="auto"/>
                <w:bottom w:val="none" w:sz="0" w:space="0" w:color="auto"/>
                <w:right w:val="none" w:sz="0" w:space="0" w:color="auto"/>
              </w:divBdr>
            </w:div>
            <w:div w:id="1905026602">
              <w:marLeft w:val="0"/>
              <w:marRight w:val="0"/>
              <w:marTop w:val="0"/>
              <w:marBottom w:val="0"/>
              <w:divBdr>
                <w:top w:val="none" w:sz="0" w:space="0" w:color="auto"/>
                <w:left w:val="none" w:sz="0" w:space="0" w:color="auto"/>
                <w:bottom w:val="none" w:sz="0" w:space="0" w:color="auto"/>
                <w:right w:val="none" w:sz="0" w:space="0" w:color="auto"/>
              </w:divBdr>
            </w:div>
            <w:div w:id="2031762165">
              <w:marLeft w:val="0"/>
              <w:marRight w:val="0"/>
              <w:marTop w:val="0"/>
              <w:marBottom w:val="0"/>
              <w:divBdr>
                <w:top w:val="none" w:sz="0" w:space="0" w:color="auto"/>
                <w:left w:val="none" w:sz="0" w:space="0" w:color="auto"/>
                <w:bottom w:val="none" w:sz="0" w:space="0" w:color="auto"/>
                <w:right w:val="none" w:sz="0" w:space="0" w:color="auto"/>
              </w:divBdr>
            </w:div>
            <w:div w:id="1480073841">
              <w:marLeft w:val="0"/>
              <w:marRight w:val="0"/>
              <w:marTop w:val="0"/>
              <w:marBottom w:val="0"/>
              <w:divBdr>
                <w:top w:val="none" w:sz="0" w:space="0" w:color="auto"/>
                <w:left w:val="none" w:sz="0" w:space="0" w:color="auto"/>
                <w:bottom w:val="none" w:sz="0" w:space="0" w:color="auto"/>
                <w:right w:val="none" w:sz="0" w:space="0" w:color="auto"/>
              </w:divBdr>
            </w:div>
            <w:div w:id="695544383">
              <w:marLeft w:val="0"/>
              <w:marRight w:val="0"/>
              <w:marTop w:val="0"/>
              <w:marBottom w:val="0"/>
              <w:divBdr>
                <w:top w:val="none" w:sz="0" w:space="0" w:color="auto"/>
                <w:left w:val="none" w:sz="0" w:space="0" w:color="auto"/>
                <w:bottom w:val="none" w:sz="0" w:space="0" w:color="auto"/>
                <w:right w:val="none" w:sz="0" w:space="0" w:color="auto"/>
              </w:divBdr>
            </w:div>
            <w:div w:id="1566136973">
              <w:marLeft w:val="0"/>
              <w:marRight w:val="0"/>
              <w:marTop w:val="0"/>
              <w:marBottom w:val="0"/>
              <w:divBdr>
                <w:top w:val="none" w:sz="0" w:space="0" w:color="auto"/>
                <w:left w:val="none" w:sz="0" w:space="0" w:color="auto"/>
                <w:bottom w:val="none" w:sz="0" w:space="0" w:color="auto"/>
                <w:right w:val="none" w:sz="0" w:space="0" w:color="auto"/>
              </w:divBdr>
            </w:div>
            <w:div w:id="46345291">
              <w:marLeft w:val="0"/>
              <w:marRight w:val="0"/>
              <w:marTop w:val="0"/>
              <w:marBottom w:val="0"/>
              <w:divBdr>
                <w:top w:val="none" w:sz="0" w:space="0" w:color="auto"/>
                <w:left w:val="none" w:sz="0" w:space="0" w:color="auto"/>
                <w:bottom w:val="none" w:sz="0" w:space="0" w:color="auto"/>
                <w:right w:val="none" w:sz="0" w:space="0" w:color="auto"/>
              </w:divBdr>
            </w:div>
            <w:div w:id="10648313">
              <w:marLeft w:val="0"/>
              <w:marRight w:val="0"/>
              <w:marTop w:val="0"/>
              <w:marBottom w:val="0"/>
              <w:divBdr>
                <w:top w:val="none" w:sz="0" w:space="0" w:color="auto"/>
                <w:left w:val="none" w:sz="0" w:space="0" w:color="auto"/>
                <w:bottom w:val="none" w:sz="0" w:space="0" w:color="auto"/>
                <w:right w:val="none" w:sz="0" w:space="0" w:color="auto"/>
              </w:divBdr>
            </w:div>
            <w:div w:id="1348828467">
              <w:marLeft w:val="0"/>
              <w:marRight w:val="0"/>
              <w:marTop w:val="0"/>
              <w:marBottom w:val="0"/>
              <w:divBdr>
                <w:top w:val="none" w:sz="0" w:space="0" w:color="auto"/>
                <w:left w:val="none" w:sz="0" w:space="0" w:color="auto"/>
                <w:bottom w:val="none" w:sz="0" w:space="0" w:color="auto"/>
                <w:right w:val="none" w:sz="0" w:space="0" w:color="auto"/>
              </w:divBdr>
            </w:div>
            <w:div w:id="663901751">
              <w:marLeft w:val="0"/>
              <w:marRight w:val="0"/>
              <w:marTop w:val="0"/>
              <w:marBottom w:val="0"/>
              <w:divBdr>
                <w:top w:val="none" w:sz="0" w:space="0" w:color="auto"/>
                <w:left w:val="none" w:sz="0" w:space="0" w:color="auto"/>
                <w:bottom w:val="none" w:sz="0" w:space="0" w:color="auto"/>
                <w:right w:val="none" w:sz="0" w:space="0" w:color="auto"/>
              </w:divBdr>
            </w:div>
            <w:div w:id="779645881">
              <w:marLeft w:val="0"/>
              <w:marRight w:val="0"/>
              <w:marTop w:val="0"/>
              <w:marBottom w:val="0"/>
              <w:divBdr>
                <w:top w:val="none" w:sz="0" w:space="0" w:color="auto"/>
                <w:left w:val="none" w:sz="0" w:space="0" w:color="auto"/>
                <w:bottom w:val="none" w:sz="0" w:space="0" w:color="auto"/>
                <w:right w:val="none" w:sz="0" w:space="0" w:color="auto"/>
              </w:divBdr>
            </w:div>
            <w:div w:id="423645425">
              <w:marLeft w:val="0"/>
              <w:marRight w:val="0"/>
              <w:marTop w:val="0"/>
              <w:marBottom w:val="0"/>
              <w:divBdr>
                <w:top w:val="none" w:sz="0" w:space="0" w:color="auto"/>
                <w:left w:val="none" w:sz="0" w:space="0" w:color="auto"/>
                <w:bottom w:val="none" w:sz="0" w:space="0" w:color="auto"/>
                <w:right w:val="none" w:sz="0" w:space="0" w:color="auto"/>
              </w:divBdr>
            </w:div>
            <w:div w:id="793451329">
              <w:marLeft w:val="0"/>
              <w:marRight w:val="0"/>
              <w:marTop w:val="0"/>
              <w:marBottom w:val="0"/>
              <w:divBdr>
                <w:top w:val="none" w:sz="0" w:space="0" w:color="auto"/>
                <w:left w:val="none" w:sz="0" w:space="0" w:color="auto"/>
                <w:bottom w:val="none" w:sz="0" w:space="0" w:color="auto"/>
                <w:right w:val="none" w:sz="0" w:space="0" w:color="auto"/>
              </w:divBdr>
            </w:div>
            <w:div w:id="2012489212">
              <w:marLeft w:val="0"/>
              <w:marRight w:val="0"/>
              <w:marTop w:val="0"/>
              <w:marBottom w:val="0"/>
              <w:divBdr>
                <w:top w:val="none" w:sz="0" w:space="0" w:color="auto"/>
                <w:left w:val="none" w:sz="0" w:space="0" w:color="auto"/>
                <w:bottom w:val="none" w:sz="0" w:space="0" w:color="auto"/>
                <w:right w:val="none" w:sz="0" w:space="0" w:color="auto"/>
              </w:divBdr>
            </w:div>
            <w:div w:id="399867781">
              <w:marLeft w:val="0"/>
              <w:marRight w:val="0"/>
              <w:marTop w:val="0"/>
              <w:marBottom w:val="0"/>
              <w:divBdr>
                <w:top w:val="none" w:sz="0" w:space="0" w:color="auto"/>
                <w:left w:val="none" w:sz="0" w:space="0" w:color="auto"/>
                <w:bottom w:val="none" w:sz="0" w:space="0" w:color="auto"/>
                <w:right w:val="none" w:sz="0" w:space="0" w:color="auto"/>
              </w:divBdr>
            </w:div>
            <w:div w:id="1975089784">
              <w:marLeft w:val="0"/>
              <w:marRight w:val="0"/>
              <w:marTop w:val="0"/>
              <w:marBottom w:val="0"/>
              <w:divBdr>
                <w:top w:val="none" w:sz="0" w:space="0" w:color="auto"/>
                <w:left w:val="none" w:sz="0" w:space="0" w:color="auto"/>
                <w:bottom w:val="none" w:sz="0" w:space="0" w:color="auto"/>
                <w:right w:val="none" w:sz="0" w:space="0" w:color="auto"/>
              </w:divBdr>
            </w:div>
            <w:div w:id="1013993899">
              <w:marLeft w:val="0"/>
              <w:marRight w:val="0"/>
              <w:marTop w:val="0"/>
              <w:marBottom w:val="0"/>
              <w:divBdr>
                <w:top w:val="none" w:sz="0" w:space="0" w:color="auto"/>
                <w:left w:val="none" w:sz="0" w:space="0" w:color="auto"/>
                <w:bottom w:val="none" w:sz="0" w:space="0" w:color="auto"/>
                <w:right w:val="none" w:sz="0" w:space="0" w:color="auto"/>
              </w:divBdr>
            </w:div>
          </w:divsChild>
        </w:div>
        <w:div w:id="1740791143">
          <w:marLeft w:val="0"/>
          <w:marRight w:val="0"/>
          <w:marTop w:val="0"/>
          <w:marBottom w:val="0"/>
          <w:divBdr>
            <w:top w:val="none" w:sz="0" w:space="0" w:color="auto"/>
            <w:left w:val="none" w:sz="0" w:space="0" w:color="auto"/>
            <w:bottom w:val="none" w:sz="0" w:space="0" w:color="auto"/>
            <w:right w:val="none" w:sz="0" w:space="0" w:color="auto"/>
          </w:divBdr>
          <w:divsChild>
            <w:div w:id="1156873373">
              <w:marLeft w:val="0"/>
              <w:marRight w:val="0"/>
              <w:marTop w:val="0"/>
              <w:marBottom w:val="0"/>
              <w:divBdr>
                <w:top w:val="none" w:sz="0" w:space="0" w:color="auto"/>
                <w:left w:val="none" w:sz="0" w:space="0" w:color="auto"/>
                <w:bottom w:val="none" w:sz="0" w:space="0" w:color="auto"/>
                <w:right w:val="none" w:sz="0" w:space="0" w:color="auto"/>
              </w:divBdr>
            </w:div>
            <w:div w:id="1458839044">
              <w:marLeft w:val="0"/>
              <w:marRight w:val="0"/>
              <w:marTop w:val="0"/>
              <w:marBottom w:val="0"/>
              <w:divBdr>
                <w:top w:val="none" w:sz="0" w:space="0" w:color="auto"/>
                <w:left w:val="none" w:sz="0" w:space="0" w:color="auto"/>
                <w:bottom w:val="none" w:sz="0" w:space="0" w:color="auto"/>
                <w:right w:val="none" w:sz="0" w:space="0" w:color="auto"/>
              </w:divBdr>
            </w:div>
            <w:div w:id="937717552">
              <w:marLeft w:val="0"/>
              <w:marRight w:val="0"/>
              <w:marTop w:val="0"/>
              <w:marBottom w:val="0"/>
              <w:divBdr>
                <w:top w:val="none" w:sz="0" w:space="0" w:color="auto"/>
                <w:left w:val="none" w:sz="0" w:space="0" w:color="auto"/>
                <w:bottom w:val="none" w:sz="0" w:space="0" w:color="auto"/>
                <w:right w:val="none" w:sz="0" w:space="0" w:color="auto"/>
              </w:divBdr>
            </w:div>
            <w:div w:id="174542734">
              <w:marLeft w:val="0"/>
              <w:marRight w:val="0"/>
              <w:marTop w:val="0"/>
              <w:marBottom w:val="0"/>
              <w:divBdr>
                <w:top w:val="none" w:sz="0" w:space="0" w:color="auto"/>
                <w:left w:val="none" w:sz="0" w:space="0" w:color="auto"/>
                <w:bottom w:val="none" w:sz="0" w:space="0" w:color="auto"/>
                <w:right w:val="none" w:sz="0" w:space="0" w:color="auto"/>
              </w:divBdr>
            </w:div>
            <w:div w:id="1392461346">
              <w:marLeft w:val="0"/>
              <w:marRight w:val="0"/>
              <w:marTop w:val="0"/>
              <w:marBottom w:val="0"/>
              <w:divBdr>
                <w:top w:val="none" w:sz="0" w:space="0" w:color="auto"/>
                <w:left w:val="none" w:sz="0" w:space="0" w:color="auto"/>
                <w:bottom w:val="none" w:sz="0" w:space="0" w:color="auto"/>
                <w:right w:val="none" w:sz="0" w:space="0" w:color="auto"/>
              </w:divBdr>
            </w:div>
            <w:div w:id="1357734287">
              <w:marLeft w:val="0"/>
              <w:marRight w:val="0"/>
              <w:marTop w:val="0"/>
              <w:marBottom w:val="0"/>
              <w:divBdr>
                <w:top w:val="none" w:sz="0" w:space="0" w:color="auto"/>
                <w:left w:val="none" w:sz="0" w:space="0" w:color="auto"/>
                <w:bottom w:val="none" w:sz="0" w:space="0" w:color="auto"/>
                <w:right w:val="none" w:sz="0" w:space="0" w:color="auto"/>
              </w:divBdr>
            </w:div>
            <w:div w:id="1925382583">
              <w:marLeft w:val="0"/>
              <w:marRight w:val="0"/>
              <w:marTop w:val="0"/>
              <w:marBottom w:val="0"/>
              <w:divBdr>
                <w:top w:val="none" w:sz="0" w:space="0" w:color="auto"/>
                <w:left w:val="none" w:sz="0" w:space="0" w:color="auto"/>
                <w:bottom w:val="none" w:sz="0" w:space="0" w:color="auto"/>
                <w:right w:val="none" w:sz="0" w:space="0" w:color="auto"/>
              </w:divBdr>
            </w:div>
            <w:div w:id="913970498">
              <w:marLeft w:val="0"/>
              <w:marRight w:val="0"/>
              <w:marTop w:val="0"/>
              <w:marBottom w:val="0"/>
              <w:divBdr>
                <w:top w:val="none" w:sz="0" w:space="0" w:color="auto"/>
                <w:left w:val="none" w:sz="0" w:space="0" w:color="auto"/>
                <w:bottom w:val="none" w:sz="0" w:space="0" w:color="auto"/>
                <w:right w:val="none" w:sz="0" w:space="0" w:color="auto"/>
              </w:divBdr>
            </w:div>
            <w:div w:id="851066820">
              <w:marLeft w:val="0"/>
              <w:marRight w:val="0"/>
              <w:marTop w:val="0"/>
              <w:marBottom w:val="0"/>
              <w:divBdr>
                <w:top w:val="none" w:sz="0" w:space="0" w:color="auto"/>
                <w:left w:val="none" w:sz="0" w:space="0" w:color="auto"/>
                <w:bottom w:val="none" w:sz="0" w:space="0" w:color="auto"/>
                <w:right w:val="none" w:sz="0" w:space="0" w:color="auto"/>
              </w:divBdr>
            </w:div>
            <w:div w:id="320433308">
              <w:marLeft w:val="0"/>
              <w:marRight w:val="0"/>
              <w:marTop w:val="0"/>
              <w:marBottom w:val="0"/>
              <w:divBdr>
                <w:top w:val="none" w:sz="0" w:space="0" w:color="auto"/>
                <w:left w:val="none" w:sz="0" w:space="0" w:color="auto"/>
                <w:bottom w:val="none" w:sz="0" w:space="0" w:color="auto"/>
                <w:right w:val="none" w:sz="0" w:space="0" w:color="auto"/>
              </w:divBdr>
            </w:div>
            <w:div w:id="1491631497">
              <w:marLeft w:val="0"/>
              <w:marRight w:val="0"/>
              <w:marTop w:val="0"/>
              <w:marBottom w:val="0"/>
              <w:divBdr>
                <w:top w:val="none" w:sz="0" w:space="0" w:color="auto"/>
                <w:left w:val="none" w:sz="0" w:space="0" w:color="auto"/>
                <w:bottom w:val="none" w:sz="0" w:space="0" w:color="auto"/>
                <w:right w:val="none" w:sz="0" w:space="0" w:color="auto"/>
              </w:divBdr>
            </w:div>
            <w:div w:id="1588147670">
              <w:marLeft w:val="0"/>
              <w:marRight w:val="0"/>
              <w:marTop w:val="0"/>
              <w:marBottom w:val="0"/>
              <w:divBdr>
                <w:top w:val="none" w:sz="0" w:space="0" w:color="auto"/>
                <w:left w:val="none" w:sz="0" w:space="0" w:color="auto"/>
                <w:bottom w:val="none" w:sz="0" w:space="0" w:color="auto"/>
                <w:right w:val="none" w:sz="0" w:space="0" w:color="auto"/>
              </w:divBdr>
            </w:div>
            <w:div w:id="326130390">
              <w:marLeft w:val="0"/>
              <w:marRight w:val="0"/>
              <w:marTop w:val="0"/>
              <w:marBottom w:val="0"/>
              <w:divBdr>
                <w:top w:val="none" w:sz="0" w:space="0" w:color="auto"/>
                <w:left w:val="none" w:sz="0" w:space="0" w:color="auto"/>
                <w:bottom w:val="none" w:sz="0" w:space="0" w:color="auto"/>
                <w:right w:val="none" w:sz="0" w:space="0" w:color="auto"/>
              </w:divBdr>
            </w:div>
            <w:div w:id="1094014246">
              <w:marLeft w:val="0"/>
              <w:marRight w:val="0"/>
              <w:marTop w:val="0"/>
              <w:marBottom w:val="0"/>
              <w:divBdr>
                <w:top w:val="none" w:sz="0" w:space="0" w:color="auto"/>
                <w:left w:val="none" w:sz="0" w:space="0" w:color="auto"/>
                <w:bottom w:val="none" w:sz="0" w:space="0" w:color="auto"/>
                <w:right w:val="none" w:sz="0" w:space="0" w:color="auto"/>
              </w:divBdr>
            </w:div>
            <w:div w:id="1946308091">
              <w:marLeft w:val="0"/>
              <w:marRight w:val="0"/>
              <w:marTop w:val="0"/>
              <w:marBottom w:val="0"/>
              <w:divBdr>
                <w:top w:val="none" w:sz="0" w:space="0" w:color="auto"/>
                <w:left w:val="none" w:sz="0" w:space="0" w:color="auto"/>
                <w:bottom w:val="none" w:sz="0" w:space="0" w:color="auto"/>
                <w:right w:val="none" w:sz="0" w:space="0" w:color="auto"/>
              </w:divBdr>
            </w:div>
            <w:div w:id="281691978">
              <w:marLeft w:val="0"/>
              <w:marRight w:val="0"/>
              <w:marTop w:val="0"/>
              <w:marBottom w:val="0"/>
              <w:divBdr>
                <w:top w:val="none" w:sz="0" w:space="0" w:color="auto"/>
                <w:left w:val="none" w:sz="0" w:space="0" w:color="auto"/>
                <w:bottom w:val="none" w:sz="0" w:space="0" w:color="auto"/>
                <w:right w:val="none" w:sz="0" w:space="0" w:color="auto"/>
              </w:divBdr>
            </w:div>
            <w:div w:id="1607887522">
              <w:marLeft w:val="0"/>
              <w:marRight w:val="0"/>
              <w:marTop w:val="0"/>
              <w:marBottom w:val="0"/>
              <w:divBdr>
                <w:top w:val="none" w:sz="0" w:space="0" w:color="auto"/>
                <w:left w:val="none" w:sz="0" w:space="0" w:color="auto"/>
                <w:bottom w:val="none" w:sz="0" w:space="0" w:color="auto"/>
                <w:right w:val="none" w:sz="0" w:space="0" w:color="auto"/>
              </w:divBdr>
            </w:div>
            <w:div w:id="2054427877">
              <w:marLeft w:val="0"/>
              <w:marRight w:val="0"/>
              <w:marTop w:val="0"/>
              <w:marBottom w:val="0"/>
              <w:divBdr>
                <w:top w:val="none" w:sz="0" w:space="0" w:color="auto"/>
                <w:left w:val="none" w:sz="0" w:space="0" w:color="auto"/>
                <w:bottom w:val="none" w:sz="0" w:space="0" w:color="auto"/>
                <w:right w:val="none" w:sz="0" w:space="0" w:color="auto"/>
              </w:divBdr>
            </w:div>
            <w:div w:id="1278952443">
              <w:marLeft w:val="0"/>
              <w:marRight w:val="0"/>
              <w:marTop w:val="0"/>
              <w:marBottom w:val="0"/>
              <w:divBdr>
                <w:top w:val="none" w:sz="0" w:space="0" w:color="auto"/>
                <w:left w:val="none" w:sz="0" w:space="0" w:color="auto"/>
                <w:bottom w:val="none" w:sz="0" w:space="0" w:color="auto"/>
                <w:right w:val="none" w:sz="0" w:space="0" w:color="auto"/>
              </w:divBdr>
            </w:div>
            <w:div w:id="938759066">
              <w:marLeft w:val="0"/>
              <w:marRight w:val="0"/>
              <w:marTop w:val="0"/>
              <w:marBottom w:val="0"/>
              <w:divBdr>
                <w:top w:val="none" w:sz="0" w:space="0" w:color="auto"/>
                <w:left w:val="none" w:sz="0" w:space="0" w:color="auto"/>
                <w:bottom w:val="none" w:sz="0" w:space="0" w:color="auto"/>
                <w:right w:val="none" w:sz="0" w:space="0" w:color="auto"/>
              </w:divBdr>
            </w:div>
          </w:divsChild>
        </w:div>
        <w:div w:id="457339972">
          <w:marLeft w:val="0"/>
          <w:marRight w:val="0"/>
          <w:marTop w:val="0"/>
          <w:marBottom w:val="0"/>
          <w:divBdr>
            <w:top w:val="none" w:sz="0" w:space="0" w:color="auto"/>
            <w:left w:val="none" w:sz="0" w:space="0" w:color="auto"/>
            <w:bottom w:val="none" w:sz="0" w:space="0" w:color="auto"/>
            <w:right w:val="none" w:sz="0" w:space="0" w:color="auto"/>
          </w:divBdr>
          <w:divsChild>
            <w:div w:id="200286999">
              <w:marLeft w:val="0"/>
              <w:marRight w:val="0"/>
              <w:marTop w:val="0"/>
              <w:marBottom w:val="0"/>
              <w:divBdr>
                <w:top w:val="none" w:sz="0" w:space="0" w:color="auto"/>
                <w:left w:val="none" w:sz="0" w:space="0" w:color="auto"/>
                <w:bottom w:val="none" w:sz="0" w:space="0" w:color="auto"/>
                <w:right w:val="none" w:sz="0" w:space="0" w:color="auto"/>
              </w:divBdr>
            </w:div>
            <w:div w:id="1489831920">
              <w:marLeft w:val="0"/>
              <w:marRight w:val="0"/>
              <w:marTop w:val="0"/>
              <w:marBottom w:val="0"/>
              <w:divBdr>
                <w:top w:val="none" w:sz="0" w:space="0" w:color="auto"/>
                <w:left w:val="none" w:sz="0" w:space="0" w:color="auto"/>
                <w:bottom w:val="none" w:sz="0" w:space="0" w:color="auto"/>
                <w:right w:val="none" w:sz="0" w:space="0" w:color="auto"/>
              </w:divBdr>
            </w:div>
            <w:div w:id="1968849302">
              <w:marLeft w:val="0"/>
              <w:marRight w:val="0"/>
              <w:marTop w:val="0"/>
              <w:marBottom w:val="0"/>
              <w:divBdr>
                <w:top w:val="none" w:sz="0" w:space="0" w:color="auto"/>
                <w:left w:val="none" w:sz="0" w:space="0" w:color="auto"/>
                <w:bottom w:val="none" w:sz="0" w:space="0" w:color="auto"/>
                <w:right w:val="none" w:sz="0" w:space="0" w:color="auto"/>
              </w:divBdr>
            </w:div>
            <w:div w:id="334505266">
              <w:marLeft w:val="0"/>
              <w:marRight w:val="0"/>
              <w:marTop w:val="0"/>
              <w:marBottom w:val="0"/>
              <w:divBdr>
                <w:top w:val="none" w:sz="0" w:space="0" w:color="auto"/>
                <w:left w:val="none" w:sz="0" w:space="0" w:color="auto"/>
                <w:bottom w:val="none" w:sz="0" w:space="0" w:color="auto"/>
                <w:right w:val="none" w:sz="0" w:space="0" w:color="auto"/>
              </w:divBdr>
            </w:div>
            <w:div w:id="595209707">
              <w:marLeft w:val="0"/>
              <w:marRight w:val="0"/>
              <w:marTop w:val="0"/>
              <w:marBottom w:val="0"/>
              <w:divBdr>
                <w:top w:val="none" w:sz="0" w:space="0" w:color="auto"/>
                <w:left w:val="none" w:sz="0" w:space="0" w:color="auto"/>
                <w:bottom w:val="none" w:sz="0" w:space="0" w:color="auto"/>
                <w:right w:val="none" w:sz="0" w:space="0" w:color="auto"/>
              </w:divBdr>
            </w:div>
            <w:div w:id="536704481">
              <w:marLeft w:val="0"/>
              <w:marRight w:val="0"/>
              <w:marTop w:val="0"/>
              <w:marBottom w:val="0"/>
              <w:divBdr>
                <w:top w:val="none" w:sz="0" w:space="0" w:color="auto"/>
                <w:left w:val="none" w:sz="0" w:space="0" w:color="auto"/>
                <w:bottom w:val="none" w:sz="0" w:space="0" w:color="auto"/>
                <w:right w:val="none" w:sz="0" w:space="0" w:color="auto"/>
              </w:divBdr>
            </w:div>
            <w:div w:id="86540269">
              <w:marLeft w:val="0"/>
              <w:marRight w:val="0"/>
              <w:marTop w:val="0"/>
              <w:marBottom w:val="0"/>
              <w:divBdr>
                <w:top w:val="none" w:sz="0" w:space="0" w:color="auto"/>
                <w:left w:val="none" w:sz="0" w:space="0" w:color="auto"/>
                <w:bottom w:val="none" w:sz="0" w:space="0" w:color="auto"/>
                <w:right w:val="none" w:sz="0" w:space="0" w:color="auto"/>
              </w:divBdr>
            </w:div>
            <w:div w:id="721057306">
              <w:marLeft w:val="0"/>
              <w:marRight w:val="0"/>
              <w:marTop w:val="0"/>
              <w:marBottom w:val="0"/>
              <w:divBdr>
                <w:top w:val="none" w:sz="0" w:space="0" w:color="auto"/>
                <w:left w:val="none" w:sz="0" w:space="0" w:color="auto"/>
                <w:bottom w:val="none" w:sz="0" w:space="0" w:color="auto"/>
                <w:right w:val="none" w:sz="0" w:space="0" w:color="auto"/>
              </w:divBdr>
            </w:div>
            <w:div w:id="862673284">
              <w:marLeft w:val="0"/>
              <w:marRight w:val="0"/>
              <w:marTop w:val="0"/>
              <w:marBottom w:val="0"/>
              <w:divBdr>
                <w:top w:val="none" w:sz="0" w:space="0" w:color="auto"/>
                <w:left w:val="none" w:sz="0" w:space="0" w:color="auto"/>
                <w:bottom w:val="none" w:sz="0" w:space="0" w:color="auto"/>
                <w:right w:val="none" w:sz="0" w:space="0" w:color="auto"/>
              </w:divBdr>
            </w:div>
            <w:div w:id="1016612773">
              <w:marLeft w:val="0"/>
              <w:marRight w:val="0"/>
              <w:marTop w:val="0"/>
              <w:marBottom w:val="0"/>
              <w:divBdr>
                <w:top w:val="none" w:sz="0" w:space="0" w:color="auto"/>
                <w:left w:val="none" w:sz="0" w:space="0" w:color="auto"/>
                <w:bottom w:val="none" w:sz="0" w:space="0" w:color="auto"/>
                <w:right w:val="none" w:sz="0" w:space="0" w:color="auto"/>
              </w:divBdr>
            </w:div>
            <w:div w:id="951667110">
              <w:marLeft w:val="0"/>
              <w:marRight w:val="0"/>
              <w:marTop w:val="0"/>
              <w:marBottom w:val="0"/>
              <w:divBdr>
                <w:top w:val="none" w:sz="0" w:space="0" w:color="auto"/>
                <w:left w:val="none" w:sz="0" w:space="0" w:color="auto"/>
                <w:bottom w:val="none" w:sz="0" w:space="0" w:color="auto"/>
                <w:right w:val="none" w:sz="0" w:space="0" w:color="auto"/>
              </w:divBdr>
            </w:div>
            <w:div w:id="1831480857">
              <w:marLeft w:val="0"/>
              <w:marRight w:val="0"/>
              <w:marTop w:val="0"/>
              <w:marBottom w:val="0"/>
              <w:divBdr>
                <w:top w:val="none" w:sz="0" w:space="0" w:color="auto"/>
                <w:left w:val="none" w:sz="0" w:space="0" w:color="auto"/>
                <w:bottom w:val="none" w:sz="0" w:space="0" w:color="auto"/>
                <w:right w:val="none" w:sz="0" w:space="0" w:color="auto"/>
              </w:divBdr>
            </w:div>
            <w:div w:id="229924892">
              <w:marLeft w:val="0"/>
              <w:marRight w:val="0"/>
              <w:marTop w:val="0"/>
              <w:marBottom w:val="0"/>
              <w:divBdr>
                <w:top w:val="none" w:sz="0" w:space="0" w:color="auto"/>
                <w:left w:val="none" w:sz="0" w:space="0" w:color="auto"/>
                <w:bottom w:val="none" w:sz="0" w:space="0" w:color="auto"/>
                <w:right w:val="none" w:sz="0" w:space="0" w:color="auto"/>
              </w:divBdr>
            </w:div>
            <w:div w:id="1013262712">
              <w:marLeft w:val="0"/>
              <w:marRight w:val="0"/>
              <w:marTop w:val="0"/>
              <w:marBottom w:val="0"/>
              <w:divBdr>
                <w:top w:val="none" w:sz="0" w:space="0" w:color="auto"/>
                <w:left w:val="none" w:sz="0" w:space="0" w:color="auto"/>
                <w:bottom w:val="none" w:sz="0" w:space="0" w:color="auto"/>
                <w:right w:val="none" w:sz="0" w:space="0" w:color="auto"/>
              </w:divBdr>
            </w:div>
            <w:div w:id="1425299809">
              <w:marLeft w:val="0"/>
              <w:marRight w:val="0"/>
              <w:marTop w:val="0"/>
              <w:marBottom w:val="0"/>
              <w:divBdr>
                <w:top w:val="none" w:sz="0" w:space="0" w:color="auto"/>
                <w:left w:val="none" w:sz="0" w:space="0" w:color="auto"/>
                <w:bottom w:val="none" w:sz="0" w:space="0" w:color="auto"/>
                <w:right w:val="none" w:sz="0" w:space="0" w:color="auto"/>
              </w:divBdr>
            </w:div>
            <w:div w:id="428162207">
              <w:marLeft w:val="0"/>
              <w:marRight w:val="0"/>
              <w:marTop w:val="0"/>
              <w:marBottom w:val="0"/>
              <w:divBdr>
                <w:top w:val="none" w:sz="0" w:space="0" w:color="auto"/>
                <w:left w:val="none" w:sz="0" w:space="0" w:color="auto"/>
                <w:bottom w:val="none" w:sz="0" w:space="0" w:color="auto"/>
                <w:right w:val="none" w:sz="0" w:space="0" w:color="auto"/>
              </w:divBdr>
            </w:div>
            <w:div w:id="556358607">
              <w:marLeft w:val="0"/>
              <w:marRight w:val="0"/>
              <w:marTop w:val="0"/>
              <w:marBottom w:val="0"/>
              <w:divBdr>
                <w:top w:val="none" w:sz="0" w:space="0" w:color="auto"/>
                <w:left w:val="none" w:sz="0" w:space="0" w:color="auto"/>
                <w:bottom w:val="none" w:sz="0" w:space="0" w:color="auto"/>
                <w:right w:val="none" w:sz="0" w:space="0" w:color="auto"/>
              </w:divBdr>
            </w:div>
            <w:div w:id="1978950725">
              <w:marLeft w:val="0"/>
              <w:marRight w:val="0"/>
              <w:marTop w:val="0"/>
              <w:marBottom w:val="0"/>
              <w:divBdr>
                <w:top w:val="none" w:sz="0" w:space="0" w:color="auto"/>
                <w:left w:val="none" w:sz="0" w:space="0" w:color="auto"/>
                <w:bottom w:val="none" w:sz="0" w:space="0" w:color="auto"/>
                <w:right w:val="none" w:sz="0" w:space="0" w:color="auto"/>
              </w:divBdr>
            </w:div>
            <w:div w:id="1325157756">
              <w:marLeft w:val="0"/>
              <w:marRight w:val="0"/>
              <w:marTop w:val="0"/>
              <w:marBottom w:val="0"/>
              <w:divBdr>
                <w:top w:val="none" w:sz="0" w:space="0" w:color="auto"/>
                <w:left w:val="none" w:sz="0" w:space="0" w:color="auto"/>
                <w:bottom w:val="none" w:sz="0" w:space="0" w:color="auto"/>
                <w:right w:val="none" w:sz="0" w:space="0" w:color="auto"/>
              </w:divBdr>
            </w:div>
            <w:div w:id="886528644">
              <w:marLeft w:val="0"/>
              <w:marRight w:val="0"/>
              <w:marTop w:val="0"/>
              <w:marBottom w:val="0"/>
              <w:divBdr>
                <w:top w:val="none" w:sz="0" w:space="0" w:color="auto"/>
                <w:left w:val="none" w:sz="0" w:space="0" w:color="auto"/>
                <w:bottom w:val="none" w:sz="0" w:space="0" w:color="auto"/>
                <w:right w:val="none" w:sz="0" w:space="0" w:color="auto"/>
              </w:divBdr>
            </w:div>
          </w:divsChild>
        </w:div>
        <w:div w:id="1571961046">
          <w:marLeft w:val="0"/>
          <w:marRight w:val="0"/>
          <w:marTop w:val="0"/>
          <w:marBottom w:val="0"/>
          <w:divBdr>
            <w:top w:val="none" w:sz="0" w:space="0" w:color="auto"/>
            <w:left w:val="none" w:sz="0" w:space="0" w:color="auto"/>
            <w:bottom w:val="none" w:sz="0" w:space="0" w:color="auto"/>
            <w:right w:val="none" w:sz="0" w:space="0" w:color="auto"/>
          </w:divBdr>
          <w:divsChild>
            <w:div w:id="351415090">
              <w:marLeft w:val="0"/>
              <w:marRight w:val="0"/>
              <w:marTop w:val="0"/>
              <w:marBottom w:val="0"/>
              <w:divBdr>
                <w:top w:val="none" w:sz="0" w:space="0" w:color="auto"/>
                <w:left w:val="none" w:sz="0" w:space="0" w:color="auto"/>
                <w:bottom w:val="none" w:sz="0" w:space="0" w:color="auto"/>
                <w:right w:val="none" w:sz="0" w:space="0" w:color="auto"/>
              </w:divBdr>
            </w:div>
            <w:div w:id="2007197556">
              <w:marLeft w:val="0"/>
              <w:marRight w:val="0"/>
              <w:marTop w:val="0"/>
              <w:marBottom w:val="0"/>
              <w:divBdr>
                <w:top w:val="none" w:sz="0" w:space="0" w:color="auto"/>
                <w:left w:val="none" w:sz="0" w:space="0" w:color="auto"/>
                <w:bottom w:val="none" w:sz="0" w:space="0" w:color="auto"/>
                <w:right w:val="none" w:sz="0" w:space="0" w:color="auto"/>
              </w:divBdr>
            </w:div>
            <w:div w:id="598416316">
              <w:marLeft w:val="0"/>
              <w:marRight w:val="0"/>
              <w:marTop w:val="0"/>
              <w:marBottom w:val="0"/>
              <w:divBdr>
                <w:top w:val="none" w:sz="0" w:space="0" w:color="auto"/>
                <w:left w:val="none" w:sz="0" w:space="0" w:color="auto"/>
                <w:bottom w:val="none" w:sz="0" w:space="0" w:color="auto"/>
                <w:right w:val="none" w:sz="0" w:space="0" w:color="auto"/>
              </w:divBdr>
            </w:div>
            <w:div w:id="1607273247">
              <w:marLeft w:val="0"/>
              <w:marRight w:val="0"/>
              <w:marTop w:val="0"/>
              <w:marBottom w:val="0"/>
              <w:divBdr>
                <w:top w:val="none" w:sz="0" w:space="0" w:color="auto"/>
                <w:left w:val="none" w:sz="0" w:space="0" w:color="auto"/>
                <w:bottom w:val="none" w:sz="0" w:space="0" w:color="auto"/>
                <w:right w:val="none" w:sz="0" w:space="0" w:color="auto"/>
              </w:divBdr>
            </w:div>
            <w:div w:id="848561914">
              <w:marLeft w:val="0"/>
              <w:marRight w:val="0"/>
              <w:marTop w:val="0"/>
              <w:marBottom w:val="0"/>
              <w:divBdr>
                <w:top w:val="none" w:sz="0" w:space="0" w:color="auto"/>
                <w:left w:val="none" w:sz="0" w:space="0" w:color="auto"/>
                <w:bottom w:val="none" w:sz="0" w:space="0" w:color="auto"/>
                <w:right w:val="none" w:sz="0" w:space="0" w:color="auto"/>
              </w:divBdr>
            </w:div>
            <w:div w:id="2046519617">
              <w:marLeft w:val="0"/>
              <w:marRight w:val="0"/>
              <w:marTop w:val="0"/>
              <w:marBottom w:val="0"/>
              <w:divBdr>
                <w:top w:val="none" w:sz="0" w:space="0" w:color="auto"/>
                <w:left w:val="none" w:sz="0" w:space="0" w:color="auto"/>
                <w:bottom w:val="none" w:sz="0" w:space="0" w:color="auto"/>
                <w:right w:val="none" w:sz="0" w:space="0" w:color="auto"/>
              </w:divBdr>
            </w:div>
            <w:div w:id="1713771326">
              <w:marLeft w:val="0"/>
              <w:marRight w:val="0"/>
              <w:marTop w:val="0"/>
              <w:marBottom w:val="0"/>
              <w:divBdr>
                <w:top w:val="none" w:sz="0" w:space="0" w:color="auto"/>
                <w:left w:val="none" w:sz="0" w:space="0" w:color="auto"/>
                <w:bottom w:val="none" w:sz="0" w:space="0" w:color="auto"/>
                <w:right w:val="none" w:sz="0" w:space="0" w:color="auto"/>
              </w:divBdr>
            </w:div>
            <w:div w:id="1959600738">
              <w:marLeft w:val="0"/>
              <w:marRight w:val="0"/>
              <w:marTop w:val="0"/>
              <w:marBottom w:val="0"/>
              <w:divBdr>
                <w:top w:val="none" w:sz="0" w:space="0" w:color="auto"/>
                <w:left w:val="none" w:sz="0" w:space="0" w:color="auto"/>
                <w:bottom w:val="none" w:sz="0" w:space="0" w:color="auto"/>
                <w:right w:val="none" w:sz="0" w:space="0" w:color="auto"/>
              </w:divBdr>
            </w:div>
            <w:div w:id="744568555">
              <w:marLeft w:val="0"/>
              <w:marRight w:val="0"/>
              <w:marTop w:val="0"/>
              <w:marBottom w:val="0"/>
              <w:divBdr>
                <w:top w:val="none" w:sz="0" w:space="0" w:color="auto"/>
                <w:left w:val="none" w:sz="0" w:space="0" w:color="auto"/>
                <w:bottom w:val="none" w:sz="0" w:space="0" w:color="auto"/>
                <w:right w:val="none" w:sz="0" w:space="0" w:color="auto"/>
              </w:divBdr>
            </w:div>
            <w:div w:id="1478261443">
              <w:marLeft w:val="0"/>
              <w:marRight w:val="0"/>
              <w:marTop w:val="0"/>
              <w:marBottom w:val="0"/>
              <w:divBdr>
                <w:top w:val="none" w:sz="0" w:space="0" w:color="auto"/>
                <w:left w:val="none" w:sz="0" w:space="0" w:color="auto"/>
                <w:bottom w:val="none" w:sz="0" w:space="0" w:color="auto"/>
                <w:right w:val="none" w:sz="0" w:space="0" w:color="auto"/>
              </w:divBdr>
            </w:div>
            <w:div w:id="1619415803">
              <w:marLeft w:val="0"/>
              <w:marRight w:val="0"/>
              <w:marTop w:val="0"/>
              <w:marBottom w:val="0"/>
              <w:divBdr>
                <w:top w:val="none" w:sz="0" w:space="0" w:color="auto"/>
                <w:left w:val="none" w:sz="0" w:space="0" w:color="auto"/>
                <w:bottom w:val="none" w:sz="0" w:space="0" w:color="auto"/>
                <w:right w:val="none" w:sz="0" w:space="0" w:color="auto"/>
              </w:divBdr>
            </w:div>
            <w:div w:id="819806132">
              <w:marLeft w:val="0"/>
              <w:marRight w:val="0"/>
              <w:marTop w:val="0"/>
              <w:marBottom w:val="0"/>
              <w:divBdr>
                <w:top w:val="none" w:sz="0" w:space="0" w:color="auto"/>
                <w:left w:val="none" w:sz="0" w:space="0" w:color="auto"/>
                <w:bottom w:val="none" w:sz="0" w:space="0" w:color="auto"/>
                <w:right w:val="none" w:sz="0" w:space="0" w:color="auto"/>
              </w:divBdr>
            </w:div>
            <w:div w:id="1420638338">
              <w:marLeft w:val="0"/>
              <w:marRight w:val="0"/>
              <w:marTop w:val="0"/>
              <w:marBottom w:val="0"/>
              <w:divBdr>
                <w:top w:val="none" w:sz="0" w:space="0" w:color="auto"/>
                <w:left w:val="none" w:sz="0" w:space="0" w:color="auto"/>
                <w:bottom w:val="none" w:sz="0" w:space="0" w:color="auto"/>
                <w:right w:val="none" w:sz="0" w:space="0" w:color="auto"/>
              </w:divBdr>
            </w:div>
            <w:div w:id="1184128397">
              <w:marLeft w:val="0"/>
              <w:marRight w:val="0"/>
              <w:marTop w:val="0"/>
              <w:marBottom w:val="0"/>
              <w:divBdr>
                <w:top w:val="none" w:sz="0" w:space="0" w:color="auto"/>
                <w:left w:val="none" w:sz="0" w:space="0" w:color="auto"/>
                <w:bottom w:val="none" w:sz="0" w:space="0" w:color="auto"/>
                <w:right w:val="none" w:sz="0" w:space="0" w:color="auto"/>
              </w:divBdr>
            </w:div>
            <w:div w:id="155809688">
              <w:marLeft w:val="0"/>
              <w:marRight w:val="0"/>
              <w:marTop w:val="0"/>
              <w:marBottom w:val="0"/>
              <w:divBdr>
                <w:top w:val="none" w:sz="0" w:space="0" w:color="auto"/>
                <w:left w:val="none" w:sz="0" w:space="0" w:color="auto"/>
                <w:bottom w:val="none" w:sz="0" w:space="0" w:color="auto"/>
                <w:right w:val="none" w:sz="0" w:space="0" w:color="auto"/>
              </w:divBdr>
            </w:div>
            <w:div w:id="1936472889">
              <w:marLeft w:val="0"/>
              <w:marRight w:val="0"/>
              <w:marTop w:val="0"/>
              <w:marBottom w:val="0"/>
              <w:divBdr>
                <w:top w:val="none" w:sz="0" w:space="0" w:color="auto"/>
                <w:left w:val="none" w:sz="0" w:space="0" w:color="auto"/>
                <w:bottom w:val="none" w:sz="0" w:space="0" w:color="auto"/>
                <w:right w:val="none" w:sz="0" w:space="0" w:color="auto"/>
              </w:divBdr>
            </w:div>
            <w:div w:id="1821146016">
              <w:marLeft w:val="0"/>
              <w:marRight w:val="0"/>
              <w:marTop w:val="0"/>
              <w:marBottom w:val="0"/>
              <w:divBdr>
                <w:top w:val="none" w:sz="0" w:space="0" w:color="auto"/>
                <w:left w:val="none" w:sz="0" w:space="0" w:color="auto"/>
                <w:bottom w:val="none" w:sz="0" w:space="0" w:color="auto"/>
                <w:right w:val="none" w:sz="0" w:space="0" w:color="auto"/>
              </w:divBdr>
            </w:div>
            <w:div w:id="1474447074">
              <w:marLeft w:val="0"/>
              <w:marRight w:val="0"/>
              <w:marTop w:val="0"/>
              <w:marBottom w:val="0"/>
              <w:divBdr>
                <w:top w:val="none" w:sz="0" w:space="0" w:color="auto"/>
                <w:left w:val="none" w:sz="0" w:space="0" w:color="auto"/>
                <w:bottom w:val="none" w:sz="0" w:space="0" w:color="auto"/>
                <w:right w:val="none" w:sz="0" w:space="0" w:color="auto"/>
              </w:divBdr>
            </w:div>
            <w:div w:id="1527479400">
              <w:marLeft w:val="0"/>
              <w:marRight w:val="0"/>
              <w:marTop w:val="0"/>
              <w:marBottom w:val="0"/>
              <w:divBdr>
                <w:top w:val="none" w:sz="0" w:space="0" w:color="auto"/>
                <w:left w:val="none" w:sz="0" w:space="0" w:color="auto"/>
                <w:bottom w:val="none" w:sz="0" w:space="0" w:color="auto"/>
                <w:right w:val="none" w:sz="0" w:space="0" w:color="auto"/>
              </w:divBdr>
            </w:div>
            <w:div w:id="1231381777">
              <w:marLeft w:val="0"/>
              <w:marRight w:val="0"/>
              <w:marTop w:val="0"/>
              <w:marBottom w:val="0"/>
              <w:divBdr>
                <w:top w:val="none" w:sz="0" w:space="0" w:color="auto"/>
                <w:left w:val="none" w:sz="0" w:space="0" w:color="auto"/>
                <w:bottom w:val="none" w:sz="0" w:space="0" w:color="auto"/>
                <w:right w:val="none" w:sz="0" w:space="0" w:color="auto"/>
              </w:divBdr>
            </w:div>
          </w:divsChild>
        </w:div>
        <w:div w:id="230820046">
          <w:marLeft w:val="0"/>
          <w:marRight w:val="0"/>
          <w:marTop w:val="0"/>
          <w:marBottom w:val="0"/>
          <w:divBdr>
            <w:top w:val="none" w:sz="0" w:space="0" w:color="auto"/>
            <w:left w:val="none" w:sz="0" w:space="0" w:color="auto"/>
            <w:bottom w:val="none" w:sz="0" w:space="0" w:color="auto"/>
            <w:right w:val="none" w:sz="0" w:space="0" w:color="auto"/>
          </w:divBdr>
          <w:divsChild>
            <w:div w:id="362680088">
              <w:marLeft w:val="0"/>
              <w:marRight w:val="0"/>
              <w:marTop w:val="0"/>
              <w:marBottom w:val="0"/>
              <w:divBdr>
                <w:top w:val="none" w:sz="0" w:space="0" w:color="auto"/>
                <w:left w:val="none" w:sz="0" w:space="0" w:color="auto"/>
                <w:bottom w:val="none" w:sz="0" w:space="0" w:color="auto"/>
                <w:right w:val="none" w:sz="0" w:space="0" w:color="auto"/>
              </w:divBdr>
            </w:div>
            <w:div w:id="426077920">
              <w:marLeft w:val="0"/>
              <w:marRight w:val="0"/>
              <w:marTop w:val="0"/>
              <w:marBottom w:val="0"/>
              <w:divBdr>
                <w:top w:val="none" w:sz="0" w:space="0" w:color="auto"/>
                <w:left w:val="none" w:sz="0" w:space="0" w:color="auto"/>
                <w:bottom w:val="none" w:sz="0" w:space="0" w:color="auto"/>
                <w:right w:val="none" w:sz="0" w:space="0" w:color="auto"/>
              </w:divBdr>
            </w:div>
            <w:div w:id="1697081155">
              <w:marLeft w:val="0"/>
              <w:marRight w:val="0"/>
              <w:marTop w:val="0"/>
              <w:marBottom w:val="0"/>
              <w:divBdr>
                <w:top w:val="none" w:sz="0" w:space="0" w:color="auto"/>
                <w:left w:val="none" w:sz="0" w:space="0" w:color="auto"/>
                <w:bottom w:val="none" w:sz="0" w:space="0" w:color="auto"/>
                <w:right w:val="none" w:sz="0" w:space="0" w:color="auto"/>
              </w:divBdr>
            </w:div>
            <w:div w:id="280767909">
              <w:marLeft w:val="0"/>
              <w:marRight w:val="0"/>
              <w:marTop w:val="0"/>
              <w:marBottom w:val="0"/>
              <w:divBdr>
                <w:top w:val="none" w:sz="0" w:space="0" w:color="auto"/>
                <w:left w:val="none" w:sz="0" w:space="0" w:color="auto"/>
                <w:bottom w:val="none" w:sz="0" w:space="0" w:color="auto"/>
                <w:right w:val="none" w:sz="0" w:space="0" w:color="auto"/>
              </w:divBdr>
            </w:div>
            <w:div w:id="1602838981">
              <w:marLeft w:val="0"/>
              <w:marRight w:val="0"/>
              <w:marTop w:val="0"/>
              <w:marBottom w:val="0"/>
              <w:divBdr>
                <w:top w:val="none" w:sz="0" w:space="0" w:color="auto"/>
                <w:left w:val="none" w:sz="0" w:space="0" w:color="auto"/>
                <w:bottom w:val="none" w:sz="0" w:space="0" w:color="auto"/>
                <w:right w:val="none" w:sz="0" w:space="0" w:color="auto"/>
              </w:divBdr>
            </w:div>
            <w:div w:id="1080759629">
              <w:marLeft w:val="0"/>
              <w:marRight w:val="0"/>
              <w:marTop w:val="0"/>
              <w:marBottom w:val="0"/>
              <w:divBdr>
                <w:top w:val="none" w:sz="0" w:space="0" w:color="auto"/>
                <w:left w:val="none" w:sz="0" w:space="0" w:color="auto"/>
                <w:bottom w:val="none" w:sz="0" w:space="0" w:color="auto"/>
                <w:right w:val="none" w:sz="0" w:space="0" w:color="auto"/>
              </w:divBdr>
            </w:div>
            <w:div w:id="646787674">
              <w:marLeft w:val="0"/>
              <w:marRight w:val="0"/>
              <w:marTop w:val="0"/>
              <w:marBottom w:val="0"/>
              <w:divBdr>
                <w:top w:val="none" w:sz="0" w:space="0" w:color="auto"/>
                <w:left w:val="none" w:sz="0" w:space="0" w:color="auto"/>
                <w:bottom w:val="none" w:sz="0" w:space="0" w:color="auto"/>
                <w:right w:val="none" w:sz="0" w:space="0" w:color="auto"/>
              </w:divBdr>
            </w:div>
            <w:div w:id="1221289665">
              <w:marLeft w:val="0"/>
              <w:marRight w:val="0"/>
              <w:marTop w:val="0"/>
              <w:marBottom w:val="0"/>
              <w:divBdr>
                <w:top w:val="none" w:sz="0" w:space="0" w:color="auto"/>
                <w:left w:val="none" w:sz="0" w:space="0" w:color="auto"/>
                <w:bottom w:val="none" w:sz="0" w:space="0" w:color="auto"/>
                <w:right w:val="none" w:sz="0" w:space="0" w:color="auto"/>
              </w:divBdr>
            </w:div>
            <w:div w:id="968245957">
              <w:marLeft w:val="0"/>
              <w:marRight w:val="0"/>
              <w:marTop w:val="0"/>
              <w:marBottom w:val="0"/>
              <w:divBdr>
                <w:top w:val="none" w:sz="0" w:space="0" w:color="auto"/>
                <w:left w:val="none" w:sz="0" w:space="0" w:color="auto"/>
                <w:bottom w:val="none" w:sz="0" w:space="0" w:color="auto"/>
                <w:right w:val="none" w:sz="0" w:space="0" w:color="auto"/>
              </w:divBdr>
            </w:div>
            <w:div w:id="1899899227">
              <w:marLeft w:val="0"/>
              <w:marRight w:val="0"/>
              <w:marTop w:val="0"/>
              <w:marBottom w:val="0"/>
              <w:divBdr>
                <w:top w:val="none" w:sz="0" w:space="0" w:color="auto"/>
                <w:left w:val="none" w:sz="0" w:space="0" w:color="auto"/>
                <w:bottom w:val="none" w:sz="0" w:space="0" w:color="auto"/>
                <w:right w:val="none" w:sz="0" w:space="0" w:color="auto"/>
              </w:divBdr>
            </w:div>
            <w:div w:id="1956209773">
              <w:marLeft w:val="0"/>
              <w:marRight w:val="0"/>
              <w:marTop w:val="0"/>
              <w:marBottom w:val="0"/>
              <w:divBdr>
                <w:top w:val="none" w:sz="0" w:space="0" w:color="auto"/>
                <w:left w:val="none" w:sz="0" w:space="0" w:color="auto"/>
                <w:bottom w:val="none" w:sz="0" w:space="0" w:color="auto"/>
                <w:right w:val="none" w:sz="0" w:space="0" w:color="auto"/>
              </w:divBdr>
            </w:div>
            <w:div w:id="1123966660">
              <w:marLeft w:val="0"/>
              <w:marRight w:val="0"/>
              <w:marTop w:val="0"/>
              <w:marBottom w:val="0"/>
              <w:divBdr>
                <w:top w:val="none" w:sz="0" w:space="0" w:color="auto"/>
                <w:left w:val="none" w:sz="0" w:space="0" w:color="auto"/>
                <w:bottom w:val="none" w:sz="0" w:space="0" w:color="auto"/>
                <w:right w:val="none" w:sz="0" w:space="0" w:color="auto"/>
              </w:divBdr>
            </w:div>
            <w:div w:id="1844276445">
              <w:marLeft w:val="0"/>
              <w:marRight w:val="0"/>
              <w:marTop w:val="0"/>
              <w:marBottom w:val="0"/>
              <w:divBdr>
                <w:top w:val="none" w:sz="0" w:space="0" w:color="auto"/>
                <w:left w:val="none" w:sz="0" w:space="0" w:color="auto"/>
                <w:bottom w:val="none" w:sz="0" w:space="0" w:color="auto"/>
                <w:right w:val="none" w:sz="0" w:space="0" w:color="auto"/>
              </w:divBdr>
            </w:div>
            <w:div w:id="1118179259">
              <w:marLeft w:val="0"/>
              <w:marRight w:val="0"/>
              <w:marTop w:val="0"/>
              <w:marBottom w:val="0"/>
              <w:divBdr>
                <w:top w:val="none" w:sz="0" w:space="0" w:color="auto"/>
                <w:left w:val="none" w:sz="0" w:space="0" w:color="auto"/>
                <w:bottom w:val="none" w:sz="0" w:space="0" w:color="auto"/>
                <w:right w:val="none" w:sz="0" w:space="0" w:color="auto"/>
              </w:divBdr>
            </w:div>
            <w:div w:id="1214536234">
              <w:marLeft w:val="0"/>
              <w:marRight w:val="0"/>
              <w:marTop w:val="0"/>
              <w:marBottom w:val="0"/>
              <w:divBdr>
                <w:top w:val="none" w:sz="0" w:space="0" w:color="auto"/>
                <w:left w:val="none" w:sz="0" w:space="0" w:color="auto"/>
                <w:bottom w:val="none" w:sz="0" w:space="0" w:color="auto"/>
                <w:right w:val="none" w:sz="0" w:space="0" w:color="auto"/>
              </w:divBdr>
            </w:div>
            <w:div w:id="326905059">
              <w:marLeft w:val="0"/>
              <w:marRight w:val="0"/>
              <w:marTop w:val="0"/>
              <w:marBottom w:val="0"/>
              <w:divBdr>
                <w:top w:val="none" w:sz="0" w:space="0" w:color="auto"/>
                <w:left w:val="none" w:sz="0" w:space="0" w:color="auto"/>
                <w:bottom w:val="none" w:sz="0" w:space="0" w:color="auto"/>
                <w:right w:val="none" w:sz="0" w:space="0" w:color="auto"/>
              </w:divBdr>
            </w:div>
            <w:div w:id="1287083584">
              <w:marLeft w:val="0"/>
              <w:marRight w:val="0"/>
              <w:marTop w:val="0"/>
              <w:marBottom w:val="0"/>
              <w:divBdr>
                <w:top w:val="none" w:sz="0" w:space="0" w:color="auto"/>
                <w:left w:val="none" w:sz="0" w:space="0" w:color="auto"/>
                <w:bottom w:val="none" w:sz="0" w:space="0" w:color="auto"/>
                <w:right w:val="none" w:sz="0" w:space="0" w:color="auto"/>
              </w:divBdr>
            </w:div>
            <w:div w:id="1455127963">
              <w:marLeft w:val="0"/>
              <w:marRight w:val="0"/>
              <w:marTop w:val="0"/>
              <w:marBottom w:val="0"/>
              <w:divBdr>
                <w:top w:val="none" w:sz="0" w:space="0" w:color="auto"/>
                <w:left w:val="none" w:sz="0" w:space="0" w:color="auto"/>
                <w:bottom w:val="none" w:sz="0" w:space="0" w:color="auto"/>
                <w:right w:val="none" w:sz="0" w:space="0" w:color="auto"/>
              </w:divBdr>
            </w:div>
            <w:div w:id="73361567">
              <w:marLeft w:val="0"/>
              <w:marRight w:val="0"/>
              <w:marTop w:val="0"/>
              <w:marBottom w:val="0"/>
              <w:divBdr>
                <w:top w:val="none" w:sz="0" w:space="0" w:color="auto"/>
                <w:left w:val="none" w:sz="0" w:space="0" w:color="auto"/>
                <w:bottom w:val="none" w:sz="0" w:space="0" w:color="auto"/>
                <w:right w:val="none" w:sz="0" w:space="0" w:color="auto"/>
              </w:divBdr>
            </w:div>
            <w:div w:id="720176676">
              <w:marLeft w:val="0"/>
              <w:marRight w:val="0"/>
              <w:marTop w:val="0"/>
              <w:marBottom w:val="0"/>
              <w:divBdr>
                <w:top w:val="none" w:sz="0" w:space="0" w:color="auto"/>
                <w:left w:val="none" w:sz="0" w:space="0" w:color="auto"/>
                <w:bottom w:val="none" w:sz="0" w:space="0" w:color="auto"/>
                <w:right w:val="none" w:sz="0" w:space="0" w:color="auto"/>
              </w:divBdr>
            </w:div>
          </w:divsChild>
        </w:div>
        <w:div w:id="780611136">
          <w:marLeft w:val="0"/>
          <w:marRight w:val="0"/>
          <w:marTop w:val="0"/>
          <w:marBottom w:val="0"/>
          <w:divBdr>
            <w:top w:val="none" w:sz="0" w:space="0" w:color="auto"/>
            <w:left w:val="none" w:sz="0" w:space="0" w:color="auto"/>
            <w:bottom w:val="none" w:sz="0" w:space="0" w:color="auto"/>
            <w:right w:val="none" w:sz="0" w:space="0" w:color="auto"/>
          </w:divBdr>
          <w:divsChild>
            <w:div w:id="1720352003">
              <w:marLeft w:val="0"/>
              <w:marRight w:val="0"/>
              <w:marTop w:val="0"/>
              <w:marBottom w:val="0"/>
              <w:divBdr>
                <w:top w:val="none" w:sz="0" w:space="0" w:color="auto"/>
                <w:left w:val="none" w:sz="0" w:space="0" w:color="auto"/>
                <w:bottom w:val="none" w:sz="0" w:space="0" w:color="auto"/>
                <w:right w:val="none" w:sz="0" w:space="0" w:color="auto"/>
              </w:divBdr>
            </w:div>
            <w:div w:id="1409692684">
              <w:marLeft w:val="0"/>
              <w:marRight w:val="0"/>
              <w:marTop w:val="0"/>
              <w:marBottom w:val="0"/>
              <w:divBdr>
                <w:top w:val="none" w:sz="0" w:space="0" w:color="auto"/>
                <w:left w:val="none" w:sz="0" w:space="0" w:color="auto"/>
                <w:bottom w:val="none" w:sz="0" w:space="0" w:color="auto"/>
                <w:right w:val="none" w:sz="0" w:space="0" w:color="auto"/>
              </w:divBdr>
            </w:div>
            <w:div w:id="971713707">
              <w:marLeft w:val="0"/>
              <w:marRight w:val="0"/>
              <w:marTop w:val="0"/>
              <w:marBottom w:val="0"/>
              <w:divBdr>
                <w:top w:val="none" w:sz="0" w:space="0" w:color="auto"/>
                <w:left w:val="none" w:sz="0" w:space="0" w:color="auto"/>
                <w:bottom w:val="none" w:sz="0" w:space="0" w:color="auto"/>
                <w:right w:val="none" w:sz="0" w:space="0" w:color="auto"/>
              </w:divBdr>
            </w:div>
            <w:div w:id="728772318">
              <w:marLeft w:val="0"/>
              <w:marRight w:val="0"/>
              <w:marTop w:val="0"/>
              <w:marBottom w:val="0"/>
              <w:divBdr>
                <w:top w:val="none" w:sz="0" w:space="0" w:color="auto"/>
                <w:left w:val="none" w:sz="0" w:space="0" w:color="auto"/>
                <w:bottom w:val="none" w:sz="0" w:space="0" w:color="auto"/>
                <w:right w:val="none" w:sz="0" w:space="0" w:color="auto"/>
              </w:divBdr>
            </w:div>
            <w:div w:id="375207046">
              <w:marLeft w:val="0"/>
              <w:marRight w:val="0"/>
              <w:marTop w:val="0"/>
              <w:marBottom w:val="0"/>
              <w:divBdr>
                <w:top w:val="none" w:sz="0" w:space="0" w:color="auto"/>
                <w:left w:val="none" w:sz="0" w:space="0" w:color="auto"/>
                <w:bottom w:val="none" w:sz="0" w:space="0" w:color="auto"/>
                <w:right w:val="none" w:sz="0" w:space="0" w:color="auto"/>
              </w:divBdr>
            </w:div>
            <w:div w:id="2142577930">
              <w:marLeft w:val="0"/>
              <w:marRight w:val="0"/>
              <w:marTop w:val="0"/>
              <w:marBottom w:val="0"/>
              <w:divBdr>
                <w:top w:val="none" w:sz="0" w:space="0" w:color="auto"/>
                <w:left w:val="none" w:sz="0" w:space="0" w:color="auto"/>
                <w:bottom w:val="none" w:sz="0" w:space="0" w:color="auto"/>
                <w:right w:val="none" w:sz="0" w:space="0" w:color="auto"/>
              </w:divBdr>
            </w:div>
            <w:div w:id="1989744029">
              <w:marLeft w:val="0"/>
              <w:marRight w:val="0"/>
              <w:marTop w:val="0"/>
              <w:marBottom w:val="0"/>
              <w:divBdr>
                <w:top w:val="none" w:sz="0" w:space="0" w:color="auto"/>
                <w:left w:val="none" w:sz="0" w:space="0" w:color="auto"/>
                <w:bottom w:val="none" w:sz="0" w:space="0" w:color="auto"/>
                <w:right w:val="none" w:sz="0" w:space="0" w:color="auto"/>
              </w:divBdr>
            </w:div>
            <w:div w:id="1841970397">
              <w:marLeft w:val="0"/>
              <w:marRight w:val="0"/>
              <w:marTop w:val="0"/>
              <w:marBottom w:val="0"/>
              <w:divBdr>
                <w:top w:val="none" w:sz="0" w:space="0" w:color="auto"/>
                <w:left w:val="none" w:sz="0" w:space="0" w:color="auto"/>
                <w:bottom w:val="none" w:sz="0" w:space="0" w:color="auto"/>
                <w:right w:val="none" w:sz="0" w:space="0" w:color="auto"/>
              </w:divBdr>
            </w:div>
            <w:div w:id="1791701294">
              <w:marLeft w:val="0"/>
              <w:marRight w:val="0"/>
              <w:marTop w:val="0"/>
              <w:marBottom w:val="0"/>
              <w:divBdr>
                <w:top w:val="none" w:sz="0" w:space="0" w:color="auto"/>
                <w:left w:val="none" w:sz="0" w:space="0" w:color="auto"/>
                <w:bottom w:val="none" w:sz="0" w:space="0" w:color="auto"/>
                <w:right w:val="none" w:sz="0" w:space="0" w:color="auto"/>
              </w:divBdr>
            </w:div>
            <w:div w:id="100420708">
              <w:marLeft w:val="0"/>
              <w:marRight w:val="0"/>
              <w:marTop w:val="0"/>
              <w:marBottom w:val="0"/>
              <w:divBdr>
                <w:top w:val="none" w:sz="0" w:space="0" w:color="auto"/>
                <w:left w:val="none" w:sz="0" w:space="0" w:color="auto"/>
                <w:bottom w:val="none" w:sz="0" w:space="0" w:color="auto"/>
                <w:right w:val="none" w:sz="0" w:space="0" w:color="auto"/>
              </w:divBdr>
            </w:div>
            <w:div w:id="462423909">
              <w:marLeft w:val="0"/>
              <w:marRight w:val="0"/>
              <w:marTop w:val="0"/>
              <w:marBottom w:val="0"/>
              <w:divBdr>
                <w:top w:val="none" w:sz="0" w:space="0" w:color="auto"/>
                <w:left w:val="none" w:sz="0" w:space="0" w:color="auto"/>
                <w:bottom w:val="none" w:sz="0" w:space="0" w:color="auto"/>
                <w:right w:val="none" w:sz="0" w:space="0" w:color="auto"/>
              </w:divBdr>
            </w:div>
            <w:div w:id="967785748">
              <w:marLeft w:val="0"/>
              <w:marRight w:val="0"/>
              <w:marTop w:val="0"/>
              <w:marBottom w:val="0"/>
              <w:divBdr>
                <w:top w:val="none" w:sz="0" w:space="0" w:color="auto"/>
                <w:left w:val="none" w:sz="0" w:space="0" w:color="auto"/>
                <w:bottom w:val="none" w:sz="0" w:space="0" w:color="auto"/>
                <w:right w:val="none" w:sz="0" w:space="0" w:color="auto"/>
              </w:divBdr>
            </w:div>
            <w:div w:id="1543666507">
              <w:marLeft w:val="0"/>
              <w:marRight w:val="0"/>
              <w:marTop w:val="0"/>
              <w:marBottom w:val="0"/>
              <w:divBdr>
                <w:top w:val="none" w:sz="0" w:space="0" w:color="auto"/>
                <w:left w:val="none" w:sz="0" w:space="0" w:color="auto"/>
                <w:bottom w:val="none" w:sz="0" w:space="0" w:color="auto"/>
                <w:right w:val="none" w:sz="0" w:space="0" w:color="auto"/>
              </w:divBdr>
            </w:div>
            <w:div w:id="28649550">
              <w:marLeft w:val="0"/>
              <w:marRight w:val="0"/>
              <w:marTop w:val="0"/>
              <w:marBottom w:val="0"/>
              <w:divBdr>
                <w:top w:val="none" w:sz="0" w:space="0" w:color="auto"/>
                <w:left w:val="none" w:sz="0" w:space="0" w:color="auto"/>
                <w:bottom w:val="none" w:sz="0" w:space="0" w:color="auto"/>
                <w:right w:val="none" w:sz="0" w:space="0" w:color="auto"/>
              </w:divBdr>
            </w:div>
            <w:div w:id="321007456">
              <w:marLeft w:val="0"/>
              <w:marRight w:val="0"/>
              <w:marTop w:val="0"/>
              <w:marBottom w:val="0"/>
              <w:divBdr>
                <w:top w:val="none" w:sz="0" w:space="0" w:color="auto"/>
                <w:left w:val="none" w:sz="0" w:space="0" w:color="auto"/>
                <w:bottom w:val="none" w:sz="0" w:space="0" w:color="auto"/>
                <w:right w:val="none" w:sz="0" w:space="0" w:color="auto"/>
              </w:divBdr>
            </w:div>
            <w:div w:id="35356416">
              <w:marLeft w:val="0"/>
              <w:marRight w:val="0"/>
              <w:marTop w:val="0"/>
              <w:marBottom w:val="0"/>
              <w:divBdr>
                <w:top w:val="none" w:sz="0" w:space="0" w:color="auto"/>
                <w:left w:val="none" w:sz="0" w:space="0" w:color="auto"/>
                <w:bottom w:val="none" w:sz="0" w:space="0" w:color="auto"/>
                <w:right w:val="none" w:sz="0" w:space="0" w:color="auto"/>
              </w:divBdr>
            </w:div>
            <w:div w:id="1735393638">
              <w:marLeft w:val="0"/>
              <w:marRight w:val="0"/>
              <w:marTop w:val="0"/>
              <w:marBottom w:val="0"/>
              <w:divBdr>
                <w:top w:val="none" w:sz="0" w:space="0" w:color="auto"/>
                <w:left w:val="none" w:sz="0" w:space="0" w:color="auto"/>
                <w:bottom w:val="none" w:sz="0" w:space="0" w:color="auto"/>
                <w:right w:val="none" w:sz="0" w:space="0" w:color="auto"/>
              </w:divBdr>
            </w:div>
          </w:divsChild>
        </w:div>
        <w:div w:id="338582734">
          <w:marLeft w:val="0"/>
          <w:marRight w:val="0"/>
          <w:marTop w:val="0"/>
          <w:marBottom w:val="0"/>
          <w:divBdr>
            <w:top w:val="none" w:sz="0" w:space="0" w:color="auto"/>
            <w:left w:val="none" w:sz="0" w:space="0" w:color="auto"/>
            <w:bottom w:val="none" w:sz="0" w:space="0" w:color="auto"/>
            <w:right w:val="none" w:sz="0" w:space="0" w:color="auto"/>
          </w:divBdr>
          <w:divsChild>
            <w:div w:id="1691834977">
              <w:marLeft w:val="0"/>
              <w:marRight w:val="0"/>
              <w:marTop w:val="0"/>
              <w:marBottom w:val="0"/>
              <w:divBdr>
                <w:top w:val="none" w:sz="0" w:space="0" w:color="auto"/>
                <w:left w:val="none" w:sz="0" w:space="0" w:color="auto"/>
                <w:bottom w:val="none" w:sz="0" w:space="0" w:color="auto"/>
                <w:right w:val="none" w:sz="0" w:space="0" w:color="auto"/>
              </w:divBdr>
            </w:div>
            <w:div w:id="463430920">
              <w:marLeft w:val="0"/>
              <w:marRight w:val="0"/>
              <w:marTop w:val="0"/>
              <w:marBottom w:val="0"/>
              <w:divBdr>
                <w:top w:val="none" w:sz="0" w:space="0" w:color="auto"/>
                <w:left w:val="none" w:sz="0" w:space="0" w:color="auto"/>
                <w:bottom w:val="none" w:sz="0" w:space="0" w:color="auto"/>
                <w:right w:val="none" w:sz="0" w:space="0" w:color="auto"/>
              </w:divBdr>
            </w:div>
            <w:div w:id="1829440679">
              <w:marLeft w:val="0"/>
              <w:marRight w:val="0"/>
              <w:marTop w:val="0"/>
              <w:marBottom w:val="0"/>
              <w:divBdr>
                <w:top w:val="none" w:sz="0" w:space="0" w:color="auto"/>
                <w:left w:val="none" w:sz="0" w:space="0" w:color="auto"/>
                <w:bottom w:val="none" w:sz="0" w:space="0" w:color="auto"/>
                <w:right w:val="none" w:sz="0" w:space="0" w:color="auto"/>
              </w:divBdr>
            </w:div>
            <w:div w:id="1577665062">
              <w:marLeft w:val="0"/>
              <w:marRight w:val="0"/>
              <w:marTop w:val="0"/>
              <w:marBottom w:val="0"/>
              <w:divBdr>
                <w:top w:val="none" w:sz="0" w:space="0" w:color="auto"/>
                <w:left w:val="none" w:sz="0" w:space="0" w:color="auto"/>
                <w:bottom w:val="none" w:sz="0" w:space="0" w:color="auto"/>
                <w:right w:val="none" w:sz="0" w:space="0" w:color="auto"/>
              </w:divBdr>
            </w:div>
            <w:div w:id="548105866">
              <w:marLeft w:val="0"/>
              <w:marRight w:val="0"/>
              <w:marTop w:val="0"/>
              <w:marBottom w:val="0"/>
              <w:divBdr>
                <w:top w:val="none" w:sz="0" w:space="0" w:color="auto"/>
                <w:left w:val="none" w:sz="0" w:space="0" w:color="auto"/>
                <w:bottom w:val="none" w:sz="0" w:space="0" w:color="auto"/>
                <w:right w:val="none" w:sz="0" w:space="0" w:color="auto"/>
              </w:divBdr>
            </w:div>
            <w:div w:id="404648003">
              <w:marLeft w:val="0"/>
              <w:marRight w:val="0"/>
              <w:marTop w:val="0"/>
              <w:marBottom w:val="0"/>
              <w:divBdr>
                <w:top w:val="none" w:sz="0" w:space="0" w:color="auto"/>
                <w:left w:val="none" w:sz="0" w:space="0" w:color="auto"/>
                <w:bottom w:val="none" w:sz="0" w:space="0" w:color="auto"/>
                <w:right w:val="none" w:sz="0" w:space="0" w:color="auto"/>
              </w:divBdr>
            </w:div>
            <w:div w:id="1836066124">
              <w:marLeft w:val="0"/>
              <w:marRight w:val="0"/>
              <w:marTop w:val="0"/>
              <w:marBottom w:val="0"/>
              <w:divBdr>
                <w:top w:val="none" w:sz="0" w:space="0" w:color="auto"/>
                <w:left w:val="none" w:sz="0" w:space="0" w:color="auto"/>
                <w:bottom w:val="none" w:sz="0" w:space="0" w:color="auto"/>
                <w:right w:val="none" w:sz="0" w:space="0" w:color="auto"/>
              </w:divBdr>
            </w:div>
            <w:div w:id="1510295903">
              <w:marLeft w:val="0"/>
              <w:marRight w:val="0"/>
              <w:marTop w:val="0"/>
              <w:marBottom w:val="0"/>
              <w:divBdr>
                <w:top w:val="none" w:sz="0" w:space="0" w:color="auto"/>
                <w:left w:val="none" w:sz="0" w:space="0" w:color="auto"/>
                <w:bottom w:val="none" w:sz="0" w:space="0" w:color="auto"/>
                <w:right w:val="none" w:sz="0" w:space="0" w:color="auto"/>
              </w:divBdr>
            </w:div>
            <w:div w:id="1813400873">
              <w:marLeft w:val="0"/>
              <w:marRight w:val="0"/>
              <w:marTop w:val="0"/>
              <w:marBottom w:val="0"/>
              <w:divBdr>
                <w:top w:val="none" w:sz="0" w:space="0" w:color="auto"/>
                <w:left w:val="none" w:sz="0" w:space="0" w:color="auto"/>
                <w:bottom w:val="none" w:sz="0" w:space="0" w:color="auto"/>
                <w:right w:val="none" w:sz="0" w:space="0" w:color="auto"/>
              </w:divBdr>
            </w:div>
            <w:div w:id="866914449">
              <w:marLeft w:val="0"/>
              <w:marRight w:val="0"/>
              <w:marTop w:val="0"/>
              <w:marBottom w:val="0"/>
              <w:divBdr>
                <w:top w:val="none" w:sz="0" w:space="0" w:color="auto"/>
                <w:left w:val="none" w:sz="0" w:space="0" w:color="auto"/>
                <w:bottom w:val="none" w:sz="0" w:space="0" w:color="auto"/>
                <w:right w:val="none" w:sz="0" w:space="0" w:color="auto"/>
              </w:divBdr>
            </w:div>
            <w:div w:id="572156384">
              <w:marLeft w:val="0"/>
              <w:marRight w:val="0"/>
              <w:marTop w:val="0"/>
              <w:marBottom w:val="0"/>
              <w:divBdr>
                <w:top w:val="none" w:sz="0" w:space="0" w:color="auto"/>
                <w:left w:val="none" w:sz="0" w:space="0" w:color="auto"/>
                <w:bottom w:val="none" w:sz="0" w:space="0" w:color="auto"/>
                <w:right w:val="none" w:sz="0" w:space="0" w:color="auto"/>
              </w:divBdr>
            </w:div>
            <w:div w:id="2090882317">
              <w:marLeft w:val="0"/>
              <w:marRight w:val="0"/>
              <w:marTop w:val="0"/>
              <w:marBottom w:val="0"/>
              <w:divBdr>
                <w:top w:val="none" w:sz="0" w:space="0" w:color="auto"/>
                <w:left w:val="none" w:sz="0" w:space="0" w:color="auto"/>
                <w:bottom w:val="none" w:sz="0" w:space="0" w:color="auto"/>
                <w:right w:val="none" w:sz="0" w:space="0" w:color="auto"/>
              </w:divBdr>
            </w:div>
            <w:div w:id="504589611">
              <w:marLeft w:val="0"/>
              <w:marRight w:val="0"/>
              <w:marTop w:val="0"/>
              <w:marBottom w:val="0"/>
              <w:divBdr>
                <w:top w:val="none" w:sz="0" w:space="0" w:color="auto"/>
                <w:left w:val="none" w:sz="0" w:space="0" w:color="auto"/>
                <w:bottom w:val="none" w:sz="0" w:space="0" w:color="auto"/>
                <w:right w:val="none" w:sz="0" w:space="0" w:color="auto"/>
              </w:divBdr>
            </w:div>
            <w:div w:id="277418287">
              <w:marLeft w:val="0"/>
              <w:marRight w:val="0"/>
              <w:marTop w:val="0"/>
              <w:marBottom w:val="0"/>
              <w:divBdr>
                <w:top w:val="none" w:sz="0" w:space="0" w:color="auto"/>
                <w:left w:val="none" w:sz="0" w:space="0" w:color="auto"/>
                <w:bottom w:val="none" w:sz="0" w:space="0" w:color="auto"/>
                <w:right w:val="none" w:sz="0" w:space="0" w:color="auto"/>
              </w:divBdr>
            </w:div>
            <w:div w:id="1913738689">
              <w:marLeft w:val="0"/>
              <w:marRight w:val="0"/>
              <w:marTop w:val="0"/>
              <w:marBottom w:val="0"/>
              <w:divBdr>
                <w:top w:val="none" w:sz="0" w:space="0" w:color="auto"/>
                <w:left w:val="none" w:sz="0" w:space="0" w:color="auto"/>
                <w:bottom w:val="none" w:sz="0" w:space="0" w:color="auto"/>
                <w:right w:val="none" w:sz="0" w:space="0" w:color="auto"/>
              </w:divBdr>
            </w:div>
            <w:div w:id="751046881">
              <w:marLeft w:val="0"/>
              <w:marRight w:val="0"/>
              <w:marTop w:val="0"/>
              <w:marBottom w:val="0"/>
              <w:divBdr>
                <w:top w:val="none" w:sz="0" w:space="0" w:color="auto"/>
                <w:left w:val="none" w:sz="0" w:space="0" w:color="auto"/>
                <w:bottom w:val="none" w:sz="0" w:space="0" w:color="auto"/>
                <w:right w:val="none" w:sz="0" w:space="0" w:color="auto"/>
              </w:divBdr>
            </w:div>
            <w:div w:id="973438822">
              <w:marLeft w:val="0"/>
              <w:marRight w:val="0"/>
              <w:marTop w:val="0"/>
              <w:marBottom w:val="0"/>
              <w:divBdr>
                <w:top w:val="none" w:sz="0" w:space="0" w:color="auto"/>
                <w:left w:val="none" w:sz="0" w:space="0" w:color="auto"/>
                <w:bottom w:val="none" w:sz="0" w:space="0" w:color="auto"/>
                <w:right w:val="none" w:sz="0" w:space="0" w:color="auto"/>
              </w:divBdr>
            </w:div>
          </w:divsChild>
        </w:div>
        <w:div w:id="436213654">
          <w:marLeft w:val="0"/>
          <w:marRight w:val="0"/>
          <w:marTop w:val="0"/>
          <w:marBottom w:val="0"/>
          <w:divBdr>
            <w:top w:val="none" w:sz="0" w:space="0" w:color="auto"/>
            <w:left w:val="none" w:sz="0" w:space="0" w:color="auto"/>
            <w:bottom w:val="none" w:sz="0" w:space="0" w:color="auto"/>
            <w:right w:val="none" w:sz="0" w:space="0" w:color="auto"/>
          </w:divBdr>
          <w:divsChild>
            <w:div w:id="1560241264">
              <w:marLeft w:val="0"/>
              <w:marRight w:val="0"/>
              <w:marTop w:val="0"/>
              <w:marBottom w:val="0"/>
              <w:divBdr>
                <w:top w:val="none" w:sz="0" w:space="0" w:color="auto"/>
                <w:left w:val="none" w:sz="0" w:space="0" w:color="auto"/>
                <w:bottom w:val="none" w:sz="0" w:space="0" w:color="auto"/>
                <w:right w:val="none" w:sz="0" w:space="0" w:color="auto"/>
              </w:divBdr>
            </w:div>
            <w:div w:id="487286065">
              <w:marLeft w:val="0"/>
              <w:marRight w:val="0"/>
              <w:marTop w:val="0"/>
              <w:marBottom w:val="0"/>
              <w:divBdr>
                <w:top w:val="none" w:sz="0" w:space="0" w:color="auto"/>
                <w:left w:val="none" w:sz="0" w:space="0" w:color="auto"/>
                <w:bottom w:val="none" w:sz="0" w:space="0" w:color="auto"/>
                <w:right w:val="none" w:sz="0" w:space="0" w:color="auto"/>
              </w:divBdr>
            </w:div>
            <w:div w:id="320499168">
              <w:marLeft w:val="0"/>
              <w:marRight w:val="0"/>
              <w:marTop w:val="0"/>
              <w:marBottom w:val="0"/>
              <w:divBdr>
                <w:top w:val="none" w:sz="0" w:space="0" w:color="auto"/>
                <w:left w:val="none" w:sz="0" w:space="0" w:color="auto"/>
                <w:bottom w:val="none" w:sz="0" w:space="0" w:color="auto"/>
                <w:right w:val="none" w:sz="0" w:space="0" w:color="auto"/>
              </w:divBdr>
            </w:div>
            <w:div w:id="2066372951">
              <w:marLeft w:val="0"/>
              <w:marRight w:val="0"/>
              <w:marTop w:val="0"/>
              <w:marBottom w:val="0"/>
              <w:divBdr>
                <w:top w:val="none" w:sz="0" w:space="0" w:color="auto"/>
                <w:left w:val="none" w:sz="0" w:space="0" w:color="auto"/>
                <w:bottom w:val="none" w:sz="0" w:space="0" w:color="auto"/>
                <w:right w:val="none" w:sz="0" w:space="0" w:color="auto"/>
              </w:divBdr>
            </w:div>
            <w:div w:id="1223910386">
              <w:marLeft w:val="0"/>
              <w:marRight w:val="0"/>
              <w:marTop w:val="0"/>
              <w:marBottom w:val="0"/>
              <w:divBdr>
                <w:top w:val="none" w:sz="0" w:space="0" w:color="auto"/>
                <w:left w:val="none" w:sz="0" w:space="0" w:color="auto"/>
                <w:bottom w:val="none" w:sz="0" w:space="0" w:color="auto"/>
                <w:right w:val="none" w:sz="0" w:space="0" w:color="auto"/>
              </w:divBdr>
            </w:div>
            <w:div w:id="1873303574">
              <w:marLeft w:val="0"/>
              <w:marRight w:val="0"/>
              <w:marTop w:val="0"/>
              <w:marBottom w:val="0"/>
              <w:divBdr>
                <w:top w:val="none" w:sz="0" w:space="0" w:color="auto"/>
                <w:left w:val="none" w:sz="0" w:space="0" w:color="auto"/>
                <w:bottom w:val="none" w:sz="0" w:space="0" w:color="auto"/>
                <w:right w:val="none" w:sz="0" w:space="0" w:color="auto"/>
              </w:divBdr>
            </w:div>
            <w:div w:id="939946963">
              <w:marLeft w:val="0"/>
              <w:marRight w:val="0"/>
              <w:marTop w:val="0"/>
              <w:marBottom w:val="0"/>
              <w:divBdr>
                <w:top w:val="none" w:sz="0" w:space="0" w:color="auto"/>
                <w:left w:val="none" w:sz="0" w:space="0" w:color="auto"/>
                <w:bottom w:val="none" w:sz="0" w:space="0" w:color="auto"/>
                <w:right w:val="none" w:sz="0" w:space="0" w:color="auto"/>
              </w:divBdr>
            </w:div>
            <w:div w:id="1152330384">
              <w:marLeft w:val="0"/>
              <w:marRight w:val="0"/>
              <w:marTop w:val="0"/>
              <w:marBottom w:val="0"/>
              <w:divBdr>
                <w:top w:val="none" w:sz="0" w:space="0" w:color="auto"/>
                <w:left w:val="none" w:sz="0" w:space="0" w:color="auto"/>
                <w:bottom w:val="none" w:sz="0" w:space="0" w:color="auto"/>
                <w:right w:val="none" w:sz="0" w:space="0" w:color="auto"/>
              </w:divBdr>
            </w:div>
            <w:div w:id="1685202407">
              <w:marLeft w:val="0"/>
              <w:marRight w:val="0"/>
              <w:marTop w:val="0"/>
              <w:marBottom w:val="0"/>
              <w:divBdr>
                <w:top w:val="none" w:sz="0" w:space="0" w:color="auto"/>
                <w:left w:val="none" w:sz="0" w:space="0" w:color="auto"/>
                <w:bottom w:val="none" w:sz="0" w:space="0" w:color="auto"/>
                <w:right w:val="none" w:sz="0" w:space="0" w:color="auto"/>
              </w:divBdr>
            </w:div>
            <w:div w:id="848906463">
              <w:marLeft w:val="0"/>
              <w:marRight w:val="0"/>
              <w:marTop w:val="0"/>
              <w:marBottom w:val="0"/>
              <w:divBdr>
                <w:top w:val="none" w:sz="0" w:space="0" w:color="auto"/>
                <w:left w:val="none" w:sz="0" w:space="0" w:color="auto"/>
                <w:bottom w:val="none" w:sz="0" w:space="0" w:color="auto"/>
                <w:right w:val="none" w:sz="0" w:space="0" w:color="auto"/>
              </w:divBdr>
            </w:div>
            <w:div w:id="701200585">
              <w:marLeft w:val="0"/>
              <w:marRight w:val="0"/>
              <w:marTop w:val="0"/>
              <w:marBottom w:val="0"/>
              <w:divBdr>
                <w:top w:val="none" w:sz="0" w:space="0" w:color="auto"/>
                <w:left w:val="none" w:sz="0" w:space="0" w:color="auto"/>
                <w:bottom w:val="none" w:sz="0" w:space="0" w:color="auto"/>
                <w:right w:val="none" w:sz="0" w:space="0" w:color="auto"/>
              </w:divBdr>
            </w:div>
            <w:div w:id="1564371471">
              <w:marLeft w:val="0"/>
              <w:marRight w:val="0"/>
              <w:marTop w:val="0"/>
              <w:marBottom w:val="0"/>
              <w:divBdr>
                <w:top w:val="none" w:sz="0" w:space="0" w:color="auto"/>
                <w:left w:val="none" w:sz="0" w:space="0" w:color="auto"/>
                <w:bottom w:val="none" w:sz="0" w:space="0" w:color="auto"/>
                <w:right w:val="none" w:sz="0" w:space="0" w:color="auto"/>
              </w:divBdr>
            </w:div>
            <w:div w:id="1609966028">
              <w:marLeft w:val="0"/>
              <w:marRight w:val="0"/>
              <w:marTop w:val="0"/>
              <w:marBottom w:val="0"/>
              <w:divBdr>
                <w:top w:val="none" w:sz="0" w:space="0" w:color="auto"/>
                <w:left w:val="none" w:sz="0" w:space="0" w:color="auto"/>
                <w:bottom w:val="none" w:sz="0" w:space="0" w:color="auto"/>
                <w:right w:val="none" w:sz="0" w:space="0" w:color="auto"/>
              </w:divBdr>
            </w:div>
            <w:div w:id="243536885">
              <w:marLeft w:val="0"/>
              <w:marRight w:val="0"/>
              <w:marTop w:val="0"/>
              <w:marBottom w:val="0"/>
              <w:divBdr>
                <w:top w:val="none" w:sz="0" w:space="0" w:color="auto"/>
                <w:left w:val="none" w:sz="0" w:space="0" w:color="auto"/>
                <w:bottom w:val="none" w:sz="0" w:space="0" w:color="auto"/>
                <w:right w:val="none" w:sz="0" w:space="0" w:color="auto"/>
              </w:divBdr>
            </w:div>
            <w:div w:id="728184642">
              <w:marLeft w:val="0"/>
              <w:marRight w:val="0"/>
              <w:marTop w:val="0"/>
              <w:marBottom w:val="0"/>
              <w:divBdr>
                <w:top w:val="none" w:sz="0" w:space="0" w:color="auto"/>
                <w:left w:val="none" w:sz="0" w:space="0" w:color="auto"/>
                <w:bottom w:val="none" w:sz="0" w:space="0" w:color="auto"/>
                <w:right w:val="none" w:sz="0" w:space="0" w:color="auto"/>
              </w:divBdr>
            </w:div>
            <w:div w:id="1706902922">
              <w:marLeft w:val="0"/>
              <w:marRight w:val="0"/>
              <w:marTop w:val="0"/>
              <w:marBottom w:val="0"/>
              <w:divBdr>
                <w:top w:val="none" w:sz="0" w:space="0" w:color="auto"/>
                <w:left w:val="none" w:sz="0" w:space="0" w:color="auto"/>
                <w:bottom w:val="none" w:sz="0" w:space="0" w:color="auto"/>
                <w:right w:val="none" w:sz="0" w:space="0" w:color="auto"/>
              </w:divBdr>
            </w:div>
            <w:div w:id="1230265362">
              <w:marLeft w:val="0"/>
              <w:marRight w:val="0"/>
              <w:marTop w:val="0"/>
              <w:marBottom w:val="0"/>
              <w:divBdr>
                <w:top w:val="none" w:sz="0" w:space="0" w:color="auto"/>
                <w:left w:val="none" w:sz="0" w:space="0" w:color="auto"/>
                <w:bottom w:val="none" w:sz="0" w:space="0" w:color="auto"/>
                <w:right w:val="none" w:sz="0" w:space="0" w:color="auto"/>
              </w:divBdr>
            </w:div>
            <w:div w:id="1812403604">
              <w:marLeft w:val="0"/>
              <w:marRight w:val="0"/>
              <w:marTop w:val="0"/>
              <w:marBottom w:val="0"/>
              <w:divBdr>
                <w:top w:val="none" w:sz="0" w:space="0" w:color="auto"/>
                <w:left w:val="none" w:sz="0" w:space="0" w:color="auto"/>
                <w:bottom w:val="none" w:sz="0" w:space="0" w:color="auto"/>
                <w:right w:val="none" w:sz="0" w:space="0" w:color="auto"/>
              </w:divBdr>
            </w:div>
            <w:div w:id="1302887502">
              <w:marLeft w:val="0"/>
              <w:marRight w:val="0"/>
              <w:marTop w:val="0"/>
              <w:marBottom w:val="0"/>
              <w:divBdr>
                <w:top w:val="none" w:sz="0" w:space="0" w:color="auto"/>
                <w:left w:val="none" w:sz="0" w:space="0" w:color="auto"/>
                <w:bottom w:val="none" w:sz="0" w:space="0" w:color="auto"/>
                <w:right w:val="none" w:sz="0" w:space="0" w:color="auto"/>
              </w:divBdr>
            </w:div>
            <w:div w:id="744643808">
              <w:marLeft w:val="0"/>
              <w:marRight w:val="0"/>
              <w:marTop w:val="0"/>
              <w:marBottom w:val="0"/>
              <w:divBdr>
                <w:top w:val="none" w:sz="0" w:space="0" w:color="auto"/>
                <w:left w:val="none" w:sz="0" w:space="0" w:color="auto"/>
                <w:bottom w:val="none" w:sz="0" w:space="0" w:color="auto"/>
                <w:right w:val="none" w:sz="0" w:space="0" w:color="auto"/>
              </w:divBdr>
            </w:div>
          </w:divsChild>
        </w:div>
        <w:div w:id="714697839">
          <w:marLeft w:val="0"/>
          <w:marRight w:val="0"/>
          <w:marTop w:val="0"/>
          <w:marBottom w:val="0"/>
          <w:divBdr>
            <w:top w:val="none" w:sz="0" w:space="0" w:color="auto"/>
            <w:left w:val="none" w:sz="0" w:space="0" w:color="auto"/>
            <w:bottom w:val="none" w:sz="0" w:space="0" w:color="auto"/>
            <w:right w:val="none" w:sz="0" w:space="0" w:color="auto"/>
          </w:divBdr>
          <w:divsChild>
            <w:div w:id="439878020">
              <w:marLeft w:val="0"/>
              <w:marRight w:val="0"/>
              <w:marTop w:val="0"/>
              <w:marBottom w:val="0"/>
              <w:divBdr>
                <w:top w:val="none" w:sz="0" w:space="0" w:color="auto"/>
                <w:left w:val="none" w:sz="0" w:space="0" w:color="auto"/>
                <w:bottom w:val="none" w:sz="0" w:space="0" w:color="auto"/>
                <w:right w:val="none" w:sz="0" w:space="0" w:color="auto"/>
              </w:divBdr>
            </w:div>
            <w:div w:id="621302491">
              <w:marLeft w:val="0"/>
              <w:marRight w:val="0"/>
              <w:marTop w:val="0"/>
              <w:marBottom w:val="0"/>
              <w:divBdr>
                <w:top w:val="none" w:sz="0" w:space="0" w:color="auto"/>
                <w:left w:val="none" w:sz="0" w:space="0" w:color="auto"/>
                <w:bottom w:val="none" w:sz="0" w:space="0" w:color="auto"/>
                <w:right w:val="none" w:sz="0" w:space="0" w:color="auto"/>
              </w:divBdr>
            </w:div>
            <w:div w:id="732966718">
              <w:marLeft w:val="0"/>
              <w:marRight w:val="0"/>
              <w:marTop w:val="0"/>
              <w:marBottom w:val="0"/>
              <w:divBdr>
                <w:top w:val="none" w:sz="0" w:space="0" w:color="auto"/>
                <w:left w:val="none" w:sz="0" w:space="0" w:color="auto"/>
                <w:bottom w:val="none" w:sz="0" w:space="0" w:color="auto"/>
                <w:right w:val="none" w:sz="0" w:space="0" w:color="auto"/>
              </w:divBdr>
            </w:div>
            <w:div w:id="12193677">
              <w:marLeft w:val="0"/>
              <w:marRight w:val="0"/>
              <w:marTop w:val="0"/>
              <w:marBottom w:val="0"/>
              <w:divBdr>
                <w:top w:val="none" w:sz="0" w:space="0" w:color="auto"/>
                <w:left w:val="none" w:sz="0" w:space="0" w:color="auto"/>
                <w:bottom w:val="none" w:sz="0" w:space="0" w:color="auto"/>
                <w:right w:val="none" w:sz="0" w:space="0" w:color="auto"/>
              </w:divBdr>
            </w:div>
            <w:div w:id="495264660">
              <w:marLeft w:val="0"/>
              <w:marRight w:val="0"/>
              <w:marTop w:val="0"/>
              <w:marBottom w:val="0"/>
              <w:divBdr>
                <w:top w:val="none" w:sz="0" w:space="0" w:color="auto"/>
                <w:left w:val="none" w:sz="0" w:space="0" w:color="auto"/>
                <w:bottom w:val="none" w:sz="0" w:space="0" w:color="auto"/>
                <w:right w:val="none" w:sz="0" w:space="0" w:color="auto"/>
              </w:divBdr>
            </w:div>
            <w:div w:id="1602486955">
              <w:marLeft w:val="0"/>
              <w:marRight w:val="0"/>
              <w:marTop w:val="0"/>
              <w:marBottom w:val="0"/>
              <w:divBdr>
                <w:top w:val="none" w:sz="0" w:space="0" w:color="auto"/>
                <w:left w:val="none" w:sz="0" w:space="0" w:color="auto"/>
                <w:bottom w:val="none" w:sz="0" w:space="0" w:color="auto"/>
                <w:right w:val="none" w:sz="0" w:space="0" w:color="auto"/>
              </w:divBdr>
            </w:div>
            <w:div w:id="1617325338">
              <w:marLeft w:val="0"/>
              <w:marRight w:val="0"/>
              <w:marTop w:val="0"/>
              <w:marBottom w:val="0"/>
              <w:divBdr>
                <w:top w:val="none" w:sz="0" w:space="0" w:color="auto"/>
                <w:left w:val="none" w:sz="0" w:space="0" w:color="auto"/>
                <w:bottom w:val="none" w:sz="0" w:space="0" w:color="auto"/>
                <w:right w:val="none" w:sz="0" w:space="0" w:color="auto"/>
              </w:divBdr>
            </w:div>
            <w:div w:id="1268922860">
              <w:marLeft w:val="0"/>
              <w:marRight w:val="0"/>
              <w:marTop w:val="0"/>
              <w:marBottom w:val="0"/>
              <w:divBdr>
                <w:top w:val="none" w:sz="0" w:space="0" w:color="auto"/>
                <w:left w:val="none" w:sz="0" w:space="0" w:color="auto"/>
                <w:bottom w:val="none" w:sz="0" w:space="0" w:color="auto"/>
                <w:right w:val="none" w:sz="0" w:space="0" w:color="auto"/>
              </w:divBdr>
            </w:div>
          </w:divsChild>
        </w:div>
        <w:div w:id="1490555316">
          <w:marLeft w:val="0"/>
          <w:marRight w:val="0"/>
          <w:marTop w:val="0"/>
          <w:marBottom w:val="0"/>
          <w:divBdr>
            <w:top w:val="none" w:sz="0" w:space="0" w:color="auto"/>
            <w:left w:val="none" w:sz="0" w:space="0" w:color="auto"/>
            <w:bottom w:val="none" w:sz="0" w:space="0" w:color="auto"/>
            <w:right w:val="none" w:sz="0" w:space="0" w:color="auto"/>
          </w:divBdr>
          <w:divsChild>
            <w:div w:id="1676111168">
              <w:marLeft w:val="-75"/>
              <w:marRight w:val="0"/>
              <w:marTop w:val="30"/>
              <w:marBottom w:val="30"/>
              <w:divBdr>
                <w:top w:val="none" w:sz="0" w:space="0" w:color="auto"/>
                <w:left w:val="none" w:sz="0" w:space="0" w:color="auto"/>
                <w:bottom w:val="none" w:sz="0" w:space="0" w:color="auto"/>
                <w:right w:val="none" w:sz="0" w:space="0" w:color="auto"/>
              </w:divBdr>
              <w:divsChild>
                <w:div w:id="2058698573">
                  <w:marLeft w:val="0"/>
                  <w:marRight w:val="0"/>
                  <w:marTop w:val="0"/>
                  <w:marBottom w:val="0"/>
                  <w:divBdr>
                    <w:top w:val="none" w:sz="0" w:space="0" w:color="auto"/>
                    <w:left w:val="none" w:sz="0" w:space="0" w:color="auto"/>
                    <w:bottom w:val="none" w:sz="0" w:space="0" w:color="auto"/>
                    <w:right w:val="none" w:sz="0" w:space="0" w:color="auto"/>
                  </w:divBdr>
                  <w:divsChild>
                    <w:div w:id="374240627">
                      <w:marLeft w:val="0"/>
                      <w:marRight w:val="0"/>
                      <w:marTop w:val="0"/>
                      <w:marBottom w:val="0"/>
                      <w:divBdr>
                        <w:top w:val="none" w:sz="0" w:space="0" w:color="auto"/>
                        <w:left w:val="none" w:sz="0" w:space="0" w:color="auto"/>
                        <w:bottom w:val="none" w:sz="0" w:space="0" w:color="auto"/>
                        <w:right w:val="none" w:sz="0" w:space="0" w:color="auto"/>
                      </w:divBdr>
                    </w:div>
                  </w:divsChild>
                </w:div>
                <w:div w:id="1386946480">
                  <w:marLeft w:val="0"/>
                  <w:marRight w:val="0"/>
                  <w:marTop w:val="0"/>
                  <w:marBottom w:val="0"/>
                  <w:divBdr>
                    <w:top w:val="none" w:sz="0" w:space="0" w:color="auto"/>
                    <w:left w:val="none" w:sz="0" w:space="0" w:color="auto"/>
                    <w:bottom w:val="none" w:sz="0" w:space="0" w:color="auto"/>
                    <w:right w:val="none" w:sz="0" w:space="0" w:color="auto"/>
                  </w:divBdr>
                  <w:divsChild>
                    <w:div w:id="169608548">
                      <w:marLeft w:val="0"/>
                      <w:marRight w:val="0"/>
                      <w:marTop w:val="0"/>
                      <w:marBottom w:val="0"/>
                      <w:divBdr>
                        <w:top w:val="none" w:sz="0" w:space="0" w:color="auto"/>
                        <w:left w:val="none" w:sz="0" w:space="0" w:color="auto"/>
                        <w:bottom w:val="none" w:sz="0" w:space="0" w:color="auto"/>
                        <w:right w:val="none" w:sz="0" w:space="0" w:color="auto"/>
                      </w:divBdr>
                    </w:div>
                  </w:divsChild>
                </w:div>
                <w:div w:id="421024629">
                  <w:marLeft w:val="0"/>
                  <w:marRight w:val="0"/>
                  <w:marTop w:val="0"/>
                  <w:marBottom w:val="0"/>
                  <w:divBdr>
                    <w:top w:val="none" w:sz="0" w:space="0" w:color="auto"/>
                    <w:left w:val="none" w:sz="0" w:space="0" w:color="auto"/>
                    <w:bottom w:val="none" w:sz="0" w:space="0" w:color="auto"/>
                    <w:right w:val="none" w:sz="0" w:space="0" w:color="auto"/>
                  </w:divBdr>
                  <w:divsChild>
                    <w:div w:id="880286626">
                      <w:marLeft w:val="0"/>
                      <w:marRight w:val="0"/>
                      <w:marTop w:val="0"/>
                      <w:marBottom w:val="0"/>
                      <w:divBdr>
                        <w:top w:val="none" w:sz="0" w:space="0" w:color="auto"/>
                        <w:left w:val="none" w:sz="0" w:space="0" w:color="auto"/>
                        <w:bottom w:val="none" w:sz="0" w:space="0" w:color="auto"/>
                        <w:right w:val="none" w:sz="0" w:space="0" w:color="auto"/>
                      </w:divBdr>
                    </w:div>
                  </w:divsChild>
                </w:div>
                <w:div w:id="1157460053">
                  <w:marLeft w:val="0"/>
                  <w:marRight w:val="0"/>
                  <w:marTop w:val="0"/>
                  <w:marBottom w:val="0"/>
                  <w:divBdr>
                    <w:top w:val="none" w:sz="0" w:space="0" w:color="auto"/>
                    <w:left w:val="none" w:sz="0" w:space="0" w:color="auto"/>
                    <w:bottom w:val="none" w:sz="0" w:space="0" w:color="auto"/>
                    <w:right w:val="none" w:sz="0" w:space="0" w:color="auto"/>
                  </w:divBdr>
                  <w:divsChild>
                    <w:div w:id="1137184741">
                      <w:marLeft w:val="0"/>
                      <w:marRight w:val="0"/>
                      <w:marTop w:val="0"/>
                      <w:marBottom w:val="0"/>
                      <w:divBdr>
                        <w:top w:val="none" w:sz="0" w:space="0" w:color="auto"/>
                        <w:left w:val="none" w:sz="0" w:space="0" w:color="auto"/>
                        <w:bottom w:val="none" w:sz="0" w:space="0" w:color="auto"/>
                        <w:right w:val="none" w:sz="0" w:space="0" w:color="auto"/>
                      </w:divBdr>
                    </w:div>
                  </w:divsChild>
                </w:div>
                <w:div w:id="435562635">
                  <w:marLeft w:val="0"/>
                  <w:marRight w:val="0"/>
                  <w:marTop w:val="0"/>
                  <w:marBottom w:val="0"/>
                  <w:divBdr>
                    <w:top w:val="none" w:sz="0" w:space="0" w:color="auto"/>
                    <w:left w:val="none" w:sz="0" w:space="0" w:color="auto"/>
                    <w:bottom w:val="none" w:sz="0" w:space="0" w:color="auto"/>
                    <w:right w:val="none" w:sz="0" w:space="0" w:color="auto"/>
                  </w:divBdr>
                  <w:divsChild>
                    <w:div w:id="638925492">
                      <w:marLeft w:val="0"/>
                      <w:marRight w:val="0"/>
                      <w:marTop w:val="0"/>
                      <w:marBottom w:val="0"/>
                      <w:divBdr>
                        <w:top w:val="none" w:sz="0" w:space="0" w:color="auto"/>
                        <w:left w:val="none" w:sz="0" w:space="0" w:color="auto"/>
                        <w:bottom w:val="none" w:sz="0" w:space="0" w:color="auto"/>
                        <w:right w:val="none" w:sz="0" w:space="0" w:color="auto"/>
                      </w:divBdr>
                    </w:div>
                  </w:divsChild>
                </w:div>
                <w:div w:id="862669868">
                  <w:marLeft w:val="0"/>
                  <w:marRight w:val="0"/>
                  <w:marTop w:val="0"/>
                  <w:marBottom w:val="0"/>
                  <w:divBdr>
                    <w:top w:val="none" w:sz="0" w:space="0" w:color="auto"/>
                    <w:left w:val="none" w:sz="0" w:space="0" w:color="auto"/>
                    <w:bottom w:val="none" w:sz="0" w:space="0" w:color="auto"/>
                    <w:right w:val="none" w:sz="0" w:space="0" w:color="auto"/>
                  </w:divBdr>
                  <w:divsChild>
                    <w:div w:id="2052264939">
                      <w:marLeft w:val="0"/>
                      <w:marRight w:val="0"/>
                      <w:marTop w:val="0"/>
                      <w:marBottom w:val="0"/>
                      <w:divBdr>
                        <w:top w:val="none" w:sz="0" w:space="0" w:color="auto"/>
                        <w:left w:val="none" w:sz="0" w:space="0" w:color="auto"/>
                        <w:bottom w:val="none" w:sz="0" w:space="0" w:color="auto"/>
                        <w:right w:val="none" w:sz="0" w:space="0" w:color="auto"/>
                      </w:divBdr>
                    </w:div>
                  </w:divsChild>
                </w:div>
                <w:div w:id="1611667940">
                  <w:marLeft w:val="0"/>
                  <w:marRight w:val="0"/>
                  <w:marTop w:val="0"/>
                  <w:marBottom w:val="0"/>
                  <w:divBdr>
                    <w:top w:val="none" w:sz="0" w:space="0" w:color="auto"/>
                    <w:left w:val="none" w:sz="0" w:space="0" w:color="auto"/>
                    <w:bottom w:val="none" w:sz="0" w:space="0" w:color="auto"/>
                    <w:right w:val="none" w:sz="0" w:space="0" w:color="auto"/>
                  </w:divBdr>
                  <w:divsChild>
                    <w:div w:id="1629508529">
                      <w:marLeft w:val="0"/>
                      <w:marRight w:val="0"/>
                      <w:marTop w:val="0"/>
                      <w:marBottom w:val="0"/>
                      <w:divBdr>
                        <w:top w:val="none" w:sz="0" w:space="0" w:color="auto"/>
                        <w:left w:val="none" w:sz="0" w:space="0" w:color="auto"/>
                        <w:bottom w:val="none" w:sz="0" w:space="0" w:color="auto"/>
                        <w:right w:val="none" w:sz="0" w:space="0" w:color="auto"/>
                      </w:divBdr>
                    </w:div>
                  </w:divsChild>
                </w:div>
                <w:div w:id="373237131">
                  <w:marLeft w:val="0"/>
                  <w:marRight w:val="0"/>
                  <w:marTop w:val="0"/>
                  <w:marBottom w:val="0"/>
                  <w:divBdr>
                    <w:top w:val="none" w:sz="0" w:space="0" w:color="auto"/>
                    <w:left w:val="none" w:sz="0" w:space="0" w:color="auto"/>
                    <w:bottom w:val="none" w:sz="0" w:space="0" w:color="auto"/>
                    <w:right w:val="none" w:sz="0" w:space="0" w:color="auto"/>
                  </w:divBdr>
                  <w:divsChild>
                    <w:div w:id="1045638324">
                      <w:marLeft w:val="0"/>
                      <w:marRight w:val="0"/>
                      <w:marTop w:val="0"/>
                      <w:marBottom w:val="0"/>
                      <w:divBdr>
                        <w:top w:val="none" w:sz="0" w:space="0" w:color="auto"/>
                        <w:left w:val="none" w:sz="0" w:space="0" w:color="auto"/>
                        <w:bottom w:val="none" w:sz="0" w:space="0" w:color="auto"/>
                        <w:right w:val="none" w:sz="0" w:space="0" w:color="auto"/>
                      </w:divBdr>
                    </w:div>
                  </w:divsChild>
                </w:div>
                <w:div w:id="1062800398">
                  <w:marLeft w:val="0"/>
                  <w:marRight w:val="0"/>
                  <w:marTop w:val="0"/>
                  <w:marBottom w:val="0"/>
                  <w:divBdr>
                    <w:top w:val="none" w:sz="0" w:space="0" w:color="auto"/>
                    <w:left w:val="none" w:sz="0" w:space="0" w:color="auto"/>
                    <w:bottom w:val="none" w:sz="0" w:space="0" w:color="auto"/>
                    <w:right w:val="none" w:sz="0" w:space="0" w:color="auto"/>
                  </w:divBdr>
                  <w:divsChild>
                    <w:div w:id="1646661478">
                      <w:marLeft w:val="0"/>
                      <w:marRight w:val="0"/>
                      <w:marTop w:val="0"/>
                      <w:marBottom w:val="0"/>
                      <w:divBdr>
                        <w:top w:val="none" w:sz="0" w:space="0" w:color="auto"/>
                        <w:left w:val="none" w:sz="0" w:space="0" w:color="auto"/>
                        <w:bottom w:val="none" w:sz="0" w:space="0" w:color="auto"/>
                        <w:right w:val="none" w:sz="0" w:space="0" w:color="auto"/>
                      </w:divBdr>
                    </w:div>
                  </w:divsChild>
                </w:div>
                <w:div w:id="475151629">
                  <w:marLeft w:val="0"/>
                  <w:marRight w:val="0"/>
                  <w:marTop w:val="0"/>
                  <w:marBottom w:val="0"/>
                  <w:divBdr>
                    <w:top w:val="none" w:sz="0" w:space="0" w:color="auto"/>
                    <w:left w:val="none" w:sz="0" w:space="0" w:color="auto"/>
                    <w:bottom w:val="none" w:sz="0" w:space="0" w:color="auto"/>
                    <w:right w:val="none" w:sz="0" w:space="0" w:color="auto"/>
                  </w:divBdr>
                  <w:divsChild>
                    <w:div w:id="20857715">
                      <w:marLeft w:val="0"/>
                      <w:marRight w:val="0"/>
                      <w:marTop w:val="0"/>
                      <w:marBottom w:val="0"/>
                      <w:divBdr>
                        <w:top w:val="none" w:sz="0" w:space="0" w:color="auto"/>
                        <w:left w:val="none" w:sz="0" w:space="0" w:color="auto"/>
                        <w:bottom w:val="none" w:sz="0" w:space="0" w:color="auto"/>
                        <w:right w:val="none" w:sz="0" w:space="0" w:color="auto"/>
                      </w:divBdr>
                    </w:div>
                  </w:divsChild>
                </w:div>
                <w:div w:id="750080095">
                  <w:marLeft w:val="0"/>
                  <w:marRight w:val="0"/>
                  <w:marTop w:val="0"/>
                  <w:marBottom w:val="0"/>
                  <w:divBdr>
                    <w:top w:val="none" w:sz="0" w:space="0" w:color="auto"/>
                    <w:left w:val="none" w:sz="0" w:space="0" w:color="auto"/>
                    <w:bottom w:val="none" w:sz="0" w:space="0" w:color="auto"/>
                    <w:right w:val="none" w:sz="0" w:space="0" w:color="auto"/>
                  </w:divBdr>
                  <w:divsChild>
                    <w:div w:id="970131468">
                      <w:marLeft w:val="0"/>
                      <w:marRight w:val="0"/>
                      <w:marTop w:val="0"/>
                      <w:marBottom w:val="0"/>
                      <w:divBdr>
                        <w:top w:val="none" w:sz="0" w:space="0" w:color="auto"/>
                        <w:left w:val="none" w:sz="0" w:space="0" w:color="auto"/>
                        <w:bottom w:val="none" w:sz="0" w:space="0" w:color="auto"/>
                        <w:right w:val="none" w:sz="0" w:space="0" w:color="auto"/>
                      </w:divBdr>
                    </w:div>
                  </w:divsChild>
                </w:div>
                <w:div w:id="30544263">
                  <w:marLeft w:val="0"/>
                  <w:marRight w:val="0"/>
                  <w:marTop w:val="0"/>
                  <w:marBottom w:val="0"/>
                  <w:divBdr>
                    <w:top w:val="none" w:sz="0" w:space="0" w:color="auto"/>
                    <w:left w:val="none" w:sz="0" w:space="0" w:color="auto"/>
                    <w:bottom w:val="none" w:sz="0" w:space="0" w:color="auto"/>
                    <w:right w:val="none" w:sz="0" w:space="0" w:color="auto"/>
                  </w:divBdr>
                  <w:divsChild>
                    <w:div w:id="2110659426">
                      <w:marLeft w:val="0"/>
                      <w:marRight w:val="0"/>
                      <w:marTop w:val="0"/>
                      <w:marBottom w:val="0"/>
                      <w:divBdr>
                        <w:top w:val="none" w:sz="0" w:space="0" w:color="auto"/>
                        <w:left w:val="none" w:sz="0" w:space="0" w:color="auto"/>
                        <w:bottom w:val="none" w:sz="0" w:space="0" w:color="auto"/>
                        <w:right w:val="none" w:sz="0" w:space="0" w:color="auto"/>
                      </w:divBdr>
                    </w:div>
                  </w:divsChild>
                </w:div>
                <w:div w:id="677923877">
                  <w:marLeft w:val="0"/>
                  <w:marRight w:val="0"/>
                  <w:marTop w:val="0"/>
                  <w:marBottom w:val="0"/>
                  <w:divBdr>
                    <w:top w:val="none" w:sz="0" w:space="0" w:color="auto"/>
                    <w:left w:val="none" w:sz="0" w:space="0" w:color="auto"/>
                    <w:bottom w:val="none" w:sz="0" w:space="0" w:color="auto"/>
                    <w:right w:val="none" w:sz="0" w:space="0" w:color="auto"/>
                  </w:divBdr>
                  <w:divsChild>
                    <w:div w:id="1663390210">
                      <w:marLeft w:val="0"/>
                      <w:marRight w:val="0"/>
                      <w:marTop w:val="0"/>
                      <w:marBottom w:val="0"/>
                      <w:divBdr>
                        <w:top w:val="none" w:sz="0" w:space="0" w:color="auto"/>
                        <w:left w:val="none" w:sz="0" w:space="0" w:color="auto"/>
                        <w:bottom w:val="none" w:sz="0" w:space="0" w:color="auto"/>
                        <w:right w:val="none" w:sz="0" w:space="0" w:color="auto"/>
                      </w:divBdr>
                    </w:div>
                  </w:divsChild>
                </w:div>
                <w:div w:id="360395122">
                  <w:marLeft w:val="0"/>
                  <w:marRight w:val="0"/>
                  <w:marTop w:val="0"/>
                  <w:marBottom w:val="0"/>
                  <w:divBdr>
                    <w:top w:val="none" w:sz="0" w:space="0" w:color="auto"/>
                    <w:left w:val="none" w:sz="0" w:space="0" w:color="auto"/>
                    <w:bottom w:val="none" w:sz="0" w:space="0" w:color="auto"/>
                    <w:right w:val="none" w:sz="0" w:space="0" w:color="auto"/>
                  </w:divBdr>
                  <w:divsChild>
                    <w:div w:id="975067336">
                      <w:marLeft w:val="0"/>
                      <w:marRight w:val="0"/>
                      <w:marTop w:val="0"/>
                      <w:marBottom w:val="0"/>
                      <w:divBdr>
                        <w:top w:val="none" w:sz="0" w:space="0" w:color="auto"/>
                        <w:left w:val="none" w:sz="0" w:space="0" w:color="auto"/>
                        <w:bottom w:val="none" w:sz="0" w:space="0" w:color="auto"/>
                        <w:right w:val="none" w:sz="0" w:space="0" w:color="auto"/>
                      </w:divBdr>
                    </w:div>
                  </w:divsChild>
                </w:div>
                <w:div w:id="795106567">
                  <w:marLeft w:val="0"/>
                  <w:marRight w:val="0"/>
                  <w:marTop w:val="0"/>
                  <w:marBottom w:val="0"/>
                  <w:divBdr>
                    <w:top w:val="none" w:sz="0" w:space="0" w:color="auto"/>
                    <w:left w:val="none" w:sz="0" w:space="0" w:color="auto"/>
                    <w:bottom w:val="none" w:sz="0" w:space="0" w:color="auto"/>
                    <w:right w:val="none" w:sz="0" w:space="0" w:color="auto"/>
                  </w:divBdr>
                  <w:divsChild>
                    <w:div w:id="1941184559">
                      <w:marLeft w:val="0"/>
                      <w:marRight w:val="0"/>
                      <w:marTop w:val="0"/>
                      <w:marBottom w:val="0"/>
                      <w:divBdr>
                        <w:top w:val="none" w:sz="0" w:space="0" w:color="auto"/>
                        <w:left w:val="none" w:sz="0" w:space="0" w:color="auto"/>
                        <w:bottom w:val="none" w:sz="0" w:space="0" w:color="auto"/>
                        <w:right w:val="none" w:sz="0" w:space="0" w:color="auto"/>
                      </w:divBdr>
                    </w:div>
                  </w:divsChild>
                </w:div>
                <w:div w:id="660813041">
                  <w:marLeft w:val="0"/>
                  <w:marRight w:val="0"/>
                  <w:marTop w:val="0"/>
                  <w:marBottom w:val="0"/>
                  <w:divBdr>
                    <w:top w:val="none" w:sz="0" w:space="0" w:color="auto"/>
                    <w:left w:val="none" w:sz="0" w:space="0" w:color="auto"/>
                    <w:bottom w:val="none" w:sz="0" w:space="0" w:color="auto"/>
                    <w:right w:val="none" w:sz="0" w:space="0" w:color="auto"/>
                  </w:divBdr>
                  <w:divsChild>
                    <w:div w:id="1809741346">
                      <w:marLeft w:val="0"/>
                      <w:marRight w:val="0"/>
                      <w:marTop w:val="0"/>
                      <w:marBottom w:val="0"/>
                      <w:divBdr>
                        <w:top w:val="none" w:sz="0" w:space="0" w:color="auto"/>
                        <w:left w:val="none" w:sz="0" w:space="0" w:color="auto"/>
                        <w:bottom w:val="none" w:sz="0" w:space="0" w:color="auto"/>
                        <w:right w:val="none" w:sz="0" w:space="0" w:color="auto"/>
                      </w:divBdr>
                    </w:div>
                  </w:divsChild>
                </w:div>
                <w:div w:id="1569414714">
                  <w:marLeft w:val="0"/>
                  <w:marRight w:val="0"/>
                  <w:marTop w:val="0"/>
                  <w:marBottom w:val="0"/>
                  <w:divBdr>
                    <w:top w:val="none" w:sz="0" w:space="0" w:color="auto"/>
                    <w:left w:val="none" w:sz="0" w:space="0" w:color="auto"/>
                    <w:bottom w:val="none" w:sz="0" w:space="0" w:color="auto"/>
                    <w:right w:val="none" w:sz="0" w:space="0" w:color="auto"/>
                  </w:divBdr>
                  <w:divsChild>
                    <w:div w:id="537818610">
                      <w:marLeft w:val="0"/>
                      <w:marRight w:val="0"/>
                      <w:marTop w:val="0"/>
                      <w:marBottom w:val="0"/>
                      <w:divBdr>
                        <w:top w:val="none" w:sz="0" w:space="0" w:color="auto"/>
                        <w:left w:val="none" w:sz="0" w:space="0" w:color="auto"/>
                        <w:bottom w:val="none" w:sz="0" w:space="0" w:color="auto"/>
                        <w:right w:val="none" w:sz="0" w:space="0" w:color="auto"/>
                      </w:divBdr>
                    </w:div>
                  </w:divsChild>
                </w:div>
                <w:div w:id="165558022">
                  <w:marLeft w:val="0"/>
                  <w:marRight w:val="0"/>
                  <w:marTop w:val="0"/>
                  <w:marBottom w:val="0"/>
                  <w:divBdr>
                    <w:top w:val="none" w:sz="0" w:space="0" w:color="auto"/>
                    <w:left w:val="none" w:sz="0" w:space="0" w:color="auto"/>
                    <w:bottom w:val="none" w:sz="0" w:space="0" w:color="auto"/>
                    <w:right w:val="none" w:sz="0" w:space="0" w:color="auto"/>
                  </w:divBdr>
                  <w:divsChild>
                    <w:div w:id="30808896">
                      <w:marLeft w:val="0"/>
                      <w:marRight w:val="0"/>
                      <w:marTop w:val="0"/>
                      <w:marBottom w:val="0"/>
                      <w:divBdr>
                        <w:top w:val="none" w:sz="0" w:space="0" w:color="auto"/>
                        <w:left w:val="none" w:sz="0" w:space="0" w:color="auto"/>
                        <w:bottom w:val="none" w:sz="0" w:space="0" w:color="auto"/>
                        <w:right w:val="none" w:sz="0" w:space="0" w:color="auto"/>
                      </w:divBdr>
                    </w:div>
                    <w:div w:id="1701591641">
                      <w:marLeft w:val="0"/>
                      <w:marRight w:val="0"/>
                      <w:marTop w:val="0"/>
                      <w:marBottom w:val="0"/>
                      <w:divBdr>
                        <w:top w:val="none" w:sz="0" w:space="0" w:color="auto"/>
                        <w:left w:val="none" w:sz="0" w:space="0" w:color="auto"/>
                        <w:bottom w:val="none" w:sz="0" w:space="0" w:color="auto"/>
                        <w:right w:val="none" w:sz="0" w:space="0" w:color="auto"/>
                      </w:divBdr>
                    </w:div>
                  </w:divsChild>
                </w:div>
                <w:div w:id="2127116402">
                  <w:marLeft w:val="0"/>
                  <w:marRight w:val="0"/>
                  <w:marTop w:val="0"/>
                  <w:marBottom w:val="0"/>
                  <w:divBdr>
                    <w:top w:val="none" w:sz="0" w:space="0" w:color="auto"/>
                    <w:left w:val="none" w:sz="0" w:space="0" w:color="auto"/>
                    <w:bottom w:val="none" w:sz="0" w:space="0" w:color="auto"/>
                    <w:right w:val="none" w:sz="0" w:space="0" w:color="auto"/>
                  </w:divBdr>
                  <w:divsChild>
                    <w:div w:id="185293320">
                      <w:marLeft w:val="0"/>
                      <w:marRight w:val="0"/>
                      <w:marTop w:val="0"/>
                      <w:marBottom w:val="0"/>
                      <w:divBdr>
                        <w:top w:val="none" w:sz="0" w:space="0" w:color="auto"/>
                        <w:left w:val="none" w:sz="0" w:space="0" w:color="auto"/>
                        <w:bottom w:val="none" w:sz="0" w:space="0" w:color="auto"/>
                        <w:right w:val="none" w:sz="0" w:space="0" w:color="auto"/>
                      </w:divBdr>
                    </w:div>
                  </w:divsChild>
                </w:div>
                <w:div w:id="315571781">
                  <w:marLeft w:val="0"/>
                  <w:marRight w:val="0"/>
                  <w:marTop w:val="0"/>
                  <w:marBottom w:val="0"/>
                  <w:divBdr>
                    <w:top w:val="none" w:sz="0" w:space="0" w:color="auto"/>
                    <w:left w:val="none" w:sz="0" w:space="0" w:color="auto"/>
                    <w:bottom w:val="none" w:sz="0" w:space="0" w:color="auto"/>
                    <w:right w:val="none" w:sz="0" w:space="0" w:color="auto"/>
                  </w:divBdr>
                  <w:divsChild>
                    <w:div w:id="222525832">
                      <w:marLeft w:val="0"/>
                      <w:marRight w:val="0"/>
                      <w:marTop w:val="0"/>
                      <w:marBottom w:val="0"/>
                      <w:divBdr>
                        <w:top w:val="none" w:sz="0" w:space="0" w:color="auto"/>
                        <w:left w:val="none" w:sz="0" w:space="0" w:color="auto"/>
                        <w:bottom w:val="none" w:sz="0" w:space="0" w:color="auto"/>
                        <w:right w:val="none" w:sz="0" w:space="0" w:color="auto"/>
                      </w:divBdr>
                    </w:div>
                  </w:divsChild>
                </w:div>
                <w:div w:id="1130637004">
                  <w:marLeft w:val="0"/>
                  <w:marRight w:val="0"/>
                  <w:marTop w:val="0"/>
                  <w:marBottom w:val="0"/>
                  <w:divBdr>
                    <w:top w:val="none" w:sz="0" w:space="0" w:color="auto"/>
                    <w:left w:val="none" w:sz="0" w:space="0" w:color="auto"/>
                    <w:bottom w:val="none" w:sz="0" w:space="0" w:color="auto"/>
                    <w:right w:val="none" w:sz="0" w:space="0" w:color="auto"/>
                  </w:divBdr>
                  <w:divsChild>
                    <w:div w:id="1960139701">
                      <w:marLeft w:val="0"/>
                      <w:marRight w:val="0"/>
                      <w:marTop w:val="0"/>
                      <w:marBottom w:val="0"/>
                      <w:divBdr>
                        <w:top w:val="none" w:sz="0" w:space="0" w:color="auto"/>
                        <w:left w:val="none" w:sz="0" w:space="0" w:color="auto"/>
                        <w:bottom w:val="none" w:sz="0" w:space="0" w:color="auto"/>
                        <w:right w:val="none" w:sz="0" w:space="0" w:color="auto"/>
                      </w:divBdr>
                    </w:div>
                  </w:divsChild>
                </w:div>
                <w:div w:id="485322185">
                  <w:marLeft w:val="0"/>
                  <w:marRight w:val="0"/>
                  <w:marTop w:val="0"/>
                  <w:marBottom w:val="0"/>
                  <w:divBdr>
                    <w:top w:val="none" w:sz="0" w:space="0" w:color="auto"/>
                    <w:left w:val="none" w:sz="0" w:space="0" w:color="auto"/>
                    <w:bottom w:val="none" w:sz="0" w:space="0" w:color="auto"/>
                    <w:right w:val="none" w:sz="0" w:space="0" w:color="auto"/>
                  </w:divBdr>
                  <w:divsChild>
                    <w:div w:id="1846675387">
                      <w:marLeft w:val="0"/>
                      <w:marRight w:val="0"/>
                      <w:marTop w:val="0"/>
                      <w:marBottom w:val="0"/>
                      <w:divBdr>
                        <w:top w:val="none" w:sz="0" w:space="0" w:color="auto"/>
                        <w:left w:val="none" w:sz="0" w:space="0" w:color="auto"/>
                        <w:bottom w:val="none" w:sz="0" w:space="0" w:color="auto"/>
                        <w:right w:val="none" w:sz="0" w:space="0" w:color="auto"/>
                      </w:divBdr>
                    </w:div>
                  </w:divsChild>
                </w:div>
                <w:div w:id="995568187">
                  <w:marLeft w:val="0"/>
                  <w:marRight w:val="0"/>
                  <w:marTop w:val="0"/>
                  <w:marBottom w:val="0"/>
                  <w:divBdr>
                    <w:top w:val="none" w:sz="0" w:space="0" w:color="auto"/>
                    <w:left w:val="none" w:sz="0" w:space="0" w:color="auto"/>
                    <w:bottom w:val="none" w:sz="0" w:space="0" w:color="auto"/>
                    <w:right w:val="none" w:sz="0" w:space="0" w:color="auto"/>
                  </w:divBdr>
                  <w:divsChild>
                    <w:div w:id="1886870115">
                      <w:marLeft w:val="0"/>
                      <w:marRight w:val="0"/>
                      <w:marTop w:val="0"/>
                      <w:marBottom w:val="0"/>
                      <w:divBdr>
                        <w:top w:val="none" w:sz="0" w:space="0" w:color="auto"/>
                        <w:left w:val="none" w:sz="0" w:space="0" w:color="auto"/>
                        <w:bottom w:val="none" w:sz="0" w:space="0" w:color="auto"/>
                        <w:right w:val="none" w:sz="0" w:space="0" w:color="auto"/>
                      </w:divBdr>
                    </w:div>
                  </w:divsChild>
                </w:div>
                <w:div w:id="234517318">
                  <w:marLeft w:val="0"/>
                  <w:marRight w:val="0"/>
                  <w:marTop w:val="0"/>
                  <w:marBottom w:val="0"/>
                  <w:divBdr>
                    <w:top w:val="none" w:sz="0" w:space="0" w:color="auto"/>
                    <w:left w:val="none" w:sz="0" w:space="0" w:color="auto"/>
                    <w:bottom w:val="none" w:sz="0" w:space="0" w:color="auto"/>
                    <w:right w:val="none" w:sz="0" w:space="0" w:color="auto"/>
                  </w:divBdr>
                  <w:divsChild>
                    <w:div w:id="606624624">
                      <w:marLeft w:val="0"/>
                      <w:marRight w:val="0"/>
                      <w:marTop w:val="0"/>
                      <w:marBottom w:val="0"/>
                      <w:divBdr>
                        <w:top w:val="none" w:sz="0" w:space="0" w:color="auto"/>
                        <w:left w:val="none" w:sz="0" w:space="0" w:color="auto"/>
                        <w:bottom w:val="none" w:sz="0" w:space="0" w:color="auto"/>
                        <w:right w:val="none" w:sz="0" w:space="0" w:color="auto"/>
                      </w:divBdr>
                    </w:div>
                  </w:divsChild>
                </w:div>
                <w:div w:id="649870177">
                  <w:marLeft w:val="0"/>
                  <w:marRight w:val="0"/>
                  <w:marTop w:val="0"/>
                  <w:marBottom w:val="0"/>
                  <w:divBdr>
                    <w:top w:val="none" w:sz="0" w:space="0" w:color="auto"/>
                    <w:left w:val="none" w:sz="0" w:space="0" w:color="auto"/>
                    <w:bottom w:val="none" w:sz="0" w:space="0" w:color="auto"/>
                    <w:right w:val="none" w:sz="0" w:space="0" w:color="auto"/>
                  </w:divBdr>
                  <w:divsChild>
                    <w:div w:id="2039309537">
                      <w:marLeft w:val="0"/>
                      <w:marRight w:val="0"/>
                      <w:marTop w:val="0"/>
                      <w:marBottom w:val="0"/>
                      <w:divBdr>
                        <w:top w:val="none" w:sz="0" w:space="0" w:color="auto"/>
                        <w:left w:val="none" w:sz="0" w:space="0" w:color="auto"/>
                        <w:bottom w:val="none" w:sz="0" w:space="0" w:color="auto"/>
                        <w:right w:val="none" w:sz="0" w:space="0" w:color="auto"/>
                      </w:divBdr>
                    </w:div>
                  </w:divsChild>
                </w:div>
                <w:div w:id="1002511036">
                  <w:marLeft w:val="0"/>
                  <w:marRight w:val="0"/>
                  <w:marTop w:val="0"/>
                  <w:marBottom w:val="0"/>
                  <w:divBdr>
                    <w:top w:val="none" w:sz="0" w:space="0" w:color="auto"/>
                    <w:left w:val="none" w:sz="0" w:space="0" w:color="auto"/>
                    <w:bottom w:val="none" w:sz="0" w:space="0" w:color="auto"/>
                    <w:right w:val="none" w:sz="0" w:space="0" w:color="auto"/>
                  </w:divBdr>
                  <w:divsChild>
                    <w:div w:id="365912382">
                      <w:marLeft w:val="0"/>
                      <w:marRight w:val="0"/>
                      <w:marTop w:val="0"/>
                      <w:marBottom w:val="0"/>
                      <w:divBdr>
                        <w:top w:val="none" w:sz="0" w:space="0" w:color="auto"/>
                        <w:left w:val="none" w:sz="0" w:space="0" w:color="auto"/>
                        <w:bottom w:val="none" w:sz="0" w:space="0" w:color="auto"/>
                        <w:right w:val="none" w:sz="0" w:space="0" w:color="auto"/>
                      </w:divBdr>
                    </w:div>
                  </w:divsChild>
                </w:div>
                <w:div w:id="536435085">
                  <w:marLeft w:val="0"/>
                  <w:marRight w:val="0"/>
                  <w:marTop w:val="0"/>
                  <w:marBottom w:val="0"/>
                  <w:divBdr>
                    <w:top w:val="none" w:sz="0" w:space="0" w:color="auto"/>
                    <w:left w:val="none" w:sz="0" w:space="0" w:color="auto"/>
                    <w:bottom w:val="none" w:sz="0" w:space="0" w:color="auto"/>
                    <w:right w:val="none" w:sz="0" w:space="0" w:color="auto"/>
                  </w:divBdr>
                  <w:divsChild>
                    <w:div w:id="770198250">
                      <w:marLeft w:val="0"/>
                      <w:marRight w:val="0"/>
                      <w:marTop w:val="0"/>
                      <w:marBottom w:val="0"/>
                      <w:divBdr>
                        <w:top w:val="none" w:sz="0" w:space="0" w:color="auto"/>
                        <w:left w:val="none" w:sz="0" w:space="0" w:color="auto"/>
                        <w:bottom w:val="none" w:sz="0" w:space="0" w:color="auto"/>
                        <w:right w:val="none" w:sz="0" w:space="0" w:color="auto"/>
                      </w:divBdr>
                    </w:div>
                  </w:divsChild>
                </w:div>
                <w:div w:id="1556309188">
                  <w:marLeft w:val="0"/>
                  <w:marRight w:val="0"/>
                  <w:marTop w:val="0"/>
                  <w:marBottom w:val="0"/>
                  <w:divBdr>
                    <w:top w:val="none" w:sz="0" w:space="0" w:color="auto"/>
                    <w:left w:val="none" w:sz="0" w:space="0" w:color="auto"/>
                    <w:bottom w:val="none" w:sz="0" w:space="0" w:color="auto"/>
                    <w:right w:val="none" w:sz="0" w:space="0" w:color="auto"/>
                  </w:divBdr>
                  <w:divsChild>
                    <w:div w:id="458231591">
                      <w:marLeft w:val="0"/>
                      <w:marRight w:val="0"/>
                      <w:marTop w:val="0"/>
                      <w:marBottom w:val="0"/>
                      <w:divBdr>
                        <w:top w:val="none" w:sz="0" w:space="0" w:color="auto"/>
                        <w:left w:val="none" w:sz="0" w:space="0" w:color="auto"/>
                        <w:bottom w:val="none" w:sz="0" w:space="0" w:color="auto"/>
                        <w:right w:val="none" w:sz="0" w:space="0" w:color="auto"/>
                      </w:divBdr>
                    </w:div>
                  </w:divsChild>
                </w:div>
                <w:div w:id="876353925">
                  <w:marLeft w:val="0"/>
                  <w:marRight w:val="0"/>
                  <w:marTop w:val="0"/>
                  <w:marBottom w:val="0"/>
                  <w:divBdr>
                    <w:top w:val="none" w:sz="0" w:space="0" w:color="auto"/>
                    <w:left w:val="none" w:sz="0" w:space="0" w:color="auto"/>
                    <w:bottom w:val="none" w:sz="0" w:space="0" w:color="auto"/>
                    <w:right w:val="none" w:sz="0" w:space="0" w:color="auto"/>
                  </w:divBdr>
                  <w:divsChild>
                    <w:div w:id="1369796510">
                      <w:marLeft w:val="0"/>
                      <w:marRight w:val="0"/>
                      <w:marTop w:val="0"/>
                      <w:marBottom w:val="0"/>
                      <w:divBdr>
                        <w:top w:val="none" w:sz="0" w:space="0" w:color="auto"/>
                        <w:left w:val="none" w:sz="0" w:space="0" w:color="auto"/>
                        <w:bottom w:val="none" w:sz="0" w:space="0" w:color="auto"/>
                        <w:right w:val="none" w:sz="0" w:space="0" w:color="auto"/>
                      </w:divBdr>
                    </w:div>
                  </w:divsChild>
                </w:div>
                <w:div w:id="424811220">
                  <w:marLeft w:val="0"/>
                  <w:marRight w:val="0"/>
                  <w:marTop w:val="0"/>
                  <w:marBottom w:val="0"/>
                  <w:divBdr>
                    <w:top w:val="none" w:sz="0" w:space="0" w:color="auto"/>
                    <w:left w:val="none" w:sz="0" w:space="0" w:color="auto"/>
                    <w:bottom w:val="none" w:sz="0" w:space="0" w:color="auto"/>
                    <w:right w:val="none" w:sz="0" w:space="0" w:color="auto"/>
                  </w:divBdr>
                  <w:divsChild>
                    <w:div w:id="434132215">
                      <w:marLeft w:val="0"/>
                      <w:marRight w:val="0"/>
                      <w:marTop w:val="0"/>
                      <w:marBottom w:val="0"/>
                      <w:divBdr>
                        <w:top w:val="none" w:sz="0" w:space="0" w:color="auto"/>
                        <w:left w:val="none" w:sz="0" w:space="0" w:color="auto"/>
                        <w:bottom w:val="none" w:sz="0" w:space="0" w:color="auto"/>
                        <w:right w:val="none" w:sz="0" w:space="0" w:color="auto"/>
                      </w:divBdr>
                    </w:div>
                  </w:divsChild>
                </w:div>
                <w:div w:id="663630764">
                  <w:marLeft w:val="0"/>
                  <w:marRight w:val="0"/>
                  <w:marTop w:val="0"/>
                  <w:marBottom w:val="0"/>
                  <w:divBdr>
                    <w:top w:val="none" w:sz="0" w:space="0" w:color="auto"/>
                    <w:left w:val="none" w:sz="0" w:space="0" w:color="auto"/>
                    <w:bottom w:val="none" w:sz="0" w:space="0" w:color="auto"/>
                    <w:right w:val="none" w:sz="0" w:space="0" w:color="auto"/>
                  </w:divBdr>
                  <w:divsChild>
                    <w:div w:id="967779248">
                      <w:marLeft w:val="0"/>
                      <w:marRight w:val="0"/>
                      <w:marTop w:val="0"/>
                      <w:marBottom w:val="0"/>
                      <w:divBdr>
                        <w:top w:val="none" w:sz="0" w:space="0" w:color="auto"/>
                        <w:left w:val="none" w:sz="0" w:space="0" w:color="auto"/>
                        <w:bottom w:val="none" w:sz="0" w:space="0" w:color="auto"/>
                        <w:right w:val="none" w:sz="0" w:space="0" w:color="auto"/>
                      </w:divBdr>
                    </w:div>
                  </w:divsChild>
                </w:div>
                <w:div w:id="252710564">
                  <w:marLeft w:val="0"/>
                  <w:marRight w:val="0"/>
                  <w:marTop w:val="0"/>
                  <w:marBottom w:val="0"/>
                  <w:divBdr>
                    <w:top w:val="none" w:sz="0" w:space="0" w:color="auto"/>
                    <w:left w:val="none" w:sz="0" w:space="0" w:color="auto"/>
                    <w:bottom w:val="none" w:sz="0" w:space="0" w:color="auto"/>
                    <w:right w:val="none" w:sz="0" w:space="0" w:color="auto"/>
                  </w:divBdr>
                  <w:divsChild>
                    <w:div w:id="1374189333">
                      <w:marLeft w:val="0"/>
                      <w:marRight w:val="0"/>
                      <w:marTop w:val="0"/>
                      <w:marBottom w:val="0"/>
                      <w:divBdr>
                        <w:top w:val="none" w:sz="0" w:space="0" w:color="auto"/>
                        <w:left w:val="none" w:sz="0" w:space="0" w:color="auto"/>
                        <w:bottom w:val="none" w:sz="0" w:space="0" w:color="auto"/>
                        <w:right w:val="none" w:sz="0" w:space="0" w:color="auto"/>
                      </w:divBdr>
                    </w:div>
                  </w:divsChild>
                </w:div>
                <w:div w:id="1864201011">
                  <w:marLeft w:val="0"/>
                  <w:marRight w:val="0"/>
                  <w:marTop w:val="0"/>
                  <w:marBottom w:val="0"/>
                  <w:divBdr>
                    <w:top w:val="none" w:sz="0" w:space="0" w:color="auto"/>
                    <w:left w:val="none" w:sz="0" w:space="0" w:color="auto"/>
                    <w:bottom w:val="none" w:sz="0" w:space="0" w:color="auto"/>
                    <w:right w:val="none" w:sz="0" w:space="0" w:color="auto"/>
                  </w:divBdr>
                  <w:divsChild>
                    <w:div w:id="1083378828">
                      <w:marLeft w:val="0"/>
                      <w:marRight w:val="0"/>
                      <w:marTop w:val="0"/>
                      <w:marBottom w:val="0"/>
                      <w:divBdr>
                        <w:top w:val="none" w:sz="0" w:space="0" w:color="auto"/>
                        <w:left w:val="none" w:sz="0" w:space="0" w:color="auto"/>
                        <w:bottom w:val="none" w:sz="0" w:space="0" w:color="auto"/>
                        <w:right w:val="none" w:sz="0" w:space="0" w:color="auto"/>
                      </w:divBdr>
                    </w:div>
                  </w:divsChild>
                </w:div>
                <w:div w:id="40905693">
                  <w:marLeft w:val="0"/>
                  <w:marRight w:val="0"/>
                  <w:marTop w:val="0"/>
                  <w:marBottom w:val="0"/>
                  <w:divBdr>
                    <w:top w:val="none" w:sz="0" w:space="0" w:color="auto"/>
                    <w:left w:val="none" w:sz="0" w:space="0" w:color="auto"/>
                    <w:bottom w:val="none" w:sz="0" w:space="0" w:color="auto"/>
                    <w:right w:val="none" w:sz="0" w:space="0" w:color="auto"/>
                  </w:divBdr>
                  <w:divsChild>
                    <w:div w:id="620846744">
                      <w:marLeft w:val="0"/>
                      <w:marRight w:val="0"/>
                      <w:marTop w:val="0"/>
                      <w:marBottom w:val="0"/>
                      <w:divBdr>
                        <w:top w:val="none" w:sz="0" w:space="0" w:color="auto"/>
                        <w:left w:val="none" w:sz="0" w:space="0" w:color="auto"/>
                        <w:bottom w:val="none" w:sz="0" w:space="0" w:color="auto"/>
                        <w:right w:val="none" w:sz="0" w:space="0" w:color="auto"/>
                      </w:divBdr>
                    </w:div>
                  </w:divsChild>
                </w:div>
                <w:div w:id="1207596423">
                  <w:marLeft w:val="0"/>
                  <w:marRight w:val="0"/>
                  <w:marTop w:val="0"/>
                  <w:marBottom w:val="0"/>
                  <w:divBdr>
                    <w:top w:val="none" w:sz="0" w:space="0" w:color="auto"/>
                    <w:left w:val="none" w:sz="0" w:space="0" w:color="auto"/>
                    <w:bottom w:val="none" w:sz="0" w:space="0" w:color="auto"/>
                    <w:right w:val="none" w:sz="0" w:space="0" w:color="auto"/>
                  </w:divBdr>
                  <w:divsChild>
                    <w:div w:id="1490563190">
                      <w:marLeft w:val="0"/>
                      <w:marRight w:val="0"/>
                      <w:marTop w:val="0"/>
                      <w:marBottom w:val="0"/>
                      <w:divBdr>
                        <w:top w:val="none" w:sz="0" w:space="0" w:color="auto"/>
                        <w:left w:val="none" w:sz="0" w:space="0" w:color="auto"/>
                        <w:bottom w:val="none" w:sz="0" w:space="0" w:color="auto"/>
                        <w:right w:val="none" w:sz="0" w:space="0" w:color="auto"/>
                      </w:divBdr>
                    </w:div>
                  </w:divsChild>
                </w:div>
                <w:div w:id="223877155">
                  <w:marLeft w:val="0"/>
                  <w:marRight w:val="0"/>
                  <w:marTop w:val="0"/>
                  <w:marBottom w:val="0"/>
                  <w:divBdr>
                    <w:top w:val="none" w:sz="0" w:space="0" w:color="auto"/>
                    <w:left w:val="none" w:sz="0" w:space="0" w:color="auto"/>
                    <w:bottom w:val="none" w:sz="0" w:space="0" w:color="auto"/>
                    <w:right w:val="none" w:sz="0" w:space="0" w:color="auto"/>
                  </w:divBdr>
                  <w:divsChild>
                    <w:div w:id="1716268075">
                      <w:marLeft w:val="0"/>
                      <w:marRight w:val="0"/>
                      <w:marTop w:val="0"/>
                      <w:marBottom w:val="0"/>
                      <w:divBdr>
                        <w:top w:val="none" w:sz="0" w:space="0" w:color="auto"/>
                        <w:left w:val="none" w:sz="0" w:space="0" w:color="auto"/>
                        <w:bottom w:val="none" w:sz="0" w:space="0" w:color="auto"/>
                        <w:right w:val="none" w:sz="0" w:space="0" w:color="auto"/>
                      </w:divBdr>
                    </w:div>
                  </w:divsChild>
                </w:div>
                <w:div w:id="2023624512">
                  <w:marLeft w:val="0"/>
                  <w:marRight w:val="0"/>
                  <w:marTop w:val="0"/>
                  <w:marBottom w:val="0"/>
                  <w:divBdr>
                    <w:top w:val="none" w:sz="0" w:space="0" w:color="auto"/>
                    <w:left w:val="none" w:sz="0" w:space="0" w:color="auto"/>
                    <w:bottom w:val="none" w:sz="0" w:space="0" w:color="auto"/>
                    <w:right w:val="none" w:sz="0" w:space="0" w:color="auto"/>
                  </w:divBdr>
                  <w:divsChild>
                    <w:div w:id="325324354">
                      <w:marLeft w:val="0"/>
                      <w:marRight w:val="0"/>
                      <w:marTop w:val="0"/>
                      <w:marBottom w:val="0"/>
                      <w:divBdr>
                        <w:top w:val="none" w:sz="0" w:space="0" w:color="auto"/>
                        <w:left w:val="none" w:sz="0" w:space="0" w:color="auto"/>
                        <w:bottom w:val="none" w:sz="0" w:space="0" w:color="auto"/>
                        <w:right w:val="none" w:sz="0" w:space="0" w:color="auto"/>
                      </w:divBdr>
                    </w:div>
                  </w:divsChild>
                </w:div>
                <w:div w:id="698820526">
                  <w:marLeft w:val="0"/>
                  <w:marRight w:val="0"/>
                  <w:marTop w:val="0"/>
                  <w:marBottom w:val="0"/>
                  <w:divBdr>
                    <w:top w:val="none" w:sz="0" w:space="0" w:color="auto"/>
                    <w:left w:val="none" w:sz="0" w:space="0" w:color="auto"/>
                    <w:bottom w:val="none" w:sz="0" w:space="0" w:color="auto"/>
                    <w:right w:val="none" w:sz="0" w:space="0" w:color="auto"/>
                  </w:divBdr>
                  <w:divsChild>
                    <w:div w:id="494615447">
                      <w:marLeft w:val="0"/>
                      <w:marRight w:val="0"/>
                      <w:marTop w:val="0"/>
                      <w:marBottom w:val="0"/>
                      <w:divBdr>
                        <w:top w:val="none" w:sz="0" w:space="0" w:color="auto"/>
                        <w:left w:val="none" w:sz="0" w:space="0" w:color="auto"/>
                        <w:bottom w:val="none" w:sz="0" w:space="0" w:color="auto"/>
                        <w:right w:val="none" w:sz="0" w:space="0" w:color="auto"/>
                      </w:divBdr>
                    </w:div>
                  </w:divsChild>
                </w:div>
                <w:div w:id="927887263">
                  <w:marLeft w:val="0"/>
                  <w:marRight w:val="0"/>
                  <w:marTop w:val="0"/>
                  <w:marBottom w:val="0"/>
                  <w:divBdr>
                    <w:top w:val="none" w:sz="0" w:space="0" w:color="auto"/>
                    <w:left w:val="none" w:sz="0" w:space="0" w:color="auto"/>
                    <w:bottom w:val="none" w:sz="0" w:space="0" w:color="auto"/>
                    <w:right w:val="none" w:sz="0" w:space="0" w:color="auto"/>
                  </w:divBdr>
                  <w:divsChild>
                    <w:div w:id="1288007796">
                      <w:marLeft w:val="0"/>
                      <w:marRight w:val="0"/>
                      <w:marTop w:val="0"/>
                      <w:marBottom w:val="0"/>
                      <w:divBdr>
                        <w:top w:val="none" w:sz="0" w:space="0" w:color="auto"/>
                        <w:left w:val="none" w:sz="0" w:space="0" w:color="auto"/>
                        <w:bottom w:val="none" w:sz="0" w:space="0" w:color="auto"/>
                        <w:right w:val="none" w:sz="0" w:space="0" w:color="auto"/>
                      </w:divBdr>
                    </w:div>
                  </w:divsChild>
                </w:div>
                <w:div w:id="893396209">
                  <w:marLeft w:val="0"/>
                  <w:marRight w:val="0"/>
                  <w:marTop w:val="0"/>
                  <w:marBottom w:val="0"/>
                  <w:divBdr>
                    <w:top w:val="none" w:sz="0" w:space="0" w:color="auto"/>
                    <w:left w:val="none" w:sz="0" w:space="0" w:color="auto"/>
                    <w:bottom w:val="none" w:sz="0" w:space="0" w:color="auto"/>
                    <w:right w:val="none" w:sz="0" w:space="0" w:color="auto"/>
                  </w:divBdr>
                  <w:divsChild>
                    <w:div w:id="1204561821">
                      <w:marLeft w:val="0"/>
                      <w:marRight w:val="0"/>
                      <w:marTop w:val="0"/>
                      <w:marBottom w:val="0"/>
                      <w:divBdr>
                        <w:top w:val="none" w:sz="0" w:space="0" w:color="auto"/>
                        <w:left w:val="none" w:sz="0" w:space="0" w:color="auto"/>
                        <w:bottom w:val="none" w:sz="0" w:space="0" w:color="auto"/>
                        <w:right w:val="none" w:sz="0" w:space="0" w:color="auto"/>
                      </w:divBdr>
                    </w:div>
                  </w:divsChild>
                </w:div>
                <w:div w:id="1204513823">
                  <w:marLeft w:val="0"/>
                  <w:marRight w:val="0"/>
                  <w:marTop w:val="0"/>
                  <w:marBottom w:val="0"/>
                  <w:divBdr>
                    <w:top w:val="none" w:sz="0" w:space="0" w:color="auto"/>
                    <w:left w:val="none" w:sz="0" w:space="0" w:color="auto"/>
                    <w:bottom w:val="none" w:sz="0" w:space="0" w:color="auto"/>
                    <w:right w:val="none" w:sz="0" w:space="0" w:color="auto"/>
                  </w:divBdr>
                  <w:divsChild>
                    <w:div w:id="1303079061">
                      <w:marLeft w:val="0"/>
                      <w:marRight w:val="0"/>
                      <w:marTop w:val="0"/>
                      <w:marBottom w:val="0"/>
                      <w:divBdr>
                        <w:top w:val="none" w:sz="0" w:space="0" w:color="auto"/>
                        <w:left w:val="none" w:sz="0" w:space="0" w:color="auto"/>
                        <w:bottom w:val="none" w:sz="0" w:space="0" w:color="auto"/>
                        <w:right w:val="none" w:sz="0" w:space="0" w:color="auto"/>
                      </w:divBdr>
                    </w:div>
                  </w:divsChild>
                </w:div>
                <w:div w:id="397169834">
                  <w:marLeft w:val="0"/>
                  <w:marRight w:val="0"/>
                  <w:marTop w:val="0"/>
                  <w:marBottom w:val="0"/>
                  <w:divBdr>
                    <w:top w:val="none" w:sz="0" w:space="0" w:color="auto"/>
                    <w:left w:val="none" w:sz="0" w:space="0" w:color="auto"/>
                    <w:bottom w:val="none" w:sz="0" w:space="0" w:color="auto"/>
                    <w:right w:val="none" w:sz="0" w:space="0" w:color="auto"/>
                  </w:divBdr>
                  <w:divsChild>
                    <w:div w:id="2018267786">
                      <w:marLeft w:val="0"/>
                      <w:marRight w:val="0"/>
                      <w:marTop w:val="0"/>
                      <w:marBottom w:val="0"/>
                      <w:divBdr>
                        <w:top w:val="none" w:sz="0" w:space="0" w:color="auto"/>
                        <w:left w:val="none" w:sz="0" w:space="0" w:color="auto"/>
                        <w:bottom w:val="none" w:sz="0" w:space="0" w:color="auto"/>
                        <w:right w:val="none" w:sz="0" w:space="0" w:color="auto"/>
                      </w:divBdr>
                    </w:div>
                  </w:divsChild>
                </w:div>
                <w:div w:id="1319650330">
                  <w:marLeft w:val="0"/>
                  <w:marRight w:val="0"/>
                  <w:marTop w:val="0"/>
                  <w:marBottom w:val="0"/>
                  <w:divBdr>
                    <w:top w:val="none" w:sz="0" w:space="0" w:color="auto"/>
                    <w:left w:val="none" w:sz="0" w:space="0" w:color="auto"/>
                    <w:bottom w:val="none" w:sz="0" w:space="0" w:color="auto"/>
                    <w:right w:val="none" w:sz="0" w:space="0" w:color="auto"/>
                  </w:divBdr>
                  <w:divsChild>
                    <w:div w:id="325282695">
                      <w:marLeft w:val="0"/>
                      <w:marRight w:val="0"/>
                      <w:marTop w:val="0"/>
                      <w:marBottom w:val="0"/>
                      <w:divBdr>
                        <w:top w:val="none" w:sz="0" w:space="0" w:color="auto"/>
                        <w:left w:val="none" w:sz="0" w:space="0" w:color="auto"/>
                        <w:bottom w:val="none" w:sz="0" w:space="0" w:color="auto"/>
                        <w:right w:val="none" w:sz="0" w:space="0" w:color="auto"/>
                      </w:divBdr>
                    </w:div>
                  </w:divsChild>
                </w:div>
                <w:div w:id="1562131021">
                  <w:marLeft w:val="0"/>
                  <w:marRight w:val="0"/>
                  <w:marTop w:val="0"/>
                  <w:marBottom w:val="0"/>
                  <w:divBdr>
                    <w:top w:val="none" w:sz="0" w:space="0" w:color="auto"/>
                    <w:left w:val="none" w:sz="0" w:space="0" w:color="auto"/>
                    <w:bottom w:val="none" w:sz="0" w:space="0" w:color="auto"/>
                    <w:right w:val="none" w:sz="0" w:space="0" w:color="auto"/>
                  </w:divBdr>
                  <w:divsChild>
                    <w:div w:id="873810885">
                      <w:marLeft w:val="0"/>
                      <w:marRight w:val="0"/>
                      <w:marTop w:val="0"/>
                      <w:marBottom w:val="0"/>
                      <w:divBdr>
                        <w:top w:val="none" w:sz="0" w:space="0" w:color="auto"/>
                        <w:left w:val="none" w:sz="0" w:space="0" w:color="auto"/>
                        <w:bottom w:val="none" w:sz="0" w:space="0" w:color="auto"/>
                        <w:right w:val="none" w:sz="0" w:space="0" w:color="auto"/>
                      </w:divBdr>
                    </w:div>
                  </w:divsChild>
                </w:div>
                <w:div w:id="1925720458">
                  <w:marLeft w:val="0"/>
                  <w:marRight w:val="0"/>
                  <w:marTop w:val="0"/>
                  <w:marBottom w:val="0"/>
                  <w:divBdr>
                    <w:top w:val="none" w:sz="0" w:space="0" w:color="auto"/>
                    <w:left w:val="none" w:sz="0" w:space="0" w:color="auto"/>
                    <w:bottom w:val="none" w:sz="0" w:space="0" w:color="auto"/>
                    <w:right w:val="none" w:sz="0" w:space="0" w:color="auto"/>
                  </w:divBdr>
                  <w:divsChild>
                    <w:div w:id="893279305">
                      <w:marLeft w:val="0"/>
                      <w:marRight w:val="0"/>
                      <w:marTop w:val="0"/>
                      <w:marBottom w:val="0"/>
                      <w:divBdr>
                        <w:top w:val="none" w:sz="0" w:space="0" w:color="auto"/>
                        <w:left w:val="none" w:sz="0" w:space="0" w:color="auto"/>
                        <w:bottom w:val="none" w:sz="0" w:space="0" w:color="auto"/>
                        <w:right w:val="none" w:sz="0" w:space="0" w:color="auto"/>
                      </w:divBdr>
                    </w:div>
                  </w:divsChild>
                </w:div>
                <w:div w:id="1425297506">
                  <w:marLeft w:val="0"/>
                  <w:marRight w:val="0"/>
                  <w:marTop w:val="0"/>
                  <w:marBottom w:val="0"/>
                  <w:divBdr>
                    <w:top w:val="none" w:sz="0" w:space="0" w:color="auto"/>
                    <w:left w:val="none" w:sz="0" w:space="0" w:color="auto"/>
                    <w:bottom w:val="none" w:sz="0" w:space="0" w:color="auto"/>
                    <w:right w:val="none" w:sz="0" w:space="0" w:color="auto"/>
                  </w:divBdr>
                  <w:divsChild>
                    <w:div w:id="830214915">
                      <w:marLeft w:val="0"/>
                      <w:marRight w:val="0"/>
                      <w:marTop w:val="0"/>
                      <w:marBottom w:val="0"/>
                      <w:divBdr>
                        <w:top w:val="none" w:sz="0" w:space="0" w:color="auto"/>
                        <w:left w:val="none" w:sz="0" w:space="0" w:color="auto"/>
                        <w:bottom w:val="none" w:sz="0" w:space="0" w:color="auto"/>
                        <w:right w:val="none" w:sz="0" w:space="0" w:color="auto"/>
                      </w:divBdr>
                    </w:div>
                  </w:divsChild>
                </w:div>
                <w:div w:id="1433552291">
                  <w:marLeft w:val="0"/>
                  <w:marRight w:val="0"/>
                  <w:marTop w:val="0"/>
                  <w:marBottom w:val="0"/>
                  <w:divBdr>
                    <w:top w:val="none" w:sz="0" w:space="0" w:color="auto"/>
                    <w:left w:val="none" w:sz="0" w:space="0" w:color="auto"/>
                    <w:bottom w:val="none" w:sz="0" w:space="0" w:color="auto"/>
                    <w:right w:val="none" w:sz="0" w:space="0" w:color="auto"/>
                  </w:divBdr>
                  <w:divsChild>
                    <w:div w:id="1581016096">
                      <w:marLeft w:val="0"/>
                      <w:marRight w:val="0"/>
                      <w:marTop w:val="0"/>
                      <w:marBottom w:val="0"/>
                      <w:divBdr>
                        <w:top w:val="none" w:sz="0" w:space="0" w:color="auto"/>
                        <w:left w:val="none" w:sz="0" w:space="0" w:color="auto"/>
                        <w:bottom w:val="none" w:sz="0" w:space="0" w:color="auto"/>
                        <w:right w:val="none" w:sz="0" w:space="0" w:color="auto"/>
                      </w:divBdr>
                    </w:div>
                  </w:divsChild>
                </w:div>
                <w:div w:id="734202409">
                  <w:marLeft w:val="0"/>
                  <w:marRight w:val="0"/>
                  <w:marTop w:val="0"/>
                  <w:marBottom w:val="0"/>
                  <w:divBdr>
                    <w:top w:val="none" w:sz="0" w:space="0" w:color="auto"/>
                    <w:left w:val="none" w:sz="0" w:space="0" w:color="auto"/>
                    <w:bottom w:val="none" w:sz="0" w:space="0" w:color="auto"/>
                    <w:right w:val="none" w:sz="0" w:space="0" w:color="auto"/>
                  </w:divBdr>
                  <w:divsChild>
                    <w:div w:id="597445338">
                      <w:marLeft w:val="0"/>
                      <w:marRight w:val="0"/>
                      <w:marTop w:val="0"/>
                      <w:marBottom w:val="0"/>
                      <w:divBdr>
                        <w:top w:val="none" w:sz="0" w:space="0" w:color="auto"/>
                        <w:left w:val="none" w:sz="0" w:space="0" w:color="auto"/>
                        <w:bottom w:val="none" w:sz="0" w:space="0" w:color="auto"/>
                        <w:right w:val="none" w:sz="0" w:space="0" w:color="auto"/>
                      </w:divBdr>
                    </w:div>
                  </w:divsChild>
                </w:div>
                <w:div w:id="2088377524">
                  <w:marLeft w:val="0"/>
                  <w:marRight w:val="0"/>
                  <w:marTop w:val="0"/>
                  <w:marBottom w:val="0"/>
                  <w:divBdr>
                    <w:top w:val="none" w:sz="0" w:space="0" w:color="auto"/>
                    <w:left w:val="none" w:sz="0" w:space="0" w:color="auto"/>
                    <w:bottom w:val="none" w:sz="0" w:space="0" w:color="auto"/>
                    <w:right w:val="none" w:sz="0" w:space="0" w:color="auto"/>
                  </w:divBdr>
                  <w:divsChild>
                    <w:div w:id="1591815528">
                      <w:marLeft w:val="0"/>
                      <w:marRight w:val="0"/>
                      <w:marTop w:val="0"/>
                      <w:marBottom w:val="0"/>
                      <w:divBdr>
                        <w:top w:val="none" w:sz="0" w:space="0" w:color="auto"/>
                        <w:left w:val="none" w:sz="0" w:space="0" w:color="auto"/>
                        <w:bottom w:val="none" w:sz="0" w:space="0" w:color="auto"/>
                        <w:right w:val="none" w:sz="0" w:space="0" w:color="auto"/>
                      </w:divBdr>
                    </w:div>
                  </w:divsChild>
                </w:div>
                <w:div w:id="565726861">
                  <w:marLeft w:val="0"/>
                  <w:marRight w:val="0"/>
                  <w:marTop w:val="0"/>
                  <w:marBottom w:val="0"/>
                  <w:divBdr>
                    <w:top w:val="none" w:sz="0" w:space="0" w:color="auto"/>
                    <w:left w:val="none" w:sz="0" w:space="0" w:color="auto"/>
                    <w:bottom w:val="none" w:sz="0" w:space="0" w:color="auto"/>
                    <w:right w:val="none" w:sz="0" w:space="0" w:color="auto"/>
                  </w:divBdr>
                  <w:divsChild>
                    <w:div w:id="1081952439">
                      <w:marLeft w:val="0"/>
                      <w:marRight w:val="0"/>
                      <w:marTop w:val="0"/>
                      <w:marBottom w:val="0"/>
                      <w:divBdr>
                        <w:top w:val="none" w:sz="0" w:space="0" w:color="auto"/>
                        <w:left w:val="none" w:sz="0" w:space="0" w:color="auto"/>
                        <w:bottom w:val="none" w:sz="0" w:space="0" w:color="auto"/>
                        <w:right w:val="none" w:sz="0" w:space="0" w:color="auto"/>
                      </w:divBdr>
                    </w:div>
                  </w:divsChild>
                </w:div>
                <w:div w:id="400371873">
                  <w:marLeft w:val="0"/>
                  <w:marRight w:val="0"/>
                  <w:marTop w:val="0"/>
                  <w:marBottom w:val="0"/>
                  <w:divBdr>
                    <w:top w:val="none" w:sz="0" w:space="0" w:color="auto"/>
                    <w:left w:val="none" w:sz="0" w:space="0" w:color="auto"/>
                    <w:bottom w:val="none" w:sz="0" w:space="0" w:color="auto"/>
                    <w:right w:val="none" w:sz="0" w:space="0" w:color="auto"/>
                  </w:divBdr>
                  <w:divsChild>
                    <w:div w:id="228150691">
                      <w:marLeft w:val="0"/>
                      <w:marRight w:val="0"/>
                      <w:marTop w:val="0"/>
                      <w:marBottom w:val="0"/>
                      <w:divBdr>
                        <w:top w:val="none" w:sz="0" w:space="0" w:color="auto"/>
                        <w:left w:val="none" w:sz="0" w:space="0" w:color="auto"/>
                        <w:bottom w:val="none" w:sz="0" w:space="0" w:color="auto"/>
                        <w:right w:val="none" w:sz="0" w:space="0" w:color="auto"/>
                      </w:divBdr>
                    </w:div>
                  </w:divsChild>
                </w:div>
                <w:div w:id="1504590572">
                  <w:marLeft w:val="0"/>
                  <w:marRight w:val="0"/>
                  <w:marTop w:val="0"/>
                  <w:marBottom w:val="0"/>
                  <w:divBdr>
                    <w:top w:val="none" w:sz="0" w:space="0" w:color="auto"/>
                    <w:left w:val="none" w:sz="0" w:space="0" w:color="auto"/>
                    <w:bottom w:val="none" w:sz="0" w:space="0" w:color="auto"/>
                    <w:right w:val="none" w:sz="0" w:space="0" w:color="auto"/>
                  </w:divBdr>
                  <w:divsChild>
                    <w:div w:id="541940838">
                      <w:marLeft w:val="0"/>
                      <w:marRight w:val="0"/>
                      <w:marTop w:val="0"/>
                      <w:marBottom w:val="0"/>
                      <w:divBdr>
                        <w:top w:val="none" w:sz="0" w:space="0" w:color="auto"/>
                        <w:left w:val="none" w:sz="0" w:space="0" w:color="auto"/>
                        <w:bottom w:val="none" w:sz="0" w:space="0" w:color="auto"/>
                        <w:right w:val="none" w:sz="0" w:space="0" w:color="auto"/>
                      </w:divBdr>
                    </w:div>
                  </w:divsChild>
                </w:div>
                <w:div w:id="1694451879">
                  <w:marLeft w:val="0"/>
                  <w:marRight w:val="0"/>
                  <w:marTop w:val="0"/>
                  <w:marBottom w:val="0"/>
                  <w:divBdr>
                    <w:top w:val="none" w:sz="0" w:space="0" w:color="auto"/>
                    <w:left w:val="none" w:sz="0" w:space="0" w:color="auto"/>
                    <w:bottom w:val="none" w:sz="0" w:space="0" w:color="auto"/>
                    <w:right w:val="none" w:sz="0" w:space="0" w:color="auto"/>
                  </w:divBdr>
                  <w:divsChild>
                    <w:div w:id="466777616">
                      <w:marLeft w:val="0"/>
                      <w:marRight w:val="0"/>
                      <w:marTop w:val="0"/>
                      <w:marBottom w:val="0"/>
                      <w:divBdr>
                        <w:top w:val="none" w:sz="0" w:space="0" w:color="auto"/>
                        <w:left w:val="none" w:sz="0" w:space="0" w:color="auto"/>
                        <w:bottom w:val="none" w:sz="0" w:space="0" w:color="auto"/>
                        <w:right w:val="none" w:sz="0" w:space="0" w:color="auto"/>
                      </w:divBdr>
                    </w:div>
                  </w:divsChild>
                </w:div>
                <w:div w:id="2136827104">
                  <w:marLeft w:val="0"/>
                  <w:marRight w:val="0"/>
                  <w:marTop w:val="0"/>
                  <w:marBottom w:val="0"/>
                  <w:divBdr>
                    <w:top w:val="none" w:sz="0" w:space="0" w:color="auto"/>
                    <w:left w:val="none" w:sz="0" w:space="0" w:color="auto"/>
                    <w:bottom w:val="none" w:sz="0" w:space="0" w:color="auto"/>
                    <w:right w:val="none" w:sz="0" w:space="0" w:color="auto"/>
                  </w:divBdr>
                  <w:divsChild>
                    <w:div w:id="1543978982">
                      <w:marLeft w:val="0"/>
                      <w:marRight w:val="0"/>
                      <w:marTop w:val="0"/>
                      <w:marBottom w:val="0"/>
                      <w:divBdr>
                        <w:top w:val="none" w:sz="0" w:space="0" w:color="auto"/>
                        <w:left w:val="none" w:sz="0" w:space="0" w:color="auto"/>
                        <w:bottom w:val="none" w:sz="0" w:space="0" w:color="auto"/>
                        <w:right w:val="none" w:sz="0" w:space="0" w:color="auto"/>
                      </w:divBdr>
                    </w:div>
                  </w:divsChild>
                </w:div>
                <w:div w:id="913122948">
                  <w:marLeft w:val="0"/>
                  <w:marRight w:val="0"/>
                  <w:marTop w:val="0"/>
                  <w:marBottom w:val="0"/>
                  <w:divBdr>
                    <w:top w:val="none" w:sz="0" w:space="0" w:color="auto"/>
                    <w:left w:val="none" w:sz="0" w:space="0" w:color="auto"/>
                    <w:bottom w:val="none" w:sz="0" w:space="0" w:color="auto"/>
                    <w:right w:val="none" w:sz="0" w:space="0" w:color="auto"/>
                  </w:divBdr>
                  <w:divsChild>
                    <w:div w:id="473908450">
                      <w:marLeft w:val="0"/>
                      <w:marRight w:val="0"/>
                      <w:marTop w:val="0"/>
                      <w:marBottom w:val="0"/>
                      <w:divBdr>
                        <w:top w:val="none" w:sz="0" w:space="0" w:color="auto"/>
                        <w:left w:val="none" w:sz="0" w:space="0" w:color="auto"/>
                        <w:bottom w:val="none" w:sz="0" w:space="0" w:color="auto"/>
                        <w:right w:val="none" w:sz="0" w:space="0" w:color="auto"/>
                      </w:divBdr>
                    </w:div>
                  </w:divsChild>
                </w:div>
                <w:div w:id="1345396935">
                  <w:marLeft w:val="0"/>
                  <w:marRight w:val="0"/>
                  <w:marTop w:val="0"/>
                  <w:marBottom w:val="0"/>
                  <w:divBdr>
                    <w:top w:val="none" w:sz="0" w:space="0" w:color="auto"/>
                    <w:left w:val="none" w:sz="0" w:space="0" w:color="auto"/>
                    <w:bottom w:val="none" w:sz="0" w:space="0" w:color="auto"/>
                    <w:right w:val="none" w:sz="0" w:space="0" w:color="auto"/>
                  </w:divBdr>
                  <w:divsChild>
                    <w:div w:id="517235160">
                      <w:marLeft w:val="0"/>
                      <w:marRight w:val="0"/>
                      <w:marTop w:val="0"/>
                      <w:marBottom w:val="0"/>
                      <w:divBdr>
                        <w:top w:val="none" w:sz="0" w:space="0" w:color="auto"/>
                        <w:left w:val="none" w:sz="0" w:space="0" w:color="auto"/>
                        <w:bottom w:val="none" w:sz="0" w:space="0" w:color="auto"/>
                        <w:right w:val="none" w:sz="0" w:space="0" w:color="auto"/>
                      </w:divBdr>
                    </w:div>
                  </w:divsChild>
                </w:div>
                <w:div w:id="584071107">
                  <w:marLeft w:val="0"/>
                  <w:marRight w:val="0"/>
                  <w:marTop w:val="0"/>
                  <w:marBottom w:val="0"/>
                  <w:divBdr>
                    <w:top w:val="none" w:sz="0" w:space="0" w:color="auto"/>
                    <w:left w:val="none" w:sz="0" w:space="0" w:color="auto"/>
                    <w:bottom w:val="none" w:sz="0" w:space="0" w:color="auto"/>
                    <w:right w:val="none" w:sz="0" w:space="0" w:color="auto"/>
                  </w:divBdr>
                  <w:divsChild>
                    <w:div w:id="240139089">
                      <w:marLeft w:val="0"/>
                      <w:marRight w:val="0"/>
                      <w:marTop w:val="0"/>
                      <w:marBottom w:val="0"/>
                      <w:divBdr>
                        <w:top w:val="none" w:sz="0" w:space="0" w:color="auto"/>
                        <w:left w:val="none" w:sz="0" w:space="0" w:color="auto"/>
                        <w:bottom w:val="none" w:sz="0" w:space="0" w:color="auto"/>
                        <w:right w:val="none" w:sz="0" w:space="0" w:color="auto"/>
                      </w:divBdr>
                    </w:div>
                  </w:divsChild>
                </w:div>
                <w:div w:id="447744321">
                  <w:marLeft w:val="0"/>
                  <w:marRight w:val="0"/>
                  <w:marTop w:val="0"/>
                  <w:marBottom w:val="0"/>
                  <w:divBdr>
                    <w:top w:val="none" w:sz="0" w:space="0" w:color="auto"/>
                    <w:left w:val="none" w:sz="0" w:space="0" w:color="auto"/>
                    <w:bottom w:val="none" w:sz="0" w:space="0" w:color="auto"/>
                    <w:right w:val="none" w:sz="0" w:space="0" w:color="auto"/>
                  </w:divBdr>
                  <w:divsChild>
                    <w:div w:id="1348368330">
                      <w:marLeft w:val="0"/>
                      <w:marRight w:val="0"/>
                      <w:marTop w:val="0"/>
                      <w:marBottom w:val="0"/>
                      <w:divBdr>
                        <w:top w:val="none" w:sz="0" w:space="0" w:color="auto"/>
                        <w:left w:val="none" w:sz="0" w:space="0" w:color="auto"/>
                        <w:bottom w:val="none" w:sz="0" w:space="0" w:color="auto"/>
                        <w:right w:val="none" w:sz="0" w:space="0" w:color="auto"/>
                      </w:divBdr>
                    </w:div>
                  </w:divsChild>
                </w:div>
                <w:div w:id="496111336">
                  <w:marLeft w:val="0"/>
                  <w:marRight w:val="0"/>
                  <w:marTop w:val="0"/>
                  <w:marBottom w:val="0"/>
                  <w:divBdr>
                    <w:top w:val="none" w:sz="0" w:space="0" w:color="auto"/>
                    <w:left w:val="none" w:sz="0" w:space="0" w:color="auto"/>
                    <w:bottom w:val="none" w:sz="0" w:space="0" w:color="auto"/>
                    <w:right w:val="none" w:sz="0" w:space="0" w:color="auto"/>
                  </w:divBdr>
                  <w:divsChild>
                    <w:div w:id="501896122">
                      <w:marLeft w:val="0"/>
                      <w:marRight w:val="0"/>
                      <w:marTop w:val="0"/>
                      <w:marBottom w:val="0"/>
                      <w:divBdr>
                        <w:top w:val="none" w:sz="0" w:space="0" w:color="auto"/>
                        <w:left w:val="none" w:sz="0" w:space="0" w:color="auto"/>
                        <w:bottom w:val="none" w:sz="0" w:space="0" w:color="auto"/>
                        <w:right w:val="none" w:sz="0" w:space="0" w:color="auto"/>
                      </w:divBdr>
                    </w:div>
                  </w:divsChild>
                </w:div>
                <w:div w:id="1256670783">
                  <w:marLeft w:val="0"/>
                  <w:marRight w:val="0"/>
                  <w:marTop w:val="0"/>
                  <w:marBottom w:val="0"/>
                  <w:divBdr>
                    <w:top w:val="none" w:sz="0" w:space="0" w:color="auto"/>
                    <w:left w:val="none" w:sz="0" w:space="0" w:color="auto"/>
                    <w:bottom w:val="none" w:sz="0" w:space="0" w:color="auto"/>
                    <w:right w:val="none" w:sz="0" w:space="0" w:color="auto"/>
                  </w:divBdr>
                  <w:divsChild>
                    <w:div w:id="1906257852">
                      <w:marLeft w:val="0"/>
                      <w:marRight w:val="0"/>
                      <w:marTop w:val="0"/>
                      <w:marBottom w:val="0"/>
                      <w:divBdr>
                        <w:top w:val="none" w:sz="0" w:space="0" w:color="auto"/>
                        <w:left w:val="none" w:sz="0" w:space="0" w:color="auto"/>
                        <w:bottom w:val="none" w:sz="0" w:space="0" w:color="auto"/>
                        <w:right w:val="none" w:sz="0" w:space="0" w:color="auto"/>
                      </w:divBdr>
                    </w:div>
                  </w:divsChild>
                </w:div>
                <w:div w:id="905530678">
                  <w:marLeft w:val="0"/>
                  <w:marRight w:val="0"/>
                  <w:marTop w:val="0"/>
                  <w:marBottom w:val="0"/>
                  <w:divBdr>
                    <w:top w:val="none" w:sz="0" w:space="0" w:color="auto"/>
                    <w:left w:val="none" w:sz="0" w:space="0" w:color="auto"/>
                    <w:bottom w:val="none" w:sz="0" w:space="0" w:color="auto"/>
                    <w:right w:val="none" w:sz="0" w:space="0" w:color="auto"/>
                  </w:divBdr>
                  <w:divsChild>
                    <w:div w:id="220867485">
                      <w:marLeft w:val="0"/>
                      <w:marRight w:val="0"/>
                      <w:marTop w:val="0"/>
                      <w:marBottom w:val="0"/>
                      <w:divBdr>
                        <w:top w:val="none" w:sz="0" w:space="0" w:color="auto"/>
                        <w:left w:val="none" w:sz="0" w:space="0" w:color="auto"/>
                        <w:bottom w:val="none" w:sz="0" w:space="0" w:color="auto"/>
                        <w:right w:val="none" w:sz="0" w:space="0" w:color="auto"/>
                      </w:divBdr>
                    </w:div>
                  </w:divsChild>
                </w:div>
                <w:div w:id="1348677072">
                  <w:marLeft w:val="0"/>
                  <w:marRight w:val="0"/>
                  <w:marTop w:val="0"/>
                  <w:marBottom w:val="0"/>
                  <w:divBdr>
                    <w:top w:val="none" w:sz="0" w:space="0" w:color="auto"/>
                    <w:left w:val="none" w:sz="0" w:space="0" w:color="auto"/>
                    <w:bottom w:val="none" w:sz="0" w:space="0" w:color="auto"/>
                    <w:right w:val="none" w:sz="0" w:space="0" w:color="auto"/>
                  </w:divBdr>
                  <w:divsChild>
                    <w:div w:id="956646353">
                      <w:marLeft w:val="0"/>
                      <w:marRight w:val="0"/>
                      <w:marTop w:val="0"/>
                      <w:marBottom w:val="0"/>
                      <w:divBdr>
                        <w:top w:val="none" w:sz="0" w:space="0" w:color="auto"/>
                        <w:left w:val="none" w:sz="0" w:space="0" w:color="auto"/>
                        <w:bottom w:val="none" w:sz="0" w:space="0" w:color="auto"/>
                        <w:right w:val="none" w:sz="0" w:space="0" w:color="auto"/>
                      </w:divBdr>
                    </w:div>
                  </w:divsChild>
                </w:div>
                <w:div w:id="1624188120">
                  <w:marLeft w:val="0"/>
                  <w:marRight w:val="0"/>
                  <w:marTop w:val="0"/>
                  <w:marBottom w:val="0"/>
                  <w:divBdr>
                    <w:top w:val="none" w:sz="0" w:space="0" w:color="auto"/>
                    <w:left w:val="none" w:sz="0" w:space="0" w:color="auto"/>
                    <w:bottom w:val="none" w:sz="0" w:space="0" w:color="auto"/>
                    <w:right w:val="none" w:sz="0" w:space="0" w:color="auto"/>
                  </w:divBdr>
                  <w:divsChild>
                    <w:div w:id="118694046">
                      <w:marLeft w:val="0"/>
                      <w:marRight w:val="0"/>
                      <w:marTop w:val="0"/>
                      <w:marBottom w:val="0"/>
                      <w:divBdr>
                        <w:top w:val="none" w:sz="0" w:space="0" w:color="auto"/>
                        <w:left w:val="none" w:sz="0" w:space="0" w:color="auto"/>
                        <w:bottom w:val="none" w:sz="0" w:space="0" w:color="auto"/>
                        <w:right w:val="none" w:sz="0" w:space="0" w:color="auto"/>
                      </w:divBdr>
                    </w:div>
                  </w:divsChild>
                </w:div>
                <w:div w:id="1376200530">
                  <w:marLeft w:val="0"/>
                  <w:marRight w:val="0"/>
                  <w:marTop w:val="0"/>
                  <w:marBottom w:val="0"/>
                  <w:divBdr>
                    <w:top w:val="none" w:sz="0" w:space="0" w:color="auto"/>
                    <w:left w:val="none" w:sz="0" w:space="0" w:color="auto"/>
                    <w:bottom w:val="none" w:sz="0" w:space="0" w:color="auto"/>
                    <w:right w:val="none" w:sz="0" w:space="0" w:color="auto"/>
                  </w:divBdr>
                  <w:divsChild>
                    <w:div w:id="74516619">
                      <w:marLeft w:val="0"/>
                      <w:marRight w:val="0"/>
                      <w:marTop w:val="0"/>
                      <w:marBottom w:val="0"/>
                      <w:divBdr>
                        <w:top w:val="none" w:sz="0" w:space="0" w:color="auto"/>
                        <w:left w:val="none" w:sz="0" w:space="0" w:color="auto"/>
                        <w:bottom w:val="none" w:sz="0" w:space="0" w:color="auto"/>
                        <w:right w:val="none" w:sz="0" w:space="0" w:color="auto"/>
                      </w:divBdr>
                    </w:div>
                  </w:divsChild>
                </w:div>
                <w:div w:id="1353725920">
                  <w:marLeft w:val="0"/>
                  <w:marRight w:val="0"/>
                  <w:marTop w:val="0"/>
                  <w:marBottom w:val="0"/>
                  <w:divBdr>
                    <w:top w:val="none" w:sz="0" w:space="0" w:color="auto"/>
                    <w:left w:val="none" w:sz="0" w:space="0" w:color="auto"/>
                    <w:bottom w:val="none" w:sz="0" w:space="0" w:color="auto"/>
                    <w:right w:val="none" w:sz="0" w:space="0" w:color="auto"/>
                  </w:divBdr>
                  <w:divsChild>
                    <w:div w:id="444038141">
                      <w:marLeft w:val="0"/>
                      <w:marRight w:val="0"/>
                      <w:marTop w:val="0"/>
                      <w:marBottom w:val="0"/>
                      <w:divBdr>
                        <w:top w:val="none" w:sz="0" w:space="0" w:color="auto"/>
                        <w:left w:val="none" w:sz="0" w:space="0" w:color="auto"/>
                        <w:bottom w:val="none" w:sz="0" w:space="0" w:color="auto"/>
                        <w:right w:val="none" w:sz="0" w:space="0" w:color="auto"/>
                      </w:divBdr>
                    </w:div>
                  </w:divsChild>
                </w:div>
                <w:div w:id="456147424">
                  <w:marLeft w:val="0"/>
                  <w:marRight w:val="0"/>
                  <w:marTop w:val="0"/>
                  <w:marBottom w:val="0"/>
                  <w:divBdr>
                    <w:top w:val="none" w:sz="0" w:space="0" w:color="auto"/>
                    <w:left w:val="none" w:sz="0" w:space="0" w:color="auto"/>
                    <w:bottom w:val="none" w:sz="0" w:space="0" w:color="auto"/>
                    <w:right w:val="none" w:sz="0" w:space="0" w:color="auto"/>
                  </w:divBdr>
                  <w:divsChild>
                    <w:div w:id="902178526">
                      <w:marLeft w:val="0"/>
                      <w:marRight w:val="0"/>
                      <w:marTop w:val="0"/>
                      <w:marBottom w:val="0"/>
                      <w:divBdr>
                        <w:top w:val="none" w:sz="0" w:space="0" w:color="auto"/>
                        <w:left w:val="none" w:sz="0" w:space="0" w:color="auto"/>
                        <w:bottom w:val="none" w:sz="0" w:space="0" w:color="auto"/>
                        <w:right w:val="none" w:sz="0" w:space="0" w:color="auto"/>
                      </w:divBdr>
                    </w:div>
                  </w:divsChild>
                </w:div>
                <w:div w:id="960694663">
                  <w:marLeft w:val="0"/>
                  <w:marRight w:val="0"/>
                  <w:marTop w:val="0"/>
                  <w:marBottom w:val="0"/>
                  <w:divBdr>
                    <w:top w:val="none" w:sz="0" w:space="0" w:color="auto"/>
                    <w:left w:val="none" w:sz="0" w:space="0" w:color="auto"/>
                    <w:bottom w:val="none" w:sz="0" w:space="0" w:color="auto"/>
                    <w:right w:val="none" w:sz="0" w:space="0" w:color="auto"/>
                  </w:divBdr>
                  <w:divsChild>
                    <w:div w:id="1233541935">
                      <w:marLeft w:val="0"/>
                      <w:marRight w:val="0"/>
                      <w:marTop w:val="0"/>
                      <w:marBottom w:val="0"/>
                      <w:divBdr>
                        <w:top w:val="none" w:sz="0" w:space="0" w:color="auto"/>
                        <w:left w:val="none" w:sz="0" w:space="0" w:color="auto"/>
                        <w:bottom w:val="none" w:sz="0" w:space="0" w:color="auto"/>
                        <w:right w:val="none" w:sz="0" w:space="0" w:color="auto"/>
                      </w:divBdr>
                    </w:div>
                  </w:divsChild>
                </w:div>
                <w:div w:id="2055350180">
                  <w:marLeft w:val="0"/>
                  <w:marRight w:val="0"/>
                  <w:marTop w:val="0"/>
                  <w:marBottom w:val="0"/>
                  <w:divBdr>
                    <w:top w:val="none" w:sz="0" w:space="0" w:color="auto"/>
                    <w:left w:val="none" w:sz="0" w:space="0" w:color="auto"/>
                    <w:bottom w:val="none" w:sz="0" w:space="0" w:color="auto"/>
                    <w:right w:val="none" w:sz="0" w:space="0" w:color="auto"/>
                  </w:divBdr>
                  <w:divsChild>
                    <w:div w:id="318194035">
                      <w:marLeft w:val="0"/>
                      <w:marRight w:val="0"/>
                      <w:marTop w:val="0"/>
                      <w:marBottom w:val="0"/>
                      <w:divBdr>
                        <w:top w:val="none" w:sz="0" w:space="0" w:color="auto"/>
                        <w:left w:val="none" w:sz="0" w:space="0" w:color="auto"/>
                        <w:bottom w:val="none" w:sz="0" w:space="0" w:color="auto"/>
                        <w:right w:val="none" w:sz="0" w:space="0" w:color="auto"/>
                      </w:divBdr>
                    </w:div>
                  </w:divsChild>
                </w:div>
                <w:div w:id="139814653">
                  <w:marLeft w:val="0"/>
                  <w:marRight w:val="0"/>
                  <w:marTop w:val="0"/>
                  <w:marBottom w:val="0"/>
                  <w:divBdr>
                    <w:top w:val="none" w:sz="0" w:space="0" w:color="auto"/>
                    <w:left w:val="none" w:sz="0" w:space="0" w:color="auto"/>
                    <w:bottom w:val="none" w:sz="0" w:space="0" w:color="auto"/>
                    <w:right w:val="none" w:sz="0" w:space="0" w:color="auto"/>
                  </w:divBdr>
                  <w:divsChild>
                    <w:div w:id="1461919529">
                      <w:marLeft w:val="0"/>
                      <w:marRight w:val="0"/>
                      <w:marTop w:val="0"/>
                      <w:marBottom w:val="0"/>
                      <w:divBdr>
                        <w:top w:val="none" w:sz="0" w:space="0" w:color="auto"/>
                        <w:left w:val="none" w:sz="0" w:space="0" w:color="auto"/>
                        <w:bottom w:val="none" w:sz="0" w:space="0" w:color="auto"/>
                        <w:right w:val="none" w:sz="0" w:space="0" w:color="auto"/>
                      </w:divBdr>
                    </w:div>
                  </w:divsChild>
                </w:div>
                <w:div w:id="606277765">
                  <w:marLeft w:val="0"/>
                  <w:marRight w:val="0"/>
                  <w:marTop w:val="0"/>
                  <w:marBottom w:val="0"/>
                  <w:divBdr>
                    <w:top w:val="none" w:sz="0" w:space="0" w:color="auto"/>
                    <w:left w:val="none" w:sz="0" w:space="0" w:color="auto"/>
                    <w:bottom w:val="none" w:sz="0" w:space="0" w:color="auto"/>
                    <w:right w:val="none" w:sz="0" w:space="0" w:color="auto"/>
                  </w:divBdr>
                  <w:divsChild>
                    <w:div w:id="773746230">
                      <w:marLeft w:val="0"/>
                      <w:marRight w:val="0"/>
                      <w:marTop w:val="0"/>
                      <w:marBottom w:val="0"/>
                      <w:divBdr>
                        <w:top w:val="none" w:sz="0" w:space="0" w:color="auto"/>
                        <w:left w:val="none" w:sz="0" w:space="0" w:color="auto"/>
                        <w:bottom w:val="none" w:sz="0" w:space="0" w:color="auto"/>
                        <w:right w:val="none" w:sz="0" w:space="0" w:color="auto"/>
                      </w:divBdr>
                    </w:div>
                  </w:divsChild>
                </w:div>
                <w:div w:id="405107960">
                  <w:marLeft w:val="0"/>
                  <w:marRight w:val="0"/>
                  <w:marTop w:val="0"/>
                  <w:marBottom w:val="0"/>
                  <w:divBdr>
                    <w:top w:val="none" w:sz="0" w:space="0" w:color="auto"/>
                    <w:left w:val="none" w:sz="0" w:space="0" w:color="auto"/>
                    <w:bottom w:val="none" w:sz="0" w:space="0" w:color="auto"/>
                    <w:right w:val="none" w:sz="0" w:space="0" w:color="auto"/>
                  </w:divBdr>
                  <w:divsChild>
                    <w:div w:id="1308896943">
                      <w:marLeft w:val="0"/>
                      <w:marRight w:val="0"/>
                      <w:marTop w:val="0"/>
                      <w:marBottom w:val="0"/>
                      <w:divBdr>
                        <w:top w:val="none" w:sz="0" w:space="0" w:color="auto"/>
                        <w:left w:val="none" w:sz="0" w:space="0" w:color="auto"/>
                        <w:bottom w:val="none" w:sz="0" w:space="0" w:color="auto"/>
                        <w:right w:val="none" w:sz="0" w:space="0" w:color="auto"/>
                      </w:divBdr>
                    </w:div>
                  </w:divsChild>
                </w:div>
                <w:div w:id="82460531">
                  <w:marLeft w:val="0"/>
                  <w:marRight w:val="0"/>
                  <w:marTop w:val="0"/>
                  <w:marBottom w:val="0"/>
                  <w:divBdr>
                    <w:top w:val="none" w:sz="0" w:space="0" w:color="auto"/>
                    <w:left w:val="none" w:sz="0" w:space="0" w:color="auto"/>
                    <w:bottom w:val="none" w:sz="0" w:space="0" w:color="auto"/>
                    <w:right w:val="none" w:sz="0" w:space="0" w:color="auto"/>
                  </w:divBdr>
                  <w:divsChild>
                    <w:div w:id="1961449465">
                      <w:marLeft w:val="0"/>
                      <w:marRight w:val="0"/>
                      <w:marTop w:val="0"/>
                      <w:marBottom w:val="0"/>
                      <w:divBdr>
                        <w:top w:val="none" w:sz="0" w:space="0" w:color="auto"/>
                        <w:left w:val="none" w:sz="0" w:space="0" w:color="auto"/>
                        <w:bottom w:val="none" w:sz="0" w:space="0" w:color="auto"/>
                        <w:right w:val="none" w:sz="0" w:space="0" w:color="auto"/>
                      </w:divBdr>
                    </w:div>
                  </w:divsChild>
                </w:div>
                <w:div w:id="733940903">
                  <w:marLeft w:val="0"/>
                  <w:marRight w:val="0"/>
                  <w:marTop w:val="0"/>
                  <w:marBottom w:val="0"/>
                  <w:divBdr>
                    <w:top w:val="none" w:sz="0" w:space="0" w:color="auto"/>
                    <w:left w:val="none" w:sz="0" w:space="0" w:color="auto"/>
                    <w:bottom w:val="none" w:sz="0" w:space="0" w:color="auto"/>
                    <w:right w:val="none" w:sz="0" w:space="0" w:color="auto"/>
                  </w:divBdr>
                  <w:divsChild>
                    <w:div w:id="910117030">
                      <w:marLeft w:val="0"/>
                      <w:marRight w:val="0"/>
                      <w:marTop w:val="0"/>
                      <w:marBottom w:val="0"/>
                      <w:divBdr>
                        <w:top w:val="none" w:sz="0" w:space="0" w:color="auto"/>
                        <w:left w:val="none" w:sz="0" w:space="0" w:color="auto"/>
                        <w:bottom w:val="none" w:sz="0" w:space="0" w:color="auto"/>
                        <w:right w:val="none" w:sz="0" w:space="0" w:color="auto"/>
                      </w:divBdr>
                    </w:div>
                  </w:divsChild>
                </w:div>
                <w:div w:id="1923486052">
                  <w:marLeft w:val="0"/>
                  <w:marRight w:val="0"/>
                  <w:marTop w:val="0"/>
                  <w:marBottom w:val="0"/>
                  <w:divBdr>
                    <w:top w:val="none" w:sz="0" w:space="0" w:color="auto"/>
                    <w:left w:val="none" w:sz="0" w:space="0" w:color="auto"/>
                    <w:bottom w:val="none" w:sz="0" w:space="0" w:color="auto"/>
                    <w:right w:val="none" w:sz="0" w:space="0" w:color="auto"/>
                  </w:divBdr>
                  <w:divsChild>
                    <w:div w:id="2025941362">
                      <w:marLeft w:val="0"/>
                      <w:marRight w:val="0"/>
                      <w:marTop w:val="0"/>
                      <w:marBottom w:val="0"/>
                      <w:divBdr>
                        <w:top w:val="none" w:sz="0" w:space="0" w:color="auto"/>
                        <w:left w:val="none" w:sz="0" w:space="0" w:color="auto"/>
                        <w:bottom w:val="none" w:sz="0" w:space="0" w:color="auto"/>
                        <w:right w:val="none" w:sz="0" w:space="0" w:color="auto"/>
                      </w:divBdr>
                    </w:div>
                  </w:divsChild>
                </w:div>
                <w:div w:id="1114321975">
                  <w:marLeft w:val="0"/>
                  <w:marRight w:val="0"/>
                  <w:marTop w:val="0"/>
                  <w:marBottom w:val="0"/>
                  <w:divBdr>
                    <w:top w:val="none" w:sz="0" w:space="0" w:color="auto"/>
                    <w:left w:val="none" w:sz="0" w:space="0" w:color="auto"/>
                    <w:bottom w:val="none" w:sz="0" w:space="0" w:color="auto"/>
                    <w:right w:val="none" w:sz="0" w:space="0" w:color="auto"/>
                  </w:divBdr>
                  <w:divsChild>
                    <w:div w:id="645669398">
                      <w:marLeft w:val="0"/>
                      <w:marRight w:val="0"/>
                      <w:marTop w:val="0"/>
                      <w:marBottom w:val="0"/>
                      <w:divBdr>
                        <w:top w:val="none" w:sz="0" w:space="0" w:color="auto"/>
                        <w:left w:val="none" w:sz="0" w:space="0" w:color="auto"/>
                        <w:bottom w:val="none" w:sz="0" w:space="0" w:color="auto"/>
                        <w:right w:val="none" w:sz="0" w:space="0" w:color="auto"/>
                      </w:divBdr>
                    </w:div>
                  </w:divsChild>
                </w:div>
                <w:div w:id="98450950">
                  <w:marLeft w:val="0"/>
                  <w:marRight w:val="0"/>
                  <w:marTop w:val="0"/>
                  <w:marBottom w:val="0"/>
                  <w:divBdr>
                    <w:top w:val="none" w:sz="0" w:space="0" w:color="auto"/>
                    <w:left w:val="none" w:sz="0" w:space="0" w:color="auto"/>
                    <w:bottom w:val="none" w:sz="0" w:space="0" w:color="auto"/>
                    <w:right w:val="none" w:sz="0" w:space="0" w:color="auto"/>
                  </w:divBdr>
                  <w:divsChild>
                    <w:div w:id="901332473">
                      <w:marLeft w:val="0"/>
                      <w:marRight w:val="0"/>
                      <w:marTop w:val="0"/>
                      <w:marBottom w:val="0"/>
                      <w:divBdr>
                        <w:top w:val="none" w:sz="0" w:space="0" w:color="auto"/>
                        <w:left w:val="none" w:sz="0" w:space="0" w:color="auto"/>
                        <w:bottom w:val="none" w:sz="0" w:space="0" w:color="auto"/>
                        <w:right w:val="none" w:sz="0" w:space="0" w:color="auto"/>
                      </w:divBdr>
                    </w:div>
                  </w:divsChild>
                </w:div>
                <w:div w:id="1017074236">
                  <w:marLeft w:val="0"/>
                  <w:marRight w:val="0"/>
                  <w:marTop w:val="0"/>
                  <w:marBottom w:val="0"/>
                  <w:divBdr>
                    <w:top w:val="none" w:sz="0" w:space="0" w:color="auto"/>
                    <w:left w:val="none" w:sz="0" w:space="0" w:color="auto"/>
                    <w:bottom w:val="none" w:sz="0" w:space="0" w:color="auto"/>
                    <w:right w:val="none" w:sz="0" w:space="0" w:color="auto"/>
                  </w:divBdr>
                  <w:divsChild>
                    <w:div w:id="310405883">
                      <w:marLeft w:val="0"/>
                      <w:marRight w:val="0"/>
                      <w:marTop w:val="0"/>
                      <w:marBottom w:val="0"/>
                      <w:divBdr>
                        <w:top w:val="none" w:sz="0" w:space="0" w:color="auto"/>
                        <w:left w:val="none" w:sz="0" w:space="0" w:color="auto"/>
                        <w:bottom w:val="none" w:sz="0" w:space="0" w:color="auto"/>
                        <w:right w:val="none" w:sz="0" w:space="0" w:color="auto"/>
                      </w:divBdr>
                    </w:div>
                  </w:divsChild>
                </w:div>
                <w:div w:id="1652827062">
                  <w:marLeft w:val="0"/>
                  <w:marRight w:val="0"/>
                  <w:marTop w:val="0"/>
                  <w:marBottom w:val="0"/>
                  <w:divBdr>
                    <w:top w:val="none" w:sz="0" w:space="0" w:color="auto"/>
                    <w:left w:val="none" w:sz="0" w:space="0" w:color="auto"/>
                    <w:bottom w:val="none" w:sz="0" w:space="0" w:color="auto"/>
                    <w:right w:val="none" w:sz="0" w:space="0" w:color="auto"/>
                  </w:divBdr>
                  <w:divsChild>
                    <w:div w:id="1482191779">
                      <w:marLeft w:val="0"/>
                      <w:marRight w:val="0"/>
                      <w:marTop w:val="0"/>
                      <w:marBottom w:val="0"/>
                      <w:divBdr>
                        <w:top w:val="none" w:sz="0" w:space="0" w:color="auto"/>
                        <w:left w:val="none" w:sz="0" w:space="0" w:color="auto"/>
                        <w:bottom w:val="none" w:sz="0" w:space="0" w:color="auto"/>
                        <w:right w:val="none" w:sz="0" w:space="0" w:color="auto"/>
                      </w:divBdr>
                    </w:div>
                  </w:divsChild>
                </w:div>
                <w:div w:id="1546289117">
                  <w:marLeft w:val="0"/>
                  <w:marRight w:val="0"/>
                  <w:marTop w:val="0"/>
                  <w:marBottom w:val="0"/>
                  <w:divBdr>
                    <w:top w:val="none" w:sz="0" w:space="0" w:color="auto"/>
                    <w:left w:val="none" w:sz="0" w:space="0" w:color="auto"/>
                    <w:bottom w:val="none" w:sz="0" w:space="0" w:color="auto"/>
                    <w:right w:val="none" w:sz="0" w:space="0" w:color="auto"/>
                  </w:divBdr>
                  <w:divsChild>
                    <w:div w:id="271669570">
                      <w:marLeft w:val="0"/>
                      <w:marRight w:val="0"/>
                      <w:marTop w:val="0"/>
                      <w:marBottom w:val="0"/>
                      <w:divBdr>
                        <w:top w:val="none" w:sz="0" w:space="0" w:color="auto"/>
                        <w:left w:val="none" w:sz="0" w:space="0" w:color="auto"/>
                        <w:bottom w:val="none" w:sz="0" w:space="0" w:color="auto"/>
                        <w:right w:val="none" w:sz="0" w:space="0" w:color="auto"/>
                      </w:divBdr>
                    </w:div>
                  </w:divsChild>
                </w:div>
                <w:div w:id="1396704390">
                  <w:marLeft w:val="0"/>
                  <w:marRight w:val="0"/>
                  <w:marTop w:val="0"/>
                  <w:marBottom w:val="0"/>
                  <w:divBdr>
                    <w:top w:val="none" w:sz="0" w:space="0" w:color="auto"/>
                    <w:left w:val="none" w:sz="0" w:space="0" w:color="auto"/>
                    <w:bottom w:val="none" w:sz="0" w:space="0" w:color="auto"/>
                    <w:right w:val="none" w:sz="0" w:space="0" w:color="auto"/>
                  </w:divBdr>
                  <w:divsChild>
                    <w:div w:id="1671374869">
                      <w:marLeft w:val="0"/>
                      <w:marRight w:val="0"/>
                      <w:marTop w:val="0"/>
                      <w:marBottom w:val="0"/>
                      <w:divBdr>
                        <w:top w:val="none" w:sz="0" w:space="0" w:color="auto"/>
                        <w:left w:val="none" w:sz="0" w:space="0" w:color="auto"/>
                        <w:bottom w:val="none" w:sz="0" w:space="0" w:color="auto"/>
                        <w:right w:val="none" w:sz="0" w:space="0" w:color="auto"/>
                      </w:divBdr>
                    </w:div>
                  </w:divsChild>
                </w:div>
                <w:div w:id="127549311">
                  <w:marLeft w:val="0"/>
                  <w:marRight w:val="0"/>
                  <w:marTop w:val="0"/>
                  <w:marBottom w:val="0"/>
                  <w:divBdr>
                    <w:top w:val="none" w:sz="0" w:space="0" w:color="auto"/>
                    <w:left w:val="none" w:sz="0" w:space="0" w:color="auto"/>
                    <w:bottom w:val="none" w:sz="0" w:space="0" w:color="auto"/>
                    <w:right w:val="none" w:sz="0" w:space="0" w:color="auto"/>
                  </w:divBdr>
                  <w:divsChild>
                    <w:div w:id="116729639">
                      <w:marLeft w:val="0"/>
                      <w:marRight w:val="0"/>
                      <w:marTop w:val="0"/>
                      <w:marBottom w:val="0"/>
                      <w:divBdr>
                        <w:top w:val="none" w:sz="0" w:space="0" w:color="auto"/>
                        <w:left w:val="none" w:sz="0" w:space="0" w:color="auto"/>
                        <w:bottom w:val="none" w:sz="0" w:space="0" w:color="auto"/>
                        <w:right w:val="none" w:sz="0" w:space="0" w:color="auto"/>
                      </w:divBdr>
                    </w:div>
                  </w:divsChild>
                </w:div>
                <w:div w:id="2025403550">
                  <w:marLeft w:val="0"/>
                  <w:marRight w:val="0"/>
                  <w:marTop w:val="0"/>
                  <w:marBottom w:val="0"/>
                  <w:divBdr>
                    <w:top w:val="none" w:sz="0" w:space="0" w:color="auto"/>
                    <w:left w:val="none" w:sz="0" w:space="0" w:color="auto"/>
                    <w:bottom w:val="none" w:sz="0" w:space="0" w:color="auto"/>
                    <w:right w:val="none" w:sz="0" w:space="0" w:color="auto"/>
                  </w:divBdr>
                  <w:divsChild>
                    <w:div w:id="1931616635">
                      <w:marLeft w:val="0"/>
                      <w:marRight w:val="0"/>
                      <w:marTop w:val="0"/>
                      <w:marBottom w:val="0"/>
                      <w:divBdr>
                        <w:top w:val="none" w:sz="0" w:space="0" w:color="auto"/>
                        <w:left w:val="none" w:sz="0" w:space="0" w:color="auto"/>
                        <w:bottom w:val="none" w:sz="0" w:space="0" w:color="auto"/>
                        <w:right w:val="none" w:sz="0" w:space="0" w:color="auto"/>
                      </w:divBdr>
                    </w:div>
                  </w:divsChild>
                </w:div>
                <w:div w:id="649938884">
                  <w:marLeft w:val="0"/>
                  <w:marRight w:val="0"/>
                  <w:marTop w:val="0"/>
                  <w:marBottom w:val="0"/>
                  <w:divBdr>
                    <w:top w:val="none" w:sz="0" w:space="0" w:color="auto"/>
                    <w:left w:val="none" w:sz="0" w:space="0" w:color="auto"/>
                    <w:bottom w:val="none" w:sz="0" w:space="0" w:color="auto"/>
                    <w:right w:val="none" w:sz="0" w:space="0" w:color="auto"/>
                  </w:divBdr>
                  <w:divsChild>
                    <w:div w:id="425616215">
                      <w:marLeft w:val="0"/>
                      <w:marRight w:val="0"/>
                      <w:marTop w:val="0"/>
                      <w:marBottom w:val="0"/>
                      <w:divBdr>
                        <w:top w:val="none" w:sz="0" w:space="0" w:color="auto"/>
                        <w:left w:val="none" w:sz="0" w:space="0" w:color="auto"/>
                        <w:bottom w:val="none" w:sz="0" w:space="0" w:color="auto"/>
                        <w:right w:val="none" w:sz="0" w:space="0" w:color="auto"/>
                      </w:divBdr>
                    </w:div>
                  </w:divsChild>
                </w:div>
                <w:div w:id="2060283812">
                  <w:marLeft w:val="0"/>
                  <w:marRight w:val="0"/>
                  <w:marTop w:val="0"/>
                  <w:marBottom w:val="0"/>
                  <w:divBdr>
                    <w:top w:val="none" w:sz="0" w:space="0" w:color="auto"/>
                    <w:left w:val="none" w:sz="0" w:space="0" w:color="auto"/>
                    <w:bottom w:val="none" w:sz="0" w:space="0" w:color="auto"/>
                    <w:right w:val="none" w:sz="0" w:space="0" w:color="auto"/>
                  </w:divBdr>
                  <w:divsChild>
                    <w:div w:id="950666517">
                      <w:marLeft w:val="0"/>
                      <w:marRight w:val="0"/>
                      <w:marTop w:val="0"/>
                      <w:marBottom w:val="0"/>
                      <w:divBdr>
                        <w:top w:val="none" w:sz="0" w:space="0" w:color="auto"/>
                        <w:left w:val="none" w:sz="0" w:space="0" w:color="auto"/>
                        <w:bottom w:val="none" w:sz="0" w:space="0" w:color="auto"/>
                        <w:right w:val="none" w:sz="0" w:space="0" w:color="auto"/>
                      </w:divBdr>
                    </w:div>
                  </w:divsChild>
                </w:div>
                <w:div w:id="21249891">
                  <w:marLeft w:val="0"/>
                  <w:marRight w:val="0"/>
                  <w:marTop w:val="0"/>
                  <w:marBottom w:val="0"/>
                  <w:divBdr>
                    <w:top w:val="none" w:sz="0" w:space="0" w:color="auto"/>
                    <w:left w:val="none" w:sz="0" w:space="0" w:color="auto"/>
                    <w:bottom w:val="none" w:sz="0" w:space="0" w:color="auto"/>
                    <w:right w:val="none" w:sz="0" w:space="0" w:color="auto"/>
                  </w:divBdr>
                  <w:divsChild>
                    <w:div w:id="144977683">
                      <w:marLeft w:val="0"/>
                      <w:marRight w:val="0"/>
                      <w:marTop w:val="0"/>
                      <w:marBottom w:val="0"/>
                      <w:divBdr>
                        <w:top w:val="none" w:sz="0" w:space="0" w:color="auto"/>
                        <w:left w:val="none" w:sz="0" w:space="0" w:color="auto"/>
                        <w:bottom w:val="none" w:sz="0" w:space="0" w:color="auto"/>
                        <w:right w:val="none" w:sz="0" w:space="0" w:color="auto"/>
                      </w:divBdr>
                    </w:div>
                  </w:divsChild>
                </w:div>
                <w:div w:id="1351252763">
                  <w:marLeft w:val="0"/>
                  <w:marRight w:val="0"/>
                  <w:marTop w:val="0"/>
                  <w:marBottom w:val="0"/>
                  <w:divBdr>
                    <w:top w:val="none" w:sz="0" w:space="0" w:color="auto"/>
                    <w:left w:val="none" w:sz="0" w:space="0" w:color="auto"/>
                    <w:bottom w:val="none" w:sz="0" w:space="0" w:color="auto"/>
                    <w:right w:val="none" w:sz="0" w:space="0" w:color="auto"/>
                  </w:divBdr>
                  <w:divsChild>
                    <w:div w:id="1582449587">
                      <w:marLeft w:val="0"/>
                      <w:marRight w:val="0"/>
                      <w:marTop w:val="0"/>
                      <w:marBottom w:val="0"/>
                      <w:divBdr>
                        <w:top w:val="none" w:sz="0" w:space="0" w:color="auto"/>
                        <w:left w:val="none" w:sz="0" w:space="0" w:color="auto"/>
                        <w:bottom w:val="none" w:sz="0" w:space="0" w:color="auto"/>
                        <w:right w:val="none" w:sz="0" w:space="0" w:color="auto"/>
                      </w:divBdr>
                    </w:div>
                  </w:divsChild>
                </w:div>
                <w:div w:id="2017272207">
                  <w:marLeft w:val="0"/>
                  <w:marRight w:val="0"/>
                  <w:marTop w:val="0"/>
                  <w:marBottom w:val="0"/>
                  <w:divBdr>
                    <w:top w:val="none" w:sz="0" w:space="0" w:color="auto"/>
                    <w:left w:val="none" w:sz="0" w:space="0" w:color="auto"/>
                    <w:bottom w:val="none" w:sz="0" w:space="0" w:color="auto"/>
                    <w:right w:val="none" w:sz="0" w:space="0" w:color="auto"/>
                  </w:divBdr>
                  <w:divsChild>
                    <w:div w:id="1772776398">
                      <w:marLeft w:val="0"/>
                      <w:marRight w:val="0"/>
                      <w:marTop w:val="0"/>
                      <w:marBottom w:val="0"/>
                      <w:divBdr>
                        <w:top w:val="none" w:sz="0" w:space="0" w:color="auto"/>
                        <w:left w:val="none" w:sz="0" w:space="0" w:color="auto"/>
                        <w:bottom w:val="none" w:sz="0" w:space="0" w:color="auto"/>
                        <w:right w:val="none" w:sz="0" w:space="0" w:color="auto"/>
                      </w:divBdr>
                    </w:div>
                  </w:divsChild>
                </w:div>
                <w:div w:id="1044872369">
                  <w:marLeft w:val="0"/>
                  <w:marRight w:val="0"/>
                  <w:marTop w:val="0"/>
                  <w:marBottom w:val="0"/>
                  <w:divBdr>
                    <w:top w:val="none" w:sz="0" w:space="0" w:color="auto"/>
                    <w:left w:val="none" w:sz="0" w:space="0" w:color="auto"/>
                    <w:bottom w:val="none" w:sz="0" w:space="0" w:color="auto"/>
                    <w:right w:val="none" w:sz="0" w:space="0" w:color="auto"/>
                  </w:divBdr>
                  <w:divsChild>
                    <w:div w:id="2122261982">
                      <w:marLeft w:val="0"/>
                      <w:marRight w:val="0"/>
                      <w:marTop w:val="0"/>
                      <w:marBottom w:val="0"/>
                      <w:divBdr>
                        <w:top w:val="none" w:sz="0" w:space="0" w:color="auto"/>
                        <w:left w:val="none" w:sz="0" w:space="0" w:color="auto"/>
                        <w:bottom w:val="none" w:sz="0" w:space="0" w:color="auto"/>
                        <w:right w:val="none" w:sz="0" w:space="0" w:color="auto"/>
                      </w:divBdr>
                    </w:div>
                  </w:divsChild>
                </w:div>
                <w:div w:id="792752691">
                  <w:marLeft w:val="0"/>
                  <w:marRight w:val="0"/>
                  <w:marTop w:val="0"/>
                  <w:marBottom w:val="0"/>
                  <w:divBdr>
                    <w:top w:val="none" w:sz="0" w:space="0" w:color="auto"/>
                    <w:left w:val="none" w:sz="0" w:space="0" w:color="auto"/>
                    <w:bottom w:val="none" w:sz="0" w:space="0" w:color="auto"/>
                    <w:right w:val="none" w:sz="0" w:space="0" w:color="auto"/>
                  </w:divBdr>
                  <w:divsChild>
                    <w:div w:id="1014527469">
                      <w:marLeft w:val="0"/>
                      <w:marRight w:val="0"/>
                      <w:marTop w:val="0"/>
                      <w:marBottom w:val="0"/>
                      <w:divBdr>
                        <w:top w:val="none" w:sz="0" w:space="0" w:color="auto"/>
                        <w:left w:val="none" w:sz="0" w:space="0" w:color="auto"/>
                        <w:bottom w:val="none" w:sz="0" w:space="0" w:color="auto"/>
                        <w:right w:val="none" w:sz="0" w:space="0" w:color="auto"/>
                      </w:divBdr>
                    </w:div>
                  </w:divsChild>
                </w:div>
                <w:div w:id="908727809">
                  <w:marLeft w:val="0"/>
                  <w:marRight w:val="0"/>
                  <w:marTop w:val="0"/>
                  <w:marBottom w:val="0"/>
                  <w:divBdr>
                    <w:top w:val="none" w:sz="0" w:space="0" w:color="auto"/>
                    <w:left w:val="none" w:sz="0" w:space="0" w:color="auto"/>
                    <w:bottom w:val="none" w:sz="0" w:space="0" w:color="auto"/>
                    <w:right w:val="none" w:sz="0" w:space="0" w:color="auto"/>
                  </w:divBdr>
                  <w:divsChild>
                    <w:div w:id="871265550">
                      <w:marLeft w:val="0"/>
                      <w:marRight w:val="0"/>
                      <w:marTop w:val="0"/>
                      <w:marBottom w:val="0"/>
                      <w:divBdr>
                        <w:top w:val="none" w:sz="0" w:space="0" w:color="auto"/>
                        <w:left w:val="none" w:sz="0" w:space="0" w:color="auto"/>
                        <w:bottom w:val="none" w:sz="0" w:space="0" w:color="auto"/>
                        <w:right w:val="none" w:sz="0" w:space="0" w:color="auto"/>
                      </w:divBdr>
                    </w:div>
                  </w:divsChild>
                </w:div>
                <w:div w:id="1225674651">
                  <w:marLeft w:val="0"/>
                  <w:marRight w:val="0"/>
                  <w:marTop w:val="0"/>
                  <w:marBottom w:val="0"/>
                  <w:divBdr>
                    <w:top w:val="none" w:sz="0" w:space="0" w:color="auto"/>
                    <w:left w:val="none" w:sz="0" w:space="0" w:color="auto"/>
                    <w:bottom w:val="none" w:sz="0" w:space="0" w:color="auto"/>
                    <w:right w:val="none" w:sz="0" w:space="0" w:color="auto"/>
                  </w:divBdr>
                  <w:divsChild>
                    <w:div w:id="745691848">
                      <w:marLeft w:val="0"/>
                      <w:marRight w:val="0"/>
                      <w:marTop w:val="0"/>
                      <w:marBottom w:val="0"/>
                      <w:divBdr>
                        <w:top w:val="none" w:sz="0" w:space="0" w:color="auto"/>
                        <w:left w:val="none" w:sz="0" w:space="0" w:color="auto"/>
                        <w:bottom w:val="none" w:sz="0" w:space="0" w:color="auto"/>
                        <w:right w:val="none" w:sz="0" w:space="0" w:color="auto"/>
                      </w:divBdr>
                    </w:div>
                  </w:divsChild>
                </w:div>
                <w:div w:id="1361586317">
                  <w:marLeft w:val="0"/>
                  <w:marRight w:val="0"/>
                  <w:marTop w:val="0"/>
                  <w:marBottom w:val="0"/>
                  <w:divBdr>
                    <w:top w:val="none" w:sz="0" w:space="0" w:color="auto"/>
                    <w:left w:val="none" w:sz="0" w:space="0" w:color="auto"/>
                    <w:bottom w:val="none" w:sz="0" w:space="0" w:color="auto"/>
                    <w:right w:val="none" w:sz="0" w:space="0" w:color="auto"/>
                  </w:divBdr>
                  <w:divsChild>
                    <w:div w:id="332680616">
                      <w:marLeft w:val="0"/>
                      <w:marRight w:val="0"/>
                      <w:marTop w:val="0"/>
                      <w:marBottom w:val="0"/>
                      <w:divBdr>
                        <w:top w:val="none" w:sz="0" w:space="0" w:color="auto"/>
                        <w:left w:val="none" w:sz="0" w:space="0" w:color="auto"/>
                        <w:bottom w:val="none" w:sz="0" w:space="0" w:color="auto"/>
                        <w:right w:val="none" w:sz="0" w:space="0" w:color="auto"/>
                      </w:divBdr>
                    </w:div>
                  </w:divsChild>
                </w:div>
                <w:div w:id="114175614">
                  <w:marLeft w:val="0"/>
                  <w:marRight w:val="0"/>
                  <w:marTop w:val="0"/>
                  <w:marBottom w:val="0"/>
                  <w:divBdr>
                    <w:top w:val="none" w:sz="0" w:space="0" w:color="auto"/>
                    <w:left w:val="none" w:sz="0" w:space="0" w:color="auto"/>
                    <w:bottom w:val="none" w:sz="0" w:space="0" w:color="auto"/>
                    <w:right w:val="none" w:sz="0" w:space="0" w:color="auto"/>
                  </w:divBdr>
                  <w:divsChild>
                    <w:div w:id="1138258472">
                      <w:marLeft w:val="0"/>
                      <w:marRight w:val="0"/>
                      <w:marTop w:val="0"/>
                      <w:marBottom w:val="0"/>
                      <w:divBdr>
                        <w:top w:val="none" w:sz="0" w:space="0" w:color="auto"/>
                        <w:left w:val="none" w:sz="0" w:space="0" w:color="auto"/>
                        <w:bottom w:val="none" w:sz="0" w:space="0" w:color="auto"/>
                        <w:right w:val="none" w:sz="0" w:space="0" w:color="auto"/>
                      </w:divBdr>
                    </w:div>
                  </w:divsChild>
                </w:div>
                <w:div w:id="437871437">
                  <w:marLeft w:val="0"/>
                  <w:marRight w:val="0"/>
                  <w:marTop w:val="0"/>
                  <w:marBottom w:val="0"/>
                  <w:divBdr>
                    <w:top w:val="none" w:sz="0" w:space="0" w:color="auto"/>
                    <w:left w:val="none" w:sz="0" w:space="0" w:color="auto"/>
                    <w:bottom w:val="none" w:sz="0" w:space="0" w:color="auto"/>
                    <w:right w:val="none" w:sz="0" w:space="0" w:color="auto"/>
                  </w:divBdr>
                  <w:divsChild>
                    <w:div w:id="1010058849">
                      <w:marLeft w:val="0"/>
                      <w:marRight w:val="0"/>
                      <w:marTop w:val="0"/>
                      <w:marBottom w:val="0"/>
                      <w:divBdr>
                        <w:top w:val="none" w:sz="0" w:space="0" w:color="auto"/>
                        <w:left w:val="none" w:sz="0" w:space="0" w:color="auto"/>
                        <w:bottom w:val="none" w:sz="0" w:space="0" w:color="auto"/>
                        <w:right w:val="none" w:sz="0" w:space="0" w:color="auto"/>
                      </w:divBdr>
                    </w:div>
                  </w:divsChild>
                </w:div>
                <w:div w:id="901525840">
                  <w:marLeft w:val="0"/>
                  <w:marRight w:val="0"/>
                  <w:marTop w:val="0"/>
                  <w:marBottom w:val="0"/>
                  <w:divBdr>
                    <w:top w:val="none" w:sz="0" w:space="0" w:color="auto"/>
                    <w:left w:val="none" w:sz="0" w:space="0" w:color="auto"/>
                    <w:bottom w:val="none" w:sz="0" w:space="0" w:color="auto"/>
                    <w:right w:val="none" w:sz="0" w:space="0" w:color="auto"/>
                  </w:divBdr>
                  <w:divsChild>
                    <w:div w:id="908271723">
                      <w:marLeft w:val="0"/>
                      <w:marRight w:val="0"/>
                      <w:marTop w:val="0"/>
                      <w:marBottom w:val="0"/>
                      <w:divBdr>
                        <w:top w:val="none" w:sz="0" w:space="0" w:color="auto"/>
                        <w:left w:val="none" w:sz="0" w:space="0" w:color="auto"/>
                        <w:bottom w:val="none" w:sz="0" w:space="0" w:color="auto"/>
                        <w:right w:val="none" w:sz="0" w:space="0" w:color="auto"/>
                      </w:divBdr>
                    </w:div>
                  </w:divsChild>
                </w:div>
                <w:div w:id="1653484080">
                  <w:marLeft w:val="0"/>
                  <w:marRight w:val="0"/>
                  <w:marTop w:val="0"/>
                  <w:marBottom w:val="0"/>
                  <w:divBdr>
                    <w:top w:val="none" w:sz="0" w:space="0" w:color="auto"/>
                    <w:left w:val="none" w:sz="0" w:space="0" w:color="auto"/>
                    <w:bottom w:val="none" w:sz="0" w:space="0" w:color="auto"/>
                    <w:right w:val="none" w:sz="0" w:space="0" w:color="auto"/>
                  </w:divBdr>
                  <w:divsChild>
                    <w:div w:id="1348751098">
                      <w:marLeft w:val="0"/>
                      <w:marRight w:val="0"/>
                      <w:marTop w:val="0"/>
                      <w:marBottom w:val="0"/>
                      <w:divBdr>
                        <w:top w:val="none" w:sz="0" w:space="0" w:color="auto"/>
                        <w:left w:val="none" w:sz="0" w:space="0" w:color="auto"/>
                        <w:bottom w:val="none" w:sz="0" w:space="0" w:color="auto"/>
                        <w:right w:val="none" w:sz="0" w:space="0" w:color="auto"/>
                      </w:divBdr>
                    </w:div>
                  </w:divsChild>
                </w:div>
                <w:div w:id="826824420">
                  <w:marLeft w:val="0"/>
                  <w:marRight w:val="0"/>
                  <w:marTop w:val="0"/>
                  <w:marBottom w:val="0"/>
                  <w:divBdr>
                    <w:top w:val="none" w:sz="0" w:space="0" w:color="auto"/>
                    <w:left w:val="none" w:sz="0" w:space="0" w:color="auto"/>
                    <w:bottom w:val="none" w:sz="0" w:space="0" w:color="auto"/>
                    <w:right w:val="none" w:sz="0" w:space="0" w:color="auto"/>
                  </w:divBdr>
                  <w:divsChild>
                    <w:div w:id="254747321">
                      <w:marLeft w:val="0"/>
                      <w:marRight w:val="0"/>
                      <w:marTop w:val="0"/>
                      <w:marBottom w:val="0"/>
                      <w:divBdr>
                        <w:top w:val="none" w:sz="0" w:space="0" w:color="auto"/>
                        <w:left w:val="none" w:sz="0" w:space="0" w:color="auto"/>
                        <w:bottom w:val="none" w:sz="0" w:space="0" w:color="auto"/>
                        <w:right w:val="none" w:sz="0" w:space="0" w:color="auto"/>
                      </w:divBdr>
                    </w:div>
                  </w:divsChild>
                </w:div>
                <w:div w:id="1518615343">
                  <w:marLeft w:val="0"/>
                  <w:marRight w:val="0"/>
                  <w:marTop w:val="0"/>
                  <w:marBottom w:val="0"/>
                  <w:divBdr>
                    <w:top w:val="none" w:sz="0" w:space="0" w:color="auto"/>
                    <w:left w:val="none" w:sz="0" w:space="0" w:color="auto"/>
                    <w:bottom w:val="none" w:sz="0" w:space="0" w:color="auto"/>
                    <w:right w:val="none" w:sz="0" w:space="0" w:color="auto"/>
                  </w:divBdr>
                  <w:divsChild>
                    <w:div w:id="11692939">
                      <w:marLeft w:val="0"/>
                      <w:marRight w:val="0"/>
                      <w:marTop w:val="0"/>
                      <w:marBottom w:val="0"/>
                      <w:divBdr>
                        <w:top w:val="none" w:sz="0" w:space="0" w:color="auto"/>
                        <w:left w:val="none" w:sz="0" w:space="0" w:color="auto"/>
                        <w:bottom w:val="none" w:sz="0" w:space="0" w:color="auto"/>
                        <w:right w:val="none" w:sz="0" w:space="0" w:color="auto"/>
                      </w:divBdr>
                    </w:div>
                  </w:divsChild>
                </w:div>
                <w:div w:id="1301955117">
                  <w:marLeft w:val="0"/>
                  <w:marRight w:val="0"/>
                  <w:marTop w:val="0"/>
                  <w:marBottom w:val="0"/>
                  <w:divBdr>
                    <w:top w:val="none" w:sz="0" w:space="0" w:color="auto"/>
                    <w:left w:val="none" w:sz="0" w:space="0" w:color="auto"/>
                    <w:bottom w:val="none" w:sz="0" w:space="0" w:color="auto"/>
                    <w:right w:val="none" w:sz="0" w:space="0" w:color="auto"/>
                  </w:divBdr>
                  <w:divsChild>
                    <w:div w:id="267927668">
                      <w:marLeft w:val="0"/>
                      <w:marRight w:val="0"/>
                      <w:marTop w:val="0"/>
                      <w:marBottom w:val="0"/>
                      <w:divBdr>
                        <w:top w:val="none" w:sz="0" w:space="0" w:color="auto"/>
                        <w:left w:val="none" w:sz="0" w:space="0" w:color="auto"/>
                        <w:bottom w:val="none" w:sz="0" w:space="0" w:color="auto"/>
                        <w:right w:val="none" w:sz="0" w:space="0" w:color="auto"/>
                      </w:divBdr>
                    </w:div>
                  </w:divsChild>
                </w:div>
                <w:div w:id="1572502337">
                  <w:marLeft w:val="0"/>
                  <w:marRight w:val="0"/>
                  <w:marTop w:val="0"/>
                  <w:marBottom w:val="0"/>
                  <w:divBdr>
                    <w:top w:val="none" w:sz="0" w:space="0" w:color="auto"/>
                    <w:left w:val="none" w:sz="0" w:space="0" w:color="auto"/>
                    <w:bottom w:val="none" w:sz="0" w:space="0" w:color="auto"/>
                    <w:right w:val="none" w:sz="0" w:space="0" w:color="auto"/>
                  </w:divBdr>
                  <w:divsChild>
                    <w:div w:id="1498038169">
                      <w:marLeft w:val="0"/>
                      <w:marRight w:val="0"/>
                      <w:marTop w:val="0"/>
                      <w:marBottom w:val="0"/>
                      <w:divBdr>
                        <w:top w:val="none" w:sz="0" w:space="0" w:color="auto"/>
                        <w:left w:val="none" w:sz="0" w:space="0" w:color="auto"/>
                        <w:bottom w:val="none" w:sz="0" w:space="0" w:color="auto"/>
                        <w:right w:val="none" w:sz="0" w:space="0" w:color="auto"/>
                      </w:divBdr>
                    </w:div>
                  </w:divsChild>
                </w:div>
                <w:div w:id="479733899">
                  <w:marLeft w:val="0"/>
                  <w:marRight w:val="0"/>
                  <w:marTop w:val="0"/>
                  <w:marBottom w:val="0"/>
                  <w:divBdr>
                    <w:top w:val="none" w:sz="0" w:space="0" w:color="auto"/>
                    <w:left w:val="none" w:sz="0" w:space="0" w:color="auto"/>
                    <w:bottom w:val="none" w:sz="0" w:space="0" w:color="auto"/>
                    <w:right w:val="none" w:sz="0" w:space="0" w:color="auto"/>
                  </w:divBdr>
                  <w:divsChild>
                    <w:div w:id="629362677">
                      <w:marLeft w:val="0"/>
                      <w:marRight w:val="0"/>
                      <w:marTop w:val="0"/>
                      <w:marBottom w:val="0"/>
                      <w:divBdr>
                        <w:top w:val="none" w:sz="0" w:space="0" w:color="auto"/>
                        <w:left w:val="none" w:sz="0" w:space="0" w:color="auto"/>
                        <w:bottom w:val="none" w:sz="0" w:space="0" w:color="auto"/>
                        <w:right w:val="none" w:sz="0" w:space="0" w:color="auto"/>
                      </w:divBdr>
                    </w:div>
                  </w:divsChild>
                </w:div>
                <w:div w:id="1477183359">
                  <w:marLeft w:val="0"/>
                  <w:marRight w:val="0"/>
                  <w:marTop w:val="0"/>
                  <w:marBottom w:val="0"/>
                  <w:divBdr>
                    <w:top w:val="none" w:sz="0" w:space="0" w:color="auto"/>
                    <w:left w:val="none" w:sz="0" w:space="0" w:color="auto"/>
                    <w:bottom w:val="none" w:sz="0" w:space="0" w:color="auto"/>
                    <w:right w:val="none" w:sz="0" w:space="0" w:color="auto"/>
                  </w:divBdr>
                  <w:divsChild>
                    <w:div w:id="2139453320">
                      <w:marLeft w:val="0"/>
                      <w:marRight w:val="0"/>
                      <w:marTop w:val="0"/>
                      <w:marBottom w:val="0"/>
                      <w:divBdr>
                        <w:top w:val="none" w:sz="0" w:space="0" w:color="auto"/>
                        <w:left w:val="none" w:sz="0" w:space="0" w:color="auto"/>
                        <w:bottom w:val="none" w:sz="0" w:space="0" w:color="auto"/>
                        <w:right w:val="none" w:sz="0" w:space="0" w:color="auto"/>
                      </w:divBdr>
                    </w:div>
                  </w:divsChild>
                </w:div>
                <w:div w:id="613750949">
                  <w:marLeft w:val="0"/>
                  <w:marRight w:val="0"/>
                  <w:marTop w:val="0"/>
                  <w:marBottom w:val="0"/>
                  <w:divBdr>
                    <w:top w:val="none" w:sz="0" w:space="0" w:color="auto"/>
                    <w:left w:val="none" w:sz="0" w:space="0" w:color="auto"/>
                    <w:bottom w:val="none" w:sz="0" w:space="0" w:color="auto"/>
                    <w:right w:val="none" w:sz="0" w:space="0" w:color="auto"/>
                  </w:divBdr>
                  <w:divsChild>
                    <w:div w:id="665943029">
                      <w:marLeft w:val="0"/>
                      <w:marRight w:val="0"/>
                      <w:marTop w:val="0"/>
                      <w:marBottom w:val="0"/>
                      <w:divBdr>
                        <w:top w:val="none" w:sz="0" w:space="0" w:color="auto"/>
                        <w:left w:val="none" w:sz="0" w:space="0" w:color="auto"/>
                        <w:bottom w:val="none" w:sz="0" w:space="0" w:color="auto"/>
                        <w:right w:val="none" w:sz="0" w:space="0" w:color="auto"/>
                      </w:divBdr>
                    </w:div>
                  </w:divsChild>
                </w:div>
                <w:div w:id="263853075">
                  <w:marLeft w:val="0"/>
                  <w:marRight w:val="0"/>
                  <w:marTop w:val="0"/>
                  <w:marBottom w:val="0"/>
                  <w:divBdr>
                    <w:top w:val="none" w:sz="0" w:space="0" w:color="auto"/>
                    <w:left w:val="none" w:sz="0" w:space="0" w:color="auto"/>
                    <w:bottom w:val="none" w:sz="0" w:space="0" w:color="auto"/>
                    <w:right w:val="none" w:sz="0" w:space="0" w:color="auto"/>
                  </w:divBdr>
                  <w:divsChild>
                    <w:div w:id="2104573593">
                      <w:marLeft w:val="0"/>
                      <w:marRight w:val="0"/>
                      <w:marTop w:val="0"/>
                      <w:marBottom w:val="0"/>
                      <w:divBdr>
                        <w:top w:val="none" w:sz="0" w:space="0" w:color="auto"/>
                        <w:left w:val="none" w:sz="0" w:space="0" w:color="auto"/>
                        <w:bottom w:val="none" w:sz="0" w:space="0" w:color="auto"/>
                        <w:right w:val="none" w:sz="0" w:space="0" w:color="auto"/>
                      </w:divBdr>
                    </w:div>
                  </w:divsChild>
                </w:div>
                <w:div w:id="603421917">
                  <w:marLeft w:val="0"/>
                  <w:marRight w:val="0"/>
                  <w:marTop w:val="0"/>
                  <w:marBottom w:val="0"/>
                  <w:divBdr>
                    <w:top w:val="none" w:sz="0" w:space="0" w:color="auto"/>
                    <w:left w:val="none" w:sz="0" w:space="0" w:color="auto"/>
                    <w:bottom w:val="none" w:sz="0" w:space="0" w:color="auto"/>
                    <w:right w:val="none" w:sz="0" w:space="0" w:color="auto"/>
                  </w:divBdr>
                  <w:divsChild>
                    <w:div w:id="844828691">
                      <w:marLeft w:val="0"/>
                      <w:marRight w:val="0"/>
                      <w:marTop w:val="0"/>
                      <w:marBottom w:val="0"/>
                      <w:divBdr>
                        <w:top w:val="none" w:sz="0" w:space="0" w:color="auto"/>
                        <w:left w:val="none" w:sz="0" w:space="0" w:color="auto"/>
                        <w:bottom w:val="none" w:sz="0" w:space="0" w:color="auto"/>
                        <w:right w:val="none" w:sz="0" w:space="0" w:color="auto"/>
                      </w:divBdr>
                    </w:div>
                  </w:divsChild>
                </w:div>
                <w:div w:id="667169331">
                  <w:marLeft w:val="0"/>
                  <w:marRight w:val="0"/>
                  <w:marTop w:val="0"/>
                  <w:marBottom w:val="0"/>
                  <w:divBdr>
                    <w:top w:val="none" w:sz="0" w:space="0" w:color="auto"/>
                    <w:left w:val="none" w:sz="0" w:space="0" w:color="auto"/>
                    <w:bottom w:val="none" w:sz="0" w:space="0" w:color="auto"/>
                    <w:right w:val="none" w:sz="0" w:space="0" w:color="auto"/>
                  </w:divBdr>
                  <w:divsChild>
                    <w:div w:id="1665277601">
                      <w:marLeft w:val="0"/>
                      <w:marRight w:val="0"/>
                      <w:marTop w:val="0"/>
                      <w:marBottom w:val="0"/>
                      <w:divBdr>
                        <w:top w:val="none" w:sz="0" w:space="0" w:color="auto"/>
                        <w:left w:val="none" w:sz="0" w:space="0" w:color="auto"/>
                        <w:bottom w:val="none" w:sz="0" w:space="0" w:color="auto"/>
                        <w:right w:val="none" w:sz="0" w:space="0" w:color="auto"/>
                      </w:divBdr>
                    </w:div>
                  </w:divsChild>
                </w:div>
                <w:div w:id="1383362524">
                  <w:marLeft w:val="0"/>
                  <w:marRight w:val="0"/>
                  <w:marTop w:val="0"/>
                  <w:marBottom w:val="0"/>
                  <w:divBdr>
                    <w:top w:val="none" w:sz="0" w:space="0" w:color="auto"/>
                    <w:left w:val="none" w:sz="0" w:space="0" w:color="auto"/>
                    <w:bottom w:val="none" w:sz="0" w:space="0" w:color="auto"/>
                    <w:right w:val="none" w:sz="0" w:space="0" w:color="auto"/>
                  </w:divBdr>
                  <w:divsChild>
                    <w:div w:id="1397319919">
                      <w:marLeft w:val="0"/>
                      <w:marRight w:val="0"/>
                      <w:marTop w:val="0"/>
                      <w:marBottom w:val="0"/>
                      <w:divBdr>
                        <w:top w:val="none" w:sz="0" w:space="0" w:color="auto"/>
                        <w:left w:val="none" w:sz="0" w:space="0" w:color="auto"/>
                        <w:bottom w:val="none" w:sz="0" w:space="0" w:color="auto"/>
                        <w:right w:val="none" w:sz="0" w:space="0" w:color="auto"/>
                      </w:divBdr>
                    </w:div>
                  </w:divsChild>
                </w:div>
                <w:div w:id="1339313970">
                  <w:marLeft w:val="0"/>
                  <w:marRight w:val="0"/>
                  <w:marTop w:val="0"/>
                  <w:marBottom w:val="0"/>
                  <w:divBdr>
                    <w:top w:val="none" w:sz="0" w:space="0" w:color="auto"/>
                    <w:left w:val="none" w:sz="0" w:space="0" w:color="auto"/>
                    <w:bottom w:val="none" w:sz="0" w:space="0" w:color="auto"/>
                    <w:right w:val="none" w:sz="0" w:space="0" w:color="auto"/>
                  </w:divBdr>
                  <w:divsChild>
                    <w:div w:id="89006294">
                      <w:marLeft w:val="0"/>
                      <w:marRight w:val="0"/>
                      <w:marTop w:val="0"/>
                      <w:marBottom w:val="0"/>
                      <w:divBdr>
                        <w:top w:val="none" w:sz="0" w:space="0" w:color="auto"/>
                        <w:left w:val="none" w:sz="0" w:space="0" w:color="auto"/>
                        <w:bottom w:val="none" w:sz="0" w:space="0" w:color="auto"/>
                        <w:right w:val="none" w:sz="0" w:space="0" w:color="auto"/>
                      </w:divBdr>
                    </w:div>
                  </w:divsChild>
                </w:div>
                <w:div w:id="1529441416">
                  <w:marLeft w:val="0"/>
                  <w:marRight w:val="0"/>
                  <w:marTop w:val="0"/>
                  <w:marBottom w:val="0"/>
                  <w:divBdr>
                    <w:top w:val="none" w:sz="0" w:space="0" w:color="auto"/>
                    <w:left w:val="none" w:sz="0" w:space="0" w:color="auto"/>
                    <w:bottom w:val="none" w:sz="0" w:space="0" w:color="auto"/>
                    <w:right w:val="none" w:sz="0" w:space="0" w:color="auto"/>
                  </w:divBdr>
                  <w:divsChild>
                    <w:div w:id="1558052906">
                      <w:marLeft w:val="0"/>
                      <w:marRight w:val="0"/>
                      <w:marTop w:val="0"/>
                      <w:marBottom w:val="0"/>
                      <w:divBdr>
                        <w:top w:val="none" w:sz="0" w:space="0" w:color="auto"/>
                        <w:left w:val="none" w:sz="0" w:space="0" w:color="auto"/>
                        <w:bottom w:val="none" w:sz="0" w:space="0" w:color="auto"/>
                        <w:right w:val="none" w:sz="0" w:space="0" w:color="auto"/>
                      </w:divBdr>
                    </w:div>
                  </w:divsChild>
                </w:div>
                <w:div w:id="2145728210">
                  <w:marLeft w:val="0"/>
                  <w:marRight w:val="0"/>
                  <w:marTop w:val="0"/>
                  <w:marBottom w:val="0"/>
                  <w:divBdr>
                    <w:top w:val="none" w:sz="0" w:space="0" w:color="auto"/>
                    <w:left w:val="none" w:sz="0" w:space="0" w:color="auto"/>
                    <w:bottom w:val="none" w:sz="0" w:space="0" w:color="auto"/>
                    <w:right w:val="none" w:sz="0" w:space="0" w:color="auto"/>
                  </w:divBdr>
                  <w:divsChild>
                    <w:div w:id="1202867706">
                      <w:marLeft w:val="0"/>
                      <w:marRight w:val="0"/>
                      <w:marTop w:val="0"/>
                      <w:marBottom w:val="0"/>
                      <w:divBdr>
                        <w:top w:val="none" w:sz="0" w:space="0" w:color="auto"/>
                        <w:left w:val="none" w:sz="0" w:space="0" w:color="auto"/>
                        <w:bottom w:val="none" w:sz="0" w:space="0" w:color="auto"/>
                        <w:right w:val="none" w:sz="0" w:space="0" w:color="auto"/>
                      </w:divBdr>
                    </w:div>
                  </w:divsChild>
                </w:div>
                <w:div w:id="1549758539">
                  <w:marLeft w:val="0"/>
                  <w:marRight w:val="0"/>
                  <w:marTop w:val="0"/>
                  <w:marBottom w:val="0"/>
                  <w:divBdr>
                    <w:top w:val="none" w:sz="0" w:space="0" w:color="auto"/>
                    <w:left w:val="none" w:sz="0" w:space="0" w:color="auto"/>
                    <w:bottom w:val="none" w:sz="0" w:space="0" w:color="auto"/>
                    <w:right w:val="none" w:sz="0" w:space="0" w:color="auto"/>
                  </w:divBdr>
                  <w:divsChild>
                    <w:div w:id="508638501">
                      <w:marLeft w:val="0"/>
                      <w:marRight w:val="0"/>
                      <w:marTop w:val="0"/>
                      <w:marBottom w:val="0"/>
                      <w:divBdr>
                        <w:top w:val="none" w:sz="0" w:space="0" w:color="auto"/>
                        <w:left w:val="none" w:sz="0" w:space="0" w:color="auto"/>
                        <w:bottom w:val="none" w:sz="0" w:space="0" w:color="auto"/>
                        <w:right w:val="none" w:sz="0" w:space="0" w:color="auto"/>
                      </w:divBdr>
                    </w:div>
                  </w:divsChild>
                </w:div>
                <w:div w:id="1394506927">
                  <w:marLeft w:val="0"/>
                  <w:marRight w:val="0"/>
                  <w:marTop w:val="0"/>
                  <w:marBottom w:val="0"/>
                  <w:divBdr>
                    <w:top w:val="none" w:sz="0" w:space="0" w:color="auto"/>
                    <w:left w:val="none" w:sz="0" w:space="0" w:color="auto"/>
                    <w:bottom w:val="none" w:sz="0" w:space="0" w:color="auto"/>
                    <w:right w:val="none" w:sz="0" w:space="0" w:color="auto"/>
                  </w:divBdr>
                  <w:divsChild>
                    <w:div w:id="466749493">
                      <w:marLeft w:val="0"/>
                      <w:marRight w:val="0"/>
                      <w:marTop w:val="0"/>
                      <w:marBottom w:val="0"/>
                      <w:divBdr>
                        <w:top w:val="none" w:sz="0" w:space="0" w:color="auto"/>
                        <w:left w:val="none" w:sz="0" w:space="0" w:color="auto"/>
                        <w:bottom w:val="none" w:sz="0" w:space="0" w:color="auto"/>
                        <w:right w:val="none" w:sz="0" w:space="0" w:color="auto"/>
                      </w:divBdr>
                    </w:div>
                  </w:divsChild>
                </w:div>
                <w:div w:id="901211153">
                  <w:marLeft w:val="0"/>
                  <w:marRight w:val="0"/>
                  <w:marTop w:val="0"/>
                  <w:marBottom w:val="0"/>
                  <w:divBdr>
                    <w:top w:val="none" w:sz="0" w:space="0" w:color="auto"/>
                    <w:left w:val="none" w:sz="0" w:space="0" w:color="auto"/>
                    <w:bottom w:val="none" w:sz="0" w:space="0" w:color="auto"/>
                    <w:right w:val="none" w:sz="0" w:space="0" w:color="auto"/>
                  </w:divBdr>
                  <w:divsChild>
                    <w:div w:id="24866548">
                      <w:marLeft w:val="0"/>
                      <w:marRight w:val="0"/>
                      <w:marTop w:val="0"/>
                      <w:marBottom w:val="0"/>
                      <w:divBdr>
                        <w:top w:val="none" w:sz="0" w:space="0" w:color="auto"/>
                        <w:left w:val="none" w:sz="0" w:space="0" w:color="auto"/>
                        <w:bottom w:val="none" w:sz="0" w:space="0" w:color="auto"/>
                        <w:right w:val="none" w:sz="0" w:space="0" w:color="auto"/>
                      </w:divBdr>
                    </w:div>
                  </w:divsChild>
                </w:div>
                <w:div w:id="567308607">
                  <w:marLeft w:val="0"/>
                  <w:marRight w:val="0"/>
                  <w:marTop w:val="0"/>
                  <w:marBottom w:val="0"/>
                  <w:divBdr>
                    <w:top w:val="none" w:sz="0" w:space="0" w:color="auto"/>
                    <w:left w:val="none" w:sz="0" w:space="0" w:color="auto"/>
                    <w:bottom w:val="none" w:sz="0" w:space="0" w:color="auto"/>
                    <w:right w:val="none" w:sz="0" w:space="0" w:color="auto"/>
                  </w:divBdr>
                  <w:divsChild>
                    <w:div w:id="2126583437">
                      <w:marLeft w:val="0"/>
                      <w:marRight w:val="0"/>
                      <w:marTop w:val="0"/>
                      <w:marBottom w:val="0"/>
                      <w:divBdr>
                        <w:top w:val="none" w:sz="0" w:space="0" w:color="auto"/>
                        <w:left w:val="none" w:sz="0" w:space="0" w:color="auto"/>
                        <w:bottom w:val="none" w:sz="0" w:space="0" w:color="auto"/>
                        <w:right w:val="none" w:sz="0" w:space="0" w:color="auto"/>
                      </w:divBdr>
                    </w:div>
                  </w:divsChild>
                </w:div>
                <w:div w:id="490486500">
                  <w:marLeft w:val="0"/>
                  <w:marRight w:val="0"/>
                  <w:marTop w:val="0"/>
                  <w:marBottom w:val="0"/>
                  <w:divBdr>
                    <w:top w:val="none" w:sz="0" w:space="0" w:color="auto"/>
                    <w:left w:val="none" w:sz="0" w:space="0" w:color="auto"/>
                    <w:bottom w:val="none" w:sz="0" w:space="0" w:color="auto"/>
                    <w:right w:val="none" w:sz="0" w:space="0" w:color="auto"/>
                  </w:divBdr>
                  <w:divsChild>
                    <w:div w:id="413549467">
                      <w:marLeft w:val="0"/>
                      <w:marRight w:val="0"/>
                      <w:marTop w:val="0"/>
                      <w:marBottom w:val="0"/>
                      <w:divBdr>
                        <w:top w:val="none" w:sz="0" w:space="0" w:color="auto"/>
                        <w:left w:val="none" w:sz="0" w:space="0" w:color="auto"/>
                        <w:bottom w:val="none" w:sz="0" w:space="0" w:color="auto"/>
                        <w:right w:val="none" w:sz="0" w:space="0" w:color="auto"/>
                      </w:divBdr>
                    </w:div>
                  </w:divsChild>
                </w:div>
                <w:div w:id="778376688">
                  <w:marLeft w:val="0"/>
                  <w:marRight w:val="0"/>
                  <w:marTop w:val="0"/>
                  <w:marBottom w:val="0"/>
                  <w:divBdr>
                    <w:top w:val="none" w:sz="0" w:space="0" w:color="auto"/>
                    <w:left w:val="none" w:sz="0" w:space="0" w:color="auto"/>
                    <w:bottom w:val="none" w:sz="0" w:space="0" w:color="auto"/>
                    <w:right w:val="none" w:sz="0" w:space="0" w:color="auto"/>
                  </w:divBdr>
                  <w:divsChild>
                    <w:div w:id="1258754104">
                      <w:marLeft w:val="0"/>
                      <w:marRight w:val="0"/>
                      <w:marTop w:val="0"/>
                      <w:marBottom w:val="0"/>
                      <w:divBdr>
                        <w:top w:val="none" w:sz="0" w:space="0" w:color="auto"/>
                        <w:left w:val="none" w:sz="0" w:space="0" w:color="auto"/>
                        <w:bottom w:val="none" w:sz="0" w:space="0" w:color="auto"/>
                        <w:right w:val="none" w:sz="0" w:space="0" w:color="auto"/>
                      </w:divBdr>
                    </w:div>
                  </w:divsChild>
                </w:div>
                <w:div w:id="405760261">
                  <w:marLeft w:val="0"/>
                  <w:marRight w:val="0"/>
                  <w:marTop w:val="0"/>
                  <w:marBottom w:val="0"/>
                  <w:divBdr>
                    <w:top w:val="none" w:sz="0" w:space="0" w:color="auto"/>
                    <w:left w:val="none" w:sz="0" w:space="0" w:color="auto"/>
                    <w:bottom w:val="none" w:sz="0" w:space="0" w:color="auto"/>
                    <w:right w:val="none" w:sz="0" w:space="0" w:color="auto"/>
                  </w:divBdr>
                  <w:divsChild>
                    <w:div w:id="800271754">
                      <w:marLeft w:val="0"/>
                      <w:marRight w:val="0"/>
                      <w:marTop w:val="0"/>
                      <w:marBottom w:val="0"/>
                      <w:divBdr>
                        <w:top w:val="none" w:sz="0" w:space="0" w:color="auto"/>
                        <w:left w:val="none" w:sz="0" w:space="0" w:color="auto"/>
                        <w:bottom w:val="none" w:sz="0" w:space="0" w:color="auto"/>
                        <w:right w:val="none" w:sz="0" w:space="0" w:color="auto"/>
                      </w:divBdr>
                    </w:div>
                  </w:divsChild>
                </w:div>
                <w:div w:id="1954247486">
                  <w:marLeft w:val="0"/>
                  <w:marRight w:val="0"/>
                  <w:marTop w:val="0"/>
                  <w:marBottom w:val="0"/>
                  <w:divBdr>
                    <w:top w:val="none" w:sz="0" w:space="0" w:color="auto"/>
                    <w:left w:val="none" w:sz="0" w:space="0" w:color="auto"/>
                    <w:bottom w:val="none" w:sz="0" w:space="0" w:color="auto"/>
                    <w:right w:val="none" w:sz="0" w:space="0" w:color="auto"/>
                  </w:divBdr>
                  <w:divsChild>
                    <w:div w:id="509833584">
                      <w:marLeft w:val="0"/>
                      <w:marRight w:val="0"/>
                      <w:marTop w:val="0"/>
                      <w:marBottom w:val="0"/>
                      <w:divBdr>
                        <w:top w:val="none" w:sz="0" w:space="0" w:color="auto"/>
                        <w:left w:val="none" w:sz="0" w:space="0" w:color="auto"/>
                        <w:bottom w:val="none" w:sz="0" w:space="0" w:color="auto"/>
                        <w:right w:val="none" w:sz="0" w:space="0" w:color="auto"/>
                      </w:divBdr>
                    </w:div>
                  </w:divsChild>
                </w:div>
                <w:div w:id="983198471">
                  <w:marLeft w:val="0"/>
                  <w:marRight w:val="0"/>
                  <w:marTop w:val="0"/>
                  <w:marBottom w:val="0"/>
                  <w:divBdr>
                    <w:top w:val="none" w:sz="0" w:space="0" w:color="auto"/>
                    <w:left w:val="none" w:sz="0" w:space="0" w:color="auto"/>
                    <w:bottom w:val="none" w:sz="0" w:space="0" w:color="auto"/>
                    <w:right w:val="none" w:sz="0" w:space="0" w:color="auto"/>
                  </w:divBdr>
                  <w:divsChild>
                    <w:div w:id="1138912038">
                      <w:marLeft w:val="0"/>
                      <w:marRight w:val="0"/>
                      <w:marTop w:val="0"/>
                      <w:marBottom w:val="0"/>
                      <w:divBdr>
                        <w:top w:val="none" w:sz="0" w:space="0" w:color="auto"/>
                        <w:left w:val="none" w:sz="0" w:space="0" w:color="auto"/>
                        <w:bottom w:val="none" w:sz="0" w:space="0" w:color="auto"/>
                        <w:right w:val="none" w:sz="0" w:space="0" w:color="auto"/>
                      </w:divBdr>
                    </w:div>
                  </w:divsChild>
                </w:div>
                <w:div w:id="2100521971">
                  <w:marLeft w:val="0"/>
                  <w:marRight w:val="0"/>
                  <w:marTop w:val="0"/>
                  <w:marBottom w:val="0"/>
                  <w:divBdr>
                    <w:top w:val="none" w:sz="0" w:space="0" w:color="auto"/>
                    <w:left w:val="none" w:sz="0" w:space="0" w:color="auto"/>
                    <w:bottom w:val="none" w:sz="0" w:space="0" w:color="auto"/>
                    <w:right w:val="none" w:sz="0" w:space="0" w:color="auto"/>
                  </w:divBdr>
                  <w:divsChild>
                    <w:div w:id="249045998">
                      <w:marLeft w:val="0"/>
                      <w:marRight w:val="0"/>
                      <w:marTop w:val="0"/>
                      <w:marBottom w:val="0"/>
                      <w:divBdr>
                        <w:top w:val="none" w:sz="0" w:space="0" w:color="auto"/>
                        <w:left w:val="none" w:sz="0" w:space="0" w:color="auto"/>
                        <w:bottom w:val="none" w:sz="0" w:space="0" w:color="auto"/>
                        <w:right w:val="none" w:sz="0" w:space="0" w:color="auto"/>
                      </w:divBdr>
                    </w:div>
                  </w:divsChild>
                </w:div>
                <w:div w:id="2002075235">
                  <w:marLeft w:val="0"/>
                  <w:marRight w:val="0"/>
                  <w:marTop w:val="0"/>
                  <w:marBottom w:val="0"/>
                  <w:divBdr>
                    <w:top w:val="none" w:sz="0" w:space="0" w:color="auto"/>
                    <w:left w:val="none" w:sz="0" w:space="0" w:color="auto"/>
                    <w:bottom w:val="none" w:sz="0" w:space="0" w:color="auto"/>
                    <w:right w:val="none" w:sz="0" w:space="0" w:color="auto"/>
                  </w:divBdr>
                  <w:divsChild>
                    <w:div w:id="1639149012">
                      <w:marLeft w:val="0"/>
                      <w:marRight w:val="0"/>
                      <w:marTop w:val="0"/>
                      <w:marBottom w:val="0"/>
                      <w:divBdr>
                        <w:top w:val="none" w:sz="0" w:space="0" w:color="auto"/>
                        <w:left w:val="none" w:sz="0" w:space="0" w:color="auto"/>
                        <w:bottom w:val="none" w:sz="0" w:space="0" w:color="auto"/>
                        <w:right w:val="none" w:sz="0" w:space="0" w:color="auto"/>
                      </w:divBdr>
                    </w:div>
                  </w:divsChild>
                </w:div>
                <w:div w:id="1564019505">
                  <w:marLeft w:val="0"/>
                  <w:marRight w:val="0"/>
                  <w:marTop w:val="0"/>
                  <w:marBottom w:val="0"/>
                  <w:divBdr>
                    <w:top w:val="none" w:sz="0" w:space="0" w:color="auto"/>
                    <w:left w:val="none" w:sz="0" w:space="0" w:color="auto"/>
                    <w:bottom w:val="none" w:sz="0" w:space="0" w:color="auto"/>
                    <w:right w:val="none" w:sz="0" w:space="0" w:color="auto"/>
                  </w:divBdr>
                  <w:divsChild>
                    <w:div w:id="1916042074">
                      <w:marLeft w:val="0"/>
                      <w:marRight w:val="0"/>
                      <w:marTop w:val="0"/>
                      <w:marBottom w:val="0"/>
                      <w:divBdr>
                        <w:top w:val="none" w:sz="0" w:space="0" w:color="auto"/>
                        <w:left w:val="none" w:sz="0" w:space="0" w:color="auto"/>
                        <w:bottom w:val="none" w:sz="0" w:space="0" w:color="auto"/>
                        <w:right w:val="none" w:sz="0" w:space="0" w:color="auto"/>
                      </w:divBdr>
                    </w:div>
                  </w:divsChild>
                </w:div>
                <w:div w:id="379599101">
                  <w:marLeft w:val="0"/>
                  <w:marRight w:val="0"/>
                  <w:marTop w:val="0"/>
                  <w:marBottom w:val="0"/>
                  <w:divBdr>
                    <w:top w:val="none" w:sz="0" w:space="0" w:color="auto"/>
                    <w:left w:val="none" w:sz="0" w:space="0" w:color="auto"/>
                    <w:bottom w:val="none" w:sz="0" w:space="0" w:color="auto"/>
                    <w:right w:val="none" w:sz="0" w:space="0" w:color="auto"/>
                  </w:divBdr>
                  <w:divsChild>
                    <w:div w:id="1882284753">
                      <w:marLeft w:val="0"/>
                      <w:marRight w:val="0"/>
                      <w:marTop w:val="0"/>
                      <w:marBottom w:val="0"/>
                      <w:divBdr>
                        <w:top w:val="none" w:sz="0" w:space="0" w:color="auto"/>
                        <w:left w:val="none" w:sz="0" w:space="0" w:color="auto"/>
                        <w:bottom w:val="none" w:sz="0" w:space="0" w:color="auto"/>
                        <w:right w:val="none" w:sz="0" w:space="0" w:color="auto"/>
                      </w:divBdr>
                    </w:div>
                  </w:divsChild>
                </w:div>
                <w:div w:id="1126966837">
                  <w:marLeft w:val="0"/>
                  <w:marRight w:val="0"/>
                  <w:marTop w:val="0"/>
                  <w:marBottom w:val="0"/>
                  <w:divBdr>
                    <w:top w:val="none" w:sz="0" w:space="0" w:color="auto"/>
                    <w:left w:val="none" w:sz="0" w:space="0" w:color="auto"/>
                    <w:bottom w:val="none" w:sz="0" w:space="0" w:color="auto"/>
                    <w:right w:val="none" w:sz="0" w:space="0" w:color="auto"/>
                  </w:divBdr>
                  <w:divsChild>
                    <w:div w:id="1768312295">
                      <w:marLeft w:val="0"/>
                      <w:marRight w:val="0"/>
                      <w:marTop w:val="0"/>
                      <w:marBottom w:val="0"/>
                      <w:divBdr>
                        <w:top w:val="none" w:sz="0" w:space="0" w:color="auto"/>
                        <w:left w:val="none" w:sz="0" w:space="0" w:color="auto"/>
                        <w:bottom w:val="none" w:sz="0" w:space="0" w:color="auto"/>
                        <w:right w:val="none" w:sz="0" w:space="0" w:color="auto"/>
                      </w:divBdr>
                    </w:div>
                  </w:divsChild>
                </w:div>
                <w:div w:id="384374416">
                  <w:marLeft w:val="0"/>
                  <w:marRight w:val="0"/>
                  <w:marTop w:val="0"/>
                  <w:marBottom w:val="0"/>
                  <w:divBdr>
                    <w:top w:val="none" w:sz="0" w:space="0" w:color="auto"/>
                    <w:left w:val="none" w:sz="0" w:space="0" w:color="auto"/>
                    <w:bottom w:val="none" w:sz="0" w:space="0" w:color="auto"/>
                    <w:right w:val="none" w:sz="0" w:space="0" w:color="auto"/>
                  </w:divBdr>
                  <w:divsChild>
                    <w:div w:id="1072311713">
                      <w:marLeft w:val="0"/>
                      <w:marRight w:val="0"/>
                      <w:marTop w:val="0"/>
                      <w:marBottom w:val="0"/>
                      <w:divBdr>
                        <w:top w:val="none" w:sz="0" w:space="0" w:color="auto"/>
                        <w:left w:val="none" w:sz="0" w:space="0" w:color="auto"/>
                        <w:bottom w:val="none" w:sz="0" w:space="0" w:color="auto"/>
                        <w:right w:val="none" w:sz="0" w:space="0" w:color="auto"/>
                      </w:divBdr>
                    </w:div>
                  </w:divsChild>
                </w:div>
                <w:div w:id="1556309155">
                  <w:marLeft w:val="0"/>
                  <w:marRight w:val="0"/>
                  <w:marTop w:val="0"/>
                  <w:marBottom w:val="0"/>
                  <w:divBdr>
                    <w:top w:val="none" w:sz="0" w:space="0" w:color="auto"/>
                    <w:left w:val="none" w:sz="0" w:space="0" w:color="auto"/>
                    <w:bottom w:val="none" w:sz="0" w:space="0" w:color="auto"/>
                    <w:right w:val="none" w:sz="0" w:space="0" w:color="auto"/>
                  </w:divBdr>
                  <w:divsChild>
                    <w:div w:id="654798346">
                      <w:marLeft w:val="0"/>
                      <w:marRight w:val="0"/>
                      <w:marTop w:val="0"/>
                      <w:marBottom w:val="0"/>
                      <w:divBdr>
                        <w:top w:val="none" w:sz="0" w:space="0" w:color="auto"/>
                        <w:left w:val="none" w:sz="0" w:space="0" w:color="auto"/>
                        <w:bottom w:val="none" w:sz="0" w:space="0" w:color="auto"/>
                        <w:right w:val="none" w:sz="0" w:space="0" w:color="auto"/>
                      </w:divBdr>
                    </w:div>
                    <w:div w:id="564611613">
                      <w:marLeft w:val="0"/>
                      <w:marRight w:val="0"/>
                      <w:marTop w:val="0"/>
                      <w:marBottom w:val="0"/>
                      <w:divBdr>
                        <w:top w:val="none" w:sz="0" w:space="0" w:color="auto"/>
                        <w:left w:val="none" w:sz="0" w:space="0" w:color="auto"/>
                        <w:bottom w:val="none" w:sz="0" w:space="0" w:color="auto"/>
                        <w:right w:val="none" w:sz="0" w:space="0" w:color="auto"/>
                      </w:divBdr>
                    </w:div>
                  </w:divsChild>
                </w:div>
                <w:div w:id="1020742090">
                  <w:marLeft w:val="0"/>
                  <w:marRight w:val="0"/>
                  <w:marTop w:val="0"/>
                  <w:marBottom w:val="0"/>
                  <w:divBdr>
                    <w:top w:val="none" w:sz="0" w:space="0" w:color="auto"/>
                    <w:left w:val="none" w:sz="0" w:space="0" w:color="auto"/>
                    <w:bottom w:val="none" w:sz="0" w:space="0" w:color="auto"/>
                    <w:right w:val="none" w:sz="0" w:space="0" w:color="auto"/>
                  </w:divBdr>
                  <w:divsChild>
                    <w:div w:id="1986277094">
                      <w:marLeft w:val="0"/>
                      <w:marRight w:val="0"/>
                      <w:marTop w:val="0"/>
                      <w:marBottom w:val="0"/>
                      <w:divBdr>
                        <w:top w:val="none" w:sz="0" w:space="0" w:color="auto"/>
                        <w:left w:val="none" w:sz="0" w:space="0" w:color="auto"/>
                        <w:bottom w:val="none" w:sz="0" w:space="0" w:color="auto"/>
                        <w:right w:val="none" w:sz="0" w:space="0" w:color="auto"/>
                      </w:divBdr>
                    </w:div>
                  </w:divsChild>
                </w:div>
                <w:div w:id="1070735693">
                  <w:marLeft w:val="0"/>
                  <w:marRight w:val="0"/>
                  <w:marTop w:val="0"/>
                  <w:marBottom w:val="0"/>
                  <w:divBdr>
                    <w:top w:val="none" w:sz="0" w:space="0" w:color="auto"/>
                    <w:left w:val="none" w:sz="0" w:space="0" w:color="auto"/>
                    <w:bottom w:val="none" w:sz="0" w:space="0" w:color="auto"/>
                    <w:right w:val="none" w:sz="0" w:space="0" w:color="auto"/>
                  </w:divBdr>
                  <w:divsChild>
                    <w:div w:id="1793550875">
                      <w:marLeft w:val="0"/>
                      <w:marRight w:val="0"/>
                      <w:marTop w:val="0"/>
                      <w:marBottom w:val="0"/>
                      <w:divBdr>
                        <w:top w:val="none" w:sz="0" w:space="0" w:color="auto"/>
                        <w:left w:val="none" w:sz="0" w:space="0" w:color="auto"/>
                        <w:bottom w:val="none" w:sz="0" w:space="0" w:color="auto"/>
                        <w:right w:val="none" w:sz="0" w:space="0" w:color="auto"/>
                      </w:divBdr>
                    </w:div>
                  </w:divsChild>
                </w:div>
                <w:div w:id="394471897">
                  <w:marLeft w:val="0"/>
                  <w:marRight w:val="0"/>
                  <w:marTop w:val="0"/>
                  <w:marBottom w:val="0"/>
                  <w:divBdr>
                    <w:top w:val="none" w:sz="0" w:space="0" w:color="auto"/>
                    <w:left w:val="none" w:sz="0" w:space="0" w:color="auto"/>
                    <w:bottom w:val="none" w:sz="0" w:space="0" w:color="auto"/>
                    <w:right w:val="none" w:sz="0" w:space="0" w:color="auto"/>
                  </w:divBdr>
                  <w:divsChild>
                    <w:div w:id="107168970">
                      <w:marLeft w:val="0"/>
                      <w:marRight w:val="0"/>
                      <w:marTop w:val="0"/>
                      <w:marBottom w:val="0"/>
                      <w:divBdr>
                        <w:top w:val="none" w:sz="0" w:space="0" w:color="auto"/>
                        <w:left w:val="none" w:sz="0" w:space="0" w:color="auto"/>
                        <w:bottom w:val="none" w:sz="0" w:space="0" w:color="auto"/>
                        <w:right w:val="none" w:sz="0" w:space="0" w:color="auto"/>
                      </w:divBdr>
                    </w:div>
                  </w:divsChild>
                </w:div>
                <w:div w:id="1021905057">
                  <w:marLeft w:val="0"/>
                  <w:marRight w:val="0"/>
                  <w:marTop w:val="0"/>
                  <w:marBottom w:val="0"/>
                  <w:divBdr>
                    <w:top w:val="none" w:sz="0" w:space="0" w:color="auto"/>
                    <w:left w:val="none" w:sz="0" w:space="0" w:color="auto"/>
                    <w:bottom w:val="none" w:sz="0" w:space="0" w:color="auto"/>
                    <w:right w:val="none" w:sz="0" w:space="0" w:color="auto"/>
                  </w:divBdr>
                  <w:divsChild>
                    <w:div w:id="216669111">
                      <w:marLeft w:val="0"/>
                      <w:marRight w:val="0"/>
                      <w:marTop w:val="0"/>
                      <w:marBottom w:val="0"/>
                      <w:divBdr>
                        <w:top w:val="none" w:sz="0" w:space="0" w:color="auto"/>
                        <w:left w:val="none" w:sz="0" w:space="0" w:color="auto"/>
                        <w:bottom w:val="none" w:sz="0" w:space="0" w:color="auto"/>
                        <w:right w:val="none" w:sz="0" w:space="0" w:color="auto"/>
                      </w:divBdr>
                    </w:div>
                  </w:divsChild>
                </w:div>
                <w:div w:id="208038408">
                  <w:marLeft w:val="0"/>
                  <w:marRight w:val="0"/>
                  <w:marTop w:val="0"/>
                  <w:marBottom w:val="0"/>
                  <w:divBdr>
                    <w:top w:val="none" w:sz="0" w:space="0" w:color="auto"/>
                    <w:left w:val="none" w:sz="0" w:space="0" w:color="auto"/>
                    <w:bottom w:val="none" w:sz="0" w:space="0" w:color="auto"/>
                    <w:right w:val="none" w:sz="0" w:space="0" w:color="auto"/>
                  </w:divBdr>
                  <w:divsChild>
                    <w:div w:id="560600046">
                      <w:marLeft w:val="0"/>
                      <w:marRight w:val="0"/>
                      <w:marTop w:val="0"/>
                      <w:marBottom w:val="0"/>
                      <w:divBdr>
                        <w:top w:val="none" w:sz="0" w:space="0" w:color="auto"/>
                        <w:left w:val="none" w:sz="0" w:space="0" w:color="auto"/>
                        <w:bottom w:val="none" w:sz="0" w:space="0" w:color="auto"/>
                        <w:right w:val="none" w:sz="0" w:space="0" w:color="auto"/>
                      </w:divBdr>
                    </w:div>
                  </w:divsChild>
                </w:div>
                <w:div w:id="1430925359">
                  <w:marLeft w:val="0"/>
                  <w:marRight w:val="0"/>
                  <w:marTop w:val="0"/>
                  <w:marBottom w:val="0"/>
                  <w:divBdr>
                    <w:top w:val="none" w:sz="0" w:space="0" w:color="auto"/>
                    <w:left w:val="none" w:sz="0" w:space="0" w:color="auto"/>
                    <w:bottom w:val="none" w:sz="0" w:space="0" w:color="auto"/>
                    <w:right w:val="none" w:sz="0" w:space="0" w:color="auto"/>
                  </w:divBdr>
                  <w:divsChild>
                    <w:div w:id="1749424999">
                      <w:marLeft w:val="0"/>
                      <w:marRight w:val="0"/>
                      <w:marTop w:val="0"/>
                      <w:marBottom w:val="0"/>
                      <w:divBdr>
                        <w:top w:val="none" w:sz="0" w:space="0" w:color="auto"/>
                        <w:left w:val="none" w:sz="0" w:space="0" w:color="auto"/>
                        <w:bottom w:val="none" w:sz="0" w:space="0" w:color="auto"/>
                        <w:right w:val="none" w:sz="0" w:space="0" w:color="auto"/>
                      </w:divBdr>
                    </w:div>
                  </w:divsChild>
                </w:div>
                <w:div w:id="1167790965">
                  <w:marLeft w:val="0"/>
                  <w:marRight w:val="0"/>
                  <w:marTop w:val="0"/>
                  <w:marBottom w:val="0"/>
                  <w:divBdr>
                    <w:top w:val="none" w:sz="0" w:space="0" w:color="auto"/>
                    <w:left w:val="none" w:sz="0" w:space="0" w:color="auto"/>
                    <w:bottom w:val="none" w:sz="0" w:space="0" w:color="auto"/>
                    <w:right w:val="none" w:sz="0" w:space="0" w:color="auto"/>
                  </w:divBdr>
                  <w:divsChild>
                    <w:div w:id="443158000">
                      <w:marLeft w:val="0"/>
                      <w:marRight w:val="0"/>
                      <w:marTop w:val="0"/>
                      <w:marBottom w:val="0"/>
                      <w:divBdr>
                        <w:top w:val="none" w:sz="0" w:space="0" w:color="auto"/>
                        <w:left w:val="none" w:sz="0" w:space="0" w:color="auto"/>
                        <w:bottom w:val="none" w:sz="0" w:space="0" w:color="auto"/>
                        <w:right w:val="none" w:sz="0" w:space="0" w:color="auto"/>
                      </w:divBdr>
                    </w:div>
                  </w:divsChild>
                </w:div>
                <w:div w:id="818884817">
                  <w:marLeft w:val="0"/>
                  <w:marRight w:val="0"/>
                  <w:marTop w:val="0"/>
                  <w:marBottom w:val="0"/>
                  <w:divBdr>
                    <w:top w:val="none" w:sz="0" w:space="0" w:color="auto"/>
                    <w:left w:val="none" w:sz="0" w:space="0" w:color="auto"/>
                    <w:bottom w:val="none" w:sz="0" w:space="0" w:color="auto"/>
                    <w:right w:val="none" w:sz="0" w:space="0" w:color="auto"/>
                  </w:divBdr>
                  <w:divsChild>
                    <w:div w:id="157229897">
                      <w:marLeft w:val="0"/>
                      <w:marRight w:val="0"/>
                      <w:marTop w:val="0"/>
                      <w:marBottom w:val="0"/>
                      <w:divBdr>
                        <w:top w:val="none" w:sz="0" w:space="0" w:color="auto"/>
                        <w:left w:val="none" w:sz="0" w:space="0" w:color="auto"/>
                        <w:bottom w:val="none" w:sz="0" w:space="0" w:color="auto"/>
                        <w:right w:val="none" w:sz="0" w:space="0" w:color="auto"/>
                      </w:divBdr>
                    </w:div>
                  </w:divsChild>
                </w:div>
                <w:div w:id="947851413">
                  <w:marLeft w:val="0"/>
                  <w:marRight w:val="0"/>
                  <w:marTop w:val="0"/>
                  <w:marBottom w:val="0"/>
                  <w:divBdr>
                    <w:top w:val="none" w:sz="0" w:space="0" w:color="auto"/>
                    <w:left w:val="none" w:sz="0" w:space="0" w:color="auto"/>
                    <w:bottom w:val="none" w:sz="0" w:space="0" w:color="auto"/>
                    <w:right w:val="none" w:sz="0" w:space="0" w:color="auto"/>
                  </w:divBdr>
                  <w:divsChild>
                    <w:div w:id="1719665936">
                      <w:marLeft w:val="0"/>
                      <w:marRight w:val="0"/>
                      <w:marTop w:val="0"/>
                      <w:marBottom w:val="0"/>
                      <w:divBdr>
                        <w:top w:val="none" w:sz="0" w:space="0" w:color="auto"/>
                        <w:left w:val="none" w:sz="0" w:space="0" w:color="auto"/>
                        <w:bottom w:val="none" w:sz="0" w:space="0" w:color="auto"/>
                        <w:right w:val="none" w:sz="0" w:space="0" w:color="auto"/>
                      </w:divBdr>
                    </w:div>
                  </w:divsChild>
                </w:div>
                <w:div w:id="1049257514">
                  <w:marLeft w:val="0"/>
                  <w:marRight w:val="0"/>
                  <w:marTop w:val="0"/>
                  <w:marBottom w:val="0"/>
                  <w:divBdr>
                    <w:top w:val="none" w:sz="0" w:space="0" w:color="auto"/>
                    <w:left w:val="none" w:sz="0" w:space="0" w:color="auto"/>
                    <w:bottom w:val="none" w:sz="0" w:space="0" w:color="auto"/>
                    <w:right w:val="none" w:sz="0" w:space="0" w:color="auto"/>
                  </w:divBdr>
                  <w:divsChild>
                    <w:div w:id="908033957">
                      <w:marLeft w:val="0"/>
                      <w:marRight w:val="0"/>
                      <w:marTop w:val="0"/>
                      <w:marBottom w:val="0"/>
                      <w:divBdr>
                        <w:top w:val="none" w:sz="0" w:space="0" w:color="auto"/>
                        <w:left w:val="none" w:sz="0" w:space="0" w:color="auto"/>
                        <w:bottom w:val="none" w:sz="0" w:space="0" w:color="auto"/>
                        <w:right w:val="none" w:sz="0" w:space="0" w:color="auto"/>
                      </w:divBdr>
                    </w:div>
                    <w:div w:id="474612191">
                      <w:marLeft w:val="0"/>
                      <w:marRight w:val="0"/>
                      <w:marTop w:val="0"/>
                      <w:marBottom w:val="0"/>
                      <w:divBdr>
                        <w:top w:val="none" w:sz="0" w:space="0" w:color="auto"/>
                        <w:left w:val="none" w:sz="0" w:space="0" w:color="auto"/>
                        <w:bottom w:val="none" w:sz="0" w:space="0" w:color="auto"/>
                        <w:right w:val="none" w:sz="0" w:space="0" w:color="auto"/>
                      </w:divBdr>
                    </w:div>
                  </w:divsChild>
                </w:div>
                <w:div w:id="1525168036">
                  <w:marLeft w:val="0"/>
                  <w:marRight w:val="0"/>
                  <w:marTop w:val="0"/>
                  <w:marBottom w:val="0"/>
                  <w:divBdr>
                    <w:top w:val="none" w:sz="0" w:space="0" w:color="auto"/>
                    <w:left w:val="none" w:sz="0" w:space="0" w:color="auto"/>
                    <w:bottom w:val="none" w:sz="0" w:space="0" w:color="auto"/>
                    <w:right w:val="none" w:sz="0" w:space="0" w:color="auto"/>
                  </w:divBdr>
                  <w:divsChild>
                    <w:div w:id="293024947">
                      <w:marLeft w:val="0"/>
                      <w:marRight w:val="0"/>
                      <w:marTop w:val="0"/>
                      <w:marBottom w:val="0"/>
                      <w:divBdr>
                        <w:top w:val="none" w:sz="0" w:space="0" w:color="auto"/>
                        <w:left w:val="none" w:sz="0" w:space="0" w:color="auto"/>
                        <w:bottom w:val="none" w:sz="0" w:space="0" w:color="auto"/>
                        <w:right w:val="none" w:sz="0" w:space="0" w:color="auto"/>
                      </w:divBdr>
                    </w:div>
                  </w:divsChild>
                </w:div>
                <w:div w:id="2083335177">
                  <w:marLeft w:val="0"/>
                  <w:marRight w:val="0"/>
                  <w:marTop w:val="0"/>
                  <w:marBottom w:val="0"/>
                  <w:divBdr>
                    <w:top w:val="none" w:sz="0" w:space="0" w:color="auto"/>
                    <w:left w:val="none" w:sz="0" w:space="0" w:color="auto"/>
                    <w:bottom w:val="none" w:sz="0" w:space="0" w:color="auto"/>
                    <w:right w:val="none" w:sz="0" w:space="0" w:color="auto"/>
                  </w:divBdr>
                  <w:divsChild>
                    <w:div w:id="949316795">
                      <w:marLeft w:val="0"/>
                      <w:marRight w:val="0"/>
                      <w:marTop w:val="0"/>
                      <w:marBottom w:val="0"/>
                      <w:divBdr>
                        <w:top w:val="none" w:sz="0" w:space="0" w:color="auto"/>
                        <w:left w:val="none" w:sz="0" w:space="0" w:color="auto"/>
                        <w:bottom w:val="none" w:sz="0" w:space="0" w:color="auto"/>
                        <w:right w:val="none" w:sz="0" w:space="0" w:color="auto"/>
                      </w:divBdr>
                    </w:div>
                  </w:divsChild>
                </w:div>
                <w:div w:id="749697558">
                  <w:marLeft w:val="0"/>
                  <w:marRight w:val="0"/>
                  <w:marTop w:val="0"/>
                  <w:marBottom w:val="0"/>
                  <w:divBdr>
                    <w:top w:val="none" w:sz="0" w:space="0" w:color="auto"/>
                    <w:left w:val="none" w:sz="0" w:space="0" w:color="auto"/>
                    <w:bottom w:val="none" w:sz="0" w:space="0" w:color="auto"/>
                    <w:right w:val="none" w:sz="0" w:space="0" w:color="auto"/>
                  </w:divBdr>
                  <w:divsChild>
                    <w:div w:id="1956790087">
                      <w:marLeft w:val="0"/>
                      <w:marRight w:val="0"/>
                      <w:marTop w:val="0"/>
                      <w:marBottom w:val="0"/>
                      <w:divBdr>
                        <w:top w:val="none" w:sz="0" w:space="0" w:color="auto"/>
                        <w:left w:val="none" w:sz="0" w:space="0" w:color="auto"/>
                        <w:bottom w:val="none" w:sz="0" w:space="0" w:color="auto"/>
                        <w:right w:val="none" w:sz="0" w:space="0" w:color="auto"/>
                      </w:divBdr>
                    </w:div>
                  </w:divsChild>
                </w:div>
                <w:div w:id="138155433">
                  <w:marLeft w:val="0"/>
                  <w:marRight w:val="0"/>
                  <w:marTop w:val="0"/>
                  <w:marBottom w:val="0"/>
                  <w:divBdr>
                    <w:top w:val="none" w:sz="0" w:space="0" w:color="auto"/>
                    <w:left w:val="none" w:sz="0" w:space="0" w:color="auto"/>
                    <w:bottom w:val="none" w:sz="0" w:space="0" w:color="auto"/>
                    <w:right w:val="none" w:sz="0" w:space="0" w:color="auto"/>
                  </w:divBdr>
                  <w:divsChild>
                    <w:div w:id="1349867716">
                      <w:marLeft w:val="0"/>
                      <w:marRight w:val="0"/>
                      <w:marTop w:val="0"/>
                      <w:marBottom w:val="0"/>
                      <w:divBdr>
                        <w:top w:val="none" w:sz="0" w:space="0" w:color="auto"/>
                        <w:left w:val="none" w:sz="0" w:space="0" w:color="auto"/>
                        <w:bottom w:val="none" w:sz="0" w:space="0" w:color="auto"/>
                        <w:right w:val="none" w:sz="0" w:space="0" w:color="auto"/>
                      </w:divBdr>
                    </w:div>
                  </w:divsChild>
                </w:div>
                <w:div w:id="795490885">
                  <w:marLeft w:val="0"/>
                  <w:marRight w:val="0"/>
                  <w:marTop w:val="0"/>
                  <w:marBottom w:val="0"/>
                  <w:divBdr>
                    <w:top w:val="none" w:sz="0" w:space="0" w:color="auto"/>
                    <w:left w:val="none" w:sz="0" w:space="0" w:color="auto"/>
                    <w:bottom w:val="none" w:sz="0" w:space="0" w:color="auto"/>
                    <w:right w:val="none" w:sz="0" w:space="0" w:color="auto"/>
                  </w:divBdr>
                  <w:divsChild>
                    <w:div w:id="179273528">
                      <w:marLeft w:val="0"/>
                      <w:marRight w:val="0"/>
                      <w:marTop w:val="0"/>
                      <w:marBottom w:val="0"/>
                      <w:divBdr>
                        <w:top w:val="none" w:sz="0" w:space="0" w:color="auto"/>
                        <w:left w:val="none" w:sz="0" w:space="0" w:color="auto"/>
                        <w:bottom w:val="none" w:sz="0" w:space="0" w:color="auto"/>
                        <w:right w:val="none" w:sz="0" w:space="0" w:color="auto"/>
                      </w:divBdr>
                    </w:div>
                  </w:divsChild>
                </w:div>
                <w:div w:id="1856993126">
                  <w:marLeft w:val="0"/>
                  <w:marRight w:val="0"/>
                  <w:marTop w:val="0"/>
                  <w:marBottom w:val="0"/>
                  <w:divBdr>
                    <w:top w:val="none" w:sz="0" w:space="0" w:color="auto"/>
                    <w:left w:val="none" w:sz="0" w:space="0" w:color="auto"/>
                    <w:bottom w:val="none" w:sz="0" w:space="0" w:color="auto"/>
                    <w:right w:val="none" w:sz="0" w:space="0" w:color="auto"/>
                  </w:divBdr>
                  <w:divsChild>
                    <w:div w:id="2132091752">
                      <w:marLeft w:val="0"/>
                      <w:marRight w:val="0"/>
                      <w:marTop w:val="0"/>
                      <w:marBottom w:val="0"/>
                      <w:divBdr>
                        <w:top w:val="none" w:sz="0" w:space="0" w:color="auto"/>
                        <w:left w:val="none" w:sz="0" w:space="0" w:color="auto"/>
                        <w:bottom w:val="none" w:sz="0" w:space="0" w:color="auto"/>
                        <w:right w:val="none" w:sz="0" w:space="0" w:color="auto"/>
                      </w:divBdr>
                    </w:div>
                  </w:divsChild>
                </w:div>
                <w:div w:id="710494303">
                  <w:marLeft w:val="0"/>
                  <w:marRight w:val="0"/>
                  <w:marTop w:val="0"/>
                  <w:marBottom w:val="0"/>
                  <w:divBdr>
                    <w:top w:val="none" w:sz="0" w:space="0" w:color="auto"/>
                    <w:left w:val="none" w:sz="0" w:space="0" w:color="auto"/>
                    <w:bottom w:val="none" w:sz="0" w:space="0" w:color="auto"/>
                    <w:right w:val="none" w:sz="0" w:space="0" w:color="auto"/>
                  </w:divBdr>
                  <w:divsChild>
                    <w:div w:id="813110274">
                      <w:marLeft w:val="0"/>
                      <w:marRight w:val="0"/>
                      <w:marTop w:val="0"/>
                      <w:marBottom w:val="0"/>
                      <w:divBdr>
                        <w:top w:val="none" w:sz="0" w:space="0" w:color="auto"/>
                        <w:left w:val="none" w:sz="0" w:space="0" w:color="auto"/>
                        <w:bottom w:val="none" w:sz="0" w:space="0" w:color="auto"/>
                        <w:right w:val="none" w:sz="0" w:space="0" w:color="auto"/>
                      </w:divBdr>
                    </w:div>
                  </w:divsChild>
                </w:div>
                <w:div w:id="1165707447">
                  <w:marLeft w:val="0"/>
                  <w:marRight w:val="0"/>
                  <w:marTop w:val="0"/>
                  <w:marBottom w:val="0"/>
                  <w:divBdr>
                    <w:top w:val="none" w:sz="0" w:space="0" w:color="auto"/>
                    <w:left w:val="none" w:sz="0" w:space="0" w:color="auto"/>
                    <w:bottom w:val="none" w:sz="0" w:space="0" w:color="auto"/>
                    <w:right w:val="none" w:sz="0" w:space="0" w:color="auto"/>
                  </w:divBdr>
                  <w:divsChild>
                    <w:div w:id="319500350">
                      <w:marLeft w:val="0"/>
                      <w:marRight w:val="0"/>
                      <w:marTop w:val="0"/>
                      <w:marBottom w:val="0"/>
                      <w:divBdr>
                        <w:top w:val="none" w:sz="0" w:space="0" w:color="auto"/>
                        <w:left w:val="none" w:sz="0" w:space="0" w:color="auto"/>
                        <w:bottom w:val="none" w:sz="0" w:space="0" w:color="auto"/>
                        <w:right w:val="none" w:sz="0" w:space="0" w:color="auto"/>
                      </w:divBdr>
                    </w:div>
                  </w:divsChild>
                </w:div>
                <w:div w:id="996804338">
                  <w:marLeft w:val="0"/>
                  <w:marRight w:val="0"/>
                  <w:marTop w:val="0"/>
                  <w:marBottom w:val="0"/>
                  <w:divBdr>
                    <w:top w:val="none" w:sz="0" w:space="0" w:color="auto"/>
                    <w:left w:val="none" w:sz="0" w:space="0" w:color="auto"/>
                    <w:bottom w:val="none" w:sz="0" w:space="0" w:color="auto"/>
                    <w:right w:val="none" w:sz="0" w:space="0" w:color="auto"/>
                  </w:divBdr>
                  <w:divsChild>
                    <w:div w:id="971060753">
                      <w:marLeft w:val="0"/>
                      <w:marRight w:val="0"/>
                      <w:marTop w:val="0"/>
                      <w:marBottom w:val="0"/>
                      <w:divBdr>
                        <w:top w:val="none" w:sz="0" w:space="0" w:color="auto"/>
                        <w:left w:val="none" w:sz="0" w:space="0" w:color="auto"/>
                        <w:bottom w:val="none" w:sz="0" w:space="0" w:color="auto"/>
                        <w:right w:val="none" w:sz="0" w:space="0" w:color="auto"/>
                      </w:divBdr>
                    </w:div>
                  </w:divsChild>
                </w:div>
                <w:div w:id="1796826406">
                  <w:marLeft w:val="0"/>
                  <w:marRight w:val="0"/>
                  <w:marTop w:val="0"/>
                  <w:marBottom w:val="0"/>
                  <w:divBdr>
                    <w:top w:val="none" w:sz="0" w:space="0" w:color="auto"/>
                    <w:left w:val="none" w:sz="0" w:space="0" w:color="auto"/>
                    <w:bottom w:val="none" w:sz="0" w:space="0" w:color="auto"/>
                    <w:right w:val="none" w:sz="0" w:space="0" w:color="auto"/>
                  </w:divBdr>
                  <w:divsChild>
                    <w:div w:id="1882934026">
                      <w:marLeft w:val="0"/>
                      <w:marRight w:val="0"/>
                      <w:marTop w:val="0"/>
                      <w:marBottom w:val="0"/>
                      <w:divBdr>
                        <w:top w:val="none" w:sz="0" w:space="0" w:color="auto"/>
                        <w:left w:val="none" w:sz="0" w:space="0" w:color="auto"/>
                        <w:bottom w:val="none" w:sz="0" w:space="0" w:color="auto"/>
                        <w:right w:val="none" w:sz="0" w:space="0" w:color="auto"/>
                      </w:divBdr>
                    </w:div>
                    <w:div w:id="1559168327">
                      <w:marLeft w:val="0"/>
                      <w:marRight w:val="0"/>
                      <w:marTop w:val="0"/>
                      <w:marBottom w:val="0"/>
                      <w:divBdr>
                        <w:top w:val="none" w:sz="0" w:space="0" w:color="auto"/>
                        <w:left w:val="none" w:sz="0" w:space="0" w:color="auto"/>
                        <w:bottom w:val="none" w:sz="0" w:space="0" w:color="auto"/>
                        <w:right w:val="none" w:sz="0" w:space="0" w:color="auto"/>
                      </w:divBdr>
                    </w:div>
                  </w:divsChild>
                </w:div>
                <w:div w:id="1380588427">
                  <w:marLeft w:val="0"/>
                  <w:marRight w:val="0"/>
                  <w:marTop w:val="0"/>
                  <w:marBottom w:val="0"/>
                  <w:divBdr>
                    <w:top w:val="none" w:sz="0" w:space="0" w:color="auto"/>
                    <w:left w:val="none" w:sz="0" w:space="0" w:color="auto"/>
                    <w:bottom w:val="none" w:sz="0" w:space="0" w:color="auto"/>
                    <w:right w:val="none" w:sz="0" w:space="0" w:color="auto"/>
                  </w:divBdr>
                  <w:divsChild>
                    <w:div w:id="170295027">
                      <w:marLeft w:val="0"/>
                      <w:marRight w:val="0"/>
                      <w:marTop w:val="0"/>
                      <w:marBottom w:val="0"/>
                      <w:divBdr>
                        <w:top w:val="none" w:sz="0" w:space="0" w:color="auto"/>
                        <w:left w:val="none" w:sz="0" w:space="0" w:color="auto"/>
                        <w:bottom w:val="none" w:sz="0" w:space="0" w:color="auto"/>
                        <w:right w:val="none" w:sz="0" w:space="0" w:color="auto"/>
                      </w:divBdr>
                    </w:div>
                  </w:divsChild>
                </w:div>
                <w:div w:id="290984685">
                  <w:marLeft w:val="0"/>
                  <w:marRight w:val="0"/>
                  <w:marTop w:val="0"/>
                  <w:marBottom w:val="0"/>
                  <w:divBdr>
                    <w:top w:val="none" w:sz="0" w:space="0" w:color="auto"/>
                    <w:left w:val="none" w:sz="0" w:space="0" w:color="auto"/>
                    <w:bottom w:val="none" w:sz="0" w:space="0" w:color="auto"/>
                    <w:right w:val="none" w:sz="0" w:space="0" w:color="auto"/>
                  </w:divBdr>
                  <w:divsChild>
                    <w:div w:id="545720247">
                      <w:marLeft w:val="0"/>
                      <w:marRight w:val="0"/>
                      <w:marTop w:val="0"/>
                      <w:marBottom w:val="0"/>
                      <w:divBdr>
                        <w:top w:val="none" w:sz="0" w:space="0" w:color="auto"/>
                        <w:left w:val="none" w:sz="0" w:space="0" w:color="auto"/>
                        <w:bottom w:val="none" w:sz="0" w:space="0" w:color="auto"/>
                        <w:right w:val="none" w:sz="0" w:space="0" w:color="auto"/>
                      </w:divBdr>
                    </w:div>
                  </w:divsChild>
                </w:div>
                <w:div w:id="342368456">
                  <w:marLeft w:val="0"/>
                  <w:marRight w:val="0"/>
                  <w:marTop w:val="0"/>
                  <w:marBottom w:val="0"/>
                  <w:divBdr>
                    <w:top w:val="none" w:sz="0" w:space="0" w:color="auto"/>
                    <w:left w:val="none" w:sz="0" w:space="0" w:color="auto"/>
                    <w:bottom w:val="none" w:sz="0" w:space="0" w:color="auto"/>
                    <w:right w:val="none" w:sz="0" w:space="0" w:color="auto"/>
                  </w:divBdr>
                  <w:divsChild>
                    <w:div w:id="516508948">
                      <w:marLeft w:val="0"/>
                      <w:marRight w:val="0"/>
                      <w:marTop w:val="0"/>
                      <w:marBottom w:val="0"/>
                      <w:divBdr>
                        <w:top w:val="none" w:sz="0" w:space="0" w:color="auto"/>
                        <w:left w:val="none" w:sz="0" w:space="0" w:color="auto"/>
                        <w:bottom w:val="none" w:sz="0" w:space="0" w:color="auto"/>
                        <w:right w:val="none" w:sz="0" w:space="0" w:color="auto"/>
                      </w:divBdr>
                    </w:div>
                  </w:divsChild>
                </w:div>
                <w:div w:id="383258026">
                  <w:marLeft w:val="0"/>
                  <w:marRight w:val="0"/>
                  <w:marTop w:val="0"/>
                  <w:marBottom w:val="0"/>
                  <w:divBdr>
                    <w:top w:val="none" w:sz="0" w:space="0" w:color="auto"/>
                    <w:left w:val="none" w:sz="0" w:space="0" w:color="auto"/>
                    <w:bottom w:val="none" w:sz="0" w:space="0" w:color="auto"/>
                    <w:right w:val="none" w:sz="0" w:space="0" w:color="auto"/>
                  </w:divBdr>
                  <w:divsChild>
                    <w:div w:id="1001204212">
                      <w:marLeft w:val="0"/>
                      <w:marRight w:val="0"/>
                      <w:marTop w:val="0"/>
                      <w:marBottom w:val="0"/>
                      <w:divBdr>
                        <w:top w:val="none" w:sz="0" w:space="0" w:color="auto"/>
                        <w:left w:val="none" w:sz="0" w:space="0" w:color="auto"/>
                        <w:bottom w:val="none" w:sz="0" w:space="0" w:color="auto"/>
                        <w:right w:val="none" w:sz="0" w:space="0" w:color="auto"/>
                      </w:divBdr>
                    </w:div>
                  </w:divsChild>
                </w:div>
                <w:div w:id="866678600">
                  <w:marLeft w:val="0"/>
                  <w:marRight w:val="0"/>
                  <w:marTop w:val="0"/>
                  <w:marBottom w:val="0"/>
                  <w:divBdr>
                    <w:top w:val="none" w:sz="0" w:space="0" w:color="auto"/>
                    <w:left w:val="none" w:sz="0" w:space="0" w:color="auto"/>
                    <w:bottom w:val="none" w:sz="0" w:space="0" w:color="auto"/>
                    <w:right w:val="none" w:sz="0" w:space="0" w:color="auto"/>
                  </w:divBdr>
                  <w:divsChild>
                    <w:div w:id="1175996866">
                      <w:marLeft w:val="0"/>
                      <w:marRight w:val="0"/>
                      <w:marTop w:val="0"/>
                      <w:marBottom w:val="0"/>
                      <w:divBdr>
                        <w:top w:val="none" w:sz="0" w:space="0" w:color="auto"/>
                        <w:left w:val="none" w:sz="0" w:space="0" w:color="auto"/>
                        <w:bottom w:val="none" w:sz="0" w:space="0" w:color="auto"/>
                        <w:right w:val="none" w:sz="0" w:space="0" w:color="auto"/>
                      </w:divBdr>
                    </w:div>
                  </w:divsChild>
                </w:div>
                <w:div w:id="1142695202">
                  <w:marLeft w:val="0"/>
                  <w:marRight w:val="0"/>
                  <w:marTop w:val="0"/>
                  <w:marBottom w:val="0"/>
                  <w:divBdr>
                    <w:top w:val="none" w:sz="0" w:space="0" w:color="auto"/>
                    <w:left w:val="none" w:sz="0" w:space="0" w:color="auto"/>
                    <w:bottom w:val="none" w:sz="0" w:space="0" w:color="auto"/>
                    <w:right w:val="none" w:sz="0" w:space="0" w:color="auto"/>
                  </w:divBdr>
                  <w:divsChild>
                    <w:div w:id="615404361">
                      <w:marLeft w:val="0"/>
                      <w:marRight w:val="0"/>
                      <w:marTop w:val="0"/>
                      <w:marBottom w:val="0"/>
                      <w:divBdr>
                        <w:top w:val="none" w:sz="0" w:space="0" w:color="auto"/>
                        <w:left w:val="none" w:sz="0" w:space="0" w:color="auto"/>
                        <w:bottom w:val="none" w:sz="0" w:space="0" w:color="auto"/>
                        <w:right w:val="none" w:sz="0" w:space="0" w:color="auto"/>
                      </w:divBdr>
                    </w:div>
                  </w:divsChild>
                </w:div>
                <w:div w:id="429929581">
                  <w:marLeft w:val="0"/>
                  <w:marRight w:val="0"/>
                  <w:marTop w:val="0"/>
                  <w:marBottom w:val="0"/>
                  <w:divBdr>
                    <w:top w:val="none" w:sz="0" w:space="0" w:color="auto"/>
                    <w:left w:val="none" w:sz="0" w:space="0" w:color="auto"/>
                    <w:bottom w:val="none" w:sz="0" w:space="0" w:color="auto"/>
                    <w:right w:val="none" w:sz="0" w:space="0" w:color="auto"/>
                  </w:divBdr>
                  <w:divsChild>
                    <w:div w:id="548491981">
                      <w:marLeft w:val="0"/>
                      <w:marRight w:val="0"/>
                      <w:marTop w:val="0"/>
                      <w:marBottom w:val="0"/>
                      <w:divBdr>
                        <w:top w:val="none" w:sz="0" w:space="0" w:color="auto"/>
                        <w:left w:val="none" w:sz="0" w:space="0" w:color="auto"/>
                        <w:bottom w:val="none" w:sz="0" w:space="0" w:color="auto"/>
                        <w:right w:val="none" w:sz="0" w:space="0" w:color="auto"/>
                      </w:divBdr>
                    </w:div>
                  </w:divsChild>
                </w:div>
                <w:div w:id="1698777422">
                  <w:marLeft w:val="0"/>
                  <w:marRight w:val="0"/>
                  <w:marTop w:val="0"/>
                  <w:marBottom w:val="0"/>
                  <w:divBdr>
                    <w:top w:val="none" w:sz="0" w:space="0" w:color="auto"/>
                    <w:left w:val="none" w:sz="0" w:space="0" w:color="auto"/>
                    <w:bottom w:val="none" w:sz="0" w:space="0" w:color="auto"/>
                    <w:right w:val="none" w:sz="0" w:space="0" w:color="auto"/>
                  </w:divBdr>
                  <w:divsChild>
                    <w:div w:id="1304312228">
                      <w:marLeft w:val="0"/>
                      <w:marRight w:val="0"/>
                      <w:marTop w:val="0"/>
                      <w:marBottom w:val="0"/>
                      <w:divBdr>
                        <w:top w:val="none" w:sz="0" w:space="0" w:color="auto"/>
                        <w:left w:val="none" w:sz="0" w:space="0" w:color="auto"/>
                        <w:bottom w:val="none" w:sz="0" w:space="0" w:color="auto"/>
                        <w:right w:val="none" w:sz="0" w:space="0" w:color="auto"/>
                      </w:divBdr>
                    </w:div>
                  </w:divsChild>
                </w:div>
                <w:div w:id="44262521">
                  <w:marLeft w:val="0"/>
                  <w:marRight w:val="0"/>
                  <w:marTop w:val="0"/>
                  <w:marBottom w:val="0"/>
                  <w:divBdr>
                    <w:top w:val="none" w:sz="0" w:space="0" w:color="auto"/>
                    <w:left w:val="none" w:sz="0" w:space="0" w:color="auto"/>
                    <w:bottom w:val="none" w:sz="0" w:space="0" w:color="auto"/>
                    <w:right w:val="none" w:sz="0" w:space="0" w:color="auto"/>
                  </w:divBdr>
                  <w:divsChild>
                    <w:div w:id="1580670638">
                      <w:marLeft w:val="0"/>
                      <w:marRight w:val="0"/>
                      <w:marTop w:val="0"/>
                      <w:marBottom w:val="0"/>
                      <w:divBdr>
                        <w:top w:val="none" w:sz="0" w:space="0" w:color="auto"/>
                        <w:left w:val="none" w:sz="0" w:space="0" w:color="auto"/>
                        <w:bottom w:val="none" w:sz="0" w:space="0" w:color="auto"/>
                        <w:right w:val="none" w:sz="0" w:space="0" w:color="auto"/>
                      </w:divBdr>
                    </w:div>
                  </w:divsChild>
                </w:div>
                <w:div w:id="1923296568">
                  <w:marLeft w:val="0"/>
                  <w:marRight w:val="0"/>
                  <w:marTop w:val="0"/>
                  <w:marBottom w:val="0"/>
                  <w:divBdr>
                    <w:top w:val="none" w:sz="0" w:space="0" w:color="auto"/>
                    <w:left w:val="none" w:sz="0" w:space="0" w:color="auto"/>
                    <w:bottom w:val="none" w:sz="0" w:space="0" w:color="auto"/>
                    <w:right w:val="none" w:sz="0" w:space="0" w:color="auto"/>
                  </w:divBdr>
                  <w:divsChild>
                    <w:div w:id="214392062">
                      <w:marLeft w:val="0"/>
                      <w:marRight w:val="0"/>
                      <w:marTop w:val="0"/>
                      <w:marBottom w:val="0"/>
                      <w:divBdr>
                        <w:top w:val="none" w:sz="0" w:space="0" w:color="auto"/>
                        <w:left w:val="none" w:sz="0" w:space="0" w:color="auto"/>
                        <w:bottom w:val="none" w:sz="0" w:space="0" w:color="auto"/>
                        <w:right w:val="none" w:sz="0" w:space="0" w:color="auto"/>
                      </w:divBdr>
                    </w:div>
                    <w:div w:id="357004759">
                      <w:marLeft w:val="0"/>
                      <w:marRight w:val="0"/>
                      <w:marTop w:val="0"/>
                      <w:marBottom w:val="0"/>
                      <w:divBdr>
                        <w:top w:val="none" w:sz="0" w:space="0" w:color="auto"/>
                        <w:left w:val="none" w:sz="0" w:space="0" w:color="auto"/>
                        <w:bottom w:val="none" w:sz="0" w:space="0" w:color="auto"/>
                        <w:right w:val="none" w:sz="0" w:space="0" w:color="auto"/>
                      </w:divBdr>
                    </w:div>
                  </w:divsChild>
                </w:div>
                <w:div w:id="804734556">
                  <w:marLeft w:val="0"/>
                  <w:marRight w:val="0"/>
                  <w:marTop w:val="0"/>
                  <w:marBottom w:val="0"/>
                  <w:divBdr>
                    <w:top w:val="none" w:sz="0" w:space="0" w:color="auto"/>
                    <w:left w:val="none" w:sz="0" w:space="0" w:color="auto"/>
                    <w:bottom w:val="none" w:sz="0" w:space="0" w:color="auto"/>
                    <w:right w:val="none" w:sz="0" w:space="0" w:color="auto"/>
                  </w:divBdr>
                  <w:divsChild>
                    <w:div w:id="1173716665">
                      <w:marLeft w:val="0"/>
                      <w:marRight w:val="0"/>
                      <w:marTop w:val="0"/>
                      <w:marBottom w:val="0"/>
                      <w:divBdr>
                        <w:top w:val="none" w:sz="0" w:space="0" w:color="auto"/>
                        <w:left w:val="none" w:sz="0" w:space="0" w:color="auto"/>
                        <w:bottom w:val="none" w:sz="0" w:space="0" w:color="auto"/>
                        <w:right w:val="none" w:sz="0" w:space="0" w:color="auto"/>
                      </w:divBdr>
                    </w:div>
                  </w:divsChild>
                </w:div>
                <w:div w:id="1696732714">
                  <w:marLeft w:val="0"/>
                  <w:marRight w:val="0"/>
                  <w:marTop w:val="0"/>
                  <w:marBottom w:val="0"/>
                  <w:divBdr>
                    <w:top w:val="none" w:sz="0" w:space="0" w:color="auto"/>
                    <w:left w:val="none" w:sz="0" w:space="0" w:color="auto"/>
                    <w:bottom w:val="none" w:sz="0" w:space="0" w:color="auto"/>
                    <w:right w:val="none" w:sz="0" w:space="0" w:color="auto"/>
                  </w:divBdr>
                  <w:divsChild>
                    <w:div w:id="1114246234">
                      <w:marLeft w:val="0"/>
                      <w:marRight w:val="0"/>
                      <w:marTop w:val="0"/>
                      <w:marBottom w:val="0"/>
                      <w:divBdr>
                        <w:top w:val="none" w:sz="0" w:space="0" w:color="auto"/>
                        <w:left w:val="none" w:sz="0" w:space="0" w:color="auto"/>
                        <w:bottom w:val="none" w:sz="0" w:space="0" w:color="auto"/>
                        <w:right w:val="none" w:sz="0" w:space="0" w:color="auto"/>
                      </w:divBdr>
                    </w:div>
                  </w:divsChild>
                </w:div>
                <w:div w:id="1196307301">
                  <w:marLeft w:val="0"/>
                  <w:marRight w:val="0"/>
                  <w:marTop w:val="0"/>
                  <w:marBottom w:val="0"/>
                  <w:divBdr>
                    <w:top w:val="none" w:sz="0" w:space="0" w:color="auto"/>
                    <w:left w:val="none" w:sz="0" w:space="0" w:color="auto"/>
                    <w:bottom w:val="none" w:sz="0" w:space="0" w:color="auto"/>
                    <w:right w:val="none" w:sz="0" w:space="0" w:color="auto"/>
                  </w:divBdr>
                  <w:divsChild>
                    <w:div w:id="1327323861">
                      <w:marLeft w:val="0"/>
                      <w:marRight w:val="0"/>
                      <w:marTop w:val="0"/>
                      <w:marBottom w:val="0"/>
                      <w:divBdr>
                        <w:top w:val="none" w:sz="0" w:space="0" w:color="auto"/>
                        <w:left w:val="none" w:sz="0" w:space="0" w:color="auto"/>
                        <w:bottom w:val="none" w:sz="0" w:space="0" w:color="auto"/>
                        <w:right w:val="none" w:sz="0" w:space="0" w:color="auto"/>
                      </w:divBdr>
                    </w:div>
                  </w:divsChild>
                </w:div>
                <w:div w:id="349067519">
                  <w:marLeft w:val="0"/>
                  <w:marRight w:val="0"/>
                  <w:marTop w:val="0"/>
                  <w:marBottom w:val="0"/>
                  <w:divBdr>
                    <w:top w:val="none" w:sz="0" w:space="0" w:color="auto"/>
                    <w:left w:val="none" w:sz="0" w:space="0" w:color="auto"/>
                    <w:bottom w:val="none" w:sz="0" w:space="0" w:color="auto"/>
                    <w:right w:val="none" w:sz="0" w:space="0" w:color="auto"/>
                  </w:divBdr>
                  <w:divsChild>
                    <w:div w:id="1373731455">
                      <w:marLeft w:val="0"/>
                      <w:marRight w:val="0"/>
                      <w:marTop w:val="0"/>
                      <w:marBottom w:val="0"/>
                      <w:divBdr>
                        <w:top w:val="none" w:sz="0" w:space="0" w:color="auto"/>
                        <w:left w:val="none" w:sz="0" w:space="0" w:color="auto"/>
                        <w:bottom w:val="none" w:sz="0" w:space="0" w:color="auto"/>
                        <w:right w:val="none" w:sz="0" w:space="0" w:color="auto"/>
                      </w:divBdr>
                    </w:div>
                  </w:divsChild>
                </w:div>
                <w:div w:id="1717701419">
                  <w:marLeft w:val="0"/>
                  <w:marRight w:val="0"/>
                  <w:marTop w:val="0"/>
                  <w:marBottom w:val="0"/>
                  <w:divBdr>
                    <w:top w:val="none" w:sz="0" w:space="0" w:color="auto"/>
                    <w:left w:val="none" w:sz="0" w:space="0" w:color="auto"/>
                    <w:bottom w:val="none" w:sz="0" w:space="0" w:color="auto"/>
                    <w:right w:val="none" w:sz="0" w:space="0" w:color="auto"/>
                  </w:divBdr>
                  <w:divsChild>
                    <w:div w:id="1437411533">
                      <w:marLeft w:val="0"/>
                      <w:marRight w:val="0"/>
                      <w:marTop w:val="0"/>
                      <w:marBottom w:val="0"/>
                      <w:divBdr>
                        <w:top w:val="none" w:sz="0" w:space="0" w:color="auto"/>
                        <w:left w:val="none" w:sz="0" w:space="0" w:color="auto"/>
                        <w:bottom w:val="none" w:sz="0" w:space="0" w:color="auto"/>
                        <w:right w:val="none" w:sz="0" w:space="0" w:color="auto"/>
                      </w:divBdr>
                    </w:div>
                  </w:divsChild>
                </w:div>
                <w:div w:id="1320159077">
                  <w:marLeft w:val="0"/>
                  <w:marRight w:val="0"/>
                  <w:marTop w:val="0"/>
                  <w:marBottom w:val="0"/>
                  <w:divBdr>
                    <w:top w:val="none" w:sz="0" w:space="0" w:color="auto"/>
                    <w:left w:val="none" w:sz="0" w:space="0" w:color="auto"/>
                    <w:bottom w:val="none" w:sz="0" w:space="0" w:color="auto"/>
                    <w:right w:val="none" w:sz="0" w:space="0" w:color="auto"/>
                  </w:divBdr>
                  <w:divsChild>
                    <w:div w:id="1988124891">
                      <w:marLeft w:val="0"/>
                      <w:marRight w:val="0"/>
                      <w:marTop w:val="0"/>
                      <w:marBottom w:val="0"/>
                      <w:divBdr>
                        <w:top w:val="none" w:sz="0" w:space="0" w:color="auto"/>
                        <w:left w:val="none" w:sz="0" w:space="0" w:color="auto"/>
                        <w:bottom w:val="none" w:sz="0" w:space="0" w:color="auto"/>
                        <w:right w:val="none" w:sz="0" w:space="0" w:color="auto"/>
                      </w:divBdr>
                    </w:div>
                  </w:divsChild>
                </w:div>
                <w:div w:id="2007516120">
                  <w:marLeft w:val="0"/>
                  <w:marRight w:val="0"/>
                  <w:marTop w:val="0"/>
                  <w:marBottom w:val="0"/>
                  <w:divBdr>
                    <w:top w:val="none" w:sz="0" w:space="0" w:color="auto"/>
                    <w:left w:val="none" w:sz="0" w:space="0" w:color="auto"/>
                    <w:bottom w:val="none" w:sz="0" w:space="0" w:color="auto"/>
                    <w:right w:val="none" w:sz="0" w:space="0" w:color="auto"/>
                  </w:divBdr>
                  <w:divsChild>
                    <w:div w:id="1018043277">
                      <w:marLeft w:val="0"/>
                      <w:marRight w:val="0"/>
                      <w:marTop w:val="0"/>
                      <w:marBottom w:val="0"/>
                      <w:divBdr>
                        <w:top w:val="none" w:sz="0" w:space="0" w:color="auto"/>
                        <w:left w:val="none" w:sz="0" w:space="0" w:color="auto"/>
                        <w:bottom w:val="none" w:sz="0" w:space="0" w:color="auto"/>
                        <w:right w:val="none" w:sz="0" w:space="0" w:color="auto"/>
                      </w:divBdr>
                    </w:div>
                  </w:divsChild>
                </w:div>
                <w:div w:id="1751197032">
                  <w:marLeft w:val="0"/>
                  <w:marRight w:val="0"/>
                  <w:marTop w:val="0"/>
                  <w:marBottom w:val="0"/>
                  <w:divBdr>
                    <w:top w:val="none" w:sz="0" w:space="0" w:color="auto"/>
                    <w:left w:val="none" w:sz="0" w:space="0" w:color="auto"/>
                    <w:bottom w:val="none" w:sz="0" w:space="0" w:color="auto"/>
                    <w:right w:val="none" w:sz="0" w:space="0" w:color="auto"/>
                  </w:divBdr>
                  <w:divsChild>
                    <w:div w:id="1284967721">
                      <w:marLeft w:val="0"/>
                      <w:marRight w:val="0"/>
                      <w:marTop w:val="0"/>
                      <w:marBottom w:val="0"/>
                      <w:divBdr>
                        <w:top w:val="none" w:sz="0" w:space="0" w:color="auto"/>
                        <w:left w:val="none" w:sz="0" w:space="0" w:color="auto"/>
                        <w:bottom w:val="none" w:sz="0" w:space="0" w:color="auto"/>
                        <w:right w:val="none" w:sz="0" w:space="0" w:color="auto"/>
                      </w:divBdr>
                    </w:div>
                  </w:divsChild>
                </w:div>
                <w:div w:id="587807348">
                  <w:marLeft w:val="0"/>
                  <w:marRight w:val="0"/>
                  <w:marTop w:val="0"/>
                  <w:marBottom w:val="0"/>
                  <w:divBdr>
                    <w:top w:val="none" w:sz="0" w:space="0" w:color="auto"/>
                    <w:left w:val="none" w:sz="0" w:space="0" w:color="auto"/>
                    <w:bottom w:val="none" w:sz="0" w:space="0" w:color="auto"/>
                    <w:right w:val="none" w:sz="0" w:space="0" w:color="auto"/>
                  </w:divBdr>
                  <w:divsChild>
                    <w:div w:id="399793897">
                      <w:marLeft w:val="0"/>
                      <w:marRight w:val="0"/>
                      <w:marTop w:val="0"/>
                      <w:marBottom w:val="0"/>
                      <w:divBdr>
                        <w:top w:val="none" w:sz="0" w:space="0" w:color="auto"/>
                        <w:left w:val="none" w:sz="0" w:space="0" w:color="auto"/>
                        <w:bottom w:val="none" w:sz="0" w:space="0" w:color="auto"/>
                        <w:right w:val="none" w:sz="0" w:space="0" w:color="auto"/>
                      </w:divBdr>
                    </w:div>
                  </w:divsChild>
                </w:div>
                <w:div w:id="1668902205">
                  <w:marLeft w:val="0"/>
                  <w:marRight w:val="0"/>
                  <w:marTop w:val="0"/>
                  <w:marBottom w:val="0"/>
                  <w:divBdr>
                    <w:top w:val="none" w:sz="0" w:space="0" w:color="auto"/>
                    <w:left w:val="none" w:sz="0" w:space="0" w:color="auto"/>
                    <w:bottom w:val="none" w:sz="0" w:space="0" w:color="auto"/>
                    <w:right w:val="none" w:sz="0" w:space="0" w:color="auto"/>
                  </w:divBdr>
                  <w:divsChild>
                    <w:div w:id="70587027">
                      <w:marLeft w:val="0"/>
                      <w:marRight w:val="0"/>
                      <w:marTop w:val="0"/>
                      <w:marBottom w:val="0"/>
                      <w:divBdr>
                        <w:top w:val="none" w:sz="0" w:space="0" w:color="auto"/>
                        <w:left w:val="none" w:sz="0" w:space="0" w:color="auto"/>
                        <w:bottom w:val="none" w:sz="0" w:space="0" w:color="auto"/>
                        <w:right w:val="none" w:sz="0" w:space="0" w:color="auto"/>
                      </w:divBdr>
                    </w:div>
                    <w:div w:id="288710408">
                      <w:marLeft w:val="0"/>
                      <w:marRight w:val="0"/>
                      <w:marTop w:val="0"/>
                      <w:marBottom w:val="0"/>
                      <w:divBdr>
                        <w:top w:val="none" w:sz="0" w:space="0" w:color="auto"/>
                        <w:left w:val="none" w:sz="0" w:space="0" w:color="auto"/>
                        <w:bottom w:val="none" w:sz="0" w:space="0" w:color="auto"/>
                        <w:right w:val="none" w:sz="0" w:space="0" w:color="auto"/>
                      </w:divBdr>
                    </w:div>
                  </w:divsChild>
                </w:div>
                <w:div w:id="1464468564">
                  <w:marLeft w:val="0"/>
                  <w:marRight w:val="0"/>
                  <w:marTop w:val="0"/>
                  <w:marBottom w:val="0"/>
                  <w:divBdr>
                    <w:top w:val="none" w:sz="0" w:space="0" w:color="auto"/>
                    <w:left w:val="none" w:sz="0" w:space="0" w:color="auto"/>
                    <w:bottom w:val="none" w:sz="0" w:space="0" w:color="auto"/>
                    <w:right w:val="none" w:sz="0" w:space="0" w:color="auto"/>
                  </w:divBdr>
                  <w:divsChild>
                    <w:div w:id="1685940457">
                      <w:marLeft w:val="0"/>
                      <w:marRight w:val="0"/>
                      <w:marTop w:val="0"/>
                      <w:marBottom w:val="0"/>
                      <w:divBdr>
                        <w:top w:val="none" w:sz="0" w:space="0" w:color="auto"/>
                        <w:left w:val="none" w:sz="0" w:space="0" w:color="auto"/>
                        <w:bottom w:val="none" w:sz="0" w:space="0" w:color="auto"/>
                        <w:right w:val="none" w:sz="0" w:space="0" w:color="auto"/>
                      </w:divBdr>
                    </w:div>
                  </w:divsChild>
                </w:div>
                <w:div w:id="1580558287">
                  <w:marLeft w:val="0"/>
                  <w:marRight w:val="0"/>
                  <w:marTop w:val="0"/>
                  <w:marBottom w:val="0"/>
                  <w:divBdr>
                    <w:top w:val="none" w:sz="0" w:space="0" w:color="auto"/>
                    <w:left w:val="none" w:sz="0" w:space="0" w:color="auto"/>
                    <w:bottom w:val="none" w:sz="0" w:space="0" w:color="auto"/>
                    <w:right w:val="none" w:sz="0" w:space="0" w:color="auto"/>
                  </w:divBdr>
                  <w:divsChild>
                    <w:div w:id="277030984">
                      <w:marLeft w:val="0"/>
                      <w:marRight w:val="0"/>
                      <w:marTop w:val="0"/>
                      <w:marBottom w:val="0"/>
                      <w:divBdr>
                        <w:top w:val="none" w:sz="0" w:space="0" w:color="auto"/>
                        <w:left w:val="none" w:sz="0" w:space="0" w:color="auto"/>
                        <w:bottom w:val="none" w:sz="0" w:space="0" w:color="auto"/>
                        <w:right w:val="none" w:sz="0" w:space="0" w:color="auto"/>
                      </w:divBdr>
                    </w:div>
                  </w:divsChild>
                </w:div>
                <w:div w:id="1450006693">
                  <w:marLeft w:val="0"/>
                  <w:marRight w:val="0"/>
                  <w:marTop w:val="0"/>
                  <w:marBottom w:val="0"/>
                  <w:divBdr>
                    <w:top w:val="none" w:sz="0" w:space="0" w:color="auto"/>
                    <w:left w:val="none" w:sz="0" w:space="0" w:color="auto"/>
                    <w:bottom w:val="none" w:sz="0" w:space="0" w:color="auto"/>
                    <w:right w:val="none" w:sz="0" w:space="0" w:color="auto"/>
                  </w:divBdr>
                  <w:divsChild>
                    <w:div w:id="126094739">
                      <w:marLeft w:val="0"/>
                      <w:marRight w:val="0"/>
                      <w:marTop w:val="0"/>
                      <w:marBottom w:val="0"/>
                      <w:divBdr>
                        <w:top w:val="none" w:sz="0" w:space="0" w:color="auto"/>
                        <w:left w:val="none" w:sz="0" w:space="0" w:color="auto"/>
                        <w:bottom w:val="none" w:sz="0" w:space="0" w:color="auto"/>
                        <w:right w:val="none" w:sz="0" w:space="0" w:color="auto"/>
                      </w:divBdr>
                    </w:div>
                  </w:divsChild>
                </w:div>
                <w:div w:id="2059356128">
                  <w:marLeft w:val="0"/>
                  <w:marRight w:val="0"/>
                  <w:marTop w:val="0"/>
                  <w:marBottom w:val="0"/>
                  <w:divBdr>
                    <w:top w:val="none" w:sz="0" w:space="0" w:color="auto"/>
                    <w:left w:val="none" w:sz="0" w:space="0" w:color="auto"/>
                    <w:bottom w:val="none" w:sz="0" w:space="0" w:color="auto"/>
                    <w:right w:val="none" w:sz="0" w:space="0" w:color="auto"/>
                  </w:divBdr>
                  <w:divsChild>
                    <w:div w:id="1584100904">
                      <w:marLeft w:val="0"/>
                      <w:marRight w:val="0"/>
                      <w:marTop w:val="0"/>
                      <w:marBottom w:val="0"/>
                      <w:divBdr>
                        <w:top w:val="none" w:sz="0" w:space="0" w:color="auto"/>
                        <w:left w:val="none" w:sz="0" w:space="0" w:color="auto"/>
                        <w:bottom w:val="none" w:sz="0" w:space="0" w:color="auto"/>
                        <w:right w:val="none" w:sz="0" w:space="0" w:color="auto"/>
                      </w:divBdr>
                    </w:div>
                  </w:divsChild>
                </w:div>
                <w:div w:id="560605755">
                  <w:marLeft w:val="0"/>
                  <w:marRight w:val="0"/>
                  <w:marTop w:val="0"/>
                  <w:marBottom w:val="0"/>
                  <w:divBdr>
                    <w:top w:val="none" w:sz="0" w:space="0" w:color="auto"/>
                    <w:left w:val="none" w:sz="0" w:space="0" w:color="auto"/>
                    <w:bottom w:val="none" w:sz="0" w:space="0" w:color="auto"/>
                    <w:right w:val="none" w:sz="0" w:space="0" w:color="auto"/>
                  </w:divBdr>
                  <w:divsChild>
                    <w:div w:id="1847551918">
                      <w:marLeft w:val="0"/>
                      <w:marRight w:val="0"/>
                      <w:marTop w:val="0"/>
                      <w:marBottom w:val="0"/>
                      <w:divBdr>
                        <w:top w:val="none" w:sz="0" w:space="0" w:color="auto"/>
                        <w:left w:val="none" w:sz="0" w:space="0" w:color="auto"/>
                        <w:bottom w:val="none" w:sz="0" w:space="0" w:color="auto"/>
                        <w:right w:val="none" w:sz="0" w:space="0" w:color="auto"/>
                      </w:divBdr>
                    </w:div>
                  </w:divsChild>
                </w:div>
                <w:div w:id="941500164">
                  <w:marLeft w:val="0"/>
                  <w:marRight w:val="0"/>
                  <w:marTop w:val="0"/>
                  <w:marBottom w:val="0"/>
                  <w:divBdr>
                    <w:top w:val="none" w:sz="0" w:space="0" w:color="auto"/>
                    <w:left w:val="none" w:sz="0" w:space="0" w:color="auto"/>
                    <w:bottom w:val="none" w:sz="0" w:space="0" w:color="auto"/>
                    <w:right w:val="none" w:sz="0" w:space="0" w:color="auto"/>
                  </w:divBdr>
                  <w:divsChild>
                    <w:div w:id="1083793770">
                      <w:marLeft w:val="0"/>
                      <w:marRight w:val="0"/>
                      <w:marTop w:val="0"/>
                      <w:marBottom w:val="0"/>
                      <w:divBdr>
                        <w:top w:val="none" w:sz="0" w:space="0" w:color="auto"/>
                        <w:left w:val="none" w:sz="0" w:space="0" w:color="auto"/>
                        <w:bottom w:val="none" w:sz="0" w:space="0" w:color="auto"/>
                        <w:right w:val="none" w:sz="0" w:space="0" w:color="auto"/>
                      </w:divBdr>
                    </w:div>
                  </w:divsChild>
                </w:div>
                <w:div w:id="759327840">
                  <w:marLeft w:val="0"/>
                  <w:marRight w:val="0"/>
                  <w:marTop w:val="0"/>
                  <w:marBottom w:val="0"/>
                  <w:divBdr>
                    <w:top w:val="none" w:sz="0" w:space="0" w:color="auto"/>
                    <w:left w:val="none" w:sz="0" w:space="0" w:color="auto"/>
                    <w:bottom w:val="none" w:sz="0" w:space="0" w:color="auto"/>
                    <w:right w:val="none" w:sz="0" w:space="0" w:color="auto"/>
                  </w:divBdr>
                  <w:divsChild>
                    <w:div w:id="1262760241">
                      <w:marLeft w:val="0"/>
                      <w:marRight w:val="0"/>
                      <w:marTop w:val="0"/>
                      <w:marBottom w:val="0"/>
                      <w:divBdr>
                        <w:top w:val="none" w:sz="0" w:space="0" w:color="auto"/>
                        <w:left w:val="none" w:sz="0" w:space="0" w:color="auto"/>
                        <w:bottom w:val="none" w:sz="0" w:space="0" w:color="auto"/>
                        <w:right w:val="none" w:sz="0" w:space="0" w:color="auto"/>
                      </w:divBdr>
                    </w:div>
                  </w:divsChild>
                </w:div>
                <w:div w:id="1915509666">
                  <w:marLeft w:val="0"/>
                  <w:marRight w:val="0"/>
                  <w:marTop w:val="0"/>
                  <w:marBottom w:val="0"/>
                  <w:divBdr>
                    <w:top w:val="none" w:sz="0" w:space="0" w:color="auto"/>
                    <w:left w:val="none" w:sz="0" w:space="0" w:color="auto"/>
                    <w:bottom w:val="none" w:sz="0" w:space="0" w:color="auto"/>
                    <w:right w:val="none" w:sz="0" w:space="0" w:color="auto"/>
                  </w:divBdr>
                  <w:divsChild>
                    <w:div w:id="1251811817">
                      <w:marLeft w:val="0"/>
                      <w:marRight w:val="0"/>
                      <w:marTop w:val="0"/>
                      <w:marBottom w:val="0"/>
                      <w:divBdr>
                        <w:top w:val="none" w:sz="0" w:space="0" w:color="auto"/>
                        <w:left w:val="none" w:sz="0" w:space="0" w:color="auto"/>
                        <w:bottom w:val="none" w:sz="0" w:space="0" w:color="auto"/>
                        <w:right w:val="none" w:sz="0" w:space="0" w:color="auto"/>
                      </w:divBdr>
                    </w:div>
                  </w:divsChild>
                </w:div>
                <w:div w:id="9184328">
                  <w:marLeft w:val="0"/>
                  <w:marRight w:val="0"/>
                  <w:marTop w:val="0"/>
                  <w:marBottom w:val="0"/>
                  <w:divBdr>
                    <w:top w:val="none" w:sz="0" w:space="0" w:color="auto"/>
                    <w:left w:val="none" w:sz="0" w:space="0" w:color="auto"/>
                    <w:bottom w:val="none" w:sz="0" w:space="0" w:color="auto"/>
                    <w:right w:val="none" w:sz="0" w:space="0" w:color="auto"/>
                  </w:divBdr>
                  <w:divsChild>
                    <w:div w:id="153225623">
                      <w:marLeft w:val="0"/>
                      <w:marRight w:val="0"/>
                      <w:marTop w:val="0"/>
                      <w:marBottom w:val="0"/>
                      <w:divBdr>
                        <w:top w:val="none" w:sz="0" w:space="0" w:color="auto"/>
                        <w:left w:val="none" w:sz="0" w:space="0" w:color="auto"/>
                        <w:bottom w:val="none" w:sz="0" w:space="0" w:color="auto"/>
                        <w:right w:val="none" w:sz="0" w:space="0" w:color="auto"/>
                      </w:divBdr>
                    </w:div>
                  </w:divsChild>
                </w:div>
                <w:div w:id="1325744232">
                  <w:marLeft w:val="0"/>
                  <w:marRight w:val="0"/>
                  <w:marTop w:val="0"/>
                  <w:marBottom w:val="0"/>
                  <w:divBdr>
                    <w:top w:val="none" w:sz="0" w:space="0" w:color="auto"/>
                    <w:left w:val="none" w:sz="0" w:space="0" w:color="auto"/>
                    <w:bottom w:val="none" w:sz="0" w:space="0" w:color="auto"/>
                    <w:right w:val="none" w:sz="0" w:space="0" w:color="auto"/>
                  </w:divBdr>
                  <w:divsChild>
                    <w:div w:id="2038505446">
                      <w:marLeft w:val="0"/>
                      <w:marRight w:val="0"/>
                      <w:marTop w:val="0"/>
                      <w:marBottom w:val="0"/>
                      <w:divBdr>
                        <w:top w:val="none" w:sz="0" w:space="0" w:color="auto"/>
                        <w:left w:val="none" w:sz="0" w:space="0" w:color="auto"/>
                        <w:bottom w:val="none" w:sz="0" w:space="0" w:color="auto"/>
                        <w:right w:val="none" w:sz="0" w:space="0" w:color="auto"/>
                      </w:divBdr>
                    </w:div>
                  </w:divsChild>
                </w:div>
                <w:div w:id="1523208876">
                  <w:marLeft w:val="0"/>
                  <w:marRight w:val="0"/>
                  <w:marTop w:val="0"/>
                  <w:marBottom w:val="0"/>
                  <w:divBdr>
                    <w:top w:val="none" w:sz="0" w:space="0" w:color="auto"/>
                    <w:left w:val="none" w:sz="0" w:space="0" w:color="auto"/>
                    <w:bottom w:val="none" w:sz="0" w:space="0" w:color="auto"/>
                    <w:right w:val="none" w:sz="0" w:space="0" w:color="auto"/>
                  </w:divBdr>
                  <w:divsChild>
                    <w:div w:id="1646620502">
                      <w:marLeft w:val="0"/>
                      <w:marRight w:val="0"/>
                      <w:marTop w:val="0"/>
                      <w:marBottom w:val="0"/>
                      <w:divBdr>
                        <w:top w:val="none" w:sz="0" w:space="0" w:color="auto"/>
                        <w:left w:val="none" w:sz="0" w:space="0" w:color="auto"/>
                        <w:bottom w:val="none" w:sz="0" w:space="0" w:color="auto"/>
                        <w:right w:val="none" w:sz="0" w:space="0" w:color="auto"/>
                      </w:divBdr>
                    </w:div>
                  </w:divsChild>
                </w:div>
                <w:div w:id="1013922333">
                  <w:marLeft w:val="0"/>
                  <w:marRight w:val="0"/>
                  <w:marTop w:val="0"/>
                  <w:marBottom w:val="0"/>
                  <w:divBdr>
                    <w:top w:val="none" w:sz="0" w:space="0" w:color="auto"/>
                    <w:left w:val="none" w:sz="0" w:space="0" w:color="auto"/>
                    <w:bottom w:val="none" w:sz="0" w:space="0" w:color="auto"/>
                    <w:right w:val="none" w:sz="0" w:space="0" w:color="auto"/>
                  </w:divBdr>
                  <w:divsChild>
                    <w:div w:id="1102605398">
                      <w:marLeft w:val="0"/>
                      <w:marRight w:val="0"/>
                      <w:marTop w:val="0"/>
                      <w:marBottom w:val="0"/>
                      <w:divBdr>
                        <w:top w:val="none" w:sz="0" w:space="0" w:color="auto"/>
                        <w:left w:val="none" w:sz="0" w:space="0" w:color="auto"/>
                        <w:bottom w:val="none" w:sz="0" w:space="0" w:color="auto"/>
                        <w:right w:val="none" w:sz="0" w:space="0" w:color="auto"/>
                      </w:divBdr>
                    </w:div>
                  </w:divsChild>
                </w:div>
                <w:div w:id="1170025262">
                  <w:marLeft w:val="0"/>
                  <w:marRight w:val="0"/>
                  <w:marTop w:val="0"/>
                  <w:marBottom w:val="0"/>
                  <w:divBdr>
                    <w:top w:val="none" w:sz="0" w:space="0" w:color="auto"/>
                    <w:left w:val="none" w:sz="0" w:space="0" w:color="auto"/>
                    <w:bottom w:val="none" w:sz="0" w:space="0" w:color="auto"/>
                    <w:right w:val="none" w:sz="0" w:space="0" w:color="auto"/>
                  </w:divBdr>
                  <w:divsChild>
                    <w:div w:id="222566617">
                      <w:marLeft w:val="0"/>
                      <w:marRight w:val="0"/>
                      <w:marTop w:val="0"/>
                      <w:marBottom w:val="0"/>
                      <w:divBdr>
                        <w:top w:val="none" w:sz="0" w:space="0" w:color="auto"/>
                        <w:left w:val="none" w:sz="0" w:space="0" w:color="auto"/>
                        <w:bottom w:val="none" w:sz="0" w:space="0" w:color="auto"/>
                        <w:right w:val="none" w:sz="0" w:space="0" w:color="auto"/>
                      </w:divBdr>
                    </w:div>
                  </w:divsChild>
                </w:div>
                <w:div w:id="2140489116">
                  <w:marLeft w:val="0"/>
                  <w:marRight w:val="0"/>
                  <w:marTop w:val="0"/>
                  <w:marBottom w:val="0"/>
                  <w:divBdr>
                    <w:top w:val="none" w:sz="0" w:space="0" w:color="auto"/>
                    <w:left w:val="none" w:sz="0" w:space="0" w:color="auto"/>
                    <w:bottom w:val="none" w:sz="0" w:space="0" w:color="auto"/>
                    <w:right w:val="none" w:sz="0" w:space="0" w:color="auto"/>
                  </w:divBdr>
                  <w:divsChild>
                    <w:div w:id="345862932">
                      <w:marLeft w:val="0"/>
                      <w:marRight w:val="0"/>
                      <w:marTop w:val="0"/>
                      <w:marBottom w:val="0"/>
                      <w:divBdr>
                        <w:top w:val="none" w:sz="0" w:space="0" w:color="auto"/>
                        <w:left w:val="none" w:sz="0" w:space="0" w:color="auto"/>
                        <w:bottom w:val="none" w:sz="0" w:space="0" w:color="auto"/>
                        <w:right w:val="none" w:sz="0" w:space="0" w:color="auto"/>
                      </w:divBdr>
                    </w:div>
                  </w:divsChild>
                </w:div>
                <w:div w:id="738676645">
                  <w:marLeft w:val="0"/>
                  <w:marRight w:val="0"/>
                  <w:marTop w:val="0"/>
                  <w:marBottom w:val="0"/>
                  <w:divBdr>
                    <w:top w:val="none" w:sz="0" w:space="0" w:color="auto"/>
                    <w:left w:val="none" w:sz="0" w:space="0" w:color="auto"/>
                    <w:bottom w:val="none" w:sz="0" w:space="0" w:color="auto"/>
                    <w:right w:val="none" w:sz="0" w:space="0" w:color="auto"/>
                  </w:divBdr>
                  <w:divsChild>
                    <w:div w:id="2143571170">
                      <w:marLeft w:val="0"/>
                      <w:marRight w:val="0"/>
                      <w:marTop w:val="0"/>
                      <w:marBottom w:val="0"/>
                      <w:divBdr>
                        <w:top w:val="none" w:sz="0" w:space="0" w:color="auto"/>
                        <w:left w:val="none" w:sz="0" w:space="0" w:color="auto"/>
                        <w:bottom w:val="none" w:sz="0" w:space="0" w:color="auto"/>
                        <w:right w:val="none" w:sz="0" w:space="0" w:color="auto"/>
                      </w:divBdr>
                    </w:div>
                  </w:divsChild>
                </w:div>
                <w:div w:id="160201916">
                  <w:marLeft w:val="0"/>
                  <w:marRight w:val="0"/>
                  <w:marTop w:val="0"/>
                  <w:marBottom w:val="0"/>
                  <w:divBdr>
                    <w:top w:val="none" w:sz="0" w:space="0" w:color="auto"/>
                    <w:left w:val="none" w:sz="0" w:space="0" w:color="auto"/>
                    <w:bottom w:val="none" w:sz="0" w:space="0" w:color="auto"/>
                    <w:right w:val="none" w:sz="0" w:space="0" w:color="auto"/>
                  </w:divBdr>
                  <w:divsChild>
                    <w:div w:id="2090032275">
                      <w:marLeft w:val="0"/>
                      <w:marRight w:val="0"/>
                      <w:marTop w:val="0"/>
                      <w:marBottom w:val="0"/>
                      <w:divBdr>
                        <w:top w:val="none" w:sz="0" w:space="0" w:color="auto"/>
                        <w:left w:val="none" w:sz="0" w:space="0" w:color="auto"/>
                        <w:bottom w:val="none" w:sz="0" w:space="0" w:color="auto"/>
                        <w:right w:val="none" w:sz="0" w:space="0" w:color="auto"/>
                      </w:divBdr>
                    </w:div>
                  </w:divsChild>
                </w:div>
                <w:div w:id="391079678">
                  <w:marLeft w:val="0"/>
                  <w:marRight w:val="0"/>
                  <w:marTop w:val="0"/>
                  <w:marBottom w:val="0"/>
                  <w:divBdr>
                    <w:top w:val="none" w:sz="0" w:space="0" w:color="auto"/>
                    <w:left w:val="none" w:sz="0" w:space="0" w:color="auto"/>
                    <w:bottom w:val="none" w:sz="0" w:space="0" w:color="auto"/>
                    <w:right w:val="none" w:sz="0" w:space="0" w:color="auto"/>
                  </w:divBdr>
                  <w:divsChild>
                    <w:div w:id="2003966535">
                      <w:marLeft w:val="0"/>
                      <w:marRight w:val="0"/>
                      <w:marTop w:val="0"/>
                      <w:marBottom w:val="0"/>
                      <w:divBdr>
                        <w:top w:val="none" w:sz="0" w:space="0" w:color="auto"/>
                        <w:left w:val="none" w:sz="0" w:space="0" w:color="auto"/>
                        <w:bottom w:val="none" w:sz="0" w:space="0" w:color="auto"/>
                        <w:right w:val="none" w:sz="0" w:space="0" w:color="auto"/>
                      </w:divBdr>
                    </w:div>
                  </w:divsChild>
                </w:div>
                <w:div w:id="2006131398">
                  <w:marLeft w:val="0"/>
                  <w:marRight w:val="0"/>
                  <w:marTop w:val="0"/>
                  <w:marBottom w:val="0"/>
                  <w:divBdr>
                    <w:top w:val="none" w:sz="0" w:space="0" w:color="auto"/>
                    <w:left w:val="none" w:sz="0" w:space="0" w:color="auto"/>
                    <w:bottom w:val="none" w:sz="0" w:space="0" w:color="auto"/>
                    <w:right w:val="none" w:sz="0" w:space="0" w:color="auto"/>
                  </w:divBdr>
                  <w:divsChild>
                    <w:div w:id="970476145">
                      <w:marLeft w:val="0"/>
                      <w:marRight w:val="0"/>
                      <w:marTop w:val="0"/>
                      <w:marBottom w:val="0"/>
                      <w:divBdr>
                        <w:top w:val="none" w:sz="0" w:space="0" w:color="auto"/>
                        <w:left w:val="none" w:sz="0" w:space="0" w:color="auto"/>
                        <w:bottom w:val="none" w:sz="0" w:space="0" w:color="auto"/>
                        <w:right w:val="none" w:sz="0" w:space="0" w:color="auto"/>
                      </w:divBdr>
                    </w:div>
                  </w:divsChild>
                </w:div>
                <w:div w:id="1047295329">
                  <w:marLeft w:val="0"/>
                  <w:marRight w:val="0"/>
                  <w:marTop w:val="0"/>
                  <w:marBottom w:val="0"/>
                  <w:divBdr>
                    <w:top w:val="none" w:sz="0" w:space="0" w:color="auto"/>
                    <w:left w:val="none" w:sz="0" w:space="0" w:color="auto"/>
                    <w:bottom w:val="none" w:sz="0" w:space="0" w:color="auto"/>
                    <w:right w:val="none" w:sz="0" w:space="0" w:color="auto"/>
                  </w:divBdr>
                  <w:divsChild>
                    <w:div w:id="228853772">
                      <w:marLeft w:val="0"/>
                      <w:marRight w:val="0"/>
                      <w:marTop w:val="0"/>
                      <w:marBottom w:val="0"/>
                      <w:divBdr>
                        <w:top w:val="none" w:sz="0" w:space="0" w:color="auto"/>
                        <w:left w:val="none" w:sz="0" w:space="0" w:color="auto"/>
                        <w:bottom w:val="none" w:sz="0" w:space="0" w:color="auto"/>
                        <w:right w:val="none" w:sz="0" w:space="0" w:color="auto"/>
                      </w:divBdr>
                    </w:div>
                  </w:divsChild>
                </w:div>
                <w:div w:id="297421646">
                  <w:marLeft w:val="0"/>
                  <w:marRight w:val="0"/>
                  <w:marTop w:val="0"/>
                  <w:marBottom w:val="0"/>
                  <w:divBdr>
                    <w:top w:val="none" w:sz="0" w:space="0" w:color="auto"/>
                    <w:left w:val="none" w:sz="0" w:space="0" w:color="auto"/>
                    <w:bottom w:val="none" w:sz="0" w:space="0" w:color="auto"/>
                    <w:right w:val="none" w:sz="0" w:space="0" w:color="auto"/>
                  </w:divBdr>
                  <w:divsChild>
                    <w:div w:id="656228187">
                      <w:marLeft w:val="0"/>
                      <w:marRight w:val="0"/>
                      <w:marTop w:val="0"/>
                      <w:marBottom w:val="0"/>
                      <w:divBdr>
                        <w:top w:val="none" w:sz="0" w:space="0" w:color="auto"/>
                        <w:left w:val="none" w:sz="0" w:space="0" w:color="auto"/>
                        <w:bottom w:val="none" w:sz="0" w:space="0" w:color="auto"/>
                        <w:right w:val="none" w:sz="0" w:space="0" w:color="auto"/>
                      </w:divBdr>
                    </w:div>
                  </w:divsChild>
                </w:div>
                <w:div w:id="1320692253">
                  <w:marLeft w:val="0"/>
                  <w:marRight w:val="0"/>
                  <w:marTop w:val="0"/>
                  <w:marBottom w:val="0"/>
                  <w:divBdr>
                    <w:top w:val="none" w:sz="0" w:space="0" w:color="auto"/>
                    <w:left w:val="none" w:sz="0" w:space="0" w:color="auto"/>
                    <w:bottom w:val="none" w:sz="0" w:space="0" w:color="auto"/>
                    <w:right w:val="none" w:sz="0" w:space="0" w:color="auto"/>
                  </w:divBdr>
                  <w:divsChild>
                    <w:div w:id="2065592954">
                      <w:marLeft w:val="0"/>
                      <w:marRight w:val="0"/>
                      <w:marTop w:val="0"/>
                      <w:marBottom w:val="0"/>
                      <w:divBdr>
                        <w:top w:val="none" w:sz="0" w:space="0" w:color="auto"/>
                        <w:left w:val="none" w:sz="0" w:space="0" w:color="auto"/>
                        <w:bottom w:val="none" w:sz="0" w:space="0" w:color="auto"/>
                        <w:right w:val="none" w:sz="0" w:space="0" w:color="auto"/>
                      </w:divBdr>
                    </w:div>
                  </w:divsChild>
                </w:div>
                <w:div w:id="1653486439">
                  <w:marLeft w:val="0"/>
                  <w:marRight w:val="0"/>
                  <w:marTop w:val="0"/>
                  <w:marBottom w:val="0"/>
                  <w:divBdr>
                    <w:top w:val="none" w:sz="0" w:space="0" w:color="auto"/>
                    <w:left w:val="none" w:sz="0" w:space="0" w:color="auto"/>
                    <w:bottom w:val="none" w:sz="0" w:space="0" w:color="auto"/>
                    <w:right w:val="none" w:sz="0" w:space="0" w:color="auto"/>
                  </w:divBdr>
                  <w:divsChild>
                    <w:div w:id="529150275">
                      <w:marLeft w:val="0"/>
                      <w:marRight w:val="0"/>
                      <w:marTop w:val="0"/>
                      <w:marBottom w:val="0"/>
                      <w:divBdr>
                        <w:top w:val="none" w:sz="0" w:space="0" w:color="auto"/>
                        <w:left w:val="none" w:sz="0" w:space="0" w:color="auto"/>
                        <w:bottom w:val="none" w:sz="0" w:space="0" w:color="auto"/>
                        <w:right w:val="none" w:sz="0" w:space="0" w:color="auto"/>
                      </w:divBdr>
                    </w:div>
                  </w:divsChild>
                </w:div>
                <w:div w:id="342324500">
                  <w:marLeft w:val="0"/>
                  <w:marRight w:val="0"/>
                  <w:marTop w:val="0"/>
                  <w:marBottom w:val="0"/>
                  <w:divBdr>
                    <w:top w:val="none" w:sz="0" w:space="0" w:color="auto"/>
                    <w:left w:val="none" w:sz="0" w:space="0" w:color="auto"/>
                    <w:bottom w:val="none" w:sz="0" w:space="0" w:color="auto"/>
                    <w:right w:val="none" w:sz="0" w:space="0" w:color="auto"/>
                  </w:divBdr>
                  <w:divsChild>
                    <w:div w:id="427507033">
                      <w:marLeft w:val="0"/>
                      <w:marRight w:val="0"/>
                      <w:marTop w:val="0"/>
                      <w:marBottom w:val="0"/>
                      <w:divBdr>
                        <w:top w:val="none" w:sz="0" w:space="0" w:color="auto"/>
                        <w:left w:val="none" w:sz="0" w:space="0" w:color="auto"/>
                        <w:bottom w:val="none" w:sz="0" w:space="0" w:color="auto"/>
                        <w:right w:val="none" w:sz="0" w:space="0" w:color="auto"/>
                      </w:divBdr>
                    </w:div>
                  </w:divsChild>
                </w:div>
                <w:div w:id="612132254">
                  <w:marLeft w:val="0"/>
                  <w:marRight w:val="0"/>
                  <w:marTop w:val="0"/>
                  <w:marBottom w:val="0"/>
                  <w:divBdr>
                    <w:top w:val="none" w:sz="0" w:space="0" w:color="auto"/>
                    <w:left w:val="none" w:sz="0" w:space="0" w:color="auto"/>
                    <w:bottom w:val="none" w:sz="0" w:space="0" w:color="auto"/>
                    <w:right w:val="none" w:sz="0" w:space="0" w:color="auto"/>
                  </w:divBdr>
                  <w:divsChild>
                    <w:div w:id="940648632">
                      <w:marLeft w:val="0"/>
                      <w:marRight w:val="0"/>
                      <w:marTop w:val="0"/>
                      <w:marBottom w:val="0"/>
                      <w:divBdr>
                        <w:top w:val="none" w:sz="0" w:space="0" w:color="auto"/>
                        <w:left w:val="none" w:sz="0" w:space="0" w:color="auto"/>
                        <w:bottom w:val="none" w:sz="0" w:space="0" w:color="auto"/>
                        <w:right w:val="none" w:sz="0" w:space="0" w:color="auto"/>
                      </w:divBdr>
                    </w:div>
                  </w:divsChild>
                </w:div>
                <w:div w:id="99373424">
                  <w:marLeft w:val="0"/>
                  <w:marRight w:val="0"/>
                  <w:marTop w:val="0"/>
                  <w:marBottom w:val="0"/>
                  <w:divBdr>
                    <w:top w:val="none" w:sz="0" w:space="0" w:color="auto"/>
                    <w:left w:val="none" w:sz="0" w:space="0" w:color="auto"/>
                    <w:bottom w:val="none" w:sz="0" w:space="0" w:color="auto"/>
                    <w:right w:val="none" w:sz="0" w:space="0" w:color="auto"/>
                  </w:divBdr>
                  <w:divsChild>
                    <w:div w:id="205993884">
                      <w:marLeft w:val="0"/>
                      <w:marRight w:val="0"/>
                      <w:marTop w:val="0"/>
                      <w:marBottom w:val="0"/>
                      <w:divBdr>
                        <w:top w:val="none" w:sz="0" w:space="0" w:color="auto"/>
                        <w:left w:val="none" w:sz="0" w:space="0" w:color="auto"/>
                        <w:bottom w:val="none" w:sz="0" w:space="0" w:color="auto"/>
                        <w:right w:val="none" w:sz="0" w:space="0" w:color="auto"/>
                      </w:divBdr>
                    </w:div>
                  </w:divsChild>
                </w:div>
                <w:div w:id="842235463">
                  <w:marLeft w:val="0"/>
                  <w:marRight w:val="0"/>
                  <w:marTop w:val="0"/>
                  <w:marBottom w:val="0"/>
                  <w:divBdr>
                    <w:top w:val="none" w:sz="0" w:space="0" w:color="auto"/>
                    <w:left w:val="none" w:sz="0" w:space="0" w:color="auto"/>
                    <w:bottom w:val="none" w:sz="0" w:space="0" w:color="auto"/>
                    <w:right w:val="none" w:sz="0" w:space="0" w:color="auto"/>
                  </w:divBdr>
                  <w:divsChild>
                    <w:div w:id="1705717054">
                      <w:marLeft w:val="0"/>
                      <w:marRight w:val="0"/>
                      <w:marTop w:val="0"/>
                      <w:marBottom w:val="0"/>
                      <w:divBdr>
                        <w:top w:val="none" w:sz="0" w:space="0" w:color="auto"/>
                        <w:left w:val="none" w:sz="0" w:space="0" w:color="auto"/>
                        <w:bottom w:val="none" w:sz="0" w:space="0" w:color="auto"/>
                        <w:right w:val="none" w:sz="0" w:space="0" w:color="auto"/>
                      </w:divBdr>
                    </w:div>
                  </w:divsChild>
                </w:div>
                <w:div w:id="1005783140">
                  <w:marLeft w:val="0"/>
                  <w:marRight w:val="0"/>
                  <w:marTop w:val="0"/>
                  <w:marBottom w:val="0"/>
                  <w:divBdr>
                    <w:top w:val="none" w:sz="0" w:space="0" w:color="auto"/>
                    <w:left w:val="none" w:sz="0" w:space="0" w:color="auto"/>
                    <w:bottom w:val="none" w:sz="0" w:space="0" w:color="auto"/>
                    <w:right w:val="none" w:sz="0" w:space="0" w:color="auto"/>
                  </w:divBdr>
                  <w:divsChild>
                    <w:div w:id="248394006">
                      <w:marLeft w:val="0"/>
                      <w:marRight w:val="0"/>
                      <w:marTop w:val="0"/>
                      <w:marBottom w:val="0"/>
                      <w:divBdr>
                        <w:top w:val="none" w:sz="0" w:space="0" w:color="auto"/>
                        <w:left w:val="none" w:sz="0" w:space="0" w:color="auto"/>
                        <w:bottom w:val="none" w:sz="0" w:space="0" w:color="auto"/>
                        <w:right w:val="none" w:sz="0" w:space="0" w:color="auto"/>
                      </w:divBdr>
                    </w:div>
                  </w:divsChild>
                </w:div>
                <w:div w:id="1247155732">
                  <w:marLeft w:val="0"/>
                  <w:marRight w:val="0"/>
                  <w:marTop w:val="0"/>
                  <w:marBottom w:val="0"/>
                  <w:divBdr>
                    <w:top w:val="none" w:sz="0" w:space="0" w:color="auto"/>
                    <w:left w:val="none" w:sz="0" w:space="0" w:color="auto"/>
                    <w:bottom w:val="none" w:sz="0" w:space="0" w:color="auto"/>
                    <w:right w:val="none" w:sz="0" w:space="0" w:color="auto"/>
                  </w:divBdr>
                  <w:divsChild>
                    <w:div w:id="1764256440">
                      <w:marLeft w:val="0"/>
                      <w:marRight w:val="0"/>
                      <w:marTop w:val="0"/>
                      <w:marBottom w:val="0"/>
                      <w:divBdr>
                        <w:top w:val="none" w:sz="0" w:space="0" w:color="auto"/>
                        <w:left w:val="none" w:sz="0" w:space="0" w:color="auto"/>
                        <w:bottom w:val="none" w:sz="0" w:space="0" w:color="auto"/>
                        <w:right w:val="none" w:sz="0" w:space="0" w:color="auto"/>
                      </w:divBdr>
                    </w:div>
                  </w:divsChild>
                </w:div>
                <w:div w:id="1408187893">
                  <w:marLeft w:val="0"/>
                  <w:marRight w:val="0"/>
                  <w:marTop w:val="0"/>
                  <w:marBottom w:val="0"/>
                  <w:divBdr>
                    <w:top w:val="none" w:sz="0" w:space="0" w:color="auto"/>
                    <w:left w:val="none" w:sz="0" w:space="0" w:color="auto"/>
                    <w:bottom w:val="none" w:sz="0" w:space="0" w:color="auto"/>
                    <w:right w:val="none" w:sz="0" w:space="0" w:color="auto"/>
                  </w:divBdr>
                  <w:divsChild>
                    <w:div w:id="122045954">
                      <w:marLeft w:val="0"/>
                      <w:marRight w:val="0"/>
                      <w:marTop w:val="0"/>
                      <w:marBottom w:val="0"/>
                      <w:divBdr>
                        <w:top w:val="none" w:sz="0" w:space="0" w:color="auto"/>
                        <w:left w:val="none" w:sz="0" w:space="0" w:color="auto"/>
                        <w:bottom w:val="none" w:sz="0" w:space="0" w:color="auto"/>
                        <w:right w:val="none" w:sz="0" w:space="0" w:color="auto"/>
                      </w:divBdr>
                    </w:div>
                  </w:divsChild>
                </w:div>
                <w:div w:id="264970494">
                  <w:marLeft w:val="0"/>
                  <w:marRight w:val="0"/>
                  <w:marTop w:val="0"/>
                  <w:marBottom w:val="0"/>
                  <w:divBdr>
                    <w:top w:val="none" w:sz="0" w:space="0" w:color="auto"/>
                    <w:left w:val="none" w:sz="0" w:space="0" w:color="auto"/>
                    <w:bottom w:val="none" w:sz="0" w:space="0" w:color="auto"/>
                    <w:right w:val="none" w:sz="0" w:space="0" w:color="auto"/>
                  </w:divBdr>
                  <w:divsChild>
                    <w:div w:id="219026801">
                      <w:marLeft w:val="0"/>
                      <w:marRight w:val="0"/>
                      <w:marTop w:val="0"/>
                      <w:marBottom w:val="0"/>
                      <w:divBdr>
                        <w:top w:val="none" w:sz="0" w:space="0" w:color="auto"/>
                        <w:left w:val="none" w:sz="0" w:space="0" w:color="auto"/>
                        <w:bottom w:val="none" w:sz="0" w:space="0" w:color="auto"/>
                        <w:right w:val="none" w:sz="0" w:space="0" w:color="auto"/>
                      </w:divBdr>
                    </w:div>
                  </w:divsChild>
                </w:div>
                <w:div w:id="309067809">
                  <w:marLeft w:val="0"/>
                  <w:marRight w:val="0"/>
                  <w:marTop w:val="0"/>
                  <w:marBottom w:val="0"/>
                  <w:divBdr>
                    <w:top w:val="none" w:sz="0" w:space="0" w:color="auto"/>
                    <w:left w:val="none" w:sz="0" w:space="0" w:color="auto"/>
                    <w:bottom w:val="none" w:sz="0" w:space="0" w:color="auto"/>
                    <w:right w:val="none" w:sz="0" w:space="0" w:color="auto"/>
                  </w:divBdr>
                  <w:divsChild>
                    <w:div w:id="1204289706">
                      <w:marLeft w:val="0"/>
                      <w:marRight w:val="0"/>
                      <w:marTop w:val="0"/>
                      <w:marBottom w:val="0"/>
                      <w:divBdr>
                        <w:top w:val="none" w:sz="0" w:space="0" w:color="auto"/>
                        <w:left w:val="none" w:sz="0" w:space="0" w:color="auto"/>
                        <w:bottom w:val="none" w:sz="0" w:space="0" w:color="auto"/>
                        <w:right w:val="none" w:sz="0" w:space="0" w:color="auto"/>
                      </w:divBdr>
                    </w:div>
                  </w:divsChild>
                </w:div>
                <w:div w:id="1830250751">
                  <w:marLeft w:val="0"/>
                  <w:marRight w:val="0"/>
                  <w:marTop w:val="0"/>
                  <w:marBottom w:val="0"/>
                  <w:divBdr>
                    <w:top w:val="none" w:sz="0" w:space="0" w:color="auto"/>
                    <w:left w:val="none" w:sz="0" w:space="0" w:color="auto"/>
                    <w:bottom w:val="none" w:sz="0" w:space="0" w:color="auto"/>
                    <w:right w:val="none" w:sz="0" w:space="0" w:color="auto"/>
                  </w:divBdr>
                  <w:divsChild>
                    <w:div w:id="1946885398">
                      <w:marLeft w:val="0"/>
                      <w:marRight w:val="0"/>
                      <w:marTop w:val="0"/>
                      <w:marBottom w:val="0"/>
                      <w:divBdr>
                        <w:top w:val="none" w:sz="0" w:space="0" w:color="auto"/>
                        <w:left w:val="none" w:sz="0" w:space="0" w:color="auto"/>
                        <w:bottom w:val="none" w:sz="0" w:space="0" w:color="auto"/>
                        <w:right w:val="none" w:sz="0" w:space="0" w:color="auto"/>
                      </w:divBdr>
                    </w:div>
                  </w:divsChild>
                </w:div>
                <w:div w:id="1868131820">
                  <w:marLeft w:val="0"/>
                  <w:marRight w:val="0"/>
                  <w:marTop w:val="0"/>
                  <w:marBottom w:val="0"/>
                  <w:divBdr>
                    <w:top w:val="none" w:sz="0" w:space="0" w:color="auto"/>
                    <w:left w:val="none" w:sz="0" w:space="0" w:color="auto"/>
                    <w:bottom w:val="none" w:sz="0" w:space="0" w:color="auto"/>
                    <w:right w:val="none" w:sz="0" w:space="0" w:color="auto"/>
                  </w:divBdr>
                  <w:divsChild>
                    <w:div w:id="572158016">
                      <w:marLeft w:val="0"/>
                      <w:marRight w:val="0"/>
                      <w:marTop w:val="0"/>
                      <w:marBottom w:val="0"/>
                      <w:divBdr>
                        <w:top w:val="none" w:sz="0" w:space="0" w:color="auto"/>
                        <w:left w:val="none" w:sz="0" w:space="0" w:color="auto"/>
                        <w:bottom w:val="none" w:sz="0" w:space="0" w:color="auto"/>
                        <w:right w:val="none" w:sz="0" w:space="0" w:color="auto"/>
                      </w:divBdr>
                    </w:div>
                  </w:divsChild>
                </w:div>
                <w:div w:id="995650771">
                  <w:marLeft w:val="0"/>
                  <w:marRight w:val="0"/>
                  <w:marTop w:val="0"/>
                  <w:marBottom w:val="0"/>
                  <w:divBdr>
                    <w:top w:val="none" w:sz="0" w:space="0" w:color="auto"/>
                    <w:left w:val="none" w:sz="0" w:space="0" w:color="auto"/>
                    <w:bottom w:val="none" w:sz="0" w:space="0" w:color="auto"/>
                    <w:right w:val="none" w:sz="0" w:space="0" w:color="auto"/>
                  </w:divBdr>
                  <w:divsChild>
                    <w:div w:id="407731477">
                      <w:marLeft w:val="0"/>
                      <w:marRight w:val="0"/>
                      <w:marTop w:val="0"/>
                      <w:marBottom w:val="0"/>
                      <w:divBdr>
                        <w:top w:val="none" w:sz="0" w:space="0" w:color="auto"/>
                        <w:left w:val="none" w:sz="0" w:space="0" w:color="auto"/>
                        <w:bottom w:val="none" w:sz="0" w:space="0" w:color="auto"/>
                        <w:right w:val="none" w:sz="0" w:space="0" w:color="auto"/>
                      </w:divBdr>
                    </w:div>
                  </w:divsChild>
                </w:div>
                <w:div w:id="1013457195">
                  <w:marLeft w:val="0"/>
                  <w:marRight w:val="0"/>
                  <w:marTop w:val="0"/>
                  <w:marBottom w:val="0"/>
                  <w:divBdr>
                    <w:top w:val="none" w:sz="0" w:space="0" w:color="auto"/>
                    <w:left w:val="none" w:sz="0" w:space="0" w:color="auto"/>
                    <w:bottom w:val="none" w:sz="0" w:space="0" w:color="auto"/>
                    <w:right w:val="none" w:sz="0" w:space="0" w:color="auto"/>
                  </w:divBdr>
                  <w:divsChild>
                    <w:div w:id="310716253">
                      <w:marLeft w:val="0"/>
                      <w:marRight w:val="0"/>
                      <w:marTop w:val="0"/>
                      <w:marBottom w:val="0"/>
                      <w:divBdr>
                        <w:top w:val="none" w:sz="0" w:space="0" w:color="auto"/>
                        <w:left w:val="none" w:sz="0" w:space="0" w:color="auto"/>
                        <w:bottom w:val="none" w:sz="0" w:space="0" w:color="auto"/>
                        <w:right w:val="none" w:sz="0" w:space="0" w:color="auto"/>
                      </w:divBdr>
                    </w:div>
                  </w:divsChild>
                </w:div>
                <w:div w:id="174534623">
                  <w:marLeft w:val="0"/>
                  <w:marRight w:val="0"/>
                  <w:marTop w:val="0"/>
                  <w:marBottom w:val="0"/>
                  <w:divBdr>
                    <w:top w:val="none" w:sz="0" w:space="0" w:color="auto"/>
                    <w:left w:val="none" w:sz="0" w:space="0" w:color="auto"/>
                    <w:bottom w:val="none" w:sz="0" w:space="0" w:color="auto"/>
                    <w:right w:val="none" w:sz="0" w:space="0" w:color="auto"/>
                  </w:divBdr>
                  <w:divsChild>
                    <w:div w:id="1974435339">
                      <w:marLeft w:val="0"/>
                      <w:marRight w:val="0"/>
                      <w:marTop w:val="0"/>
                      <w:marBottom w:val="0"/>
                      <w:divBdr>
                        <w:top w:val="none" w:sz="0" w:space="0" w:color="auto"/>
                        <w:left w:val="none" w:sz="0" w:space="0" w:color="auto"/>
                        <w:bottom w:val="none" w:sz="0" w:space="0" w:color="auto"/>
                        <w:right w:val="none" w:sz="0" w:space="0" w:color="auto"/>
                      </w:divBdr>
                    </w:div>
                  </w:divsChild>
                </w:div>
                <w:div w:id="565922801">
                  <w:marLeft w:val="0"/>
                  <w:marRight w:val="0"/>
                  <w:marTop w:val="0"/>
                  <w:marBottom w:val="0"/>
                  <w:divBdr>
                    <w:top w:val="none" w:sz="0" w:space="0" w:color="auto"/>
                    <w:left w:val="none" w:sz="0" w:space="0" w:color="auto"/>
                    <w:bottom w:val="none" w:sz="0" w:space="0" w:color="auto"/>
                    <w:right w:val="none" w:sz="0" w:space="0" w:color="auto"/>
                  </w:divBdr>
                  <w:divsChild>
                    <w:div w:id="311108191">
                      <w:marLeft w:val="0"/>
                      <w:marRight w:val="0"/>
                      <w:marTop w:val="0"/>
                      <w:marBottom w:val="0"/>
                      <w:divBdr>
                        <w:top w:val="none" w:sz="0" w:space="0" w:color="auto"/>
                        <w:left w:val="none" w:sz="0" w:space="0" w:color="auto"/>
                        <w:bottom w:val="none" w:sz="0" w:space="0" w:color="auto"/>
                        <w:right w:val="none" w:sz="0" w:space="0" w:color="auto"/>
                      </w:divBdr>
                    </w:div>
                  </w:divsChild>
                </w:div>
                <w:div w:id="16391220">
                  <w:marLeft w:val="0"/>
                  <w:marRight w:val="0"/>
                  <w:marTop w:val="0"/>
                  <w:marBottom w:val="0"/>
                  <w:divBdr>
                    <w:top w:val="none" w:sz="0" w:space="0" w:color="auto"/>
                    <w:left w:val="none" w:sz="0" w:space="0" w:color="auto"/>
                    <w:bottom w:val="none" w:sz="0" w:space="0" w:color="auto"/>
                    <w:right w:val="none" w:sz="0" w:space="0" w:color="auto"/>
                  </w:divBdr>
                  <w:divsChild>
                    <w:div w:id="1928806861">
                      <w:marLeft w:val="0"/>
                      <w:marRight w:val="0"/>
                      <w:marTop w:val="0"/>
                      <w:marBottom w:val="0"/>
                      <w:divBdr>
                        <w:top w:val="none" w:sz="0" w:space="0" w:color="auto"/>
                        <w:left w:val="none" w:sz="0" w:space="0" w:color="auto"/>
                        <w:bottom w:val="none" w:sz="0" w:space="0" w:color="auto"/>
                        <w:right w:val="none" w:sz="0" w:space="0" w:color="auto"/>
                      </w:divBdr>
                    </w:div>
                  </w:divsChild>
                </w:div>
                <w:div w:id="43455740">
                  <w:marLeft w:val="0"/>
                  <w:marRight w:val="0"/>
                  <w:marTop w:val="0"/>
                  <w:marBottom w:val="0"/>
                  <w:divBdr>
                    <w:top w:val="none" w:sz="0" w:space="0" w:color="auto"/>
                    <w:left w:val="none" w:sz="0" w:space="0" w:color="auto"/>
                    <w:bottom w:val="none" w:sz="0" w:space="0" w:color="auto"/>
                    <w:right w:val="none" w:sz="0" w:space="0" w:color="auto"/>
                  </w:divBdr>
                  <w:divsChild>
                    <w:div w:id="2130388938">
                      <w:marLeft w:val="0"/>
                      <w:marRight w:val="0"/>
                      <w:marTop w:val="0"/>
                      <w:marBottom w:val="0"/>
                      <w:divBdr>
                        <w:top w:val="none" w:sz="0" w:space="0" w:color="auto"/>
                        <w:left w:val="none" w:sz="0" w:space="0" w:color="auto"/>
                        <w:bottom w:val="none" w:sz="0" w:space="0" w:color="auto"/>
                        <w:right w:val="none" w:sz="0" w:space="0" w:color="auto"/>
                      </w:divBdr>
                    </w:div>
                  </w:divsChild>
                </w:div>
                <w:div w:id="1525248421">
                  <w:marLeft w:val="0"/>
                  <w:marRight w:val="0"/>
                  <w:marTop w:val="0"/>
                  <w:marBottom w:val="0"/>
                  <w:divBdr>
                    <w:top w:val="none" w:sz="0" w:space="0" w:color="auto"/>
                    <w:left w:val="none" w:sz="0" w:space="0" w:color="auto"/>
                    <w:bottom w:val="none" w:sz="0" w:space="0" w:color="auto"/>
                    <w:right w:val="none" w:sz="0" w:space="0" w:color="auto"/>
                  </w:divBdr>
                  <w:divsChild>
                    <w:div w:id="656350172">
                      <w:marLeft w:val="0"/>
                      <w:marRight w:val="0"/>
                      <w:marTop w:val="0"/>
                      <w:marBottom w:val="0"/>
                      <w:divBdr>
                        <w:top w:val="none" w:sz="0" w:space="0" w:color="auto"/>
                        <w:left w:val="none" w:sz="0" w:space="0" w:color="auto"/>
                        <w:bottom w:val="none" w:sz="0" w:space="0" w:color="auto"/>
                        <w:right w:val="none" w:sz="0" w:space="0" w:color="auto"/>
                      </w:divBdr>
                    </w:div>
                  </w:divsChild>
                </w:div>
                <w:div w:id="147677606">
                  <w:marLeft w:val="0"/>
                  <w:marRight w:val="0"/>
                  <w:marTop w:val="0"/>
                  <w:marBottom w:val="0"/>
                  <w:divBdr>
                    <w:top w:val="none" w:sz="0" w:space="0" w:color="auto"/>
                    <w:left w:val="none" w:sz="0" w:space="0" w:color="auto"/>
                    <w:bottom w:val="none" w:sz="0" w:space="0" w:color="auto"/>
                    <w:right w:val="none" w:sz="0" w:space="0" w:color="auto"/>
                  </w:divBdr>
                  <w:divsChild>
                    <w:div w:id="1952977891">
                      <w:marLeft w:val="0"/>
                      <w:marRight w:val="0"/>
                      <w:marTop w:val="0"/>
                      <w:marBottom w:val="0"/>
                      <w:divBdr>
                        <w:top w:val="none" w:sz="0" w:space="0" w:color="auto"/>
                        <w:left w:val="none" w:sz="0" w:space="0" w:color="auto"/>
                        <w:bottom w:val="none" w:sz="0" w:space="0" w:color="auto"/>
                        <w:right w:val="none" w:sz="0" w:space="0" w:color="auto"/>
                      </w:divBdr>
                    </w:div>
                  </w:divsChild>
                </w:div>
                <w:div w:id="86080086">
                  <w:marLeft w:val="0"/>
                  <w:marRight w:val="0"/>
                  <w:marTop w:val="0"/>
                  <w:marBottom w:val="0"/>
                  <w:divBdr>
                    <w:top w:val="none" w:sz="0" w:space="0" w:color="auto"/>
                    <w:left w:val="none" w:sz="0" w:space="0" w:color="auto"/>
                    <w:bottom w:val="none" w:sz="0" w:space="0" w:color="auto"/>
                    <w:right w:val="none" w:sz="0" w:space="0" w:color="auto"/>
                  </w:divBdr>
                  <w:divsChild>
                    <w:div w:id="1067922065">
                      <w:marLeft w:val="0"/>
                      <w:marRight w:val="0"/>
                      <w:marTop w:val="0"/>
                      <w:marBottom w:val="0"/>
                      <w:divBdr>
                        <w:top w:val="none" w:sz="0" w:space="0" w:color="auto"/>
                        <w:left w:val="none" w:sz="0" w:space="0" w:color="auto"/>
                        <w:bottom w:val="none" w:sz="0" w:space="0" w:color="auto"/>
                        <w:right w:val="none" w:sz="0" w:space="0" w:color="auto"/>
                      </w:divBdr>
                    </w:div>
                  </w:divsChild>
                </w:div>
                <w:div w:id="61954119">
                  <w:marLeft w:val="0"/>
                  <w:marRight w:val="0"/>
                  <w:marTop w:val="0"/>
                  <w:marBottom w:val="0"/>
                  <w:divBdr>
                    <w:top w:val="none" w:sz="0" w:space="0" w:color="auto"/>
                    <w:left w:val="none" w:sz="0" w:space="0" w:color="auto"/>
                    <w:bottom w:val="none" w:sz="0" w:space="0" w:color="auto"/>
                    <w:right w:val="none" w:sz="0" w:space="0" w:color="auto"/>
                  </w:divBdr>
                  <w:divsChild>
                    <w:div w:id="1854297691">
                      <w:marLeft w:val="0"/>
                      <w:marRight w:val="0"/>
                      <w:marTop w:val="0"/>
                      <w:marBottom w:val="0"/>
                      <w:divBdr>
                        <w:top w:val="none" w:sz="0" w:space="0" w:color="auto"/>
                        <w:left w:val="none" w:sz="0" w:space="0" w:color="auto"/>
                        <w:bottom w:val="none" w:sz="0" w:space="0" w:color="auto"/>
                        <w:right w:val="none" w:sz="0" w:space="0" w:color="auto"/>
                      </w:divBdr>
                    </w:div>
                  </w:divsChild>
                </w:div>
                <w:div w:id="19360364">
                  <w:marLeft w:val="0"/>
                  <w:marRight w:val="0"/>
                  <w:marTop w:val="0"/>
                  <w:marBottom w:val="0"/>
                  <w:divBdr>
                    <w:top w:val="none" w:sz="0" w:space="0" w:color="auto"/>
                    <w:left w:val="none" w:sz="0" w:space="0" w:color="auto"/>
                    <w:bottom w:val="none" w:sz="0" w:space="0" w:color="auto"/>
                    <w:right w:val="none" w:sz="0" w:space="0" w:color="auto"/>
                  </w:divBdr>
                  <w:divsChild>
                    <w:div w:id="1093555426">
                      <w:marLeft w:val="0"/>
                      <w:marRight w:val="0"/>
                      <w:marTop w:val="0"/>
                      <w:marBottom w:val="0"/>
                      <w:divBdr>
                        <w:top w:val="none" w:sz="0" w:space="0" w:color="auto"/>
                        <w:left w:val="none" w:sz="0" w:space="0" w:color="auto"/>
                        <w:bottom w:val="none" w:sz="0" w:space="0" w:color="auto"/>
                        <w:right w:val="none" w:sz="0" w:space="0" w:color="auto"/>
                      </w:divBdr>
                    </w:div>
                  </w:divsChild>
                </w:div>
                <w:div w:id="783841786">
                  <w:marLeft w:val="0"/>
                  <w:marRight w:val="0"/>
                  <w:marTop w:val="0"/>
                  <w:marBottom w:val="0"/>
                  <w:divBdr>
                    <w:top w:val="none" w:sz="0" w:space="0" w:color="auto"/>
                    <w:left w:val="none" w:sz="0" w:space="0" w:color="auto"/>
                    <w:bottom w:val="none" w:sz="0" w:space="0" w:color="auto"/>
                    <w:right w:val="none" w:sz="0" w:space="0" w:color="auto"/>
                  </w:divBdr>
                  <w:divsChild>
                    <w:div w:id="1771898875">
                      <w:marLeft w:val="0"/>
                      <w:marRight w:val="0"/>
                      <w:marTop w:val="0"/>
                      <w:marBottom w:val="0"/>
                      <w:divBdr>
                        <w:top w:val="none" w:sz="0" w:space="0" w:color="auto"/>
                        <w:left w:val="none" w:sz="0" w:space="0" w:color="auto"/>
                        <w:bottom w:val="none" w:sz="0" w:space="0" w:color="auto"/>
                        <w:right w:val="none" w:sz="0" w:space="0" w:color="auto"/>
                      </w:divBdr>
                    </w:div>
                  </w:divsChild>
                </w:div>
                <w:div w:id="1970284594">
                  <w:marLeft w:val="0"/>
                  <w:marRight w:val="0"/>
                  <w:marTop w:val="0"/>
                  <w:marBottom w:val="0"/>
                  <w:divBdr>
                    <w:top w:val="none" w:sz="0" w:space="0" w:color="auto"/>
                    <w:left w:val="none" w:sz="0" w:space="0" w:color="auto"/>
                    <w:bottom w:val="none" w:sz="0" w:space="0" w:color="auto"/>
                    <w:right w:val="none" w:sz="0" w:space="0" w:color="auto"/>
                  </w:divBdr>
                  <w:divsChild>
                    <w:div w:id="225772414">
                      <w:marLeft w:val="0"/>
                      <w:marRight w:val="0"/>
                      <w:marTop w:val="0"/>
                      <w:marBottom w:val="0"/>
                      <w:divBdr>
                        <w:top w:val="none" w:sz="0" w:space="0" w:color="auto"/>
                        <w:left w:val="none" w:sz="0" w:space="0" w:color="auto"/>
                        <w:bottom w:val="none" w:sz="0" w:space="0" w:color="auto"/>
                        <w:right w:val="none" w:sz="0" w:space="0" w:color="auto"/>
                      </w:divBdr>
                    </w:div>
                  </w:divsChild>
                </w:div>
                <w:div w:id="1089544663">
                  <w:marLeft w:val="0"/>
                  <w:marRight w:val="0"/>
                  <w:marTop w:val="0"/>
                  <w:marBottom w:val="0"/>
                  <w:divBdr>
                    <w:top w:val="none" w:sz="0" w:space="0" w:color="auto"/>
                    <w:left w:val="none" w:sz="0" w:space="0" w:color="auto"/>
                    <w:bottom w:val="none" w:sz="0" w:space="0" w:color="auto"/>
                    <w:right w:val="none" w:sz="0" w:space="0" w:color="auto"/>
                  </w:divBdr>
                  <w:divsChild>
                    <w:div w:id="699093216">
                      <w:marLeft w:val="0"/>
                      <w:marRight w:val="0"/>
                      <w:marTop w:val="0"/>
                      <w:marBottom w:val="0"/>
                      <w:divBdr>
                        <w:top w:val="none" w:sz="0" w:space="0" w:color="auto"/>
                        <w:left w:val="none" w:sz="0" w:space="0" w:color="auto"/>
                        <w:bottom w:val="none" w:sz="0" w:space="0" w:color="auto"/>
                        <w:right w:val="none" w:sz="0" w:space="0" w:color="auto"/>
                      </w:divBdr>
                    </w:div>
                  </w:divsChild>
                </w:div>
                <w:div w:id="467741881">
                  <w:marLeft w:val="0"/>
                  <w:marRight w:val="0"/>
                  <w:marTop w:val="0"/>
                  <w:marBottom w:val="0"/>
                  <w:divBdr>
                    <w:top w:val="none" w:sz="0" w:space="0" w:color="auto"/>
                    <w:left w:val="none" w:sz="0" w:space="0" w:color="auto"/>
                    <w:bottom w:val="none" w:sz="0" w:space="0" w:color="auto"/>
                    <w:right w:val="none" w:sz="0" w:space="0" w:color="auto"/>
                  </w:divBdr>
                  <w:divsChild>
                    <w:div w:id="1349216607">
                      <w:marLeft w:val="0"/>
                      <w:marRight w:val="0"/>
                      <w:marTop w:val="0"/>
                      <w:marBottom w:val="0"/>
                      <w:divBdr>
                        <w:top w:val="none" w:sz="0" w:space="0" w:color="auto"/>
                        <w:left w:val="none" w:sz="0" w:space="0" w:color="auto"/>
                        <w:bottom w:val="none" w:sz="0" w:space="0" w:color="auto"/>
                        <w:right w:val="none" w:sz="0" w:space="0" w:color="auto"/>
                      </w:divBdr>
                    </w:div>
                  </w:divsChild>
                </w:div>
                <w:div w:id="696392050">
                  <w:marLeft w:val="0"/>
                  <w:marRight w:val="0"/>
                  <w:marTop w:val="0"/>
                  <w:marBottom w:val="0"/>
                  <w:divBdr>
                    <w:top w:val="none" w:sz="0" w:space="0" w:color="auto"/>
                    <w:left w:val="none" w:sz="0" w:space="0" w:color="auto"/>
                    <w:bottom w:val="none" w:sz="0" w:space="0" w:color="auto"/>
                    <w:right w:val="none" w:sz="0" w:space="0" w:color="auto"/>
                  </w:divBdr>
                  <w:divsChild>
                    <w:div w:id="1228347221">
                      <w:marLeft w:val="0"/>
                      <w:marRight w:val="0"/>
                      <w:marTop w:val="0"/>
                      <w:marBottom w:val="0"/>
                      <w:divBdr>
                        <w:top w:val="none" w:sz="0" w:space="0" w:color="auto"/>
                        <w:left w:val="none" w:sz="0" w:space="0" w:color="auto"/>
                        <w:bottom w:val="none" w:sz="0" w:space="0" w:color="auto"/>
                        <w:right w:val="none" w:sz="0" w:space="0" w:color="auto"/>
                      </w:divBdr>
                    </w:div>
                  </w:divsChild>
                </w:div>
                <w:div w:id="1055396476">
                  <w:marLeft w:val="0"/>
                  <w:marRight w:val="0"/>
                  <w:marTop w:val="0"/>
                  <w:marBottom w:val="0"/>
                  <w:divBdr>
                    <w:top w:val="none" w:sz="0" w:space="0" w:color="auto"/>
                    <w:left w:val="none" w:sz="0" w:space="0" w:color="auto"/>
                    <w:bottom w:val="none" w:sz="0" w:space="0" w:color="auto"/>
                    <w:right w:val="none" w:sz="0" w:space="0" w:color="auto"/>
                  </w:divBdr>
                  <w:divsChild>
                    <w:div w:id="1072894835">
                      <w:marLeft w:val="0"/>
                      <w:marRight w:val="0"/>
                      <w:marTop w:val="0"/>
                      <w:marBottom w:val="0"/>
                      <w:divBdr>
                        <w:top w:val="none" w:sz="0" w:space="0" w:color="auto"/>
                        <w:left w:val="none" w:sz="0" w:space="0" w:color="auto"/>
                        <w:bottom w:val="none" w:sz="0" w:space="0" w:color="auto"/>
                        <w:right w:val="none" w:sz="0" w:space="0" w:color="auto"/>
                      </w:divBdr>
                    </w:div>
                  </w:divsChild>
                </w:div>
                <w:div w:id="1645547836">
                  <w:marLeft w:val="0"/>
                  <w:marRight w:val="0"/>
                  <w:marTop w:val="0"/>
                  <w:marBottom w:val="0"/>
                  <w:divBdr>
                    <w:top w:val="none" w:sz="0" w:space="0" w:color="auto"/>
                    <w:left w:val="none" w:sz="0" w:space="0" w:color="auto"/>
                    <w:bottom w:val="none" w:sz="0" w:space="0" w:color="auto"/>
                    <w:right w:val="none" w:sz="0" w:space="0" w:color="auto"/>
                  </w:divBdr>
                  <w:divsChild>
                    <w:div w:id="464202214">
                      <w:marLeft w:val="0"/>
                      <w:marRight w:val="0"/>
                      <w:marTop w:val="0"/>
                      <w:marBottom w:val="0"/>
                      <w:divBdr>
                        <w:top w:val="none" w:sz="0" w:space="0" w:color="auto"/>
                        <w:left w:val="none" w:sz="0" w:space="0" w:color="auto"/>
                        <w:bottom w:val="none" w:sz="0" w:space="0" w:color="auto"/>
                        <w:right w:val="none" w:sz="0" w:space="0" w:color="auto"/>
                      </w:divBdr>
                    </w:div>
                  </w:divsChild>
                </w:div>
                <w:div w:id="794181525">
                  <w:marLeft w:val="0"/>
                  <w:marRight w:val="0"/>
                  <w:marTop w:val="0"/>
                  <w:marBottom w:val="0"/>
                  <w:divBdr>
                    <w:top w:val="none" w:sz="0" w:space="0" w:color="auto"/>
                    <w:left w:val="none" w:sz="0" w:space="0" w:color="auto"/>
                    <w:bottom w:val="none" w:sz="0" w:space="0" w:color="auto"/>
                    <w:right w:val="none" w:sz="0" w:space="0" w:color="auto"/>
                  </w:divBdr>
                  <w:divsChild>
                    <w:div w:id="1102721389">
                      <w:marLeft w:val="0"/>
                      <w:marRight w:val="0"/>
                      <w:marTop w:val="0"/>
                      <w:marBottom w:val="0"/>
                      <w:divBdr>
                        <w:top w:val="none" w:sz="0" w:space="0" w:color="auto"/>
                        <w:left w:val="none" w:sz="0" w:space="0" w:color="auto"/>
                        <w:bottom w:val="none" w:sz="0" w:space="0" w:color="auto"/>
                        <w:right w:val="none" w:sz="0" w:space="0" w:color="auto"/>
                      </w:divBdr>
                    </w:div>
                  </w:divsChild>
                </w:div>
                <w:div w:id="437063562">
                  <w:marLeft w:val="0"/>
                  <w:marRight w:val="0"/>
                  <w:marTop w:val="0"/>
                  <w:marBottom w:val="0"/>
                  <w:divBdr>
                    <w:top w:val="none" w:sz="0" w:space="0" w:color="auto"/>
                    <w:left w:val="none" w:sz="0" w:space="0" w:color="auto"/>
                    <w:bottom w:val="none" w:sz="0" w:space="0" w:color="auto"/>
                    <w:right w:val="none" w:sz="0" w:space="0" w:color="auto"/>
                  </w:divBdr>
                  <w:divsChild>
                    <w:div w:id="1106580088">
                      <w:marLeft w:val="0"/>
                      <w:marRight w:val="0"/>
                      <w:marTop w:val="0"/>
                      <w:marBottom w:val="0"/>
                      <w:divBdr>
                        <w:top w:val="none" w:sz="0" w:space="0" w:color="auto"/>
                        <w:left w:val="none" w:sz="0" w:space="0" w:color="auto"/>
                        <w:bottom w:val="none" w:sz="0" w:space="0" w:color="auto"/>
                        <w:right w:val="none" w:sz="0" w:space="0" w:color="auto"/>
                      </w:divBdr>
                    </w:div>
                  </w:divsChild>
                </w:div>
                <w:div w:id="152261711">
                  <w:marLeft w:val="0"/>
                  <w:marRight w:val="0"/>
                  <w:marTop w:val="0"/>
                  <w:marBottom w:val="0"/>
                  <w:divBdr>
                    <w:top w:val="none" w:sz="0" w:space="0" w:color="auto"/>
                    <w:left w:val="none" w:sz="0" w:space="0" w:color="auto"/>
                    <w:bottom w:val="none" w:sz="0" w:space="0" w:color="auto"/>
                    <w:right w:val="none" w:sz="0" w:space="0" w:color="auto"/>
                  </w:divBdr>
                  <w:divsChild>
                    <w:div w:id="934824041">
                      <w:marLeft w:val="0"/>
                      <w:marRight w:val="0"/>
                      <w:marTop w:val="0"/>
                      <w:marBottom w:val="0"/>
                      <w:divBdr>
                        <w:top w:val="none" w:sz="0" w:space="0" w:color="auto"/>
                        <w:left w:val="none" w:sz="0" w:space="0" w:color="auto"/>
                        <w:bottom w:val="none" w:sz="0" w:space="0" w:color="auto"/>
                        <w:right w:val="none" w:sz="0" w:space="0" w:color="auto"/>
                      </w:divBdr>
                    </w:div>
                  </w:divsChild>
                </w:div>
                <w:div w:id="1459837845">
                  <w:marLeft w:val="0"/>
                  <w:marRight w:val="0"/>
                  <w:marTop w:val="0"/>
                  <w:marBottom w:val="0"/>
                  <w:divBdr>
                    <w:top w:val="none" w:sz="0" w:space="0" w:color="auto"/>
                    <w:left w:val="none" w:sz="0" w:space="0" w:color="auto"/>
                    <w:bottom w:val="none" w:sz="0" w:space="0" w:color="auto"/>
                    <w:right w:val="none" w:sz="0" w:space="0" w:color="auto"/>
                  </w:divBdr>
                  <w:divsChild>
                    <w:div w:id="46804440">
                      <w:marLeft w:val="0"/>
                      <w:marRight w:val="0"/>
                      <w:marTop w:val="0"/>
                      <w:marBottom w:val="0"/>
                      <w:divBdr>
                        <w:top w:val="none" w:sz="0" w:space="0" w:color="auto"/>
                        <w:left w:val="none" w:sz="0" w:space="0" w:color="auto"/>
                        <w:bottom w:val="none" w:sz="0" w:space="0" w:color="auto"/>
                        <w:right w:val="none" w:sz="0" w:space="0" w:color="auto"/>
                      </w:divBdr>
                    </w:div>
                  </w:divsChild>
                </w:div>
                <w:div w:id="894467710">
                  <w:marLeft w:val="0"/>
                  <w:marRight w:val="0"/>
                  <w:marTop w:val="0"/>
                  <w:marBottom w:val="0"/>
                  <w:divBdr>
                    <w:top w:val="none" w:sz="0" w:space="0" w:color="auto"/>
                    <w:left w:val="none" w:sz="0" w:space="0" w:color="auto"/>
                    <w:bottom w:val="none" w:sz="0" w:space="0" w:color="auto"/>
                    <w:right w:val="none" w:sz="0" w:space="0" w:color="auto"/>
                  </w:divBdr>
                  <w:divsChild>
                    <w:div w:id="2141801395">
                      <w:marLeft w:val="0"/>
                      <w:marRight w:val="0"/>
                      <w:marTop w:val="0"/>
                      <w:marBottom w:val="0"/>
                      <w:divBdr>
                        <w:top w:val="none" w:sz="0" w:space="0" w:color="auto"/>
                        <w:left w:val="none" w:sz="0" w:space="0" w:color="auto"/>
                        <w:bottom w:val="none" w:sz="0" w:space="0" w:color="auto"/>
                        <w:right w:val="none" w:sz="0" w:space="0" w:color="auto"/>
                      </w:divBdr>
                    </w:div>
                  </w:divsChild>
                </w:div>
                <w:div w:id="1938321463">
                  <w:marLeft w:val="0"/>
                  <w:marRight w:val="0"/>
                  <w:marTop w:val="0"/>
                  <w:marBottom w:val="0"/>
                  <w:divBdr>
                    <w:top w:val="none" w:sz="0" w:space="0" w:color="auto"/>
                    <w:left w:val="none" w:sz="0" w:space="0" w:color="auto"/>
                    <w:bottom w:val="none" w:sz="0" w:space="0" w:color="auto"/>
                    <w:right w:val="none" w:sz="0" w:space="0" w:color="auto"/>
                  </w:divBdr>
                  <w:divsChild>
                    <w:div w:id="1464080238">
                      <w:marLeft w:val="0"/>
                      <w:marRight w:val="0"/>
                      <w:marTop w:val="0"/>
                      <w:marBottom w:val="0"/>
                      <w:divBdr>
                        <w:top w:val="none" w:sz="0" w:space="0" w:color="auto"/>
                        <w:left w:val="none" w:sz="0" w:space="0" w:color="auto"/>
                        <w:bottom w:val="none" w:sz="0" w:space="0" w:color="auto"/>
                        <w:right w:val="none" w:sz="0" w:space="0" w:color="auto"/>
                      </w:divBdr>
                    </w:div>
                  </w:divsChild>
                </w:div>
                <w:div w:id="436288933">
                  <w:marLeft w:val="0"/>
                  <w:marRight w:val="0"/>
                  <w:marTop w:val="0"/>
                  <w:marBottom w:val="0"/>
                  <w:divBdr>
                    <w:top w:val="none" w:sz="0" w:space="0" w:color="auto"/>
                    <w:left w:val="none" w:sz="0" w:space="0" w:color="auto"/>
                    <w:bottom w:val="none" w:sz="0" w:space="0" w:color="auto"/>
                    <w:right w:val="none" w:sz="0" w:space="0" w:color="auto"/>
                  </w:divBdr>
                  <w:divsChild>
                    <w:div w:id="191387695">
                      <w:marLeft w:val="0"/>
                      <w:marRight w:val="0"/>
                      <w:marTop w:val="0"/>
                      <w:marBottom w:val="0"/>
                      <w:divBdr>
                        <w:top w:val="none" w:sz="0" w:space="0" w:color="auto"/>
                        <w:left w:val="none" w:sz="0" w:space="0" w:color="auto"/>
                        <w:bottom w:val="none" w:sz="0" w:space="0" w:color="auto"/>
                        <w:right w:val="none" w:sz="0" w:space="0" w:color="auto"/>
                      </w:divBdr>
                    </w:div>
                  </w:divsChild>
                </w:div>
                <w:div w:id="2071801385">
                  <w:marLeft w:val="0"/>
                  <w:marRight w:val="0"/>
                  <w:marTop w:val="0"/>
                  <w:marBottom w:val="0"/>
                  <w:divBdr>
                    <w:top w:val="none" w:sz="0" w:space="0" w:color="auto"/>
                    <w:left w:val="none" w:sz="0" w:space="0" w:color="auto"/>
                    <w:bottom w:val="none" w:sz="0" w:space="0" w:color="auto"/>
                    <w:right w:val="none" w:sz="0" w:space="0" w:color="auto"/>
                  </w:divBdr>
                  <w:divsChild>
                    <w:div w:id="1922372225">
                      <w:marLeft w:val="0"/>
                      <w:marRight w:val="0"/>
                      <w:marTop w:val="0"/>
                      <w:marBottom w:val="0"/>
                      <w:divBdr>
                        <w:top w:val="none" w:sz="0" w:space="0" w:color="auto"/>
                        <w:left w:val="none" w:sz="0" w:space="0" w:color="auto"/>
                        <w:bottom w:val="none" w:sz="0" w:space="0" w:color="auto"/>
                        <w:right w:val="none" w:sz="0" w:space="0" w:color="auto"/>
                      </w:divBdr>
                    </w:div>
                  </w:divsChild>
                </w:div>
                <w:div w:id="1309439434">
                  <w:marLeft w:val="0"/>
                  <w:marRight w:val="0"/>
                  <w:marTop w:val="0"/>
                  <w:marBottom w:val="0"/>
                  <w:divBdr>
                    <w:top w:val="none" w:sz="0" w:space="0" w:color="auto"/>
                    <w:left w:val="none" w:sz="0" w:space="0" w:color="auto"/>
                    <w:bottom w:val="none" w:sz="0" w:space="0" w:color="auto"/>
                    <w:right w:val="none" w:sz="0" w:space="0" w:color="auto"/>
                  </w:divBdr>
                  <w:divsChild>
                    <w:div w:id="2111048641">
                      <w:marLeft w:val="0"/>
                      <w:marRight w:val="0"/>
                      <w:marTop w:val="0"/>
                      <w:marBottom w:val="0"/>
                      <w:divBdr>
                        <w:top w:val="none" w:sz="0" w:space="0" w:color="auto"/>
                        <w:left w:val="none" w:sz="0" w:space="0" w:color="auto"/>
                        <w:bottom w:val="none" w:sz="0" w:space="0" w:color="auto"/>
                        <w:right w:val="none" w:sz="0" w:space="0" w:color="auto"/>
                      </w:divBdr>
                    </w:div>
                    <w:div w:id="138154556">
                      <w:marLeft w:val="0"/>
                      <w:marRight w:val="0"/>
                      <w:marTop w:val="0"/>
                      <w:marBottom w:val="0"/>
                      <w:divBdr>
                        <w:top w:val="none" w:sz="0" w:space="0" w:color="auto"/>
                        <w:left w:val="none" w:sz="0" w:space="0" w:color="auto"/>
                        <w:bottom w:val="none" w:sz="0" w:space="0" w:color="auto"/>
                        <w:right w:val="none" w:sz="0" w:space="0" w:color="auto"/>
                      </w:divBdr>
                    </w:div>
                    <w:div w:id="618801557">
                      <w:marLeft w:val="0"/>
                      <w:marRight w:val="0"/>
                      <w:marTop w:val="0"/>
                      <w:marBottom w:val="0"/>
                      <w:divBdr>
                        <w:top w:val="none" w:sz="0" w:space="0" w:color="auto"/>
                        <w:left w:val="none" w:sz="0" w:space="0" w:color="auto"/>
                        <w:bottom w:val="none" w:sz="0" w:space="0" w:color="auto"/>
                        <w:right w:val="none" w:sz="0" w:space="0" w:color="auto"/>
                      </w:divBdr>
                    </w:div>
                  </w:divsChild>
                </w:div>
                <w:div w:id="1588924038">
                  <w:marLeft w:val="0"/>
                  <w:marRight w:val="0"/>
                  <w:marTop w:val="0"/>
                  <w:marBottom w:val="0"/>
                  <w:divBdr>
                    <w:top w:val="none" w:sz="0" w:space="0" w:color="auto"/>
                    <w:left w:val="none" w:sz="0" w:space="0" w:color="auto"/>
                    <w:bottom w:val="none" w:sz="0" w:space="0" w:color="auto"/>
                    <w:right w:val="none" w:sz="0" w:space="0" w:color="auto"/>
                  </w:divBdr>
                  <w:divsChild>
                    <w:div w:id="1884906886">
                      <w:marLeft w:val="0"/>
                      <w:marRight w:val="0"/>
                      <w:marTop w:val="0"/>
                      <w:marBottom w:val="0"/>
                      <w:divBdr>
                        <w:top w:val="none" w:sz="0" w:space="0" w:color="auto"/>
                        <w:left w:val="none" w:sz="0" w:space="0" w:color="auto"/>
                        <w:bottom w:val="none" w:sz="0" w:space="0" w:color="auto"/>
                        <w:right w:val="none" w:sz="0" w:space="0" w:color="auto"/>
                      </w:divBdr>
                    </w:div>
                  </w:divsChild>
                </w:div>
                <w:div w:id="44650054">
                  <w:marLeft w:val="0"/>
                  <w:marRight w:val="0"/>
                  <w:marTop w:val="0"/>
                  <w:marBottom w:val="0"/>
                  <w:divBdr>
                    <w:top w:val="none" w:sz="0" w:space="0" w:color="auto"/>
                    <w:left w:val="none" w:sz="0" w:space="0" w:color="auto"/>
                    <w:bottom w:val="none" w:sz="0" w:space="0" w:color="auto"/>
                    <w:right w:val="none" w:sz="0" w:space="0" w:color="auto"/>
                  </w:divBdr>
                  <w:divsChild>
                    <w:div w:id="1087188188">
                      <w:marLeft w:val="0"/>
                      <w:marRight w:val="0"/>
                      <w:marTop w:val="0"/>
                      <w:marBottom w:val="0"/>
                      <w:divBdr>
                        <w:top w:val="none" w:sz="0" w:space="0" w:color="auto"/>
                        <w:left w:val="none" w:sz="0" w:space="0" w:color="auto"/>
                        <w:bottom w:val="none" w:sz="0" w:space="0" w:color="auto"/>
                        <w:right w:val="none" w:sz="0" w:space="0" w:color="auto"/>
                      </w:divBdr>
                    </w:div>
                  </w:divsChild>
                </w:div>
                <w:div w:id="1320420157">
                  <w:marLeft w:val="0"/>
                  <w:marRight w:val="0"/>
                  <w:marTop w:val="0"/>
                  <w:marBottom w:val="0"/>
                  <w:divBdr>
                    <w:top w:val="none" w:sz="0" w:space="0" w:color="auto"/>
                    <w:left w:val="none" w:sz="0" w:space="0" w:color="auto"/>
                    <w:bottom w:val="none" w:sz="0" w:space="0" w:color="auto"/>
                    <w:right w:val="none" w:sz="0" w:space="0" w:color="auto"/>
                  </w:divBdr>
                  <w:divsChild>
                    <w:div w:id="1852333708">
                      <w:marLeft w:val="0"/>
                      <w:marRight w:val="0"/>
                      <w:marTop w:val="0"/>
                      <w:marBottom w:val="0"/>
                      <w:divBdr>
                        <w:top w:val="none" w:sz="0" w:space="0" w:color="auto"/>
                        <w:left w:val="none" w:sz="0" w:space="0" w:color="auto"/>
                        <w:bottom w:val="none" w:sz="0" w:space="0" w:color="auto"/>
                        <w:right w:val="none" w:sz="0" w:space="0" w:color="auto"/>
                      </w:divBdr>
                    </w:div>
                  </w:divsChild>
                </w:div>
                <w:div w:id="1382752148">
                  <w:marLeft w:val="0"/>
                  <w:marRight w:val="0"/>
                  <w:marTop w:val="0"/>
                  <w:marBottom w:val="0"/>
                  <w:divBdr>
                    <w:top w:val="none" w:sz="0" w:space="0" w:color="auto"/>
                    <w:left w:val="none" w:sz="0" w:space="0" w:color="auto"/>
                    <w:bottom w:val="none" w:sz="0" w:space="0" w:color="auto"/>
                    <w:right w:val="none" w:sz="0" w:space="0" w:color="auto"/>
                  </w:divBdr>
                  <w:divsChild>
                    <w:div w:id="1435900155">
                      <w:marLeft w:val="0"/>
                      <w:marRight w:val="0"/>
                      <w:marTop w:val="0"/>
                      <w:marBottom w:val="0"/>
                      <w:divBdr>
                        <w:top w:val="none" w:sz="0" w:space="0" w:color="auto"/>
                        <w:left w:val="none" w:sz="0" w:space="0" w:color="auto"/>
                        <w:bottom w:val="none" w:sz="0" w:space="0" w:color="auto"/>
                        <w:right w:val="none" w:sz="0" w:space="0" w:color="auto"/>
                      </w:divBdr>
                    </w:div>
                  </w:divsChild>
                </w:div>
                <w:div w:id="1597135273">
                  <w:marLeft w:val="0"/>
                  <w:marRight w:val="0"/>
                  <w:marTop w:val="0"/>
                  <w:marBottom w:val="0"/>
                  <w:divBdr>
                    <w:top w:val="none" w:sz="0" w:space="0" w:color="auto"/>
                    <w:left w:val="none" w:sz="0" w:space="0" w:color="auto"/>
                    <w:bottom w:val="none" w:sz="0" w:space="0" w:color="auto"/>
                    <w:right w:val="none" w:sz="0" w:space="0" w:color="auto"/>
                  </w:divBdr>
                  <w:divsChild>
                    <w:div w:id="1879780087">
                      <w:marLeft w:val="0"/>
                      <w:marRight w:val="0"/>
                      <w:marTop w:val="0"/>
                      <w:marBottom w:val="0"/>
                      <w:divBdr>
                        <w:top w:val="none" w:sz="0" w:space="0" w:color="auto"/>
                        <w:left w:val="none" w:sz="0" w:space="0" w:color="auto"/>
                        <w:bottom w:val="none" w:sz="0" w:space="0" w:color="auto"/>
                        <w:right w:val="none" w:sz="0" w:space="0" w:color="auto"/>
                      </w:divBdr>
                    </w:div>
                  </w:divsChild>
                </w:div>
                <w:div w:id="1139150415">
                  <w:marLeft w:val="0"/>
                  <w:marRight w:val="0"/>
                  <w:marTop w:val="0"/>
                  <w:marBottom w:val="0"/>
                  <w:divBdr>
                    <w:top w:val="none" w:sz="0" w:space="0" w:color="auto"/>
                    <w:left w:val="none" w:sz="0" w:space="0" w:color="auto"/>
                    <w:bottom w:val="none" w:sz="0" w:space="0" w:color="auto"/>
                    <w:right w:val="none" w:sz="0" w:space="0" w:color="auto"/>
                  </w:divBdr>
                  <w:divsChild>
                    <w:div w:id="1358315760">
                      <w:marLeft w:val="0"/>
                      <w:marRight w:val="0"/>
                      <w:marTop w:val="0"/>
                      <w:marBottom w:val="0"/>
                      <w:divBdr>
                        <w:top w:val="none" w:sz="0" w:space="0" w:color="auto"/>
                        <w:left w:val="none" w:sz="0" w:space="0" w:color="auto"/>
                        <w:bottom w:val="none" w:sz="0" w:space="0" w:color="auto"/>
                        <w:right w:val="none" w:sz="0" w:space="0" w:color="auto"/>
                      </w:divBdr>
                    </w:div>
                  </w:divsChild>
                </w:div>
                <w:div w:id="1403866309">
                  <w:marLeft w:val="0"/>
                  <w:marRight w:val="0"/>
                  <w:marTop w:val="0"/>
                  <w:marBottom w:val="0"/>
                  <w:divBdr>
                    <w:top w:val="none" w:sz="0" w:space="0" w:color="auto"/>
                    <w:left w:val="none" w:sz="0" w:space="0" w:color="auto"/>
                    <w:bottom w:val="none" w:sz="0" w:space="0" w:color="auto"/>
                    <w:right w:val="none" w:sz="0" w:space="0" w:color="auto"/>
                  </w:divBdr>
                  <w:divsChild>
                    <w:div w:id="1852986242">
                      <w:marLeft w:val="0"/>
                      <w:marRight w:val="0"/>
                      <w:marTop w:val="0"/>
                      <w:marBottom w:val="0"/>
                      <w:divBdr>
                        <w:top w:val="none" w:sz="0" w:space="0" w:color="auto"/>
                        <w:left w:val="none" w:sz="0" w:space="0" w:color="auto"/>
                        <w:bottom w:val="none" w:sz="0" w:space="0" w:color="auto"/>
                        <w:right w:val="none" w:sz="0" w:space="0" w:color="auto"/>
                      </w:divBdr>
                    </w:div>
                  </w:divsChild>
                </w:div>
                <w:div w:id="616104345">
                  <w:marLeft w:val="0"/>
                  <w:marRight w:val="0"/>
                  <w:marTop w:val="0"/>
                  <w:marBottom w:val="0"/>
                  <w:divBdr>
                    <w:top w:val="none" w:sz="0" w:space="0" w:color="auto"/>
                    <w:left w:val="none" w:sz="0" w:space="0" w:color="auto"/>
                    <w:bottom w:val="none" w:sz="0" w:space="0" w:color="auto"/>
                    <w:right w:val="none" w:sz="0" w:space="0" w:color="auto"/>
                  </w:divBdr>
                  <w:divsChild>
                    <w:div w:id="960189867">
                      <w:marLeft w:val="0"/>
                      <w:marRight w:val="0"/>
                      <w:marTop w:val="0"/>
                      <w:marBottom w:val="0"/>
                      <w:divBdr>
                        <w:top w:val="none" w:sz="0" w:space="0" w:color="auto"/>
                        <w:left w:val="none" w:sz="0" w:space="0" w:color="auto"/>
                        <w:bottom w:val="none" w:sz="0" w:space="0" w:color="auto"/>
                        <w:right w:val="none" w:sz="0" w:space="0" w:color="auto"/>
                      </w:divBdr>
                    </w:div>
                  </w:divsChild>
                </w:div>
                <w:div w:id="1863083104">
                  <w:marLeft w:val="0"/>
                  <w:marRight w:val="0"/>
                  <w:marTop w:val="0"/>
                  <w:marBottom w:val="0"/>
                  <w:divBdr>
                    <w:top w:val="none" w:sz="0" w:space="0" w:color="auto"/>
                    <w:left w:val="none" w:sz="0" w:space="0" w:color="auto"/>
                    <w:bottom w:val="none" w:sz="0" w:space="0" w:color="auto"/>
                    <w:right w:val="none" w:sz="0" w:space="0" w:color="auto"/>
                  </w:divBdr>
                  <w:divsChild>
                    <w:div w:id="1234701412">
                      <w:marLeft w:val="0"/>
                      <w:marRight w:val="0"/>
                      <w:marTop w:val="0"/>
                      <w:marBottom w:val="0"/>
                      <w:divBdr>
                        <w:top w:val="none" w:sz="0" w:space="0" w:color="auto"/>
                        <w:left w:val="none" w:sz="0" w:space="0" w:color="auto"/>
                        <w:bottom w:val="none" w:sz="0" w:space="0" w:color="auto"/>
                        <w:right w:val="none" w:sz="0" w:space="0" w:color="auto"/>
                      </w:divBdr>
                    </w:div>
                  </w:divsChild>
                </w:div>
                <w:div w:id="22563126">
                  <w:marLeft w:val="0"/>
                  <w:marRight w:val="0"/>
                  <w:marTop w:val="0"/>
                  <w:marBottom w:val="0"/>
                  <w:divBdr>
                    <w:top w:val="none" w:sz="0" w:space="0" w:color="auto"/>
                    <w:left w:val="none" w:sz="0" w:space="0" w:color="auto"/>
                    <w:bottom w:val="none" w:sz="0" w:space="0" w:color="auto"/>
                    <w:right w:val="none" w:sz="0" w:space="0" w:color="auto"/>
                  </w:divBdr>
                  <w:divsChild>
                    <w:div w:id="1521551150">
                      <w:marLeft w:val="0"/>
                      <w:marRight w:val="0"/>
                      <w:marTop w:val="0"/>
                      <w:marBottom w:val="0"/>
                      <w:divBdr>
                        <w:top w:val="none" w:sz="0" w:space="0" w:color="auto"/>
                        <w:left w:val="none" w:sz="0" w:space="0" w:color="auto"/>
                        <w:bottom w:val="none" w:sz="0" w:space="0" w:color="auto"/>
                        <w:right w:val="none" w:sz="0" w:space="0" w:color="auto"/>
                      </w:divBdr>
                    </w:div>
                    <w:div w:id="1779446020">
                      <w:marLeft w:val="0"/>
                      <w:marRight w:val="0"/>
                      <w:marTop w:val="0"/>
                      <w:marBottom w:val="0"/>
                      <w:divBdr>
                        <w:top w:val="none" w:sz="0" w:space="0" w:color="auto"/>
                        <w:left w:val="none" w:sz="0" w:space="0" w:color="auto"/>
                        <w:bottom w:val="none" w:sz="0" w:space="0" w:color="auto"/>
                        <w:right w:val="none" w:sz="0" w:space="0" w:color="auto"/>
                      </w:divBdr>
                    </w:div>
                    <w:div w:id="1910917142">
                      <w:marLeft w:val="0"/>
                      <w:marRight w:val="0"/>
                      <w:marTop w:val="0"/>
                      <w:marBottom w:val="0"/>
                      <w:divBdr>
                        <w:top w:val="none" w:sz="0" w:space="0" w:color="auto"/>
                        <w:left w:val="none" w:sz="0" w:space="0" w:color="auto"/>
                        <w:bottom w:val="none" w:sz="0" w:space="0" w:color="auto"/>
                        <w:right w:val="none" w:sz="0" w:space="0" w:color="auto"/>
                      </w:divBdr>
                    </w:div>
                  </w:divsChild>
                </w:div>
                <w:div w:id="2116709439">
                  <w:marLeft w:val="0"/>
                  <w:marRight w:val="0"/>
                  <w:marTop w:val="0"/>
                  <w:marBottom w:val="0"/>
                  <w:divBdr>
                    <w:top w:val="none" w:sz="0" w:space="0" w:color="auto"/>
                    <w:left w:val="none" w:sz="0" w:space="0" w:color="auto"/>
                    <w:bottom w:val="none" w:sz="0" w:space="0" w:color="auto"/>
                    <w:right w:val="none" w:sz="0" w:space="0" w:color="auto"/>
                  </w:divBdr>
                  <w:divsChild>
                    <w:div w:id="1053043671">
                      <w:marLeft w:val="0"/>
                      <w:marRight w:val="0"/>
                      <w:marTop w:val="0"/>
                      <w:marBottom w:val="0"/>
                      <w:divBdr>
                        <w:top w:val="none" w:sz="0" w:space="0" w:color="auto"/>
                        <w:left w:val="none" w:sz="0" w:space="0" w:color="auto"/>
                        <w:bottom w:val="none" w:sz="0" w:space="0" w:color="auto"/>
                        <w:right w:val="none" w:sz="0" w:space="0" w:color="auto"/>
                      </w:divBdr>
                    </w:div>
                  </w:divsChild>
                </w:div>
                <w:div w:id="430441132">
                  <w:marLeft w:val="0"/>
                  <w:marRight w:val="0"/>
                  <w:marTop w:val="0"/>
                  <w:marBottom w:val="0"/>
                  <w:divBdr>
                    <w:top w:val="none" w:sz="0" w:space="0" w:color="auto"/>
                    <w:left w:val="none" w:sz="0" w:space="0" w:color="auto"/>
                    <w:bottom w:val="none" w:sz="0" w:space="0" w:color="auto"/>
                    <w:right w:val="none" w:sz="0" w:space="0" w:color="auto"/>
                  </w:divBdr>
                  <w:divsChild>
                    <w:div w:id="1143616726">
                      <w:marLeft w:val="0"/>
                      <w:marRight w:val="0"/>
                      <w:marTop w:val="0"/>
                      <w:marBottom w:val="0"/>
                      <w:divBdr>
                        <w:top w:val="none" w:sz="0" w:space="0" w:color="auto"/>
                        <w:left w:val="none" w:sz="0" w:space="0" w:color="auto"/>
                        <w:bottom w:val="none" w:sz="0" w:space="0" w:color="auto"/>
                        <w:right w:val="none" w:sz="0" w:space="0" w:color="auto"/>
                      </w:divBdr>
                    </w:div>
                  </w:divsChild>
                </w:div>
                <w:div w:id="1301032008">
                  <w:marLeft w:val="0"/>
                  <w:marRight w:val="0"/>
                  <w:marTop w:val="0"/>
                  <w:marBottom w:val="0"/>
                  <w:divBdr>
                    <w:top w:val="none" w:sz="0" w:space="0" w:color="auto"/>
                    <w:left w:val="none" w:sz="0" w:space="0" w:color="auto"/>
                    <w:bottom w:val="none" w:sz="0" w:space="0" w:color="auto"/>
                    <w:right w:val="none" w:sz="0" w:space="0" w:color="auto"/>
                  </w:divBdr>
                  <w:divsChild>
                    <w:div w:id="2135322744">
                      <w:marLeft w:val="0"/>
                      <w:marRight w:val="0"/>
                      <w:marTop w:val="0"/>
                      <w:marBottom w:val="0"/>
                      <w:divBdr>
                        <w:top w:val="none" w:sz="0" w:space="0" w:color="auto"/>
                        <w:left w:val="none" w:sz="0" w:space="0" w:color="auto"/>
                        <w:bottom w:val="none" w:sz="0" w:space="0" w:color="auto"/>
                        <w:right w:val="none" w:sz="0" w:space="0" w:color="auto"/>
                      </w:divBdr>
                    </w:div>
                  </w:divsChild>
                </w:div>
                <w:div w:id="1097216404">
                  <w:marLeft w:val="0"/>
                  <w:marRight w:val="0"/>
                  <w:marTop w:val="0"/>
                  <w:marBottom w:val="0"/>
                  <w:divBdr>
                    <w:top w:val="none" w:sz="0" w:space="0" w:color="auto"/>
                    <w:left w:val="none" w:sz="0" w:space="0" w:color="auto"/>
                    <w:bottom w:val="none" w:sz="0" w:space="0" w:color="auto"/>
                    <w:right w:val="none" w:sz="0" w:space="0" w:color="auto"/>
                  </w:divBdr>
                  <w:divsChild>
                    <w:div w:id="17646488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07001327">
          <w:marLeft w:val="0"/>
          <w:marRight w:val="0"/>
          <w:marTop w:val="0"/>
          <w:marBottom w:val="0"/>
          <w:divBdr>
            <w:top w:val="none" w:sz="0" w:space="0" w:color="auto"/>
            <w:left w:val="none" w:sz="0" w:space="0" w:color="auto"/>
            <w:bottom w:val="none" w:sz="0" w:space="0" w:color="auto"/>
            <w:right w:val="none" w:sz="0" w:space="0" w:color="auto"/>
          </w:divBdr>
        </w:div>
      </w:divsChild>
    </w:div>
    <w:div w:id="348996544">
      <w:bodyDiv w:val="1"/>
      <w:marLeft w:val="0"/>
      <w:marRight w:val="0"/>
      <w:marTop w:val="0"/>
      <w:marBottom w:val="0"/>
      <w:divBdr>
        <w:top w:val="none" w:sz="0" w:space="0" w:color="auto"/>
        <w:left w:val="none" w:sz="0" w:space="0" w:color="auto"/>
        <w:bottom w:val="none" w:sz="0" w:space="0" w:color="auto"/>
        <w:right w:val="none" w:sz="0" w:space="0" w:color="auto"/>
      </w:divBdr>
    </w:div>
    <w:div w:id="364721063">
      <w:bodyDiv w:val="1"/>
      <w:marLeft w:val="0"/>
      <w:marRight w:val="0"/>
      <w:marTop w:val="0"/>
      <w:marBottom w:val="0"/>
      <w:divBdr>
        <w:top w:val="none" w:sz="0" w:space="0" w:color="auto"/>
        <w:left w:val="none" w:sz="0" w:space="0" w:color="auto"/>
        <w:bottom w:val="none" w:sz="0" w:space="0" w:color="auto"/>
        <w:right w:val="none" w:sz="0" w:space="0" w:color="auto"/>
      </w:divBdr>
      <w:divsChild>
        <w:div w:id="1177503826">
          <w:marLeft w:val="0"/>
          <w:marRight w:val="0"/>
          <w:marTop w:val="0"/>
          <w:marBottom w:val="0"/>
          <w:divBdr>
            <w:top w:val="none" w:sz="0" w:space="0" w:color="auto"/>
            <w:left w:val="none" w:sz="0" w:space="0" w:color="auto"/>
            <w:bottom w:val="none" w:sz="0" w:space="0" w:color="auto"/>
            <w:right w:val="none" w:sz="0" w:space="0" w:color="auto"/>
          </w:divBdr>
        </w:div>
      </w:divsChild>
    </w:div>
    <w:div w:id="383524402">
      <w:bodyDiv w:val="1"/>
      <w:marLeft w:val="0"/>
      <w:marRight w:val="0"/>
      <w:marTop w:val="0"/>
      <w:marBottom w:val="0"/>
      <w:divBdr>
        <w:top w:val="none" w:sz="0" w:space="0" w:color="auto"/>
        <w:left w:val="none" w:sz="0" w:space="0" w:color="auto"/>
        <w:bottom w:val="none" w:sz="0" w:space="0" w:color="auto"/>
        <w:right w:val="none" w:sz="0" w:space="0" w:color="auto"/>
      </w:divBdr>
    </w:div>
    <w:div w:id="384960555">
      <w:bodyDiv w:val="1"/>
      <w:marLeft w:val="0"/>
      <w:marRight w:val="0"/>
      <w:marTop w:val="0"/>
      <w:marBottom w:val="0"/>
      <w:divBdr>
        <w:top w:val="none" w:sz="0" w:space="0" w:color="auto"/>
        <w:left w:val="none" w:sz="0" w:space="0" w:color="auto"/>
        <w:bottom w:val="none" w:sz="0" w:space="0" w:color="auto"/>
        <w:right w:val="none" w:sz="0" w:space="0" w:color="auto"/>
      </w:divBdr>
    </w:div>
    <w:div w:id="392772072">
      <w:bodyDiv w:val="1"/>
      <w:marLeft w:val="0"/>
      <w:marRight w:val="0"/>
      <w:marTop w:val="0"/>
      <w:marBottom w:val="0"/>
      <w:divBdr>
        <w:top w:val="none" w:sz="0" w:space="0" w:color="auto"/>
        <w:left w:val="none" w:sz="0" w:space="0" w:color="auto"/>
        <w:bottom w:val="none" w:sz="0" w:space="0" w:color="auto"/>
        <w:right w:val="none" w:sz="0" w:space="0" w:color="auto"/>
      </w:divBdr>
    </w:div>
    <w:div w:id="393117012">
      <w:bodyDiv w:val="1"/>
      <w:marLeft w:val="0"/>
      <w:marRight w:val="0"/>
      <w:marTop w:val="0"/>
      <w:marBottom w:val="0"/>
      <w:divBdr>
        <w:top w:val="none" w:sz="0" w:space="0" w:color="auto"/>
        <w:left w:val="none" w:sz="0" w:space="0" w:color="auto"/>
        <w:bottom w:val="none" w:sz="0" w:space="0" w:color="auto"/>
        <w:right w:val="none" w:sz="0" w:space="0" w:color="auto"/>
      </w:divBdr>
    </w:div>
    <w:div w:id="404034348">
      <w:bodyDiv w:val="1"/>
      <w:marLeft w:val="0"/>
      <w:marRight w:val="0"/>
      <w:marTop w:val="0"/>
      <w:marBottom w:val="0"/>
      <w:divBdr>
        <w:top w:val="none" w:sz="0" w:space="0" w:color="auto"/>
        <w:left w:val="none" w:sz="0" w:space="0" w:color="auto"/>
        <w:bottom w:val="none" w:sz="0" w:space="0" w:color="auto"/>
        <w:right w:val="none" w:sz="0" w:space="0" w:color="auto"/>
      </w:divBdr>
    </w:div>
    <w:div w:id="429664879">
      <w:bodyDiv w:val="1"/>
      <w:marLeft w:val="0"/>
      <w:marRight w:val="0"/>
      <w:marTop w:val="0"/>
      <w:marBottom w:val="0"/>
      <w:divBdr>
        <w:top w:val="none" w:sz="0" w:space="0" w:color="auto"/>
        <w:left w:val="none" w:sz="0" w:space="0" w:color="auto"/>
        <w:bottom w:val="none" w:sz="0" w:space="0" w:color="auto"/>
        <w:right w:val="none" w:sz="0" w:space="0" w:color="auto"/>
      </w:divBdr>
    </w:div>
    <w:div w:id="441917468">
      <w:bodyDiv w:val="1"/>
      <w:marLeft w:val="0"/>
      <w:marRight w:val="0"/>
      <w:marTop w:val="0"/>
      <w:marBottom w:val="0"/>
      <w:divBdr>
        <w:top w:val="none" w:sz="0" w:space="0" w:color="auto"/>
        <w:left w:val="none" w:sz="0" w:space="0" w:color="auto"/>
        <w:bottom w:val="none" w:sz="0" w:space="0" w:color="auto"/>
        <w:right w:val="none" w:sz="0" w:space="0" w:color="auto"/>
      </w:divBdr>
    </w:div>
    <w:div w:id="449591856">
      <w:bodyDiv w:val="1"/>
      <w:marLeft w:val="0"/>
      <w:marRight w:val="0"/>
      <w:marTop w:val="0"/>
      <w:marBottom w:val="0"/>
      <w:divBdr>
        <w:top w:val="none" w:sz="0" w:space="0" w:color="auto"/>
        <w:left w:val="none" w:sz="0" w:space="0" w:color="auto"/>
        <w:bottom w:val="none" w:sz="0" w:space="0" w:color="auto"/>
        <w:right w:val="none" w:sz="0" w:space="0" w:color="auto"/>
      </w:divBdr>
    </w:div>
    <w:div w:id="458888240">
      <w:bodyDiv w:val="1"/>
      <w:marLeft w:val="0"/>
      <w:marRight w:val="0"/>
      <w:marTop w:val="0"/>
      <w:marBottom w:val="0"/>
      <w:divBdr>
        <w:top w:val="none" w:sz="0" w:space="0" w:color="auto"/>
        <w:left w:val="none" w:sz="0" w:space="0" w:color="auto"/>
        <w:bottom w:val="none" w:sz="0" w:space="0" w:color="auto"/>
        <w:right w:val="none" w:sz="0" w:space="0" w:color="auto"/>
      </w:divBdr>
    </w:div>
    <w:div w:id="459616571">
      <w:bodyDiv w:val="1"/>
      <w:marLeft w:val="0"/>
      <w:marRight w:val="0"/>
      <w:marTop w:val="0"/>
      <w:marBottom w:val="0"/>
      <w:divBdr>
        <w:top w:val="none" w:sz="0" w:space="0" w:color="auto"/>
        <w:left w:val="none" w:sz="0" w:space="0" w:color="auto"/>
        <w:bottom w:val="none" w:sz="0" w:space="0" w:color="auto"/>
        <w:right w:val="none" w:sz="0" w:space="0" w:color="auto"/>
      </w:divBdr>
    </w:div>
    <w:div w:id="459767285">
      <w:bodyDiv w:val="1"/>
      <w:marLeft w:val="0"/>
      <w:marRight w:val="0"/>
      <w:marTop w:val="0"/>
      <w:marBottom w:val="0"/>
      <w:divBdr>
        <w:top w:val="none" w:sz="0" w:space="0" w:color="auto"/>
        <w:left w:val="none" w:sz="0" w:space="0" w:color="auto"/>
        <w:bottom w:val="none" w:sz="0" w:space="0" w:color="auto"/>
        <w:right w:val="none" w:sz="0" w:space="0" w:color="auto"/>
      </w:divBdr>
    </w:div>
    <w:div w:id="468985187">
      <w:bodyDiv w:val="1"/>
      <w:marLeft w:val="0"/>
      <w:marRight w:val="0"/>
      <w:marTop w:val="0"/>
      <w:marBottom w:val="0"/>
      <w:divBdr>
        <w:top w:val="none" w:sz="0" w:space="0" w:color="auto"/>
        <w:left w:val="none" w:sz="0" w:space="0" w:color="auto"/>
        <w:bottom w:val="none" w:sz="0" w:space="0" w:color="auto"/>
        <w:right w:val="none" w:sz="0" w:space="0" w:color="auto"/>
      </w:divBdr>
    </w:div>
    <w:div w:id="469904378">
      <w:bodyDiv w:val="1"/>
      <w:marLeft w:val="0"/>
      <w:marRight w:val="0"/>
      <w:marTop w:val="0"/>
      <w:marBottom w:val="0"/>
      <w:divBdr>
        <w:top w:val="none" w:sz="0" w:space="0" w:color="auto"/>
        <w:left w:val="none" w:sz="0" w:space="0" w:color="auto"/>
        <w:bottom w:val="none" w:sz="0" w:space="0" w:color="auto"/>
        <w:right w:val="none" w:sz="0" w:space="0" w:color="auto"/>
      </w:divBdr>
    </w:div>
    <w:div w:id="474949609">
      <w:bodyDiv w:val="1"/>
      <w:marLeft w:val="0"/>
      <w:marRight w:val="0"/>
      <w:marTop w:val="0"/>
      <w:marBottom w:val="0"/>
      <w:divBdr>
        <w:top w:val="none" w:sz="0" w:space="0" w:color="auto"/>
        <w:left w:val="none" w:sz="0" w:space="0" w:color="auto"/>
        <w:bottom w:val="none" w:sz="0" w:space="0" w:color="auto"/>
        <w:right w:val="none" w:sz="0" w:space="0" w:color="auto"/>
      </w:divBdr>
    </w:div>
    <w:div w:id="479346944">
      <w:bodyDiv w:val="1"/>
      <w:marLeft w:val="0"/>
      <w:marRight w:val="0"/>
      <w:marTop w:val="0"/>
      <w:marBottom w:val="0"/>
      <w:divBdr>
        <w:top w:val="none" w:sz="0" w:space="0" w:color="auto"/>
        <w:left w:val="none" w:sz="0" w:space="0" w:color="auto"/>
        <w:bottom w:val="none" w:sz="0" w:space="0" w:color="auto"/>
        <w:right w:val="none" w:sz="0" w:space="0" w:color="auto"/>
      </w:divBdr>
    </w:div>
    <w:div w:id="495918367">
      <w:bodyDiv w:val="1"/>
      <w:marLeft w:val="0"/>
      <w:marRight w:val="0"/>
      <w:marTop w:val="0"/>
      <w:marBottom w:val="0"/>
      <w:divBdr>
        <w:top w:val="none" w:sz="0" w:space="0" w:color="auto"/>
        <w:left w:val="none" w:sz="0" w:space="0" w:color="auto"/>
        <w:bottom w:val="none" w:sz="0" w:space="0" w:color="auto"/>
        <w:right w:val="none" w:sz="0" w:space="0" w:color="auto"/>
      </w:divBdr>
    </w:div>
    <w:div w:id="511459730">
      <w:bodyDiv w:val="1"/>
      <w:marLeft w:val="0"/>
      <w:marRight w:val="0"/>
      <w:marTop w:val="0"/>
      <w:marBottom w:val="0"/>
      <w:divBdr>
        <w:top w:val="none" w:sz="0" w:space="0" w:color="auto"/>
        <w:left w:val="none" w:sz="0" w:space="0" w:color="auto"/>
        <w:bottom w:val="none" w:sz="0" w:space="0" w:color="auto"/>
        <w:right w:val="none" w:sz="0" w:space="0" w:color="auto"/>
      </w:divBdr>
    </w:div>
    <w:div w:id="511725853">
      <w:bodyDiv w:val="1"/>
      <w:marLeft w:val="0"/>
      <w:marRight w:val="0"/>
      <w:marTop w:val="0"/>
      <w:marBottom w:val="0"/>
      <w:divBdr>
        <w:top w:val="none" w:sz="0" w:space="0" w:color="auto"/>
        <w:left w:val="none" w:sz="0" w:space="0" w:color="auto"/>
        <w:bottom w:val="none" w:sz="0" w:space="0" w:color="auto"/>
        <w:right w:val="none" w:sz="0" w:space="0" w:color="auto"/>
      </w:divBdr>
    </w:div>
    <w:div w:id="512450664">
      <w:bodyDiv w:val="1"/>
      <w:marLeft w:val="0"/>
      <w:marRight w:val="0"/>
      <w:marTop w:val="0"/>
      <w:marBottom w:val="0"/>
      <w:divBdr>
        <w:top w:val="none" w:sz="0" w:space="0" w:color="auto"/>
        <w:left w:val="none" w:sz="0" w:space="0" w:color="auto"/>
        <w:bottom w:val="none" w:sz="0" w:space="0" w:color="auto"/>
        <w:right w:val="none" w:sz="0" w:space="0" w:color="auto"/>
      </w:divBdr>
    </w:div>
    <w:div w:id="516695645">
      <w:bodyDiv w:val="1"/>
      <w:marLeft w:val="0"/>
      <w:marRight w:val="0"/>
      <w:marTop w:val="0"/>
      <w:marBottom w:val="0"/>
      <w:divBdr>
        <w:top w:val="none" w:sz="0" w:space="0" w:color="auto"/>
        <w:left w:val="none" w:sz="0" w:space="0" w:color="auto"/>
        <w:bottom w:val="none" w:sz="0" w:space="0" w:color="auto"/>
        <w:right w:val="none" w:sz="0" w:space="0" w:color="auto"/>
      </w:divBdr>
    </w:div>
    <w:div w:id="543098636">
      <w:bodyDiv w:val="1"/>
      <w:marLeft w:val="0"/>
      <w:marRight w:val="0"/>
      <w:marTop w:val="0"/>
      <w:marBottom w:val="0"/>
      <w:divBdr>
        <w:top w:val="none" w:sz="0" w:space="0" w:color="auto"/>
        <w:left w:val="none" w:sz="0" w:space="0" w:color="auto"/>
        <w:bottom w:val="none" w:sz="0" w:space="0" w:color="auto"/>
        <w:right w:val="none" w:sz="0" w:space="0" w:color="auto"/>
      </w:divBdr>
    </w:div>
    <w:div w:id="560529971">
      <w:bodyDiv w:val="1"/>
      <w:marLeft w:val="0"/>
      <w:marRight w:val="0"/>
      <w:marTop w:val="0"/>
      <w:marBottom w:val="0"/>
      <w:divBdr>
        <w:top w:val="none" w:sz="0" w:space="0" w:color="auto"/>
        <w:left w:val="none" w:sz="0" w:space="0" w:color="auto"/>
        <w:bottom w:val="none" w:sz="0" w:space="0" w:color="auto"/>
        <w:right w:val="none" w:sz="0" w:space="0" w:color="auto"/>
      </w:divBdr>
    </w:div>
    <w:div w:id="562369552">
      <w:bodyDiv w:val="1"/>
      <w:marLeft w:val="0"/>
      <w:marRight w:val="0"/>
      <w:marTop w:val="0"/>
      <w:marBottom w:val="0"/>
      <w:divBdr>
        <w:top w:val="none" w:sz="0" w:space="0" w:color="auto"/>
        <w:left w:val="none" w:sz="0" w:space="0" w:color="auto"/>
        <w:bottom w:val="none" w:sz="0" w:space="0" w:color="auto"/>
        <w:right w:val="none" w:sz="0" w:space="0" w:color="auto"/>
      </w:divBdr>
    </w:div>
    <w:div w:id="588924589">
      <w:bodyDiv w:val="1"/>
      <w:marLeft w:val="0"/>
      <w:marRight w:val="0"/>
      <w:marTop w:val="0"/>
      <w:marBottom w:val="0"/>
      <w:divBdr>
        <w:top w:val="none" w:sz="0" w:space="0" w:color="auto"/>
        <w:left w:val="none" w:sz="0" w:space="0" w:color="auto"/>
        <w:bottom w:val="none" w:sz="0" w:space="0" w:color="auto"/>
        <w:right w:val="none" w:sz="0" w:space="0" w:color="auto"/>
      </w:divBdr>
    </w:div>
    <w:div w:id="591201521">
      <w:bodyDiv w:val="1"/>
      <w:marLeft w:val="0"/>
      <w:marRight w:val="0"/>
      <w:marTop w:val="0"/>
      <w:marBottom w:val="0"/>
      <w:divBdr>
        <w:top w:val="none" w:sz="0" w:space="0" w:color="auto"/>
        <w:left w:val="none" w:sz="0" w:space="0" w:color="auto"/>
        <w:bottom w:val="none" w:sz="0" w:space="0" w:color="auto"/>
        <w:right w:val="none" w:sz="0" w:space="0" w:color="auto"/>
      </w:divBdr>
    </w:div>
    <w:div w:id="602345232">
      <w:bodyDiv w:val="1"/>
      <w:marLeft w:val="0"/>
      <w:marRight w:val="0"/>
      <w:marTop w:val="0"/>
      <w:marBottom w:val="0"/>
      <w:divBdr>
        <w:top w:val="none" w:sz="0" w:space="0" w:color="auto"/>
        <w:left w:val="none" w:sz="0" w:space="0" w:color="auto"/>
        <w:bottom w:val="none" w:sz="0" w:space="0" w:color="auto"/>
        <w:right w:val="none" w:sz="0" w:space="0" w:color="auto"/>
      </w:divBdr>
    </w:div>
    <w:div w:id="611014807">
      <w:bodyDiv w:val="1"/>
      <w:marLeft w:val="0"/>
      <w:marRight w:val="0"/>
      <w:marTop w:val="0"/>
      <w:marBottom w:val="0"/>
      <w:divBdr>
        <w:top w:val="none" w:sz="0" w:space="0" w:color="auto"/>
        <w:left w:val="none" w:sz="0" w:space="0" w:color="auto"/>
        <w:bottom w:val="none" w:sz="0" w:space="0" w:color="auto"/>
        <w:right w:val="none" w:sz="0" w:space="0" w:color="auto"/>
      </w:divBdr>
    </w:div>
    <w:div w:id="628321110">
      <w:bodyDiv w:val="1"/>
      <w:marLeft w:val="0"/>
      <w:marRight w:val="0"/>
      <w:marTop w:val="0"/>
      <w:marBottom w:val="0"/>
      <w:divBdr>
        <w:top w:val="none" w:sz="0" w:space="0" w:color="auto"/>
        <w:left w:val="none" w:sz="0" w:space="0" w:color="auto"/>
        <w:bottom w:val="none" w:sz="0" w:space="0" w:color="auto"/>
        <w:right w:val="none" w:sz="0" w:space="0" w:color="auto"/>
      </w:divBdr>
    </w:div>
    <w:div w:id="665325458">
      <w:bodyDiv w:val="1"/>
      <w:marLeft w:val="0"/>
      <w:marRight w:val="0"/>
      <w:marTop w:val="0"/>
      <w:marBottom w:val="0"/>
      <w:divBdr>
        <w:top w:val="none" w:sz="0" w:space="0" w:color="auto"/>
        <w:left w:val="none" w:sz="0" w:space="0" w:color="auto"/>
        <w:bottom w:val="none" w:sz="0" w:space="0" w:color="auto"/>
        <w:right w:val="none" w:sz="0" w:space="0" w:color="auto"/>
      </w:divBdr>
      <w:divsChild>
        <w:div w:id="1052315423">
          <w:marLeft w:val="0"/>
          <w:marRight w:val="0"/>
          <w:marTop w:val="0"/>
          <w:marBottom w:val="0"/>
          <w:divBdr>
            <w:top w:val="none" w:sz="0" w:space="0" w:color="auto"/>
            <w:left w:val="none" w:sz="0" w:space="0" w:color="auto"/>
            <w:bottom w:val="none" w:sz="0" w:space="0" w:color="auto"/>
            <w:right w:val="none" w:sz="0" w:space="0" w:color="auto"/>
          </w:divBdr>
        </w:div>
      </w:divsChild>
    </w:div>
    <w:div w:id="670059746">
      <w:bodyDiv w:val="1"/>
      <w:marLeft w:val="0"/>
      <w:marRight w:val="0"/>
      <w:marTop w:val="0"/>
      <w:marBottom w:val="0"/>
      <w:divBdr>
        <w:top w:val="none" w:sz="0" w:space="0" w:color="auto"/>
        <w:left w:val="none" w:sz="0" w:space="0" w:color="auto"/>
        <w:bottom w:val="none" w:sz="0" w:space="0" w:color="auto"/>
        <w:right w:val="none" w:sz="0" w:space="0" w:color="auto"/>
      </w:divBdr>
    </w:div>
    <w:div w:id="687950373">
      <w:bodyDiv w:val="1"/>
      <w:marLeft w:val="0"/>
      <w:marRight w:val="0"/>
      <w:marTop w:val="0"/>
      <w:marBottom w:val="0"/>
      <w:divBdr>
        <w:top w:val="none" w:sz="0" w:space="0" w:color="auto"/>
        <w:left w:val="none" w:sz="0" w:space="0" w:color="auto"/>
        <w:bottom w:val="none" w:sz="0" w:space="0" w:color="auto"/>
        <w:right w:val="none" w:sz="0" w:space="0" w:color="auto"/>
      </w:divBdr>
      <w:divsChild>
        <w:div w:id="289164215">
          <w:marLeft w:val="0"/>
          <w:marRight w:val="0"/>
          <w:marTop w:val="0"/>
          <w:marBottom w:val="0"/>
          <w:divBdr>
            <w:top w:val="none" w:sz="0" w:space="0" w:color="auto"/>
            <w:left w:val="none" w:sz="0" w:space="0" w:color="auto"/>
            <w:bottom w:val="none" w:sz="0" w:space="0" w:color="auto"/>
            <w:right w:val="none" w:sz="0" w:space="0" w:color="auto"/>
          </w:divBdr>
          <w:divsChild>
            <w:div w:id="1204319938">
              <w:marLeft w:val="0"/>
              <w:marRight w:val="0"/>
              <w:marTop w:val="0"/>
              <w:marBottom w:val="0"/>
              <w:divBdr>
                <w:top w:val="none" w:sz="0" w:space="0" w:color="auto"/>
                <w:left w:val="none" w:sz="0" w:space="0" w:color="auto"/>
                <w:bottom w:val="none" w:sz="0" w:space="0" w:color="auto"/>
                <w:right w:val="none" w:sz="0" w:space="0" w:color="auto"/>
              </w:divBdr>
              <w:divsChild>
                <w:div w:id="626010544">
                  <w:marLeft w:val="0"/>
                  <w:marRight w:val="0"/>
                  <w:marTop w:val="0"/>
                  <w:marBottom w:val="0"/>
                  <w:divBdr>
                    <w:top w:val="none" w:sz="0" w:space="0" w:color="auto"/>
                    <w:left w:val="none" w:sz="0" w:space="0" w:color="auto"/>
                    <w:bottom w:val="none" w:sz="0" w:space="0" w:color="auto"/>
                    <w:right w:val="none" w:sz="0" w:space="0" w:color="auto"/>
                  </w:divBdr>
                  <w:divsChild>
                    <w:div w:id="526602241">
                      <w:marLeft w:val="0"/>
                      <w:marRight w:val="0"/>
                      <w:marTop w:val="0"/>
                      <w:marBottom w:val="300"/>
                      <w:divBdr>
                        <w:top w:val="none" w:sz="0" w:space="0" w:color="auto"/>
                        <w:left w:val="none" w:sz="0" w:space="0" w:color="auto"/>
                        <w:bottom w:val="none" w:sz="0" w:space="0" w:color="auto"/>
                        <w:right w:val="none" w:sz="0" w:space="0" w:color="auto"/>
                      </w:divBdr>
                      <w:divsChild>
                        <w:div w:id="1594782592">
                          <w:marLeft w:val="0"/>
                          <w:marRight w:val="0"/>
                          <w:marTop w:val="0"/>
                          <w:marBottom w:val="0"/>
                          <w:divBdr>
                            <w:top w:val="none" w:sz="0" w:space="0" w:color="auto"/>
                            <w:left w:val="none" w:sz="0" w:space="0" w:color="auto"/>
                            <w:bottom w:val="none" w:sz="0" w:space="0" w:color="auto"/>
                            <w:right w:val="none" w:sz="0" w:space="0" w:color="auto"/>
                          </w:divBdr>
                        </w:div>
                      </w:divsChild>
                    </w:div>
                    <w:div w:id="154565652">
                      <w:marLeft w:val="0"/>
                      <w:marRight w:val="0"/>
                      <w:marTop w:val="0"/>
                      <w:marBottom w:val="0"/>
                      <w:divBdr>
                        <w:top w:val="none" w:sz="0" w:space="0" w:color="auto"/>
                        <w:left w:val="none" w:sz="0" w:space="0" w:color="auto"/>
                        <w:bottom w:val="none" w:sz="0" w:space="0" w:color="auto"/>
                        <w:right w:val="none" w:sz="0" w:space="0" w:color="auto"/>
                      </w:divBdr>
                      <w:divsChild>
                        <w:div w:id="12202154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8292700">
          <w:marLeft w:val="0"/>
          <w:marRight w:val="0"/>
          <w:marTop w:val="0"/>
          <w:marBottom w:val="0"/>
          <w:divBdr>
            <w:top w:val="none" w:sz="0" w:space="0" w:color="auto"/>
            <w:left w:val="none" w:sz="0" w:space="0" w:color="auto"/>
            <w:bottom w:val="none" w:sz="0" w:space="0" w:color="auto"/>
            <w:right w:val="none" w:sz="0" w:space="0" w:color="auto"/>
          </w:divBdr>
          <w:divsChild>
            <w:div w:id="1888909721">
              <w:marLeft w:val="0"/>
              <w:marRight w:val="0"/>
              <w:marTop w:val="0"/>
              <w:marBottom w:val="0"/>
              <w:divBdr>
                <w:top w:val="none" w:sz="0" w:space="0" w:color="auto"/>
                <w:left w:val="none" w:sz="0" w:space="0" w:color="auto"/>
                <w:bottom w:val="none" w:sz="0" w:space="0" w:color="auto"/>
                <w:right w:val="none" w:sz="0" w:space="0" w:color="auto"/>
              </w:divBdr>
              <w:divsChild>
                <w:div w:id="1261067870">
                  <w:marLeft w:val="0"/>
                  <w:marRight w:val="0"/>
                  <w:marTop w:val="0"/>
                  <w:marBottom w:val="0"/>
                  <w:divBdr>
                    <w:top w:val="none" w:sz="0" w:space="0" w:color="auto"/>
                    <w:left w:val="none" w:sz="0" w:space="0" w:color="auto"/>
                    <w:bottom w:val="none" w:sz="0" w:space="0" w:color="auto"/>
                    <w:right w:val="none" w:sz="0" w:space="0" w:color="auto"/>
                  </w:divBdr>
                  <w:divsChild>
                    <w:div w:id="1793090132">
                      <w:marLeft w:val="0"/>
                      <w:marRight w:val="0"/>
                      <w:marTop w:val="0"/>
                      <w:marBottom w:val="300"/>
                      <w:divBdr>
                        <w:top w:val="none" w:sz="0" w:space="0" w:color="auto"/>
                        <w:left w:val="none" w:sz="0" w:space="0" w:color="auto"/>
                        <w:bottom w:val="none" w:sz="0" w:space="0" w:color="auto"/>
                        <w:right w:val="none" w:sz="0" w:space="0" w:color="auto"/>
                      </w:divBdr>
                      <w:divsChild>
                        <w:div w:id="1212107417">
                          <w:marLeft w:val="0"/>
                          <w:marRight w:val="0"/>
                          <w:marTop w:val="0"/>
                          <w:marBottom w:val="0"/>
                          <w:divBdr>
                            <w:top w:val="none" w:sz="0" w:space="0" w:color="auto"/>
                            <w:left w:val="none" w:sz="0" w:space="0" w:color="auto"/>
                            <w:bottom w:val="none" w:sz="0" w:space="0" w:color="auto"/>
                            <w:right w:val="none" w:sz="0" w:space="0" w:color="auto"/>
                          </w:divBdr>
                        </w:div>
                      </w:divsChild>
                    </w:div>
                    <w:div w:id="157380224">
                      <w:marLeft w:val="0"/>
                      <w:marRight w:val="0"/>
                      <w:marTop w:val="0"/>
                      <w:marBottom w:val="0"/>
                      <w:divBdr>
                        <w:top w:val="none" w:sz="0" w:space="0" w:color="auto"/>
                        <w:left w:val="none" w:sz="0" w:space="0" w:color="auto"/>
                        <w:bottom w:val="none" w:sz="0" w:space="0" w:color="auto"/>
                        <w:right w:val="none" w:sz="0" w:space="0" w:color="auto"/>
                      </w:divBdr>
                      <w:divsChild>
                        <w:div w:id="13585051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74148472">
          <w:marLeft w:val="0"/>
          <w:marRight w:val="0"/>
          <w:marTop w:val="0"/>
          <w:marBottom w:val="0"/>
          <w:divBdr>
            <w:top w:val="none" w:sz="0" w:space="0" w:color="auto"/>
            <w:left w:val="none" w:sz="0" w:space="0" w:color="auto"/>
            <w:bottom w:val="none" w:sz="0" w:space="0" w:color="auto"/>
            <w:right w:val="none" w:sz="0" w:space="0" w:color="auto"/>
          </w:divBdr>
          <w:divsChild>
            <w:div w:id="764612448">
              <w:marLeft w:val="0"/>
              <w:marRight w:val="0"/>
              <w:marTop w:val="0"/>
              <w:marBottom w:val="0"/>
              <w:divBdr>
                <w:top w:val="none" w:sz="0" w:space="0" w:color="auto"/>
                <w:left w:val="none" w:sz="0" w:space="0" w:color="auto"/>
                <w:bottom w:val="none" w:sz="0" w:space="0" w:color="auto"/>
                <w:right w:val="none" w:sz="0" w:space="0" w:color="auto"/>
              </w:divBdr>
              <w:divsChild>
                <w:div w:id="2025403817">
                  <w:marLeft w:val="0"/>
                  <w:marRight w:val="0"/>
                  <w:marTop w:val="0"/>
                  <w:marBottom w:val="0"/>
                  <w:divBdr>
                    <w:top w:val="none" w:sz="0" w:space="0" w:color="auto"/>
                    <w:left w:val="none" w:sz="0" w:space="0" w:color="auto"/>
                    <w:bottom w:val="none" w:sz="0" w:space="0" w:color="auto"/>
                    <w:right w:val="none" w:sz="0" w:space="0" w:color="auto"/>
                  </w:divBdr>
                  <w:divsChild>
                    <w:div w:id="1735621810">
                      <w:marLeft w:val="0"/>
                      <w:marRight w:val="0"/>
                      <w:marTop w:val="0"/>
                      <w:marBottom w:val="300"/>
                      <w:divBdr>
                        <w:top w:val="none" w:sz="0" w:space="0" w:color="auto"/>
                        <w:left w:val="none" w:sz="0" w:space="0" w:color="auto"/>
                        <w:bottom w:val="none" w:sz="0" w:space="0" w:color="auto"/>
                        <w:right w:val="none" w:sz="0" w:space="0" w:color="auto"/>
                      </w:divBdr>
                      <w:divsChild>
                        <w:div w:id="325013512">
                          <w:marLeft w:val="0"/>
                          <w:marRight w:val="0"/>
                          <w:marTop w:val="0"/>
                          <w:marBottom w:val="0"/>
                          <w:divBdr>
                            <w:top w:val="none" w:sz="0" w:space="0" w:color="auto"/>
                            <w:left w:val="none" w:sz="0" w:space="0" w:color="auto"/>
                            <w:bottom w:val="none" w:sz="0" w:space="0" w:color="auto"/>
                            <w:right w:val="none" w:sz="0" w:space="0" w:color="auto"/>
                          </w:divBdr>
                        </w:div>
                      </w:divsChild>
                    </w:div>
                    <w:div w:id="482359546">
                      <w:marLeft w:val="0"/>
                      <w:marRight w:val="0"/>
                      <w:marTop w:val="0"/>
                      <w:marBottom w:val="0"/>
                      <w:divBdr>
                        <w:top w:val="none" w:sz="0" w:space="0" w:color="auto"/>
                        <w:left w:val="none" w:sz="0" w:space="0" w:color="auto"/>
                        <w:bottom w:val="none" w:sz="0" w:space="0" w:color="auto"/>
                        <w:right w:val="none" w:sz="0" w:space="0" w:color="auto"/>
                      </w:divBdr>
                      <w:divsChild>
                        <w:div w:id="16752556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8976860">
          <w:marLeft w:val="0"/>
          <w:marRight w:val="0"/>
          <w:marTop w:val="0"/>
          <w:marBottom w:val="0"/>
          <w:divBdr>
            <w:top w:val="none" w:sz="0" w:space="0" w:color="auto"/>
            <w:left w:val="none" w:sz="0" w:space="0" w:color="auto"/>
            <w:bottom w:val="none" w:sz="0" w:space="0" w:color="auto"/>
            <w:right w:val="none" w:sz="0" w:space="0" w:color="auto"/>
          </w:divBdr>
          <w:divsChild>
            <w:div w:id="732119442">
              <w:marLeft w:val="0"/>
              <w:marRight w:val="0"/>
              <w:marTop w:val="0"/>
              <w:marBottom w:val="0"/>
              <w:divBdr>
                <w:top w:val="none" w:sz="0" w:space="0" w:color="auto"/>
                <w:left w:val="none" w:sz="0" w:space="0" w:color="auto"/>
                <w:bottom w:val="none" w:sz="0" w:space="0" w:color="auto"/>
                <w:right w:val="none" w:sz="0" w:space="0" w:color="auto"/>
              </w:divBdr>
              <w:divsChild>
                <w:div w:id="1716810261">
                  <w:marLeft w:val="0"/>
                  <w:marRight w:val="0"/>
                  <w:marTop w:val="0"/>
                  <w:marBottom w:val="0"/>
                  <w:divBdr>
                    <w:top w:val="none" w:sz="0" w:space="0" w:color="auto"/>
                    <w:left w:val="none" w:sz="0" w:space="0" w:color="auto"/>
                    <w:bottom w:val="none" w:sz="0" w:space="0" w:color="auto"/>
                    <w:right w:val="none" w:sz="0" w:space="0" w:color="auto"/>
                  </w:divBdr>
                  <w:divsChild>
                    <w:div w:id="649289973">
                      <w:marLeft w:val="0"/>
                      <w:marRight w:val="0"/>
                      <w:marTop w:val="0"/>
                      <w:marBottom w:val="300"/>
                      <w:divBdr>
                        <w:top w:val="none" w:sz="0" w:space="0" w:color="auto"/>
                        <w:left w:val="none" w:sz="0" w:space="0" w:color="auto"/>
                        <w:bottom w:val="none" w:sz="0" w:space="0" w:color="auto"/>
                        <w:right w:val="none" w:sz="0" w:space="0" w:color="auto"/>
                      </w:divBdr>
                      <w:divsChild>
                        <w:div w:id="1831212742">
                          <w:marLeft w:val="0"/>
                          <w:marRight w:val="0"/>
                          <w:marTop w:val="0"/>
                          <w:marBottom w:val="0"/>
                          <w:divBdr>
                            <w:top w:val="none" w:sz="0" w:space="0" w:color="auto"/>
                            <w:left w:val="none" w:sz="0" w:space="0" w:color="auto"/>
                            <w:bottom w:val="none" w:sz="0" w:space="0" w:color="auto"/>
                            <w:right w:val="none" w:sz="0" w:space="0" w:color="auto"/>
                          </w:divBdr>
                        </w:div>
                      </w:divsChild>
                    </w:div>
                    <w:div w:id="27728407">
                      <w:marLeft w:val="0"/>
                      <w:marRight w:val="0"/>
                      <w:marTop w:val="0"/>
                      <w:marBottom w:val="0"/>
                      <w:divBdr>
                        <w:top w:val="none" w:sz="0" w:space="0" w:color="auto"/>
                        <w:left w:val="none" w:sz="0" w:space="0" w:color="auto"/>
                        <w:bottom w:val="none" w:sz="0" w:space="0" w:color="auto"/>
                        <w:right w:val="none" w:sz="0" w:space="0" w:color="auto"/>
                      </w:divBdr>
                      <w:divsChild>
                        <w:div w:id="10774376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62907102">
          <w:marLeft w:val="0"/>
          <w:marRight w:val="0"/>
          <w:marTop w:val="0"/>
          <w:marBottom w:val="0"/>
          <w:divBdr>
            <w:top w:val="none" w:sz="0" w:space="0" w:color="auto"/>
            <w:left w:val="none" w:sz="0" w:space="0" w:color="auto"/>
            <w:bottom w:val="none" w:sz="0" w:space="0" w:color="auto"/>
            <w:right w:val="none" w:sz="0" w:space="0" w:color="auto"/>
          </w:divBdr>
          <w:divsChild>
            <w:div w:id="636377123">
              <w:marLeft w:val="0"/>
              <w:marRight w:val="0"/>
              <w:marTop w:val="0"/>
              <w:marBottom w:val="0"/>
              <w:divBdr>
                <w:top w:val="none" w:sz="0" w:space="0" w:color="auto"/>
                <w:left w:val="none" w:sz="0" w:space="0" w:color="auto"/>
                <w:bottom w:val="none" w:sz="0" w:space="0" w:color="auto"/>
                <w:right w:val="none" w:sz="0" w:space="0" w:color="auto"/>
              </w:divBdr>
              <w:divsChild>
                <w:div w:id="910652525">
                  <w:marLeft w:val="0"/>
                  <w:marRight w:val="0"/>
                  <w:marTop w:val="0"/>
                  <w:marBottom w:val="0"/>
                  <w:divBdr>
                    <w:top w:val="none" w:sz="0" w:space="0" w:color="auto"/>
                    <w:left w:val="none" w:sz="0" w:space="0" w:color="auto"/>
                    <w:bottom w:val="none" w:sz="0" w:space="0" w:color="auto"/>
                    <w:right w:val="none" w:sz="0" w:space="0" w:color="auto"/>
                  </w:divBdr>
                  <w:divsChild>
                    <w:div w:id="1873034316">
                      <w:marLeft w:val="0"/>
                      <w:marRight w:val="0"/>
                      <w:marTop w:val="0"/>
                      <w:marBottom w:val="300"/>
                      <w:divBdr>
                        <w:top w:val="none" w:sz="0" w:space="0" w:color="auto"/>
                        <w:left w:val="none" w:sz="0" w:space="0" w:color="auto"/>
                        <w:bottom w:val="none" w:sz="0" w:space="0" w:color="auto"/>
                        <w:right w:val="none" w:sz="0" w:space="0" w:color="auto"/>
                      </w:divBdr>
                      <w:divsChild>
                        <w:div w:id="930353506">
                          <w:marLeft w:val="0"/>
                          <w:marRight w:val="0"/>
                          <w:marTop w:val="0"/>
                          <w:marBottom w:val="0"/>
                          <w:divBdr>
                            <w:top w:val="none" w:sz="0" w:space="0" w:color="auto"/>
                            <w:left w:val="none" w:sz="0" w:space="0" w:color="auto"/>
                            <w:bottom w:val="none" w:sz="0" w:space="0" w:color="auto"/>
                            <w:right w:val="none" w:sz="0" w:space="0" w:color="auto"/>
                          </w:divBdr>
                        </w:div>
                      </w:divsChild>
                    </w:div>
                    <w:div w:id="531771413">
                      <w:marLeft w:val="0"/>
                      <w:marRight w:val="0"/>
                      <w:marTop w:val="0"/>
                      <w:marBottom w:val="0"/>
                      <w:divBdr>
                        <w:top w:val="none" w:sz="0" w:space="0" w:color="auto"/>
                        <w:left w:val="none" w:sz="0" w:space="0" w:color="auto"/>
                        <w:bottom w:val="none" w:sz="0" w:space="0" w:color="auto"/>
                        <w:right w:val="none" w:sz="0" w:space="0" w:color="auto"/>
                      </w:divBdr>
                      <w:divsChild>
                        <w:div w:id="13263958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3622283">
          <w:marLeft w:val="0"/>
          <w:marRight w:val="0"/>
          <w:marTop w:val="0"/>
          <w:marBottom w:val="0"/>
          <w:divBdr>
            <w:top w:val="none" w:sz="0" w:space="0" w:color="auto"/>
            <w:left w:val="none" w:sz="0" w:space="0" w:color="auto"/>
            <w:bottom w:val="none" w:sz="0" w:space="0" w:color="auto"/>
            <w:right w:val="none" w:sz="0" w:space="0" w:color="auto"/>
          </w:divBdr>
          <w:divsChild>
            <w:div w:id="1606764502">
              <w:marLeft w:val="0"/>
              <w:marRight w:val="0"/>
              <w:marTop w:val="0"/>
              <w:marBottom w:val="0"/>
              <w:divBdr>
                <w:top w:val="none" w:sz="0" w:space="0" w:color="auto"/>
                <w:left w:val="none" w:sz="0" w:space="0" w:color="auto"/>
                <w:bottom w:val="none" w:sz="0" w:space="0" w:color="auto"/>
                <w:right w:val="none" w:sz="0" w:space="0" w:color="auto"/>
              </w:divBdr>
              <w:divsChild>
                <w:div w:id="1508330934">
                  <w:marLeft w:val="0"/>
                  <w:marRight w:val="0"/>
                  <w:marTop w:val="0"/>
                  <w:marBottom w:val="0"/>
                  <w:divBdr>
                    <w:top w:val="none" w:sz="0" w:space="0" w:color="auto"/>
                    <w:left w:val="none" w:sz="0" w:space="0" w:color="auto"/>
                    <w:bottom w:val="none" w:sz="0" w:space="0" w:color="auto"/>
                    <w:right w:val="none" w:sz="0" w:space="0" w:color="auto"/>
                  </w:divBdr>
                  <w:divsChild>
                    <w:div w:id="580529995">
                      <w:marLeft w:val="0"/>
                      <w:marRight w:val="0"/>
                      <w:marTop w:val="0"/>
                      <w:marBottom w:val="300"/>
                      <w:divBdr>
                        <w:top w:val="none" w:sz="0" w:space="0" w:color="auto"/>
                        <w:left w:val="none" w:sz="0" w:space="0" w:color="auto"/>
                        <w:bottom w:val="none" w:sz="0" w:space="0" w:color="auto"/>
                        <w:right w:val="none" w:sz="0" w:space="0" w:color="auto"/>
                      </w:divBdr>
                      <w:divsChild>
                        <w:div w:id="2108305973">
                          <w:marLeft w:val="0"/>
                          <w:marRight w:val="0"/>
                          <w:marTop w:val="0"/>
                          <w:marBottom w:val="0"/>
                          <w:divBdr>
                            <w:top w:val="none" w:sz="0" w:space="0" w:color="auto"/>
                            <w:left w:val="none" w:sz="0" w:space="0" w:color="auto"/>
                            <w:bottom w:val="none" w:sz="0" w:space="0" w:color="auto"/>
                            <w:right w:val="none" w:sz="0" w:space="0" w:color="auto"/>
                          </w:divBdr>
                        </w:div>
                      </w:divsChild>
                    </w:div>
                    <w:div w:id="333993215">
                      <w:marLeft w:val="0"/>
                      <w:marRight w:val="0"/>
                      <w:marTop w:val="0"/>
                      <w:marBottom w:val="0"/>
                      <w:divBdr>
                        <w:top w:val="none" w:sz="0" w:space="0" w:color="auto"/>
                        <w:left w:val="none" w:sz="0" w:space="0" w:color="auto"/>
                        <w:bottom w:val="none" w:sz="0" w:space="0" w:color="auto"/>
                        <w:right w:val="none" w:sz="0" w:space="0" w:color="auto"/>
                      </w:divBdr>
                      <w:divsChild>
                        <w:div w:id="19997268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77776731">
          <w:marLeft w:val="0"/>
          <w:marRight w:val="0"/>
          <w:marTop w:val="0"/>
          <w:marBottom w:val="0"/>
          <w:divBdr>
            <w:top w:val="none" w:sz="0" w:space="0" w:color="auto"/>
            <w:left w:val="none" w:sz="0" w:space="0" w:color="auto"/>
            <w:bottom w:val="none" w:sz="0" w:space="0" w:color="auto"/>
            <w:right w:val="none" w:sz="0" w:space="0" w:color="auto"/>
          </w:divBdr>
          <w:divsChild>
            <w:div w:id="766117581">
              <w:marLeft w:val="0"/>
              <w:marRight w:val="0"/>
              <w:marTop w:val="0"/>
              <w:marBottom w:val="0"/>
              <w:divBdr>
                <w:top w:val="none" w:sz="0" w:space="0" w:color="auto"/>
                <w:left w:val="none" w:sz="0" w:space="0" w:color="auto"/>
                <w:bottom w:val="none" w:sz="0" w:space="0" w:color="auto"/>
                <w:right w:val="none" w:sz="0" w:space="0" w:color="auto"/>
              </w:divBdr>
              <w:divsChild>
                <w:div w:id="750930887">
                  <w:marLeft w:val="0"/>
                  <w:marRight w:val="0"/>
                  <w:marTop w:val="0"/>
                  <w:marBottom w:val="0"/>
                  <w:divBdr>
                    <w:top w:val="none" w:sz="0" w:space="0" w:color="auto"/>
                    <w:left w:val="none" w:sz="0" w:space="0" w:color="auto"/>
                    <w:bottom w:val="none" w:sz="0" w:space="0" w:color="auto"/>
                    <w:right w:val="none" w:sz="0" w:space="0" w:color="auto"/>
                  </w:divBdr>
                  <w:divsChild>
                    <w:div w:id="1371301362">
                      <w:marLeft w:val="0"/>
                      <w:marRight w:val="0"/>
                      <w:marTop w:val="0"/>
                      <w:marBottom w:val="300"/>
                      <w:divBdr>
                        <w:top w:val="none" w:sz="0" w:space="0" w:color="auto"/>
                        <w:left w:val="none" w:sz="0" w:space="0" w:color="auto"/>
                        <w:bottom w:val="none" w:sz="0" w:space="0" w:color="auto"/>
                        <w:right w:val="none" w:sz="0" w:space="0" w:color="auto"/>
                      </w:divBdr>
                      <w:divsChild>
                        <w:div w:id="551575207">
                          <w:marLeft w:val="0"/>
                          <w:marRight w:val="0"/>
                          <w:marTop w:val="0"/>
                          <w:marBottom w:val="0"/>
                          <w:divBdr>
                            <w:top w:val="none" w:sz="0" w:space="0" w:color="auto"/>
                            <w:left w:val="none" w:sz="0" w:space="0" w:color="auto"/>
                            <w:bottom w:val="none" w:sz="0" w:space="0" w:color="auto"/>
                            <w:right w:val="none" w:sz="0" w:space="0" w:color="auto"/>
                          </w:divBdr>
                        </w:div>
                      </w:divsChild>
                    </w:div>
                    <w:div w:id="1780835993">
                      <w:marLeft w:val="0"/>
                      <w:marRight w:val="0"/>
                      <w:marTop w:val="0"/>
                      <w:marBottom w:val="0"/>
                      <w:divBdr>
                        <w:top w:val="none" w:sz="0" w:space="0" w:color="auto"/>
                        <w:left w:val="none" w:sz="0" w:space="0" w:color="auto"/>
                        <w:bottom w:val="none" w:sz="0" w:space="0" w:color="auto"/>
                        <w:right w:val="none" w:sz="0" w:space="0" w:color="auto"/>
                      </w:divBdr>
                      <w:divsChild>
                        <w:div w:id="7050618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53814747">
          <w:marLeft w:val="0"/>
          <w:marRight w:val="0"/>
          <w:marTop w:val="0"/>
          <w:marBottom w:val="0"/>
          <w:divBdr>
            <w:top w:val="none" w:sz="0" w:space="0" w:color="auto"/>
            <w:left w:val="none" w:sz="0" w:space="0" w:color="auto"/>
            <w:bottom w:val="none" w:sz="0" w:space="0" w:color="auto"/>
            <w:right w:val="none" w:sz="0" w:space="0" w:color="auto"/>
          </w:divBdr>
          <w:divsChild>
            <w:div w:id="1217619274">
              <w:marLeft w:val="0"/>
              <w:marRight w:val="0"/>
              <w:marTop w:val="0"/>
              <w:marBottom w:val="0"/>
              <w:divBdr>
                <w:top w:val="none" w:sz="0" w:space="0" w:color="auto"/>
                <w:left w:val="none" w:sz="0" w:space="0" w:color="auto"/>
                <w:bottom w:val="none" w:sz="0" w:space="0" w:color="auto"/>
                <w:right w:val="none" w:sz="0" w:space="0" w:color="auto"/>
              </w:divBdr>
              <w:divsChild>
                <w:div w:id="617953436">
                  <w:marLeft w:val="0"/>
                  <w:marRight w:val="0"/>
                  <w:marTop w:val="0"/>
                  <w:marBottom w:val="0"/>
                  <w:divBdr>
                    <w:top w:val="none" w:sz="0" w:space="0" w:color="auto"/>
                    <w:left w:val="none" w:sz="0" w:space="0" w:color="auto"/>
                    <w:bottom w:val="none" w:sz="0" w:space="0" w:color="auto"/>
                    <w:right w:val="none" w:sz="0" w:space="0" w:color="auto"/>
                  </w:divBdr>
                  <w:divsChild>
                    <w:div w:id="1877354425">
                      <w:marLeft w:val="0"/>
                      <w:marRight w:val="0"/>
                      <w:marTop w:val="0"/>
                      <w:marBottom w:val="300"/>
                      <w:divBdr>
                        <w:top w:val="none" w:sz="0" w:space="0" w:color="auto"/>
                        <w:left w:val="none" w:sz="0" w:space="0" w:color="auto"/>
                        <w:bottom w:val="none" w:sz="0" w:space="0" w:color="auto"/>
                        <w:right w:val="none" w:sz="0" w:space="0" w:color="auto"/>
                      </w:divBdr>
                      <w:divsChild>
                        <w:div w:id="1565793615">
                          <w:marLeft w:val="0"/>
                          <w:marRight w:val="0"/>
                          <w:marTop w:val="0"/>
                          <w:marBottom w:val="0"/>
                          <w:divBdr>
                            <w:top w:val="none" w:sz="0" w:space="0" w:color="auto"/>
                            <w:left w:val="none" w:sz="0" w:space="0" w:color="auto"/>
                            <w:bottom w:val="none" w:sz="0" w:space="0" w:color="auto"/>
                            <w:right w:val="none" w:sz="0" w:space="0" w:color="auto"/>
                          </w:divBdr>
                        </w:div>
                      </w:divsChild>
                    </w:div>
                    <w:div w:id="1178156494">
                      <w:marLeft w:val="0"/>
                      <w:marRight w:val="0"/>
                      <w:marTop w:val="0"/>
                      <w:marBottom w:val="0"/>
                      <w:divBdr>
                        <w:top w:val="none" w:sz="0" w:space="0" w:color="auto"/>
                        <w:left w:val="none" w:sz="0" w:space="0" w:color="auto"/>
                        <w:bottom w:val="none" w:sz="0" w:space="0" w:color="auto"/>
                        <w:right w:val="none" w:sz="0" w:space="0" w:color="auto"/>
                      </w:divBdr>
                      <w:divsChild>
                        <w:div w:id="1183031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67555981">
          <w:marLeft w:val="0"/>
          <w:marRight w:val="0"/>
          <w:marTop w:val="0"/>
          <w:marBottom w:val="0"/>
          <w:divBdr>
            <w:top w:val="none" w:sz="0" w:space="0" w:color="auto"/>
            <w:left w:val="none" w:sz="0" w:space="0" w:color="auto"/>
            <w:bottom w:val="none" w:sz="0" w:space="0" w:color="auto"/>
            <w:right w:val="none" w:sz="0" w:space="0" w:color="auto"/>
          </w:divBdr>
          <w:divsChild>
            <w:div w:id="1046216789">
              <w:marLeft w:val="0"/>
              <w:marRight w:val="0"/>
              <w:marTop w:val="0"/>
              <w:marBottom w:val="0"/>
              <w:divBdr>
                <w:top w:val="none" w:sz="0" w:space="0" w:color="auto"/>
                <w:left w:val="none" w:sz="0" w:space="0" w:color="auto"/>
                <w:bottom w:val="none" w:sz="0" w:space="0" w:color="auto"/>
                <w:right w:val="none" w:sz="0" w:space="0" w:color="auto"/>
              </w:divBdr>
              <w:divsChild>
                <w:div w:id="572813648">
                  <w:marLeft w:val="0"/>
                  <w:marRight w:val="0"/>
                  <w:marTop w:val="0"/>
                  <w:marBottom w:val="0"/>
                  <w:divBdr>
                    <w:top w:val="none" w:sz="0" w:space="0" w:color="auto"/>
                    <w:left w:val="none" w:sz="0" w:space="0" w:color="auto"/>
                    <w:bottom w:val="none" w:sz="0" w:space="0" w:color="auto"/>
                    <w:right w:val="none" w:sz="0" w:space="0" w:color="auto"/>
                  </w:divBdr>
                  <w:divsChild>
                    <w:div w:id="707609121">
                      <w:marLeft w:val="0"/>
                      <w:marRight w:val="0"/>
                      <w:marTop w:val="0"/>
                      <w:marBottom w:val="300"/>
                      <w:divBdr>
                        <w:top w:val="none" w:sz="0" w:space="0" w:color="auto"/>
                        <w:left w:val="none" w:sz="0" w:space="0" w:color="auto"/>
                        <w:bottom w:val="none" w:sz="0" w:space="0" w:color="auto"/>
                        <w:right w:val="none" w:sz="0" w:space="0" w:color="auto"/>
                      </w:divBdr>
                      <w:divsChild>
                        <w:div w:id="1823545050">
                          <w:marLeft w:val="0"/>
                          <w:marRight w:val="0"/>
                          <w:marTop w:val="0"/>
                          <w:marBottom w:val="0"/>
                          <w:divBdr>
                            <w:top w:val="none" w:sz="0" w:space="0" w:color="auto"/>
                            <w:left w:val="none" w:sz="0" w:space="0" w:color="auto"/>
                            <w:bottom w:val="none" w:sz="0" w:space="0" w:color="auto"/>
                            <w:right w:val="none" w:sz="0" w:space="0" w:color="auto"/>
                          </w:divBdr>
                        </w:div>
                      </w:divsChild>
                    </w:div>
                    <w:div w:id="1239091515">
                      <w:marLeft w:val="0"/>
                      <w:marRight w:val="0"/>
                      <w:marTop w:val="0"/>
                      <w:marBottom w:val="0"/>
                      <w:divBdr>
                        <w:top w:val="none" w:sz="0" w:space="0" w:color="auto"/>
                        <w:left w:val="none" w:sz="0" w:space="0" w:color="auto"/>
                        <w:bottom w:val="none" w:sz="0" w:space="0" w:color="auto"/>
                        <w:right w:val="none" w:sz="0" w:space="0" w:color="auto"/>
                      </w:divBdr>
                      <w:divsChild>
                        <w:div w:id="2230304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714164187">
      <w:bodyDiv w:val="1"/>
      <w:marLeft w:val="0"/>
      <w:marRight w:val="0"/>
      <w:marTop w:val="0"/>
      <w:marBottom w:val="0"/>
      <w:divBdr>
        <w:top w:val="none" w:sz="0" w:space="0" w:color="auto"/>
        <w:left w:val="none" w:sz="0" w:space="0" w:color="auto"/>
        <w:bottom w:val="none" w:sz="0" w:space="0" w:color="auto"/>
        <w:right w:val="none" w:sz="0" w:space="0" w:color="auto"/>
      </w:divBdr>
    </w:div>
    <w:div w:id="731270790">
      <w:bodyDiv w:val="1"/>
      <w:marLeft w:val="0"/>
      <w:marRight w:val="0"/>
      <w:marTop w:val="0"/>
      <w:marBottom w:val="0"/>
      <w:divBdr>
        <w:top w:val="none" w:sz="0" w:space="0" w:color="auto"/>
        <w:left w:val="none" w:sz="0" w:space="0" w:color="auto"/>
        <w:bottom w:val="none" w:sz="0" w:space="0" w:color="auto"/>
        <w:right w:val="none" w:sz="0" w:space="0" w:color="auto"/>
      </w:divBdr>
    </w:div>
    <w:div w:id="734399791">
      <w:bodyDiv w:val="1"/>
      <w:marLeft w:val="0"/>
      <w:marRight w:val="0"/>
      <w:marTop w:val="0"/>
      <w:marBottom w:val="0"/>
      <w:divBdr>
        <w:top w:val="none" w:sz="0" w:space="0" w:color="auto"/>
        <w:left w:val="none" w:sz="0" w:space="0" w:color="auto"/>
        <w:bottom w:val="none" w:sz="0" w:space="0" w:color="auto"/>
        <w:right w:val="none" w:sz="0" w:space="0" w:color="auto"/>
      </w:divBdr>
    </w:div>
    <w:div w:id="763191495">
      <w:bodyDiv w:val="1"/>
      <w:marLeft w:val="0"/>
      <w:marRight w:val="0"/>
      <w:marTop w:val="0"/>
      <w:marBottom w:val="0"/>
      <w:divBdr>
        <w:top w:val="none" w:sz="0" w:space="0" w:color="auto"/>
        <w:left w:val="none" w:sz="0" w:space="0" w:color="auto"/>
        <w:bottom w:val="none" w:sz="0" w:space="0" w:color="auto"/>
        <w:right w:val="none" w:sz="0" w:space="0" w:color="auto"/>
      </w:divBdr>
    </w:div>
    <w:div w:id="764304158">
      <w:bodyDiv w:val="1"/>
      <w:marLeft w:val="0"/>
      <w:marRight w:val="0"/>
      <w:marTop w:val="0"/>
      <w:marBottom w:val="0"/>
      <w:divBdr>
        <w:top w:val="none" w:sz="0" w:space="0" w:color="auto"/>
        <w:left w:val="none" w:sz="0" w:space="0" w:color="auto"/>
        <w:bottom w:val="none" w:sz="0" w:space="0" w:color="auto"/>
        <w:right w:val="none" w:sz="0" w:space="0" w:color="auto"/>
      </w:divBdr>
    </w:div>
    <w:div w:id="769273500">
      <w:bodyDiv w:val="1"/>
      <w:marLeft w:val="0"/>
      <w:marRight w:val="0"/>
      <w:marTop w:val="0"/>
      <w:marBottom w:val="0"/>
      <w:divBdr>
        <w:top w:val="none" w:sz="0" w:space="0" w:color="auto"/>
        <w:left w:val="none" w:sz="0" w:space="0" w:color="auto"/>
        <w:bottom w:val="none" w:sz="0" w:space="0" w:color="auto"/>
        <w:right w:val="none" w:sz="0" w:space="0" w:color="auto"/>
      </w:divBdr>
    </w:div>
    <w:div w:id="788670975">
      <w:bodyDiv w:val="1"/>
      <w:marLeft w:val="0"/>
      <w:marRight w:val="0"/>
      <w:marTop w:val="0"/>
      <w:marBottom w:val="0"/>
      <w:divBdr>
        <w:top w:val="none" w:sz="0" w:space="0" w:color="auto"/>
        <w:left w:val="none" w:sz="0" w:space="0" w:color="auto"/>
        <w:bottom w:val="none" w:sz="0" w:space="0" w:color="auto"/>
        <w:right w:val="none" w:sz="0" w:space="0" w:color="auto"/>
      </w:divBdr>
    </w:div>
    <w:div w:id="793213558">
      <w:bodyDiv w:val="1"/>
      <w:marLeft w:val="0"/>
      <w:marRight w:val="0"/>
      <w:marTop w:val="0"/>
      <w:marBottom w:val="0"/>
      <w:divBdr>
        <w:top w:val="none" w:sz="0" w:space="0" w:color="auto"/>
        <w:left w:val="none" w:sz="0" w:space="0" w:color="auto"/>
        <w:bottom w:val="none" w:sz="0" w:space="0" w:color="auto"/>
        <w:right w:val="none" w:sz="0" w:space="0" w:color="auto"/>
      </w:divBdr>
    </w:div>
    <w:div w:id="795827927">
      <w:bodyDiv w:val="1"/>
      <w:marLeft w:val="0"/>
      <w:marRight w:val="0"/>
      <w:marTop w:val="0"/>
      <w:marBottom w:val="0"/>
      <w:divBdr>
        <w:top w:val="none" w:sz="0" w:space="0" w:color="auto"/>
        <w:left w:val="none" w:sz="0" w:space="0" w:color="auto"/>
        <w:bottom w:val="none" w:sz="0" w:space="0" w:color="auto"/>
        <w:right w:val="none" w:sz="0" w:space="0" w:color="auto"/>
      </w:divBdr>
    </w:div>
    <w:div w:id="816610977">
      <w:bodyDiv w:val="1"/>
      <w:marLeft w:val="0"/>
      <w:marRight w:val="0"/>
      <w:marTop w:val="0"/>
      <w:marBottom w:val="0"/>
      <w:divBdr>
        <w:top w:val="none" w:sz="0" w:space="0" w:color="auto"/>
        <w:left w:val="none" w:sz="0" w:space="0" w:color="auto"/>
        <w:bottom w:val="none" w:sz="0" w:space="0" w:color="auto"/>
        <w:right w:val="none" w:sz="0" w:space="0" w:color="auto"/>
      </w:divBdr>
    </w:div>
    <w:div w:id="824513246">
      <w:bodyDiv w:val="1"/>
      <w:marLeft w:val="0"/>
      <w:marRight w:val="0"/>
      <w:marTop w:val="0"/>
      <w:marBottom w:val="0"/>
      <w:divBdr>
        <w:top w:val="none" w:sz="0" w:space="0" w:color="auto"/>
        <w:left w:val="none" w:sz="0" w:space="0" w:color="auto"/>
        <w:bottom w:val="none" w:sz="0" w:space="0" w:color="auto"/>
        <w:right w:val="none" w:sz="0" w:space="0" w:color="auto"/>
      </w:divBdr>
    </w:div>
    <w:div w:id="837572196">
      <w:bodyDiv w:val="1"/>
      <w:marLeft w:val="0"/>
      <w:marRight w:val="0"/>
      <w:marTop w:val="0"/>
      <w:marBottom w:val="0"/>
      <w:divBdr>
        <w:top w:val="none" w:sz="0" w:space="0" w:color="auto"/>
        <w:left w:val="none" w:sz="0" w:space="0" w:color="auto"/>
        <w:bottom w:val="none" w:sz="0" w:space="0" w:color="auto"/>
        <w:right w:val="none" w:sz="0" w:space="0" w:color="auto"/>
      </w:divBdr>
    </w:div>
    <w:div w:id="863053859">
      <w:bodyDiv w:val="1"/>
      <w:marLeft w:val="0"/>
      <w:marRight w:val="0"/>
      <w:marTop w:val="0"/>
      <w:marBottom w:val="0"/>
      <w:divBdr>
        <w:top w:val="none" w:sz="0" w:space="0" w:color="auto"/>
        <w:left w:val="none" w:sz="0" w:space="0" w:color="auto"/>
        <w:bottom w:val="none" w:sz="0" w:space="0" w:color="auto"/>
        <w:right w:val="none" w:sz="0" w:space="0" w:color="auto"/>
      </w:divBdr>
    </w:div>
    <w:div w:id="866648488">
      <w:bodyDiv w:val="1"/>
      <w:marLeft w:val="0"/>
      <w:marRight w:val="0"/>
      <w:marTop w:val="0"/>
      <w:marBottom w:val="0"/>
      <w:divBdr>
        <w:top w:val="none" w:sz="0" w:space="0" w:color="auto"/>
        <w:left w:val="none" w:sz="0" w:space="0" w:color="auto"/>
        <w:bottom w:val="none" w:sz="0" w:space="0" w:color="auto"/>
        <w:right w:val="none" w:sz="0" w:space="0" w:color="auto"/>
      </w:divBdr>
    </w:div>
    <w:div w:id="869344117">
      <w:bodyDiv w:val="1"/>
      <w:marLeft w:val="0"/>
      <w:marRight w:val="0"/>
      <w:marTop w:val="0"/>
      <w:marBottom w:val="0"/>
      <w:divBdr>
        <w:top w:val="none" w:sz="0" w:space="0" w:color="auto"/>
        <w:left w:val="none" w:sz="0" w:space="0" w:color="auto"/>
        <w:bottom w:val="none" w:sz="0" w:space="0" w:color="auto"/>
        <w:right w:val="none" w:sz="0" w:space="0" w:color="auto"/>
      </w:divBdr>
      <w:divsChild>
        <w:div w:id="297421367">
          <w:marLeft w:val="0"/>
          <w:marRight w:val="0"/>
          <w:marTop w:val="0"/>
          <w:marBottom w:val="0"/>
          <w:divBdr>
            <w:top w:val="none" w:sz="0" w:space="0" w:color="auto"/>
            <w:left w:val="none" w:sz="0" w:space="0" w:color="auto"/>
            <w:bottom w:val="none" w:sz="0" w:space="0" w:color="auto"/>
            <w:right w:val="none" w:sz="0" w:space="0" w:color="auto"/>
          </w:divBdr>
        </w:div>
        <w:div w:id="781611575">
          <w:marLeft w:val="0"/>
          <w:marRight w:val="0"/>
          <w:marTop w:val="0"/>
          <w:marBottom w:val="0"/>
          <w:divBdr>
            <w:top w:val="none" w:sz="0" w:space="0" w:color="auto"/>
            <w:left w:val="none" w:sz="0" w:space="0" w:color="auto"/>
            <w:bottom w:val="none" w:sz="0" w:space="0" w:color="auto"/>
            <w:right w:val="none" w:sz="0" w:space="0" w:color="auto"/>
          </w:divBdr>
        </w:div>
        <w:div w:id="1619483097">
          <w:marLeft w:val="0"/>
          <w:marRight w:val="0"/>
          <w:marTop w:val="0"/>
          <w:marBottom w:val="0"/>
          <w:divBdr>
            <w:top w:val="none" w:sz="0" w:space="0" w:color="auto"/>
            <w:left w:val="none" w:sz="0" w:space="0" w:color="auto"/>
            <w:bottom w:val="none" w:sz="0" w:space="0" w:color="auto"/>
            <w:right w:val="none" w:sz="0" w:space="0" w:color="auto"/>
          </w:divBdr>
        </w:div>
        <w:div w:id="224805503">
          <w:marLeft w:val="0"/>
          <w:marRight w:val="0"/>
          <w:marTop w:val="0"/>
          <w:marBottom w:val="0"/>
          <w:divBdr>
            <w:top w:val="none" w:sz="0" w:space="0" w:color="auto"/>
            <w:left w:val="none" w:sz="0" w:space="0" w:color="auto"/>
            <w:bottom w:val="none" w:sz="0" w:space="0" w:color="auto"/>
            <w:right w:val="none" w:sz="0" w:space="0" w:color="auto"/>
          </w:divBdr>
        </w:div>
        <w:div w:id="302397153">
          <w:marLeft w:val="0"/>
          <w:marRight w:val="0"/>
          <w:marTop w:val="0"/>
          <w:marBottom w:val="0"/>
          <w:divBdr>
            <w:top w:val="none" w:sz="0" w:space="0" w:color="auto"/>
            <w:left w:val="none" w:sz="0" w:space="0" w:color="auto"/>
            <w:bottom w:val="none" w:sz="0" w:space="0" w:color="auto"/>
            <w:right w:val="none" w:sz="0" w:space="0" w:color="auto"/>
          </w:divBdr>
        </w:div>
        <w:div w:id="14235550">
          <w:marLeft w:val="0"/>
          <w:marRight w:val="0"/>
          <w:marTop w:val="0"/>
          <w:marBottom w:val="0"/>
          <w:divBdr>
            <w:top w:val="none" w:sz="0" w:space="0" w:color="auto"/>
            <w:left w:val="none" w:sz="0" w:space="0" w:color="auto"/>
            <w:bottom w:val="none" w:sz="0" w:space="0" w:color="auto"/>
            <w:right w:val="none" w:sz="0" w:space="0" w:color="auto"/>
          </w:divBdr>
        </w:div>
        <w:div w:id="876312834">
          <w:marLeft w:val="0"/>
          <w:marRight w:val="0"/>
          <w:marTop w:val="0"/>
          <w:marBottom w:val="0"/>
          <w:divBdr>
            <w:top w:val="none" w:sz="0" w:space="0" w:color="auto"/>
            <w:left w:val="none" w:sz="0" w:space="0" w:color="auto"/>
            <w:bottom w:val="none" w:sz="0" w:space="0" w:color="auto"/>
            <w:right w:val="none" w:sz="0" w:space="0" w:color="auto"/>
          </w:divBdr>
        </w:div>
        <w:div w:id="1518618758">
          <w:marLeft w:val="0"/>
          <w:marRight w:val="0"/>
          <w:marTop w:val="0"/>
          <w:marBottom w:val="0"/>
          <w:divBdr>
            <w:top w:val="none" w:sz="0" w:space="0" w:color="auto"/>
            <w:left w:val="none" w:sz="0" w:space="0" w:color="auto"/>
            <w:bottom w:val="none" w:sz="0" w:space="0" w:color="auto"/>
            <w:right w:val="none" w:sz="0" w:space="0" w:color="auto"/>
          </w:divBdr>
          <w:divsChild>
            <w:div w:id="24910035">
              <w:marLeft w:val="0"/>
              <w:marRight w:val="0"/>
              <w:marTop w:val="30"/>
              <w:marBottom w:val="30"/>
              <w:divBdr>
                <w:top w:val="none" w:sz="0" w:space="0" w:color="auto"/>
                <w:left w:val="none" w:sz="0" w:space="0" w:color="auto"/>
                <w:bottom w:val="none" w:sz="0" w:space="0" w:color="auto"/>
                <w:right w:val="none" w:sz="0" w:space="0" w:color="auto"/>
              </w:divBdr>
              <w:divsChild>
                <w:div w:id="165219581">
                  <w:marLeft w:val="0"/>
                  <w:marRight w:val="0"/>
                  <w:marTop w:val="0"/>
                  <w:marBottom w:val="0"/>
                  <w:divBdr>
                    <w:top w:val="none" w:sz="0" w:space="0" w:color="auto"/>
                    <w:left w:val="none" w:sz="0" w:space="0" w:color="auto"/>
                    <w:bottom w:val="none" w:sz="0" w:space="0" w:color="auto"/>
                    <w:right w:val="none" w:sz="0" w:space="0" w:color="auto"/>
                  </w:divBdr>
                  <w:divsChild>
                    <w:div w:id="1528978902">
                      <w:marLeft w:val="0"/>
                      <w:marRight w:val="0"/>
                      <w:marTop w:val="0"/>
                      <w:marBottom w:val="0"/>
                      <w:divBdr>
                        <w:top w:val="none" w:sz="0" w:space="0" w:color="auto"/>
                        <w:left w:val="none" w:sz="0" w:space="0" w:color="auto"/>
                        <w:bottom w:val="none" w:sz="0" w:space="0" w:color="auto"/>
                        <w:right w:val="none" w:sz="0" w:space="0" w:color="auto"/>
                      </w:divBdr>
                    </w:div>
                  </w:divsChild>
                </w:div>
                <w:div w:id="1898081776">
                  <w:marLeft w:val="0"/>
                  <w:marRight w:val="0"/>
                  <w:marTop w:val="0"/>
                  <w:marBottom w:val="0"/>
                  <w:divBdr>
                    <w:top w:val="none" w:sz="0" w:space="0" w:color="auto"/>
                    <w:left w:val="none" w:sz="0" w:space="0" w:color="auto"/>
                    <w:bottom w:val="none" w:sz="0" w:space="0" w:color="auto"/>
                    <w:right w:val="none" w:sz="0" w:space="0" w:color="auto"/>
                  </w:divBdr>
                  <w:divsChild>
                    <w:div w:id="1094861364">
                      <w:marLeft w:val="0"/>
                      <w:marRight w:val="0"/>
                      <w:marTop w:val="0"/>
                      <w:marBottom w:val="0"/>
                      <w:divBdr>
                        <w:top w:val="none" w:sz="0" w:space="0" w:color="auto"/>
                        <w:left w:val="none" w:sz="0" w:space="0" w:color="auto"/>
                        <w:bottom w:val="none" w:sz="0" w:space="0" w:color="auto"/>
                        <w:right w:val="none" w:sz="0" w:space="0" w:color="auto"/>
                      </w:divBdr>
                    </w:div>
                  </w:divsChild>
                </w:div>
                <w:div w:id="936644503">
                  <w:marLeft w:val="0"/>
                  <w:marRight w:val="0"/>
                  <w:marTop w:val="0"/>
                  <w:marBottom w:val="0"/>
                  <w:divBdr>
                    <w:top w:val="none" w:sz="0" w:space="0" w:color="auto"/>
                    <w:left w:val="none" w:sz="0" w:space="0" w:color="auto"/>
                    <w:bottom w:val="none" w:sz="0" w:space="0" w:color="auto"/>
                    <w:right w:val="none" w:sz="0" w:space="0" w:color="auto"/>
                  </w:divBdr>
                  <w:divsChild>
                    <w:div w:id="1101102118">
                      <w:marLeft w:val="0"/>
                      <w:marRight w:val="0"/>
                      <w:marTop w:val="0"/>
                      <w:marBottom w:val="0"/>
                      <w:divBdr>
                        <w:top w:val="none" w:sz="0" w:space="0" w:color="auto"/>
                        <w:left w:val="none" w:sz="0" w:space="0" w:color="auto"/>
                        <w:bottom w:val="none" w:sz="0" w:space="0" w:color="auto"/>
                        <w:right w:val="none" w:sz="0" w:space="0" w:color="auto"/>
                      </w:divBdr>
                    </w:div>
                    <w:div w:id="1719740203">
                      <w:marLeft w:val="0"/>
                      <w:marRight w:val="0"/>
                      <w:marTop w:val="0"/>
                      <w:marBottom w:val="0"/>
                      <w:divBdr>
                        <w:top w:val="none" w:sz="0" w:space="0" w:color="auto"/>
                        <w:left w:val="none" w:sz="0" w:space="0" w:color="auto"/>
                        <w:bottom w:val="none" w:sz="0" w:space="0" w:color="auto"/>
                        <w:right w:val="none" w:sz="0" w:space="0" w:color="auto"/>
                      </w:divBdr>
                    </w:div>
                  </w:divsChild>
                </w:div>
                <w:div w:id="1269772836">
                  <w:marLeft w:val="0"/>
                  <w:marRight w:val="0"/>
                  <w:marTop w:val="0"/>
                  <w:marBottom w:val="0"/>
                  <w:divBdr>
                    <w:top w:val="none" w:sz="0" w:space="0" w:color="auto"/>
                    <w:left w:val="none" w:sz="0" w:space="0" w:color="auto"/>
                    <w:bottom w:val="none" w:sz="0" w:space="0" w:color="auto"/>
                    <w:right w:val="none" w:sz="0" w:space="0" w:color="auto"/>
                  </w:divBdr>
                  <w:divsChild>
                    <w:div w:id="680742282">
                      <w:marLeft w:val="0"/>
                      <w:marRight w:val="0"/>
                      <w:marTop w:val="0"/>
                      <w:marBottom w:val="0"/>
                      <w:divBdr>
                        <w:top w:val="none" w:sz="0" w:space="0" w:color="auto"/>
                        <w:left w:val="none" w:sz="0" w:space="0" w:color="auto"/>
                        <w:bottom w:val="none" w:sz="0" w:space="0" w:color="auto"/>
                        <w:right w:val="none" w:sz="0" w:space="0" w:color="auto"/>
                      </w:divBdr>
                    </w:div>
                  </w:divsChild>
                </w:div>
                <w:div w:id="462846004">
                  <w:marLeft w:val="0"/>
                  <w:marRight w:val="0"/>
                  <w:marTop w:val="0"/>
                  <w:marBottom w:val="0"/>
                  <w:divBdr>
                    <w:top w:val="none" w:sz="0" w:space="0" w:color="auto"/>
                    <w:left w:val="none" w:sz="0" w:space="0" w:color="auto"/>
                    <w:bottom w:val="none" w:sz="0" w:space="0" w:color="auto"/>
                    <w:right w:val="none" w:sz="0" w:space="0" w:color="auto"/>
                  </w:divBdr>
                  <w:divsChild>
                    <w:div w:id="542254241">
                      <w:marLeft w:val="0"/>
                      <w:marRight w:val="0"/>
                      <w:marTop w:val="0"/>
                      <w:marBottom w:val="0"/>
                      <w:divBdr>
                        <w:top w:val="none" w:sz="0" w:space="0" w:color="auto"/>
                        <w:left w:val="none" w:sz="0" w:space="0" w:color="auto"/>
                        <w:bottom w:val="none" w:sz="0" w:space="0" w:color="auto"/>
                        <w:right w:val="none" w:sz="0" w:space="0" w:color="auto"/>
                      </w:divBdr>
                    </w:div>
                    <w:div w:id="1354920842">
                      <w:marLeft w:val="0"/>
                      <w:marRight w:val="0"/>
                      <w:marTop w:val="0"/>
                      <w:marBottom w:val="0"/>
                      <w:divBdr>
                        <w:top w:val="none" w:sz="0" w:space="0" w:color="auto"/>
                        <w:left w:val="none" w:sz="0" w:space="0" w:color="auto"/>
                        <w:bottom w:val="none" w:sz="0" w:space="0" w:color="auto"/>
                        <w:right w:val="none" w:sz="0" w:space="0" w:color="auto"/>
                      </w:divBdr>
                    </w:div>
                  </w:divsChild>
                </w:div>
                <w:div w:id="1768304086">
                  <w:marLeft w:val="0"/>
                  <w:marRight w:val="0"/>
                  <w:marTop w:val="0"/>
                  <w:marBottom w:val="0"/>
                  <w:divBdr>
                    <w:top w:val="none" w:sz="0" w:space="0" w:color="auto"/>
                    <w:left w:val="none" w:sz="0" w:space="0" w:color="auto"/>
                    <w:bottom w:val="none" w:sz="0" w:space="0" w:color="auto"/>
                    <w:right w:val="none" w:sz="0" w:space="0" w:color="auto"/>
                  </w:divBdr>
                  <w:divsChild>
                    <w:div w:id="559439484">
                      <w:marLeft w:val="0"/>
                      <w:marRight w:val="0"/>
                      <w:marTop w:val="0"/>
                      <w:marBottom w:val="0"/>
                      <w:divBdr>
                        <w:top w:val="none" w:sz="0" w:space="0" w:color="auto"/>
                        <w:left w:val="none" w:sz="0" w:space="0" w:color="auto"/>
                        <w:bottom w:val="none" w:sz="0" w:space="0" w:color="auto"/>
                        <w:right w:val="none" w:sz="0" w:space="0" w:color="auto"/>
                      </w:divBdr>
                    </w:div>
                    <w:div w:id="1465122989">
                      <w:marLeft w:val="0"/>
                      <w:marRight w:val="0"/>
                      <w:marTop w:val="0"/>
                      <w:marBottom w:val="0"/>
                      <w:divBdr>
                        <w:top w:val="none" w:sz="0" w:space="0" w:color="auto"/>
                        <w:left w:val="none" w:sz="0" w:space="0" w:color="auto"/>
                        <w:bottom w:val="none" w:sz="0" w:space="0" w:color="auto"/>
                        <w:right w:val="none" w:sz="0" w:space="0" w:color="auto"/>
                      </w:divBdr>
                    </w:div>
                  </w:divsChild>
                </w:div>
                <w:div w:id="1684623535">
                  <w:marLeft w:val="0"/>
                  <w:marRight w:val="0"/>
                  <w:marTop w:val="0"/>
                  <w:marBottom w:val="0"/>
                  <w:divBdr>
                    <w:top w:val="none" w:sz="0" w:space="0" w:color="auto"/>
                    <w:left w:val="none" w:sz="0" w:space="0" w:color="auto"/>
                    <w:bottom w:val="none" w:sz="0" w:space="0" w:color="auto"/>
                    <w:right w:val="none" w:sz="0" w:space="0" w:color="auto"/>
                  </w:divBdr>
                  <w:divsChild>
                    <w:div w:id="37171489">
                      <w:marLeft w:val="0"/>
                      <w:marRight w:val="0"/>
                      <w:marTop w:val="0"/>
                      <w:marBottom w:val="0"/>
                      <w:divBdr>
                        <w:top w:val="none" w:sz="0" w:space="0" w:color="auto"/>
                        <w:left w:val="none" w:sz="0" w:space="0" w:color="auto"/>
                        <w:bottom w:val="none" w:sz="0" w:space="0" w:color="auto"/>
                        <w:right w:val="none" w:sz="0" w:space="0" w:color="auto"/>
                      </w:divBdr>
                    </w:div>
                  </w:divsChild>
                </w:div>
                <w:div w:id="1758280808">
                  <w:marLeft w:val="0"/>
                  <w:marRight w:val="0"/>
                  <w:marTop w:val="0"/>
                  <w:marBottom w:val="0"/>
                  <w:divBdr>
                    <w:top w:val="none" w:sz="0" w:space="0" w:color="auto"/>
                    <w:left w:val="none" w:sz="0" w:space="0" w:color="auto"/>
                    <w:bottom w:val="none" w:sz="0" w:space="0" w:color="auto"/>
                    <w:right w:val="none" w:sz="0" w:space="0" w:color="auto"/>
                  </w:divBdr>
                  <w:divsChild>
                    <w:div w:id="1848061578">
                      <w:marLeft w:val="0"/>
                      <w:marRight w:val="0"/>
                      <w:marTop w:val="0"/>
                      <w:marBottom w:val="0"/>
                      <w:divBdr>
                        <w:top w:val="none" w:sz="0" w:space="0" w:color="auto"/>
                        <w:left w:val="none" w:sz="0" w:space="0" w:color="auto"/>
                        <w:bottom w:val="none" w:sz="0" w:space="0" w:color="auto"/>
                        <w:right w:val="none" w:sz="0" w:space="0" w:color="auto"/>
                      </w:divBdr>
                    </w:div>
                  </w:divsChild>
                </w:div>
                <w:div w:id="1576084206">
                  <w:marLeft w:val="0"/>
                  <w:marRight w:val="0"/>
                  <w:marTop w:val="0"/>
                  <w:marBottom w:val="0"/>
                  <w:divBdr>
                    <w:top w:val="none" w:sz="0" w:space="0" w:color="auto"/>
                    <w:left w:val="none" w:sz="0" w:space="0" w:color="auto"/>
                    <w:bottom w:val="none" w:sz="0" w:space="0" w:color="auto"/>
                    <w:right w:val="none" w:sz="0" w:space="0" w:color="auto"/>
                  </w:divBdr>
                  <w:divsChild>
                    <w:div w:id="163474285">
                      <w:marLeft w:val="0"/>
                      <w:marRight w:val="0"/>
                      <w:marTop w:val="0"/>
                      <w:marBottom w:val="0"/>
                      <w:divBdr>
                        <w:top w:val="none" w:sz="0" w:space="0" w:color="auto"/>
                        <w:left w:val="none" w:sz="0" w:space="0" w:color="auto"/>
                        <w:bottom w:val="none" w:sz="0" w:space="0" w:color="auto"/>
                        <w:right w:val="none" w:sz="0" w:space="0" w:color="auto"/>
                      </w:divBdr>
                    </w:div>
                  </w:divsChild>
                </w:div>
                <w:div w:id="1015182942">
                  <w:marLeft w:val="0"/>
                  <w:marRight w:val="0"/>
                  <w:marTop w:val="0"/>
                  <w:marBottom w:val="0"/>
                  <w:divBdr>
                    <w:top w:val="none" w:sz="0" w:space="0" w:color="auto"/>
                    <w:left w:val="none" w:sz="0" w:space="0" w:color="auto"/>
                    <w:bottom w:val="none" w:sz="0" w:space="0" w:color="auto"/>
                    <w:right w:val="none" w:sz="0" w:space="0" w:color="auto"/>
                  </w:divBdr>
                  <w:divsChild>
                    <w:div w:id="172692042">
                      <w:marLeft w:val="0"/>
                      <w:marRight w:val="0"/>
                      <w:marTop w:val="0"/>
                      <w:marBottom w:val="0"/>
                      <w:divBdr>
                        <w:top w:val="none" w:sz="0" w:space="0" w:color="auto"/>
                        <w:left w:val="none" w:sz="0" w:space="0" w:color="auto"/>
                        <w:bottom w:val="none" w:sz="0" w:space="0" w:color="auto"/>
                        <w:right w:val="none" w:sz="0" w:space="0" w:color="auto"/>
                      </w:divBdr>
                    </w:div>
                  </w:divsChild>
                </w:div>
                <w:div w:id="1531332336">
                  <w:marLeft w:val="0"/>
                  <w:marRight w:val="0"/>
                  <w:marTop w:val="0"/>
                  <w:marBottom w:val="0"/>
                  <w:divBdr>
                    <w:top w:val="none" w:sz="0" w:space="0" w:color="auto"/>
                    <w:left w:val="none" w:sz="0" w:space="0" w:color="auto"/>
                    <w:bottom w:val="none" w:sz="0" w:space="0" w:color="auto"/>
                    <w:right w:val="none" w:sz="0" w:space="0" w:color="auto"/>
                  </w:divBdr>
                  <w:divsChild>
                    <w:div w:id="649285556">
                      <w:marLeft w:val="0"/>
                      <w:marRight w:val="0"/>
                      <w:marTop w:val="0"/>
                      <w:marBottom w:val="0"/>
                      <w:divBdr>
                        <w:top w:val="none" w:sz="0" w:space="0" w:color="auto"/>
                        <w:left w:val="none" w:sz="0" w:space="0" w:color="auto"/>
                        <w:bottom w:val="none" w:sz="0" w:space="0" w:color="auto"/>
                        <w:right w:val="none" w:sz="0" w:space="0" w:color="auto"/>
                      </w:divBdr>
                    </w:div>
                  </w:divsChild>
                </w:div>
                <w:div w:id="597981211">
                  <w:marLeft w:val="0"/>
                  <w:marRight w:val="0"/>
                  <w:marTop w:val="0"/>
                  <w:marBottom w:val="0"/>
                  <w:divBdr>
                    <w:top w:val="none" w:sz="0" w:space="0" w:color="auto"/>
                    <w:left w:val="none" w:sz="0" w:space="0" w:color="auto"/>
                    <w:bottom w:val="none" w:sz="0" w:space="0" w:color="auto"/>
                    <w:right w:val="none" w:sz="0" w:space="0" w:color="auto"/>
                  </w:divBdr>
                  <w:divsChild>
                    <w:div w:id="289942365">
                      <w:marLeft w:val="0"/>
                      <w:marRight w:val="0"/>
                      <w:marTop w:val="0"/>
                      <w:marBottom w:val="0"/>
                      <w:divBdr>
                        <w:top w:val="none" w:sz="0" w:space="0" w:color="auto"/>
                        <w:left w:val="none" w:sz="0" w:space="0" w:color="auto"/>
                        <w:bottom w:val="none" w:sz="0" w:space="0" w:color="auto"/>
                        <w:right w:val="none" w:sz="0" w:space="0" w:color="auto"/>
                      </w:divBdr>
                    </w:div>
                  </w:divsChild>
                </w:div>
                <w:div w:id="478032845">
                  <w:marLeft w:val="0"/>
                  <w:marRight w:val="0"/>
                  <w:marTop w:val="0"/>
                  <w:marBottom w:val="0"/>
                  <w:divBdr>
                    <w:top w:val="none" w:sz="0" w:space="0" w:color="auto"/>
                    <w:left w:val="none" w:sz="0" w:space="0" w:color="auto"/>
                    <w:bottom w:val="none" w:sz="0" w:space="0" w:color="auto"/>
                    <w:right w:val="none" w:sz="0" w:space="0" w:color="auto"/>
                  </w:divBdr>
                  <w:divsChild>
                    <w:div w:id="1592004827">
                      <w:marLeft w:val="0"/>
                      <w:marRight w:val="0"/>
                      <w:marTop w:val="0"/>
                      <w:marBottom w:val="0"/>
                      <w:divBdr>
                        <w:top w:val="none" w:sz="0" w:space="0" w:color="auto"/>
                        <w:left w:val="none" w:sz="0" w:space="0" w:color="auto"/>
                        <w:bottom w:val="none" w:sz="0" w:space="0" w:color="auto"/>
                        <w:right w:val="none" w:sz="0" w:space="0" w:color="auto"/>
                      </w:divBdr>
                    </w:div>
                  </w:divsChild>
                </w:div>
                <w:div w:id="428046988">
                  <w:marLeft w:val="0"/>
                  <w:marRight w:val="0"/>
                  <w:marTop w:val="0"/>
                  <w:marBottom w:val="0"/>
                  <w:divBdr>
                    <w:top w:val="none" w:sz="0" w:space="0" w:color="auto"/>
                    <w:left w:val="none" w:sz="0" w:space="0" w:color="auto"/>
                    <w:bottom w:val="none" w:sz="0" w:space="0" w:color="auto"/>
                    <w:right w:val="none" w:sz="0" w:space="0" w:color="auto"/>
                  </w:divBdr>
                  <w:divsChild>
                    <w:div w:id="1761635514">
                      <w:marLeft w:val="0"/>
                      <w:marRight w:val="0"/>
                      <w:marTop w:val="0"/>
                      <w:marBottom w:val="0"/>
                      <w:divBdr>
                        <w:top w:val="none" w:sz="0" w:space="0" w:color="auto"/>
                        <w:left w:val="none" w:sz="0" w:space="0" w:color="auto"/>
                        <w:bottom w:val="none" w:sz="0" w:space="0" w:color="auto"/>
                        <w:right w:val="none" w:sz="0" w:space="0" w:color="auto"/>
                      </w:divBdr>
                    </w:div>
                    <w:div w:id="877275513">
                      <w:marLeft w:val="0"/>
                      <w:marRight w:val="0"/>
                      <w:marTop w:val="0"/>
                      <w:marBottom w:val="0"/>
                      <w:divBdr>
                        <w:top w:val="none" w:sz="0" w:space="0" w:color="auto"/>
                        <w:left w:val="none" w:sz="0" w:space="0" w:color="auto"/>
                        <w:bottom w:val="none" w:sz="0" w:space="0" w:color="auto"/>
                        <w:right w:val="none" w:sz="0" w:space="0" w:color="auto"/>
                      </w:divBdr>
                    </w:div>
                  </w:divsChild>
                </w:div>
                <w:div w:id="776170838">
                  <w:marLeft w:val="0"/>
                  <w:marRight w:val="0"/>
                  <w:marTop w:val="0"/>
                  <w:marBottom w:val="0"/>
                  <w:divBdr>
                    <w:top w:val="none" w:sz="0" w:space="0" w:color="auto"/>
                    <w:left w:val="none" w:sz="0" w:space="0" w:color="auto"/>
                    <w:bottom w:val="none" w:sz="0" w:space="0" w:color="auto"/>
                    <w:right w:val="none" w:sz="0" w:space="0" w:color="auto"/>
                  </w:divBdr>
                  <w:divsChild>
                    <w:div w:id="198978010">
                      <w:marLeft w:val="0"/>
                      <w:marRight w:val="0"/>
                      <w:marTop w:val="0"/>
                      <w:marBottom w:val="0"/>
                      <w:divBdr>
                        <w:top w:val="none" w:sz="0" w:space="0" w:color="auto"/>
                        <w:left w:val="none" w:sz="0" w:space="0" w:color="auto"/>
                        <w:bottom w:val="none" w:sz="0" w:space="0" w:color="auto"/>
                        <w:right w:val="none" w:sz="0" w:space="0" w:color="auto"/>
                      </w:divBdr>
                    </w:div>
                  </w:divsChild>
                </w:div>
                <w:div w:id="241256758">
                  <w:marLeft w:val="0"/>
                  <w:marRight w:val="0"/>
                  <w:marTop w:val="0"/>
                  <w:marBottom w:val="0"/>
                  <w:divBdr>
                    <w:top w:val="none" w:sz="0" w:space="0" w:color="auto"/>
                    <w:left w:val="none" w:sz="0" w:space="0" w:color="auto"/>
                    <w:bottom w:val="none" w:sz="0" w:space="0" w:color="auto"/>
                    <w:right w:val="none" w:sz="0" w:space="0" w:color="auto"/>
                  </w:divBdr>
                  <w:divsChild>
                    <w:div w:id="366443532">
                      <w:marLeft w:val="0"/>
                      <w:marRight w:val="0"/>
                      <w:marTop w:val="0"/>
                      <w:marBottom w:val="0"/>
                      <w:divBdr>
                        <w:top w:val="none" w:sz="0" w:space="0" w:color="auto"/>
                        <w:left w:val="none" w:sz="0" w:space="0" w:color="auto"/>
                        <w:bottom w:val="none" w:sz="0" w:space="0" w:color="auto"/>
                        <w:right w:val="none" w:sz="0" w:space="0" w:color="auto"/>
                      </w:divBdr>
                    </w:div>
                  </w:divsChild>
                </w:div>
                <w:div w:id="1311714430">
                  <w:marLeft w:val="0"/>
                  <w:marRight w:val="0"/>
                  <w:marTop w:val="0"/>
                  <w:marBottom w:val="0"/>
                  <w:divBdr>
                    <w:top w:val="none" w:sz="0" w:space="0" w:color="auto"/>
                    <w:left w:val="none" w:sz="0" w:space="0" w:color="auto"/>
                    <w:bottom w:val="none" w:sz="0" w:space="0" w:color="auto"/>
                    <w:right w:val="none" w:sz="0" w:space="0" w:color="auto"/>
                  </w:divBdr>
                  <w:divsChild>
                    <w:div w:id="802308046">
                      <w:marLeft w:val="0"/>
                      <w:marRight w:val="0"/>
                      <w:marTop w:val="0"/>
                      <w:marBottom w:val="0"/>
                      <w:divBdr>
                        <w:top w:val="none" w:sz="0" w:space="0" w:color="auto"/>
                        <w:left w:val="none" w:sz="0" w:space="0" w:color="auto"/>
                        <w:bottom w:val="none" w:sz="0" w:space="0" w:color="auto"/>
                        <w:right w:val="none" w:sz="0" w:space="0" w:color="auto"/>
                      </w:divBdr>
                    </w:div>
                  </w:divsChild>
                </w:div>
                <w:div w:id="1137449460">
                  <w:marLeft w:val="0"/>
                  <w:marRight w:val="0"/>
                  <w:marTop w:val="0"/>
                  <w:marBottom w:val="0"/>
                  <w:divBdr>
                    <w:top w:val="none" w:sz="0" w:space="0" w:color="auto"/>
                    <w:left w:val="none" w:sz="0" w:space="0" w:color="auto"/>
                    <w:bottom w:val="none" w:sz="0" w:space="0" w:color="auto"/>
                    <w:right w:val="none" w:sz="0" w:space="0" w:color="auto"/>
                  </w:divBdr>
                  <w:divsChild>
                    <w:div w:id="16783145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98252490">
          <w:marLeft w:val="0"/>
          <w:marRight w:val="0"/>
          <w:marTop w:val="0"/>
          <w:marBottom w:val="0"/>
          <w:divBdr>
            <w:top w:val="none" w:sz="0" w:space="0" w:color="auto"/>
            <w:left w:val="none" w:sz="0" w:space="0" w:color="auto"/>
            <w:bottom w:val="none" w:sz="0" w:space="0" w:color="auto"/>
            <w:right w:val="none" w:sz="0" w:space="0" w:color="auto"/>
          </w:divBdr>
          <w:divsChild>
            <w:div w:id="1534926385">
              <w:marLeft w:val="0"/>
              <w:marRight w:val="0"/>
              <w:marTop w:val="0"/>
              <w:marBottom w:val="0"/>
              <w:divBdr>
                <w:top w:val="none" w:sz="0" w:space="0" w:color="auto"/>
                <w:left w:val="none" w:sz="0" w:space="0" w:color="auto"/>
                <w:bottom w:val="none" w:sz="0" w:space="0" w:color="auto"/>
                <w:right w:val="none" w:sz="0" w:space="0" w:color="auto"/>
              </w:divBdr>
            </w:div>
            <w:div w:id="1026058273">
              <w:marLeft w:val="0"/>
              <w:marRight w:val="0"/>
              <w:marTop w:val="0"/>
              <w:marBottom w:val="0"/>
              <w:divBdr>
                <w:top w:val="none" w:sz="0" w:space="0" w:color="auto"/>
                <w:left w:val="none" w:sz="0" w:space="0" w:color="auto"/>
                <w:bottom w:val="none" w:sz="0" w:space="0" w:color="auto"/>
                <w:right w:val="none" w:sz="0" w:space="0" w:color="auto"/>
              </w:divBdr>
            </w:div>
            <w:div w:id="1816222147">
              <w:marLeft w:val="0"/>
              <w:marRight w:val="0"/>
              <w:marTop w:val="0"/>
              <w:marBottom w:val="0"/>
              <w:divBdr>
                <w:top w:val="none" w:sz="0" w:space="0" w:color="auto"/>
                <w:left w:val="none" w:sz="0" w:space="0" w:color="auto"/>
                <w:bottom w:val="none" w:sz="0" w:space="0" w:color="auto"/>
                <w:right w:val="none" w:sz="0" w:space="0" w:color="auto"/>
              </w:divBdr>
            </w:div>
            <w:div w:id="711075368">
              <w:marLeft w:val="0"/>
              <w:marRight w:val="0"/>
              <w:marTop w:val="0"/>
              <w:marBottom w:val="0"/>
              <w:divBdr>
                <w:top w:val="none" w:sz="0" w:space="0" w:color="auto"/>
                <w:left w:val="none" w:sz="0" w:space="0" w:color="auto"/>
                <w:bottom w:val="none" w:sz="0" w:space="0" w:color="auto"/>
                <w:right w:val="none" w:sz="0" w:space="0" w:color="auto"/>
              </w:divBdr>
            </w:div>
            <w:div w:id="1506549507">
              <w:marLeft w:val="0"/>
              <w:marRight w:val="0"/>
              <w:marTop w:val="0"/>
              <w:marBottom w:val="0"/>
              <w:divBdr>
                <w:top w:val="none" w:sz="0" w:space="0" w:color="auto"/>
                <w:left w:val="none" w:sz="0" w:space="0" w:color="auto"/>
                <w:bottom w:val="none" w:sz="0" w:space="0" w:color="auto"/>
                <w:right w:val="none" w:sz="0" w:space="0" w:color="auto"/>
              </w:divBdr>
            </w:div>
            <w:div w:id="1003818296">
              <w:marLeft w:val="0"/>
              <w:marRight w:val="0"/>
              <w:marTop w:val="0"/>
              <w:marBottom w:val="0"/>
              <w:divBdr>
                <w:top w:val="none" w:sz="0" w:space="0" w:color="auto"/>
                <w:left w:val="none" w:sz="0" w:space="0" w:color="auto"/>
                <w:bottom w:val="none" w:sz="0" w:space="0" w:color="auto"/>
                <w:right w:val="none" w:sz="0" w:space="0" w:color="auto"/>
              </w:divBdr>
            </w:div>
            <w:div w:id="1963805157">
              <w:marLeft w:val="0"/>
              <w:marRight w:val="0"/>
              <w:marTop w:val="0"/>
              <w:marBottom w:val="0"/>
              <w:divBdr>
                <w:top w:val="none" w:sz="0" w:space="0" w:color="auto"/>
                <w:left w:val="none" w:sz="0" w:space="0" w:color="auto"/>
                <w:bottom w:val="none" w:sz="0" w:space="0" w:color="auto"/>
                <w:right w:val="none" w:sz="0" w:space="0" w:color="auto"/>
              </w:divBdr>
            </w:div>
            <w:div w:id="72706866">
              <w:marLeft w:val="0"/>
              <w:marRight w:val="0"/>
              <w:marTop w:val="0"/>
              <w:marBottom w:val="0"/>
              <w:divBdr>
                <w:top w:val="none" w:sz="0" w:space="0" w:color="auto"/>
                <w:left w:val="none" w:sz="0" w:space="0" w:color="auto"/>
                <w:bottom w:val="none" w:sz="0" w:space="0" w:color="auto"/>
                <w:right w:val="none" w:sz="0" w:space="0" w:color="auto"/>
              </w:divBdr>
            </w:div>
            <w:div w:id="363019846">
              <w:marLeft w:val="0"/>
              <w:marRight w:val="0"/>
              <w:marTop w:val="0"/>
              <w:marBottom w:val="0"/>
              <w:divBdr>
                <w:top w:val="none" w:sz="0" w:space="0" w:color="auto"/>
                <w:left w:val="none" w:sz="0" w:space="0" w:color="auto"/>
                <w:bottom w:val="none" w:sz="0" w:space="0" w:color="auto"/>
                <w:right w:val="none" w:sz="0" w:space="0" w:color="auto"/>
              </w:divBdr>
            </w:div>
            <w:div w:id="712270366">
              <w:marLeft w:val="0"/>
              <w:marRight w:val="0"/>
              <w:marTop w:val="0"/>
              <w:marBottom w:val="0"/>
              <w:divBdr>
                <w:top w:val="none" w:sz="0" w:space="0" w:color="auto"/>
                <w:left w:val="none" w:sz="0" w:space="0" w:color="auto"/>
                <w:bottom w:val="none" w:sz="0" w:space="0" w:color="auto"/>
                <w:right w:val="none" w:sz="0" w:space="0" w:color="auto"/>
              </w:divBdr>
            </w:div>
            <w:div w:id="981926123">
              <w:marLeft w:val="0"/>
              <w:marRight w:val="0"/>
              <w:marTop w:val="0"/>
              <w:marBottom w:val="0"/>
              <w:divBdr>
                <w:top w:val="none" w:sz="0" w:space="0" w:color="auto"/>
                <w:left w:val="none" w:sz="0" w:space="0" w:color="auto"/>
                <w:bottom w:val="none" w:sz="0" w:space="0" w:color="auto"/>
                <w:right w:val="none" w:sz="0" w:space="0" w:color="auto"/>
              </w:divBdr>
            </w:div>
            <w:div w:id="298804864">
              <w:marLeft w:val="0"/>
              <w:marRight w:val="0"/>
              <w:marTop w:val="0"/>
              <w:marBottom w:val="0"/>
              <w:divBdr>
                <w:top w:val="none" w:sz="0" w:space="0" w:color="auto"/>
                <w:left w:val="none" w:sz="0" w:space="0" w:color="auto"/>
                <w:bottom w:val="none" w:sz="0" w:space="0" w:color="auto"/>
                <w:right w:val="none" w:sz="0" w:space="0" w:color="auto"/>
              </w:divBdr>
            </w:div>
            <w:div w:id="1633124328">
              <w:marLeft w:val="0"/>
              <w:marRight w:val="0"/>
              <w:marTop w:val="0"/>
              <w:marBottom w:val="0"/>
              <w:divBdr>
                <w:top w:val="none" w:sz="0" w:space="0" w:color="auto"/>
                <w:left w:val="none" w:sz="0" w:space="0" w:color="auto"/>
                <w:bottom w:val="none" w:sz="0" w:space="0" w:color="auto"/>
                <w:right w:val="none" w:sz="0" w:space="0" w:color="auto"/>
              </w:divBdr>
            </w:div>
            <w:div w:id="270673270">
              <w:marLeft w:val="0"/>
              <w:marRight w:val="0"/>
              <w:marTop w:val="0"/>
              <w:marBottom w:val="0"/>
              <w:divBdr>
                <w:top w:val="none" w:sz="0" w:space="0" w:color="auto"/>
                <w:left w:val="none" w:sz="0" w:space="0" w:color="auto"/>
                <w:bottom w:val="none" w:sz="0" w:space="0" w:color="auto"/>
                <w:right w:val="none" w:sz="0" w:space="0" w:color="auto"/>
              </w:divBdr>
            </w:div>
            <w:div w:id="1373918076">
              <w:marLeft w:val="0"/>
              <w:marRight w:val="0"/>
              <w:marTop w:val="0"/>
              <w:marBottom w:val="0"/>
              <w:divBdr>
                <w:top w:val="none" w:sz="0" w:space="0" w:color="auto"/>
                <w:left w:val="none" w:sz="0" w:space="0" w:color="auto"/>
                <w:bottom w:val="none" w:sz="0" w:space="0" w:color="auto"/>
                <w:right w:val="none" w:sz="0" w:space="0" w:color="auto"/>
              </w:divBdr>
            </w:div>
            <w:div w:id="531266812">
              <w:marLeft w:val="0"/>
              <w:marRight w:val="0"/>
              <w:marTop w:val="0"/>
              <w:marBottom w:val="0"/>
              <w:divBdr>
                <w:top w:val="none" w:sz="0" w:space="0" w:color="auto"/>
                <w:left w:val="none" w:sz="0" w:space="0" w:color="auto"/>
                <w:bottom w:val="none" w:sz="0" w:space="0" w:color="auto"/>
                <w:right w:val="none" w:sz="0" w:space="0" w:color="auto"/>
              </w:divBdr>
            </w:div>
            <w:div w:id="1902904003">
              <w:marLeft w:val="0"/>
              <w:marRight w:val="0"/>
              <w:marTop w:val="0"/>
              <w:marBottom w:val="0"/>
              <w:divBdr>
                <w:top w:val="none" w:sz="0" w:space="0" w:color="auto"/>
                <w:left w:val="none" w:sz="0" w:space="0" w:color="auto"/>
                <w:bottom w:val="none" w:sz="0" w:space="0" w:color="auto"/>
                <w:right w:val="none" w:sz="0" w:space="0" w:color="auto"/>
              </w:divBdr>
            </w:div>
            <w:div w:id="2118718519">
              <w:marLeft w:val="0"/>
              <w:marRight w:val="0"/>
              <w:marTop w:val="0"/>
              <w:marBottom w:val="0"/>
              <w:divBdr>
                <w:top w:val="none" w:sz="0" w:space="0" w:color="auto"/>
                <w:left w:val="none" w:sz="0" w:space="0" w:color="auto"/>
                <w:bottom w:val="none" w:sz="0" w:space="0" w:color="auto"/>
                <w:right w:val="none" w:sz="0" w:space="0" w:color="auto"/>
              </w:divBdr>
            </w:div>
            <w:div w:id="124009238">
              <w:marLeft w:val="0"/>
              <w:marRight w:val="0"/>
              <w:marTop w:val="0"/>
              <w:marBottom w:val="0"/>
              <w:divBdr>
                <w:top w:val="none" w:sz="0" w:space="0" w:color="auto"/>
                <w:left w:val="none" w:sz="0" w:space="0" w:color="auto"/>
                <w:bottom w:val="none" w:sz="0" w:space="0" w:color="auto"/>
                <w:right w:val="none" w:sz="0" w:space="0" w:color="auto"/>
              </w:divBdr>
            </w:div>
            <w:div w:id="550846401">
              <w:marLeft w:val="0"/>
              <w:marRight w:val="0"/>
              <w:marTop w:val="0"/>
              <w:marBottom w:val="0"/>
              <w:divBdr>
                <w:top w:val="none" w:sz="0" w:space="0" w:color="auto"/>
                <w:left w:val="none" w:sz="0" w:space="0" w:color="auto"/>
                <w:bottom w:val="none" w:sz="0" w:space="0" w:color="auto"/>
                <w:right w:val="none" w:sz="0" w:space="0" w:color="auto"/>
              </w:divBdr>
            </w:div>
          </w:divsChild>
        </w:div>
        <w:div w:id="440343224">
          <w:marLeft w:val="0"/>
          <w:marRight w:val="0"/>
          <w:marTop w:val="0"/>
          <w:marBottom w:val="0"/>
          <w:divBdr>
            <w:top w:val="none" w:sz="0" w:space="0" w:color="auto"/>
            <w:left w:val="none" w:sz="0" w:space="0" w:color="auto"/>
            <w:bottom w:val="none" w:sz="0" w:space="0" w:color="auto"/>
            <w:right w:val="none" w:sz="0" w:space="0" w:color="auto"/>
          </w:divBdr>
          <w:divsChild>
            <w:div w:id="1544974428">
              <w:marLeft w:val="0"/>
              <w:marRight w:val="0"/>
              <w:marTop w:val="0"/>
              <w:marBottom w:val="0"/>
              <w:divBdr>
                <w:top w:val="none" w:sz="0" w:space="0" w:color="auto"/>
                <w:left w:val="none" w:sz="0" w:space="0" w:color="auto"/>
                <w:bottom w:val="none" w:sz="0" w:space="0" w:color="auto"/>
                <w:right w:val="none" w:sz="0" w:space="0" w:color="auto"/>
              </w:divBdr>
            </w:div>
            <w:div w:id="1063528821">
              <w:marLeft w:val="0"/>
              <w:marRight w:val="0"/>
              <w:marTop w:val="0"/>
              <w:marBottom w:val="0"/>
              <w:divBdr>
                <w:top w:val="none" w:sz="0" w:space="0" w:color="auto"/>
                <w:left w:val="none" w:sz="0" w:space="0" w:color="auto"/>
                <w:bottom w:val="none" w:sz="0" w:space="0" w:color="auto"/>
                <w:right w:val="none" w:sz="0" w:space="0" w:color="auto"/>
              </w:divBdr>
            </w:div>
            <w:div w:id="132672787">
              <w:marLeft w:val="0"/>
              <w:marRight w:val="0"/>
              <w:marTop w:val="0"/>
              <w:marBottom w:val="0"/>
              <w:divBdr>
                <w:top w:val="none" w:sz="0" w:space="0" w:color="auto"/>
                <w:left w:val="none" w:sz="0" w:space="0" w:color="auto"/>
                <w:bottom w:val="none" w:sz="0" w:space="0" w:color="auto"/>
                <w:right w:val="none" w:sz="0" w:space="0" w:color="auto"/>
              </w:divBdr>
            </w:div>
            <w:div w:id="381247894">
              <w:marLeft w:val="0"/>
              <w:marRight w:val="0"/>
              <w:marTop w:val="0"/>
              <w:marBottom w:val="0"/>
              <w:divBdr>
                <w:top w:val="none" w:sz="0" w:space="0" w:color="auto"/>
                <w:left w:val="none" w:sz="0" w:space="0" w:color="auto"/>
                <w:bottom w:val="none" w:sz="0" w:space="0" w:color="auto"/>
                <w:right w:val="none" w:sz="0" w:space="0" w:color="auto"/>
              </w:divBdr>
            </w:div>
            <w:div w:id="1519463430">
              <w:marLeft w:val="0"/>
              <w:marRight w:val="0"/>
              <w:marTop w:val="0"/>
              <w:marBottom w:val="0"/>
              <w:divBdr>
                <w:top w:val="none" w:sz="0" w:space="0" w:color="auto"/>
                <w:left w:val="none" w:sz="0" w:space="0" w:color="auto"/>
                <w:bottom w:val="none" w:sz="0" w:space="0" w:color="auto"/>
                <w:right w:val="none" w:sz="0" w:space="0" w:color="auto"/>
              </w:divBdr>
            </w:div>
            <w:div w:id="2043356366">
              <w:marLeft w:val="0"/>
              <w:marRight w:val="0"/>
              <w:marTop w:val="0"/>
              <w:marBottom w:val="0"/>
              <w:divBdr>
                <w:top w:val="none" w:sz="0" w:space="0" w:color="auto"/>
                <w:left w:val="none" w:sz="0" w:space="0" w:color="auto"/>
                <w:bottom w:val="none" w:sz="0" w:space="0" w:color="auto"/>
                <w:right w:val="none" w:sz="0" w:space="0" w:color="auto"/>
              </w:divBdr>
            </w:div>
            <w:div w:id="1084953465">
              <w:marLeft w:val="0"/>
              <w:marRight w:val="0"/>
              <w:marTop w:val="0"/>
              <w:marBottom w:val="0"/>
              <w:divBdr>
                <w:top w:val="none" w:sz="0" w:space="0" w:color="auto"/>
                <w:left w:val="none" w:sz="0" w:space="0" w:color="auto"/>
                <w:bottom w:val="none" w:sz="0" w:space="0" w:color="auto"/>
                <w:right w:val="none" w:sz="0" w:space="0" w:color="auto"/>
              </w:divBdr>
            </w:div>
            <w:div w:id="1419861664">
              <w:marLeft w:val="0"/>
              <w:marRight w:val="0"/>
              <w:marTop w:val="0"/>
              <w:marBottom w:val="0"/>
              <w:divBdr>
                <w:top w:val="none" w:sz="0" w:space="0" w:color="auto"/>
                <w:left w:val="none" w:sz="0" w:space="0" w:color="auto"/>
                <w:bottom w:val="none" w:sz="0" w:space="0" w:color="auto"/>
                <w:right w:val="none" w:sz="0" w:space="0" w:color="auto"/>
              </w:divBdr>
            </w:div>
            <w:div w:id="541601604">
              <w:marLeft w:val="0"/>
              <w:marRight w:val="0"/>
              <w:marTop w:val="0"/>
              <w:marBottom w:val="0"/>
              <w:divBdr>
                <w:top w:val="none" w:sz="0" w:space="0" w:color="auto"/>
                <w:left w:val="none" w:sz="0" w:space="0" w:color="auto"/>
                <w:bottom w:val="none" w:sz="0" w:space="0" w:color="auto"/>
                <w:right w:val="none" w:sz="0" w:space="0" w:color="auto"/>
              </w:divBdr>
            </w:div>
            <w:div w:id="1318076039">
              <w:marLeft w:val="0"/>
              <w:marRight w:val="0"/>
              <w:marTop w:val="0"/>
              <w:marBottom w:val="0"/>
              <w:divBdr>
                <w:top w:val="none" w:sz="0" w:space="0" w:color="auto"/>
                <w:left w:val="none" w:sz="0" w:space="0" w:color="auto"/>
                <w:bottom w:val="none" w:sz="0" w:space="0" w:color="auto"/>
                <w:right w:val="none" w:sz="0" w:space="0" w:color="auto"/>
              </w:divBdr>
            </w:div>
            <w:div w:id="105200614">
              <w:marLeft w:val="0"/>
              <w:marRight w:val="0"/>
              <w:marTop w:val="0"/>
              <w:marBottom w:val="0"/>
              <w:divBdr>
                <w:top w:val="none" w:sz="0" w:space="0" w:color="auto"/>
                <w:left w:val="none" w:sz="0" w:space="0" w:color="auto"/>
                <w:bottom w:val="none" w:sz="0" w:space="0" w:color="auto"/>
                <w:right w:val="none" w:sz="0" w:space="0" w:color="auto"/>
              </w:divBdr>
            </w:div>
            <w:div w:id="1890069437">
              <w:marLeft w:val="0"/>
              <w:marRight w:val="0"/>
              <w:marTop w:val="0"/>
              <w:marBottom w:val="0"/>
              <w:divBdr>
                <w:top w:val="none" w:sz="0" w:space="0" w:color="auto"/>
                <w:left w:val="none" w:sz="0" w:space="0" w:color="auto"/>
                <w:bottom w:val="none" w:sz="0" w:space="0" w:color="auto"/>
                <w:right w:val="none" w:sz="0" w:space="0" w:color="auto"/>
              </w:divBdr>
            </w:div>
            <w:div w:id="378940114">
              <w:marLeft w:val="0"/>
              <w:marRight w:val="0"/>
              <w:marTop w:val="0"/>
              <w:marBottom w:val="0"/>
              <w:divBdr>
                <w:top w:val="none" w:sz="0" w:space="0" w:color="auto"/>
                <w:left w:val="none" w:sz="0" w:space="0" w:color="auto"/>
                <w:bottom w:val="none" w:sz="0" w:space="0" w:color="auto"/>
                <w:right w:val="none" w:sz="0" w:space="0" w:color="auto"/>
              </w:divBdr>
            </w:div>
            <w:div w:id="1696467863">
              <w:marLeft w:val="0"/>
              <w:marRight w:val="0"/>
              <w:marTop w:val="0"/>
              <w:marBottom w:val="0"/>
              <w:divBdr>
                <w:top w:val="none" w:sz="0" w:space="0" w:color="auto"/>
                <w:left w:val="none" w:sz="0" w:space="0" w:color="auto"/>
                <w:bottom w:val="none" w:sz="0" w:space="0" w:color="auto"/>
                <w:right w:val="none" w:sz="0" w:space="0" w:color="auto"/>
              </w:divBdr>
            </w:div>
            <w:div w:id="479081293">
              <w:marLeft w:val="0"/>
              <w:marRight w:val="0"/>
              <w:marTop w:val="0"/>
              <w:marBottom w:val="0"/>
              <w:divBdr>
                <w:top w:val="none" w:sz="0" w:space="0" w:color="auto"/>
                <w:left w:val="none" w:sz="0" w:space="0" w:color="auto"/>
                <w:bottom w:val="none" w:sz="0" w:space="0" w:color="auto"/>
                <w:right w:val="none" w:sz="0" w:space="0" w:color="auto"/>
              </w:divBdr>
            </w:div>
            <w:div w:id="499471781">
              <w:marLeft w:val="0"/>
              <w:marRight w:val="0"/>
              <w:marTop w:val="0"/>
              <w:marBottom w:val="0"/>
              <w:divBdr>
                <w:top w:val="none" w:sz="0" w:space="0" w:color="auto"/>
                <w:left w:val="none" w:sz="0" w:space="0" w:color="auto"/>
                <w:bottom w:val="none" w:sz="0" w:space="0" w:color="auto"/>
                <w:right w:val="none" w:sz="0" w:space="0" w:color="auto"/>
              </w:divBdr>
            </w:div>
            <w:div w:id="998533508">
              <w:marLeft w:val="0"/>
              <w:marRight w:val="0"/>
              <w:marTop w:val="0"/>
              <w:marBottom w:val="0"/>
              <w:divBdr>
                <w:top w:val="none" w:sz="0" w:space="0" w:color="auto"/>
                <w:left w:val="none" w:sz="0" w:space="0" w:color="auto"/>
                <w:bottom w:val="none" w:sz="0" w:space="0" w:color="auto"/>
                <w:right w:val="none" w:sz="0" w:space="0" w:color="auto"/>
              </w:divBdr>
            </w:div>
            <w:div w:id="119963294">
              <w:marLeft w:val="0"/>
              <w:marRight w:val="0"/>
              <w:marTop w:val="0"/>
              <w:marBottom w:val="0"/>
              <w:divBdr>
                <w:top w:val="none" w:sz="0" w:space="0" w:color="auto"/>
                <w:left w:val="none" w:sz="0" w:space="0" w:color="auto"/>
                <w:bottom w:val="none" w:sz="0" w:space="0" w:color="auto"/>
                <w:right w:val="none" w:sz="0" w:space="0" w:color="auto"/>
              </w:divBdr>
            </w:div>
            <w:div w:id="314451816">
              <w:marLeft w:val="0"/>
              <w:marRight w:val="0"/>
              <w:marTop w:val="0"/>
              <w:marBottom w:val="0"/>
              <w:divBdr>
                <w:top w:val="none" w:sz="0" w:space="0" w:color="auto"/>
                <w:left w:val="none" w:sz="0" w:space="0" w:color="auto"/>
                <w:bottom w:val="none" w:sz="0" w:space="0" w:color="auto"/>
                <w:right w:val="none" w:sz="0" w:space="0" w:color="auto"/>
              </w:divBdr>
            </w:div>
            <w:div w:id="1105924358">
              <w:marLeft w:val="0"/>
              <w:marRight w:val="0"/>
              <w:marTop w:val="0"/>
              <w:marBottom w:val="0"/>
              <w:divBdr>
                <w:top w:val="none" w:sz="0" w:space="0" w:color="auto"/>
                <w:left w:val="none" w:sz="0" w:space="0" w:color="auto"/>
                <w:bottom w:val="none" w:sz="0" w:space="0" w:color="auto"/>
                <w:right w:val="none" w:sz="0" w:space="0" w:color="auto"/>
              </w:divBdr>
            </w:div>
          </w:divsChild>
        </w:div>
        <w:div w:id="2030716632">
          <w:marLeft w:val="0"/>
          <w:marRight w:val="0"/>
          <w:marTop w:val="0"/>
          <w:marBottom w:val="0"/>
          <w:divBdr>
            <w:top w:val="none" w:sz="0" w:space="0" w:color="auto"/>
            <w:left w:val="none" w:sz="0" w:space="0" w:color="auto"/>
            <w:bottom w:val="none" w:sz="0" w:space="0" w:color="auto"/>
            <w:right w:val="none" w:sz="0" w:space="0" w:color="auto"/>
          </w:divBdr>
          <w:divsChild>
            <w:div w:id="139348001">
              <w:marLeft w:val="0"/>
              <w:marRight w:val="0"/>
              <w:marTop w:val="0"/>
              <w:marBottom w:val="0"/>
              <w:divBdr>
                <w:top w:val="none" w:sz="0" w:space="0" w:color="auto"/>
                <w:left w:val="none" w:sz="0" w:space="0" w:color="auto"/>
                <w:bottom w:val="none" w:sz="0" w:space="0" w:color="auto"/>
                <w:right w:val="none" w:sz="0" w:space="0" w:color="auto"/>
              </w:divBdr>
            </w:div>
            <w:div w:id="626205669">
              <w:marLeft w:val="0"/>
              <w:marRight w:val="0"/>
              <w:marTop w:val="0"/>
              <w:marBottom w:val="0"/>
              <w:divBdr>
                <w:top w:val="none" w:sz="0" w:space="0" w:color="auto"/>
                <w:left w:val="none" w:sz="0" w:space="0" w:color="auto"/>
                <w:bottom w:val="none" w:sz="0" w:space="0" w:color="auto"/>
                <w:right w:val="none" w:sz="0" w:space="0" w:color="auto"/>
              </w:divBdr>
            </w:div>
            <w:div w:id="514880352">
              <w:marLeft w:val="0"/>
              <w:marRight w:val="0"/>
              <w:marTop w:val="0"/>
              <w:marBottom w:val="0"/>
              <w:divBdr>
                <w:top w:val="none" w:sz="0" w:space="0" w:color="auto"/>
                <w:left w:val="none" w:sz="0" w:space="0" w:color="auto"/>
                <w:bottom w:val="none" w:sz="0" w:space="0" w:color="auto"/>
                <w:right w:val="none" w:sz="0" w:space="0" w:color="auto"/>
              </w:divBdr>
            </w:div>
            <w:div w:id="1427381485">
              <w:marLeft w:val="0"/>
              <w:marRight w:val="0"/>
              <w:marTop w:val="0"/>
              <w:marBottom w:val="0"/>
              <w:divBdr>
                <w:top w:val="none" w:sz="0" w:space="0" w:color="auto"/>
                <w:left w:val="none" w:sz="0" w:space="0" w:color="auto"/>
                <w:bottom w:val="none" w:sz="0" w:space="0" w:color="auto"/>
                <w:right w:val="none" w:sz="0" w:space="0" w:color="auto"/>
              </w:divBdr>
            </w:div>
            <w:div w:id="1251160454">
              <w:marLeft w:val="0"/>
              <w:marRight w:val="0"/>
              <w:marTop w:val="0"/>
              <w:marBottom w:val="0"/>
              <w:divBdr>
                <w:top w:val="none" w:sz="0" w:space="0" w:color="auto"/>
                <w:left w:val="none" w:sz="0" w:space="0" w:color="auto"/>
                <w:bottom w:val="none" w:sz="0" w:space="0" w:color="auto"/>
                <w:right w:val="none" w:sz="0" w:space="0" w:color="auto"/>
              </w:divBdr>
            </w:div>
            <w:div w:id="2048413817">
              <w:marLeft w:val="0"/>
              <w:marRight w:val="0"/>
              <w:marTop w:val="0"/>
              <w:marBottom w:val="0"/>
              <w:divBdr>
                <w:top w:val="none" w:sz="0" w:space="0" w:color="auto"/>
                <w:left w:val="none" w:sz="0" w:space="0" w:color="auto"/>
                <w:bottom w:val="none" w:sz="0" w:space="0" w:color="auto"/>
                <w:right w:val="none" w:sz="0" w:space="0" w:color="auto"/>
              </w:divBdr>
            </w:div>
            <w:div w:id="388654840">
              <w:marLeft w:val="0"/>
              <w:marRight w:val="0"/>
              <w:marTop w:val="0"/>
              <w:marBottom w:val="0"/>
              <w:divBdr>
                <w:top w:val="none" w:sz="0" w:space="0" w:color="auto"/>
                <w:left w:val="none" w:sz="0" w:space="0" w:color="auto"/>
                <w:bottom w:val="none" w:sz="0" w:space="0" w:color="auto"/>
                <w:right w:val="none" w:sz="0" w:space="0" w:color="auto"/>
              </w:divBdr>
            </w:div>
            <w:div w:id="199785073">
              <w:marLeft w:val="0"/>
              <w:marRight w:val="0"/>
              <w:marTop w:val="0"/>
              <w:marBottom w:val="0"/>
              <w:divBdr>
                <w:top w:val="none" w:sz="0" w:space="0" w:color="auto"/>
                <w:left w:val="none" w:sz="0" w:space="0" w:color="auto"/>
                <w:bottom w:val="none" w:sz="0" w:space="0" w:color="auto"/>
                <w:right w:val="none" w:sz="0" w:space="0" w:color="auto"/>
              </w:divBdr>
            </w:div>
            <w:div w:id="1259829535">
              <w:marLeft w:val="0"/>
              <w:marRight w:val="0"/>
              <w:marTop w:val="0"/>
              <w:marBottom w:val="0"/>
              <w:divBdr>
                <w:top w:val="none" w:sz="0" w:space="0" w:color="auto"/>
                <w:left w:val="none" w:sz="0" w:space="0" w:color="auto"/>
                <w:bottom w:val="none" w:sz="0" w:space="0" w:color="auto"/>
                <w:right w:val="none" w:sz="0" w:space="0" w:color="auto"/>
              </w:divBdr>
            </w:div>
            <w:div w:id="252931106">
              <w:marLeft w:val="0"/>
              <w:marRight w:val="0"/>
              <w:marTop w:val="0"/>
              <w:marBottom w:val="0"/>
              <w:divBdr>
                <w:top w:val="none" w:sz="0" w:space="0" w:color="auto"/>
                <w:left w:val="none" w:sz="0" w:space="0" w:color="auto"/>
                <w:bottom w:val="none" w:sz="0" w:space="0" w:color="auto"/>
                <w:right w:val="none" w:sz="0" w:space="0" w:color="auto"/>
              </w:divBdr>
            </w:div>
            <w:div w:id="1356342111">
              <w:marLeft w:val="0"/>
              <w:marRight w:val="0"/>
              <w:marTop w:val="0"/>
              <w:marBottom w:val="0"/>
              <w:divBdr>
                <w:top w:val="none" w:sz="0" w:space="0" w:color="auto"/>
                <w:left w:val="none" w:sz="0" w:space="0" w:color="auto"/>
                <w:bottom w:val="none" w:sz="0" w:space="0" w:color="auto"/>
                <w:right w:val="none" w:sz="0" w:space="0" w:color="auto"/>
              </w:divBdr>
            </w:div>
            <w:div w:id="1790781091">
              <w:marLeft w:val="0"/>
              <w:marRight w:val="0"/>
              <w:marTop w:val="0"/>
              <w:marBottom w:val="0"/>
              <w:divBdr>
                <w:top w:val="none" w:sz="0" w:space="0" w:color="auto"/>
                <w:left w:val="none" w:sz="0" w:space="0" w:color="auto"/>
                <w:bottom w:val="none" w:sz="0" w:space="0" w:color="auto"/>
                <w:right w:val="none" w:sz="0" w:space="0" w:color="auto"/>
              </w:divBdr>
            </w:div>
            <w:div w:id="1451389360">
              <w:marLeft w:val="0"/>
              <w:marRight w:val="0"/>
              <w:marTop w:val="0"/>
              <w:marBottom w:val="0"/>
              <w:divBdr>
                <w:top w:val="none" w:sz="0" w:space="0" w:color="auto"/>
                <w:left w:val="none" w:sz="0" w:space="0" w:color="auto"/>
                <w:bottom w:val="none" w:sz="0" w:space="0" w:color="auto"/>
                <w:right w:val="none" w:sz="0" w:space="0" w:color="auto"/>
              </w:divBdr>
            </w:div>
            <w:div w:id="2011132311">
              <w:marLeft w:val="0"/>
              <w:marRight w:val="0"/>
              <w:marTop w:val="0"/>
              <w:marBottom w:val="0"/>
              <w:divBdr>
                <w:top w:val="none" w:sz="0" w:space="0" w:color="auto"/>
                <w:left w:val="none" w:sz="0" w:space="0" w:color="auto"/>
                <w:bottom w:val="none" w:sz="0" w:space="0" w:color="auto"/>
                <w:right w:val="none" w:sz="0" w:space="0" w:color="auto"/>
              </w:divBdr>
            </w:div>
            <w:div w:id="1169250157">
              <w:marLeft w:val="0"/>
              <w:marRight w:val="0"/>
              <w:marTop w:val="0"/>
              <w:marBottom w:val="0"/>
              <w:divBdr>
                <w:top w:val="none" w:sz="0" w:space="0" w:color="auto"/>
                <w:left w:val="none" w:sz="0" w:space="0" w:color="auto"/>
                <w:bottom w:val="none" w:sz="0" w:space="0" w:color="auto"/>
                <w:right w:val="none" w:sz="0" w:space="0" w:color="auto"/>
              </w:divBdr>
            </w:div>
            <w:div w:id="211771110">
              <w:marLeft w:val="0"/>
              <w:marRight w:val="0"/>
              <w:marTop w:val="0"/>
              <w:marBottom w:val="0"/>
              <w:divBdr>
                <w:top w:val="none" w:sz="0" w:space="0" w:color="auto"/>
                <w:left w:val="none" w:sz="0" w:space="0" w:color="auto"/>
                <w:bottom w:val="none" w:sz="0" w:space="0" w:color="auto"/>
                <w:right w:val="none" w:sz="0" w:space="0" w:color="auto"/>
              </w:divBdr>
            </w:div>
            <w:div w:id="262030908">
              <w:marLeft w:val="0"/>
              <w:marRight w:val="0"/>
              <w:marTop w:val="0"/>
              <w:marBottom w:val="0"/>
              <w:divBdr>
                <w:top w:val="none" w:sz="0" w:space="0" w:color="auto"/>
                <w:left w:val="none" w:sz="0" w:space="0" w:color="auto"/>
                <w:bottom w:val="none" w:sz="0" w:space="0" w:color="auto"/>
                <w:right w:val="none" w:sz="0" w:space="0" w:color="auto"/>
              </w:divBdr>
            </w:div>
            <w:div w:id="931281513">
              <w:marLeft w:val="0"/>
              <w:marRight w:val="0"/>
              <w:marTop w:val="0"/>
              <w:marBottom w:val="0"/>
              <w:divBdr>
                <w:top w:val="none" w:sz="0" w:space="0" w:color="auto"/>
                <w:left w:val="none" w:sz="0" w:space="0" w:color="auto"/>
                <w:bottom w:val="none" w:sz="0" w:space="0" w:color="auto"/>
                <w:right w:val="none" w:sz="0" w:space="0" w:color="auto"/>
              </w:divBdr>
            </w:div>
            <w:div w:id="1303191859">
              <w:marLeft w:val="0"/>
              <w:marRight w:val="0"/>
              <w:marTop w:val="0"/>
              <w:marBottom w:val="0"/>
              <w:divBdr>
                <w:top w:val="none" w:sz="0" w:space="0" w:color="auto"/>
                <w:left w:val="none" w:sz="0" w:space="0" w:color="auto"/>
                <w:bottom w:val="none" w:sz="0" w:space="0" w:color="auto"/>
                <w:right w:val="none" w:sz="0" w:space="0" w:color="auto"/>
              </w:divBdr>
            </w:div>
            <w:div w:id="1033000028">
              <w:marLeft w:val="0"/>
              <w:marRight w:val="0"/>
              <w:marTop w:val="0"/>
              <w:marBottom w:val="0"/>
              <w:divBdr>
                <w:top w:val="none" w:sz="0" w:space="0" w:color="auto"/>
                <w:left w:val="none" w:sz="0" w:space="0" w:color="auto"/>
                <w:bottom w:val="none" w:sz="0" w:space="0" w:color="auto"/>
                <w:right w:val="none" w:sz="0" w:space="0" w:color="auto"/>
              </w:divBdr>
            </w:div>
          </w:divsChild>
        </w:div>
        <w:div w:id="1287808335">
          <w:marLeft w:val="0"/>
          <w:marRight w:val="0"/>
          <w:marTop w:val="0"/>
          <w:marBottom w:val="0"/>
          <w:divBdr>
            <w:top w:val="none" w:sz="0" w:space="0" w:color="auto"/>
            <w:left w:val="none" w:sz="0" w:space="0" w:color="auto"/>
            <w:bottom w:val="none" w:sz="0" w:space="0" w:color="auto"/>
            <w:right w:val="none" w:sz="0" w:space="0" w:color="auto"/>
          </w:divBdr>
          <w:divsChild>
            <w:div w:id="1855800267">
              <w:marLeft w:val="0"/>
              <w:marRight w:val="0"/>
              <w:marTop w:val="0"/>
              <w:marBottom w:val="0"/>
              <w:divBdr>
                <w:top w:val="none" w:sz="0" w:space="0" w:color="auto"/>
                <w:left w:val="none" w:sz="0" w:space="0" w:color="auto"/>
                <w:bottom w:val="none" w:sz="0" w:space="0" w:color="auto"/>
                <w:right w:val="none" w:sz="0" w:space="0" w:color="auto"/>
              </w:divBdr>
            </w:div>
            <w:div w:id="1933926178">
              <w:marLeft w:val="0"/>
              <w:marRight w:val="0"/>
              <w:marTop w:val="0"/>
              <w:marBottom w:val="0"/>
              <w:divBdr>
                <w:top w:val="none" w:sz="0" w:space="0" w:color="auto"/>
                <w:left w:val="none" w:sz="0" w:space="0" w:color="auto"/>
                <w:bottom w:val="none" w:sz="0" w:space="0" w:color="auto"/>
                <w:right w:val="none" w:sz="0" w:space="0" w:color="auto"/>
              </w:divBdr>
            </w:div>
            <w:div w:id="947740650">
              <w:marLeft w:val="0"/>
              <w:marRight w:val="0"/>
              <w:marTop w:val="0"/>
              <w:marBottom w:val="0"/>
              <w:divBdr>
                <w:top w:val="none" w:sz="0" w:space="0" w:color="auto"/>
                <w:left w:val="none" w:sz="0" w:space="0" w:color="auto"/>
                <w:bottom w:val="none" w:sz="0" w:space="0" w:color="auto"/>
                <w:right w:val="none" w:sz="0" w:space="0" w:color="auto"/>
              </w:divBdr>
            </w:div>
            <w:div w:id="2059282438">
              <w:marLeft w:val="0"/>
              <w:marRight w:val="0"/>
              <w:marTop w:val="0"/>
              <w:marBottom w:val="0"/>
              <w:divBdr>
                <w:top w:val="none" w:sz="0" w:space="0" w:color="auto"/>
                <w:left w:val="none" w:sz="0" w:space="0" w:color="auto"/>
                <w:bottom w:val="none" w:sz="0" w:space="0" w:color="auto"/>
                <w:right w:val="none" w:sz="0" w:space="0" w:color="auto"/>
              </w:divBdr>
            </w:div>
            <w:div w:id="657461294">
              <w:marLeft w:val="0"/>
              <w:marRight w:val="0"/>
              <w:marTop w:val="0"/>
              <w:marBottom w:val="0"/>
              <w:divBdr>
                <w:top w:val="none" w:sz="0" w:space="0" w:color="auto"/>
                <w:left w:val="none" w:sz="0" w:space="0" w:color="auto"/>
                <w:bottom w:val="none" w:sz="0" w:space="0" w:color="auto"/>
                <w:right w:val="none" w:sz="0" w:space="0" w:color="auto"/>
              </w:divBdr>
            </w:div>
            <w:div w:id="2025863603">
              <w:marLeft w:val="0"/>
              <w:marRight w:val="0"/>
              <w:marTop w:val="0"/>
              <w:marBottom w:val="0"/>
              <w:divBdr>
                <w:top w:val="none" w:sz="0" w:space="0" w:color="auto"/>
                <w:left w:val="none" w:sz="0" w:space="0" w:color="auto"/>
                <w:bottom w:val="none" w:sz="0" w:space="0" w:color="auto"/>
                <w:right w:val="none" w:sz="0" w:space="0" w:color="auto"/>
              </w:divBdr>
            </w:div>
            <w:div w:id="390806335">
              <w:marLeft w:val="0"/>
              <w:marRight w:val="0"/>
              <w:marTop w:val="0"/>
              <w:marBottom w:val="0"/>
              <w:divBdr>
                <w:top w:val="none" w:sz="0" w:space="0" w:color="auto"/>
                <w:left w:val="none" w:sz="0" w:space="0" w:color="auto"/>
                <w:bottom w:val="none" w:sz="0" w:space="0" w:color="auto"/>
                <w:right w:val="none" w:sz="0" w:space="0" w:color="auto"/>
              </w:divBdr>
            </w:div>
            <w:div w:id="1627546091">
              <w:marLeft w:val="0"/>
              <w:marRight w:val="0"/>
              <w:marTop w:val="0"/>
              <w:marBottom w:val="0"/>
              <w:divBdr>
                <w:top w:val="none" w:sz="0" w:space="0" w:color="auto"/>
                <w:left w:val="none" w:sz="0" w:space="0" w:color="auto"/>
                <w:bottom w:val="none" w:sz="0" w:space="0" w:color="auto"/>
                <w:right w:val="none" w:sz="0" w:space="0" w:color="auto"/>
              </w:divBdr>
            </w:div>
            <w:div w:id="369845964">
              <w:marLeft w:val="0"/>
              <w:marRight w:val="0"/>
              <w:marTop w:val="0"/>
              <w:marBottom w:val="0"/>
              <w:divBdr>
                <w:top w:val="none" w:sz="0" w:space="0" w:color="auto"/>
                <w:left w:val="none" w:sz="0" w:space="0" w:color="auto"/>
                <w:bottom w:val="none" w:sz="0" w:space="0" w:color="auto"/>
                <w:right w:val="none" w:sz="0" w:space="0" w:color="auto"/>
              </w:divBdr>
            </w:div>
            <w:div w:id="920064244">
              <w:marLeft w:val="0"/>
              <w:marRight w:val="0"/>
              <w:marTop w:val="0"/>
              <w:marBottom w:val="0"/>
              <w:divBdr>
                <w:top w:val="none" w:sz="0" w:space="0" w:color="auto"/>
                <w:left w:val="none" w:sz="0" w:space="0" w:color="auto"/>
                <w:bottom w:val="none" w:sz="0" w:space="0" w:color="auto"/>
                <w:right w:val="none" w:sz="0" w:space="0" w:color="auto"/>
              </w:divBdr>
            </w:div>
            <w:div w:id="404038845">
              <w:marLeft w:val="0"/>
              <w:marRight w:val="0"/>
              <w:marTop w:val="0"/>
              <w:marBottom w:val="0"/>
              <w:divBdr>
                <w:top w:val="none" w:sz="0" w:space="0" w:color="auto"/>
                <w:left w:val="none" w:sz="0" w:space="0" w:color="auto"/>
                <w:bottom w:val="none" w:sz="0" w:space="0" w:color="auto"/>
                <w:right w:val="none" w:sz="0" w:space="0" w:color="auto"/>
              </w:divBdr>
            </w:div>
            <w:div w:id="1806964969">
              <w:marLeft w:val="0"/>
              <w:marRight w:val="0"/>
              <w:marTop w:val="0"/>
              <w:marBottom w:val="0"/>
              <w:divBdr>
                <w:top w:val="none" w:sz="0" w:space="0" w:color="auto"/>
                <w:left w:val="none" w:sz="0" w:space="0" w:color="auto"/>
                <w:bottom w:val="none" w:sz="0" w:space="0" w:color="auto"/>
                <w:right w:val="none" w:sz="0" w:space="0" w:color="auto"/>
              </w:divBdr>
            </w:div>
            <w:div w:id="1689602176">
              <w:marLeft w:val="0"/>
              <w:marRight w:val="0"/>
              <w:marTop w:val="0"/>
              <w:marBottom w:val="0"/>
              <w:divBdr>
                <w:top w:val="none" w:sz="0" w:space="0" w:color="auto"/>
                <w:left w:val="none" w:sz="0" w:space="0" w:color="auto"/>
                <w:bottom w:val="none" w:sz="0" w:space="0" w:color="auto"/>
                <w:right w:val="none" w:sz="0" w:space="0" w:color="auto"/>
              </w:divBdr>
            </w:div>
            <w:div w:id="1163466692">
              <w:marLeft w:val="0"/>
              <w:marRight w:val="0"/>
              <w:marTop w:val="0"/>
              <w:marBottom w:val="0"/>
              <w:divBdr>
                <w:top w:val="none" w:sz="0" w:space="0" w:color="auto"/>
                <w:left w:val="none" w:sz="0" w:space="0" w:color="auto"/>
                <w:bottom w:val="none" w:sz="0" w:space="0" w:color="auto"/>
                <w:right w:val="none" w:sz="0" w:space="0" w:color="auto"/>
              </w:divBdr>
            </w:div>
            <w:div w:id="28190308">
              <w:marLeft w:val="0"/>
              <w:marRight w:val="0"/>
              <w:marTop w:val="0"/>
              <w:marBottom w:val="0"/>
              <w:divBdr>
                <w:top w:val="none" w:sz="0" w:space="0" w:color="auto"/>
                <w:left w:val="none" w:sz="0" w:space="0" w:color="auto"/>
                <w:bottom w:val="none" w:sz="0" w:space="0" w:color="auto"/>
                <w:right w:val="none" w:sz="0" w:space="0" w:color="auto"/>
              </w:divBdr>
            </w:div>
            <w:div w:id="1839270994">
              <w:marLeft w:val="0"/>
              <w:marRight w:val="0"/>
              <w:marTop w:val="0"/>
              <w:marBottom w:val="0"/>
              <w:divBdr>
                <w:top w:val="none" w:sz="0" w:space="0" w:color="auto"/>
                <w:left w:val="none" w:sz="0" w:space="0" w:color="auto"/>
                <w:bottom w:val="none" w:sz="0" w:space="0" w:color="auto"/>
                <w:right w:val="none" w:sz="0" w:space="0" w:color="auto"/>
              </w:divBdr>
            </w:div>
            <w:div w:id="937182413">
              <w:marLeft w:val="0"/>
              <w:marRight w:val="0"/>
              <w:marTop w:val="0"/>
              <w:marBottom w:val="0"/>
              <w:divBdr>
                <w:top w:val="none" w:sz="0" w:space="0" w:color="auto"/>
                <w:left w:val="none" w:sz="0" w:space="0" w:color="auto"/>
                <w:bottom w:val="none" w:sz="0" w:space="0" w:color="auto"/>
                <w:right w:val="none" w:sz="0" w:space="0" w:color="auto"/>
              </w:divBdr>
            </w:div>
            <w:div w:id="441612798">
              <w:marLeft w:val="0"/>
              <w:marRight w:val="0"/>
              <w:marTop w:val="0"/>
              <w:marBottom w:val="0"/>
              <w:divBdr>
                <w:top w:val="none" w:sz="0" w:space="0" w:color="auto"/>
                <w:left w:val="none" w:sz="0" w:space="0" w:color="auto"/>
                <w:bottom w:val="none" w:sz="0" w:space="0" w:color="auto"/>
                <w:right w:val="none" w:sz="0" w:space="0" w:color="auto"/>
              </w:divBdr>
            </w:div>
            <w:div w:id="665673722">
              <w:marLeft w:val="0"/>
              <w:marRight w:val="0"/>
              <w:marTop w:val="0"/>
              <w:marBottom w:val="0"/>
              <w:divBdr>
                <w:top w:val="none" w:sz="0" w:space="0" w:color="auto"/>
                <w:left w:val="none" w:sz="0" w:space="0" w:color="auto"/>
                <w:bottom w:val="none" w:sz="0" w:space="0" w:color="auto"/>
                <w:right w:val="none" w:sz="0" w:space="0" w:color="auto"/>
              </w:divBdr>
            </w:div>
            <w:div w:id="679545562">
              <w:marLeft w:val="0"/>
              <w:marRight w:val="0"/>
              <w:marTop w:val="0"/>
              <w:marBottom w:val="0"/>
              <w:divBdr>
                <w:top w:val="none" w:sz="0" w:space="0" w:color="auto"/>
                <w:left w:val="none" w:sz="0" w:space="0" w:color="auto"/>
                <w:bottom w:val="none" w:sz="0" w:space="0" w:color="auto"/>
                <w:right w:val="none" w:sz="0" w:space="0" w:color="auto"/>
              </w:divBdr>
            </w:div>
          </w:divsChild>
        </w:div>
        <w:div w:id="748380698">
          <w:marLeft w:val="0"/>
          <w:marRight w:val="0"/>
          <w:marTop w:val="0"/>
          <w:marBottom w:val="0"/>
          <w:divBdr>
            <w:top w:val="none" w:sz="0" w:space="0" w:color="auto"/>
            <w:left w:val="none" w:sz="0" w:space="0" w:color="auto"/>
            <w:bottom w:val="none" w:sz="0" w:space="0" w:color="auto"/>
            <w:right w:val="none" w:sz="0" w:space="0" w:color="auto"/>
          </w:divBdr>
          <w:divsChild>
            <w:div w:id="786971934">
              <w:marLeft w:val="0"/>
              <w:marRight w:val="0"/>
              <w:marTop w:val="0"/>
              <w:marBottom w:val="0"/>
              <w:divBdr>
                <w:top w:val="none" w:sz="0" w:space="0" w:color="auto"/>
                <w:left w:val="none" w:sz="0" w:space="0" w:color="auto"/>
                <w:bottom w:val="none" w:sz="0" w:space="0" w:color="auto"/>
                <w:right w:val="none" w:sz="0" w:space="0" w:color="auto"/>
              </w:divBdr>
            </w:div>
            <w:div w:id="1380930828">
              <w:marLeft w:val="0"/>
              <w:marRight w:val="0"/>
              <w:marTop w:val="0"/>
              <w:marBottom w:val="0"/>
              <w:divBdr>
                <w:top w:val="none" w:sz="0" w:space="0" w:color="auto"/>
                <w:left w:val="none" w:sz="0" w:space="0" w:color="auto"/>
                <w:bottom w:val="none" w:sz="0" w:space="0" w:color="auto"/>
                <w:right w:val="none" w:sz="0" w:space="0" w:color="auto"/>
              </w:divBdr>
            </w:div>
            <w:div w:id="1196310919">
              <w:marLeft w:val="0"/>
              <w:marRight w:val="0"/>
              <w:marTop w:val="0"/>
              <w:marBottom w:val="0"/>
              <w:divBdr>
                <w:top w:val="none" w:sz="0" w:space="0" w:color="auto"/>
                <w:left w:val="none" w:sz="0" w:space="0" w:color="auto"/>
                <w:bottom w:val="none" w:sz="0" w:space="0" w:color="auto"/>
                <w:right w:val="none" w:sz="0" w:space="0" w:color="auto"/>
              </w:divBdr>
            </w:div>
            <w:div w:id="51393719">
              <w:marLeft w:val="0"/>
              <w:marRight w:val="0"/>
              <w:marTop w:val="0"/>
              <w:marBottom w:val="0"/>
              <w:divBdr>
                <w:top w:val="none" w:sz="0" w:space="0" w:color="auto"/>
                <w:left w:val="none" w:sz="0" w:space="0" w:color="auto"/>
                <w:bottom w:val="none" w:sz="0" w:space="0" w:color="auto"/>
                <w:right w:val="none" w:sz="0" w:space="0" w:color="auto"/>
              </w:divBdr>
            </w:div>
            <w:div w:id="1688826179">
              <w:marLeft w:val="0"/>
              <w:marRight w:val="0"/>
              <w:marTop w:val="0"/>
              <w:marBottom w:val="0"/>
              <w:divBdr>
                <w:top w:val="none" w:sz="0" w:space="0" w:color="auto"/>
                <w:left w:val="none" w:sz="0" w:space="0" w:color="auto"/>
                <w:bottom w:val="none" w:sz="0" w:space="0" w:color="auto"/>
                <w:right w:val="none" w:sz="0" w:space="0" w:color="auto"/>
              </w:divBdr>
            </w:div>
            <w:div w:id="1326204498">
              <w:marLeft w:val="0"/>
              <w:marRight w:val="0"/>
              <w:marTop w:val="0"/>
              <w:marBottom w:val="0"/>
              <w:divBdr>
                <w:top w:val="none" w:sz="0" w:space="0" w:color="auto"/>
                <w:left w:val="none" w:sz="0" w:space="0" w:color="auto"/>
                <w:bottom w:val="none" w:sz="0" w:space="0" w:color="auto"/>
                <w:right w:val="none" w:sz="0" w:space="0" w:color="auto"/>
              </w:divBdr>
            </w:div>
            <w:div w:id="269315773">
              <w:marLeft w:val="0"/>
              <w:marRight w:val="0"/>
              <w:marTop w:val="0"/>
              <w:marBottom w:val="0"/>
              <w:divBdr>
                <w:top w:val="none" w:sz="0" w:space="0" w:color="auto"/>
                <w:left w:val="none" w:sz="0" w:space="0" w:color="auto"/>
                <w:bottom w:val="none" w:sz="0" w:space="0" w:color="auto"/>
                <w:right w:val="none" w:sz="0" w:space="0" w:color="auto"/>
              </w:divBdr>
            </w:div>
            <w:div w:id="1609773058">
              <w:marLeft w:val="0"/>
              <w:marRight w:val="0"/>
              <w:marTop w:val="0"/>
              <w:marBottom w:val="0"/>
              <w:divBdr>
                <w:top w:val="none" w:sz="0" w:space="0" w:color="auto"/>
                <w:left w:val="none" w:sz="0" w:space="0" w:color="auto"/>
                <w:bottom w:val="none" w:sz="0" w:space="0" w:color="auto"/>
                <w:right w:val="none" w:sz="0" w:space="0" w:color="auto"/>
              </w:divBdr>
            </w:div>
            <w:div w:id="1367175897">
              <w:marLeft w:val="0"/>
              <w:marRight w:val="0"/>
              <w:marTop w:val="0"/>
              <w:marBottom w:val="0"/>
              <w:divBdr>
                <w:top w:val="none" w:sz="0" w:space="0" w:color="auto"/>
                <w:left w:val="none" w:sz="0" w:space="0" w:color="auto"/>
                <w:bottom w:val="none" w:sz="0" w:space="0" w:color="auto"/>
                <w:right w:val="none" w:sz="0" w:space="0" w:color="auto"/>
              </w:divBdr>
            </w:div>
            <w:div w:id="139002461">
              <w:marLeft w:val="0"/>
              <w:marRight w:val="0"/>
              <w:marTop w:val="0"/>
              <w:marBottom w:val="0"/>
              <w:divBdr>
                <w:top w:val="none" w:sz="0" w:space="0" w:color="auto"/>
                <w:left w:val="none" w:sz="0" w:space="0" w:color="auto"/>
                <w:bottom w:val="none" w:sz="0" w:space="0" w:color="auto"/>
                <w:right w:val="none" w:sz="0" w:space="0" w:color="auto"/>
              </w:divBdr>
            </w:div>
            <w:div w:id="675039573">
              <w:marLeft w:val="0"/>
              <w:marRight w:val="0"/>
              <w:marTop w:val="0"/>
              <w:marBottom w:val="0"/>
              <w:divBdr>
                <w:top w:val="none" w:sz="0" w:space="0" w:color="auto"/>
                <w:left w:val="none" w:sz="0" w:space="0" w:color="auto"/>
                <w:bottom w:val="none" w:sz="0" w:space="0" w:color="auto"/>
                <w:right w:val="none" w:sz="0" w:space="0" w:color="auto"/>
              </w:divBdr>
            </w:div>
            <w:div w:id="1336497312">
              <w:marLeft w:val="0"/>
              <w:marRight w:val="0"/>
              <w:marTop w:val="0"/>
              <w:marBottom w:val="0"/>
              <w:divBdr>
                <w:top w:val="none" w:sz="0" w:space="0" w:color="auto"/>
                <w:left w:val="none" w:sz="0" w:space="0" w:color="auto"/>
                <w:bottom w:val="none" w:sz="0" w:space="0" w:color="auto"/>
                <w:right w:val="none" w:sz="0" w:space="0" w:color="auto"/>
              </w:divBdr>
            </w:div>
            <w:div w:id="432866332">
              <w:marLeft w:val="0"/>
              <w:marRight w:val="0"/>
              <w:marTop w:val="0"/>
              <w:marBottom w:val="0"/>
              <w:divBdr>
                <w:top w:val="none" w:sz="0" w:space="0" w:color="auto"/>
                <w:left w:val="none" w:sz="0" w:space="0" w:color="auto"/>
                <w:bottom w:val="none" w:sz="0" w:space="0" w:color="auto"/>
                <w:right w:val="none" w:sz="0" w:space="0" w:color="auto"/>
              </w:divBdr>
            </w:div>
          </w:divsChild>
        </w:div>
        <w:div w:id="1842113693">
          <w:marLeft w:val="0"/>
          <w:marRight w:val="0"/>
          <w:marTop w:val="0"/>
          <w:marBottom w:val="0"/>
          <w:divBdr>
            <w:top w:val="none" w:sz="0" w:space="0" w:color="auto"/>
            <w:left w:val="none" w:sz="0" w:space="0" w:color="auto"/>
            <w:bottom w:val="none" w:sz="0" w:space="0" w:color="auto"/>
            <w:right w:val="none" w:sz="0" w:space="0" w:color="auto"/>
          </w:divBdr>
          <w:divsChild>
            <w:div w:id="1257246187">
              <w:marLeft w:val="0"/>
              <w:marRight w:val="0"/>
              <w:marTop w:val="30"/>
              <w:marBottom w:val="30"/>
              <w:divBdr>
                <w:top w:val="none" w:sz="0" w:space="0" w:color="auto"/>
                <w:left w:val="none" w:sz="0" w:space="0" w:color="auto"/>
                <w:bottom w:val="none" w:sz="0" w:space="0" w:color="auto"/>
                <w:right w:val="none" w:sz="0" w:space="0" w:color="auto"/>
              </w:divBdr>
              <w:divsChild>
                <w:div w:id="1268851965">
                  <w:marLeft w:val="0"/>
                  <w:marRight w:val="0"/>
                  <w:marTop w:val="0"/>
                  <w:marBottom w:val="0"/>
                  <w:divBdr>
                    <w:top w:val="none" w:sz="0" w:space="0" w:color="auto"/>
                    <w:left w:val="none" w:sz="0" w:space="0" w:color="auto"/>
                    <w:bottom w:val="none" w:sz="0" w:space="0" w:color="auto"/>
                    <w:right w:val="none" w:sz="0" w:space="0" w:color="auto"/>
                  </w:divBdr>
                  <w:divsChild>
                    <w:div w:id="871109151">
                      <w:marLeft w:val="0"/>
                      <w:marRight w:val="0"/>
                      <w:marTop w:val="0"/>
                      <w:marBottom w:val="0"/>
                      <w:divBdr>
                        <w:top w:val="none" w:sz="0" w:space="0" w:color="auto"/>
                        <w:left w:val="none" w:sz="0" w:space="0" w:color="auto"/>
                        <w:bottom w:val="none" w:sz="0" w:space="0" w:color="auto"/>
                        <w:right w:val="none" w:sz="0" w:space="0" w:color="auto"/>
                      </w:divBdr>
                    </w:div>
                  </w:divsChild>
                </w:div>
                <w:div w:id="1726833686">
                  <w:marLeft w:val="0"/>
                  <w:marRight w:val="0"/>
                  <w:marTop w:val="0"/>
                  <w:marBottom w:val="0"/>
                  <w:divBdr>
                    <w:top w:val="none" w:sz="0" w:space="0" w:color="auto"/>
                    <w:left w:val="none" w:sz="0" w:space="0" w:color="auto"/>
                    <w:bottom w:val="none" w:sz="0" w:space="0" w:color="auto"/>
                    <w:right w:val="none" w:sz="0" w:space="0" w:color="auto"/>
                  </w:divBdr>
                  <w:divsChild>
                    <w:div w:id="124466212">
                      <w:marLeft w:val="0"/>
                      <w:marRight w:val="0"/>
                      <w:marTop w:val="0"/>
                      <w:marBottom w:val="0"/>
                      <w:divBdr>
                        <w:top w:val="none" w:sz="0" w:space="0" w:color="auto"/>
                        <w:left w:val="none" w:sz="0" w:space="0" w:color="auto"/>
                        <w:bottom w:val="none" w:sz="0" w:space="0" w:color="auto"/>
                        <w:right w:val="none" w:sz="0" w:space="0" w:color="auto"/>
                      </w:divBdr>
                    </w:div>
                  </w:divsChild>
                </w:div>
                <w:div w:id="1595091526">
                  <w:marLeft w:val="0"/>
                  <w:marRight w:val="0"/>
                  <w:marTop w:val="0"/>
                  <w:marBottom w:val="0"/>
                  <w:divBdr>
                    <w:top w:val="none" w:sz="0" w:space="0" w:color="auto"/>
                    <w:left w:val="none" w:sz="0" w:space="0" w:color="auto"/>
                    <w:bottom w:val="none" w:sz="0" w:space="0" w:color="auto"/>
                    <w:right w:val="none" w:sz="0" w:space="0" w:color="auto"/>
                  </w:divBdr>
                  <w:divsChild>
                    <w:div w:id="1201941109">
                      <w:marLeft w:val="0"/>
                      <w:marRight w:val="0"/>
                      <w:marTop w:val="0"/>
                      <w:marBottom w:val="0"/>
                      <w:divBdr>
                        <w:top w:val="none" w:sz="0" w:space="0" w:color="auto"/>
                        <w:left w:val="none" w:sz="0" w:space="0" w:color="auto"/>
                        <w:bottom w:val="none" w:sz="0" w:space="0" w:color="auto"/>
                        <w:right w:val="none" w:sz="0" w:space="0" w:color="auto"/>
                      </w:divBdr>
                    </w:div>
                  </w:divsChild>
                </w:div>
                <w:div w:id="1800341464">
                  <w:marLeft w:val="0"/>
                  <w:marRight w:val="0"/>
                  <w:marTop w:val="0"/>
                  <w:marBottom w:val="0"/>
                  <w:divBdr>
                    <w:top w:val="none" w:sz="0" w:space="0" w:color="auto"/>
                    <w:left w:val="none" w:sz="0" w:space="0" w:color="auto"/>
                    <w:bottom w:val="none" w:sz="0" w:space="0" w:color="auto"/>
                    <w:right w:val="none" w:sz="0" w:space="0" w:color="auto"/>
                  </w:divBdr>
                  <w:divsChild>
                    <w:div w:id="1666085111">
                      <w:marLeft w:val="0"/>
                      <w:marRight w:val="0"/>
                      <w:marTop w:val="0"/>
                      <w:marBottom w:val="0"/>
                      <w:divBdr>
                        <w:top w:val="none" w:sz="0" w:space="0" w:color="auto"/>
                        <w:left w:val="none" w:sz="0" w:space="0" w:color="auto"/>
                        <w:bottom w:val="none" w:sz="0" w:space="0" w:color="auto"/>
                        <w:right w:val="none" w:sz="0" w:space="0" w:color="auto"/>
                      </w:divBdr>
                    </w:div>
                  </w:divsChild>
                </w:div>
                <w:div w:id="1728383044">
                  <w:marLeft w:val="0"/>
                  <w:marRight w:val="0"/>
                  <w:marTop w:val="0"/>
                  <w:marBottom w:val="0"/>
                  <w:divBdr>
                    <w:top w:val="none" w:sz="0" w:space="0" w:color="auto"/>
                    <w:left w:val="none" w:sz="0" w:space="0" w:color="auto"/>
                    <w:bottom w:val="none" w:sz="0" w:space="0" w:color="auto"/>
                    <w:right w:val="none" w:sz="0" w:space="0" w:color="auto"/>
                  </w:divBdr>
                  <w:divsChild>
                    <w:div w:id="1702434593">
                      <w:marLeft w:val="0"/>
                      <w:marRight w:val="0"/>
                      <w:marTop w:val="0"/>
                      <w:marBottom w:val="0"/>
                      <w:divBdr>
                        <w:top w:val="none" w:sz="0" w:space="0" w:color="auto"/>
                        <w:left w:val="none" w:sz="0" w:space="0" w:color="auto"/>
                        <w:bottom w:val="none" w:sz="0" w:space="0" w:color="auto"/>
                        <w:right w:val="none" w:sz="0" w:space="0" w:color="auto"/>
                      </w:divBdr>
                    </w:div>
                  </w:divsChild>
                </w:div>
                <w:div w:id="491140368">
                  <w:marLeft w:val="0"/>
                  <w:marRight w:val="0"/>
                  <w:marTop w:val="0"/>
                  <w:marBottom w:val="0"/>
                  <w:divBdr>
                    <w:top w:val="none" w:sz="0" w:space="0" w:color="auto"/>
                    <w:left w:val="none" w:sz="0" w:space="0" w:color="auto"/>
                    <w:bottom w:val="none" w:sz="0" w:space="0" w:color="auto"/>
                    <w:right w:val="none" w:sz="0" w:space="0" w:color="auto"/>
                  </w:divBdr>
                  <w:divsChild>
                    <w:div w:id="778375403">
                      <w:marLeft w:val="0"/>
                      <w:marRight w:val="0"/>
                      <w:marTop w:val="0"/>
                      <w:marBottom w:val="0"/>
                      <w:divBdr>
                        <w:top w:val="none" w:sz="0" w:space="0" w:color="auto"/>
                        <w:left w:val="none" w:sz="0" w:space="0" w:color="auto"/>
                        <w:bottom w:val="none" w:sz="0" w:space="0" w:color="auto"/>
                        <w:right w:val="none" w:sz="0" w:space="0" w:color="auto"/>
                      </w:divBdr>
                    </w:div>
                  </w:divsChild>
                </w:div>
                <w:div w:id="842547587">
                  <w:marLeft w:val="0"/>
                  <w:marRight w:val="0"/>
                  <w:marTop w:val="0"/>
                  <w:marBottom w:val="0"/>
                  <w:divBdr>
                    <w:top w:val="none" w:sz="0" w:space="0" w:color="auto"/>
                    <w:left w:val="none" w:sz="0" w:space="0" w:color="auto"/>
                    <w:bottom w:val="none" w:sz="0" w:space="0" w:color="auto"/>
                    <w:right w:val="none" w:sz="0" w:space="0" w:color="auto"/>
                  </w:divBdr>
                  <w:divsChild>
                    <w:div w:id="1004362716">
                      <w:marLeft w:val="0"/>
                      <w:marRight w:val="0"/>
                      <w:marTop w:val="0"/>
                      <w:marBottom w:val="0"/>
                      <w:divBdr>
                        <w:top w:val="none" w:sz="0" w:space="0" w:color="auto"/>
                        <w:left w:val="none" w:sz="0" w:space="0" w:color="auto"/>
                        <w:bottom w:val="none" w:sz="0" w:space="0" w:color="auto"/>
                        <w:right w:val="none" w:sz="0" w:space="0" w:color="auto"/>
                      </w:divBdr>
                    </w:div>
                  </w:divsChild>
                </w:div>
                <w:div w:id="1983196628">
                  <w:marLeft w:val="0"/>
                  <w:marRight w:val="0"/>
                  <w:marTop w:val="0"/>
                  <w:marBottom w:val="0"/>
                  <w:divBdr>
                    <w:top w:val="none" w:sz="0" w:space="0" w:color="auto"/>
                    <w:left w:val="none" w:sz="0" w:space="0" w:color="auto"/>
                    <w:bottom w:val="none" w:sz="0" w:space="0" w:color="auto"/>
                    <w:right w:val="none" w:sz="0" w:space="0" w:color="auto"/>
                  </w:divBdr>
                  <w:divsChild>
                    <w:div w:id="1415931230">
                      <w:marLeft w:val="0"/>
                      <w:marRight w:val="0"/>
                      <w:marTop w:val="0"/>
                      <w:marBottom w:val="0"/>
                      <w:divBdr>
                        <w:top w:val="none" w:sz="0" w:space="0" w:color="auto"/>
                        <w:left w:val="none" w:sz="0" w:space="0" w:color="auto"/>
                        <w:bottom w:val="none" w:sz="0" w:space="0" w:color="auto"/>
                        <w:right w:val="none" w:sz="0" w:space="0" w:color="auto"/>
                      </w:divBdr>
                    </w:div>
                  </w:divsChild>
                </w:div>
                <w:div w:id="2067028045">
                  <w:marLeft w:val="0"/>
                  <w:marRight w:val="0"/>
                  <w:marTop w:val="0"/>
                  <w:marBottom w:val="0"/>
                  <w:divBdr>
                    <w:top w:val="none" w:sz="0" w:space="0" w:color="auto"/>
                    <w:left w:val="none" w:sz="0" w:space="0" w:color="auto"/>
                    <w:bottom w:val="none" w:sz="0" w:space="0" w:color="auto"/>
                    <w:right w:val="none" w:sz="0" w:space="0" w:color="auto"/>
                  </w:divBdr>
                  <w:divsChild>
                    <w:div w:id="1135567729">
                      <w:marLeft w:val="0"/>
                      <w:marRight w:val="0"/>
                      <w:marTop w:val="0"/>
                      <w:marBottom w:val="0"/>
                      <w:divBdr>
                        <w:top w:val="none" w:sz="0" w:space="0" w:color="auto"/>
                        <w:left w:val="none" w:sz="0" w:space="0" w:color="auto"/>
                        <w:bottom w:val="none" w:sz="0" w:space="0" w:color="auto"/>
                        <w:right w:val="none" w:sz="0" w:space="0" w:color="auto"/>
                      </w:divBdr>
                    </w:div>
                  </w:divsChild>
                </w:div>
                <w:div w:id="100801733">
                  <w:marLeft w:val="0"/>
                  <w:marRight w:val="0"/>
                  <w:marTop w:val="0"/>
                  <w:marBottom w:val="0"/>
                  <w:divBdr>
                    <w:top w:val="none" w:sz="0" w:space="0" w:color="auto"/>
                    <w:left w:val="none" w:sz="0" w:space="0" w:color="auto"/>
                    <w:bottom w:val="none" w:sz="0" w:space="0" w:color="auto"/>
                    <w:right w:val="none" w:sz="0" w:space="0" w:color="auto"/>
                  </w:divBdr>
                  <w:divsChild>
                    <w:div w:id="863518908">
                      <w:marLeft w:val="0"/>
                      <w:marRight w:val="0"/>
                      <w:marTop w:val="0"/>
                      <w:marBottom w:val="0"/>
                      <w:divBdr>
                        <w:top w:val="none" w:sz="0" w:space="0" w:color="auto"/>
                        <w:left w:val="none" w:sz="0" w:space="0" w:color="auto"/>
                        <w:bottom w:val="none" w:sz="0" w:space="0" w:color="auto"/>
                        <w:right w:val="none" w:sz="0" w:space="0" w:color="auto"/>
                      </w:divBdr>
                    </w:div>
                  </w:divsChild>
                </w:div>
                <w:div w:id="473066239">
                  <w:marLeft w:val="0"/>
                  <w:marRight w:val="0"/>
                  <w:marTop w:val="0"/>
                  <w:marBottom w:val="0"/>
                  <w:divBdr>
                    <w:top w:val="none" w:sz="0" w:space="0" w:color="auto"/>
                    <w:left w:val="none" w:sz="0" w:space="0" w:color="auto"/>
                    <w:bottom w:val="none" w:sz="0" w:space="0" w:color="auto"/>
                    <w:right w:val="none" w:sz="0" w:space="0" w:color="auto"/>
                  </w:divBdr>
                  <w:divsChild>
                    <w:div w:id="1005280400">
                      <w:marLeft w:val="0"/>
                      <w:marRight w:val="0"/>
                      <w:marTop w:val="0"/>
                      <w:marBottom w:val="0"/>
                      <w:divBdr>
                        <w:top w:val="none" w:sz="0" w:space="0" w:color="auto"/>
                        <w:left w:val="none" w:sz="0" w:space="0" w:color="auto"/>
                        <w:bottom w:val="none" w:sz="0" w:space="0" w:color="auto"/>
                        <w:right w:val="none" w:sz="0" w:space="0" w:color="auto"/>
                      </w:divBdr>
                    </w:div>
                  </w:divsChild>
                </w:div>
                <w:div w:id="1236164472">
                  <w:marLeft w:val="0"/>
                  <w:marRight w:val="0"/>
                  <w:marTop w:val="0"/>
                  <w:marBottom w:val="0"/>
                  <w:divBdr>
                    <w:top w:val="none" w:sz="0" w:space="0" w:color="auto"/>
                    <w:left w:val="none" w:sz="0" w:space="0" w:color="auto"/>
                    <w:bottom w:val="none" w:sz="0" w:space="0" w:color="auto"/>
                    <w:right w:val="none" w:sz="0" w:space="0" w:color="auto"/>
                  </w:divBdr>
                  <w:divsChild>
                    <w:div w:id="14207558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49598619">
          <w:marLeft w:val="0"/>
          <w:marRight w:val="0"/>
          <w:marTop w:val="0"/>
          <w:marBottom w:val="0"/>
          <w:divBdr>
            <w:top w:val="none" w:sz="0" w:space="0" w:color="auto"/>
            <w:left w:val="none" w:sz="0" w:space="0" w:color="auto"/>
            <w:bottom w:val="none" w:sz="0" w:space="0" w:color="auto"/>
            <w:right w:val="none" w:sz="0" w:space="0" w:color="auto"/>
          </w:divBdr>
          <w:divsChild>
            <w:div w:id="1711221587">
              <w:marLeft w:val="0"/>
              <w:marRight w:val="0"/>
              <w:marTop w:val="0"/>
              <w:marBottom w:val="0"/>
              <w:divBdr>
                <w:top w:val="none" w:sz="0" w:space="0" w:color="auto"/>
                <w:left w:val="none" w:sz="0" w:space="0" w:color="auto"/>
                <w:bottom w:val="none" w:sz="0" w:space="0" w:color="auto"/>
                <w:right w:val="none" w:sz="0" w:space="0" w:color="auto"/>
              </w:divBdr>
            </w:div>
            <w:div w:id="1324623551">
              <w:marLeft w:val="0"/>
              <w:marRight w:val="0"/>
              <w:marTop w:val="0"/>
              <w:marBottom w:val="0"/>
              <w:divBdr>
                <w:top w:val="none" w:sz="0" w:space="0" w:color="auto"/>
                <w:left w:val="none" w:sz="0" w:space="0" w:color="auto"/>
                <w:bottom w:val="none" w:sz="0" w:space="0" w:color="auto"/>
                <w:right w:val="none" w:sz="0" w:space="0" w:color="auto"/>
              </w:divBdr>
            </w:div>
            <w:div w:id="124738362">
              <w:marLeft w:val="0"/>
              <w:marRight w:val="0"/>
              <w:marTop w:val="0"/>
              <w:marBottom w:val="0"/>
              <w:divBdr>
                <w:top w:val="none" w:sz="0" w:space="0" w:color="auto"/>
                <w:left w:val="none" w:sz="0" w:space="0" w:color="auto"/>
                <w:bottom w:val="none" w:sz="0" w:space="0" w:color="auto"/>
                <w:right w:val="none" w:sz="0" w:space="0" w:color="auto"/>
              </w:divBdr>
            </w:div>
            <w:div w:id="1590191764">
              <w:marLeft w:val="0"/>
              <w:marRight w:val="0"/>
              <w:marTop w:val="0"/>
              <w:marBottom w:val="0"/>
              <w:divBdr>
                <w:top w:val="none" w:sz="0" w:space="0" w:color="auto"/>
                <w:left w:val="none" w:sz="0" w:space="0" w:color="auto"/>
                <w:bottom w:val="none" w:sz="0" w:space="0" w:color="auto"/>
                <w:right w:val="none" w:sz="0" w:space="0" w:color="auto"/>
              </w:divBdr>
            </w:div>
            <w:div w:id="1007831422">
              <w:marLeft w:val="0"/>
              <w:marRight w:val="0"/>
              <w:marTop w:val="0"/>
              <w:marBottom w:val="0"/>
              <w:divBdr>
                <w:top w:val="none" w:sz="0" w:space="0" w:color="auto"/>
                <w:left w:val="none" w:sz="0" w:space="0" w:color="auto"/>
                <w:bottom w:val="none" w:sz="0" w:space="0" w:color="auto"/>
                <w:right w:val="none" w:sz="0" w:space="0" w:color="auto"/>
              </w:divBdr>
            </w:div>
            <w:div w:id="387654752">
              <w:marLeft w:val="0"/>
              <w:marRight w:val="0"/>
              <w:marTop w:val="0"/>
              <w:marBottom w:val="0"/>
              <w:divBdr>
                <w:top w:val="none" w:sz="0" w:space="0" w:color="auto"/>
                <w:left w:val="none" w:sz="0" w:space="0" w:color="auto"/>
                <w:bottom w:val="none" w:sz="0" w:space="0" w:color="auto"/>
                <w:right w:val="none" w:sz="0" w:space="0" w:color="auto"/>
              </w:divBdr>
            </w:div>
            <w:div w:id="357046061">
              <w:marLeft w:val="0"/>
              <w:marRight w:val="0"/>
              <w:marTop w:val="0"/>
              <w:marBottom w:val="0"/>
              <w:divBdr>
                <w:top w:val="none" w:sz="0" w:space="0" w:color="auto"/>
                <w:left w:val="none" w:sz="0" w:space="0" w:color="auto"/>
                <w:bottom w:val="none" w:sz="0" w:space="0" w:color="auto"/>
                <w:right w:val="none" w:sz="0" w:space="0" w:color="auto"/>
              </w:divBdr>
            </w:div>
            <w:div w:id="1539776734">
              <w:marLeft w:val="0"/>
              <w:marRight w:val="0"/>
              <w:marTop w:val="0"/>
              <w:marBottom w:val="0"/>
              <w:divBdr>
                <w:top w:val="none" w:sz="0" w:space="0" w:color="auto"/>
                <w:left w:val="none" w:sz="0" w:space="0" w:color="auto"/>
                <w:bottom w:val="none" w:sz="0" w:space="0" w:color="auto"/>
                <w:right w:val="none" w:sz="0" w:space="0" w:color="auto"/>
              </w:divBdr>
            </w:div>
            <w:div w:id="1496342061">
              <w:marLeft w:val="0"/>
              <w:marRight w:val="0"/>
              <w:marTop w:val="0"/>
              <w:marBottom w:val="0"/>
              <w:divBdr>
                <w:top w:val="none" w:sz="0" w:space="0" w:color="auto"/>
                <w:left w:val="none" w:sz="0" w:space="0" w:color="auto"/>
                <w:bottom w:val="none" w:sz="0" w:space="0" w:color="auto"/>
                <w:right w:val="none" w:sz="0" w:space="0" w:color="auto"/>
              </w:divBdr>
            </w:div>
            <w:div w:id="1738556075">
              <w:marLeft w:val="0"/>
              <w:marRight w:val="0"/>
              <w:marTop w:val="0"/>
              <w:marBottom w:val="0"/>
              <w:divBdr>
                <w:top w:val="none" w:sz="0" w:space="0" w:color="auto"/>
                <w:left w:val="none" w:sz="0" w:space="0" w:color="auto"/>
                <w:bottom w:val="none" w:sz="0" w:space="0" w:color="auto"/>
                <w:right w:val="none" w:sz="0" w:space="0" w:color="auto"/>
              </w:divBdr>
            </w:div>
            <w:div w:id="1829243472">
              <w:marLeft w:val="0"/>
              <w:marRight w:val="0"/>
              <w:marTop w:val="0"/>
              <w:marBottom w:val="0"/>
              <w:divBdr>
                <w:top w:val="none" w:sz="0" w:space="0" w:color="auto"/>
                <w:left w:val="none" w:sz="0" w:space="0" w:color="auto"/>
                <w:bottom w:val="none" w:sz="0" w:space="0" w:color="auto"/>
                <w:right w:val="none" w:sz="0" w:space="0" w:color="auto"/>
              </w:divBdr>
            </w:div>
            <w:div w:id="548691949">
              <w:marLeft w:val="0"/>
              <w:marRight w:val="0"/>
              <w:marTop w:val="0"/>
              <w:marBottom w:val="0"/>
              <w:divBdr>
                <w:top w:val="none" w:sz="0" w:space="0" w:color="auto"/>
                <w:left w:val="none" w:sz="0" w:space="0" w:color="auto"/>
                <w:bottom w:val="none" w:sz="0" w:space="0" w:color="auto"/>
                <w:right w:val="none" w:sz="0" w:space="0" w:color="auto"/>
              </w:divBdr>
            </w:div>
            <w:div w:id="307831361">
              <w:marLeft w:val="0"/>
              <w:marRight w:val="0"/>
              <w:marTop w:val="0"/>
              <w:marBottom w:val="0"/>
              <w:divBdr>
                <w:top w:val="none" w:sz="0" w:space="0" w:color="auto"/>
                <w:left w:val="none" w:sz="0" w:space="0" w:color="auto"/>
                <w:bottom w:val="none" w:sz="0" w:space="0" w:color="auto"/>
                <w:right w:val="none" w:sz="0" w:space="0" w:color="auto"/>
              </w:divBdr>
            </w:div>
            <w:div w:id="785659533">
              <w:marLeft w:val="0"/>
              <w:marRight w:val="0"/>
              <w:marTop w:val="0"/>
              <w:marBottom w:val="0"/>
              <w:divBdr>
                <w:top w:val="none" w:sz="0" w:space="0" w:color="auto"/>
                <w:left w:val="none" w:sz="0" w:space="0" w:color="auto"/>
                <w:bottom w:val="none" w:sz="0" w:space="0" w:color="auto"/>
                <w:right w:val="none" w:sz="0" w:space="0" w:color="auto"/>
              </w:divBdr>
            </w:div>
            <w:div w:id="1364329890">
              <w:marLeft w:val="0"/>
              <w:marRight w:val="0"/>
              <w:marTop w:val="0"/>
              <w:marBottom w:val="0"/>
              <w:divBdr>
                <w:top w:val="none" w:sz="0" w:space="0" w:color="auto"/>
                <w:left w:val="none" w:sz="0" w:space="0" w:color="auto"/>
                <w:bottom w:val="none" w:sz="0" w:space="0" w:color="auto"/>
                <w:right w:val="none" w:sz="0" w:space="0" w:color="auto"/>
              </w:divBdr>
            </w:div>
            <w:div w:id="800615300">
              <w:marLeft w:val="0"/>
              <w:marRight w:val="0"/>
              <w:marTop w:val="0"/>
              <w:marBottom w:val="0"/>
              <w:divBdr>
                <w:top w:val="none" w:sz="0" w:space="0" w:color="auto"/>
                <w:left w:val="none" w:sz="0" w:space="0" w:color="auto"/>
                <w:bottom w:val="none" w:sz="0" w:space="0" w:color="auto"/>
                <w:right w:val="none" w:sz="0" w:space="0" w:color="auto"/>
              </w:divBdr>
            </w:div>
            <w:div w:id="1099640291">
              <w:marLeft w:val="0"/>
              <w:marRight w:val="0"/>
              <w:marTop w:val="0"/>
              <w:marBottom w:val="0"/>
              <w:divBdr>
                <w:top w:val="none" w:sz="0" w:space="0" w:color="auto"/>
                <w:left w:val="none" w:sz="0" w:space="0" w:color="auto"/>
                <w:bottom w:val="none" w:sz="0" w:space="0" w:color="auto"/>
                <w:right w:val="none" w:sz="0" w:space="0" w:color="auto"/>
              </w:divBdr>
            </w:div>
            <w:div w:id="809326963">
              <w:marLeft w:val="0"/>
              <w:marRight w:val="0"/>
              <w:marTop w:val="0"/>
              <w:marBottom w:val="0"/>
              <w:divBdr>
                <w:top w:val="none" w:sz="0" w:space="0" w:color="auto"/>
                <w:left w:val="none" w:sz="0" w:space="0" w:color="auto"/>
                <w:bottom w:val="none" w:sz="0" w:space="0" w:color="auto"/>
                <w:right w:val="none" w:sz="0" w:space="0" w:color="auto"/>
              </w:divBdr>
            </w:div>
            <w:div w:id="1480727401">
              <w:marLeft w:val="0"/>
              <w:marRight w:val="0"/>
              <w:marTop w:val="0"/>
              <w:marBottom w:val="0"/>
              <w:divBdr>
                <w:top w:val="none" w:sz="0" w:space="0" w:color="auto"/>
                <w:left w:val="none" w:sz="0" w:space="0" w:color="auto"/>
                <w:bottom w:val="none" w:sz="0" w:space="0" w:color="auto"/>
                <w:right w:val="none" w:sz="0" w:space="0" w:color="auto"/>
              </w:divBdr>
            </w:div>
            <w:div w:id="1875000709">
              <w:marLeft w:val="0"/>
              <w:marRight w:val="0"/>
              <w:marTop w:val="0"/>
              <w:marBottom w:val="0"/>
              <w:divBdr>
                <w:top w:val="none" w:sz="0" w:space="0" w:color="auto"/>
                <w:left w:val="none" w:sz="0" w:space="0" w:color="auto"/>
                <w:bottom w:val="none" w:sz="0" w:space="0" w:color="auto"/>
                <w:right w:val="none" w:sz="0" w:space="0" w:color="auto"/>
              </w:divBdr>
            </w:div>
          </w:divsChild>
        </w:div>
        <w:div w:id="1174959857">
          <w:marLeft w:val="0"/>
          <w:marRight w:val="0"/>
          <w:marTop w:val="0"/>
          <w:marBottom w:val="0"/>
          <w:divBdr>
            <w:top w:val="none" w:sz="0" w:space="0" w:color="auto"/>
            <w:left w:val="none" w:sz="0" w:space="0" w:color="auto"/>
            <w:bottom w:val="none" w:sz="0" w:space="0" w:color="auto"/>
            <w:right w:val="none" w:sz="0" w:space="0" w:color="auto"/>
          </w:divBdr>
          <w:divsChild>
            <w:div w:id="502402924">
              <w:marLeft w:val="0"/>
              <w:marRight w:val="0"/>
              <w:marTop w:val="0"/>
              <w:marBottom w:val="0"/>
              <w:divBdr>
                <w:top w:val="none" w:sz="0" w:space="0" w:color="auto"/>
                <w:left w:val="none" w:sz="0" w:space="0" w:color="auto"/>
                <w:bottom w:val="none" w:sz="0" w:space="0" w:color="auto"/>
                <w:right w:val="none" w:sz="0" w:space="0" w:color="auto"/>
              </w:divBdr>
            </w:div>
            <w:div w:id="559754532">
              <w:marLeft w:val="0"/>
              <w:marRight w:val="0"/>
              <w:marTop w:val="0"/>
              <w:marBottom w:val="0"/>
              <w:divBdr>
                <w:top w:val="none" w:sz="0" w:space="0" w:color="auto"/>
                <w:left w:val="none" w:sz="0" w:space="0" w:color="auto"/>
                <w:bottom w:val="none" w:sz="0" w:space="0" w:color="auto"/>
                <w:right w:val="none" w:sz="0" w:space="0" w:color="auto"/>
              </w:divBdr>
            </w:div>
            <w:div w:id="17632922">
              <w:marLeft w:val="0"/>
              <w:marRight w:val="0"/>
              <w:marTop w:val="0"/>
              <w:marBottom w:val="0"/>
              <w:divBdr>
                <w:top w:val="none" w:sz="0" w:space="0" w:color="auto"/>
                <w:left w:val="none" w:sz="0" w:space="0" w:color="auto"/>
                <w:bottom w:val="none" w:sz="0" w:space="0" w:color="auto"/>
                <w:right w:val="none" w:sz="0" w:space="0" w:color="auto"/>
              </w:divBdr>
            </w:div>
            <w:div w:id="46536968">
              <w:marLeft w:val="0"/>
              <w:marRight w:val="0"/>
              <w:marTop w:val="0"/>
              <w:marBottom w:val="0"/>
              <w:divBdr>
                <w:top w:val="none" w:sz="0" w:space="0" w:color="auto"/>
                <w:left w:val="none" w:sz="0" w:space="0" w:color="auto"/>
                <w:bottom w:val="none" w:sz="0" w:space="0" w:color="auto"/>
                <w:right w:val="none" w:sz="0" w:space="0" w:color="auto"/>
              </w:divBdr>
            </w:div>
            <w:div w:id="1235508691">
              <w:marLeft w:val="0"/>
              <w:marRight w:val="0"/>
              <w:marTop w:val="0"/>
              <w:marBottom w:val="0"/>
              <w:divBdr>
                <w:top w:val="none" w:sz="0" w:space="0" w:color="auto"/>
                <w:left w:val="none" w:sz="0" w:space="0" w:color="auto"/>
                <w:bottom w:val="none" w:sz="0" w:space="0" w:color="auto"/>
                <w:right w:val="none" w:sz="0" w:space="0" w:color="auto"/>
              </w:divBdr>
            </w:div>
            <w:div w:id="201476172">
              <w:marLeft w:val="0"/>
              <w:marRight w:val="0"/>
              <w:marTop w:val="0"/>
              <w:marBottom w:val="0"/>
              <w:divBdr>
                <w:top w:val="none" w:sz="0" w:space="0" w:color="auto"/>
                <w:left w:val="none" w:sz="0" w:space="0" w:color="auto"/>
                <w:bottom w:val="none" w:sz="0" w:space="0" w:color="auto"/>
                <w:right w:val="none" w:sz="0" w:space="0" w:color="auto"/>
              </w:divBdr>
            </w:div>
            <w:div w:id="866526697">
              <w:marLeft w:val="0"/>
              <w:marRight w:val="0"/>
              <w:marTop w:val="0"/>
              <w:marBottom w:val="0"/>
              <w:divBdr>
                <w:top w:val="none" w:sz="0" w:space="0" w:color="auto"/>
                <w:left w:val="none" w:sz="0" w:space="0" w:color="auto"/>
                <w:bottom w:val="none" w:sz="0" w:space="0" w:color="auto"/>
                <w:right w:val="none" w:sz="0" w:space="0" w:color="auto"/>
              </w:divBdr>
            </w:div>
            <w:div w:id="1425615255">
              <w:marLeft w:val="0"/>
              <w:marRight w:val="0"/>
              <w:marTop w:val="0"/>
              <w:marBottom w:val="0"/>
              <w:divBdr>
                <w:top w:val="none" w:sz="0" w:space="0" w:color="auto"/>
                <w:left w:val="none" w:sz="0" w:space="0" w:color="auto"/>
                <w:bottom w:val="none" w:sz="0" w:space="0" w:color="auto"/>
                <w:right w:val="none" w:sz="0" w:space="0" w:color="auto"/>
              </w:divBdr>
            </w:div>
            <w:div w:id="264770565">
              <w:marLeft w:val="0"/>
              <w:marRight w:val="0"/>
              <w:marTop w:val="0"/>
              <w:marBottom w:val="0"/>
              <w:divBdr>
                <w:top w:val="none" w:sz="0" w:space="0" w:color="auto"/>
                <w:left w:val="none" w:sz="0" w:space="0" w:color="auto"/>
                <w:bottom w:val="none" w:sz="0" w:space="0" w:color="auto"/>
                <w:right w:val="none" w:sz="0" w:space="0" w:color="auto"/>
              </w:divBdr>
            </w:div>
            <w:div w:id="2134596464">
              <w:marLeft w:val="0"/>
              <w:marRight w:val="0"/>
              <w:marTop w:val="0"/>
              <w:marBottom w:val="0"/>
              <w:divBdr>
                <w:top w:val="none" w:sz="0" w:space="0" w:color="auto"/>
                <w:left w:val="none" w:sz="0" w:space="0" w:color="auto"/>
                <w:bottom w:val="none" w:sz="0" w:space="0" w:color="auto"/>
                <w:right w:val="none" w:sz="0" w:space="0" w:color="auto"/>
              </w:divBdr>
            </w:div>
            <w:div w:id="404258504">
              <w:marLeft w:val="0"/>
              <w:marRight w:val="0"/>
              <w:marTop w:val="0"/>
              <w:marBottom w:val="0"/>
              <w:divBdr>
                <w:top w:val="none" w:sz="0" w:space="0" w:color="auto"/>
                <w:left w:val="none" w:sz="0" w:space="0" w:color="auto"/>
                <w:bottom w:val="none" w:sz="0" w:space="0" w:color="auto"/>
                <w:right w:val="none" w:sz="0" w:space="0" w:color="auto"/>
              </w:divBdr>
            </w:div>
            <w:div w:id="718019594">
              <w:marLeft w:val="0"/>
              <w:marRight w:val="0"/>
              <w:marTop w:val="0"/>
              <w:marBottom w:val="0"/>
              <w:divBdr>
                <w:top w:val="none" w:sz="0" w:space="0" w:color="auto"/>
                <w:left w:val="none" w:sz="0" w:space="0" w:color="auto"/>
                <w:bottom w:val="none" w:sz="0" w:space="0" w:color="auto"/>
                <w:right w:val="none" w:sz="0" w:space="0" w:color="auto"/>
              </w:divBdr>
            </w:div>
            <w:div w:id="373585099">
              <w:marLeft w:val="0"/>
              <w:marRight w:val="0"/>
              <w:marTop w:val="0"/>
              <w:marBottom w:val="0"/>
              <w:divBdr>
                <w:top w:val="none" w:sz="0" w:space="0" w:color="auto"/>
                <w:left w:val="none" w:sz="0" w:space="0" w:color="auto"/>
                <w:bottom w:val="none" w:sz="0" w:space="0" w:color="auto"/>
                <w:right w:val="none" w:sz="0" w:space="0" w:color="auto"/>
              </w:divBdr>
            </w:div>
            <w:div w:id="1598364431">
              <w:marLeft w:val="0"/>
              <w:marRight w:val="0"/>
              <w:marTop w:val="0"/>
              <w:marBottom w:val="0"/>
              <w:divBdr>
                <w:top w:val="none" w:sz="0" w:space="0" w:color="auto"/>
                <w:left w:val="none" w:sz="0" w:space="0" w:color="auto"/>
                <w:bottom w:val="none" w:sz="0" w:space="0" w:color="auto"/>
                <w:right w:val="none" w:sz="0" w:space="0" w:color="auto"/>
              </w:divBdr>
            </w:div>
            <w:div w:id="764227974">
              <w:marLeft w:val="0"/>
              <w:marRight w:val="0"/>
              <w:marTop w:val="0"/>
              <w:marBottom w:val="0"/>
              <w:divBdr>
                <w:top w:val="none" w:sz="0" w:space="0" w:color="auto"/>
                <w:left w:val="none" w:sz="0" w:space="0" w:color="auto"/>
                <w:bottom w:val="none" w:sz="0" w:space="0" w:color="auto"/>
                <w:right w:val="none" w:sz="0" w:space="0" w:color="auto"/>
              </w:divBdr>
            </w:div>
            <w:div w:id="1622150786">
              <w:marLeft w:val="0"/>
              <w:marRight w:val="0"/>
              <w:marTop w:val="0"/>
              <w:marBottom w:val="0"/>
              <w:divBdr>
                <w:top w:val="none" w:sz="0" w:space="0" w:color="auto"/>
                <w:left w:val="none" w:sz="0" w:space="0" w:color="auto"/>
                <w:bottom w:val="none" w:sz="0" w:space="0" w:color="auto"/>
                <w:right w:val="none" w:sz="0" w:space="0" w:color="auto"/>
              </w:divBdr>
            </w:div>
            <w:div w:id="1571622625">
              <w:marLeft w:val="0"/>
              <w:marRight w:val="0"/>
              <w:marTop w:val="0"/>
              <w:marBottom w:val="0"/>
              <w:divBdr>
                <w:top w:val="none" w:sz="0" w:space="0" w:color="auto"/>
                <w:left w:val="none" w:sz="0" w:space="0" w:color="auto"/>
                <w:bottom w:val="none" w:sz="0" w:space="0" w:color="auto"/>
                <w:right w:val="none" w:sz="0" w:space="0" w:color="auto"/>
              </w:divBdr>
            </w:div>
            <w:div w:id="651834682">
              <w:marLeft w:val="0"/>
              <w:marRight w:val="0"/>
              <w:marTop w:val="0"/>
              <w:marBottom w:val="0"/>
              <w:divBdr>
                <w:top w:val="none" w:sz="0" w:space="0" w:color="auto"/>
                <w:left w:val="none" w:sz="0" w:space="0" w:color="auto"/>
                <w:bottom w:val="none" w:sz="0" w:space="0" w:color="auto"/>
                <w:right w:val="none" w:sz="0" w:space="0" w:color="auto"/>
              </w:divBdr>
            </w:div>
            <w:div w:id="1837458562">
              <w:marLeft w:val="0"/>
              <w:marRight w:val="0"/>
              <w:marTop w:val="0"/>
              <w:marBottom w:val="0"/>
              <w:divBdr>
                <w:top w:val="none" w:sz="0" w:space="0" w:color="auto"/>
                <w:left w:val="none" w:sz="0" w:space="0" w:color="auto"/>
                <w:bottom w:val="none" w:sz="0" w:space="0" w:color="auto"/>
                <w:right w:val="none" w:sz="0" w:space="0" w:color="auto"/>
              </w:divBdr>
            </w:div>
            <w:div w:id="325212515">
              <w:marLeft w:val="0"/>
              <w:marRight w:val="0"/>
              <w:marTop w:val="0"/>
              <w:marBottom w:val="0"/>
              <w:divBdr>
                <w:top w:val="none" w:sz="0" w:space="0" w:color="auto"/>
                <w:left w:val="none" w:sz="0" w:space="0" w:color="auto"/>
                <w:bottom w:val="none" w:sz="0" w:space="0" w:color="auto"/>
                <w:right w:val="none" w:sz="0" w:space="0" w:color="auto"/>
              </w:divBdr>
            </w:div>
          </w:divsChild>
        </w:div>
        <w:div w:id="391586868">
          <w:marLeft w:val="0"/>
          <w:marRight w:val="0"/>
          <w:marTop w:val="0"/>
          <w:marBottom w:val="0"/>
          <w:divBdr>
            <w:top w:val="none" w:sz="0" w:space="0" w:color="auto"/>
            <w:left w:val="none" w:sz="0" w:space="0" w:color="auto"/>
            <w:bottom w:val="none" w:sz="0" w:space="0" w:color="auto"/>
            <w:right w:val="none" w:sz="0" w:space="0" w:color="auto"/>
          </w:divBdr>
          <w:divsChild>
            <w:div w:id="238760580">
              <w:marLeft w:val="0"/>
              <w:marRight w:val="0"/>
              <w:marTop w:val="0"/>
              <w:marBottom w:val="0"/>
              <w:divBdr>
                <w:top w:val="none" w:sz="0" w:space="0" w:color="auto"/>
                <w:left w:val="none" w:sz="0" w:space="0" w:color="auto"/>
                <w:bottom w:val="none" w:sz="0" w:space="0" w:color="auto"/>
                <w:right w:val="none" w:sz="0" w:space="0" w:color="auto"/>
              </w:divBdr>
            </w:div>
            <w:div w:id="1091855054">
              <w:marLeft w:val="0"/>
              <w:marRight w:val="0"/>
              <w:marTop w:val="0"/>
              <w:marBottom w:val="0"/>
              <w:divBdr>
                <w:top w:val="none" w:sz="0" w:space="0" w:color="auto"/>
                <w:left w:val="none" w:sz="0" w:space="0" w:color="auto"/>
                <w:bottom w:val="none" w:sz="0" w:space="0" w:color="auto"/>
                <w:right w:val="none" w:sz="0" w:space="0" w:color="auto"/>
              </w:divBdr>
            </w:div>
            <w:div w:id="1943108849">
              <w:marLeft w:val="0"/>
              <w:marRight w:val="0"/>
              <w:marTop w:val="0"/>
              <w:marBottom w:val="0"/>
              <w:divBdr>
                <w:top w:val="none" w:sz="0" w:space="0" w:color="auto"/>
                <w:left w:val="none" w:sz="0" w:space="0" w:color="auto"/>
                <w:bottom w:val="none" w:sz="0" w:space="0" w:color="auto"/>
                <w:right w:val="none" w:sz="0" w:space="0" w:color="auto"/>
              </w:divBdr>
            </w:div>
            <w:div w:id="2088187934">
              <w:marLeft w:val="0"/>
              <w:marRight w:val="0"/>
              <w:marTop w:val="0"/>
              <w:marBottom w:val="0"/>
              <w:divBdr>
                <w:top w:val="none" w:sz="0" w:space="0" w:color="auto"/>
                <w:left w:val="none" w:sz="0" w:space="0" w:color="auto"/>
                <w:bottom w:val="none" w:sz="0" w:space="0" w:color="auto"/>
                <w:right w:val="none" w:sz="0" w:space="0" w:color="auto"/>
              </w:divBdr>
            </w:div>
            <w:div w:id="430202395">
              <w:marLeft w:val="0"/>
              <w:marRight w:val="0"/>
              <w:marTop w:val="0"/>
              <w:marBottom w:val="0"/>
              <w:divBdr>
                <w:top w:val="none" w:sz="0" w:space="0" w:color="auto"/>
                <w:left w:val="none" w:sz="0" w:space="0" w:color="auto"/>
                <w:bottom w:val="none" w:sz="0" w:space="0" w:color="auto"/>
                <w:right w:val="none" w:sz="0" w:space="0" w:color="auto"/>
              </w:divBdr>
            </w:div>
            <w:div w:id="285356056">
              <w:marLeft w:val="0"/>
              <w:marRight w:val="0"/>
              <w:marTop w:val="0"/>
              <w:marBottom w:val="0"/>
              <w:divBdr>
                <w:top w:val="none" w:sz="0" w:space="0" w:color="auto"/>
                <w:left w:val="none" w:sz="0" w:space="0" w:color="auto"/>
                <w:bottom w:val="none" w:sz="0" w:space="0" w:color="auto"/>
                <w:right w:val="none" w:sz="0" w:space="0" w:color="auto"/>
              </w:divBdr>
            </w:div>
            <w:div w:id="1297445232">
              <w:marLeft w:val="0"/>
              <w:marRight w:val="0"/>
              <w:marTop w:val="0"/>
              <w:marBottom w:val="0"/>
              <w:divBdr>
                <w:top w:val="none" w:sz="0" w:space="0" w:color="auto"/>
                <w:left w:val="none" w:sz="0" w:space="0" w:color="auto"/>
                <w:bottom w:val="none" w:sz="0" w:space="0" w:color="auto"/>
                <w:right w:val="none" w:sz="0" w:space="0" w:color="auto"/>
              </w:divBdr>
            </w:div>
            <w:div w:id="1513910502">
              <w:marLeft w:val="0"/>
              <w:marRight w:val="0"/>
              <w:marTop w:val="0"/>
              <w:marBottom w:val="0"/>
              <w:divBdr>
                <w:top w:val="none" w:sz="0" w:space="0" w:color="auto"/>
                <w:left w:val="none" w:sz="0" w:space="0" w:color="auto"/>
                <w:bottom w:val="none" w:sz="0" w:space="0" w:color="auto"/>
                <w:right w:val="none" w:sz="0" w:space="0" w:color="auto"/>
              </w:divBdr>
            </w:div>
            <w:div w:id="517892433">
              <w:marLeft w:val="0"/>
              <w:marRight w:val="0"/>
              <w:marTop w:val="0"/>
              <w:marBottom w:val="0"/>
              <w:divBdr>
                <w:top w:val="none" w:sz="0" w:space="0" w:color="auto"/>
                <w:left w:val="none" w:sz="0" w:space="0" w:color="auto"/>
                <w:bottom w:val="none" w:sz="0" w:space="0" w:color="auto"/>
                <w:right w:val="none" w:sz="0" w:space="0" w:color="auto"/>
              </w:divBdr>
            </w:div>
            <w:div w:id="1439325634">
              <w:marLeft w:val="0"/>
              <w:marRight w:val="0"/>
              <w:marTop w:val="0"/>
              <w:marBottom w:val="0"/>
              <w:divBdr>
                <w:top w:val="none" w:sz="0" w:space="0" w:color="auto"/>
                <w:left w:val="none" w:sz="0" w:space="0" w:color="auto"/>
                <w:bottom w:val="none" w:sz="0" w:space="0" w:color="auto"/>
                <w:right w:val="none" w:sz="0" w:space="0" w:color="auto"/>
              </w:divBdr>
            </w:div>
            <w:div w:id="1283923125">
              <w:marLeft w:val="0"/>
              <w:marRight w:val="0"/>
              <w:marTop w:val="0"/>
              <w:marBottom w:val="0"/>
              <w:divBdr>
                <w:top w:val="none" w:sz="0" w:space="0" w:color="auto"/>
                <w:left w:val="none" w:sz="0" w:space="0" w:color="auto"/>
                <w:bottom w:val="none" w:sz="0" w:space="0" w:color="auto"/>
                <w:right w:val="none" w:sz="0" w:space="0" w:color="auto"/>
              </w:divBdr>
            </w:div>
            <w:div w:id="2141073093">
              <w:marLeft w:val="0"/>
              <w:marRight w:val="0"/>
              <w:marTop w:val="0"/>
              <w:marBottom w:val="0"/>
              <w:divBdr>
                <w:top w:val="none" w:sz="0" w:space="0" w:color="auto"/>
                <w:left w:val="none" w:sz="0" w:space="0" w:color="auto"/>
                <w:bottom w:val="none" w:sz="0" w:space="0" w:color="auto"/>
                <w:right w:val="none" w:sz="0" w:space="0" w:color="auto"/>
              </w:divBdr>
            </w:div>
            <w:div w:id="1695417815">
              <w:marLeft w:val="0"/>
              <w:marRight w:val="0"/>
              <w:marTop w:val="0"/>
              <w:marBottom w:val="0"/>
              <w:divBdr>
                <w:top w:val="none" w:sz="0" w:space="0" w:color="auto"/>
                <w:left w:val="none" w:sz="0" w:space="0" w:color="auto"/>
                <w:bottom w:val="none" w:sz="0" w:space="0" w:color="auto"/>
                <w:right w:val="none" w:sz="0" w:space="0" w:color="auto"/>
              </w:divBdr>
            </w:div>
            <w:div w:id="897132385">
              <w:marLeft w:val="0"/>
              <w:marRight w:val="0"/>
              <w:marTop w:val="0"/>
              <w:marBottom w:val="0"/>
              <w:divBdr>
                <w:top w:val="none" w:sz="0" w:space="0" w:color="auto"/>
                <w:left w:val="none" w:sz="0" w:space="0" w:color="auto"/>
                <w:bottom w:val="none" w:sz="0" w:space="0" w:color="auto"/>
                <w:right w:val="none" w:sz="0" w:space="0" w:color="auto"/>
              </w:divBdr>
            </w:div>
            <w:div w:id="1341467078">
              <w:marLeft w:val="0"/>
              <w:marRight w:val="0"/>
              <w:marTop w:val="0"/>
              <w:marBottom w:val="0"/>
              <w:divBdr>
                <w:top w:val="none" w:sz="0" w:space="0" w:color="auto"/>
                <w:left w:val="none" w:sz="0" w:space="0" w:color="auto"/>
                <w:bottom w:val="none" w:sz="0" w:space="0" w:color="auto"/>
                <w:right w:val="none" w:sz="0" w:space="0" w:color="auto"/>
              </w:divBdr>
            </w:div>
            <w:div w:id="538779667">
              <w:marLeft w:val="0"/>
              <w:marRight w:val="0"/>
              <w:marTop w:val="0"/>
              <w:marBottom w:val="0"/>
              <w:divBdr>
                <w:top w:val="none" w:sz="0" w:space="0" w:color="auto"/>
                <w:left w:val="none" w:sz="0" w:space="0" w:color="auto"/>
                <w:bottom w:val="none" w:sz="0" w:space="0" w:color="auto"/>
                <w:right w:val="none" w:sz="0" w:space="0" w:color="auto"/>
              </w:divBdr>
            </w:div>
            <w:div w:id="494418037">
              <w:marLeft w:val="0"/>
              <w:marRight w:val="0"/>
              <w:marTop w:val="0"/>
              <w:marBottom w:val="0"/>
              <w:divBdr>
                <w:top w:val="none" w:sz="0" w:space="0" w:color="auto"/>
                <w:left w:val="none" w:sz="0" w:space="0" w:color="auto"/>
                <w:bottom w:val="none" w:sz="0" w:space="0" w:color="auto"/>
                <w:right w:val="none" w:sz="0" w:space="0" w:color="auto"/>
              </w:divBdr>
            </w:div>
            <w:div w:id="626618218">
              <w:marLeft w:val="0"/>
              <w:marRight w:val="0"/>
              <w:marTop w:val="0"/>
              <w:marBottom w:val="0"/>
              <w:divBdr>
                <w:top w:val="none" w:sz="0" w:space="0" w:color="auto"/>
                <w:left w:val="none" w:sz="0" w:space="0" w:color="auto"/>
                <w:bottom w:val="none" w:sz="0" w:space="0" w:color="auto"/>
                <w:right w:val="none" w:sz="0" w:space="0" w:color="auto"/>
              </w:divBdr>
            </w:div>
            <w:div w:id="2041541157">
              <w:marLeft w:val="0"/>
              <w:marRight w:val="0"/>
              <w:marTop w:val="0"/>
              <w:marBottom w:val="0"/>
              <w:divBdr>
                <w:top w:val="none" w:sz="0" w:space="0" w:color="auto"/>
                <w:left w:val="none" w:sz="0" w:space="0" w:color="auto"/>
                <w:bottom w:val="none" w:sz="0" w:space="0" w:color="auto"/>
                <w:right w:val="none" w:sz="0" w:space="0" w:color="auto"/>
              </w:divBdr>
            </w:div>
            <w:div w:id="397214514">
              <w:marLeft w:val="0"/>
              <w:marRight w:val="0"/>
              <w:marTop w:val="0"/>
              <w:marBottom w:val="0"/>
              <w:divBdr>
                <w:top w:val="none" w:sz="0" w:space="0" w:color="auto"/>
                <w:left w:val="none" w:sz="0" w:space="0" w:color="auto"/>
                <w:bottom w:val="none" w:sz="0" w:space="0" w:color="auto"/>
                <w:right w:val="none" w:sz="0" w:space="0" w:color="auto"/>
              </w:divBdr>
            </w:div>
          </w:divsChild>
        </w:div>
        <w:div w:id="1203904667">
          <w:marLeft w:val="0"/>
          <w:marRight w:val="0"/>
          <w:marTop w:val="0"/>
          <w:marBottom w:val="0"/>
          <w:divBdr>
            <w:top w:val="none" w:sz="0" w:space="0" w:color="auto"/>
            <w:left w:val="none" w:sz="0" w:space="0" w:color="auto"/>
            <w:bottom w:val="none" w:sz="0" w:space="0" w:color="auto"/>
            <w:right w:val="none" w:sz="0" w:space="0" w:color="auto"/>
          </w:divBdr>
          <w:divsChild>
            <w:div w:id="700205366">
              <w:marLeft w:val="0"/>
              <w:marRight w:val="0"/>
              <w:marTop w:val="0"/>
              <w:marBottom w:val="0"/>
              <w:divBdr>
                <w:top w:val="none" w:sz="0" w:space="0" w:color="auto"/>
                <w:left w:val="none" w:sz="0" w:space="0" w:color="auto"/>
                <w:bottom w:val="none" w:sz="0" w:space="0" w:color="auto"/>
                <w:right w:val="none" w:sz="0" w:space="0" w:color="auto"/>
              </w:divBdr>
            </w:div>
            <w:div w:id="543441775">
              <w:marLeft w:val="0"/>
              <w:marRight w:val="0"/>
              <w:marTop w:val="0"/>
              <w:marBottom w:val="0"/>
              <w:divBdr>
                <w:top w:val="none" w:sz="0" w:space="0" w:color="auto"/>
                <w:left w:val="none" w:sz="0" w:space="0" w:color="auto"/>
                <w:bottom w:val="none" w:sz="0" w:space="0" w:color="auto"/>
                <w:right w:val="none" w:sz="0" w:space="0" w:color="auto"/>
              </w:divBdr>
            </w:div>
            <w:div w:id="1935555589">
              <w:marLeft w:val="0"/>
              <w:marRight w:val="0"/>
              <w:marTop w:val="0"/>
              <w:marBottom w:val="0"/>
              <w:divBdr>
                <w:top w:val="none" w:sz="0" w:space="0" w:color="auto"/>
                <w:left w:val="none" w:sz="0" w:space="0" w:color="auto"/>
                <w:bottom w:val="none" w:sz="0" w:space="0" w:color="auto"/>
                <w:right w:val="none" w:sz="0" w:space="0" w:color="auto"/>
              </w:divBdr>
            </w:div>
            <w:div w:id="2068264968">
              <w:marLeft w:val="0"/>
              <w:marRight w:val="0"/>
              <w:marTop w:val="0"/>
              <w:marBottom w:val="0"/>
              <w:divBdr>
                <w:top w:val="none" w:sz="0" w:space="0" w:color="auto"/>
                <w:left w:val="none" w:sz="0" w:space="0" w:color="auto"/>
                <w:bottom w:val="none" w:sz="0" w:space="0" w:color="auto"/>
                <w:right w:val="none" w:sz="0" w:space="0" w:color="auto"/>
              </w:divBdr>
            </w:div>
            <w:div w:id="1103527164">
              <w:marLeft w:val="0"/>
              <w:marRight w:val="0"/>
              <w:marTop w:val="0"/>
              <w:marBottom w:val="0"/>
              <w:divBdr>
                <w:top w:val="none" w:sz="0" w:space="0" w:color="auto"/>
                <w:left w:val="none" w:sz="0" w:space="0" w:color="auto"/>
                <w:bottom w:val="none" w:sz="0" w:space="0" w:color="auto"/>
                <w:right w:val="none" w:sz="0" w:space="0" w:color="auto"/>
              </w:divBdr>
            </w:div>
            <w:div w:id="783305677">
              <w:marLeft w:val="0"/>
              <w:marRight w:val="0"/>
              <w:marTop w:val="0"/>
              <w:marBottom w:val="0"/>
              <w:divBdr>
                <w:top w:val="none" w:sz="0" w:space="0" w:color="auto"/>
                <w:left w:val="none" w:sz="0" w:space="0" w:color="auto"/>
                <w:bottom w:val="none" w:sz="0" w:space="0" w:color="auto"/>
                <w:right w:val="none" w:sz="0" w:space="0" w:color="auto"/>
              </w:divBdr>
            </w:div>
            <w:div w:id="152987777">
              <w:marLeft w:val="0"/>
              <w:marRight w:val="0"/>
              <w:marTop w:val="0"/>
              <w:marBottom w:val="0"/>
              <w:divBdr>
                <w:top w:val="none" w:sz="0" w:space="0" w:color="auto"/>
                <w:left w:val="none" w:sz="0" w:space="0" w:color="auto"/>
                <w:bottom w:val="none" w:sz="0" w:space="0" w:color="auto"/>
                <w:right w:val="none" w:sz="0" w:space="0" w:color="auto"/>
              </w:divBdr>
            </w:div>
            <w:div w:id="1819875890">
              <w:marLeft w:val="0"/>
              <w:marRight w:val="0"/>
              <w:marTop w:val="0"/>
              <w:marBottom w:val="0"/>
              <w:divBdr>
                <w:top w:val="none" w:sz="0" w:space="0" w:color="auto"/>
                <w:left w:val="none" w:sz="0" w:space="0" w:color="auto"/>
                <w:bottom w:val="none" w:sz="0" w:space="0" w:color="auto"/>
                <w:right w:val="none" w:sz="0" w:space="0" w:color="auto"/>
              </w:divBdr>
            </w:div>
            <w:div w:id="1866211724">
              <w:marLeft w:val="0"/>
              <w:marRight w:val="0"/>
              <w:marTop w:val="0"/>
              <w:marBottom w:val="0"/>
              <w:divBdr>
                <w:top w:val="none" w:sz="0" w:space="0" w:color="auto"/>
                <w:left w:val="none" w:sz="0" w:space="0" w:color="auto"/>
                <w:bottom w:val="none" w:sz="0" w:space="0" w:color="auto"/>
                <w:right w:val="none" w:sz="0" w:space="0" w:color="auto"/>
              </w:divBdr>
            </w:div>
            <w:div w:id="682050444">
              <w:marLeft w:val="0"/>
              <w:marRight w:val="0"/>
              <w:marTop w:val="0"/>
              <w:marBottom w:val="0"/>
              <w:divBdr>
                <w:top w:val="none" w:sz="0" w:space="0" w:color="auto"/>
                <w:left w:val="none" w:sz="0" w:space="0" w:color="auto"/>
                <w:bottom w:val="none" w:sz="0" w:space="0" w:color="auto"/>
                <w:right w:val="none" w:sz="0" w:space="0" w:color="auto"/>
              </w:divBdr>
            </w:div>
            <w:div w:id="736827306">
              <w:marLeft w:val="0"/>
              <w:marRight w:val="0"/>
              <w:marTop w:val="0"/>
              <w:marBottom w:val="0"/>
              <w:divBdr>
                <w:top w:val="none" w:sz="0" w:space="0" w:color="auto"/>
                <w:left w:val="none" w:sz="0" w:space="0" w:color="auto"/>
                <w:bottom w:val="none" w:sz="0" w:space="0" w:color="auto"/>
                <w:right w:val="none" w:sz="0" w:space="0" w:color="auto"/>
              </w:divBdr>
            </w:div>
            <w:div w:id="830171735">
              <w:marLeft w:val="0"/>
              <w:marRight w:val="0"/>
              <w:marTop w:val="0"/>
              <w:marBottom w:val="0"/>
              <w:divBdr>
                <w:top w:val="none" w:sz="0" w:space="0" w:color="auto"/>
                <w:left w:val="none" w:sz="0" w:space="0" w:color="auto"/>
                <w:bottom w:val="none" w:sz="0" w:space="0" w:color="auto"/>
                <w:right w:val="none" w:sz="0" w:space="0" w:color="auto"/>
              </w:divBdr>
            </w:div>
            <w:div w:id="882668998">
              <w:marLeft w:val="0"/>
              <w:marRight w:val="0"/>
              <w:marTop w:val="0"/>
              <w:marBottom w:val="0"/>
              <w:divBdr>
                <w:top w:val="none" w:sz="0" w:space="0" w:color="auto"/>
                <w:left w:val="none" w:sz="0" w:space="0" w:color="auto"/>
                <w:bottom w:val="none" w:sz="0" w:space="0" w:color="auto"/>
                <w:right w:val="none" w:sz="0" w:space="0" w:color="auto"/>
              </w:divBdr>
            </w:div>
            <w:div w:id="1717854306">
              <w:marLeft w:val="0"/>
              <w:marRight w:val="0"/>
              <w:marTop w:val="0"/>
              <w:marBottom w:val="0"/>
              <w:divBdr>
                <w:top w:val="none" w:sz="0" w:space="0" w:color="auto"/>
                <w:left w:val="none" w:sz="0" w:space="0" w:color="auto"/>
                <w:bottom w:val="none" w:sz="0" w:space="0" w:color="auto"/>
                <w:right w:val="none" w:sz="0" w:space="0" w:color="auto"/>
              </w:divBdr>
            </w:div>
            <w:div w:id="1594556460">
              <w:marLeft w:val="0"/>
              <w:marRight w:val="0"/>
              <w:marTop w:val="0"/>
              <w:marBottom w:val="0"/>
              <w:divBdr>
                <w:top w:val="none" w:sz="0" w:space="0" w:color="auto"/>
                <w:left w:val="none" w:sz="0" w:space="0" w:color="auto"/>
                <w:bottom w:val="none" w:sz="0" w:space="0" w:color="auto"/>
                <w:right w:val="none" w:sz="0" w:space="0" w:color="auto"/>
              </w:divBdr>
            </w:div>
            <w:div w:id="1077091280">
              <w:marLeft w:val="0"/>
              <w:marRight w:val="0"/>
              <w:marTop w:val="0"/>
              <w:marBottom w:val="0"/>
              <w:divBdr>
                <w:top w:val="none" w:sz="0" w:space="0" w:color="auto"/>
                <w:left w:val="none" w:sz="0" w:space="0" w:color="auto"/>
                <w:bottom w:val="none" w:sz="0" w:space="0" w:color="auto"/>
                <w:right w:val="none" w:sz="0" w:space="0" w:color="auto"/>
              </w:divBdr>
            </w:div>
            <w:div w:id="2032993613">
              <w:marLeft w:val="0"/>
              <w:marRight w:val="0"/>
              <w:marTop w:val="0"/>
              <w:marBottom w:val="0"/>
              <w:divBdr>
                <w:top w:val="none" w:sz="0" w:space="0" w:color="auto"/>
                <w:left w:val="none" w:sz="0" w:space="0" w:color="auto"/>
                <w:bottom w:val="none" w:sz="0" w:space="0" w:color="auto"/>
                <w:right w:val="none" w:sz="0" w:space="0" w:color="auto"/>
              </w:divBdr>
            </w:div>
            <w:div w:id="1234043637">
              <w:marLeft w:val="0"/>
              <w:marRight w:val="0"/>
              <w:marTop w:val="0"/>
              <w:marBottom w:val="0"/>
              <w:divBdr>
                <w:top w:val="none" w:sz="0" w:space="0" w:color="auto"/>
                <w:left w:val="none" w:sz="0" w:space="0" w:color="auto"/>
                <w:bottom w:val="none" w:sz="0" w:space="0" w:color="auto"/>
                <w:right w:val="none" w:sz="0" w:space="0" w:color="auto"/>
              </w:divBdr>
            </w:div>
            <w:div w:id="705064904">
              <w:marLeft w:val="0"/>
              <w:marRight w:val="0"/>
              <w:marTop w:val="0"/>
              <w:marBottom w:val="0"/>
              <w:divBdr>
                <w:top w:val="none" w:sz="0" w:space="0" w:color="auto"/>
                <w:left w:val="none" w:sz="0" w:space="0" w:color="auto"/>
                <w:bottom w:val="none" w:sz="0" w:space="0" w:color="auto"/>
                <w:right w:val="none" w:sz="0" w:space="0" w:color="auto"/>
              </w:divBdr>
            </w:div>
            <w:div w:id="87622381">
              <w:marLeft w:val="0"/>
              <w:marRight w:val="0"/>
              <w:marTop w:val="0"/>
              <w:marBottom w:val="0"/>
              <w:divBdr>
                <w:top w:val="none" w:sz="0" w:space="0" w:color="auto"/>
                <w:left w:val="none" w:sz="0" w:space="0" w:color="auto"/>
                <w:bottom w:val="none" w:sz="0" w:space="0" w:color="auto"/>
                <w:right w:val="none" w:sz="0" w:space="0" w:color="auto"/>
              </w:divBdr>
            </w:div>
          </w:divsChild>
        </w:div>
        <w:div w:id="661158773">
          <w:marLeft w:val="0"/>
          <w:marRight w:val="0"/>
          <w:marTop w:val="0"/>
          <w:marBottom w:val="0"/>
          <w:divBdr>
            <w:top w:val="none" w:sz="0" w:space="0" w:color="auto"/>
            <w:left w:val="none" w:sz="0" w:space="0" w:color="auto"/>
            <w:bottom w:val="none" w:sz="0" w:space="0" w:color="auto"/>
            <w:right w:val="none" w:sz="0" w:space="0" w:color="auto"/>
          </w:divBdr>
          <w:divsChild>
            <w:div w:id="698237671">
              <w:marLeft w:val="0"/>
              <w:marRight w:val="0"/>
              <w:marTop w:val="0"/>
              <w:marBottom w:val="0"/>
              <w:divBdr>
                <w:top w:val="none" w:sz="0" w:space="0" w:color="auto"/>
                <w:left w:val="none" w:sz="0" w:space="0" w:color="auto"/>
                <w:bottom w:val="none" w:sz="0" w:space="0" w:color="auto"/>
                <w:right w:val="none" w:sz="0" w:space="0" w:color="auto"/>
              </w:divBdr>
            </w:div>
            <w:div w:id="1403329617">
              <w:marLeft w:val="0"/>
              <w:marRight w:val="0"/>
              <w:marTop w:val="0"/>
              <w:marBottom w:val="0"/>
              <w:divBdr>
                <w:top w:val="none" w:sz="0" w:space="0" w:color="auto"/>
                <w:left w:val="none" w:sz="0" w:space="0" w:color="auto"/>
                <w:bottom w:val="none" w:sz="0" w:space="0" w:color="auto"/>
                <w:right w:val="none" w:sz="0" w:space="0" w:color="auto"/>
              </w:divBdr>
            </w:div>
            <w:div w:id="429399256">
              <w:marLeft w:val="0"/>
              <w:marRight w:val="0"/>
              <w:marTop w:val="0"/>
              <w:marBottom w:val="0"/>
              <w:divBdr>
                <w:top w:val="none" w:sz="0" w:space="0" w:color="auto"/>
                <w:left w:val="none" w:sz="0" w:space="0" w:color="auto"/>
                <w:bottom w:val="none" w:sz="0" w:space="0" w:color="auto"/>
                <w:right w:val="none" w:sz="0" w:space="0" w:color="auto"/>
              </w:divBdr>
            </w:div>
            <w:div w:id="294482571">
              <w:marLeft w:val="0"/>
              <w:marRight w:val="0"/>
              <w:marTop w:val="0"/>
              <w:marBottom w:val="0"/>
              <w:divBdr>
                <w:top w:val="none" w:sz="0" w:space="0" w:color="auto"/>
                <w:left w:val="none" w:sz="0" w:space="0" w:color="auto"/>
                <w:bottom w:val="none" w:sz="0" w:space="0" w:color="auto"/>
                <w:right w:val="none" w:sz="0" w:space="0" w:color="auto"/>
              </w:divBdr>
            </w:div>
            <w:div w:id="1419985350">
              <w:marLeft w:val="0"/>
              <w:marRight w:val="0"/>
              <w:marTop w:val="0"/>
              <w:marBottom w:val="0"/>
              <w:divBdr>
                <w:top w:val="none" w:sz="0" w:space="0" w:color="auto"/>
                <w:left w:val="none" w:sz="0" w:space="0" w:color="auto"/>
                <w:bottom w:val="none" w:sz="0" w:space="0" w:color="auto"/>
                <w:right w:val="none" w:sz="0" w:space="0" w:color="auto"/>
              </w:divBdr>
            </w:div>
            <w:div w:id="130641120">
              <w:marLeft w:val="0"/>
              <w:marRight w:val="0"/>
              <w:marTop w:val="0"/>
              <w:marBottom w:val="0"/>
              <w:divBdr>
                <w:top w:val="none" w:sz="0" w:space="0" w:color="auto"/>
                <w:left w:val="none" w:sz="0" w:space="0" w:color="auto"/>
                <w:bottom w:val="none" w:sz="0" w:space="0" w:color="auto"/>
                <w:right w:val="none" w:sz="0" w:space="0" w:color="auto"/>
              </w:divBdr>
            </w:div>
            <w:div w:id="638919359">
              <w:marLeft w:val="0"/>
              <w:marRight w:val="0"/>
              <w:marTop w:val="0"/>
              <w:marBottom w:val="0"/>
              <w:divBdr>
                <w:top w:val="none" w:sz="0" w:space="0" w:color="auto"/>
                <w:left w:val="none" w:sz="0" w:space="0" w:color="auto"/>
                <w:bottom w:val="none" w:sz="0" w:space="0" w:color="auto"/>
                <w:right w:val="none" w:sz="0" w:space="0" w:color="auto"/>
              </w:divBdr>
            </w:div>
            <w:div w:id="763114360">
              <w:marLeft w:val="0"/>
              <w:marRight w:val="0"/>
              <w:marTop w:val="0"/>
              <w:marBottom w:val="0"/>
              <w:divBdr>
                <w:top w:val="none" w:sz="0" w:space="0" w:color="auto"/>
                <w:left w:val="none" w:sz="0" w:space="0" w:color="auto"/>
                <w:bottom w:val="none" w:sz="0" w:space="0" w:color="auto"/>
                <w:right w:val="none" w:sz="0" w:space="0" w:color="auto"/>
              </w:divBdr>
            </w:div>
            <w:div w:id="346446002">
              <w:marLeft w:val="0"/>
              <w:marRight w:val="0"/>
              <w:marTop w:val="0"/>
              <w:marBottom w:val="0"/>
              <w:divBdr>
                <w:top w:val="none" w:sz="0" w:space="0" w:color="auto"/>
                <w:left w:val="none" w:sz="0" w:space="0" w:color="auto"/>
                <w:bottom w:val="none" w:sz="0" w:space="0" w:color="auto"/>
                <w:right w:val="none" w:sz="0" w:space="0" w:color="auto"/>
              </w:divBdr>
            </w:div>
            <w:div w:id="1237663821">
              <w:marLeft w:val="0"/>
              <w:marRight w:val="0"/>
              <w:marTop w:val="0"/>
              <w:marBottom w:val="0"/>
              <w:divBdr>
                <w:top w:val="none" w:sz="0" w:space="0" w:color="auto"/>
                <w:left w:val="none" w:sz="0" w:space="0" w:color="auto"/>
                <w:bottom w:val="none" w:sz="0" w:space="0" w:color="auto"/>
                <w:right w:val="none" w:sz="0" w:space="0" w:color="auto"/>
              </w:divBdr>
            </w:div>
            <w:div w:id="1152215520">
              <w:marLeft w:val="0"/>
              <w:marRight w:val="0"/>
              <w:marTop w:val="0"/>
              <w:marBottom w:val="0"/>
              <w:divBdr>
                <w:top w:val="none" w:sz="0" w:space="0" w:color="auto"/>
                <w:left w:val="none" w:sz="0" w:space="0" w:color="auto"/>
                <w:bottom w:val="none" w:sz="0" w:space="0" w:color="auto"/>
                <w:right w:val="none" w:sz="0" w:space="0" w:color="auto"/>
              </w:divBdr>
            </w:div>
            <w:div w:id="861014387">
              <w:marLeft w:val="0"/>
              <w:marRight w:val="0"/>
              <w:marTop w:val="0"/>
              <w:marBottom w:val="0"/>
              <w:divBdr>
                <w:top w:val="none" w:sz="0" w:space="0" w:color="auto"/>
                <w:left w:val="none" w:sz="0" w:space="0" w:color="auto"/>
                <w:bottom w:val="none" w:sz="0" w:space="0" w:color="auto"/>
                <w:right w:val="none" w:sz="0" w:space="0" w:color="auto"/>
              </w:divBdr>
            </w:div>
            <w:div w:id="1653413269">
              <w:marLeft w:val="0"/>
              <w:marRight w:val="0"/>
              <w:marTop w:val="0"/>
              <w:marBottom w:val="0"/>
              <w:divBdr>
                <w:top w:val="none" w:sz="0" w:space="0" w:color="auto"/>
                <w:left w:val="none" w:sz="0" w:space="0" w:color="auto"/>
                <w:bottom w:val="none" w:sz="0" w:space="0" w:color="auto"/>
                <w:right w:val="none" w:sz="0" w:space="0" w:color="auto"/>
              </w:divBdr>
            </w:div>
            <w:div w:id="397751397">
              <w:marLeft w:val="0"/>
              <w:marRight w:val="0"/>
              <w:marTop w:val="0"/>
              <w:marBottom w:val="0"/>
              <w:divBdr>
                <w:top w:val="none" w:sz="0" w:space="0" w:color="auto"/>
                <w:left w:val="none" w:sz="0" w:space="0" w:color="auto"/>
                <w:bottom w:val="none" w:sz="0" w:space="0" w:color="auto"/>
                <w:right w:val="none" w:sz="0" w:space="0" w:color="auto"/>
              </w:divBdr>
            </w:div>
            <w:div w:id="631517253">
              <w:marLeft w:val="0"/>
              <w:marRight w:val="0"/>
              <w:marTop w:val="0"/>
              <w:marBottom w:val="0"/>
              <w:divBdr>
                <w:top w:val="none" w:sz="0" w:space="0" w:color="auto"/>
                <w:left w:val="none" w:sz="0" w:space="0" w:color="auto"/>
                <w:bottom w:val="none" w:sz="0" w:space="0" w:color="auto"/>
                <w:right w:val="none" w:sz="0" w:space="0" w:color="auto"/>
              </w:divBdr>
            </w:div>
            <w:div w:id="2112509030">
              <w:marLeft w:val="0"/>
              <w:marRight w:val="0"/>
              <w:marTop w:val="0"/>
              <w:marBottom w:val="0"/>
              <w:divBdr>
                <w:top w:val="none" w:sz="0" w:space="0" w:color="auto"/>
                <w:left w:val="none" w:sz="0" w:space="0" w:color="auto"/>
                <w:bottom w:val="none" w:sz="0" w:space="0" w:color="auto"/>
                <w:right w:val="none" w:sz="0" w:space="0" w:color="auto"/>
              </w:divBdr>
            </w:div>
            <w:div w:id="436607574">
              <w:marLeft w:val="0"/>
              <w:marRight w:val="0"/>
              <w:marTop w:val="0"/>
              <w:marBottom w:val="0"/>
              <w:divBdr>
                <w:top w:val="none" w:sz="0" w:space="0" w:color="auto"/>
                <w:left w:val="none" w:sz="0" w:space="0" w:color="auto"/>
                <w:bottom w:val="none" w:sz="0" w:space="0" w:color="auto"/>
                <w:right w:val="none" w:sz="0" w:space="0" w:color="auto"/>
              </w:divBdr>
            </w:div>
            <w:div w:id="1452819686">
              <w:marLeft w:val="0"/>
              <w:marRight w:val="0"/>
              <w:marTop w:val="0"/>
              <w:marBottom w:val="0"/>
              <w:divBdr>
                <w:top w:val="none" w:sz="0" w:space="0" w:color="auto"/>
                <w:left w:val="none" w:sz="0" w:space="0" w:color="auto"/>
                <w:bottom w:val="none" w:sz="0" w:space="0" w:color="auto"/>
                <w:right w:val="none" w:sz="0" w:space="0" w:color="auto"/>
              </w:divBdr>
            </w:div>
            <w:div w:id="1530795814">
              <w:marLeft w:val="0"/>
              <w:marRight w:val="0"/>
              <w:marTop w:val="0"/>
              <w:marBottom w:val="0"/>
              <w:divBdr>
                <w:top w:val="none" w:sz="0" w:space="0" w:color="auto"/>
                <w:left w:val="none" w:sz="0" w:space="0" w:color="auto"/>
                <w:bottom w:val="none" w:sz="0" w:space="0" w:color="auto"/>
                <w:right w:val="none" w:sz="0" w:space="0" w:color="auto"/>
              </w:divBdr>
            </w:div>
            <w:div w:id="426736806">
              <w:marLeft w:val="0"/>
              <w:marRight w:val="0"/>
              <w:marTop w:val="0"/>
              <w:marBottom w:val="0"/>
              <w:divBdr>
                <w:top w:val="none" w:sz="0" w:space="0" w:color="auto"/>
                <w:left w:val="none" w:sz="0" w:space="0" w:color="auto"/>
                <w:bottom w:val="none" w:sz="0" w:space="0" w:color="auto"/>
                <w:right w:val="none" w:sz="0" w:space="0" w:color="auto"/>
              </w:divBdr>
            </w:div>
          </w:divsChild>
        </w:div>
        <w:div w:id="879980612">
          <w:marLeft w:val="0"/>
          <w:marRight w:val="0"/>
          <w:marTop w:val="0"/>
          <w:marBottom w:val="0"/>
          <w:divBdr>
            <w:top w:val="none" w:sz="0" w:space="0" w:color="auto"/>
            <w:left w:val="none" w:sz="0" w:space="0" w:color="auto"/>
            <w:bottom w:val="none" w:sz="0" w:space="0" w:color="auto"/>
            <w:right w:val="none" w:sz="0" w:space="0" w:color="auto"/>
          </w:divBdr>
          <w:divsChild>
            <w:div w:id="775516805">
              <w:marLeft w:val="0"/>
              <w:marRight w:val="0"/>
              <w:marTop w:val="0"/>
              <w:marBottom w:val="0"/>
              <w:divBdr>
                <w:top w:val="none" w:sz="0" w:space="0" w:color="auto"/>
                <w:left w:val="none" w:sz="0" w:space="0" w:color="auto"/>
                <w:bottom w:val="none" w:sz="0" w:space="0" w:color="auto"/>
                <w:right w:val="none" w:sz="0" w:space="0" w:color="auto"/>
              </w:divBdr>
            </w:div>
            <w:div w:id="758795751">
              <w:marLeft w:val="0"/>
              <w:marRight w:val="0"/>
              <w:marTop w:val="0"/>
              <w:marBottom w:val="0"/>
              <w:divBdr>
                <w:top w:val="none" w:sz="0" w:space="0" w:color="auto"/>
                <w:left w:val="none" w:sz="0" w:space="0" w:color="auto"/>
                <w:bottom w:val="none" w:sz="0" w:space="0" w:color="auto"/>
                <w:right w:val="none" w:sz="0" w:space="0" w:color="auto"/>
              </w:divBdr>
            </w:div>
            <w:div w:id="2062435200">
              <w:marLeft w:val="0"/>
              <w:marRight w:val="0"/>
              <w:marTop w:val="0"/>
              <w:marBottom w:val="0"/>
              <w:divBdr>
                <w:top w:val="none" w:sz="0" w:space="0" w:color="auto"/>
                <w:left w:val="none" w:sz="0" w:space="0" w:color="auto"/>
                <w:bottom w:val="none" w:sz="0" w:space="0" w:color="auto"/>
                <w:right w:val="none" w:sz="0" w:space="0" w:color="auto"/>
              </w:divBdr>
            </w:div>
            <w:div w:id="690884294">
              <w:marLeft w:val="0"/>
              <w:marRight w:val="0"/>
              <w:marTop w:val="0"/>
              <w:marBottom w:val="0"/>
              <w:divBdr>
                <w:top w:val="none" w:sz="0" w:space="0" w:color="auto"/>
                <w:left w:val="none" w:sz="0" w:space="0" w:color="auto"/>
                <w:bottom w:val="none" w:sz="0" w:space="0" w:color="auto"/>
                <w:right w:val="none" w:sz="0" w:space="0" w:color="auto"/>
              </w:divBdr>
            </w:div>
            <w:div w:id="1369990080">
              <w:marLeft w:val="0"/>
              <w:marRight w:val="0"/>
              <w:marTop w:val="0"/>
              <w:marBottom w:val="0"/>
              <w:divBdr>
                <w:top w:val="none" w:sz="0" w:space="0" w:color="auto"/>
                <w:left w:val="none" w:sz="0" w:space="0" w:color="auto"/>
                <w:bottom w:val="none" w:sz="0" w:space="0" w:color="auto"/>
                <w:right w:val="none" w:sz="0" w:space="0" w:color="auto"/>
              </w:divBdr>
            </w:div>
            <w:div w:id="972364961">
              <w:marLeft w:val="0"/>
              <w:marRight w:val="0"/>
              <w:marTop w:val="0"/>
              <w:marBottom w:val="0"/>
              <w:divBdr>
                <w:top w:val="none" w:sz="0" w:space="0" w:color="auto"/>
                <w:left w:val="none" w:sz="0" w:space="0" w:color="auto"/>
                <w:bottom w:val="none" w:sz="0" w:space="0" w:color="auto"/>
                <w:right w:val="none" w:sz="0" w:space="0" w:color="auto"/>
              </w:divBdr>
            </w:div>
            <w:div w:id="1616013702">
              <w:marLeft w:val="0"/>
              <w:marRight w:val="0"/>
              <w:marTop w:val="0"/>
              <w:marBottom w:val="0"/>
              <w:divBdr>
                <w:top w:val="none" w:sz="0" w:space="0" w:color="auto"/>
                <w:left w:val="none" w:sz="0" w:space="0" w:color="auto"/>
                <w:bottom w:val="none" w:sz="0" w:space="0" w:color="auto"/>
                <w:right w:val="none" w:sz="0" w:space="0" w:color="auto"/>
              </w:divBdr>
            </w:div>
            <w:div w:id="1552763979">
              <w:marLeft w:val="0"/>
              <w:marRight w:val="0"/>
              <w:marTop w:val="0"/>
              <w:marBottom w:val="0"/>
              <w:divBdr>
                <w:top w:val="none" w:sz="0" w:space="0" w:color="auto"/>
                <w:left w:val="none" w:sz="0" w:space="0" w:color="auto"/>
                <w:bottom w:val="none" w:sz="0" w:space="0" w:color="auto"/>
                <w:right w:val="none" w:sz="0" w:space="0" w:color="auto"/>
              </w:divBdr>
            </w:div>
            <w:div w:id="1328169134">
              <w:marLeft w:val="0"/>
              <w:marRight w:val="0"/>
              <w:marTop w:val="0"/>
              <w:marBottom w:val="0"/>
              <w:divBdr>
                <w:top w:val="none" w:sz="0" w:space="0" w:color="auto"/>
                <w:left w:val="none" w:sz="0" w:space="0" w:color="auto"/>
                <w:bottom w:val="none" w:sz="0" w:space="0" w:color="auto"/>
                <w:right w:val="none" w:sz="0" w:space="0" w:color="auto"/>
              </w:divBdr>
            </w:div>
            <w:div w:id="1787039668">
              <w:marLeft w:val="0"/>
              <w:marRight w:val="0"/>
              <w:marTop w:val="0"/>
              <w:marBottom w:val="0"/>
              <w:divBdr>
                <w:top w:val="none" w:sz="0" w:space="0" w:color="auto"/>
                <w:left w:val="none" w:sz="0" w:space="0" w:color="auto"/>
                <w:bottom w:val="none" w:sz="0" w:space="0" w:color="auto"/>
                <w:right w:val="none" w:sz="0" w:space="0" w:color="auto"/>
              </w:divBdr>
            </w:div>
            <w:div w:id="1209997566">
              <w:marLeft w:val="0"/>
              <w:marRight w:val="0"/>
              <w:marTop w:val="0"/>
              <w:marBottom w:val="0"/>
              <w:divBdr>
                <w:top w:val="none" w:sz="0" w:space="0" w:color="auto"/>
                <w:left w:val="none" w:sz="0" w:space="0" w:color="auto"/>
                <w:bottom w:val="none" w:sz="0" w:space="0" w:color="auto"/>
                <w:right w:val="none" w:sz="0" w:space="0" w:color="auto"/>
              </w:divBdr>
            </w:div>
            <w:div w:id="2011634234">
              <w:marLeft w:val="0"/>
              <w:marRight w:val="0"/>
              <w:marTop w:val="0"/>
              <w:marBottom w:val="0"/>
              <w:divBdr>
                <w:top w:val="none" w:sz="0" w:space="0" w:color="auto"/>
                <w:left w:val="none" w:sz="0" w:space="0" w:color="auto"/>
                <w:bottom w:val="none" w:sz="0" w:space="0" w:color="auto"/>
                <w:right w:val="none" w:sz="0" w:space="0" w:color="auto"/>
              </w:divBdr>
            </w:div>
            <w:div w:id="975067143">
              <w:marLeft w:val="0"/>
              <w:marRight w:val="0"/>
              <w:marTop w:val="0"/>
              <w:marBottom w:val="0"/>
              <w:divBdr>
                <w:top w:val="none" w:sz="0" w:space="0" w:color="auto"/>
                <w:left w:val="none" w:sz="0" w:space="0" w:color="auto"/>
                <w:bottom w:val="none" w:sz="0" w:space="0" w:color="auto"/>
                <w:right w:val="none" w:sz="0" w:space="0" w:color="auto"/>
              </w:divBdr>
            </w:div>
            <w:div w:id="771321695">
              <w:marLeft w:val="0"/>
              <w:marRight w:val="0"/>
              <w:marTop w:val="0"/>
              <w:marBottom w:val="0"/>
              <w:divBdr>
                <w:top w:val="none" w:sz="0" w:space="0" w:color="auto"/>
                <w:left w:val="none" w:sz="0" w:space="0" w:color="auto"/>
                <w:bottom w:val="none" w:sz="0" w:space="0" w:color="auto"/>
                <w:right w:val="none" w:sz="0" w:space="0" w:color="auto"/>
              </w:divBdr>
            </w:div>
            <w:div w:id="900675643">
              <w:marLeft w:val="0"/>
              <w:marRight w:val="0"/>
              <w:marTop w:val="0"/>
              <w:marBottom w:val="0"/>
              <w:divBdr>
                <w:top w:val="none" w:sz="0" w:space="0" w:color="auto"/>
                <w:left w:val="none" w:sz="0" w:space="0" w:color="auto"/>
                <w:bottom w:val="none" w:sz="0" w:space="0" w:color="auto"/>
                <w:right w:val="none" w:sz="0" w:space="0" w:color="auto"/>
              </w:divBdr>
            </w:div>
            <w:div w:id="1863661748">
              <w:marLeft w:val="0"/>
              <w:marRight w:val="0"/>
              <w:marTop w:val="0"/>
              <w:marBottom w:val="0"/>
              <w:divBdr>
                <w:top w:val="none" w:sz="0" w:space="0" w:color="auto"/>
                <w:left w:val="none" w:sz="0" w:space="0" w:color="auto"/>
                <w:bottom w:val="none" w:sz="0" w:space="0" w:color="auto"/>
                <w:right w:val="none" w:sz="0" w:space="0" w:color="auto"/>
              </w:divBdr>
            </w:div>
            <w:div w:id="1106123936">
              <w:marLeft w:val="0"/>
              <w:marRight w:val="0"/>
              <w:marTop w:val="0"/>
              <w:marBottom w:val="0"/>
              <w:divBdr>
                <w:top w:val="none" w:sz="0" w:space="0" w:color="auto"/>
                <w:left w:val="none" w:sz="0" w:space="0" w:color="auto"/>
                <w:bottom w:val="none" w:sz="0" w:space="0" w:color="auto"/>
                <w:right w:val="none" w:sz="0" w:space="0" w:color="auto"/>
              </w:divBdr>
            </w:div>
            <w:div w:id="667176091">
              <w:marLeft w:val="0"/>
              <w:marRight w:val="0"/>
              <w:marTop w:val="0"/>
              <w:marBottom w:val="0"/>
              <w:divBdr>
                <w:top w:val="none" w:sz="0" w:space="0" w:color="auto"/>
                <w:left w:val="none" w:sz="0" w:space="0" w:color="auto"/>
                <w:bottom w:val="none" w:sz="0" w:space="0" w:color="auto"/>
                <w:right w:val="none" w:sz="0" w:space="0" w:color="auto"/>
              </w:divBdr>
            </w:div>
            <w:div w:id="981665376">
              <w:marLeft w:val="0"/>
              <w:marRight w:val="0"/>
              <w:marTop w:val="0"/>
              <w:marBottom w:val="0"/>
              <w:divBdr>
                <w:top w:val="none" w:sz="0" w:space="0" w:color="auto"/>
                <w:left w:val="none" w:sz="0" w:space="0" w:color="auto"/>
                <w:bottom w:val="none" w:sz="0" w:space="0" w:color="auto"/>
                <w:right w:val="none" w:sz="0" w:space="0" w:color="auto"/>
              </w:divBdr>
            </w:div>
            <w:div w:id="1032412815">
              <w:marLeft w:val="0"/>
              <w:marRight w:val="0"/>
              <w:marTop w:val="0"/>
              <w:marBottom w:val="0"/>
              <w:divBdr>
                <w:top w:val="none" w:sz="0" w:space="0" w:color="auto"/>
                <w:left w:val="none" w:sz="0" w:space="0" w:color="auto"/>
                <w:bottom w:val="none" w:sz="0" w:space="0" w:color="auto"/>
                <w:right w:val="none" w:sz="0" w:space="0" w:color="auto"/>
              </w:divBdr>
            </w:div>
          </w:divsChild>
        </w:div>
        <w:div w:id="1109663646">
          <w:marLeft w:val="0"/>
          <w:marRight w:val="0"/>
          <w:marTop w:val="0"/>
          <w:marBottom w:val="0"/>
          <w:divBdr>
            <w:top w:val="none" w:sz="0" w:space="0" w:color="auto"/>
            <w:left w:val="none" w:sz="0" w:space="0" w:color="auto"/>
            <w:bottom w:val="none" w:sz="0" w:space="0" w:color="auto"/>
            <w:right w:val="none" w:sz="0" w:space="0" w:color="auto"/>
          </w:divBdr>
          <w:divsChild>
            <w:div w:id="396441185">
              <w:marLeft w:val="0"/>
              <w:marRight w:val="0"/>
              <w:marTop w:val="0"/>
              <w:marBottom w:val="0"/>
              <w:divBdr>
                <w:top w:val="none" w:sz="0" w:space="0" w:color="auto"/>
                <w:left w:val="none" w:sz="0" w:space="0" w:color="auto"/>
                <w:bottom w:val="none" w:sz="0" w:space="0" w:color="auto"/>
                <w:right w:val="none" w:sz="0" w:space="0" w:color="auto"/>
              </w:divBdr>
            </w:div>
            <w:div w:id="1880702817">
              <w:marLeft w:val="0"/>
              <w:marRight w:val="0"/>
              <w:marTop w:val="0"/>
              <w:marBottom w:val="0"/>
              <w:divBdr>
                <w:top w:val="none" w:sz="0" w:space="0" w:color="auto"/>
                <w:left w:val="none" w:sz="0" w:space="0" w:color="auto"/>
                <w:bottom w:val="none" w:sz="0" w:space="0" w:color="auto"/>
                <w:right w:val="none" w:sz="0" w:space="0" w:color="auto"/>
              </w:divBdr>
            </w:div>
            <w:div w:id="2127505294">
              <w:marLeft w:val="0"/>
              <w:marRight w:val="0"/>
              <w:marTop w:val="0"/>
              <w:marBottom w:val="0"/>
              <w:divBdr>
                <w:top w:val="none" w:sz="0" w:space="0" w:color="auto"/>
                <w:left w:val="none" w:sz="0" w:space="0" w:color="auto"/>
                <w:bottom w:val="none" w:sz="0" w:space="0" w:color="auto"/>
                <w:right w:val="none" w:sz="0" w:space="0" w:color="auto"/>
              </w:divBdr>
            </w:div>
            <w:div w:id="267809496">
              <w:marLeft w:val="0"/>
              <w:marRight w:val="0"/>
              <w:marTop w:val="0"/>
              <w:marBottom w:val="0"/>
              <w:divBdr>
                <w:top w:val="none" w:sz="0" w:space="0" w:color="auto"/>
                <w:left w:val="none" w:sz="0" w:space="0" w:color="auto"/>
                <w:bottom w:val="none" w:sz="0" w:space="0" w:color="auto"/>
                <w:right w:val="none" w:sz="0" w:space="0" w:color="auto"/>
              </w:divBdr>
            </w:div>
            <w:div w:id="1870069764">
              <w:marLeft w:val="0"/>
              <w:marRight w:val="0"/>
              <w:marTop w:val="0"/>
              <w:marBottom w:val="0"/>
              <w:divBdr>
                <w:top w:val="none" w:sz="0" w:space="0" w:color="auto"/>
                <w:left w:val="none" w:sz="0" w:space="0" w:color="auto"/>
                <w:bottom w:val="none" w:sz="0" w:space="0" w:color="auto"/>
                <w:right w:val="none" w:sz="0" w:space="0" w:color="auto"/>
              </w:divBdr>
            </w:div>
            <w:div w:id="582881306">
              <w:marLeft w:val="0"/>
              <w:marRight w:val="0"/>
              <w:marTop w:val="0"/>
              <w:marBottom w:val="0"/>
              <w:divBdr>
                <w:top w:val="none" w:sz="0" w:space="0" w:color="auto"/>
                <w:left w:val="none" w:sz="0" w:space="0" w:color="auto"/>
                <w:bottom w:val="none" w:sz="0" w:space="0" w:color="auto"/>
                <w:right w:val="none" w:sz="0" w:space="0" w:color="auto"/>
              </w:divBdr>
            </w:div>
            <w:div w:id="42679854">
              <w:marLeft w:val="0"/>
              <w:marRight w:val="0"/>
              <w:marTop w:val="0"/>
              <w:marBottom w:val="0"/>
              <w:divBdr>
                <w:top w:val="none" w:sz="0" w:space="0" w:color="auto"/>
                <w:left w:val="none" w:sz="0" w:space="0" w:color="auto"/>
                <w:bottom w:val="none" w:sz="0" w:space="0" w:color="auto"/>
                <w:right w:val="none" w:sz="0" w:space="0" w:color="auto"/>
              </w:divBdr>
            </w:div>
            <w:div w:id="313991493">
              <w:marLeft w:val="0"/>
              <w:marRight w:val="0"/>
              <w:marTop w:val="0"/>
              <w:marBottom w:val="0"/>
              <w:divBdr>
                <w:top w:val="none" w:sz="0" w:space="0" w:color="auto"/>
                <w:left w:val="none" w:sz="0" w:space="0" w:color="auto"/>
                <w:bottom w:val="none" w:sz="0" w:space="0" w:color="auto"/>
                <w:right w:val="none" w:sz="0" w:space="0" w:color="auto"/>
              </w:divBdr>
            </w:div>
            <w:div w:id="693386382">
              <w:marLeft w:val="0"/>
              <w:marRight w:val="0"/>
              <w:marTop w:val="0"/>
              <w:marBottom w:val="0"/>
              <w:divBdr>
                <w:top w:val="none" w:sz="0" w:space="0" w:color="auto"/>
                <w:left w:val="none" w:sz="0" w:space="0" w:color="auto"/>
                <w:bottom w:val="none" w:sz="0" w:space="0" w:color="auto"/>
                <w:right w:val="none" w:sz="0" w:space="0" w:color="auto"/>
              </w:divBdr>
            </w:div>
            <w:div w:id="981345315">
              <w:marLeft w:val="0"/>
              <w:marRight w:val="0"/>
              <w:marTop w:val="0"/>
              <w:marBottom w:val="0"/>
              <w:divBdr>
                <w:top w:val="none" w:sz="0" w:space="0" w:color="auto"/>
                <w:left w:val="none" w:sz="0" w:space="0" w:color="auto"/>
                <w:bottom w:val="none" w:sz="0" w:space="0" w:color="auto"/>
                <w:right w:val="none" w:sz="0" w:space="0" w:color="auto"/>
              </w:divBdr>
            </w:div>
            <w:div w:id="162935883">
              <w:marLeft w:val="0"/>
              <w:marRight w:val="0"/>
              <w:marTop w:val="0"/>
              <w:marBottom w:val="0"/>
              <w:divBdr>
                <w:top w:val="none" w:sz="0" w:space="0" w:color="auto"/>
                <w:left w:val="none" w:sz="0" w:space="0" w:color="auto"/>
                <w:bottom w:val="none" w:sz="0" w:space="0" w:color="auto"/>
                <w:right w:val="none" w:sz="0" w:space="0" w:color="auto"/>
              </w:divBdr>
            </w:div>
            <w:div w:id="182942607">
              <w:marLeft w:val="0"/>
              <w:marRight w:val="0"/>
              <w:marTop w:val="0"/>
              <w:marBottom w:val="0"/>
              <w:divBdr>
                <w:top w:val="none" w:sz="0" w:space="0" w:color="auto"/>
                <w:left w:val="none" w:sz="0" w:space="0" w:color="auto"/>
                <w:bottom w:val="none" w:sz="0" w:space="0" w:color="auto"/>
                <w:right w:val="none" w:sz="0" w:space="0" w:color="auto"/>
              </w:divBdr>
            </w:div>
            <w:div w:id="611859055">
              <w:marLeft w:val="0"/>
              <w:marRight w:val="0"/>
              <w:marTop w:val="0"/>
              <w:marBottom w:val="0"/>
              <w:divBdr>
                <w:top w:val="none" w:sz="0" w:space="0" w:color="auto"/>
                <w:left w:val="none" w:sz="0" w:space="0" w:color="auto"/>
                <w:bottom w:val="none" w:sz="0" w:space="0" w:color="auto"/>
                <w:right w:val="none" w:sz="0" w:space="0" w:color="auto"/>
              </w:divBdr>
            </w:div>
            <w:div w:id="281230792">
              <w:marLeft w:val="0"/>
              <w:marRight w:val="0"/>
              <w:marTop w:val="0"/>
              <w:marBottom w:val="0"/>
              <w:divBdr>
                <w:top w:val="none" w:sz="0" w:space="0" w:color="auto"/>
                <w:left w:val="none" w:sz="0" w:space="0" w:color="auto"/>
                <w:bottom w:val="none" w:sz="0" w:space="0" w:color="auto"/>
                <w:right w:val="none" w:sz="0" w:space="0" w:color="auto"/>
              </w:divBdr>
            </w:div>
            <w:div w:id="696464265">
              <w:marLeft w:val="0"/>
              <w:marRight w:val="0"/>
              <w:marTop w:val="0"/>
              <w:marBottom w:val="0"/>
              <w:divBdr>
                <w:top w:val="none" w:sz="0" w:space="0" w:color="auto"/>
                <w:left w:val="none" w:sz="0" w:space="0" w:color="auto"/>
                <w:bottom w:val="none" w:sz="0" w:space="0" w:color="auto"/>
                <w:right w:val="none" w:sz="0" w:space="0" w:color="auto"/>
              </w:divBdr>
            </w:div>
            <w:div w:id="633486265">
              <w:marLeft w:val="0"/>
              <w:marRight w:val="0"/>
              <w:marTop w:val="0"/>
              <w:marBottom w:val="0"/>
              <w:divBdr>
                <w:top w:val="none" w:sz="0" w:space="0" w:color="auto"/>
                <w:left w:val="none" w:sz="0" w:space="0" w:color="auto"/>
                <w:bottom w:val="none" w:sz="0" w:space="0" w:color="auto"/>
                <w:right w:val="none" w:sz="0" w:space="0" w:color="auto"/>
              </w:divBdr>
            </w:div>
            <w:div w:id="708334363">
              <w:marLeft w:val="0"/>
              <w:marRight w:val="0"/>
              <w:marTop w:val="0"/>
              <w:marBottom w:val="0"/>
              <w:divBdr>
                <w:top w:val="none" w:sz="0" w:space="0" w:color="auto"/>
                <w:left w:val="none" w:sz="0" w:space="0" w:color="auto"/>
                <w:bottom w:val="none" w:sz="0" w:space="0" w:color="auto"/>
                <w:right w:val="none" w:sz="0" w:space="0" w:color="auto"/>
              </w:divBdr>
            </w:div>
          </w:divsChild>
        </w:div>
        <w:div w:id="276985346">
          <w:marLeft w:val="0"/>
          <w:marRight w:val="0"/>
          <w:marTop w:val="0"/>
          <w:marBottom w:val="0"/>
          <w:divBdr>
            <w:top w:val="none" w:sz="0" w:space="0" w:color="auto"/>
            <w:left w:val="none" w:sz="0" w:space="0" w:color="auto"/>
            <w:bottom w:val="none" w:sz="0" w:space="0" w:color="auto"/>
            <w:right w:val="none" w:sz="0" w:space="0" w:color="auto"/>
          </w:divBdr>
          <w:divsChild>
            <w:div w:id="216012954">
              <w:marLeft w:val="0"/>
              <w:marRight w:val="0"/>
              <w:marTop w:val="0"/>
              <w:marBottom w:val="0"/>
              <w:divBdr>
                <w:top w:val="none" w:sz="0" w:space="0" w:color="auto"/>
                <w:left w:val="none" w:sz="0" w:space="0" w:color="auto"/>
                <w:bottom w:val="none" w:sz="0" w:space="0" w:color="auto"/>
                <w:right w:val="none" w:sz="0" w:space="0" w:color="auto"/>
              </w:divBdr>
            </w:div>
            <w:div w:id="1668433307">
              <w:marLeft w:val="0"/>
              <w:marRight w:val="0"/>
              <w:marTop w:val="0"/>
              <w:marBottom w:val="0"/>
              <w:divBdr>
                <w:top w:val="none" w:sz="0" w:space="0" w:color="auto"/>
                <w:left w:val="none" w:sz="0" w:space="0" w:color="auto"/>
                <w:bottom w:val="none" w:sz="0" w:space="0" w:color="auto"/>
                <w:right w:val="none" w:sz="0" w:space="0" w:color="auto"/>
              </w:divBdr>
            </w:div>
            <w:div w:id="1057632103">
              <w:marLeft w:val="0"/>
              <w:marRight w:val="0"/>
              <w:marTop w:val="0"/>
              <w:marBottom w:val="0"/>
              <w:divBdr>
                <w:top w:val="none" w:sz="0" w:space="0" w:color="auto"/>
                <w:left w:val="none" w:sz="0" w:space="0" w:color="auto"/>
                <w:bottom w:val="none" w:sz="0" w:space="0" w:color="auto"/>
                <w:right w:val="none" w:sz="0" w:space="0" w:color="auto"/>
              </w:divBdr>
            </w:div>
            <w:div w:id="1615988253">
              <w:marLeft w:val="0"/>
              <w:marRight w:val="0"/>
              <w:marTop w:val="0"/>
              <w:marBottom w:val="0"/>
              <w:divBdr>
                <w:top w:val="none" w:sz="0" w:space="0" w:color="auto"/>
                <w:left w:val="none" w:sz="0" w:space="0" w:color="auto"/>
                <w:bottom w:val="none" w:sz="0" w:space="0" w:color="auto"/>
                <w:right w:val="none" w:sz="0" w:space="0" w:color="auto"/>
              </w:divBdr>
            </w:div>
            <w:div w:id="1776246011">
              <w:marLeft w:val="0"/>
              <w:marRight w:val="0"/>
              <w:marTop w:val="0"/>
              <w:marBottom w:val="0"/>
              <w:divBdr>
                <w:top w:val="none" w:sz="0" w:space="0" w:color="auto"/>
                <w:left w:val="none" w:sz="0" w:space="0" w:color="auto"/>
                <w:bottom w:val="none" w:sz="0" w:space="0" w:color="auto"/>
                <w:right w:val="none" w:sz="0" w:space="0" w:color="auto"/>
              </w:divBdr>
            </w:div>
            <w:div w:id="792671244">
              <w:marLeft w:val="0"/>
              <w:marRight w:val="0"/>
              <w:marTop w:val="0"/>
              <w:marBottom w:val="0"/>
              <w:divBdr>
                <w:top w:val="none" w:sz="0" w:space="0" w:color="auto"/>
                <w:left w:val="none" w:sz="0" w:space="0" w:color="auto"/>
                <w:bottom w:val="none" w:sz="0" w:space="0" w:color="auto"/>
                <w:right w:val="none" w:sz="0" w:space="0" w:color="auto"/>
              </w:divBdr>
            </w:div>
            <w:div w:id="1513295879">
              <w:marLeft w:val="0"/>
              <w:marRight w:val="0"/>
              <w:marTop w:val="0"/>
              <w:marBottom w:val="0"/>
              <w:divBdr>
                <w:top w:val="none" w:sz="0" w:space="0" w:color="auto"/>
                <w:left w:val="none" w:sz="0" w:space="0" w:color="auto"/>
                <w:bottom w:val="none" w:sz="0" w:space="0" w:color="auto"/>
                <w:right w:val="none" w:sz="0" w:space="0" w:color="auto"/>
              </w:divBdr>
            </w:div>
            <w:div w:id="1925724662">
              <w:marLeft w:val="0"/>
              <w:marRight w:val="0"/>
              <w:marTop w:val="0"/>
              <w:marBottom w:val="0"/>
              <w:divBdr>
                <w:top w:val="none" w:sz="0" w:space="0" w:color="auto"/>
                <w:left w:val="none" w:sz="0" w:space="0" w:color="auto"/>
                <w:bottom w:val="none" w:sz="0" w:space="0" w:color="auto"/>
                <w:right w:val="none" w:sz="0" w:space="0" w:color="auto"/>
              </w:divBdr>
            </w:div>
            <w:div w:id="973144379">
              <w:marLeft w:val="0"/>
              <w:marRight w:val="0"/>
              <w:marTop w:val="0"/>
              <w:marBottom w:val="0"/>
              <w:divBdr>
                <w:top w:val="none" w:sz="0" w:space="0" w:color="auto"/>
                <w:left w:val="none" w:sz="0" w:space="0" w:color="auto"/>
                <w:bottom w:val="none" w:sz="0" w:space="0" w:color="auto"/>
                <w:right w:val="none" w:sz="0" w:space="0" w:color="auto"/>
              </w:divBdr>
            </w:div>
            <w:div w:id="1265722559">
              <w:marLeft w:val="0"/>
              <w:marRight w:val="0"/>
              <w:marTop w:val="0"/>
              <w:marBottom w:val="0"/>
              <w:divBdr>
                <w:top w:val="none" w:sz="0" w:space="0" w:color="auto"/>
                <w:left w:val="none" w:sz="0" w:space="0" w:color="auto"/>
                <w:bottom w:val="none" w:sz="0" w:space="0" w:color="auto"/>
                <w:right w:val="none" w:sz="0" w:space="0" w:color="auto"/>
              </w:divBdr>
            </w:div>
            <w:div w:id="257833999">
              <w:marLeft w:val="0"/>
              <w:marRight w:val="0"/>
              <w:marTop w:val="0"/>
              <w:marBottom w:val="0"/>
              <w:divBdr>
                <w:top w:val="none" w:sz="0" w:space="0" w:color="auto"/>
                <w:left w:val="none" w:sz="0" w:space="0" w:color="auto"/>
                <w:bottom w:val="none" w:sz="0" w:space="0" w:color="auto"/>
                <w:right w:val="none" w:sz="0" w:space="0" w:color="auto"/>
              </w:divBdr>
            </w:div>
            <w:div w:id="1613709309">
              <w:marLeft w:val="0"/>
              <w:marRight w:val="0"/>
              <w:marTop w:val="0"/>
              <w:marBottom w:val="0"/>
              <w:divBdr>
                <w:top w:val="none" w:sz="0" w:space="0" w:color="auto"/>
                <w:left w:val="none" w:sz="0" w:space="0" w:color="auto"/>
                <w:bottom w:val="none" w:sz="0" w:space="0" w:color="auto"/>
                <w:right w:val="none" w:sz="0" w:space="0" w:color="auto"/>
              </w:divBdr>
            </w:div>
            <w:div w:id="232010447">
              <w:marLeft w:val="0"/>
              <w:marRight w:val="0"/>
              <w:marTop w:val="0"/>
              <w:marBottom w:val="0"/>
              <w:divBdr>
                <w:top w:val="none" w:sz="0" w:space="0" w:color="auto"/>
                <w:left w:val="none" w:sz="0" w:space="0" w:color="auto"/>
                <w:bottom w:val="none" w:sz="0" w:space="0" w:color="auto"/>
                <w:right w:val="none" w:sz="0" w:space="0" w:color="auto"/>
              </w:divBdr>
            </w:div>
            <w:div w:id="78799601">
              <w:marLeft w:val="0"/>
              <w:marRight w:val="0"/>
              <w:marTop w:val="0"/>
              <w:marBottom w:val="0"/>
              <w:divBdr>
                <w:top w:val="none" w:sz="0" w:space="0" w:color="auto"/>
                <w:left w:val="none" w:sz="0" w:space="0" w:color="auto"/>
                <w:bottom w:val="none" w:sz="0" w:space="0" w:color="auto"/>
                <w:right w:val="none" w:sz="0" w:space="0" w:color="auto"/>
              </w:divBdr>
            </w:div>
            <w:div w:id="631247631">
              <w:marLeft w:val="0"/>
              <w:marRight w:val="0"/>
              <w:marTop w:val="0"/>
              <w:marBottom w:val="0"/>
              <w:divBdr>
                <w:top w:val="none" w:sz="0" w:space="0" w:color="auto"/>
                <w:left w:val="none" w:sz="0" w:space="0" w:color="auto"/>
                <w:bottom w:val="none" w:sz="0" w:space="0" w:color="auto"/>
                <w:right w:val="none" w:sz="0" w:space="0" w:color="auto"/>
              </w:divBdr>
            </w:div>
            <w:div w:id="1144395355">
              <w:marLeft w:val="0"/>
              <w:marRight w:val="0"/>
              <w:marTop w:val="0"/>
              <w:marBottom w:val="0"/>
              <w:divBdr>
                <w:top w:val="none" w:sz="0" w:space="0" w:color="auto"/>
                <w:left w:val="none" w:sz="0" w:space="0" w:color="auto"/>
                <w:bottom w:val="none" w:sz="0" w:space="0" w:color="auto"/>
                <w:right w:val="none" w:sz="0" w:space="0" w:color="auto"/>
              </w:divBdr>
            </w:div>
            <w:div w:id="699432305">
              <w:marLeft w:val="0"/>
              <w:marRight w:val="0"/>
              <w:marTop w:val="0"/>
              <w:marBottom w:val="0"/>
              <w:divBdr>
                <w:top w:val="none" w:sz="0" w:space="0" w:color="auto"/>
                <w:left w:val="none" w:sz="0" w:space="0" w:color="auto"/>
                <w:bottom w:val="none" w:sz="0" w:space="0" w:color="auto"/>
                <w:right w:val="none" w:sz="0" w:space="0" w:color="auto"/>
              </w:divBdr>
            </w:div>
          </w:divsChild>
        </w:div>
        <w:div w:id="1761486768">
          <w:marLeft w:val="0"/>
          <w:marRight w:val="0"/>
          <w:marTop w:val="0"/>
          <w:marBottom w:val="0"/>
          <w:divBdr>
            <w:top w:val="none" w:sz="0" w:space="0" w:color="auto"/>
            <w:left w:val="none" w:sz="0" w:space="0" w:color="auto"/>
            <w:bottom w:val="none" w:sz="0" w:space="0" w:color="auto"/>
            <w:right w:val="none" w:sz="0" w:space="0" w:color="auto"/>
          </w:divBdr>
          <w:divsChild>
            <w:div w:id="941500212">
              <w:marLeft w:val="0"/>
              <w:marRight w:val="0"/>
              <w:marTop w:val="0"/>
              <w:marBottom w:val="0"/>
              <w:divBdr>
                <w:top w:val="none" w:sz="0" w:space="0" w:color="auto"/>
                <w:left w:val="none" w:sz="0" w:space="0" w:color="auto"/>
                <w:bottom w:val="none" w:sz="0" w:space="0" w:color="auto"/>
                <w:right w:val="none" w:sz="0" w:space="0" w:color="auto"/>
              </w:divBdr>
            </w:div>
            <w:div w:id="368340704">
              <w:marLeft w:val="0"/>
              <w:marRight w:val="0"/>
              <w:marTop w:val="0"/>
              <w:marBottom w:val="0"/>
              <w:divBdr>
                <w:top w:val="none" w:sz="0" w:space="0" w:color="auto"/>
                <w:left w:val="none" w:sz="0" w:space="0" w:color="auto"/>
                <w:bottom w:val="none" w:sz="0" w:space="0" w:color="auto"/>
                <w:right w:val="none" w:sz="0" w:space="0" w:color="auto"/>
              </w:divBdr>
            </w:div>
            <w:div w:id="1752042577">
              <w:marLeft w:val="0"/>
              <w:marRight w:val="0"/>
              <w:marTop w:val="0"/>
              <w:marBottom w:val="0"/>
              <w:divBdr>
                <w:top w:val="none" w:sz="0" w:space="0" w:color="auto"/>
                <w:left w:val="none" w:sz="0" w:space="0" w:color="auto"/>
                <w:bottom w:val="none" w:sz="0" w:space="0" w:color="auto"/>
                <w:right w:val="none" w:sz="0" w:space="0" w:color="auto"/>
              </w:divBdr>
            </w:div>
            <w:div w:id="1503741133">
              <w:marLeft w:val="0"/>
              <w:marRight w:val="0"/>
              <w:marTop w:val="0"/>
              <w:marBottom w:val="0"/>
              <w:divBdr>
                <w:top w:val="none" w:sz="0" w:space="0" w:color="auto"/>
                <w:left w:val="none" w:sz="0" w:space="0" w:color="auto"/>
                <w:bottom w:val="none" w:sz="0" w:space="0" w:color="auto"/>
                <w:right w:val="none" w:sz="0" w:space="0" w:color="auto"/>
              </w:divBdr>
            </w:div>
            <w:div w:id="1701392334">
              <w:marLeft w:val="0"/>
              <w:marRight w:val="0"/>
              <w:marTop w:val="0"/>
              <w:marBottom w:val="0"/>
              <w:divBdr>
                <w:top w:val="none" w:sz="0" w:space="0" w:color="auto"/>
                <w:left w:val="none" w:sz="0" w:space="0" w:color="auto"/>
                <w:bottom w:val="none" w:sz="0" w:space="0" w:color="auto"/>
                <w:right w:val="none" w:sz="0" w:space="0" w:color="auto"/>
              </w:divBdr>
            </w:div>
            <w:div w:id="306054114">
              <w:marLeft w:val="0"/>
              <w:marRight w:val="0"/>
              <w:marTop w:val="0"/>
              <w:marBottom w:val="0"/>
              <w:divBdr>
                <w:top w:val="none" w:sz="0" w:space="0" w:color="auto"/>
                <w:left w:val="none" w:sz="0" w:space="0" w:color="auto"/>
                <w:bottom w:val="none" w:sz="0" w:space="0" w:color="auto"/>
                <w:right w:val="none" w:sz="0" w:space="0" w:color="auto"/>
              </w:divBdr>
            </w:div>
            <w:div w:id="147020382">
              <w:marLeft w:val="0"/>
              <w:marRight w:val="0"/>
              <w:marTop w:val="0"/>
              <w:marBottom w:val="0"/>
              <w:divBdr>
                <w:top w:val="none" w:sz="0" w:space="0" w:color="auto"/>
                <w:left w:val="none" w:sz="0" w:space="0" w:color="auto"/>
                <w:bottom w:val="none" w:sz="0" w:space="0" w:color="auto"/>
                <w:right w:val="none" w:sz="0" w:space="0" w:color="auto"/>
              </w:divBdr>
            </w:div>
            <w:div w:id="750273837">
              <w:marLeft w:val="0"/>
              <w:marRight w:val="0"/>
              <w:marTop w:val="0"/>
              <w:marBottom w:val="0"/>
              <w:divBdr>
                <w:top w:val="none" w:sz="0" w:space="0" w:color="auto"/>
                <w:left w:val="none" w:sz="0" w:space="0" w:color="auto"/>
                <w:bottom w:val="none" w:sz="0" w:space="0" w:color="auto"/>
                <w:right w:val="none" w:sz="0" w:space="0" w:color="auto"/>
              </w:divBdr>
            </w:div>
            <w:div w:id="2130977445">
              <w:marLeft w:val="0"/>
              <w:marRight w:val="0"/>
              <w:marTop w:val="0"/>
              <w:marBottom w:val="0"/>
              <w:divBdr>
                <w:top w:val="none" w:sz="0" w:space="0" w:color="auto"/>
                <w:left w:val="none" w:sz="0" w:space="0" w:color="auto"/>
                <w:bottom w:val="none" w:sz="0" w:space="0" w:color="auto"/>
                <w:right w:val="none" w:sz="0" w:space="0" w:color="auto"/>
              </w:divBdr>
            </w:div>
            <w:div w:id="903560762">
              <w:marLeft w:val="0"/>
              <w:marRight w:val="0"/>
              <w:marTop w:val="0"/>
              <w:marBottom w:val="0"/>
              <w:divBdr>
                <w:top w:val="none" w:sz="0" w:space="0" w:color="auto"/>
                <w:left w:val="none" w:sz="0" w:space="0" w:color="auto"/>
                <w:bottom w:val="none" w:sz="0" w:space="0" w:color="auto"/>
                <w:right w:val="none" w:sz="0" w:space="0" w:color="auto"/>
              </w:divBdr>
            </w:div>
            <w:div w:id="1243561392">
              <w:marLeft w:val="0"/>
              <w:marRight w:val="0"/>
              <w:marTop w:val="0"/>
              <w:marBottom w:val="0"/>
              <w:divBdr>
                <w:top w:val="none" w:sz="0" w:space="0" w:color="auto"/>
                <w:left w:val="none" w:sz="0" w:space="0" w:color="auto"/>
                <w:bottom w:val="none" w:sz="0" w:space="0" w:color="auto"/>
                <w:right w:val="none" w:sz="0" w:space="0" w:color="auto"/>
              </w:divBdr>
            </w:div>
            <w:div w:id="905993129">
              <w:marLeft w:val="0"/>
              <w:marRight w:val="0"/>
              <w:marTop w:val="0"/>
              <w:marBottom w:val="0"/>
              <w:divBdr>
                <w:top w:val="none" w:sz="0" w:space="0" w:color="auto"/>
                <w:left w:val="none" w:sz="0" w:space="0" w:color="auto"/>
                <w:bottom w:val="none" w:sz="0" w:space="0" w:color="auto"/>
                <w:right w:val="none" w:sz="0" w:space="0" w:color="auto"/>
              </w:divBdr>
            </w:div>
            <w:div w:id="273296137">
              <w:marLeft w:val="0"/>
              <w:marRight w:val="0"/>
              <w:marTop w:val="0"/>
              <w:marBottom w:val="0"/>
              <w:divBdr>
                <w:top w:val="none" w:sz="0" w:space="0" w:color="auto"/>
                <w:left w:val="none" w:sz="0" w:space="0" w:color="auto"/>
                <w:bottom w:val="none" w:sz="0" w:space="0" w:color="auto"/>
                <w:right w:val="none" w:sz="0" w:space="0" w:color="auto"/>
              </w:divBdr>
            </w:div>
            <w:div w:id="525096409">
              <w:marLeft w:val="0"/>
              <w:marRight w:val="0"/>
              <w:marTop w:val="0"/>
              <w:marBottom w:val="0"/>
              <w:divBdr>
                <w:top w:val="none" w:sz="0" w:space="0" w:color="auto"/>
                <w:left w:val="none" w:sz="0" w:space="0" w:color="auto"/>
                <w:bottom w:val="none" w:sz="0" w:space="0" w:color="auto"/>
                <w:right w:val="none" w:sz="0" w:space="0" w:color="auto"/>
              </w:divBdr>
            </w:div>
            <w:div w:id="209802833">
              <w:marLeft w:val="0"/>
              <w:marRight w:val="0"/>
              <w:marTop w:val="0"/>
              <w:marBottom w:val="0"/>
              <w:divBdr>
                <w:top w:val="none" w:sz="0" w:space="0" w:color="auto"/>
                <w:left w:val="none" w:sz="0" w:space="0" w:color="auto"/>
                <w:bottom w:val="none" w:sz="0" w:space="0" w:color="auto"/>
                <w:right w:val="none" w:sz="0" w:space="0" w:color="auto"/>
              </w:divBdr>
            </w:div>
            <w:div w:id="300497483">
              <w:marLeft w:val="0"/>
              <w:marRight w:val="0"/>
              <w:marTop w:val="0"/>
              <w:marBottom w:val="0"/>
              <w:divBdr>
                <w:top w:val="none" w:sz="0" w:space="0" w:color="auto"/>
                <w:left w:val="none" w:sz="0" w:space="0" w:color="auto"/>
                <w:bottom w:val="none" w:sz="0" w:space="0" w:color="auto"/>
                <w:right w:val="none" w:sz="0" w:space="0" w:color="auto"/>
              </w:divBdr>
            </w:div>
            <w:div w:id="1612593322">
              <w:marLeft w:val="0"/>
              <w:marRight w:val="0"/>
              <w:marTop w:val="0"/>
              <w:marBottom w:val="0"/>
              <w:divBdr>
                <w:top w:val="none" w:sz="0" w:space="0" w:color="auto"/>
                <w:left w:val="none" w:sz="0" w:space="0" w:color="auto"/>
                <w:bottom w:val="none" w:sz="0" w:space="0" w:color="auto"/>
                <w:right w:val="none" w:sz="0" w:space="0" w:color="auto"/>
              </w:divBdr>
            </w:div>
            <w:div w:id="1656908415">
              <w:marLeft w:val="0"/>
              <w:marRight w:val="0"/>
              <w:marTop w:val="0"/>
              <w:marBottom w:val="0"/>
              <w:divBdr>
                <w:top w:val="none" w:sz="0" w:space="0" w:color="auto"/>
                <w:left w:val="none" w:sz="0" w:space="0" w:color="auto"/>
                <w:bottom w:val="none" w:sz="0" w:space="0" w:color="auto"/>
                <w:right w:val="none" w:sz="0" w:space="0" w:color="auto"/>
              </w:divBdr>
            </w:div>
            <w:div w:id="640694895">
              <w:marLeft w:val="0"/>
              <w:marRight w:val="0"/>
              <w:marTop w:val="0"/>
              <w:marBottom w:val="0"/>
              <w:divBdr>
                <w:top w:val="none" w:sz="0" w:space="0" w:color="auto"/>
                <w:left w:val="none" w:sz="0" w:space="0" w:color="auto"/>
                <w:bottom w:val="none" w:sz="0" w:space="0" w:color="auto"/>
                <w:right w:val="none" w:sz="0" w:space="0" w:color="auto"/>
              </w:divBdr>
            </w:div>
            <w:div w:id="1762143414">
              <w:marLeft w:val="0"/>
              <w:marRight w:val="0"/>
              <w:marTop w:val="0"/>
              <w:marBottom w:val="0"/>
              <w:divBdr>
                <w:top w:val="none" w:sz="0" w:space="0" w:color="auto"/>
                <w:left w:val="none" w:sz="0" w:space="0" w:color="auto"/>
                <w:bottom w:val="none" w:sz="0" w:space="0" w:color="auto"/>
                <w:right w:val="none" w:sz="0" w:space="0" w:color="auto"/>
              </w:divBdr>
            </w:div>
          </w:divsChild>
        </w:div>
        <w:div w:id="1486505159">
          <w:marLeft w:val="0"/>
          <w:marRight w:val="0"/>
          <w:marTop w:val="0"/>
          <w:marBottom w:val="0"/>
          <w:divBdr>
            <w:top w:val="none" w:sz="0" w:space="0" w:color="auto"/>
            <w:left w:val="none" w:sz="0" w:space="0" w:color="auto"/>
            <w:bottom w:val="none" w:sz="0" w:space="0" w:color="auto"/>
            <w:right w:val="none" w:sz="0" w:space="0" w:color="auto"/>
          </w:divBdr>
          <w:divsChild>
            <w:div w:id="1095902404">
              <w:marLeft w:val="0"/>
              <w:marRight w:val="0"/>
              <w:marTop w:val="0"/>
              <w:marBottom w:val="0"/>
              <w:divBdr>
                <w:top w:val="none" w:sz="0" w:space="0" w:color="auto"/>
                <w:left w:val="none" w:sz="0" w:space="0" w:color="auto"/>
                <w:bottom w:val="none" w:sz="0" w:space="0" w:color="auto"/>
                <w:right w:val="none" w:sz="0" w:space="0" w:color="auto"/>
              </w:divBdr>
            </w:div>
            <w:div w:id="2015064840">
              <w:marLeft w:val="0"/>
              <w:marRight w:val="0"/>
              <w:marTop w:val="0"/>
              <w:marBottom w:val="0"/>
              <w:divBdr>
                <w:top w:val="none" w:sz="0" w:space="0" w:color="auto"/>
                <w:left w:val="none" w:sz="0" w:space="0" w:color="auto"/>
                <w:bottom w:val="none" w:sz="0" w:space="0" w:color="auto"/>
                <w:right w:val="none" w:sz="0" w:space="0" w:color="auto"/>
              </w:divBdr>
            </w:div>
            <w:div w:id="775711231">
              <w:marLeft w:val="0"/>
              <w:marRight w:val="0"/>
              <w:marTop w:val="0"/>
              <w:marBottom w:val="0"/>
              <w:divBdr>
                <w:top w:val="none" w:sz="0" w:space="0" w:color="auto"/>
                <w:left w:val="none" w:sz="0" w:space="0" w:color="auto"/>
                <w:bottom w:val="none" w:sz="0" w:space="0" w:color="auto"/>
                <w:right w:val="none" w:sz="0" w:space="0" w:color="auto"/>
              </w:divBdr>
            </w:div>
            <w:div w:id="824514403">
              <w:marLeft w:val="0"/>
              <w:marRight w:val="0"/>
              <w:marTop w:val="0"/>
              <w:marBottom w:val="0"/>
              <w:divBdr>
                <w:top w:val="none" w:sz="0" w:space="0" w:color="auto"/>
                <w:left w:val="none" w:sz="0" w:space="0" w:color="auto"/>
                <w:bottom w:val="none" w:sz="0" w:space="0" w:color="auto"/>
                <w:right w:val="none" w:sz="0" w:space="0" w:color="auto"/>
              </w:divBdr>
            </w:div>
            <w:div w:id="1153761397">
              <w:marLeft w:val="0"/>
              <w:marRight w:val="0"/>
              <w:marTop w:val="0"/>
              <w:marBottom w:val="0"/>
              <w:divBdr>
                <w:top w:val="none" w:sz="0" w:space="0" w:color="auto"/>
                <w:left w:val="none" w:sz="0" w:space="0" w:color="auto"/>
                <w:bottom w:val="none" w:sz="0" w:space="0" w:color="auto"/>
                <w:right w:val="none" w:sz="0" w:space="0" w:color="auto"/>
              </w:divBdr>
            </w:div>
            <w:div w:id="34736473">
              <w:marLeft w:val="0"/>
              <w:marRight w:val="0"/>
              <w:marTop w:val="0"/>
              <w:marBottom w:val="0"/>
              <w:divBdr>
                <w:top w:val="none" w:sz="0" w:space="0" w:color="auto"/>
                <w:left w:val="none" w:sz="0" w:space="0" w:color="auto"/>
                <w:bottom w:val="none" w:sz="0" w:space="0" w:color="auto"/>
                <w:right w:val="none" w:sz="0" w:space="0" w:color="auto"/>
              </w:divBdr>
            </w:div>
            <w:div w:id="372735206">
              <w:marLeft w:val="0"/>
              <w:marRight w:val="0"/>
              <w:marTop w:val="0"/>
              <w:marBottom w:val="0"/>
              <w:divBdr>
                <w:top w:val="none" w:sz="0" w:space="0" w:color="auto"/>
                <w:left w:val="none" w:sz="0" w:space="0" w:color="auto"/>
                <w:bottom w:val="none" w:sz="0" w:space="0" w:color="auto"/>
                <w:right w:val="none" w:sz="0" w:space="0" w:color="auto"/>
              </w:divBdr>
            </w:div>
            <w:div w:id="1456631341">
              <w:marLeft w:val="0"/>
              <w:marRight w:val="0"/>
              <w:marTop w:val="0"/>
              <w:marBottom w:val="0"/>
              <w:divBdr>
                <w:top w:val="none" w:sz="0" w:space="0" w:color="auto"/>
                <w:left w:val="none" w:sz="0" w:space="0" w:color="auto"/>
                <w:bottom w:val="none" w:sz="0" w:space="0" w:color="auto"/>
                <w:right w:val="none" w:sz="0" w:space="0" w:color="auto"/>
              </w:divBdr>
            </w:div>
          </w:divsChild>
        </w:div>
        <w:div w:id="1711221791">
          <w:marLeft w:val="0"/>
          <w:marRight w:val="0"/>
          <w:marTop w:val="0"/>
          <w:marBottom w:val="0"/>
          <w:divBdr>
            <w:top w:val="none" w:sz="0" w:space="0" w:color="auto"/>
            <w:left w:val="none" w:sz="0" w:space="0" w:color="auto"/>
            <w:bottom w:val="none" w:sz="0" w:space="0" w:color="auto"/>
            <w:right w:val="none" w:sz="0" w:space="0" w:color="auto"/>
          </w:divBdr>
          <w:divsChild>
            <w:div w:id="1924413186">
              <w:marLeft w:val="0"/>
              <w:marRight w:val="0"/>
              <w:marTop w:val="30"/>
              <w:marBottom w:val="30"/>
              <w:divBdr>
                <w:top w:val="none" w:sz="0" w:space="0" w:color="auto"/>
                <w:left w:val="none" w:sz="0" w:space="0" w:color="auto"/>
                <w:bottom w:val="none" w:sz="0" w:space="0" w:color="auto"/>
                <w:right w:val="none" w:sz="0" w:space="0" w:color="auto"/>
              </w:divBdr>
              <w:divsChild>
                <w:div w:id="1980570612">
                  <w:marLeft w:val="0"/>
                  <w:marRight w:val="0"/>
                  <w:marTop w:val="0"/>
                  <w:marBottom w:val="0"/>
                  <w:divBdr>
                    <w:top w:val="none" w:sz="0" w:space="0" w:color="auto"/>
                    <w:left w:val="none" w:sz="0" w:space="0" w:color="auto"/>
                    <w:bottom w:val="none" w:sz="0" w:space="0" w:color="auto"/>
                    <w:right w:val="none" w:sz="0" w:space="0" w:color="auto"/>
                  </w:divBdr>
                  <w:divsChild>
                    <w:div w:id="448933804">
                      <w:marLeft w:val="0"/>
                      <w:marRight w:val="0"/>
                      <w:marTop w:val="0"/>
                      <w:marBottom w:val="0"/>
                      <w:divBdr>
                        <w:top w:val="none" w:sz="0" w:space="0" w:color="auto"/>
                        <w:left w:val="none" w:sz="0" w:space="0" w:color="auto"/>
                        <w:bottom w:val="none" w:sz="0" w:space="0" w:color="auto"/>
                        <w:right w:val="none" w:sz="0" w:space="0" w:color="auto"/>
                      </w:divBdr>
                    </w:div>
                  </w:divsChild>
                </w:div>
                <w:div w:id="2781780">
                  <w:marLeft w:val="0"/>
                  <w:marRight w:val="0"/>
                  <w:marTop w:val="0"/>
                  <w:marBottom w:val="0"/>
                  <w:divBdr>
                    <w:top w:val="none" w:sz="0" w:space="0" w:color="auto"/>
                    <w:left w:val="none" w:sz="0" w:space="0" w:color="auto"/>
                    <w:bottom w:val="none" w:sz="0" w:space="0" w:color="auto"/>
                    <w:right w:val="none" w:sz="0" w:space="0" w:color="auto"/>
                  </w:divBdr>
                  <w:divsChild>
                    <w:div w:id="1822850333">
                      <w:marLeft w:val="0"/>
                      <w:marRight w:val="0"/>
                      <w:marTop w:val="0"/>
                      <w:marBottom w:val="0"/>
                      <w:divBdr>
                        <w:top w:val="none" w:sz="0" w:space="0" w:color="auto"/>
                        <w:left w:val="none" w:sz="0" w:space="0" w:color="auto"/>
                        <w:bottom w:val="none" w:sz="0" w:space="0" w:color="auto"/>
                        <w:right w:val="none" w:sz="0" w:space="0" w:color="auto"/>
                      </w:divBdr>
                    </w:div>
                  </w:divsChild>
                </w:div>
                <w:div w:id="1120494286">
                  <w:marLeft w:val="0"/>
                  <w:marRight w:val="0"/>
                  <w:marTop w:val="0"/>
                  <w:marBottom w:val="0"/>
                  <w:divBdr>
                    <w:top w:val="none" w:sz="0" w:space="0" w:color="auto"/>
                    <w:left w:val="none" w:sz="0" w:space="0" w:color="auto"/>
                    <w:bottom w:val="none" w:sz="0" w:space="0" w:color="auto"/>
                    <w:right w:val="none" w:sz="0" w:space="0" w:color="auto"/>
                  </w:divBdr>
                  <w:divsChild>
                    <w:div w:id="917444912">
                      <w:marLeft w:val="0"/>
                      <w:marRight w:val="0"/>
                      <w:marTop w:val="0"/>
                      <w:marBottom w:val="0"/>
                      <w:divBdr>
                        <w:top w:val="none" w:sz="0" w:space="0" w:color="auto"/>
                        <w:left w:val="none" w:sz="0" w:space="0" w:color="auto"/>
                        <w:bottom w:val="none" w:sz="0" w:space="0" w:color="auto"/>
                        <w:right w:val="none" w:sz="0" w:space="0" w:color="auto"/>
                      </w:divBdr>
                    </w:div>
                  </w:divsChild>
                </w:div>
                <w:div w:id="1915697102">
                  <w:marLeft w:val="0"/>
                  <w:marRight w:val="0"/>
                  <w:marTop w:val="0"/>
                  <w:marBottom w:val="0"/>
                  <w:divBdr>
                    <w:top w:val="none" w:sz="0" w:space="0" w:color="auto"/>
                    <w:left w:val="none" w:sz="0" w:space="0" w:color="auto"/>
                    <w:bottom w:val="none" w:sz="0" w:space="0" w:color="auto"/>
                    <w:right w:val="none" w:sz="0" w:space="0" w:color="auto"/>
                  </w:divBdr>
                  <w:divsChild>
                    <w:div w:id="789513176">
                      <w:marLeft w:val="0"/>
                      <w:marRight w:val="0"/>
                      <w:marTop w:val="0"/>
                      <w:marBottom w:val="0"/>
                      <w:divBdr>
                        <w:top w:val="none" w:sz="0" w:space="0" w:color="auto"/>
                        <w:left w:val="none" w:sz="0" w:space="0" w:color="auto"/>
                        <w:bottom w:val="none" w:sz="0" w:space="0" w:color="auto"/>
                        <w:right w:val="none" w:sz="0" w:space="0" w:color="auto"/>
                      </w:divBdr>
                    </w:div>
                  </w:divsChild>
                </w:div>
                <w:div w:id="534342844">
                  <w:marLeft w:val="0"/>
                  <w:marRight w:val="0"/>
                  <w:marTop w:val="0"/>
                  <w:marBottom w:val="0"/>
                  <w:divBdr>
                    <w:top w:val="none" w:sz="0" w:space="0" w:color="auto"/>
                    <w:left w:val="none" w:sz="0" w:space="0" w:color="auto"/>
                    <w:bottom w:val="none" w:sz="0" w:space="0" w:color="auto"/>
                    <w:right w:val="none" w:sz="0" w:space="0" w:color="auto"/>
                  </w:divBdr>
                  <w:divsChild>
                    <w:div w:id="2142578998">
                      <w:marLeft w:val="0"/>
                      <w:marRight w:val="0"/>
                      <w:marTop w:val="0"/>
                      <w:marBottom w:val="0"/>
                      <w:divBdr>
                        <w:top w:val="none" w:sz="0" w:space="0" w:color="auto"/>
                        <w:left w:val="none" w:sz="0" w:space="0" w:color="auto"/>
                        <w:bottom w:val="none" w:sz="0" w:space="0" w:color="auto"/>
                        <w:right w:val="none" w:sz="0" w:space="0" w:color="auto"/>
                      </w:divBdr>
                    </w:div>
                  </w:divsChild>
                </w:div>
                <w:div w:id="1225796516">
                  <w:marLeft w:val="0"/>
                  <w:marRight w:val="0"/>
                  <w:marTop w:val="0"/>
                  <w:marBottom w:val="0"/>
                  <w:divBdr>
                    <w:top w:val="none" w:sz="0" w:space="0" w:color="auto"/>
                    <w:left w:val="none" w:sz="0" w:space="0" w:color="auto"/>
                    <w:bottom w:val="none" w:sz="0" w:space="0" w:color="auto"/>
                    <w:right w:val="none" w:sz="0" w:space="0" w:color="auto"/>
                  </w:divBdr>
                  <w:divsChild>
                    <w:div w:id="336351943">
                      <w:marLeft w:val="0"/>
                      <w:marRight w:val="0"/>
                      <w:marTop w:val="0"/>
                      <w:marBottom w:val="0"/>
                      <w:divBdr>
                        <w:top w:val="none" w:sz="0" w:space="0" w:color="auto"/>
                        <w:left w:val="none" w:sz="0" w:space="0" w:color="auto"/>
                        <w:bottom w:val="none" w:sz="0" w:space="0" w:color="auto"/>
                        <w:right w:val="none" w:sz="0" w:space="0" w:color="auto"/>
                      </w:divBdr>
                    </w:div>
                  </w:divsChild>
                </w:div>
                <w:div w:id="898438790">
                  <w:marLeft w:val="0"/>
                  <w:marRight w:val="0"/>
                  <w:marTop w:val="0"/>
                  <w:marBottom w:val="0"/>
                  <w:divBdr>
                    <w:top w:val="none" w:sz="0" w:space="0" w:color="auto"/>
                    <w:left w:val="none" w:sz="0" w:space="0" w:color="auto"/>
                    <w:bottom w:val="none" w:sz="0" w:space="0" w:color="auto"/>
                    <w:right w:val="none" w:sz="0" w:space="0" w:color="auto"/>
                  </w:divBdr>
                  <w:divsChild>
                    <w:div w:id="1414005902">
                      <w:marLeft w:val="0"/>
                      <w:marRight w:val="0"/>
                      <w:marTop w:val="0"/>
                      <w:marBottom w:val="0"/>
                      <w:divBdr>
                        <w:top w:val="none" w:sz="0" w:space="0" w:color="auto"/>
                        <w:left w:val="none" w:sz="0" w:space="0" w:color="auto"/>
                        <w:bottom w:val="none" w:sz="0" w:space="0" w:color="auto"/>
                        <w:right w:val="none" w:sz="0" w:space="0" w:color="auto"/>
                      </w:divBdr>
                    </w:div>
                  </w:divsChild>
                </w:div>
                <w:div w:id="703286723">
                  <w:marLeft w:val="0"/>
                  <w:marRight w:val="0"/>
                  <w:marTop w:val="0"/>
                  <w:marBottom w:val="0"/>
                  <w:divBdr>
                    <w:top w:val="none" w:sz="0" w:space="0" w:color="auto"/>
                    <w:left w:val="none" w:sz="0" w:space="0" w:color="auto"/>
                    <w:bottom w:val="none" w:sz="0" w:space="0" w:color="auto"/>
                    <w:right w:val="none" w:sz="0" w:space="0" w:color="auto"/>
                  </w:divBdr>
                  <w:divsChild>
                    <w:div w:id="466165650">
                      <w:marLeft w:val="0"/>
                      <w:marRight w:val="0"/>
                      <w:marTop w:val="0"/>
                      <w:marBottom w:val="0"/>
                      <w:divBdr>
                        <w:top w:val="none" w:sz="0" w:space="0" w:color="auto"/>
                        <w:left w:val="none" w:sz="0" w:space="0" w:color="auto"/>
                        <w:bottom w:val="none" w:sz="0" w:space="0" w:color="auto"/>
                        <w:right w:val="none" w:sz="0" w:space="0" w:color="auto"/>
                      </w:divBdr>
                    </w:div>
                  </w:divsChild>
                </w:div>
                <w:div w:id="893852262">
                  <w:marLeft w:val="0"/>
                  <w:marRight w:val="0"/>
                  <w:marTop w:val="0"/>
                  <w:marBottom w:val="0"/>
                  <w:divBdr>
                    <w:top w:val="none" w:sz="0" w:space="0" w:color="auto"/>
                    <w:left w:val="none" w:sz="0" w:space="0" w:color="auto"/>
                    <w:bottom w:val="none" w:sz="0" w:space="0" w:color="auto"/>
                    <w:right w:val="none" w:sz="0" w:space="0" w:color="auto"/>
                  </w:divBdr>
                  <w:divsChild>
                    <w:div w:id="1211040306">
                      <w:marLeft w:val="0"/>
                      <w:marRight w:val="0"/>
                      <w:marTop w:val="0"/>
                      <w:marBottom w:val="0"/>
                      <w:divBdr>
                        <w:top w:val="none" w:sz="0" w:space="0" w:color="auto"/>
                        <w:left w:val="none" w:sz="0" w:space="0" w:color="auto"/>
                        <w:bottom w:val="none" w:sz="0" w:space="0" w:color="auto"/>
                        <w:right w:val="none" w:sz="0" w:space="0" w:color="auto"/>
                      </w:divBdr>
                    </w:div>
                  </w:divsChild>
                </w:div>
                <w:div w:id="1413163575">
                  <w:marLeft w:val="0"/>
                  <w:marRight w:val="0"/>
                  <w:marTop w:val="0"/>
                  <w:marBottom w:val="0"/>
                  <w:divBdr>
                    <w:top w:val="none" w:sz="0" w:space="0" w:color="auto"/>
                    <w:left w:val="none" w:sz="0" w:space="0" w:color="auto"/>
                    <w:bottom w:val="none" w:sz="0" w:space="0" w:color="auto"/>
                    <w:right w:val="none" w:sz="0" w:space="0" w:color="auto"/>
                  </w:divBdr>
                  <w:divsChild>
                    <w:div w:id="1007824638">
                      <w:marLeft w:val="0"/>
                      <w:marRight w:val="0"/>
                      <w:marTop w:val="0"/>
                      <w:marBottom w:val="0"/>
                      <w:divBdr>
                        <w:top w:val="none" w:sz="0" w:space="0" w:color="auto"/>
                        <w:left w:val="none" w:sz="0" w:space="0" w:color="auto"/>
                        <w:bottom w:val="none" w:sz="0" w:space="0" w:color="auto"/>
                        <w:right w:val="none" w:sz="0" w:space="0" w:color="auto"/>
                      </w:divBdr>
                    </w:div>
                  </w:divsChild>
                </w:div>
                <w:div w:id="1912158903">
                  <w:marLeft w:val="0"/>
                  <w:marRight w:val="0"/>
                  <w:marTop w:val="0"/>
                  <w:marBottom w:val="0"/>
                  <w:divBdr>
                    <w:top w:val="none" w:sz="0" w:space="0" w:color="auto"/>
                    <w:left w:val="none" w:sz="0" w:space="0" w:color="auto"/>
                    <w:bottom w:val="none" w:sz="0" w:space="0" w:color="auto"/>
                    <w:right w:val="none" w:sz="0" w:space="0" w:color="auto"/>
                  </w:divBdr>
                  <w:divsChild>
                    <w:div w:id="338846843">
                      <w:marLeft w:val="0"/>
                      <w:marRight w:val="0"/>
                      <w:marTop w:val="0"/>
                      <w:marBottom w:val="0"/>
                      <w:divBdr>
                        <w:top w:val="none" w:sz="0" w:space="0" w:color="auto"/>
                        <w:left w:val="none" w:sz="0" w:space="0" w:color="auto"/>
                        <w:bottom w:val="none" w:sz="0" w:space="0" w:color="auto"/>
                        <w:right w:val="none" w:sz="0" w:space="0" w:color="auto"/>
                      </w:divBdr>
                    </w:div>
                  </w:divsChild>
                </w:div>
                <w:div w:id="90858604">
                  <w:marLeft w:val="0"/>
                  <w:marRight w:val="0"/>
                  <w:marTop w:val="0"/>
                  <w:marBottom w:val="0"/>
                  <w:divBdr>
                    <w:top w:val="none" w:sz="0" w:space="0" w:color="auto"/>
                    <w:left w:val="none" w:sz="0" w:space="0" w:color="auto"/>
                    <w:bottom w:val="none" w:sz="0" w:space="0" w:color="auto"/>
                    <w:right w:val="none" w:sz="0" w:space="0" w:color="auto"/>
                  </w:divBdr>
                  <w:divsChild>
                    <w:div w:id="269045432">
                      <w:marLeft w:val="0"/>
                      <w:marRight w:val="0"/>
                      <w:marTop w:val="0"/>
                      <w:marBottom w:val="0"/>
                      <w:divBdr>
                        <w:top w:val="none" w:sz="0" w:space="0" w:color="auto"/>
                        <w:left w:val="none" w:sz="0" w:space="0" w:color="auto"/>
                        <w:bottom w:val="none" w:sz="0" w:space="0" w:color="auto"/>
                        <w:right w:val="none" w:sz="0" w:space="0" w:color="auto"/>
                      </w:divBdr>
                    </w:div>
                  </w:divsChild>
                </w:div>
                <w:div w:id="1747266509">
                  <w:marLeft w:val="0"/>
                  <w:marRight w:val="0"/>
                  <w:marTop w:val="0"/>
                  <w:marBottom w:val="0"/>
                  <w:divBdr>
                    <w:top w:val="none" w:sz="0" w:space="0" w:color="auto"/>
                    <w:left w:val="none" w:sz="0" w:space="0" w:color="auto"/>
                    <w:bottom w:val="none" w:sz="0" w:space="0" w:color="auto"/>
                    <w:right w:val="none" w:sz="0" w:space="0" w:color="auto"/>
                  </w:divBdr>
                  <w:divsChild>
                    <w:div w:id="486898883">
                      <w:marLeft w:val="0"/>
                      <w:marRight w:val="0"/>
                      <w:marTop w:val="0"/>
                      <w:marBottom w:val="0"/>
                      <w:divBdr>
                        <w:top w:val="none" w:sz="0" w:space="0" w:color="auto"/>
                        <w:left w:val="none" w:sz="0" w:space="0" w:color="auto"/>
                        <w:bottom w:val="none" w:sz="0" w:space="0" w:color="auto"/>
                        <w:right w:val="none" w:sz="0" w:space="0" w:color="auto"/>
                      </w:divBdr>
                    </w:div>
                  </w:divsChild>
                </w:div>
                <w:div w:id="512114262">
                  <w:marLeft w:val="0"/>
                  <w:marRight w:val="0"/>
                  <w:marTop w:val="0"/>
                  <w:marBottom w:val="0"/>
                  <w:divBdr>
                    <w:top w:val="none" w:sz="0" w:space="0" w:color="auto"/>
                    <w:left w:val="none" w:sz="0" w:space="0" w:color="auto"/>
                    <w:bottom w:val="none" w:sz="0" w:space="0" w:color="auto"/>
                    <w:right w:val="none" w:sz="0" w:space="0" w:color="auto"/>
                  </w:divBdr>
                  <w:divsChild>
                    <w:div w:id="1970670960">
                      <w:marLeft w:val="0"/>
                      <w:marRight w:val="0"/>
                      <w:marTop w:val="0"/>
                      <w:marBottom w:val="0"/>
                      <w:divBdr>
                        <w:top w:val="none" w:sz="0" w:space="0" w:color="auto"/>
                        <w:left w:val="none" w:sz="0" w:space="0" w:color="auto"/>
                        <w:bottom w:val="none" w:sz="0" w:space="0" w:color="auto"/>
                        <w:right w:val="none" w:sz="0" w:space="0" w:color="auto"/>
                      </w:divBdr>
                    </w:div>
                  </w:divsChild>
                </w:div>
                <w:div w:id="909728829">
                  <w:marLeft w:val="0"/>
                  <w:marRight w:val="0"/>
                  <w:marTop w:val="0"/>
                  <w:marBottom w:val="0"/>
                  <w:divBdr>
                    <w:top w:val="none" w:sz="0" w:space="0" w:color="auto"/>
                    <w:left w:val="none" w:sz="0" w:space="0" w:color="auto"/>
                    <w:bottom w:val="none" w:sz="0" w:space="0" w:color="auto"/>
                    <w:right w:val="none" w:sz="0" w:space="0" w:color="auto"/>
                  </w:divBdr>
                  <w:divsChild>
                    <w:div w:id="75980161">
                      <w:marLeft w:val="0"/>
                      <w:marRight w:val="0"/>
                      <w:marTop w:val="0"/>
                      <w:marBottom w:val="0"/>
                      <w:divBdr>
                        <w:top w:val="none" w:sz="0" w:space="0" w:color="auto"/>
                        <w:left w:val="none" w:sz="0" w:space="0" w:color="auto"/>
                        <w:bottom w:val="none" w:sz="0" w:space="0" w:color="auto"/>
                        <w:right w:val="none" w:sz="0" w:space="0" w:color="auto"/>
                      </w:divBdr>
                    </w:div>
                  </w:divsChild>
                </w:div>
                <w:div w:id="2090422074">
                  <w:marLeft w:val="0"/>
                  <w:marRight w:val="0"/>
                  <w:marTop w:val="0"/>
                  <w:marBottom w:val="0"/>
                  <w:divBdr>
                    <w:top w:val="none" w:sz="0" w:space="0" w:color="auto"/>
                    <w:left w:val="none" w:sz="0" w:space="0" w:color="auto"/>
                    <w:bottom w:val="none" w:sz="0" w:space="0" w:color="auto"/>
                    <w:right w:val="none" w:sz="0" w:space="0" w:color="auto"/>
                  </w:divBdr>
                  <w:divsChild>
                    <w:div w:id="867984161">
                      <w:marLeft w:val="0"/>
                      <w:marRight w:val="0"/>
                      <w:marTop w:val="0"/>
                      <w:marBottom w:val="0"/>
                      <w:divBdr>
                        <w:top w:val="none" w:sz="0" w:space="0" w:color="auto"/>
                        <w:left w:val="none" w:sz="0" w:space="0" w:color="auto"/>
                        <w:bottom w:val="none" w:sz="0" w:space="0" w:color="auto"/>
                        <w:right w:val="none" w:sz="0" w:space="0" w:color="auto"/>
                      </w:divBdr>
                    </w:div>
                  </w:divsChild>
                </w:div>
                <w:div w:id="1034649523">
                  <w:marLeft w:val="0"/>
                  <w:marRight w:val="0"/>
                  <w:marTop w:val="0"/>
                  <w:marBottom w:val="0"/>
                  <w:divBdr>
                    <w:top w:val="none" w:sz="0" w:space="0" w:color="auto"/>
                    <w:left w:val="none" w:sz="0" w:space="0" w:color="auto"/>
                    <w:bottom w:val="none" w:sz="0" w:space="0" w:color="auto"/>
                    <w:right w:val="none" w:sz="0" w:space="0" w:color="auto"/>
                  </w:divBdr>
                  <w:divsChild>
                    <w:div w:id="2131239760">
                      <w:marLeft w:val="0"/>
                      <w:marRight w:val="0"/>
                      <w:marTop w:val="0"/>
                      <w:marBottom w:val="0"/>
                      <w:divBdr>
                        <w:top w:val="none" w:sz="0" w:space="0" w:color="auto"/>
                        <w:left w:val="none" w:sz="0" w:space="0" w:color="auto"/>
                        <w:bottom w:val="none" w:sz="0" w:space="0" w:color="auto"/>
                        <w:right w:val="none" w:sz="0" w:space="0" w:color="auto"/>
                      </w:divBdr>
                    </w:div>
                  </w:divsChild>
                </w:div>
                <w:div w:id="1991909615">
                  <w:marLeft w:val="0"/>
                  <w:marRight w:val="0"/>
                  <w:marTop w:val="0"/>
                  <w:marBottom w:val="0"/>
                  <w:divBdr>
                    <w:top w:val="none" w:sz="0" w:space="0" w:color="auto"/>
                    <w:left w:val="none" w:sz="0" w:space="0" w:color="auto"/>
                    <w:bottom w:val="none" w:sz="0" w:space="0" w:color="auto"/>
                    <w:right w:val="none" w:sz="0" w:space="0" w:color="auto"/>
                  </w:divBdr>
                  <w:divsChild>
                    <w:div w:id="717320007">
                      <w:marLeft w:val="0"/>
                      <w:marRight w:val="0"/>
                      <w:marTop w:val="0"/>
                      <w:marBottom w:val="0"/>
                      <w:divBdr>
                        <w:top w:val="none" w:sz="0" w:space="0" w:color="auto"/>
                        <w:left w:val="none" w:sz="0" w:space="0" w:color="auto"/>
                        <w:bottom w:val="none" w:sz="0" w:space="0" w:color="auto"/>
                        <w:right w:val="none" w:sz="0" w:space="0" w:color="auto"/>
                      </w:divBdr>
                    </w:div>
                    <w:div w:id="737677389">
                      <w:marLeft w:val="0"/>
                      <w:marRight w:val="0"/>
                      <w:marTop w:val="0"/>
                      <w:marBottom w:val="0"/>
                      <w:divBdr>
                        <w:top w:val="none" w:sz="0" w:space="0" w:color="auto"/>
                        <w:left w:val="none" w:sz="0" w:space="0" w:color="auto"/>
                        <w:bottom w:val="none" w:sz="0" w:space="0" w:color="auto"/>
                        <w:right w:val="none" w:sz="0" w:space="0" w:color="auto"/>
                      </w:divBdr>
                    </w:div>
                  </w:divsChild>
                </w:div>
                <w:div w:id="7799411">
                  <w:marLeft w:val="0"/>
                  <w:marRight w:val="0"/>
                  <w:marTop w:val="0"/>
                  <w:marBottom w:val="0"/>
                  <w:divBdr>
                    <w:top w:val="none" w:sz="0" w:space="0" w:color="auto"/>
                    <w:left w:val="none" w:sz="0" w:space="0" w:color="auto"/>
                    <w:bottom w:val="none" w:sz="0" w:space="0" w:color="auto"/>
                    <w:right w:val="none" w:sz="0" w:space="0" w:color="auto"/>
                  </w:divBdr>
                  <w:divsChild>
                    <w:div w:id="1993024891">
                      <w:marLeft w:val="0"/>
                      <w:marRight w:val="0"/>
                      <w:marTop w:val="0"/>
                      <w:marBottom w:val="0"/>
                      <w:divBdr>
                        <w:top w:val="none" w:sz="0" w:space="0" w:color="auto"/>
                        <w:left w:val="none" w:sz="0" w:space="0" w:color="auto"/>
                        <w:bottom w:val="none" w:sz="0" w:space="0" w:color="auto"/>
                        <w:right w:val="none" w:sz="0" w:space="0" w:color="auto"/>
                      </w:divBdr>
                    </w:div>
                  </w:divsChild>
                </w:div>
                <w:div w:id="733358202">
                  <w:marLeft w:val="0"/>
                  <w:marRight w:val="0"/>
                  <w:marTop w:val="0"/>
                  <w:marBottom w:val="0"/>
                  <w:divBdr>
                    <w:top w:val="none" w:sz="0" w:space="0" w:color="auto"/>
                    <w:left w:val="none" w:sz="0" w:space="0" w:color="auto"/>
                    <w:bottom w:val="none" w:sz="0" w:space="0" w:color="auto"/>
                    <w:right w:val="none" w:sz="0" w:space="0" w:color="auto"/>
                  </w:divBdr>
                  <w:divsChild>
                    <w:div w:id="128062740">
                      <w:marLeft w:val="0"/>
                      <w:marRight w:val="0"/>
                      <w:marTop w:val="0"/>
                      <w:marBottom w:val="0"/>
                      <w:divBdr>
                        <w:top w:val="none" w:sz="0" w:space="0" w:color="auto"/>
                        <w:left w:val="none" w:sz="0" w:space="0" w:color="auto"/>
                        <w:bottom w:val="none" w:sz="0" w:space="0" w:color="auto"/>
                        <w:right w:val="none" w:sz="0" w:space="0" w:color="auto"/>
                      </w:divBdr>
                    </w:div>
                  </w:divsChild>
                </w:div>
                <w:div w:id="1857310934">
                  <w:marLeft w:val="0"/>
                  <w:marRight w:val="0"/>
                  <w:marTop w:val="0"/>
                  <w:marBottom w:val="0"/>
                  <w:divBdr>
                    <w:top w:val="none" w:sz="0" w:space="0" w:color="auto"/>
                    <w:left w:val="none" w:sz="0" w:space="0" w:color="auto"/>
                    <w:bottom w:val="none" w:sz="0" w:space="0" w:color="auto"/>
                    <w:right w:val="none" w:sz="0" w:space="0" w:color="auto"/>
                  </w:divBdr>
                  <w:divsChild>
                    <w:div w:id="1445804482">
                      <w:marLeft w:val="0"/>
                      <w:marRight w:val="0"/>
                      <w:marTop w:val="0"/>
                      <w:marBottom w:val="0"/>
                      <w:divBdr>
                        <w:top w:val="none" w:sz="0" w:space="0" w:color="auto"/>
                        <w:left w:val="none" w:sz="0" w:space="0" w:color="auto"/>
                        <w:bottom w:val="none" w:sz="0" w:space="0" w:color="auto"/>
                        <w:right w:val="none" w:sz="0" w:space="0" w:color="auto"/>
                      </w:divBdr>
                    </w:div>
                  </w:divsChild>
                </w:div>
                <w:div w:id="1631471812">
                  <w:marLeft w:val="0"/>
                  <w:marRight w:val="0"/>
                  <w:marTop w:val="0"/>
                  <w:marBottom w:val="0"/>
                  <w:divBdr>
                    <w:top w:val="none" w:sz="0" w:space="0" w:color="auto"/>
                    <w:left w:val="none" w:sz="0" w:space="0" w:color="auto"/>
                    <w:bottom w:val="none" w:sz="0" w:space="0" w:color="auto"/>
                    <w:right w:val="none" w:sz="0" w:space="0" w:color="auto"/>
                  </w:divBdr>
                  <w:divsChild>
                    <w:div w:id="1192574969">
                      <w:marLeft w:val="0"/>
                      <w:marRight w:val="0"/>
                      <w:marTop w:val="0"/>
                      <w:marBottom w:val="0"/>
                      <w:divBdr>
                        <w:top w:val="none" w:sz="0" w:space="0" w:color="auto"/>
                        <w:left w:val="none" w:sz="0" w:space="0" w:color="auto"/>
                        <w:bottom w:val="none" w:sz="0" w:space="0" w:color="auto"/>
                        <w:right w:val="none" w:sz="0" w:space="0" w:color="auto"/>
                      </w:divBdr>
                    </w:div>
                  </w:divsChild>
                </w:div>
                <w:div w:id="114644091">
                  <w:marLeft w:val="0"/>
                  <w:marRight w:val="0"/>
                  <w:marTop w:val="0"/>
                  <w:marBottom w:val="0"/>
                  <w:divBdr>
                    <w:top w:val="none" w:sz="0" w:space="0" w:color="auto"/>
                    <w:left w:val="none" w:sz="0" w:space="0" w:color="auto"/>
                    <w:bottom w:val="none" w:sz="0" w:space="0" w:color="auto"/>
                    <w:right w:val="none" w:sz="0" w:space="0" w:color="auto"/>
                  </w:divBdr>
                  <w:divsChild>
                    <w:div w:id="749083733">
                      <w:marLeft w:val="0"/>
                      <w:marRight w:val="0"/>
                      <w:marTop w:val="0"/>
                      <w:marBottom w:val="0"/>
                      <w:divBdr>
                        <w:top w:val="none" w:sz="0" w:space="0" w:color="auto"/>
                        <w:left w:val="none" w:sz="0" w:space="0" w:color="auto"/>
                        <w:bottom w:val="none" w:sz="0" w:space="0" w:color="auto"/>
                        <w:right w:val="none" w:sz="0" w:space="0" w:color="auto"/>
                      </w:divBdr>
                    </w:div>
                  </w:divsChild>
                </w:div>
                <w:div w:id="36010547">
                  <w:marLeft w:val="0"/>
                  <w:marRight w:val="0"/>
                  <w:marTop w:val="0"/>
                  <w:marBottom w:val="0"/>
                  <w:divBdr>
                    <w:top w:val="none" w:sz="0" w:space="0" w:color="auto"/>
                    <w:left w:val="none" w:sz="0" w:space="0" w:color="auto"/>
                    <w:bottom w:val="none" w:sz="0" w:space="0" w:color="auto"/>
                    <w:right w:val="none" w:sz="0" w:space="0" w:color="auto"/>
                  </w:divBdr>
                  <w:divsChild>
                    <w:div w:id="556278516">
                      <w:marLeft w:val="0"/>
                      <w:marRight w:val="0"/>
                      <w:marTop w:val="0"/>
                      <w:marBottom w:val="0"/>
                      <w:divBdr>
                        <w:top w:val="none" w:sz="0" w:space="0" w:color="auto"/>
                        <w:left w:val="none" w:sz="0" w:space="0" w:color="auto"/>
                        <w:bottom w:val="none" w:sz="0" w:space="0" w:color="auto"/>
                        <w:right w:val="none" w:sz="0" w:space="0" w:color="auto"/>
                      </w:divBdr>
                    </w:div>
                  </w:divsChild>
                </w:div>
                <w:div w:id="1983346860">
                  <w:marLeft w:val="0"/>
                  <w:marRight w:val="0"/>
                  <w:marTop w:val="0"/>
                  <w:marBottom w:val="0"/>
                  <w:divBdr>
                    <w:top w:val="none" w:sz="0" w:space="0" w:color="auto"/>
                    <w:left w:val="none" w:sz="0" w:space="0" w:color="auto"/>
                    <w:bottom w:val="none" w:sz="0" w:space="0" w:color="auto"/>
                    <w:right w:val="none" w:sz="0" w:space="0" w:color="auto"/>
                  </w:divBdr>
                  <w:divsChild>
                    <w:div w:id="880482702">
                      <w:marLeft w:val="0"/>
                      <w:marRight w:val="0"/>
                      <w:marTop w:val="0"/>
                      <w:marBottom w:val="0"/>
                      <w:divBdr>
                        <w:top w:val="none" w:sz="0" w:space="0" w:color="auto"/>
                        <w:left w:val="none" w:sz="0" w:space="0" w:color="auto"/>
                        <w:bottom w:val="none" w:sz="0" w:space="0" w:color="auto"/>
                        <w:right w:val="none" w:sz="0" w:space="0" w:color="auto"/>
                      </w:divBdr>
                    </w:div>
                  </w:divsChild>
                </w:div>
                <w:div w:id="170341147">
                  <w:marLeft w:val="0"/>
                  <w:marRight w:val="0"/>
                  <w:marTop w:val="0"/>
                  <w:marBottom w:val="0"/>
                  <w:divBdr>
                    <w:top w:val="none" w:sz="0" w:space="0" w:color="auto"/>
                    <w:left w:val="none" w:sz="0" w:space="0" w:color="auto"/>
                    <w:bottom w:val="none" w:sz="0" w:space="0" w:color="auto"/>
                    <w:right w:val="none" w:sz="0" w:space="0" w:color="auto"/>
                  </w:divBdr>
                  <w:divsChild>
                    <w:div w:id="404377599">
                      <w:marLeft w:val="0"/>
                      <w:marRight w:val="0"/>
                      <w:marTop w:val="0"/>
                      <w:marBottom w:val="0"/>
                      <w:divBdr>
                        <w:top w:val="none" w:sz="0" w:space="0" w:color="auto"/>
                        <w:left w:val="none" w:sz="0" w:space="0" w:color="auto"/>
                        <w:bottom w:val="none" w:sz="0" w:space="0" w:color="auto"/>
                        <w:right w:val="none" w:sz="0" w:space="0" w:color="auto"/>
                      </w:divBdr>
                    </w:div>
                  </w:divsChild>
                </w:div>
                <w:div w:id="385951450">
                  <w:marLeft w:val="0"/>
                  <w:marRight w:val="0"/>
                  <w:marTop w:val="0"/>
                  <w:marBottom w:val="0"/>
                  <w:divBdr>
                    <w:top w:val="none" w:sz="0" w:space="0" w:color="auto"/>
                    <w:left w:val="none" w:sz="0" w:space="0" w:color="auto"/>
                    <w:bottom w:val="none" w:sz="0" w:space="0" w:color="auto"/>
                    <w:right w:val="none" w:sz="0" w:space="0" w:color="auto"/>
                  </w:divBdr>
                  <w:divsChild>
                    <w:div w:id="914634256">
                      <w:marLeft w:val="0"/>
                      <w:marRight w:val="0"/>
                      <w:marTop w:val="0"/>
                      <w:marBottom w:val="0"/>
                      <w:divBdr>
                        <w:top w:val="none" w:sz="0" w:space="0" w:color="auto"/>
                        <w:left w:val="none" w:sz="0" w:space="0" w:color="auto"/>
                        <w:bottom w:val="none" w:sz="0" w:space="0" w:color="auto"/>
                        <w:right w:val="none" w:sz="0" w:space="0" w:color="auto"/>
                      </w:divBdr>
                    </w:div>
                  </w:divsChild>
                </w:div>
                <w:div w:id="960960701">
                  <w:marLeft w:val="0"/>
                  <w:marRight w:val="0"/>
                  <w:marTop w:val="0"/>
                  <w:marBottom w:val="0"/>
                  <w:divBdr>
                    <w:top w:val="none" w:sz="0" w:space="0" w:color="auto"/>
                    <w:left w:val="none" w:sz="0" w:space="0" w:color="auto"/>
                    <w:bottom w:val="none" w:sz="0" w:space="0" w:color="auto"/>
                    <w:right w:val="none" w:sz="0" w:space="0" w:color="auto"/>
                  </w:divBdr>
                  <w:divsChild>
                    <w:div w:id="320894489">
                      <w:marLeft w:val="0"/>
                      <w:marRight w:val="0"/>
                      <w:marTop w:val="0"/>
                      <w:marBottom w:val="0"/>
                      <w:divBdr>
                        <w:top w:val="none" w:sz="0" w:space="0" w:color="auto"/>
                        <w:left w:val="none" w:sz="0" w:space="0" w:color="auto"/>
                        <w:bottom w:val="none" w:sz="0" w:space="0" w:color="auto"/>
                        <w:right w:val="none" w:sz="0" w:space="0" w:color="auto"/>
                      </w:divBdr>
                    </w:div>
                  </w:divsChild>
                </w:div>
                <w:div w:id="1957786737">
                  <w:marLeft w:val="0"/>
                  <w:marRight w:val="0"/>
                  <w:marTop w:val="0"/>
                  <w:marBottom w:val="0"/>
                  <w:divBdr>
                    <w:top w:val="none" w:sz="0" w:space="0" w:color="auto"/>
                    <w:left w:val="none" w:sz="0" w:space="0" w:color="auto"/>
                    <w:bottom w:val="none" w:sz="0" w:space="0" w:color="auto"/>
                    <w:right w:val="none" w:sz="0" w:space="0" w:color="auto"/>
                  </w:divBdr>
                  <w:divsChild>
                    <w:div w:id="543828491">
                      <w:marLeft w:val="0"/>
                      <w:marRight w:val="0"/>
                      <w:marTop w:val="0"/>
                      <w:marBottom w:val="0"/>
                      <w:divBdr>
                        <w:top w:val="none" w:sz="0" w:space="0" w:color="auto"/>
                        <w:left w:val="none" w:sz="0" w:space="0" w:color="auto"/>
                        <w:bottom w:val="none" w:sz="0" w:space="0" w:color="auto"/>
                        <w:right w:val="none" w:sz="0" w:space="0" w:color="auto"/>
                      </w:divBdr>
                    </w:div>
                  </w:divsChild>
                </w:div>
                <w:div w:id="16197749">
                  <w:marLeft w:val="0"/>
                  <w:marRight w:val="0"/>
                  <w:marTop w:val="0"/>
                  <w:marBottom w:val="0"/>
                  <w:divBdr>
                    <w:top w:val="none" w:sz="0" w:space="0" w:color="auto"/>
                    <w:left w:val="none" w:sz="0" w:space="0" w:color="auto"/>
                    <w:bottom w:val="none" w:sz="0" w:space="0" w:color="auto"/>
                    <w:right w:val="none" w:sz="0" w:space="0" w:color="auto"/>
                  </w:divBdr>
                  <w:divsChild>
                    <w:div w:id="1032149629">
                      <w:marLeft w:val="0"/>
                      <w:marRight w:val="0"/>
                      <w:marTop w:val="0"/>
                      <w:marBottom w:val="0"/>
                      <w:divBdr>
                        <w:top w:val="none" w:sz="0" w:space="0" w:color="auto"/>
                        <w:left w:val="none" w:sz="0" w:space="0" w:color="auto"/>
                        <w:bottom w:val="none" w:sz="0" w:space="0" w:color="auto"/>
                        <w:right w:val="none" w:sz="0" w:space="0" w:color="auto"/>
                      </w:divBdr>
                    </w:div>
                  </w:divsChild>
                </w:div>
                <w:div w:id="794913012">
                  <w:marLeft w:val="0"/>
                  <w:marRight w:val="0"/>
                  <w:marTop w:val="0"/>
                  <w:marBottom w:val="0"/>
                  <w:divBdr>
                    <w:top w:val="none" w:sz="0" w:space="0" w:color="auto"/>
                    <w:left w:val="none" w:sz="0" w:space="0" w:color="auto"/>
                    <w:bottom w:val="none" w:sz="0" w:space="0" w:color="auto"/>
                    <w:right w:val="none" w:sz="0" w:space="0" w:color="auto"/>
                  </w:divBdr>
                  <w:divsChild>
                    <w:div w:id="722681067">
                      <w:marLeft w:val="0"/>
                      <w:marRight w:val="0"/>
                      <w:marTop w:val="0"/>
                      <w:marBottom w:val="0"/>
                      <w:divBdr>
                        <w:top w:val="none" w:sz="0" w:space="0" w:color="auto"/>
                        <w:left w:val="none" w:sz="0" w:space="0" w:color="auto"/>
                        <w:bottom w:val="none" w:sz="0" w:space="0" w:color="auto"/>
                        <w:right w:val="none" w:sz="0" w:space="0" w:color="auto"/>
                      </w:divBdr>
                    </w:div>
                  </w:divsChild>
                </w:div>
                <w:div w:id="95833491">
                  <w:marLeft w:val="0"/>
                  <w:marRight w:val="0"/>
                  <w:marTop w:val="0"/>
                  <w:marBottom w:val="0"/>
                  <w:divBdr>
                    <w:top w:val="none" w:sz="0" w:space="0" w:color="auto"/>
                    <w:left w:val="none" w:sz="0" w:space="0" w:color="auto"/>
                    <w:bottom w:val="none" w:sz="0" w:space="0" w:color="auto"/>
                    <w:right w:val="none" w:sz="0" w:space="0" w:color="auto"/>
                  </w:divBdr>
                  <w:divsChild>
                    <w:div w:id="1953828965">
                      <w:marLeft w:val="0"/>
                      <w:marRight w:val="0"/>
                      <w:marTop w:val="0"/>
                      <w:marBottom w:val="0"/>
                      <w:divBdr>
                        <w:top w:val="none" w:sz="0" w:space="0" w:color="auto"/>
                        <w:left w:val="none" w:sz="0" w:space="0" w:color="auto"/>
                        <w:bottom w:val="none" w:sz="0" w:space="0" w:color="auto"/>
                        <w:right w:val="none" w:sz="0" w:space="0" w:color="auto"/>
                      </w:divBdr>
                    </w:div>
                  </w:divsChild>
                </w:div>
                <w:div w:id="386493449">
                  <w:marLeft w:val="0"/>
                  <w:marRight w:val="0"/>
                  <w:marTop w:val="0"/>
                  <w:marBottom w:val="0"/>
                  <w:divBdr>
                    <w:top w:val="none" w:sz="0" w:space="0" w:color="auto"/>
                    <w:left w:val="none" w:sz="0" w:space="0" w:color="auto"/>
                    <w:bottom w:val="none" w:sz="0" w:space="0" w:color="auto"/>
                    <w:right w:val="none" w:sz="0" w:space="0" w:color="auto"/>
                  </w:divBdr>
                  <w:divsChild>
                    <w:div w:id="799155386">
                      <w:marLeft w:val="0"/>
                      <w:marRight w:val="0"/>
                      <w:marTop w:val="0"/>
                      <w:marBottom w:val="0"/>
                      <w:divBdr>
                        <w:top w:val="none" w:sz="0" w:space="0" w:color="auto"/>
                        <w:left w:val="none" w:sz="0" w:space="0" w:color="auto"/>
                        <w:bottom w:val="none" w:sz="0" w:space="0" w:color="auto"/>
                        <w:right w:val="none" w:sz="0" w:space="0" w:color="auto"/>
                      </w:divBdr>
                    </w:div>
                  </w:divsChild>
                </w:div>
                <w:div w:id="1173690880">
                  <w:marLeft w:val="0"/>
                  <w:marRight w:val="0"/>
                  <w:marTop w:val="0"/>
                  <w:marBottom w:val="0"/>
                  <w:divBdr>
                    <w:top w:val="none" w:sz="0" w:space="0" w:color="auto"/>
                    <w:left w:val="none" w:sz="0" w:space="0" w:color="auto"/>
                    <w:bottom w:val="none" w:sz="0" w:space="0" w:color="auto"/>
                    <w:right w:val="none" w:sz="0" w:space="0" w:color="auto"/>
                  </w:divBdr>
                  <w:divsChild>
                    <w:div w:id="1149856617">
                      <w:marLeft w:val="0"/>
                      <w:marRight w:val="0"/>
                      <w:marTop w:val="0"/>
                      <w:marBottom w:val="0"/>
                      <w:divBdr>
                        <w:top w:val="none" w:sz="0" w:space="0" w:color="auto"/>
                        <w:left w:val="none" w:sz="0" w:space="0" w:color="auto"/>
                        <w:bottom w:val="none" w:sz="0" w:space="0" w:color="auto"/>
                        <w:right w:val="none" w:sz="0" w:space="0" w:color="auto"/>
                      </w:divBdr>
                    </w:div>
                  </w:divsChild>
                </w:div>
                <w:div w:id="1004745055">
                  <w:marLeft w:val="0"/>
                  <w:marRight w:val="0"/>
                  <w:marTop w:val="0"/>
                  <w:marBottom w:val="0"/>
                  <w:divBdr>
                    <w:top w:val="none" w:sz="0" w:space="0" w:color="auto"/>
                    <w:left w:val="none" w:sz="0" w:space="0" w:color="auto"/>
                    <w:bottom w:val="none" w:sz="0" w:space="0" w:color="auto"/>
                    <w:right w:val="none" w:sz="0" w:space="0" w:color="auto"/>
                  </w:divBdr>
                  <w:divsChild>
                    <w:div w:id="2124881363">
                      <w:marLeft w:val="0"/>
                      <w:marRight w:val="0"/>
                      <w:marTop w:val="0"/>
                      <w:marBottom w:val="0"/>
                      <w:divBdr>
                        <w:top w:val="none" w:sz="0" w:space="0" w:color="auto"/>
                        <w:left w:val="none" w:sz="0" w:space="0" w:color="auto"/>
                        <w:bottom w:val="none" w:sz="0" w:space="0" w:color="auto"/>
                        <w:right w:val="none" w:sz="0" w:space="0" w:color="auto"/>
                      </w:divBdr>
                    </w:div>
                  </w:divsChild>
                </w:div>
                <w:div w:id="338392665">
                  <w:marLeft w:val="0"/>
                  <w:marRight w:val="0"/>
                  <w:marTop w:val="0"/>
                  <w:marBottom w:val="0"/>
                  <w:divBdr>
                    <w:top w:val="none" w:sz="0" w:space="0" w:color="auto"/>
                    <w:left w:val="none" w:sz="0" w:space="0" w:color="auto"/>
                    <w:bottom w:val="none" w:sz="0" w:space="0" w:color="auto"/>
                    <w:right w:val="none" w:sz="0" w:space="0" w:color="auto"/>
                  </w:divBdr>
                  <w:divsChild>
                    <w:div w:id="714087917">
                      <w:marLeft w:val="0"/>
                      <w:marRight w:val="0"/>
                      <w:marTop w:val="0"/>
                      <w:marBottom w:val="0"/>
                      <w:divBdr>
                        <w:top w:val="none" w:sz="0" w:space="0" w:color="auto"/>
                        <w:left w:val="none" w:sz="0" w:space="0" w:color="auto"/>
                        <w:bottom w:val="none" w:sz="0" w:space="0" w:color="auto"/>
                        <w:right w:val="none" w:sz="0" w:space="0" w:color="auto"/>
                      </w:divBdr>
                    </w:div>
                  </w:divsChild>
                </w:div>
                <w:div w:id="900095500">
                  <w:marLeft w:val="0"/>
                  <w:marRight w:val="0"/>
                  <w:marTop w:val="0"/>
                  <w:marBottom w:val="0"/>
                  <w:divBdr>
                    <w:top w:val="none" w:sz="0" w:space="0" w:color="auto"/>
                    <w:left w:val="none" w:sz="0" w:space="0" w:color="auto"/>
                    <w:bottom w:val="none" w:sz="0" w:space="0" w:color="auto"/>
                    <w:right w:val="none" w:sz="0" w:space="0" w:color="auto"/>
                  </w:divBdr>
                  <w:divsChild>
                    <w:div w:id="1417902954">
                      <w:marLeft w:val="0"/>
                      <w:marRight w:val="0"/>
                      <w:marTop w:val="0"/>
                      <w:marBottom w:val="0"/>
                      <w:divBdr>
                        <w:top w:val="none" w:sz="0" w:space="0" w:color="auto"/>
                        <w:left w:val="none" w:sz="0" w:space="0" w:color="auto"/>
                        <w:bottom w:val="none" w:sz="0" w:space="0" w:color="auto"/>
                        <w:right w:val="none" w:sz="0" w:space="0" w:color="auto"/>
                      </w:divBdr>
                    </w:div>
                  </w:divsChild>
                </w:div>
                <w:div w:id="675038671">
                  <w:marLeft w:val="0"/>
                  <w:marRight w:val="0"/>
                  <w:marTop w:val="0"/>
                  <w:marBottom w:val="0"/>
                  <w:divBdr>
                    <w:top w:val="none" w:sz="0" w:space="0" w:color="auto"/>
                    <w:left w:val="none" w:sz="0" w:space="0" w:color="auto"/>
                    <w:bottom w:val="none" w:sz="0" w:space="0" w:color="auto"/>
                    <w:right w:val="none" w:sz="0" w:space="0" w:color="auto"/>
                  </w:divBdr>
                  <w:divsChild>
                    <w:div w:id="438335631">
                      <w:marLeft w:val="0"/>
                      <w:marRight w:val="0"/>
                      <w:marTop w:val="0"/>
                      <w:marBottom w:val="0"/>
                      <w:divBdr>
                        <w:top w:val="none" w:sz="0" w:space="0" w:color="auto"/>
                        <w:left w:val="none" w:sz="0" w:space="0" w:color="auto"/>
                        <w:bottom w:val="none" w:sz="0" w:space="0" w:color="auto"/>
                        <w:right w:val="none" w:sz="0" w:space="0" w:color="auto"/>
                      </w:divBdr>
                    </w:div>
                  </w:divsChild>
                </w:div>
                <w:div w:id="1599869529">
                  <w:marLeft w:val="0"/>
                  <w:marRight w:val="0"/>
                  <w:marTop w:val="0"/>
                  <w:marBottom w:val="0"/>
                  <w:divBdr>
                    <w:top w:val="none" w:sz="0" w:space="0" w:color="auto"/>
                    <w:left w:val="none" w:sz="0" w:space="0" w:color="auto"/>
                    <w:bottom w:val="none" w:sz="0" w:space="0" w:color="auto"/>
                    <w:right w:val="none" w:sz="0" w:space="0" w:color="auto"/>
                  </w:divBdr>
                  <w:divsChild>
                    <w:div w:id="1007515365">
                      <w:marLeft w:val="0"/>
                      <w:marRight w:val="0"/>
                      <w:marTop w:val="0"/>
                      <w:marBottom w:val="0"/>
                      <w:divBdr>
                        <w:top w:val="none" w:sz="0" w:space="0" w:color="auto"/>
                        <w:left w:val="none" w:sz="0" w:space="0" w:color="auto"/>
                        <w:bottom w:val="none" w:sz="0" w:space="0" w:color="auto"/>
                        <w:right w:val="none" w:sz="0" w:space="0" w:color="auto"/>
                      </w:divBdr>
                    </w:div>
                  </w:divsChild>
                </w:div>
                <w:div w:id="588274115">
                  <w:marLeft w:val="0"/>
                  <w:marRight w:val="0"/>
                  <w:marTop w:val="0"/>
                  <w:marBottom w:val="0"/>
                  <w:divBdr>
                    <w:top w:val="none" w:sz="0" w:space="0" w:color="auto"/>
                    <w:left w:val="none" w:sz="0" w:space="0" w:color="auto"/>
                    <w:bottom w:val="none" w:sz="0" w:space="0" w:color="auto"/>
                    <w:right w:val="none" w:sz="0" w:space="0" w:color="auto"/>
                  </w:divBdr>
                  <w:divsChild>
                    <w:div w:id="1637645251">
                      <w:marLeft w:val="0"/>
                      <w:marRight w:val="0"/>
                      <w:marTop w:val="0"/>
                      <w:marBottom w:val="0"/>
                      <w:divBdr>
                        <w:top w:val="none" w:sz="0" w:space="0" w:color="auto"/>
                        <w:left w:val="none" w:sz="0" w:space="0" w:color="auto"/>
                        <w:bottom w:val="none" w:sz="0" w:space="0" w:color="auto"/>
                        <w:right w:val="none" w:sz="0" w:space="0" w:color="auto"/>
                      </w:divBdr>
                    </w:div>
                  </w:divsChild>
                </w:div>
                <w:div w:id="894854980">
                  <w:marLeft w:val="0"/>
                  <w:marRight w:val="0"/>
                  <w:marTop w:val="0"/>
                  <w:marBottom w:val="0"/>
                  <w:divBdr>
                    <w:top w:val="none" w:sz="0" w:space="0" w:color="auto"/>
                    <w:left w:val="none" w:sz="0" w:space="0" w:color="auto"/>
                    <w:bottom w:val="none" w:sz="0" w:space="0" w:color="auto"/>
                    <w:right w:val="none" w:sz="0" w:space="0" w:color="auto"/>
                  </w:divBdr>
                  <w:divsChild>
                    <w:div w:id="1114135510">
                      <w:marLeft w:val="0"/>
                      <w:marRight w:val="0"/>
                      <w:marTop w:val="0"/>
                      <w:marBottom w:val="0"/>
                      <w:divBdr>
                        <w:top w:val="none" w:sz="0" w:space="0" w:color="auto"/>
                        <w:left w:val="none" w:sz="0" w:space="0" w:color="auto"/>
                        <w:bottom w:val="none" w:sz="0" w:space="0" w:color="auto"/>
                        <w:right w:val="none" w:sz="0" w:space="0" w:color="auto"/>
                      </w:divBdr>
                    </w:div>
                  </w:divsChild>
                </w:div>
                <w:div w:id="2026396507">
                  <w:marLeft w:val="0"/>
                  <w:marRight w:val="0"/>
                  <w:marTop w:val="0"/>
                  <w:marBottom w:val="0"/>
                  <w:divBdr>
                    <w:top w:val="none" w:sz="0" w:space="0" w:color="auto"/>
                    <w:left w:val="none" w:sz="0" w:space="0" w:color="auto"/>
                    <w:bottom w:val="none" w:sz="0" w:space="0" w:color="auto"/>
                    <w:right w:val="none" w:sz="0" w:space="0" w:color="auto"/>
                  </w:divBdr>
                  <w:divsChild>
                    <w:div w:id="1085758670">
                      <w:marLeft w:val="0"/>
                      <w:marRight w:val="0"/>
                      <w:marTop w:val="0"/>
                      <w:marBottom w:val="0"/>
                      <w:divBdr>
                        <w:top w:val="none" w:sz="0" w:space="0" w:color="auto"/>
                        <w:left w:val="none" w:sz="0" w:space="0" w:color="auto"/>
                        <w:bottom w:val="none" w:sz="0" w:space="0" w:color="auto"/>
                        <w:right w:val="none" w:sz="0" w:space="0" w:color="auto"/>
                      </w:divBdr>
                    </w:div>
                  </w:divsChild>
                </w:div>
                <w:div w:id="1346975094">
                  <w:marLeft w:val="0"/>
                  <w:marRight w:val="0"/>
                  <w:marTop w:val="0"/>
                  <w:marBottom w:val="0"/>
                  <w:divBdr>
                    <w:top w:val="none" w:sz="0" w:space="0" w:color="auto"/>
                    <w:left w:val="none" w:sz="0" w:space="0" w:color="auto"/>
                    <w:bottom w:val="none" w:sz="0" w:space="0" w:color="auto"/>
                    <w:right w:val="none" w:sz="0" w:space="0" w:color="auto"/>
                  </w:divBdr>
                  <w:divsChild>
                    <w:div w:id="1747149623">
                      <w:marLeft w:val="0"/>
                      <w:marRight w:val="0"/>
                      <w:marTop w:val="0"/>
                      <w:marBottom w:val="0"/>
                      <w:divBdr>
                        <w:top w:val="none" w:sz="0" w:space="0" w:color="auto"/>
                        <w:left w:val="none" w:sz="0" w:space="0" w:color="auto"/>
                        <w:bottom w:val="none" w:sz="0" w:space="0" w:color="auto"/>
                        <w:right w:val="none" w:sz="0" w:space="0" w:color="auto"/>
                      </w:divBdr>
                    </w:div>
                  </w:divsChild>
                </w:div>
                <w:div w:id="1402026895">
                  <w:marLeft w:val="0"/>
                  <w:marRight w:val="0"/>
                  <w:marTop w:val="0"/>
                  <w:marBottom w:val="0"/>
                  <w:divBdr>
                    <w:top w:val="none" w:sz="0" w:space="0" w:color="auto"/>
                    <w:left w:val="none" w:sz="0" w:space="0" w:color="auto"/>
                    <w:bottom w:val="none" w:sz="0" w:space="0" w:color="auto"/>
                    <w:right w:val="none" w:sz="0" w:space="0" w:color="auto"/>
                  </w:divBdr>
                  <w:divsChild>
                    <w:div w:id="2014184283">
                      <w:marLeft w:val="0"/>
                      <w:marRight w:val="0"/>
                      <w:marTop w:val="0"/>
                      <w:marBottom w:val="0"/>
                      <w:divBdr>
                        <w:top w:val="none" w:sz="0" w:space="0" w:color="auto"/>
                        <w:left w:val="none" w:sz="0" w:space="0" w:color="auto"/>
                        <w:bottom w:val="none" w:sz="0" w:space="0" w:color="auto"/>
                        <w:right w:val="none" w:sz="0" w:space="0" w:color="auto"/>
                      </w:divBdr>
                    </w:div>
                  </w:divsChild>
                </w:div>
                <w:div w:id="1319310861">
                  <w:marLeft w:val="0"/>
                  <w:marRight w:val="0"/>
                  <w:marTop w:val="0"/>
                  <w:marBottom w:val="0"/>
                  <w:divBdr>
                    <w:top w:val="none" w:sz="0" w:space="0" w:color="auto"/>
                    <w:left w:val="none" w:sz="0" w:space="0" w:color="auto"/>
                    <w:bottom w:val="none" w:sz="0" w:space="0" w:color="auto"/>
                    <w:right w:val="none" w:sz="0" w:space="0" w:color="auto"/>
                  </w:divBdr>
                  <w:divsChild>
                    <w:div w:id="2048093360">
                      <w:marLeft w:val="0"/>
                      <w:marRight w:val="0"/>
                      <w:marTop w:val="0"/>
                      <w:marBottom w:val="0"/>
                      <w:divBdr>
                        <w:top w:val="none" w:sz="0" w:space="0" w:color="auto"/>
                        <w:left w:val="none" w:sz="0" w:space="0" w:color="auto"/>
                        <w:bottom w:val="none" w:sz="0" w:space="0" w:color="auto"/>
                        <w:right w:val="none" w:sz="0" w:space="0" w:color="auto"/>
                      </w:divBdr>
                    </w:div>
                  </w:divsChild>
                </w:div>
                <w:div w:id="1117525079">
                  <w:marLeft w:val="0"/>
                  <w:marRight w:val="0"/>
                  <w:marTop w:val="0"/>
                  <w:marBottom w:val="0"/>
                  <w:divBdr>
                    <w:top w:val="none" w:sz="0" w:space="0" w:color="auto"/>
                    <w:left w:val="none" w:sz="0" w:space="0" w:color="auto"/>
                    <w:bottom w:val="none" w:sz="0" w:space="0" w:color="auto"/>
                    <w:right w:val="none" w:sz="0" w:space="0" w:color="auto"/>
                  </w:divBdr>
                  <w:divsChild>
                    <w:div w:id="151022464">
                      <w:marLeft w:val="0"/>
                      <w:marRight w:val="0"/>
                      <w:marTop w:val="0"/>
                      <w:marBottom w:val="0"/>
                      <w:divBdr>
                        <w:top w:val="none" w:sz="0" w:space="0" w:color="auto"/>
                        <w:left w:val="none" w:sz="0" w:space="0" w:color="auto"/>
                        <w:bottom w:val="none" w:sz="0" w:space="0" w:color="auto"/>
                        <w:right w:val="none" w:sz="0" w:space="0" w:color="auto"/>
                      </w:divBdr>
                    </w:div>
                  </w:divsChild>
                </w:div>
                <w:div w:id="1102795762">
                  <w:marLeft w:val="0"/>
                  <w:marRight w:val="0"/>
                  <w:marTop w:val="0"/>
                  <w:marBottom w:val="0"/>
                  <w:divBdr>
                    <w:top w:val="none" w:sz="0" w:space="0" w:color="auto"/>
                    <w:left w:val="none" w:sz="0" w:space="0" w:color="auto"/>
                    <w:bottom w:val="none" w:sz="0" w:space="0" w:color="auto"/>
                    <w:right w:val="none" w:sz="0" w:space="0" w:color="auto"/>
                  </w:divBdr>
                  <w:divsChild>
                    <w:div w:id="1752967369">
                      <w:marLeft w:val="0"/>
                      <w:marRight w:val="0"/>
                      <w:marTop w:val="0"/>
                      <w:marBottom w:val="0"/>
                      <w:divBdr>
                        <w:top w:val="none" w:sz="0" w:space="0" w:color="auto"/>
                        <w:left w:val="none" w:sz="0" w:space="0" w:color="auto"/>
                        <w:bottom w:val="none" w:sz="0" w:space="0" w:color="auto"/>
                        <w:right w:val="none" w:sz="0" w:space="0" w:color="auto"/>
                      </w:divBdr>
                    </w:div>
                  </w:divsChild>
                </w:div>
                <w:div w:id="911424267">
                  <w:marLeft w:val="0"/>
                  <w:marRight w:val="0"/>
                  <w:marTop w:val="0"/>
                  <w:marBottom w:val="0"/>
                  <w:divBdr>
                    <w:top w:val="none" w:sz="0" w:space="0" w:color="auto"/>
                    <w:left w:val="none" w:sz="0" w:space="0" w:color="auto"/>
                    <w:bottom w:val="none" w:sz="0" w:space="0" w:color="auto"/>
                    <w:right w:val="none" w:sz="0" w:space="0" w:color="auto"/>
                  </w:divBdr>
                  <w:divsChild>
                    <w:div w:id="203948200">
                      <w:marLeft w:val="0"/>
                      <w:marRight w:val="0"/>
                      <w:marTop w:val="0"/>
                      <w:marBottom w:val="0"/>
                      <w:divBdr>
                        <w:top w:val="none" w:sz="0" w:space="0" w:color="auto"/>
                        <w:left w:val="none" w:sz="0" w:space="0" w:color="auto"/>
                        <w:bottom w:val="none" w:sz="0" w:space="0" w:color="auto"/>
                        <w:right w:val="none" w:sz="0" w:space="0" w:color="auto"/>
                      </w:divBdr>
                    </w:div>
                  </w:divsChild>
                </w:div>
                <w:div w:id="1444030548">
                  <w:marLeft w:val="0"/>
                  <w:marRight w:val="0"/>
                  <w:marTop w:val="0"/>
                  <w:marBottom w:val="0"/>
                  <w:divBdr>
                    <w:top w:val="none" w:sz="0" w:space="0" w:color="auto"/>
                    <w:left w:val="none" w:sz="0" w:space="0" w:color="auto"/>
                    <w:bottom w:val="none" w:sz="0" w:space="0" w:color="auto"/>
                    <w:right w:val="none" w:sz="0" w:space="0" w:color="auto"/>
                  </w:divBdr>
                  <w:divsChild>
                    <w:div w:id="844634326">
                      <w:marLeft w:val="0"/>
                      <w:marRight w:val="0"/>
                      <w:marTop w:val="0"/>
                      <w:marBottom w:val="0"/>
                      <w:divBdr>
                        <w:top w:val="none" w:sz="0" w:space="0" w:color="auto"/>
                        <w:left w:val="none" w:sz="0" w:space="0" w:color="auto"/>
                        <w:bottom w:val="none" w:sz="0" w:space="0" w:color="auto"/>
                        <w:right w:val="none" w:sz="0" w:space="0" w:color="auto"/>
                      </w:divBdr>
                    </w:div>
                  </w:divsChild>
                </w:div>
                <w:div w:id="2129736072">
                  <w:marLeft w:val="0"/>
                  <w:marRight w:val="0"/>
                  <w:marTop w:val="0"/>
                  <w:marBottom w:val="0"/>
                  <w:divBdr>
                    <w:top w:val="none" w:sz="0" w:space="0" w:color="auto"/>
                    <w:left w:val="none" w:sz="0" w:space="0" w:color="auto"/>
                    <w:bottom w:val="none" w:sz="0" w:space="0" w:color="auto"/>
                    <w:right w:val="none" w:sz="0" w:space="0" w:color="auto"/>
                  </w:divBdr>
                  <w:divsChild>
                    <w:div w:id="866867560">
                      <w:marLeft w:val="0"/>
                      <w:marRight w:val="0"/>
                      <w:marTop w:val="0"/>
                      <w:marBottom w:val="0"/>
                      <w:divBdr>
                        <w:top w:val="none" w:sz="0" w:space="0" w:color="auto"/>
                        <w:left w:val="none" w:sz="0" w:space="0" w:color="auto"/>
                        <w:bottom w:val="none" w:sz="0" w:space="0" w:color="auto"/>
                        <w:right w:val="none" w:sz="0" w:space="0" w:color="auto"/>
                      </w:divBdr>
                    </w:div>
                  </w:divsChild>
                </w:div>
                <w:div w:id="1929078958">
                  <w:marLeft w:val="0"/>
                  <w:marRight w:val="0"/>
                  <w:marTop w:val="0"/>
                  <w:marBottom w:val="0"/>
                  <w:divBdr>
                    <w:top w:val="none" w:sz="0" w:space="0" w:color="auto"/>
                    <w:left w:val="none" w:sz="0" w:space="0" w:color="auto"/>
                    <w:bottom w:val="none" w:sz="0" w:space="0" w:color="auto"/>
                    <w:right w:val="none" w:sz="0" w:space="0" w:color="auto"/>
                  </w:divBdr>
                  <w:divsChild>
                    <w:div w:id="1056855312">
                      <w:marLeft w:val="0"/>
                      <w:marRight w:val="0"/>
                      <w:marTop w:val="0"/>
                      <w:marBottom w:val="0"/>
                      <w:divBdr>
                        <w:top w:val="none" w:sz="0" w:space="0" w:color="auto"/>
                        <w:left w:val="none" w:sz="0" w:space="0" w:color="auto"/>
                        <w:bottom w:val="none" w:sz="0" w:space="0" w:color="auto"/>
                        <w:right w:val="none" w:sz="0" w:space="0" w:color="auto"/>
                      </w:divBdr>
                    </w:div>
                  </w:divsChild>
                </w:div>
                <w:div w:id="674918460">
                  <w:marLeft w:val="0"/>
                  <w:marRight w:val="0"/>
                  <w:marTop w:val="0"/>
                  <w:marBottom w:val="0"/>
                  <w:divBdr>
                    <w:top w:val="none" w:sz="0" w:space="0" w:color="auto"/>
                    <w:left w:val="none" w:sz="0" w:space="0" w:color="auto"/>
                    <w:bottom w:val="none" w:sz="0" w:space="0" w:color="auto"/>
                    <w:right w:val="none" w:sz="0" w:space="0" w:color="auto"/>
                  </w:divBdr>
                  <w:divsChild>
                    <w:div w:id="82454745">
                      <w:marLeft w:val="0"/>
                      <w:marRight w:val="0"/>
                      <w:marTop w:val="0"/>
                      <w:marBottom w:val="0"/>
                      <w:divBdr>
                        <w:top w:val="none" w:sz="0" w:space="0" w:color="auto"/>
                        <w:left w:val="none" w:sz="0" w:space="0" w:color="auto"/>
                        <w:bottom w:val="none" w:sz="0" w:space="0" w:color="auto"/>
                        <w:right w:val="none" w:sz="0" w:space="0" w:color="auto"/>
                      </w:divBdr>
                    </w:div>
                  </w:divsChild>
                </w:div>
                <w:div w:id="49505271">
                  <w:marLeft w:val="0"/>
                  <w:marRight w:val="0"/>
                  <w:marTop w:val="0"/>
                  <w:marBottom w:val="0"/>
                  <w:divBdr>
                    <w:top w:val="none" w:sz="0" w:space="0" w:color="auto"/>
                    <w:left w:val="none" w:sz="0" w:space="0" w:color="auto"/>
                    <w:bottom w:val="none" w:sz="0" w:space="0" w:color="auto"/>
                    <w:right w:val="none" w:sz="0" w:space="0" w:color="auto"/>
                  </w:divBdr>
                  <w:divsChild>
                    <w:div w:id="1357609686">
                      <w:marLeft w:val="0"/>
                      <w:marRight w:val="0"/>
                      <w:marTop w:val="0"/>
                      <w:marBottom w:val="0"/>
                      <w:divBdr>
                        <w:top w:val="none" w:sz="0" w:space="0" w:color="auto"/>
                        <w:left w:val="none" w:sz="0" w:space="0" w:color="auto"/>
                        <w:bottom w:val="none" w:sz="0" w:space="0" w:color="auto"/>
                        <w:right w:val="none" w:sz="0" w:space="0" w:color="auto"/>
                      </w:divBdr>
                    </w:div>
                  </w:divsChild>
                </w:div>
                <w:div w:id="263851290">
                  <w:marLeft w:val="0"/>
                  <w:marRight w:val="0"/>
                  <w:marTop w:val="0"/>
                  <w:marBottom w:val="0"/>
                  <w:divBdr>
                    <w:top w:val="none" w:sz="0" w:space="0" w:color="auto"/>
                    <w:left w:val="none" w:sz="0" w:space="0" w:color="auto"/>
                    <w:bottom w:val="none" w:sz="0" w:space="0" w:color="auto"/>
                    <w:right w:val="none" w:sz="0" w:space="0" w:color="auto"/>
                  </w:divBdr>
                  <w:divsChild>
                    <w:div w:id="449785866">
                      <w:marLeft w:val="0"/>
                      <w:marRight w:val="0"/>
                      <w:marTop w:val="0"/>
                      <w:marBottom w:val="0"/>
                      <w:divBdr>
                        <w:top w:val="none" w:sz="0" w:space="0" w:color="auto"/>
                        <w:left w:val="none" w:sz="0" w:space="0" w:color="auto"/>
                        <w:bottom w:val="none" w:sz="0" w:space="0" w:color="auto"/>
                        <w:right w:val="none" w:sz="0" w:space="0" w:color="auto"/>
                      </w:divBdr>
                    </w:div>
                  </w:divsChild>
                </w:div>
                <w:div w:id="1663701835">
                  <w:marLeft w:val="0"/>
                  <w:marRight w:val="0"/>
                  <w:marTop w:val="0"/>
                  <w:marBottom w:val="0"/>
                  <w:divBdr>
                    <w:top w:val="none" w:sz="0" w:space="0" w:color="auto"/>
                    <w:left w:val="none" w:sz="0" w:space="0" w:color="auto"/>
                    <w:bottom w:val="none" w:sz="0" w:space="0" w:color="auto"/>
                    <w:right w:val="none" w:sz="0" w:space="0" w:color="auto"/>
                  </w:divBdr>
                  <w:divsChild>
                    <w:div w:id="923799809">
                      <w:marLeft w:val="0"/>
                      <w:marRight w:val="0"/>
                      <w:marTop w:val="0"/>
                      <w:marBottom w:val="0"/>
                      <w:divBdr>
                        <w:top w:val="none" w:sz="0" w:space="0" w:color="auto"/>
                        <w:left w:val="none" w:sz="0" w:space="0" w:color="auto"/>
                        <w:bottom w:val="none" w:sz="0" w:space="0" w:color="auto"/>
                        <w:right w:val="none" w:sz="0" w:space="0" w:color="auto"/>
                      </w:divBdr>
                    </w:div>
                  </w:divsChild>
                </w:div>
                <w:div w:id="91750890">
                  <w:marLeft w:val="0"/>
                  <w:marRight w:val="0"/>
                  <w:marTop w:val="0"/>
                  <w:marBottom w:val="0"/>
                  <w:divBdr>
                    <w:top w:val="none" w:sz="0" w:space="0" w:color="auto"/>
                    <w:left w:val="none" w:sz="0" w:space="0" w:color="auto"/>
                    <w:bottom w:val="none" w:sz="0" w:space="0" w:color="auto"/>
                    <w:right w:val="none" w:sz="0" w:space="0" w:color="auto"/>
                  </w:divBdr>
                  <w:divsChild>
                    <w:div w:id="772676200">
                      <w:marLeft w:val="0"/>
                      <w:marRight w:val="0"/>
                      <w:marTop w:val="0"/>
                      <w:marBottom w:val="0"/>
                      <w:divBdr>
                        <w:top w:val="none" w:sz="0" w:space="0" w:color="auto"/>
                        <w:left w:val="none" w:sz="0" w:space="0" w:color="auto"/>
                        <w:bottom w:val="none" w:sz="0" w:space="0" w:color="auto"/>
                        <w:right w:val="none" w:sz="0" w:space="0" w:color="auto"/>
                      </w:divBdr>
                    </w:div>
                  </w:divsChild>
                </w:div>
                <w:div w:id="1620186224">
                  <w:marLeft w:val="0"/>
                  <w:marRight w:val="0"/>
                  <w:marTop w:val="0"/>
                  <w:marBottom w:val="0"/>
                  <w:divBdr>
                    <w:top w:val="none" w:sz="0" w:space="0" w:color="auto"/>
                    <w:left w:val="none" w:sz="0" w:space="0" w:color="auto"/>
                    <w:bottom w:val="none" w:sz="0" w:space="0" w:color="auto"/>
                    <w:right w:val="none" w:sz="0" w:space="0" w:color="auto"/>
                  </w:divBdr>
                  <w:divsChild>
                    <w:div w:id="2130660433">
                      <w:marLeft w:val="0"/>
                      <w:marRight w:val="0"/>
                      <w:marTop w:val="0"/>
                      <w:marBottom w:val="0"/>
                      <w:divBdr>
                        <w:top w:val="none" w:sz="0" w:space="0" w:color="auto"/>
                        <w:left w:val="none" w:sz="0" w:space="0" w:color="auto"/>
                        <w:bottom w:val="none" w:sz="0" w:space="0" w:color="auto"/>
                        <w:right w:val="none" w:sz="0" w:space="0" w:color="auto"/>
                      </w:divBdr>
                    </w:div>
                  </w:divsChild>
                </w:div>
                <w:div w:id="1081676613">
                  <w:marLeft w:val="0"/>
                  <w:marRight w:val="0"/>
                  <w:marTop w:val="0"/>
                  <w:marBottom w:val="0"/>
                  <w:divBdr>
                    <w:top w:val="none" w:sz="0" w:space="0" w:color="auto"/>
                    <w:left w:val="none" w:sz="0" w:space="0" w:color="auto"/>
                    <w:bottom w:val="none" w:sz="0" w:space="0" w:color="auto"/>
                    <w:right w:val="none" w:sz="0" w:space="0" w:color="auto"/>
                  </w:divBdr>
                  <w:divsChild>
                    <w:div w:id="361054317">
                      <w:marLeft w:val="0"/>
                      <w:marRight w:val="0"/>
                      <w:marTop w:val="0"/>
                      <w:marBottom w:val="0"/>
                      <w:divBdr>
                        <w:top w:val="none" w:sz="0" w:space="0" w:color="auto"/>
                        <w:left w:val="none" w:sz="0" w:space="0" w:color="auto"/>
                        <w:bottom w:val="none" w:sz="0" w:space="0" w:color="auto"/>
                        <w:right w:val="none" w:sz="0" w:space="0" w:color="auto"/>
                      </w:divBdr>
                    </w:div>
                  </w:divsChild>
                </w:div>
                <w:div w:id="1737169081">
                  <w:marLeft w:val="0"/>
                  <w:marRight w:val="0"/>
                  <w:marTop w:val="0"/>
                  <w:marBottom w:val="0"/>
                  <w:divBdr>
                    <w:top w:val="none" w:sz="0" w:space="0" w:color="auto"/>
                    <w:left w:val="none" w:sz="0" w:space="0" w:color="auto"/>
                    <w:bottom w:val="none" w:sz="0" w:space="0" w:color="auto"/>
                    <w:right w:val="none" w:sz="0" w:space="0" w:color="auto"/>
                  </w:divBdr>
                  <w:divsChild>
                    <w:div w:id="1562208049">
                      <w:marLeft w:val="0"/>
                      <w:marRight w:val="0"/>
                      <w:marTop w:val="0"/>
                      <w:marBottom w:val="0"/>
                      <w:divBdr>
                        <w:top w:val="none" w:sz="0" w:space="0" w:color="auto"/>
                        <w:left w:val="none" w:sz="0" w:space="0" w:color="auto"/>
                        <w:bottom w:val="none" w:sz="0" w:space="0" w:color="auto"/>
                        <w:right w:val="none" w:sz="0" w:space="0" w:color="auto"/>
                      </w:divBdr>
                    </w:div>
                  </w:divsChild>
                </w:div>
                <w:div w:id="1433161178">
                  <w:marLeft w:val="0"/>
                  <w:marRight w:val="0"/>
                  <w:marTop w:val="0"/>
                  <w:marBottom w:val="0"/>
                  <w:divBdr>
                    <w:top w:val="none" w:sz="0" w:space="0" w:color="auto"/>
                    <w:left w:val="none" w:sz="0" w:space="0" w:color="auto"/>
                    <w:bottom w:val="none" w:sz="0" w:space="0" w:color="auto"/>
                    <w:right w:val="none" w:sz="0" w:space="0" w:color="auto"/>
                  </w:divBdr>
                  <w:divsChild>
                    <w:div w:id="2109303864">
                      <w:marLeft w:val="0"/>
                      <w:marRight w:val="0"/>
                      <w:marTop w:val="0"/>
                      <w:marBottom w:val="0"/>
                      <w:divBdr>
                        <w:top w:val="none" w:sz="0" w:space="0" w:color="auto"/>
                        <w:left w:val="none" w:sz="0" w:space="0" w:color="auto"/>
                        <w:bottom w:val="none" w:sz="0" w:space="0" w:color="auto"/>
                        <w:right w:val="none" w:sz="0" w:space="0" w:color="auto"/>
                      </w:divBdr>
                    </w:div>
                  </w:divsChild>
                </w:div>
                <w:div w:id="2039769793">
                  <w:marLeft w:val="0"/>
                  <w:marRight w:val="0"/>
                  <w:marTop w:val="0"/>
                  <w:marBottom w:val="0"/>
                  <w:divBdr>
                    <w:top w:val="none" w:sz="0" w:space="0" w:color="auto"/>
                    <w:left w:val="none" w:sz="0" w:space="0" w:color="auto"/>
                    <w:bottom w:val="none" w:sz="0" w:space="0" w:color="auto"/>
                    <w:right w:val="none" w:sz="0" w:space="0" w:color="auto"/>
                  </w:divBdr>
                  <w:divsChild>
                    <w:div w:id="1222712135">
                      <w:marLeft w:val="0"/>
                      <w:marRight w:val="0"/>
                      <w:marTop w:val="0"/>
                      <w:marBottom w:val="0"/>
                      <w:divBdr>
                        <w:top w:val="none" w:sz="0" w:space="0" w:color="auto"/>
                        <w:left w:val="none" w:sz="0" w:space="0" w:color="auto"/>
                        <w:bottom w:val="none" w:sz="0" w:space="0" w:color="auto"/>
                        <w:right w:val="none" w:sz="0" w:space="0" w:color="auto"/>
                      </w:divBdr>
                    </w:div>
                  </w:divsChild>
                </w:div>
                <w:div w:id="1385790870">
                  <w:marLeft w:val="0"/>
                  <w:marRight w:val="0"/>
                  <w:marTop w:val="0"/>
                  <w:marBottom w:val="0"/>
                  <w:divBdr>
                    <w:top w:val="none" w:sz="0" w:space="0" w:color="auto"/>
                    <w:left w:val="none" w:sz="0" w:space="0" w:color="auto"/>
                    <w:bottom w:val="none" w:sz="0" w:space="0" w:color="auto"/>
                    <w:right w:val="none" w:sz="0" w:space="0" w:color="auto"/>
                  </w:divBdr>
                  <w:divsChild>
                    <w:div w:id="430318683">
                      <w:marLeft w:val="0"/>
                      <w:marRight w:val="0"/>
                      <w:marTop w:val="0"/>
                      <w:marBottom w:val="0"/>
                      <w:divBdr>
                        <w:top w:val="none" w:sz="0" w:space="0" w:color="auto"/>
                        <w:left w:val="none" w:sz="0" w:space="0" w:color="auto"/>
                        <w:bottom w:val="none" w:sz="0" w:space="0" w:color="auto"/>
                        <w:right w:val="none" w:sz="0" w:space="0" w:color="auto"/>
                      </w:divBdr>
                    </w:div>
                  </w:divsChild>
                </w:div>
                <w:div w:id="554968290">
                  <w:marLeft w:val="0"/>
                  <w:marRight w:val="0"/>
                  <w:marTop w:val="0"/>
                  <w:marBottom w:val="0"/>
                  <w:divBdr>
                    <w:top w:val="none" w:sz="0" w:space="0" w:color="auto"/>
                    <w:left w:val="none" w:sz="0" w:space="0" w:color="auto"/>
                    <w:bottom w:val="none" w:sz="0" w:space="0" w:color="auto"/>
                    <w:right w:val="none" w:sz="0" w:space="0" w:color="auto"/>
                  </w:divBdr>
                  <w:divsChild>
                    <w:div w:id="413746155">
                      <w:marLeft w:val="0"/>
                      <w:marRight w:val="0"/>
                      <w:marTop w:val="0"/>
                      <w:marBottom w:val="0"/>
                      <w:divBdr>
                        <w:top w:val="none" w:sz="0" w:space="0" w:color="auto"/>
                        <w:left w:val="none" w:sz="0" w:space="0" w:color="auto"/>
                        <w:bottom w:val="none" w:sz="0" w:space="0" w:color="auto"/>
                        <w:right w:val="none" w:sz="0" w:space="0" w:color="auto"/>
                      </w:divBdr>
                    </w:div>
                  </w:divsChild>
                </w:div>
                <w:div w:id="1429086319">
                  <w:marLeft w:val="0"/>
                  <w:marRight w:val="0"/>
                  <w:marTop w:val="0"/>
                  <w:marBottom w:val="0"/>
                  <w:divBdr>
                    <w:top w:val="none" w:sz="0" w:space="0" w:color="auto"/>
                    <w:left w:val="none" w:sz="0" w:space="0" w:color="auto"/>
                    <w:bottom w:val="none" w:sz="0" w:space="0" w:color="auto"/>
                    <w:right w:val="none" w:sz="0" w:space="0" w:color="auto"/>
                  </w:divBdr>
                  <w:divsChild>
                    <w:div w:id="1952081362">
                      <w:marLeft w:val="0"/>
                      <w:marRight w:val="0"/>
                      <w:marTop w:val="0"/>
                      <w:marBottom w:val="0"/>
                      <w:divBdr>
                        <w:top w:val="none" w:sz="0" w:space="0" w:color="auto"/>
                        <w:left w:val="none" w:sz="0" w:space="0" w:color="auto"/>
                        <w:bottom w:val="none" w:sz="0" w:space="0" w:color="auto"/>
                        <w:right w:val="none" w:sz="0" w:space="0" w:color="auto"/>
                      </w:divBdr>
                    </w:div>
                  </w:divsChild>
                </w:div>
                <w:div w:id="1005211158">
                  <w:marLeft w:val="0"/>
                  <w:marRight w:val="0"/>
                  <w:marTop w:val="0"/>
                  <w:marBottom w:val="0"/>
                  <w:divBdr>
                    <w:top w:val="none" w:sz="0" w:space="0" w:color="auto"/>
                    <w:left w:val="none" w:sz="0" w:space="0" w:color="auto"/>
                    <w:bottom w:val="none" w:sz="0" w:space="0" w:color="auto"/>
                    <w:right w:val="none" w:sz="0" w:space="0" w:color="auto"/>
                  </w:divBdr>
                  <w:divsChild>
                    <w:div w:id="1555197688">
                      <w:marLeft w:val="0"/>
                      <w:marRight w:val="0"/>
                      <w:marTop w:val="0"/>
                      <w:marBottom w:val="0"/>
                      <w:divBdr>
                        <w:top w:val="none" w:sz="0" w:space="0" w:color="auto"/>
                        <w:left w:val="none" w:sz="0" w:space="0" w:color="auto"/>
                        <w:bottom w:val="none" w:sz="0" w:space="0" w:color="auto"/>
                        <w:right w:val="none" w:sz="0" w:space="0" w:color="auto"/>
                      </w:divBdr>
                    </w:div>
                  </w:divsChild>
                </w:div>
                <w:div w:id="1589272204">
                  <w:marLeft w:val="0"/>
                  <w:marRight w:val="0"/>
                  <w:marTop w:val="0"/>
                  <w:marBottom w:val="0"/>
                  <w:divBdr>
                    <w:top w:val="none" w:sz="0" w:space="0" w:color="auto"/>
                    <w:left w:val="none" w:sz="0" w:space="0" w:color="auto"/>
                    <w:bottom w:val="none" w:sz="0" w:space="0" w:color="auto"/>
                    <w:right w:val="none" w:sz="0" w:space="0" w:color="auto"/>
                  </w:divBdr>
                  <w:divsChild>
                    <w:div w:id="893009540">
                      <w:marLeft w:val="0"/>
                      <w:marRight w:val="0"/>
                      <w:marTop w:val="0"/>
                      <w:marBottom w:val="0"/>
                      <w:divBdr>
                        <w:top w:val="none" w:sz="0" w:space="0" w:color="auto"/>
                        <w:left w:val="none" w:sz="0" w:space="0" w:color="auto"/>
                        <w:bottom w:val="none" w:sz="0" w:space="0" w:color="auto"/>
                        <w:right w:val="none" w:sz="0" w:space="0" w:color="auto"/>
                      </w:divBdr>
                    </w:div>
                  </w:divsChild>
                </w:div>
                <w:div w:id="644890362">
                  <w:marLeft w:val="0"/>
                  <w:marRight w:val="0"/>
                  <w:marTop w:val="0"/>
                  <w:marBottom w:val="0"/>
                  <w:divBdr>
                    <w:top w:val="none" w:sz="0" w:space="0" w:color="auto"/>
                    <w:left w:val="none" w:sz="0" w:space="0" w:color="auto"/>
                    <w:bottom w:val="none" w:sz="0" w:space="0" w:color="auto"/>
                    <w:right w:val="none" w:sz="0" w:space="0" w:color="auto"/>
                  </w:divBdr>
                  <w:divsChild>
                    <w:div w:id="1195196388">
                      <w:marLeft w:val="0"/>
                      <w:marRight w:val="0"/>
                      <w:marTop w:val="0"/>
                      <w:marBottom w:val="0"/>
                      <w:divBdr>
                        <w:top w:val="none" w:sz="0" w:space="0" w:color="auto"/>
                        <w:left w:val="none" w:sz="0" w:space="0" w:color="auto"/>
                        <w:bottom w:val="none" w:sz="0" w:space="0" w:color="auto"/>
                        <w:right w:val="none" w:sz="0" w:space="0" w:color="auto"/>
                      </w:divBdr>
                    </w:div>
                  </w:divsChild>
                </w:div>
                <w:div w:id="1705715050">
                  <w:marLeft w:val="0"/>
                  <w:marRight w:val="0"/>
                  <w:marTop w:val="0"/>
                  <w:marBottom w:val="0"/>
                  <w:divBdr>
                    <w:top w:val="none" w:sz="0" w:space="0" w:color="auto"/>
                    <w:left w:val="none" w:sz="0" w:space="0" w:color="auto"/>
                    <w:bottom w:val="none" w:sz="0" w:space="0" w:color="auto"/>
                    <w:right w:val="none" w:sz="0" w:space="0" w:color="auto"/>
                  </w:divBdr>
                  <w:divsChild>
                    <w:div w:id="168375919">
                      <w:marLeft w:val="0"/>
                      <w:marRight w:val="0"/>
                      <w:marTop w:val="0"/>
                      <w:marBottom w:val="0"/>
                      <w:divBdr>
                        <w:top w:val="none" w:sz="0" w:space="0" w:color="auto"/>
                        <w:left w:val="none" w:sz="0" w:space="0" w:color="auto"/>
                        <w:bottom w:val="none" w:sz="0" w:space="0" w:color="auto"/>
                        <w:right w:val="none" w:sz="0" w:space="0" w:color="auto"/>
                      </w:divBdr>
                    </w:div>
                  </w:divsChild>
                </w:div>
                <w:div w:id="1956062460">
                  <w:marLeft w:val="0"/>
                  <w:marRight w:val="0"/>
                  <w:marTop w:val="0"/>
                  <w:marBottom w:val="0"/>
                  <w:divBdr>
                    <w:top w:val="none" w:sz="0" w:space="0" w:color="auto"/>
                    <w:left w:val="none" w:sz="0" w:space="0" w:color="auto"/>
                    <w:bottom w:val="none" w:sz="0" w:space="0" w:color="auto"/>
                    <w:right w:val="none" w:sz="0" w:space="0" w:color="auto"/>
                  </w:divBdr>
                  <w:divsChild>
                    <w:div w:id="1478261361">
                      <w:marLeft w:val="0"/>
                      <w:marRight w:val="0"/>
                      <w:marTop w:val="0"/>
                      <w:marBottom w:val="0"/>
                      <w:divBdr>
                        <w:top w:val="none" w:sz="0" w:space="0" w:color="auto"/>
                        <w:left w:val="none" w:sz="0" w:space="0" w:color="auto"/>
                        <w:bottom w:val="none" w:sz="0" w:space="0" w:color="auto"/>
                        <w:right w:val="none" w:sz="0" w:space="0" w:color="auto"/>
                      </w:divBdr>
                    </w:div>
                  </w:divsChild>
                </w:div>
                <w:div w:id="314920859">
                  <w:marLeft w:val="0"/>
                  <w:marRight w:val="0"/>
                  <w:marTop w:val="0"/>
                  <w:marBottom w:val="0"/>
                  <w:divBdr>
                    <w:top w:val="none" w:sz="0" w:space="0" w:color="auto"/>
                    <w:left w:val="none" w:sz="0" w:space="0" w:color="auto"/>
                    <w:bottom w:val="none" w:sz="0" w:space="0" w:color="auto"/>
                    <w:right w:val="none" w:sz="0" w:space="0" w:color="auto"/>
                  </w:divBdr>
                  <w:divsChild>
                    <w:div w:id="1996765412">
                      <w:marLeft w:val="0"/>
                      <w:marRight w:val="0"/>
                      <w:marTop w:val="0"/>
                      <w:marBottom w:val="0"/>
                      <w:divBdr>
                        <w:top w:val="none" w:sz="0" w:space="0" w:color="auto"/>
                        <w:left w:val="none" w:sz="0" w:space="0" w:color="auto"/>
                        <w:bottom w:val="none" w:sz="0" w:space="0" w:color="auto"/>
                        <w:right w:val="none" w:sz="0" w:space="0" w:color="auto"/>
                      </w:divBdr>
                    </w:div>
                  </w:divsChild>
                </w:div>
                <w:div w:id="358237923">
                  <w:marLeft w:val="0"/>
                  <w:marRight w:val="0"/>
                  <w:marTop w:val="0"/>
                  <w:marBottom w:val="0"/>
                  <w:divBdr>
                    <w:top w:val="none" w:sz="0" w:space="0" w:color="auto"/>
                    <w:left w:val="none" w:sz="0" w:space="0" w:color="auto"/>
                    <w:bottom w:val="none" w:sz="0" w:space="0" w:color="auto"/>
                    <w:right w:val="none" w:sz="0" w:space="0" w:color="auto"/>
                  </w:divBdr>
                  <w:divsChild>
                    <w:div w:id="2081364471">
                      <w:marLeft w:val="0"/>
                      <w:marRight w:val="0"/>
                      <w:marTop w:val="0"/>
                      <w:marBottom w:val="0"/>
                      <w:divBdr>
                        <w:top w:val="none" w:sz="0" w:space="0" w:color="auto"/>
                        <w:left w:val="none" w:sz="0" w:space="0" w:color="auto"/>
                        <w:bottom w:val="none" w:sz="0" w:space="0" w:color="auto"/>
                        <w:right w:val="none" w:sz="0" w:space="0" w:color="auto"/>
                      </w:divBdr>
                    </w:div>
                  </w:divsChild>
                </w:div>
                <w:div w:id="1991473890">
                  <w:marLeft w:val="0"/>
                  <w:marRight w:val="0"/>
                  <w:marTop w:val="0"/>
                  <w:marBottom w:val="0"/>
                  <w:divBdr>
                    <w:top w:val="none" w:sz="0" w:space="0" w:color="auto"/>
                    <w:left w:val="none" w:sz="0" w:space="0" w:color="auto"/>
                    <w:bottom w:val="none" w:sz="0" w:space="0" w:color="auto"/>
                    <w:right w:val="none" w:sz="0" w:space="0" w:color="auto"/>
                  </w:divBdr>
                  <w:divsChild>
                    <w:div w:id="214006996">
                      <w:marLeft w:val="0"/>
                      <w:marRight w:val="0"/>
                      <w:marTop w:val="0"/>
                      <w:marBottom w:val="0"/>
                      <w:divBdr>
                        <w:top w:val="none" w:sz="0" w:space="0" w:color="auto"/>
                        <w:left w:val="none" w:sz="0" w:space="0" w:color="auto"/>
                        <w:bottom w:val="none" w:sz="0" w:space="0" w:color="auto"/>
                        <w:right w:val="none" w:sz="0" w:space="0" w:color="auto"/>
                      </w:divBdr>
                    </w:div>
                  </w:divsChild>
                </w:div>
                <w:div w:id="1515455122">
                  <w:marLeft w:val="0"/>
                  <w:marRight w:val="0"/>
                  <w:marTop w:val="0"/>
                  <w:marBottom w:val="0"/>
                  <w:divBdr>
                    <w:top w:val="none" w:sz="0" w:space="0" w:color="auto"/>
                    <w:left w:val="none" w:sz="0" w:space="0" w:color="auto"/>
                    <w:bottom w:val="none" w:sz="0" w:space="0" w:color="auto"/>
                    <w:right w:val="none" w:sz="0" w:space="0" w:color="auto"/>
                  </w:divBdr>
                  <w:divsChild>
                    <w:div w:id="1484783702">
                      <w:marLeft w:val="0"/>
                      <w:marRight w:val="0"/>
                      <w:marTop w:val="0"/>
                      <w:marBottom w:val="0"/>
                      <w:divBdr>
                        <w:top w:val="none" w:sz="0" w:space="0" w:color="auto"/>
                        <w:left w:val="none" w:sz="0" w:space="0" w:color="auto"/>
                        <w:bottom w:val="none" w:sz="0" w:space="0" w:color="auto"/>
                        <w:right w:val="none" w:sz="0" w:space="0" w:color="auto"/>
                      </w:divBdr>
                    </w:div>
                  </w:divsChild>
                </w:div>
                <w:div w:id="1314915235">
                  <w:marLeft w:val="0"/>
                  <w:marRight w:val="0"/>
                  <w:marTop w:val="0"/>
                  <w:marBottom w:val="0"/>
                  <w:divBdr>
                    <w:top w:val="none" w:sz="0" w:space="0" w:color="auto"/>
                    <w:left w:val="none" w:sz="0" w:space="0" w:color="auto"/>
                    <w:bottom w:val="none" w:sz="0" w:space="0" w:color="auto"/>
                    <w:right w:val="none" w:sz="0" w:space="0" w:color="auto"/>
                  </w:divBdr>
                  <w:divsChild>
                    <w:div w:id="638413753">
                      <w:marLeft w:val="0"/>
                      <w:marRight w:val="0"/>
                      <w:marTop w:val="0"/>
                      <w:marBottom w:val="0"/>
                      <w:divBdr>
                        <w:top w:val="none" w:sz="0" w:space="0" w:color="auto"/>
                        <w:left w:val="none" w:sz="0" w:space="0" w:color="auto"/>
                        <w:bottom w:val="none" w:sz="0" w:space="0" w:color="auto"/>
                        <w:right w:val="none" w:sz="0" w:space="0" w:color="auto"/>
                      </w:divBdr>
                    </w:div>
                  </w:divsChild>
                </w:div>
                <w:div w:id="1638758978">
                  <w:marLeft w:val="0"/>
                  <w:marRight w:val="0"/>
                  <w:marTop w:val="0"/>
                  <w:marBottom w:val="0"/>
                  <w:divBdr>
                    <w:top w:val="none" w:sz="0" w:space="0" w:color="auto"/>
                    <w:left w:val="none" w:sz="0" w:space="0" w:color="auto"/>
                    <w:bottom w:val="none" w:sz="0" w:space="0" w:color="auto"/>
                    <w:right w:val="none" w:sz="0" w:space="0" w:color="auto"/>
                  </w:divBdr>
                  <w:divsChild>
                    <w:div w:id="432626350">
                      <w:marLeft w:val="0"/>
                      <w:marRight w:val="0"/>
                      <w:marTop w:val="0"/>
                      <w:marBottom w:val="0"/>
                      <w:divBdr>
                        <w:top w:val="none" w:sz="0" w:space="0" w:color="auto"/>
                        <w:left w:val="none" w:sz="0" w:space="0" w:color="auto"/>
                        <w:bottom w:val="none" w:sz="0" w:space="0" w:color="auto"/>
                        <w:right w:val="none" w:sz="0" w:space="0" w:color="auto"/>
                      </w:divBdr>
                    </w:div>
                  </w:divsChild>
                </w:div>
                <w:div w:id="1293176337">
                  <w:marLeft w:val="0"/>
                  <w:marRight w:val="0"/>
                  <w:marTop w:val="0"/>
                  <w:marBottom w:val="0"/>
                  <w:divBdr>
                    <w:top w:val="none" w:sz="0" w:space="0" w:color="auto"/>
                    <w:left w:val="none" w:sz="0" w:space="0" w:color="auto"/>
                    <w:bottom w:val="none" w:sz="0" w:space="0" w:color="auto"/>
                    <w:right w:val="none" w:sz="0" w:space="0" w:color="auto"/>
                  </w:divBdr>
                  <w:divsChild>
                    <w:div w:id="1698458303">
                      <w:marLeft w:val="0"/>
                      <w:marRight w:val="0"/>
                      <w:marTop w:val="0"/>
                      <w:marBottom w:val="0"/>
                      <w:divBdr>
                        <w:top w:val="none" w:sz="0" w:space="0" w:color="auto"/>
                        <w:left w:val="none" w:sz="0" w:space="0" w:color="auto"/>
                        <w:bottom w:val="none" w:sz="0" w:space="0" w:color="auto"/>
                        <w:right w:val="none" w:sz="0" w:space="0" w:color="auto"/>
                      </w:divBdr>
                    </w:div>
                  </w:divsChild>
                </w:div>
                <w:div w:id="1898126809">
                  <w:marLeft w:val="0"/>
                  <w:marRight w:val="0"/>
                  <w:marTop w:val="0"/>
                  <w:marBottom w:val="0"/>
                  <w:divBdr>
                    <w:top w:val="none" w:sz="0" w:space="0" w:color="auto"/>
                    <w:left w:val="none" w:sz="0" w:space="0" w:color="auto"/>
                    <w:bottom w:val="none" w:sz="0" w:space="0" w:color="auto"/>
                    <w:right w:val="none" w:sz="0" w:space="0" w:color="auto"/>
                  </w:divBdr>
                  <w:divsChild>
                    <w:div w:id="2007322385">
                      <w:marLeft w:val="0"/>
                      <w:marRight w:val="0"/>
                      <w:marTop w:val="0"/>
                      <w:marBottom w:val="0"/>
                      <w:divBdr>
                        <w:top w:val="none" w:sz="0" w:space="0" w:color="auto"/>
                        <w:left w:val="none" w:sz="0" w:space="0" w:color="auto"/>
                        <w:bottom w:val="none" w:sz="0" w:space="0" w:color="auto"/>
                        <w:right w:val="none" w:sz="0" w:space="0" w:color="auto"/>
                      </w:divBdr>
                    </w:div>
                  </w:divsChild>
                </w:div>
                <w:div w:id="140774794">
                  <w:marLeft w:val="0"/>
                  <w:marRight w:val="0"/>
                  <w:marTop w:val="0"/>
                  <w:marBottom w:val="0"/>
                  <w:divBdr>
                    <w:top w:val="none" w:sz="0" w:space="0" w:color="auto"/>
                    <w:left w:val="none" w:sz="0" w:space="0" w:color="auto"/>
                    <w:bottom w:val="none" w:sz="0" w:space="0" w:color="auto"/>
                    <w:right w:val="none" w:sz="0" w:space="0" w:color="auto"/>
                  </w:divBdr>
                  <w:divsChild>
                    <w:div w:id="796679485">
                      <w:marLeft w:val="0"/>
                      <w:marRight w:val="0"/>
                      <w:marTop w:val="0"/>
                      <w:marBottom w:val="0"/>
                      <w:divBdr>
                        <w:top w:val="none" w:sz="0" w:space="0" w:color="auto"/>
                        <w:left w:val="none" w:sz="0" w:space="0" w:color="auto"/>
                        <w:bottom w:val="none" w:sz="0" w:space="0" w:color="auto"/>
                        <w:right w:val="none" w:sz="0" w:space="0" w:color="auto"/>
                      </w:divBdr>
                    </w:div>
                  </w:divsChild>
                </w:div>
                <w:div w:id="1633442270">
                  <w:marLeft w:val="0"/>
                  <w:marRight w:val="0"/>
                  <w:marTop w:val="0"/>
                  <w:marBottom w:val="0"/>
                  <w:divBdr>
                    <w:top w:val="none" w:sz="0" w:space="0" w:color="auto"/>
                    <w:left w:val="none" w:sz="0" w:space="0" w:color="auto"/>
                    <w:bottom w:val="none" w:sz="0" w:space="0" w:color="auto"/>
                    <w:right w:val="none" w:sz="0" w:space="0" w:color="auto"/>
                  </w:divBdr>
                  <w:divsChild>
                    <w:div w:id="2074690984">
                      <w:marLeft w:val="0"/>
                      <w:marRight w:val="0"/>
                      <w:marTop w:val="0"/>
                      <w:marBottom w:val="0"/>
                      <w:divBdr>
                        <w:top w:val="none" w:sz="0" w:space="0" w:color="auto"/>
                        <w:left w:val="none" w:sz="0" w:space="0" w:color="auto"/>
                        <w:bottom w:val="none" w:sz="0" w:space="0" w:color="auto"/>
                        <w:right w:val="none" w:sz="0" w:space="0" w:color="auto"/>
                      </w:divBdr>
                    </w:div>
                  </w:divsChild>
                </w:div>
                <w:div w:id="870917119">
                  <w:marLeft w:val="0"/>
                  <w:marRight w:val="0"/>
                  <w:marTop w:val="0"/>
                  <w:marBottom w:val="0"/>
                  <w:divBdr>
                    <w:top w:val="none" w:sz="0" w:space="0" w:color="auto"/>
                    <w:left w:val="none" w:sz="0" w:space="0" w:color="auto"/>
                    <w:bottom w:val="none" w:sz="0" w:space="0" w:color="auto"/>
                    <w:right w:val="none" w:sz="0" w:space="0" w:color="auto"/>
                  </w:divBdr>
                  <w:divsChild>
                    <w:div w:id="1007369108">
                      <w:marLeft w:val="0"/>
                      <w:marRight w:val="0"/>
                      <w:marTop w:val="0"/>
                      <w:marBottom w:val="0"/>
                      <w:divBdr>
                        <w:top w:val="none" w:sz="0" w:space="0" w:color="auto"/>
                        <w:left w:val="none" w:sz="0" w:space="0" w:color="auto"/>
                        <w:bottom w:val="none" w:sz="0" w:space="0" w:color="auto"/>
                        <w:right w:val="none" w:sz="0" w:space="0" w:color="auto"/>
                      </w:divBdr>
                    </w:div>
                  </w:divsChild>
                </w:div>
                <w:div w:id="880436073">
                  <w:marLeft w:val="0"/>
                  <w:marRight w:val="0"/>
                  <w:marTop w:val="0"/>
                  <w:marBottom w:val="0"/>
                  <w:divBdr>
                    <w:top w:val="none" w:sz="0" w:space="0" w:color="auto"/>
                    <w:left w:val="none" w:sz="0" w:space="0" w:color="auto"/>
                    <w:bottom w:val="none" w:sz="0" w:space="0" w:color="auto"/>
                    <w:right w:val="none" w:sz="0" w:space="0" w:color="auto"/>
                  </w:divBdr>
                  <w:divsChild>
                    <w:div w:id="2009941398">
                      <w:marLeft w:val="0"/>
                      <w:marRight w:val="0"/>
                      <w:marTop w:val="0"/>
                      <w:marBottom w:val="0"/>
                      <w:divBdr>
                        <w:top w:val="none" w:sz="0" w:space="0" w:color="auto"/>
                        <w:left w:val="none" w:sz="0" w:space="0" w:color="auto"/>
                        <w:bottom w:val="none" w:sz="0" w:space="0" w:color="auto"/>
                        <w:right w:val="none" w:sz="0" w:space="0" w:color="auto"/>
                      </w:divBdr>
                    </w:div>
                  </w:divsChild>
                </w:div>
                <w:div w:id="568879369">
                  <w:marLeft w:val="0"/>
                  <w:marRight w:val="0"/>
                  <w:marTop w:val="0"/>
                  <w:marBottom w:val="0"/>
                  <w:divBdr>
                    <w:top w:val="none" w:sz="0" w:space="0" w:color="auto"/>
                    <w:left w:val="none" w:sz="0" w:space="0" w:color="auto"/>
                    <w:bottom w:val="none" w:sz="0" w:space="0" w:color="auto"/>
                    <w:right w:val="none" w:sz="0" w:space="0" w:color="auto"/>
                  </w:divBdr>
                  <w:divsChild>
                    <w:div w:id="1457333141">
                      <w:marLeft w:val="0"/>
                      <w:marRight w:val="0"/>
                      <w:marTop w:val="0"/>
                      <w:marBottom w:val="0"/>
                      <w:divBdr>
                        <w:top w:val="none" w:sz="0" w:space="0" w:color="auto"/>
                        <w:left w:val="none" w:sz="0" w:space="0" w:color="auto"/>
                        <w:bottom w:val="none" w:sz="0" w:space="0" w:color="auto"/>
                        <w:right w:val="none" w:sz="0" w:space="0" w:color="auto"/>
                      </w:divBdr>
                    </w:div>
                  </w:divsChild>
                </w:div>
                <w:div w:id="1675690076">
                  <w:marLeft w:val="0"/>
                  <w:marRight w:val="0"/>
                  <w:marTop w:val="0"/>
                  <w:marBottom w:val="0"/>
                  <w:divBdr>
                    <w:top w:val="none" w:sz="0" w:space="0" w:color="auto"/>
                    <w:left w:val="none" w:sz="0" w:space="0" w:color="auto"/>
                    <w:bottom w:val="none" w:sz="0" w:space="0" w:color="auto"/>
                    <w:right w:val="none" w:sz="0" w:space="0" w:color="auto"/>
                  </w:divBdr>
                  <w:divsChild>
                    <w:div w:id="605117079">
                      <w:marLeft w:val="0"/>
                      <w:marRight w:val="0"/>
                      <w:marTop w:val="0"/>
                      <w:marBottom w:val="0"/>
                      <w:divBdr>
                        <w:top w:val="none" w:sz="0" w:space="0" w:color="auto"/>
                        <w:left w:val="none" w:sz="0" w:space="0" w:color="auto"/>
                        <w:bottom w:val="none" w:sz="0" w:space="0" w:color="auto"/>
                        <w:right w:val="none" w:sz="0" w:space="0" w:color="auto"/>
                      </w:divBdr>
                    </w:div>
                  </w:divsChild>
                </w:div>
                <w:div w:id="752161720">
                  <w:marLeft w:val="0"/>
                  <w:marRight w:val="0"/>
                  <w:marTop w:val="0"/>
                  <w:marBottom w:val="0"/>
                  <w:divBdr>
                    <w:top w:val="none" w:sz="0" w:space="0" w:color="auto"/>
                    <w:left w:val="none" w:sz="0" w:space="0" w:color="auto"/>
                    <w:bottom w:val="none" w:sz="0" w:space="0" w:color="auto"/>
                    <w:right w:val="none" w:sz="0" w:space="0" w:color="auto"/>
                  </w:divBdr>
                  <w:divsChild>
                    <w:div w:id="1227256070">
                      <w:marLeft w:val="0"/>
                      <w:marRight w:val="0"/>
                      <w:marTop w:val="0"/>
                      <w:marBottom w:val="0"/>
                      <w:divBdr>
                        <w:top w:val="none" w:sz="0" w:space="0" w:color="auto"/>
                        <w:left w:val="none" w:sz="0" w:space="0" w:color="auto"/>
                        <w:bottom w:val="none" w:sz="0" w:space="0" w:color="auto"/>
                        <w:right w:val="none" w:sz="0" w:space="0" w:color="auto"/>
                      </w:divBdr>
                    </w:div>
                  </w:divsChild>
                </w:div>
                <w:div w:id="227693800">
                  <w:marLeft w:val="0"/>
                  <w:marRight w:val="0"/>
                  <w:marTop w:val="0"/>
                  <w:marBottom w:val="0"/>
                  <w:divBdr>
                    <w:top w:val="none" w:sz="0" w:space="0" w:color="auto"/>
                    <w:left w:val="none" w:sz="0" w:space="0" w:color="auto"/>
                    <w:bottom w:val="none" w:sz="0" w:space="0" w:color="auto"/>
                    <w:right w:val="none" w:sz="0" w:space="0" w:color="auto"/>
                  </w:divBdr>
                  <w:divsChild>
                    <w:div w:id="2104111098">
                      <w:marLeft w:val="0"/>
                      <w:marRight w:val="0"/>
                      <w:marTop w:val="0"/>
                      <w:marBottom w:val="0"/>
                      <w:divBdr>
                        <w:top w:val="none" w:sz="0" w:space="0" w:color="auto"/>
                        <w:left w:val="none" w:sz="0" w:space="0" w:color="auto"/>
                        <w:bottom w:val="none" w:sz="0" w:space="0" w:color="auto"/>
                        <w:right w:val="none" w:sz="0" w:space="0" w:color="auto"/>
                      </w:divBdr>
                    </w:div>
                  </w:divsChild>
                </w:div>
                <w:div w:id="2068065122">
                  <w:marLeft w:val="0"/>
                  <w:marRight w:val="0"/>
                  <w:marTop w:val="0"/>
                  <w:marBottom w:val="0"/>
                  <w:divBdr>
                    <w:top w:val="none" w:sz="0" w:space="0" w:color="auto"/>
                    <w:left w:val="none" w:sz="0" w:space="0" w:color="auto"/>
                    <w:bottom w:val="none" w:sz="0" w:space="0" w:color="auto"/>
                    <w:right w:val="none" w:sz="0" w:space="0" w:color="auto"/>
                  </w:divBdr>
                  <w:divsChild>
                    <w:div w:id="1984004025">
                      <w:marLeft w:val="0"/>
                      <w:marRight w:val="0"/>
                      <w:marTop w:val="0"/>
                      <w:marBottom w:val="0"/>
                      <w:divBdr>
                        <w:top w:val="none" w:sz="0" w:space="0" w:color="auto"/>
                        <w:left w:val="none" w:sz="0" w:space="0" w:color="auto"/>
                        <w:bottom w:val="none" w:sz="0" w:space="0" w:color="auto"/>
                        <w:right w:val="none" w:sz="0" w:space="0" w:color="auto"/>
                      </w:divBdr>
                    </w:div>
                  </w:divsChild>
                </w:div>
                <w:div w:id="1264726537">
                  <w:marLeft w:val="0"/>
                  <w:marRight w:val="0"/>
                  <w:marTop w:val="0"/>
                  <w:marBottom w:val="0"/>
                  <w:divBdr>
                    <w:top w:val="none" w:sz="0" w:space="0" w:color="auto"/>
                    <w:left w:val="none" w:sz="0" w:space="0" w:color="auto"/>
                    <w:bottom w:val="none" w:sz="0" w:space="0" w:color="auto"/>
                    <w:right w:val="none" w:sz="0" w:space="0" w:color="auto"/>
                  </w:divBdr>
                  <w:divsChild>
                    <w:div w:id="1485583105">
                      <w:marLeft w:val="0"/>
                      <w:marRight w:val="0"/>
                      <w:marTop w:val="0"/>
                      <w:marBottom w:val="0"/>
                      <w:divBdr>
                        <w:top w:val="none" w:sz="0" w:space="0" w:color="auto"/>
                        <w:left w:val="none" w:sz="0" w:space="0" w:color="auto"/>
                        <w:bottom w:val="none" w:sz="0" w:space="0" w:color="auto"/>
                        <w:right w:val="none" w:sz="0" w:space="0" w:color="auto"/>
                      </w:divBdr>
                    </w:div>
                  </w:divsChild>
                </w:div>
                <w:div w:id="1571846845">
                  <w:marLeft w:val="0"/>
                  <w:marRight w:val="0"/>
                  <w:marTop w:val="0"/>
                  <w:marBottom w:val="0"/>
                  <w:divBdr>
                    <w:top w:val="none" w:sz="0" w:space="0" w:color="auto"/>
                    <w:left w:val="none" w:sz="0" w:space="0" w:color="auto"/>
                    <w:bottom w:val="none" w:sz="0" w:space="0" w:color="auto"/>
                    <w:right w:val="none" w:sz="0" w:space="0" w:color="auto"/>
                  </w:divBdr>
                  <w:divsChild>
                    <w:div w:id="373239997">
                      <w:marLeft w:val="0"/>
                      <w:marRight w:val="0"/>
                      <w:marTop w:val="0"/>
                      <w:marBottom w:val="0"/>
                      <w:divBdr>
                        <w:top w:val="none" w:sz="0" w:space="0" w:color="auto"/>
                        <w:left w:val="none" w:sz="0" w:space="0" w:color="auto"/>
                        <w:bottom w:val="none" w:sz="0" w:space="0" w:color="auto"/>
                        <w:right w:val="none" w:sz="0" w:space="0" w:color="auto"/>
                      </w:divBdr>
                    </w:div>
                  </w:divsChild>
                </w:div>
                <w:div w:id="1189567151">
                  <w:marLeft w:val="0"/>
                  <w:marRight w:val="0"/>
                  <w:marTop w:val="0"/>
                  <w:marBottom w:val="0"/>
                  <w:divBdr>
                    <w:top w:val="none" w:sz="0" w:space="0" w:color="auto"/>
                    <w:left w:val="none" w:sz="0" w:space="0" w:color="auto"/>
                    <w:bottom w:val="none" w:sz="0" w:space="0" w:color="auto"/>
                    <w:right w:val="none" w:sz="0" w:space="0" w:color="auto"/>
                  </w:divBdr>
                  <w:divsChild>
                    <w:div w:id="1555047849">
                      <w:marLeft w:val="0"/>
                      <w:marRight w:val="0"/>
                      <w:marTop w:val="0"/>
                      <w:marBottom w:val="0"/>
                      <w:divBdr>
                        <w:top w:val="none" w:sz="0" w:space="0" w:color="auto"/>
                        <w:left w:val="none" w:sz="0" w:space="0" w:color="auto"/>
                        <w:bottom w:val="none" w:sz="0" w:space="0" w:color="auto"/>
                        <w:right w:val="none" w:sz="0" w:space="0" w:color="auto"/>
                      </w:divBdr>
                    </w:div>
                  </w:divsChild>
                </w:div>
                <w:div w:id="2109960733">
                  <w:marLeft w:val="0"/>
                  <w:marRight w:val="0"/>
                  <w:marTop w:val="0"/>
                  <w:marBottom w:val="0"/>
                  <w:divBdr>
                    <w:top w:val="none" w:sz="0" w:space="0" w:color="auto"/>
                    <w:left w:val="none" w:sz="0" w:space="0" w:color="auto"/>
                    <w:bottom w:val="none" w:sz="0" w:space="0" w:color="auto"/>
                    <w:right w:val="none" w:sz="0" w:space="0" w:color="auto"/>
                  </w:divBdr>
                  <w:divsChild>
                    <w:div w:id="8027582">
                      <w:marLeft w:val="0"/>
                      <w:marRight w:val="0"/>
                      <w:marTop w:val="0"/>
                      <w:marBottom w:val="0"/>
                      <w:divBdr>
                        <w:top w:val="none" w:sz="0" w:space="0" w:color="auto"/>
                        <w:left w:val="none" w:sz="0" w:space="0" w:color="auto"/>
                        <w:bottom w:val="none" w:sz="0" w:space="0" w:color="auto"/>
                        <w:right w:val="none" w:sz="0" w:space="0" w:color="auto"/>
                      </w:divBdr>
                    </w:div>
                  </w:divsChild>
                </w:div>
                <w:div w:id="958998819">
                  <w:marLeft w:val="0"/>
                  <w:marRight w:val="0"/>
                  <w:marTop w:val="0"/>
                  <w:marBottom w:val="0"/>
                  <w:divBdr>
                    <w:top w:val="none" w:sz="0" w:space="0" w:color="auto"/>
                    <w:left w:val="none" w:sz="0" w:space="0" w:color="auto"/>
                    <w:bottom w:val="none" w:sz="0" w:space="0" w:color="auto"/>
                    <w:right w:val="none" w:sz="0" w:space="0" w:color="auto"/>
                  </w:divBdr>
                  <w:divsChild>
                    <w:div w:id="1642924901">
                      <w:marLeft w:val="0"/>
                      <w:marRight w:val="0"/>
                      <w:marTop w:val="0"/>
                      <w:marBottom w:val="0"/>
                      <w:divBdr>
                        <w:top w:val="none" w:sz="0" w:space="0" w:color="auto"/>
                        <w:left w:val="none" w:sz="0" w:space="0" w:color="auto"/>
                        <w:bottom w:val="none" w:sz="0" w:space="0" w:color="auto"/>
                        <w:right w:val="none" w:sz="0" w:space="0" w:color="auto"/>
                      </w:divBdr>
                    </w:div>
                  </w:divsChild>
                </w:div>
                <w:div w:id="129398846">
                  <w:marLeft w:val="0"/>
                  <w:marRight w:val="0"/>
                  <w:marTop w:val="0"/>
                  <w:marBottom w:val="0"/>
                  <w:divBdr>
                    <w:top w:val="none" w:sz="0" w:space="0" w:color="auto"/>
                    <w:left w:val="none" w:sz="0" w:space="0" w:color="auto"/>
                    <w:bottom w:val="none" w:sz="0" w:space="0" w:color="auto"/>
                    <w:right w:val="none" w:sz="0" w:space="0" w:color="auto"/>
                  </w:divBdr>
                  <w:divsChild>
                    <w:div w:id="1135022205">
                      <w:marLeft w:val="0"/>
                      <w:marRight w:val="0"/>
                      <w:marTop w:val="0"/>
                      <w:marBottom w:val="0"/>
                      <w:divBdr>
                        <w:top w:val="none" w:sz="0" w:space="0" w:color="auto"/>
                        <w:left w:val="none" w:sz="0" w:space="0" w:color="auto"/>
                        <w:bottom w:val="none" w:sz="0" w:space="0" w:color="auto"/>
                        <w:right w:val="none" w:sz="0" w:space="0" w:color="auto"/>
                      </w:divBdr>
                    </w:div>
                  </w:divsChild>
                </w:div>
                <w:div w:id="2044163021">
                  <w:marLeft w:val="0"/>
                  <w:marRight w:val="0"/>
                  <w:marTop w:val="0"/>
                  <w:marBottom w:val="0"/>
                  <w:divBdr>
                    <w:top w:val="none" w:sz="0" w:space="0" w:color="auto"/>
                    <w:left w:val="none" w:sz="0" w:space="0" w:color="auto"/>
                    <w:bottom w:val="none" w:sz="0" w:space="0" w:color="auto"/>
                    <w:right w:val="none" w:sz="0" w:space="0" w:color="auto"/>
                  </w:divBdr>
                  <w:divsChild>
                    <w:div w:id="428895416">
                      <w:marLeft w:val="0"/>
                      <w:marRight w:val="0"/>
                      <w:marTop w:val="0"/>
                      <w:marBottom w:val="0"/>
                      <w:divBdr>
                        <w:top w:val="none" w:sz="0" w:space="0" w:color="auto"/>
                        <w:left w:val="none" w:sz="0" w:space="0" w:color="auto"/>
                        <w:bottom w:val="none" w:sz="0" w:space="0" w:color="auto"/>
                        <w:right w:val="none" w:sz="0" w:space="0" w:color="auto"/>
                      </w:divBdr>
                    </w:div>
                  </w:divsChild>
                </w:div>
                <w:div w:id="286208021">
                  <w:marLeft w:val="0"/>
                  <w:marRight w:val="0"/>
                  <w:marTop w:val="0"/>
                  <w:marBottom w:val="0"/>
                  <w:divBdr>
                    <w:top w:val="none" w:sz="0" w:space="0" w:color="auto"/>
                    <w:left w:val="none" w:sz="0" w:space="0" w:color="auto"/>
                    <w:bottom w:val="none" w:sz="0" w:space="0" w:color="auto"/>
                    <w:right w:val="none" w:sz="0" w:space="0" w:color="auto"/>
                  </w:divBdr>
                  <w:divsChild>
                    <w:div w:id="613558195">
                      <w:marLeft w:val="0"/>
                      <w:marRight w:val="0"/>
                      <w:marTop w:val="0"/>
                      <w:marBottom w:val="0"/>
                      <w:divBdr>
                        <w:top w:val="none" w:sz="0" w:space="0" w:color="auto"/>
                        <w:left w:val="none" w:sz="0" w:space="0" w:color="auto"/>
                        <w:bottom w:val="none" w:sz="0" w:space="0" w:color="auto"/>
                        <w:right w:val="none" w:sz="0" w:space="0" w:color="auto"/>
                      </w:divBdr>
                    </w:div>
                  </w:divsChild>
                </w:div>
                <w:div w:id="891887019">
                  <w:marLeft w:val="0"/>
                  <w:marRight w:val="0"/>
                  <w:marTop w:val="0"/>
                  <w:marBottom w:val="0"/>
                  <w:divBdr>
                    <w:top w:val="none" w:sz="0" w:space="0" w:color="auto"/>
                    <w:left w:val="none" w:sz="0" w:space="0" w:color="auto"/>
                    <w:bottom w:val="none" w:sz="0" w:space="0" w:color="auto"/>
                    <w:right w:val="none" w:sz="0" w:space="0" w:color="auto"/>
                  </w:divBdr>
                  <w:divsChild>
                    <w:div w:id="739719063">
                      <w:marLeft w:val="0"/>
                      <w:marRight w:val="0"/>
                      <w:marTop w:val="0"/>
                      <w:marBottom w:val="0"/>
                      <w:divBdr>
                        <w:top w:val="none" w:sz="0" w:space="0" w:color="auto"/>
                        <w:left w:val="none" w:sz="0" w:space="0" w:color="auto"/>
                        <w:bottom w:val="none" w:sz="0" w:space="0" w:color="auto"/>
                        <w:right w:val="none" w:sz="0" w:space="0" w:color="auto"/>
                      </w:divBdr>
                    </w:div>
                  </w:divsChild>
                </w:div>
                <w:div w:id="272322912">
                  <w:marLeft w:val="0"/>
                  <w:marRight w:val="0"/>
                  <w:marTop w:val="0"/>
                  <w:marBottom w:val="0"/>
                  <w:divBdr>
                    <w:top w:val="none" w:sz="0" w:space="0" w:color="auto"/>
                    <w:left w:val="none" w:sz="0" w:space="0" w:color="auto"/>
                    <w:bottom w:val="none" w:sz="0" w:space="0" w:color="auto"/>
                    <w:right w:val="none" w:sz="0" w:space="0" w:color="auto"/>
                  </w:divBdr>
                  <w:divsChild>
                    <w:div w:id="1121530861">
                      <w:marLeft w:val="0"/>
                      <w:marRight w:val="0"/>
                      <w:marTop w:val="0"/>
                      <w:marBottom w:val="0"/>
                      <w:divBdr>
                        <w:top w:val="none" w:sz="0" w:space="0" w:color="auto"/>
                        <w:left w:val="none" w:sz="0" w:space="0" w:color="auto"/>
                        <w:bottom w:val="none" w:sz="0" w:space="0" w:color="auto"/>
                        <w:right w:val="none" w:sz="0" w:space="0" w:color="auto"/>
                      </w:divBdr>
                    </w:div>
                  </w:divsChild>
                </w:div>
                <w:div w:id="59911035">
                  <w:marLeft w:val="0"/>
                  <w:marRight w:val="0"/>
                  <w:marTop w:val="0"/>
                  <w:marBottom w:val="0"/>
                  <w:divBdr>
                    <w:top w:val="none" w:sz="0" w:space="0" w:color="auto"/>
                    <w:left w:val="none" w:sz="0" w:space="0" w:color="auto"/>
                    <w:bottom w:val="none" w:sz="0" w:space="0" w:color="auto"/>
                    <w:right w:val="none" w:sz="0" w:space="0" w:color="auto"/>
                  </w:divBdr>
                  <w:divsChild>
                    <w:div w:id="1876000567">
                      <w:marLeft w:val="0"/>
                      <w:marRight w:val="0"/>
                      <w:marTop w:val="0"/>
                      <w:marBottom w:val="0"/>
                      <w:divBdr>
                        <w:top w:val="none" w:sz="0" w:space="0" w:color="auto"/>
                        <w:left w:val="none" w:sz="0" w:space="0" w:color="auto"/>
                        <w:bottom w:val="none" w:sz="0" w:space="0" w:color="auto"/>
                        <w:right w:val="none" w:sz="0" w:space="0" w:color="auto"/>
                      </w:divBdr>
                    </w:div>
                  </w:divsChild>
                </w:div>
                <w:div w:id="1906838952">
                  <w:marLeft w:val="0"/>
                  <w:marRight w:val="0"/>
                  <w:marTop w:val="0"/>
                  <w:marBottom w:val="0"/>
                  <w:divBdr>
                    <w:top w:val="none" w:sz="0" w:space="0" w:color="auto"/>
                    <w:left w:val="none" w:sz="0" w:space="0" w:color="auto"/>
                    <w:bottom w:val="none" w:sz="0" w:space="0" w:color="auto"/>
                    <w:right w:val="none" w:sz="0" w:space="0" w:color="auto"/>
                  </w:divBdr>
                  <w:divsChild>
                    <w:div w:id="261836108">
                      <w:marLeft w:val="0"/>
                      <w:marRight w:val="0"/>
                      <w:marTop w:val="0"/>
                      <w:marBottom w:val="0"/>
                      <w:divBdr>
                        <w:top w:val="none" w:sz="0" w:space="0" w:color="auto"/>
                        <w:left w:val="none" w:sz="0" w:space="0" w:color="auto"/>
                        <w:bottom w:val="none" w:sz="0" w:space="0" w:color="auto"/>
                        <w:right w:val="none" w:sz="0" w:space="0" w:color="auto"/>
                      </w:divBdr>
                    </w:div>
                  </w:divsChild>
                </w:div>
                <w:div w:id="1880583515">
                  <w:marLeft w:val="0"/>
                  <w:marRight w:val="0"/>
                  <w:marTop w:val="0"/>
                  <w:marBottom w:val="0"/>
                  <w:divBdr>
                    <w:top w:val="none" w:sz="0" w:space="0" w:color="auto"/>
                    <w:left w:val="none" w:sz="0" w:space="0" w:color="auto"/>
                    <w:bottom w:val="none" w:sz="0" w:space="0" w:color="auto"/>
                    <w:right w:val="none" w:sz="0" w:space="0" w:color="auto"/>
                  </w:divBdr>
                  <w:divsChild>
                    <w:div w:id="2035184908">
                      <w:marLeft w:val="0"/>
                      <w:marRight w:val="0"/>
                      <w:marTop w:val="0"/>
                      <w:marBottom w:val="0"/>
                      <w:divBdr>
                        <w:top w:val="none" w:sz="0" w:space="0" w:color="auto"/>
                        <w:left w:val="none" w:sz="0" w:space="0" w:color="auto"/>
                        <w:bottom w:val="none" w:sz="0" w:space="0" w:color="auto"/>
                        <w:right w:val="none" w:sz="0" w:space="0" w:color="auto"/>
                      </w:divBdr>
                    </w:div>
                  </w:divsChild>
                </w:div>
                <w:div w:id="1446773678">
                  <w:marLeft w:val="0"/>
                  <w:marRight w:val="0"/>
                  <w:marTop w:val="0"/>
                  <w:marBottom w:val="0"/>
                  <w:divBdr>
                    <w:top w:val="none" w:sz="0" w:space="0" w:color="auto"/>
                    <w:left w:val="none" w:sz="0" w:space="0" w:color="auto"/>
                    <w:bottom w:val="none" w:sz="0" w:space="0" w:color="auto"/>
                    <w:right w:val="none" w:sz="0" w:space="0" w:color="auto"/>
                  </w:divBdr>
                  <w:divsChild>
                    <w:div w:id="1557354027">
                      <w:marLeft w:val="0"/>
                      <w:marRight w:val="0"/>
                      <w:marTop w:val="0"/>
                      <w:marBottom w:val="0"/>
                      <w:divBdr>
                        <w:top w:val="none" w:sz="0" w:space="0" w:color="auto"/>
                        <w:left w:val="none" w:sz="0" w:space="0" w:color="auto"/>
                        <w:bottom w:val="none" w:sz="0" w:space="0" w:color="auto"/>
                        <w:right w:val="none" w:sz="0" w:space="0" w:color="auto"/>
                      </w:divBdr>
                    </w:div>
                  </w:divsChild>
                </w:div>
                <w:div w:id="1498495377">
                  <w:marLeft w:val="0"/>
                  <w:marRight w:val="0"/>
                  <w:marTop w:val="0"/>
                  <w:marBottom w:val="0"/>
                  <w:divBdr>
                    <w:top w:val="none" w:sz="0" w:space="0" w:color="auto"/>
                    <w:left w:val="none" w:sz="0" w:space="0" w:color="auto"/>
                    <w:bottom w:val="none" w:sz="0" w:space="0" w:color="auto"/>
                    <w:right w:val="none" w:sz="0" w:space="0" w:color="auto"/>
                  </w:divBdr>
                  <w:divsChild>
                    <w:div w:id="1017002737">
                      <w:marLeft w:val="0"/>
                      <w:marRight w:val="0"/>
                      <w:marTop w:val="0"/>
                      <w:marBottom w:val="0"/>
                      <w:divBdr>
                        <w:top w:val="none" w:sz="0" w:space="0" w:color="auto"/>
                        <w:left w:val="none" w:sz="0" w:space="0" w:color="auto"/>
                        <w:bottom w:val="none" w:sz="0" w:space="0" w:color="auto"/>
                        <w:right w:val="none" w:sz="0" w:space="0" w:color="auto"/>
                      </w:divBdr>
                    </w:div>
                  </w:divsChild>
                </w:div>
                <w:div w:id="537553503">
                  <w:marLeft w:val="0"/>
                  <w:marRight w:val="0"/>
                  <w:marTop w:val="0"/>
                  <w:marBottom w:val="0"/>
                  <w:divBdr>
                    <w:top w:val="none" w:sz="0" w:space="0" w:color="auto"/>
                    <w:left w:val="none" w:sz="0" w:space="0" w:color="auto"/>
                    <w:bottom w:val="none" w:sz="0" w:space="0" w:color="auto"/>
                    <w:right w:val="none" w:sz="0" w:space="0" w:color="auto"/>
                  </w:divBdr>
                  <w:divsChild>
                    <w:div w:id="2134208651">
                      <w:marLeft w:val="0"/>
                      <w:marRight w:val="0"/>
                      <w:marTop w:val="0"/>
                      <w:marBottom w:val="0"/>
                      <w:divBdr>
                        <w:top w:val="none" w:sz="0" w:space="0" w:color="auto"/>
                        <w:left w:val="none" w:sz="0" w:space="0" w:color="auto"/>
                        <w:bottom w:val="none" w:sz="0" w:space="0" w:color="auto"/>
                        <w:right w:val="none" w:sz="0" w:space="0" w:color="auto"/>
                      </w:divBdr>
                    </w:div>
                  </w:divsChild>
                </w:div>
                <w:div w:id="1277827851">
                  <w:marLeft w:val="0"/>
                  <w:marRight w:val="0"/>
                  <w:marTop w:val="0"/>
                  <w:marBottom w:val="0"/>
                  <w:divBdr>
                    <w:top w:val="none" w:sz="0" w:space="0" w:color="auto"/>
                    <w:left w:val="none" w:sz="0" w:space="0" w:color="auto"/>
                    <w:bottom w:val="none" w:sz="0" w:space="0" w:color="auto"/>
                    <w:right w:val="none" w:sz="0" w:space="0" w:color="auto"/>
                  </w:divBdr>
                  <w:divsChild>
                    <w:div w:id="1497573244">
                      <w:marLeft w:val="0"/>
                      <w:marRight w:val="0"/>
                      <w:marTop w:val="0"/>
                      <w:marBottom w:val="0"/>
                      <w:divBdr>
                        <w:top w:val="none" w:sz="0" w:space="0" w:color="auto"/>
                        <w:left w:val="none" w:sz="0" w:space="0" w:color="auto"/>
                        <w:bottom w:val="none" w:sz="0" w:space="0" w:color="auto"/>
                        <w:right w:val="none" w:sz="0" w:space="0" w:color="auto"/>
                      </w:divBdr>
                    </w:div>
                  </w:divsChild>
                </w:div>
                <w:div w:id="1275405992">
                  <w:marLeft w:val="0"/>
                  <w:marRight w:val="0"/>
                  <w:marTop w:val="0"/>
                  <w:marBottom w:val="0"/>
                  <w:divBdr>
                    <w:top w:val="none" w:sz="0" w:space="0" w:color="auto"/>
                    <w:left w:val="none" w:sz="0" w:space="0" w:color="auto"/>
                    <w:bottom w:val="none" w:sz="0" w:space="0" w:color="auto"/>
                    <w:right w:val="none" w:sz="0" w:space="0" w:color="auto"/>
                  </w:divBdr>
                  <w:divsChild>
                    <w:div w:id="175970681">
                      <w:marLeft w:val="0"/>
                      <w:marRight w:val="0"/>
                      <w:marTop w:val="0"/>
                      <w:marBottom w:val="0"/>
                      <w:divBdr>
                        <w:top w:val="none" w:sz="0" w:space="0" w:color="auto"/>
                        <w:left w:val="none" w:sz="0" w:space="0" w:color="auto"/>
                        <w:bottom w:val="none" w:sz="0" w:space="0" w:color="auto"/>
                        <w:right w:val="none" w:sz="0" w:space="0" w:color="auto"/>
                      </w:divBdr>
                    </w:div>
                  </w:divsChild>
                </w:div>
                <w:div w:id="709960974">
                  <w:marLeft w:val="0"/>
                  <w:marRight w:val="0"/>
                  <w:marTop w:val="0"/>
                  <w:marBottom w:val="0"/>
                  <w:divBdr>
                    <w:top w:val="none" w:sz="0" w:space="0" w:color="auto"/>
                    <w:left w:val="none" w:sz="0" w:space="0" w:color="auto"/>
                    <w:bottom w:val="none" w:sz="0" w:space="0" w:color="auto"/>
                    <w:right w:val="none" w:sz="0" w:space="0" w:color="auto"/>
                  </w:divBdr>
                  <w:divsChild>
                    <w:div w:id="234438011">
                      <w:marLeft w:val="0"/>
                      <w:marRight w:val="0"/>
                      <w:marTop w:val="0"/>
                      <w:marBottom w:val="0"/>
                      <w:divBdr>
                        <w:top w:val="none" w:sz="0" w:space="0" w:color="auto"/>
                        <w:left w:val="none" w:sz="0" w:space="0" w:color="auto"/>
                        <w:bottom w:val="none" w:sz="0" w:space="0" w:color="auto"/>
                        <w:right w:val="none" w:sz="0" w:space="0" w:color="auto"/>
                      </w:divBdr>
                    </w:div>
                  </w:divsChild>
                </w:div>
                <w:div w:id="1772508962">
                  <w:marLeft w:val="0"/>
                  <w:marRight w:val="0"/>
                  <w:marTop w:val="0"/>
                  <w:marBottom w:val="0"/>
                  <w:divBdr>
                    <w:top w:val="none" w:sz="0" w:space="0" w:color="auto"/>
                    <w:left w:val="none" w:sz="0" w:space="0" w:color="auto"/>
                    <w:bottom w:val="none" w:sz="0" w:space="0" w:color="auto"/>
                    <w:right w:val="none" w:sz="0" w:space="0" w:color="auto"/>
                  </w:divBdr>
                  <w:divsChild>
                    <w:div w:id="212544027">
                      <w:marLeft w:val="0"/>
                      <w:marRight w:val="0"/>
                      <w:marTop w:val="0"/>
                      <w:marBottom w:val="0"/>
                      <w:divBdr>
                        <w:top w:val="none" w:sz="0" w:space="0" w:color="auto"/>
                        <w:left w:val="none" w:sz="0" w:space="0" w:color="auto"/>
                        <w:bottom w:val="none" w:sz="0" w:space="0" w:color="auto"/>
                        <w:right w:val="none" w:sz="0" w:space="0" w:color="auto"/>
                      </w:divBdr>
                    </w:div>
                  </w:divsChild>
                </w:div>
                <w:div w:id="1135756212">
                  <w:marLeft w:val="0"/>
                  <w:marRight w:val="0"/>
                  <w:marTop w:val="0"/>
                  <w:marBottom w:val="0"/>
                  <w:divBdr>
                    <w:top w:val="none" w:sz="0" w:space="0" w:color="auto"/>
                    <w:left w:val="none" w:sz="0" w:space="0" w:color="auto"/>
                    <w:bottom w:val="none" w:sz="0" w:space="0" w:color="auto"/>
                    <w:right w:val="none" w:sz="0" w:space="0" w:color="auto"/>
                  </w:divBdr>
                  <w:divsChild>
                    <w:div w:id="1233194957">
                      <w:marLeft w:val="0"/>
                      <w:marRight w:val="0"/>
                      <w:marTop w:val="0"/>
                      <w:marBottom w:val="0"/>
                      <w:divBdr>
                        <w:top w:val="none" w:sz="0" w:space="0" w:color="auto"/>
                        <w:left w:val="none" w:sz="0" w:space="0" w:color="auto"/>
                        <w:bottom w:val="none" w:sz="0" w:space="0" w:color="auto"/>
                        <w:right w:val="none" w:sz="0" w:space="0" w:color="auto"/>
                      </w:divBdr>
                    </w:div>
                  </w:divsChild>
                </w:div>
                <w:div w:id="197477893">
                  <w:marLeft w:val="0"/>
                  <w:marRight w:val="0"/>
                  <w:marTop w:val="0"/>
                  <w:marBottom w:val="0"/>
                  <w:divBdr>
                    <w:top w:val="none" w:sz="0" w:space="0" w:color="auto"/>
                    <w:left w:val="none" w:sz="0" w:space="0" w:color="auto"/>
                    <w:bottom w:val="none" w:sz="0" w:space="0" w:color="auto"/>
                    <w:right w:val="none" w:sz="0" w:space="0" w:color="auto"/>
                  </w:divBdr>
                  <w:divsChild>
                    <w:div w:id="2088454990">
                      <w:marLeft w:val="0"/>
                      <w:marRight w:val="0"/>
                      <w:marTop w:val="0"/>
                      <w:marBottom w:val="0"/>
                      <w:divBdr>
                        <w:top w:val="none" w:sz="0" w:space="0" w:color="auto"/>
                        <w:left w:val="none" w:sz="0" w:space="0" w:color="auto"/>
                        <w:bottom w:val="none" w:sz="0" w:space="0" w:color="auto"/>
                        <w:right w:val="none" w:sz="0" w:space="0" w:color="auto"/>
                      </w:divBdr>
                    </w:div>
                  </w:divsChild>
                </w:div>
                <w:div w:id="1633749816">
                  <w:marLeft w:val="0"/>
                  <w:marRight w:val="0"/>
                  <w:marTop w:val="0"/>
                  <w:marBottom w:val="0"/>
                  <w:divBdr>
                    <w:top w:val="none" w:sz="0" w:space="0" w:color="auto"/>
                    <w:left w:val="none" w:sz="0" w:space="0" w:color="auto"/>
                    <w:bottom w:val="none" w:sz="0" w:space="0" w:color="auto"/>
                    <w:right w:val="none" w:sz="0" w:space="0" w:color="auto"/>
                  </w:divBdr>
                  <w:divsChild>
                    <w:div w:id="1307930975">
                      <w:marLeft w:val="0"/>
                      <w:marRight w:val="0"/>
                      <w:marTop w:val="0"/>
                      <w:marBottom w:val="0"/>
                      <w:divBdr>
                        <w:top w:val="none" w:sz="0" w:space="0" w:color="auto"/>
                        <w:left w:val="none" w:sz="0" w:space="0" w:color="auto"/>
                        <w:bottom w:val="none" w:sz="0" w:space="0" w:color="auto"/>
                        <w:right w:val="none" w:sz="0" w:space="0" w:color="auto"/>
                      </w:divBdr>
                    </w:div>
                  </w:divsChild>
                </w:div>
                <w:div w:id="2022705061">
                  <w:marLeft w:val="0"/>
                  <w:marRight w:val="0"/>
                  <w:marTop w:val="0"/>
                  <w:marBottom w:val="0"/>
                  <w:divBdr>
                    <w:top w:val="none" w:sz="0" w:space="0" w:color="auto"/>
                    <w:left w:val="none" w:sz="0" w:space="0" w:color="auto"/>
                    <w:bottom w:val="none" w:sz="0" w:space="0" w:color="auto"/>
                    <w:right w:val="none" w:sz="0" w:space="0" w:color="auto"/>
                  </w:divBdr>
                  <w:divsChild>
                    <w:div w:id="1581794238">
                      <w:marLeft w:val="0"/>
                      <w:marRight w:val="0"/>
                      <w:marTop w:val="0"/>
                      <w:marBottom w:val="0"/>
                      <w:divBdr>
                        <w:top w:val="none" w:sz="0" w:space="0" w:color="auto"/>
                        <w:left w:val="none" w:sz="0" w:space="0" w:color="auto"/>
                        <w:bottom w:val="none" w:sz="0" w:space="0" w:color="auto"/>
                        <w:right w:val="none" w:sz="0" w:space="0" w:color="auto"/>
                      </w:divBdr>
                    </w:div>
                  </w:divsChild>
                </w:div>
                <w:div w:id="674725231">
                  <w:marLeft w:val="0"/>
                  <w:marRight w:val="0"/>
                  <w:marTop w:val="0"/>
                  <w:marBottom w:val="0"/>
                  <w:divBdr>
                    <w:top w:val="none" w:sz="0" w:space="0" w:color="auto"/>
                    <w:left w:val="none" w:sz="0" w:space="0" w:color="auto"/>
                    <w:bottom w:val="none" w:sz="0" w:space="0" w:color="auto"/>
                    <w:right w:val="none" w:sz="0" w:space="0" w:color="auto"/>
                  </w:divBdr>
                  <w:divsChild>
                    <w:div w:id="1278371358">
                      <w:marLeft w:val="0"/>
                      <w:marRight w:val="0"/>
                      <w:marTop w:val="0"/>
                      <w:marBottom w:val="0"/>
                      <w:divBdr>
                        <w:top w:val="none" w:sz="0" w:space="0" w:color="auto"/>
                        <w:left w:val="none" w:sz="0" w:space="0" w:color="auto"/>
                        <w:bottom w:val="none" w:sz="0" w:space="0" w:color="auto"/>
                        <w:right w:val="none" w:sz="0" w:space="0" w:color="auto"/>
                      </w:divBdr>
                    </w:div>
                  </w:divsChild>
                </w:div>
                <w:div w:id="1478183500">
                  <w:marLeft w:val="0"/>
                  <w:marRight w:val="0"/>
                  <w:marTop w:val="0"/>
                  <w:marBottom w:val="0"/>
                  <w:divBdr>
                    <w:top w:val="none" w:sz="0" w:space="0" w:color="auto"/>
                    <w:left w:val="none" w:sz="0" w:space="0" w:color="auto"/>
                    <w:bottom w:val="none" w:sz="0" w:space="0" w:color="auto"/>
                    <w:right w:val="none" w:sz="0" w:space="0" w:color="auto"/>
                  </w:divBdr>
                  <w:divsChild>
                    <w:div w:id="1266303803">
                      <w:marLeft w:val="0"/>
                      <w:marRight w:val="0"/>
                      <w:marTop w:val="0"/>
                      <w:marBottom w:val="0"/>
                      <w:divBdr>
                        <w:top w:val="none" w:sz="0" w:space="0" w:color="auto"/>
                        <w:left w:val="none" w:sz="0" w:space="0" w:color="auto"/>
                        <w:bottom w:val="none" w:sz="0" w:space="0" w:color="auto"/>
                        <w:right w:val="none" w:sz="0" w:space="0" w:color="auto"/>
                      </w:divBdr>
                    </w:div>
                  </w:divsChild>
                </w:div>
                <w:div w:id="1701123312">
                  <w:marLeft w:val="0"/>
                  <w:marRight w:val="0"/>
                  <w:marTop w:val="0"/>
                  <w:marBottom w:val="0"/>
                  <w:divBdr>
                    <w:top w:val="none" w:sz="0" w:space="0" w:color="auto"/>
                    <w:left w:val="none" w:sz="0" w:space="0" w:color="auto"/>
                    <w:bottom w:val="none" w:sz="0" w:space="0" w:color="auto"/>
                    <w:right w:val="none" w:sz="0" w:space="0" w:color="auto"/>
                  </w:divBdr>
                  <w:divsChild>
                    <w:div w:id="1707292505">
                      <w:marLeft w:val="0"/>
                      <w:marRight w:val="0"/>
                      <w:marTop w:val="0"/>
                      <w:marBottom w:val="0"/>
                      <w:divBdr>
                        <w:top w:val="none" w:sz="0" w:space="0" w:color="auto"/>
                        <w:left w:val="none" w:sz="0" w:space="0" w:color="auto"/>
                        <w:bottom w:val="none" w:sz="0" w:space="0" w:color="auto"/>
                        <w:right w:val="none" w:sz="0" w:space="0" w:color="auto"/>
                      </w:divBdr>
                    </w:div>
                  </w:divsChild>
                </w:div>
                <w:div w:id="2139910269">
                  <w:marLeft w:val="0"/>
                  <w:marRight w:val="0"/>
                  <w:marTop w:val="0"/>
                  <w:marBottom w:val="0"/>
                  <w:divBdr>
                    <w:top w:val="none" w:sz="0" w:space="0" w:color="auto"/>
                    <w:left w:val="none" w:sz="0" w:space="0" w:color="auto"/>
                    <w:bottom w:val="none" w:sz="0" w:space="0" w:color="auto"/>
                    <w:right w:val="none" w:sz="0" w:space="0" w:color="auto"/>
                  </w:divBdr>
                  <w:divsChild>
                    <w:div w:id="1495103146">
                      <w:marLeft w:val="0"/>
                      <w:marRight w:val="0"/>
                      <w:marTop w:val="0"/>
                      <w:marBottom w:val="0"/>
                      <w:divBdr>
                        <w:top w:val="none" w:sz="0" w:space="0" w:color="auto"/>
                        <w:left w:val="none" w:sz="0" w:space="0" w:color="auto"/>
                        <w:bottom w:val="none" w:sz="0" w:space="0" w:color="auto"/>
                        <w:right w:val="none" w:sz="0" w:space="0" w:color="auto"/>
                      </w:divBdr>
                    </w:div>
                  </w:divsChild>
                </w:div>
                <w:div w:id="1713964968">
                  <w:marLeft w:val="0"/>
                  <w:marRight w:val="0"/>
                  <w:marTop w:val="0"/>
                  <w:marBottom w:val="0"/>
                  <w:divBdr>
                    <w:top w:val="none" w:sz="0" w:space="0" w:color="auto"/>
                    <w:left w:val="none" w:sz="0" w:space="0" w:color="auto"/>
                    <w:bottom w:val="none" w:sz="0" w:space="0" w:color="auto"/>
                    <w:right w:val="none" w:sz="0" w:space="0" w:color="auto"/>
                  </w:divBdr>
                  <w:divsChild>
                    <w:div w:id="440875732">
                      <w:marLeft w:val="0"/>
                      <w:marRight w:val="0"/>
                      <w:marTop w:val="0"/>
                      <w:marBottom w:val="0"/>
                      <w:divBdr>
                        <w:top w:val="none" w:sz="0" w:space="0" w:color="auto"/>
                        <w:left w:val="none" w:sz="0" w:space="0" w:color="auto"/>
                        <w:bottom w:val="none" w:sz="0" w:space="0" w:color="auto"/>
                        <w:right w:val="none" w:sz="0" w:space="0" w:color="auto"/>
                      </w:divBdr>
                    </w:div>
                  </w:divsChild>
                </w:div>
                <w:div w:id="922640231">
                  <w:marLeft w:val="0"/>
                  <w:marRight w:val="0"/>
                  <w:marTop w:val="0"/>
                  <w:marBottom w:val="0"/>
                  <w:divBdr>
                    <w:top w:val="none" w:sz="0" w:space="0" w:color="auto"/>
                    <w:left w:val="none" w:sz="0" w:space="0" w:color="auto"/>
                    <w:bottom w:val="none" w:sz="0" w:space="0" w:color="auto"/>
                    <w:right w:val="none" w:sz="0" w:space="0" w:color="auto"/>
                  </w:divBdr>
                  <w:divsChild>
                    <w:div w:id="1056054068">
                      <w:marLeft w:val="0"/>
                      <w:marRight w:val="0"/>
                      <w:marTop w:val="0"/>
                      <w:marBottom w:val="0"/>
                      <w:divBdr>
                        <w:top w:val="none" w:sz="0" w:space="0" w:color="auto"/>
                        <w:left w:val="none" w:sz="0" w:space="0" w:color="auto"/>
                        <w:bottom w:val="none" w:sz="0" w:space="0" w:color="auto"/>
                        <w:right w:val="none" w:sz="0" w:space="0" w:color="auto"/>
                      </w:divBdr>
                    </w:div>
                  </w:divsChild>
                </w:div>
                <w:div w:id="320888588">
                  <w:marLeft w:val="0"/>
                  <w:marRight w:val="0"/>
                  <w:marTop w:val="0"/>
                  <w:marBottom w:val="0"/>
                  <w:divBdr>
                    <w:top w:val="none" w:sz="0" w:space="0" w:color="auto"/>
                    <w:left w:val="none" w:sz="0" w:space="0" w:color="auto"/>
                    <w:bottom w:val="none" w:sz="0" w:space="0" w:color="auto"/>
                    <w:right w:val="none" w:sz="0" w:space="0" w:color="auto"/>
                  </w:divBdr>
                  <w:divsChild>
                    <w:div w:id="610162855">
                      <w:marLeft w:val="0"/>
                      <w:marRight w:val="0"/>
                      <w:marTop w:val="0"/>
                      <w:marBottom w:val="0"/>
                      <w:divBdr>
                        <w:top w:val="none" w:sz="0" w:space="0" w:color="auto"/>
                        <w:left w:val="none" w:sz="0" w:space="0" w:color="auto"/>
                        <w:bottom w:val="none" w:sz="0" w:space="0" w:color="auto"/>
                        <w:right w:val="none" w:sz="0" w:space="0" w:color="auto"/>
                      </w:divBdr>
                    </w:div>
                  </w:divsChild>
                </w:div>
                <w:div w:id="980307974">
                  <w:marLeft w:val="0"/>
                  <w:marRight w:val="0"/>
                  <w:marTop w:val="0"/>
                  <w:marBottom w:val="0"/>
                  <w:divBdr>
                    <w:top w:val="none" w:sz="0" w:space="0" w:color="auto"/>
                    <w:left w:val="none" w:sz="0" w:space="0" w:color="auto"/>
                    <w:bottom w:val="none" w:sz="0" w:space="0" w:color="auto"/>
                    <w:right w:val="none" w:sz="0" w:space="0" w:color="auto"/>
                  </w:divBdr>
                  <w:divsChild>
                    <w:div w:id="1744328041">
                      <w:marLeft w:val="0"/>
                      <w:marRight w:val="0"/>
                      <w:marTop w:val="0"/>
                      <w:marBottom w:val="0"/>
                      <w:divBdr>
                        <w:top w:val="none" w:sz="0" w:space="0" w:color="auto"/>
                        <w:left w:val="none" w:sz="0" w:space="0" w:color="auto"/>
                        <w:bottom w:val="none" w:sz="0" w:space="0" w:color="auto"/>
                        <w:right w:val="none" w:sz="0" w:space="0" w:color="auto"/>
                      </w:divBdr>
                    </w:div>
                  </w:divsChild>
                </w:div>
                <w:div w:id="534464931">
                  <w:marLeft w:val="0"/>
                  <w:marRight w:val="0"/>
                  <w:marTop w:val="0"/>
                  <w:marBottom w:val="0"/>
                  <w:divBdr>
                    <w:top w:val="none" w:sz="0" w:space="0" w:color="auto"/>
                    <w:left w:val="none" w:sz="0" w:space="0" w:color="auto"/>
                    <w:bottom w:val="none" w:sz="0" w:space="0" w:color="auto"/>
                    <w:right w:val="none" w:sz="0" w:space="0" w:color="auto"/>
                  </w:divBdr>
                  <w:divsChild>
                    <w:div w:id="104621864">
                      <w:marLeft w:val="0"/>
                      <w:marRight w:val="0"/>
                      <w:marTop w:val="0"/>
                      <w:marBottom w:val="0"/>
                      <w:divBdr>
                        <w:top w:val="none" w:sz="0" w:space="0" w:color="auto"/>
                        <w:left w:val="none" w:sz="0" w:space="0" w:color="auto"/>
                        <w:bottom w:val="none" w:sz="0" w:space="0" w:color="auto"/>
                        <w:right w:val="none" w:sz="0" w:space="0" w:color="auto"/>
                      </w:divBdr>
                    </w:div>
                  </w:divsChild>
                </w:div>
                <w:div w:id="554243508">
                  <w:marLeft w:val="0"/>
                  <w:marRight w:val="0"/>
                  <w:marTop w:val="0"/>
                  <w:marBottom w:val="0"/>
                  <w:divBdr>
                    <w:top w:val="none" w:sz="0" w:space="0" w:color="auto"/>
                    <w:left w:val="none" w:sz="0" w:space="0" w:color="auto"/>
                    <w:bottom w:val="none" w:sz="0" w:space="0" w:color="auto"/>
                    <w:right w:val="none" w:sz="0" w:space="0" w:color="auto"/>
                  </w:divBdr>
                  <w:divsChild>
                    <w:div w:id="330376646">
                      <w:marLeft w:val="0"/>
                      <w:marRight w:val="0"/>
                      <w:marTop w:val="0"/>
                      <w:marBottom w:val="0"/>
                      <w:divBdr>
                        <w:top w:val="none" w:sz="0" w:space="0" w:color="auto"/>
                        <w:left w:val="none" w:sz="0" w:space="0" w:color="auto"/>
                        <w:bottom w:val="none" w:sz="0" w:space="0" w:color="auto"/>
                        <w:right w:val="none" w:sz="0" w:space="0" w:color="auto"/>
                      </w:divBdr>
                    </w:div>
                  </w:divsChild>
                </w:div>
                <w:div w:id="1666325114">
                  <w:marLeft w:val="0"/>
                  <w:marRight w:val="0"/>
                  <w:marTop w:val="0"/>
                  <w:marBottom w:val="0"/>
                  <w:divBdr>
                    <w:top w:val="none" w:sz="0" w:space="0" w:color="auto"/>
                    <w:left w:val="none" w:sz="0" w:space="0" w:color="auto"/>
                    <w:bottom w:val="none" w:sz="0" w:space="0" w:color="auto"/>
                    <w:right w:val="none" w:sz="0" w:space="0" w:color="auto"/>
                  </w:divBdr>
                  <w:divsChild>
                    <w:div w:id="637534591">
                      <w:marLeft w:val="0"/>
                      <w:marRight w:val="0"/>
                      <w:marTop w:val="0"/>
                      <w:marBottom w:val="0"/>
                      <w:divBdr>
                        <w:top w:val="none" w:sz="0" w:space="0" w:color="auto"/>
                        <w:left w:val="none" w:sz="0" w:space="0" w:color="auto"/>
                        <w:bottom w:val="none" w:sz="0" w:space="0" w:color="auto"/>
                        <w:right w:val="none" w:sz="0" w:space="0" w:color="auto"/>
                      </w:divBdr>
                    </w:div>
                  </w:divsChild>
                </w:div>
                <w:div w:id="476578017">
                  <w:marLeft w:val="0"/>
                  <w:marRight w:val="0"/>
                  <w:marTop w:val="0"/>
                  <w:marBottom w:val="0"/>
                  <w:divBdr>
                    <w:top w:val="none" w:sz="0" w:space="0" w:color="auto"/>
                    <w:left w:val="none" w:sz="0" w:space="0" w:color="auto"/>
                    <w:bottom w:val="none" w:sz="0" w:space="0" w:color="auto"/>
                    <w:right w:val="none" w:sz="0" w:space="0" w:color="auto"/>
                  </w:divBdr>
                  <w:divsChild>
                    <w:div w:id="1126699727">
                      <w:marLeft w:val="0"/>
                      <w:marRight w:val="0"/>
                      <w:marTop w:val="0"/>
                      <w:marBottom w:val="0"/>
                      <w:divBdr>
                        <w:top w:val="none" w:sz="0" w:space="0" w:color="auto"/>
                        <w:left w:val="none" w:sz="0" w:space="0" w:color="auto"/>
                        <w:bottom w:val="none" w:sz="0" w:space="0" w:color="auto"/>
                        <w:right w:val="none" w:sz="0" w:space="0" w:color="auto"/>
                      </w:divBdr>
                    </w:div>
                  </w:divsChild>
                </w:div>
                <w:div w:id="86001222">
                  <w:marLeft w:val="0"/>
                  <w:marRight w:val="0"/>
                  <w:marTop w:val="0"/>
                  <w:marBottom w:val="0"/>
                  <w:divBdr>
                    <w:top w:val="none" w:sz="0" w:space="0" w:color="auto"/>
                    <w:left w:val="none" w:sz="0" w:space="0" w:color="auto"/>
                    <w:bottom w:val="none" w:sz="0" w:space="0" w:color="auto"/>
                    <w:right w:val="none" w:sz="0" w:space="0" w:color="auto"/>
                  </w:divBdr>
                  <w:divsChild>
                    <w:div w:id="1336492987">
                      <w:marLeft w:val="0"/>
                      <w:marRight w:val="0"/>
                      <w:marTop w:val="0"/>
                      <w:marBottom w:val="0"/>
                      <w:divBdr>
                        <w:top w:val="none" w:sz="0" w:space="0" w:color="auto"/>
                        <w:left w:val="none" w:sz="0" w:space="0" w:color="auto"/>
                        <w:bottom w:val="none" w:sz="0" w:space="0" w:color="auto"/>
                        <w:right w:val="none" w:sz="0" w:space="0" w:color="auto"/>
                      </w:divBdr>
                    </w:div>
                  </w:divsChild>
                </w:div>
                <w:div w:id="1536653344">
                  <w:marLeft w:val="0"/>
                  <w:marRight w:val="0"/>
                  <w:marTop w:val="0"/>
                  <w:marBottom w:val="0"/>
                  <w:divBdr>
                    <w:top w:val="none" w:sz="0" w:space="0" w:color="auto"/>
                    <w:left w:val="none" w:sz="0" w:space="0" w:color="auto"/>
                    <w:bottom w:val="none" w:sz="0" w:space="0" w:color="auto"/>
                    <w:right w:val="none" w:sz="0" w:space="0" w:color="auto"/>
                  </w:divBdr>
                  <w:divsChild>
                    <w:div w:id="162017429">
                      <w:marLeft w:val="0"/>
                      <w:marRight w:val="0"/>
                      <w:marTop w:val="0"/>
                      <w:marBottom w:val="0"/>
                      <w:divBdr>
                        <w:top w:val="none" w:sz="0" w:space="0" w:color="auto"/>
                        <w:left w:val="none" w:sz="0" w:space="0" w:color="auto"/>
                        <w:bottom w:val="none" w:sz="0" w:space="0" w:color="auto"/>
                        <w:right w:val="none" w:sz="0" w:space="0" w:color="auto"/>
                      </w:divBdr>
                    </w:div>
                  </w:divsChild>
                </w:div>
                <w:div w:id="904684779">
                  <w:marLeft w:val="0"/>
                  <w:marRight w:val="0"/>
                  <w:marTop w:val="0"/>
                  <w:marBottom w:val="0"/>
                  <w:divBdr>
                    <w:top w:val="none" w:sz="0" w:space="0" w:color="auto"/>
                    <w:left w:val="none" w:sz="0" w:space="0" w:color="auto"/>
                    <w:bottom w:val="none" w:sz="0" w:space="0" w:color="auto"/>
                    <w:right w:val="none" w:sz="0" w:space="0" w:color="auto"/>
                  </w:divBdr>
                  <w:divsChild>
                    <w:div w:id="391656613">
                      <w:marLeft w:val="0"/>
                      <w:marRight w:val="0"/>
                      <w:marTop w:val="0"/>
                      <w:marBottom w:val="0"/>
                      <w:divBdr>
                        <w:top w:val="none" w:sz="0" w:space="0" w:color="auto"/>
                        <w:left w:val="none" w:sz="0" w:space="0" w:color="auto"/>
                        <w:bottom w:val="none" w:sz="0" w:space="0" w:color="auto"/>
                        <w:right w:val="none" w:sz="0" w:space="0" w:color="auto"/>
                      </w:divBdr>
                    </w:div>
                  </w:divsChild>
                </w:div>
                <w:div w:id="1099057824">
                  <w:marLeft w:val="0"/>
                  <w:marRight w:val="0"/>
                  <w:marTop w:val="0"/>
                  <w:marBottom w:val="0"/>
                  <w:divBdr>
                    <w:top w:val="none" w:sz="0" w:space="0" w:color="auto"/>
                    <w:left w:val="none" w:sz="0" w:space="0" w:color="auto"/>
                    <w:bottom w:val="none" w:sz="0" w:space="0" w:color="auto"/>
                    <w:right w:val="none" w:sz="0" w:space="0" w:color="auto"/>
                  </w:divBdr>
                  <w:divsChild>
                    <w:div w:id="921062077">
                      <w:marLeft w:val="0"/>
                      <w:marRight w:val="0"/>
                      <w:marTop w:val="0"/>
                      <w:marBottom w:val="0"/>
                      <w:divBdr>
                        <w:top w:val="none" w:sz="0" w:space="0" w:color="auto"/>
                        <w:left w:val="none" w:sz="0" w:space="0" w:color="auto"/>
                        <w:bottom w:val="none" w:sz="0" w:space="0" w:color="auto"/>
                        <w:right w:val="none" w:sz="0" w:space="0" w:color="auto"/>
                      </w:divBdr>
                    </w:div>
                    <w:div w:id="1378361531">
                      <w:marLeft w:val="0"/>
                      <w:marRight w:val="0"/>
                      <w:marTop w:val="0"/>
                      <w:marBottom w:val="0"/>
                      <w:divBdr>
                        <w:top w:val="none" w:sz="0" w:space="0" w:color="auto"/>
                        <w:left w:val="none" w:sz="0" w:space="0" w:color="auto"/>
                        <w:bottom w:val="none" w:sz="0" w:space="0" w:color="auto"/>
                        <w:right w:val="none" w:sz="0" w:space="0" w:color="auto"/>
                      </w:divBdr>
                    </w:div>
                  </w:divsChild>
                </w:div>
                <w:div w:id="908080505">
                  <w:marLeft w:val="0"/>
                  <w:marRight w:val="0"/>
                  <w:marTop w:val="0"/>
                  <w:marBottom w:val="0"/>
                  <w:divBdr>
                    <w:top w:val="none" w:sz="0" w:space="0" w:color="auto"/>
                    <w:left w:val="none" w:sz="0" w:space="0" w:color="auto"/>
                    <w:bottom w:val="none" w:sz="0" w:space="0" w:color="auto"/>
                    <w:right w:val="none" w:sz="0" w:space="0" w:color="auto"/>
                  </w:divBdr>
                  <w:divsChild>
                    <w:div w:id="1776751886">
                      <w:marLeft w:val="0"/>
                      <w:marRight w:val="0"/>
                      <w:marTop w:val="0"/>
                      <w:marBottom w:val="0"/>
                      <w:divBdr>
                        <w:top w:val="none" w:sz="0" w:space="0" w:color="auto"/>
                        <w:left w:val="none" w:sz="0" w:space="0" w:color="auto"/>
                        <w:bottom w:val="none" w:sz="0" w:space="0" w:color="auto"/>
                        <w:right w:val="none" w:sz="0" w:space="0" w:color="auto"/>
                      </w:divBdr>
                    </w:div>
                  </w:divsChild>
                </w:div>
                <w:div w:id="1817136993">
                  <w:marLeft w:val="0"/>
                  <w:marRight w:val="0"/>
                  <w:marTop w:val="0"/>
                  <w:marBottom w:val="0"/>
                  <w:divBdr>
                    <w:top w:val="none" w:sz="0" w:space="0" w:color="auto"/>
                    <w:left w:val="none" w:sz="0" w:space="0" w:color="auto"/>
                    <w:bottom w:val="none" w:sz="0" w:space="0" w:color="auto"/>
                    <w:right w:val="none" w:sz="0" w:space="0" w:color="auto"/>
                  </w:divBdr>
                  <w:divsChild>
                    <w:div w:id="2094203006">
                      <w:marLeft w:val="0"/>
                      <w:marRight w:val="0"/>
                      <w:marTop w:val="0"/>
                      <w:marBottom w:val="0"/>
                      <w:divBdr>
                        <w:top w:val="none" w:sz="0" w:space="0" w:color="auto"/>
                        <w:left w:val="none" w:sz="0" w:space="0" w:color="auto"/>
                        <w:bottom w:val="none" w:sz="0" w:space="0" w:color="auto"/>
                        <w:right w:val="none" w:sz="0" w:space="0" w:color="auto"/>
                      </w:divBdr>
                    </w:div>
                  </w:divsChild>
                </w:div>
                <w:div w:id="44840023">
                  <w:marLeft w:val="0"/>
                  <w:marRight w:val="0"/>
                  <w:marTop w:val="0"/>
                  <w:marBottom w:val="0"/>
                  <w:divBdr>
                    <w:top w:val="none" w:sz="0" w:space="0" w:color="auto"/>
                    <w:left w:val="none" w:sz="0" w:space="0" w:color="auto"/>
                    <w:bottom w:val="none" w:sz="0" w:space="0" w:color="auto"/>
                    <w:right w:val="none" w:sz="0" w:space="0" w:color="auto"/>
                  </w:divBdr>
                  <w:divsChild>
                    <w:div w:id="1373110469">
                      <w:marLeft w:val="0"/>
                      <w:marRight w:val="0"/>
                      <w:marTop w:val="0"/>
                      <w:marBottom w:val="0"/>
                      <w:divBdr>
                        <w:top w:val="none" w:sz="0" w:space="0" w:color="auto"/>
                        <w:left w:val="none" w:sz="0" w:space="0" w:color="auto"/>
                        <w:bottom w:val="none" w:sz="0" w:space="0" w:color="auto"/>
                        <w:right w:val="none" w:sz="0" w:space="0" w:color="auto"/>
                      </w:divBdr>
                    </w:div>
                  </w:divsChild>
                </w:div>
                <w:div w:id="1586458130">
                  <w:marLeft w:val="0"/>
                  <w:marRight w:val="0"/>
                  <w:marTop w:val="0"/>
                  <w:marBottom w:val="0"/>
                  <w:divBdr>
                    <w:top w:val="none" w:sz="0" w:space="0" w:color="auto"/>
                    <w:left w:val="none" w:sz="0" w:space="0" w:color="auto"/>
                    <w:bottom w:val="none" w:sz="0" w:space="0" w:color="auto"/>
                    <w:right w:val="none" w:sz="0" w:space="0" w:color="auto"/>
                  </w:divBdr>
                  <w:divsChild>
                    <w:div w:id="1956060638">
                      <w:marLeft w:val="0"/>
                      <w:marRight w:val="0"/>
                      <w:marTop w:val="0"/>
                      <w:marBottom w:val="0"/>
                      <w:divBdr>
                        <w:top w:val="none" w:sz="0" w:space="0" w:color="auto"/>
                        <w:left w:val="none" w:sz="0" w:space="0" w:color="auto"/>
                        <w:bottom w:val="none" w:sz="0" w:space="0" w:color="auto"/>
                        <w:right w:val="none" w:sz="0" w:space="0" w:color="auto"/>
                      </w:divBdr>
                    </w:div>
                  </w:divsChild>
                </w:div>
                <w:div w:id="1374958956">
                  <w:marLeft w:val="0"/>
                  <w:marRight w:val="0"/>
                  <w:marTop w:val="0"/>
                  <w:marBottom w:val="0"/>
                  <w:divBdr>
                    <w:top w:val="none" w:sz="0" w:space="0" w:color="auto"/>
                    <w:left w:val="none" w:sz="0" w:space="0" w:color="auto"/>
                    <w:bottom w:val="none" w:sz="0" w:space="0" w:color="auto"/>
                    <w:right w:val="none" w:sz="0" w:space="0" w:color="auto"/>
                  </w:divBdr>
                  <w:divsChild>
                    <w:div w:id="1429353658">
                      <w:marLeft w:val="0"/>
                      <w:marRight w:val="0"/>
                      <w:marTop w:val="0"/>
                      <w:marBottom w:val="0"/>
                      <w:divBdr>
                        <w:top w:val="none" w:sz="0" w:space="0" w:color="auto"/>
                        <w:left w:val="none" w:sz="0" w:space="0" w:color="auto"/>
                        <w:bottom w:val="none" w:sz="0" w:space="0" w:color="auto"/>
                        <w:right w:val="none" w:sz="0" w:space="0" w:color="auto"/>
                      </w:divBdr>
                    </w:div>
                  </w:divsChild>
                </w:div>
                <w:div w:id="465664486">
                  <w:marLeft w:val="0"/>
                  <w:marRight w:val="0"/>
                  <w:marTop w:val="0"/>
                  <w:marBottom w:val="0"/>
                  <w:divBdr>
                    <w:top w:val="none" w:sz="0" w:space="0" w:color="auto"/>
                    <w:left w:val="none" w:sz="0" w:space="0" w:color="auto"/>
                    <w:bottom w:val="none" w:sz="0" w:space="0" w:color="auto"/>
                    <w:right w:val="none" w:sz="0" w:space="0" w:color="auto"/>
                  </w:divBdr>
                  <w:divsChild>
                    <w:div w:id="2078090787">
                      <w:marLeft w:val="0"/>
                      <w:marRight w:val="0"/>
                      <w:marTop w:val="0"/>
                      <w:marBottom w:val="0"/>
                      <w:divBdr>
                        <w:top w:val="none" w:sz="0" w:space="0" w:color="auto"/>
                        <w:left w:val="none" w:sz="0" w:space="0" w:color="auto"/>
                        <w:bottom w:val="none" w:sz="0" w:space="0" w:color="auto"/>
                        <w:right w:val="none" w:sz="0" w:space="0" w:color="auto"/>
                      </w:divBdr>
                    </w:div>
                  </w:divsChild>
                </w:div>
                <w:div w:id="1903055210">
                  <w:marLeft w:val="0"/>
                  <w:marRight w:val="0"/>
                  <w:marTop w:val="0"/>
                  <w:marBottom w:val="0"/>
                  <w:divBdr>
                    <w:top w:val="none" w:sz="0" w:space="0" w:color="auto"/>
                    <w:left w:val="none" w:sz="0" w:space="0" w:color="auto"/>
                    <w:bottom w:val="none" w:sz="0" w:space="0" w:color="auto"/>
                    <w:right w:val="none" w:sz="0" w:space="0" w:color="auto"/>
                  </w:divBdr>
                  <w:divsChild>
                    <w:div w:id="572085837">
                      <w:marLeft w:val="0"/>
                      <w:marRight w:val="0"/>
                      <w:marTop w:val="0"/>
                      <w:marBottom w:val="0"/>
                      <w:divBdr>
                        <w:top w:val="none" w:sz="0" w:space="0" w:color="auto"/>
                        <w:left w:val="none" w:sz="0" w:space="0" w:color="auto"/>
                        <w:bottom w:val="none" w:sz="0" w:space="0" w:color="auto"/>
                        <w:right w:val="none" w:sz="0" w:space="0" w:color="auto"/>
                      </w:divBdr>
                    </w:div>
                  </w:divsChild>
                </w:div>
                <w:div w:id="1444959096">
                  <w:marLeft w:val="0"/>
                  <w:marRight w:val="0"/>
                  <w:marTop w:val="0"/>
                  <w:marBottom w:val="0"/>
                  <w:divBdr>
                    <w:top w:val="none" w:sz="0" w:space="0" w:color="auto"/>
                    <w:left w:val="none" w:sz="0" w:space="0" w:color="auto"/>
                    <w:bottom w:val="none" w:sz="0" w:space="0" w:color="auto"/>
                    <w:right w:val="none" w:sz="0" w:space="0" w:color="auto"/>
                  </w:divBdr>
                  <w:divsChild>
                    <w:div w:id="1932156053">
                      <w:marLeft w:val="0"/>
                      <w:marRight w:val="0"/>
                      <w:marTop w:val="0"/>
                      <w:marBottom w:val="0"/>
                      <w:divBdr>
                        <w:top w:val="none" w:sz="0" w:space="0" w:color="auto"/>
                        <w:left w:val="none" w:sz="0" w:space="0" w:color="auto"/>
                        <w:bottom w:val="none" w:sz="0" w:space="0" w:color="auto"/>
                        <w:right w:val="none" w:sz="0" w:space="0" w:color="auto"/>
                      </w:divBdr>
                    </w:div>
                  </w:divsChild>
                </w:div>
                <w:div w:id="1808281649">
                  <w:marLeft w:val="0"/>
                  <w:marRight w:val="0"/>
                  <w:marTop w:val="0"/>
                  <w:marBottom w:val="0"/>
                  <w:divBdr>
                    <w:top w:val="none" w:sz="0" w:space="0" w:color="auto"/>
                    <w:left w:val="none" w:sz="0" w:space="0" w:color="auto"/>
                    <w:bottom w:val="none" w:sz="0" w:space="0" w:color="auto"/>
                    <w:right w:val="none" w:sz="0" w:space="0" w:color="auto"/>
                  </w:divBdr>
                  <w:divsChild>
                    <w:div w:id="1320888255">
                      <w:marLeft w:val="0"/>
                      <w:marRight w:val="0"/>
                      <w:marTop w:val="0"/>
                      <w:marBottom w:val="0"/>
                      <w:divBdr>
                        <w:top w:val="none" w:sz="0" w:space="0" w:color="auto"/>
                        <w:left w:val="none" w:sz="0" w:space="0" w:color="auto"/>
                        <w:bottom w:val="none" w:sz="0" w:space="0" w:color="auto"/>
                        <w:right w:val="none" w:sz="0" w:space="0" w:color="auto"/>
                      </w:divBdr>
                    </w:div>
                  </w:divsChild>
                </w:div>
                <w:div w:id="228393320">
                  <w:marLeft w:val="0"/>
                  <w:marRight w:val="0"/>
                  <w:marTop w:val="0"/>
                  <w:marBottom w:val="0"/>
                  <w:divBdr>
                    <w:top w:val="none" w:sz="0" w:space="0" w:color="auto"/>
                    <w:left w:val="none" w:sz="0" w:space="0" w:color="auto"/>
                    <w:bottom w:val="none" w:sz="0" w:space="0" w:color="auto"/>
                    <w:right w:val="none" w:sz="0" w:space="0" w:color="auto"/>
                  </w:divBdr>
                  <w:divsChild>
                    <w:div w:id="1549147818">
                      <w:marLeft w:val="0"/>
                      <w:marRight w:val="0"/>
                      <w:marTop w:val="0"/>
                      <w:marBottom w:val="0"/>
                      <w:divBdr>
                        <w:top w:val="none" w:sz="0" w:space="0" w:color="auto"/>
                        <w:left w:val="none" w:sz="0" w:space="0" w:color="auto"/>
                        <w:bottom w:val="none" w:sz="0" w:space="0" w:color="auto"/>
                        <w:right w:val="none" w:sz="0" w:space="0" w:color="auto"/>
                      </w:divBdr>
                    </w:div>
                    <w:div w:id="1878085871">
                      <w:marLeft w:val="0"/>
                      <w:marRight w:val="0"/>
                      <w:marTop w:val="0"/>
                      <w:marBottom w:val="0"/>
                      <w:divBdr>
                        <w:top w:val="none" w:sz="0" w:space="0" w:color="auto"/>
                        <w:left w:val="none" w:sz="0" w:space="0" w:color="auto"/>
                        <w:bottom w:val="none" w:sz="0" w:space="0" w:color="auto"/>
                        <w:right w:val="none" w:sz="0" w:space="0" w:color="auto"/>
                      </w:divBdr>
                    </w:div>
                  </w:divsChild>
                </w:div>
                <w:div w:id="1841315143">
                  <w:marLeft w:val="0"/>
                  <w:marRight w:val="0"/>
                  <w:marTop w:val="0"/>
                  <w:marBottom w:val="0"/>
                  <w:divBdr>
                    <w:top w:val="none" w:sz="0" w:space="0" w:color="auto"/>
                    <w:left w:val="none" w:sz="0" w:space="0" w:color="auto"/>
                    <w:bottom w:val="none" w:sz="0" w:space="0" w:color="auto"/>
                    <w:right w:val="none" w:sz="0" w:space="0" w:color="auto"/>
                  </w:divBdr>
                  <w:divsChild>
                    <w:div w:id="1828671216">
                      <w:marLeft w:val="0"/>
                      <w:marRight w:val="0"/>
                      <w:marTop w:val="0"/>
                      <w:marBottom w:val="0"/>
                      <w:divBdr>
                        <w:top w:val="none" w:sz="0" w:space="0" w:color="auto"/>
                        <w:left w:val="none" w:sz="0" w:space="0" w:color="auto"/>
                        <w:bottom w:val="none" w:sz="0" w:space="0" w:color="auto"/>
                        <w:right w:val="none" w:sz="0" w:space="0" w:color="auto"/>
                      </w:divBdr>
                    </w:div>
                  </w:divsChild>
                </w:div>
                <w:div w:id="1354377009">
                  <w:marLeft w:val="0"/>
                  <w:marRight w:val="0"/>
                  <w:marTop w:val="0"/>
                  <w:marBottom w:val="0"/>
                  <w:divBdr>
                    <w:top w:val="none" w:sz="0" w:space="0" w:color="auto"/>
                    <w:left w:val="none" w:sz="0" w:space="0" w:color="auto"/>
                    <w:bottom w:val="none" w:sz="0" w:space="0" w:color="auto"/>
                    <w:right w:val="none" w:sz="0" w:space="0" w:color="auto"/>
                  </w:divBdr>
                  <w:divsChild>
                    <w:div w:id="2030183579">
                      <w:marLeft w:val="0"/>
                      <w:marRight w:val="0"/>
                      <w:marTop w:val="0"/>
                      <w:marBottom w:val="0"/>
                      <w:divBdr>
                        <w:top w:val="none" w:sz="0" w:space="0" w:color="auto"/>
                        <w:left w:val="none" w:sz="0" w:space="0" w:color="auto"/>
                        <w:bottom w:val="none" w:sz="0" w:space="0" w:color="auto"/>
                        <w:right w:val="none" w:sz="0" w:space="0" w:color="auto"/>
                      </w:divBdr>
                    </w:div>
                  </w:divsChild>
                </w:div>
                <w:div w:id="1055541817">
                  <w:marLeft w:val="0"/>
                  <w:marRight w:val="0"/>
                  <w:marTop w:val="0"/>
                  <w:marBottom w:val="0"/>
                  <w:divBdr>
                    <w:top w:val="none" w:sz="0" w:space="0" w:color="auto"/>
                    <w:left w:val="none" w:sz="0" w:space="0" w:color="auto"/>
                    <w:bottom w:val="none" w:sz="0" w:space="0" w:color="auto"/>
                    <w:right w:val="none" w:sz="0" w:space="0" w:color="auto"/>
                  </w:divBdr>
                  <w:divsChild>
                    <w:div w:id="471142076">
                      <w:marLeft w:val="0"/>
                      <w:marRight w:val="0"/>
                      <w:marTop w:val="0"/>
                      <w:marBottom w:val="0"/>
                      <w:divBdr>
                        <w:top w:val="none" w:sz="0" w:space="0" w:color="auto"/>
                        <w:left w:val="none" w:sz="0" w:space="0" w:color="auto"/>
                        <w:bottom w:val="none" w:sz="0" w:space="0" w:color="auto"/>
                        <w:right w:val="none" w:sz="0" w:space="0" w:color="auto"/>
                      </w:divBdr>
                    </w:div>
                  </w:divsChild>
                </w:div>
                <w:div w:id="1665737188">
                  <w:marLeft w:val="0"/>
                  <w:marRight w:val="0"/>
                  <w:marTop w:val="0"/>
                  <w:marBottom w:val="0"/>
                  <w:divBdr>
                    <w:top w:val="none" w:sz="0" w:space="0" w:color="auto"/>
                    <w:left w:val="none" w:sz="0" w:space="0" w:color="auto"/>
                    <w:bottom w:val="none" w:sz="0" w:space="0" w:color="auto"/>
                    <w:right w:val="none" w:sz="0" w:space="0" w:color="auto"/>
                  </w:divBdr>
                  <w:divsChild>
                    <w:div w:id="2120028227">
                      <w:marLeft w:val="0"/>
                      <w:marRight w:val="0"/>
                      <w:marTop w:val="0"/>
                      <w:marBottom w:val="0"/>
                      <w:divBdr>
                        <w:top w:val="none" w:sz="0" w:space="0" w:color="auto"/>
                        <w:left w:val="none" w:sz="0" w:space="0" w:color="auto"/>
                        <w:bottom w:val="none" w:sz="0" w:space="0" w:color="auto"/>
                        <w:right w:val="none" w:sz="0" w:space="0" w:color="auto"/>
                      </w:divBdr>
                    </w:div>
                  </w:divsChild>
                </w:div>
                <w:div w:id="822502167">
                  <w:marLeft w:val="0"/>
                  <w:marRight w:val="0"/>
                  <w:marTop w:val="0"/>
                  <w:marBottom w:val="0"/>
                  <w:divBdr>
                    <w:top w:val="none" w:sz="0" w:space="0" w:color="auto"/>
                    <w:left w:val="none" w:sz="0" w:space="0" w:color="auto"/>
                    <w:bottom w:val="none" w:sz="0" w:space="0" w:color="auto"/>
                    <w:right w:val="none" w:sz="0" w:space="0" w:color="auto"/>
                  </w:divBdr>
                  <w:divsChild>
                    <w:div w:id="923806564">
                      <w:marLeft w:val="0"/>
                      <w:marRight w:val="0"/>
                      <w:marTop w:val="0"/>
                      <w:marBottom w:val="0"/>
                      <w:divBdr>
                        <w:top w:val="none" w:sz="0" w:space="0" w:color="auto"/>
                        <w:left w:val="none" w:sz="0" w:space="0" w:color="auto"/>
                        <w:bottom w:val="none" w:sz="0" w:space="0" w:color="auto"/>
                        <w:right w:val="none" w:sz="0" w:space="0" w:color="auto"/>
                      </w:divBdr>
                    </w:div>
                  </w:divsChild>
                </w:div>
                <w:div w:id="164173552">
                  <w:marLeft w:val="0"/>
                  <w:marRight w:val="0"/>
                  <w:marTop w:val="0"/>
                  <w:marBottom w:val="0"/>
                  <w:divBdr>
                    <w:top w:val="none" w:sz="0" w:space="0" w:color="auto"/>
                    <w:left w:val="none" w:sz="0" w:space="0" w:color="auto"/>
                    <w:bottom w:val="none" w:sz="0" w:space="0" w:color="auto"/>
                    <w:right w:val="none" w:sz="0" w:space="0" w:color="auto"/>
                  </w:divBdr>
                  <w:divsChild>
                    <w:div w:id="82918374">
                      <w:marLeft w:val="0"/>
                      <w:marRight w:val="0"/>
                      <w:marTop w:val="0"/>
                      <w:marBottom w:val="0"/>
                      <w:divBdr>
                        <w:top w:val="none" w:sz="0" w:space="0" w:color="auto"/>
                        <w:left w:val="none" w:sz="0" w:space="0" w:color="auto"/>
                        <w:bottom w:val="none" w:sz="0" w:space="0" w:color="auto"/>
                        <w:right w:val="none" w:sz="0" w:space="0" w:color="auto"/>
                      </w:divBdr>
                    </w:div>
                  </w:divsChild>
                </w:div>
                <w:div w:id="639042324">
                  <w:marLeft w:val="0"/>
                  <w:marRight w:val="0"/>
                  <w:marTop w:val="0"/>
                  <w:marBottom w:val="0"/>
                  <w:divBdr>
                    <w:top w:val="none" w:sz="0" w:space="0" w:color="auto"/>
                    <w:left w:val="none" w:sz="0" w:space="0" w:color="auto"/>
                    <w:bottom w:val="none" w:sz="0" w:space="0" w:color="auto"/>
                    <w:right w:val="none" w:sz="0" w:space="0" w:color="auto"/>
                  </w:divBdr>
                  <w:divsChild>
                    <w:div w:id="146897022">
                      <w:marLeft w:val="0"/>
                      <w:marRight w:val="0"/>
                      <w:marTop w:val="0"/>
                      <w:marBottom w:val="0"/>
                      <w:divBdr>
                        <w:top w:val="none" w:sz="0" w:space="0" w:color="auto"/>
                        <w:left w:val="none" w:sz="0" w:space="0" w:color="auto"/>
                        <w:bottom w:val="none" w:sz="0" w:space="0" w:color="auto"/>
                        <w:right w:val="none" w:sz="0" w:space="0" w:color="auto"/>
                      </w:divBdr>
                    </w:div>
                  </w:divsChild>
                </w:div>
                <w:div w:id="1430466361">
                  <w:marLeft w:val="0"/>
                  <w:marRight w:val="0"/>
                  <w:marTop w:val="0"/>
                  <w:marBottom w:val="0"/>
                  <w:divBdr>
                    <w:top w:val="none" w:sz="0" w:space="0" w:color="auto"/>
                    <w:left w:val="none" w:sz="0" w:space="0" w:color="auto"/>
                    <w:bottom w:val="none" w:sz="0" w:space="0" w:color="auto"/>
                    <w:right w:val="none" w:sz="0" w:space="0" w:color="auto"/>
                  </w:divBdr>
                  <w:divsChild>
                    <w:div w:id="781654350">
                      <w:marLeft w:val="0"/>
                      <w:marRight w:val="0"/>
                      <w:marTop w:val="0"/>
                      <w:marBottom w:val="0"/>
                      <w:divBdr>
                        <w:top w:val="none" w:sz="0" w:space="0" w:color="auto"/>
                        <w:left w:val="none" w:sz="0" w:space="0" w:color="auto"/>
                        <w:bottom w:val="none" w:sz="0" w:space="0" w:color="auto"/>
                        <w:right w:val="none" w:sz="0" w:space="0" w:color="auto"/>
                      </w:divBdr>
                    </w:div>
                  </w:divsChild>
                </w:div>
                <w:div w:id="875701979">
                  <w:marLeft w:val="0"/>
                  <w:marRight w:val="0"/>
                  <w:marTop w:val="0"/>
                  <w:marBottom w:val="0"/>
                  <w:divBdr>
                    <w:top w:val="none" w:sz="0" w:space="0" w:color="auto"/>
                    <w:left w:val="none" w:sz="0" w:space="0" w:color="auto"/>
                    <w:bottom w:val="none" w:sz="0" w:space="0" w:color="auto"/>
                    <w:right w:val="none" w:sz="0" w:space="0" w:color="auto"/>
                  </w:divBdr>
                  <w:divsChild>
                    <w:div w:id="894586530">
                      <w:marLeft w:val="0"/>
                      <w:marRight w:val="0"/>
                      <w:marTop w:val="0"/>
                      <w:marBottom w:val="0"/>
                      <w:divBdr>
                        <w:top w:val="none" w:sz="0" w:space="0" w:color="auto"/>
                        <w:left w:val="none" w:sz="0" w:space="0" w:color="auto"/>
                        <w:bottom w:val="none" w:sz="0" w:space="0" w:color="auto"/>
                        <w:right w:val="none" w:sz="0" w:space="0" w:color="auto"/>
                      </w:divBdr>
                    </w:div>
                  </w:divsChild>
                </w:div>
                <w:div w:id="1095981300">
                  <w:marLeft w:val="0"/>
                  <w:marRight w:val="0"/>
                  <w:marTop w:val="0"/>
                  <w:marBottom w:val="0"/>
                  <w:divBdr>
                    <w:top w:val="none" w:sz="0" w:space="0" w:color="auto"/>
                    <w:left w:val="none" w:sz="0" w:space="0" w:color="auto"/>
                    <w:bottom w:val="none" w:sz="0" w:space="0" w:color="auto"/>
                    <w:right w:val="none" w:sz="0" w:space="0" w:color="auto"/>
                  </w:divBdr>
                  <w:divsChild>
                    <w:div w:id="796023714">
                      <w:marLeft w:val="0"/>
                      <w:marRight w:val="0"/>
                      <w:marTop w:val="0"/>
                      <w:marBottom w:val="0"/>
                      <w:divBdr>
                        <w:top w:val="none" w:sz="0" w:space="0" w:color="auto"/>
                        <w:left w:val="none" w:sz="0" w:space="0" w:color="auto"/>
                        <w:bottom w:val="none" w:sz="0" w:space="0" w:color="auto"/>
                        <w:right w:val="none" w:sz="0" w:space="0" w:color="auto"/>
                      </w:divBdr>
                    </w:div>
                    <w:div w:id="2003652742">
                      <w:marLeft w:val="0"/>
                      <w:marRight w:val="0"/>
                      <w:marTop w:val="0"/>
                      <w:marBottom w:val="0"/>
                      <w:divBdr>
                        <w:top w:val="none" w:sz="0" w:space="0" w:color="auto"/>
                        <w:left w:val="none" w:sz="0" w:space="0" w:color="auto"/>
                        <w:bottom w:val="none" w:sz="0" w:space="0" w:color="auto"/>
                        <w:right w:val="none" w:sz="0" w:space="0" w:color="auto"/>
                      </w:divBdr>
                    </w:div>
                  </w:divsChild>
                </w:div>
                <w:div w:id="567226487">
                  <w:marLeft w:val="0"/>
                  <w:marRight w:val="0"/>
                  <w:marTop w:val="0"/>
                  <w:marBottom w:val="0"/>
                  <w:divBdr>
                    <w:top w:val="none" w:sz="0" w:space="0" w:color="auto"/>
                    <w:left w:val="none" w:sz="0" w:space="0" w:color="auto"/>
                    <w:bottom w:val="none" w:sz="0" w:space="0" w:color="auto"/>
                    <w:right w:val="none" w:sz="0" w:space="0" w:color="auto"/>
                  </w:divBdr>
                  <w:divsChild>
                    <w:div w:id="736166649">
                      <w:marLeft w:val="0"/>
                      <w:marRight w:val="0"/>
                      <w:marTop w:val="0"/>
                      <w:marBottom w:val="0"/>
                      <w:divBdr>
                        <w:top w:val="none" w:sz="0" w:space="0" w:color="auto"/>
                        <w:left w:val="none" w:sz="0" w:space="0" w:color="auto"/>
                        <w:bottom w:val="none" w:sz="0" w:space="0" w:color="auto"/>
                        <w:right w:val="none" w:sz="0" w:space="0" w:color="auto"/>
                      </w:divBdr>
                    </w:div>
                  </w:divsChild>
                </w:div>
                <w:div w:id="1154301265">
                  <w:marLeft w:val="0"/>
                  <w:marRight w:val="0"/>
                  <w:marTop w:val="0"/>
                  <w:marBottom w:val="0"/>
                  <w:divBdr>
                    <w:top w:val="none" w:sz="0" w:space="0" w:color="auto"/>
                    <w:left w:val="none" w:sz="0" w:space="0" w:color="auto"/>
                    <w:bottom w:val="none" w:sz="0" w:space="0" w:color="auto"/>
                    <w:right w:val="none" w:sz="0" w:space="0" w:color="auto"/>
                  </w:divBdr>
                  <w:divsChild>
                    <w:div w:id="1464690870">
                      <w:marLeft w:val="0"/>
                      <w:marRight w:val="0"/>
                      <w:marTop w:val="0"/>
                      <w:marBottom w:val="0"/>
                      <w:divBdr>
                        <w:top w:val="none" w:sz="0" w:space="0" w:color="auto"/>
                        <w:left w:val="none" w:sz="0" w:space="0" w:color="auto"/>
                        <w:bottom w:val="none" w:sz="0" w:space="0" w:color="auto"/>
                        <w:right w:val="none" w:sz="0" w:space="0" w:color="auto"/>
                      </w:divBdr>
                    </w:div>
                  </w:divsChild>
                </w:div>
                <w:div w:id="1519808769">
                  <w:marLeft w:val="0"/>
                  <w:marRight w:val="0"/>
                  <w:marTop w:val="0"/>
                  <w:marBottom w:val="0"/>
                  <w:divBdr>
                    <w:top w:val="none" w:sz="0" w:space="0" w:color="auto"/>
                    <w:left w:val="none" w:sz="0" w:space="0" w:color="auto"/>
                    <w:bottom w:val="none" w:sz="0" w:space="0" w:color="auto"/>
                    <w:right w:val="none" w:sz="0" w:space="0" w:color="auto"/>
                  </w:divBdr>
                  <w:divsChild>
                    <w:div w:id="1817604710">
                      <w:marLeft w:val="0"/>
                      <w:marRight w:val="0"/>
                      <w:marTop w:val="0"/>
                      <w:marBottom w:val="0"/>
                      <w:divBdr>
                        <w:top w:val="none" w:sz="0" w:space="0" w:color="auto"/>
                        <w:left w:val="none" w:sz="0" w:space="0" w:color="auto"/>
                        <w:bottom w:val="none" w:sz="0" w:space="0" w:color="auto"/>
                        <w:right w:val="none" w:sz="0" w:space="0" w:color="auto"/>
                      </w:divBdr>
                    </w:div>
                  </w:divsChild>
                </w:div>
                <w:div w:id="275985466">
                  <w:marLeft w:val="0"/>
                  <w:marRight w:val="0"/>
                  <w:marTop w:val="0"/>
                  <w:marBottom w:val="0"/>
                  <w:divBdr>
                    <w:top w:val="none" w:sz="0" w:space="0" w:color="auto"/>
                    <w:left w:val="none" w:sz="0" w:space="0" w:color="auto"/>
                    <w:bottom w:val="none" w:sz="0" w:space="0" w:color="auto"/>
                    <w:right w:val="none" w:sz="0" w:space="0" w:color="auto"/>
                  </w:divBdr>
                  <w:divsChild>
                    <w:div w:id="1439564744">
                      <w:marLeft w:val="0"/>
                      <w:marRight w:val="0"/>
                      <w:marTop w:val="0"/>
                      <w:marBottom w:val="0"/>
                      <w:divBdr>
                        <w:top w:val="none" w:sz="0" w:space="0" w:color="auto"/>
                        <w:left w:val="none" w:sz="0" w:space="0" w:color="auto"/>
                        <w:bottom w:val="none" w:sz="0" w:space="0" w:color="auto"/>
                        <w:right w:val="none" w:sz="0" w:space="0" w:color="auto"/>
                      </w:divBdr>
                    </w:div>
                  </w:divsChild>
                </w:div>
                <w:div w:id="1438021967">
                  <w:marLeft w:val="0"/>
                  <w:marRight w:val="0"/>
                  <w:marTop w:val="0"/>
                  <w:marBottom w:val="0"/>
                  <w:divBdr>
                    <w:top w:val="none" w:sz="0" w:space="0" w:color="auto"/>
                    <w:left w:val="none" w:sz="0" w:space="0" w:color="auto"/>
                    <w:bottom w:val="none" w:sz="0" w:space="0" w:color="auto"/>
                    <w:right w:val="none" w:sz="0" w:space="0" w:color="auto"/>
                  </w:divBdr>
                  <w:divsChild>
                    <w:div w:id="662928929">
                      <w:marLeft w:val="0"/>
                      <w:marRight w:val="0"/>
                      <w:marTop w:val="0"/>
                      <w:marBottom w:val="0"/>
                      <w:divBdr>
                        <w:top w:val="none" w:sz="0" w:space="0" w:color="auto"/>
                        <w:left w:val="none" w:sz="0" w:space="0" w:color="auto"/>
                        <w:bottom w:val="none" w:sz="0" w:space="0" w:color="auto"/>
                        <w:right w:val="none" w:sz="0" w:space="0" w:color="auto"/>
                      </w:divBdr>
                    </w:div>
                  </w:divsChild>
                </w:div>
                <w:div w:id="1661928395">
                  <w:marLeft w:val="0"/>
                  <w:marRight w:val="0"/>
                  <w:marTop w:val="0"/>
                  <w:marBottom w:val="0"/>
                  <w:divBdr>
                    <w:top w:val="none" w:sz="0" w:space="0" w:color="auto"/>
                    <w:left w:val="none" w:sz="0" w:space="0" w:color="auto"/>
                    <w:bottom w:val="none" w:sz="0" w:space="0" w:color="auto"/>
                    <w:right w:val="none" w:sz="0" w:space="0" w:color="auto"/>
                  </w:divBdr>
                  <w:divsChild>
                    <w:div w:id="11955323">
                      <w:marLeft w:val="0"/>
                      <w:marRight w:val="0"/>
                      <w:marTop w:val="0"/>
                      <w:marBottom w:val="0"/>
                      <w:divBdr>
                        <w:top w:val="none" w:sz="0" w:space="0" w:color="auto"/>
                        <w:left w:val="none" w:sz="0" w:space="0" w:color="auto"/>
                        <w:bottom w:val="none" w:sz="0" w:space="0" w:color="auto"/>
                        <w:right w:val="none" w:sz="0" w:space="0" w:color="auto"/>
                      </w:divBdr>
                    </w:div>
                  </w:divsChild>
                </w:div>
                <w:div w:id="1527015766">
                  <w:marLeft w:val="0"/>
                  <w:marRight w:val="0"/>
                  <w:marTop w:val="0"/>
                  <w:marBottom w:val="0"/>
                  <w:divBdr>
                    <w:top w:val="none" w:sz="0" w:space="0" w:color="auto"/>
                    <w:left w:val="none" w:sz="0" w:space="0" w:color="auto"/>
                    <w:bottom w:val="none" w:sz="0" w:space="0" w:color="auto"/>
                    <w:right w:val="none" w:sz="0" w:space="0" w:color="auto"/>
                  </w:divBdr>
                  <w:divsChild>
                    <w:div w:id="161045086">
                      <w:marLeft w:val="0"/>
                      <w:marRight w:val="0"/>
                      <w:marTop w:val="0"/>
                      <w:marBottom w:val="0"/>
                      <w:divBdr>
                        <w:top w:val="none" w:sz="0" w:space="0" w:color="auto"/>
                        <w:left w:val="none" w:sz="0" w:space="0" w:color="auto"/>
                        <w:bottom w:val="none" w:sz="0" w:space="0" w:color="auto"/>
                        <w:right w:val="none" w:sz="0" w:space="0" w:color="auto"/>
                      </w:divBdr>
                    </w:div>
                  </w:divsChild>
                </w:div>
                <w:div w:id="1985430890">
                  <w:marLeft w:val="0"/>
                  <w:marRight w:val="0"/>
                  <w:marTop w:val="0"/>
                  <w:marBottom w:val="0"/>
                  <w:divBdr>
                    <w:top w:val="none" w:sz="0" w:space="0" w:color="auto"/>
                    <w:left w:val="none" w:sz="0" w:space="0" w:color="auto"/>
                    <w:bottom w:val="none" w:sz="0" w:space="0" w:color="auto"/>
                    <w:right w:val="none" w:sz="0" w:space="0" w:color="auto"/>
                  </w:divBdr>
                  <w:divsChild>
                    <w:div w:id="750388961">
                      <w:marLeft w:val="0"/>
                      <w:marRight w:val="0"/>
                      <w:marTop w:val="0"/>
                      <w:marBottom w:val="0"/>
                      <w:divBdr>
                        <w:top w:val="none" w:sz="0" w:space="0" w:color="auto"/>
                        <w:left w:val="none" w:sz="0" w:space="0" w:color="auto"/>
                        <w:bottom w:val="none" w:sz="0" w:space="0" w:color="auto"/>
                        <w:right w:val="none" w:sz="0" w:space="0" w:color="auto"/>
                      </w:divBdr>
                    </w:div>
                  </w:divsChild>
                </w:div>
                <w:div w:id="850533514">
                  <w:marLeft w:val="0"/>
                  <w:marRight w:val="0"/>
                  <w:marTop w:val="0"/>
                  <w:marBottom w:val="0"/>
                  <w:divBdr>
                    <w:top w:val="none" w:sz="0" w:space="0" w:color="auto"/>
                    <w:left w:val="none" w:sz="0" w:space="0" w:color="auto"/>
                    <w:bottom w:val="none" w:sz="0" w:space="0" w:color="auto"/>
                    <w:right w:val="none" w:sz="0" w:space="0" w:color="auto"/>
                  </w:divBdr>
                  <w:divsChild>
                    <w:div w:id="580062674">
                      <w:marLeft w:val="0"/>
                      <w:marRight w:val="0"/>
                      <w:marTop w:val="0"/>
                      <w:marBottom w:val="0"/>
                      <w:divBdr>
                        <w:top w:val="none" w:sz="0" w:space="0" w:color="auto"/>
                        <w:left w:val="none" w:sz="0" w:space="0" w:color="auto"/>
                        <w:bottom w:val="none" w:sz="0" w:space="0" w:color="auto"/>
                        <w:right w:val="none" w:sz="0" w:space="0" w:color="auto"/>
                      </w:divBdr>
                    </w:div>
                  </w:divsChild>
                </w:div>
                <w:div w:id="318657973">
                  <w:marLeft w:val="0"/>
                  <w:marRight w:val="0"/>
                  <w:marTop w:val="0"/>
                  <w:marBottom w:val="0"/>
                  <w:divBdr>
                    <w:top w:val="none" w:sz="0" w:space="0" w:color="auto"/>
                    <w:left w:val="none" w:sz="0" w:space="0" w:color="auto"/>
                    <w:bottom w:val="none" w:sz="0" w:space="0" w:color="auto"/>
                    <w:right w:val="none" w:sz="0" w:space="0" w:color="auto"/>
                  </w:divBdr>
                  <w:divsChild>
                    <w:div w:id="2027362968">
                      <w:marLeft w:val="0"/>
                      <w:marRight w:val="0"/>
                      <w:marTop w:val="0"/>
                      <w:marBottom w:val="0"/>
                      <w:divBdr>
                        <w:top w:val="none" w:sz="0" w:space="0" w:color="auto"/>
                        <w:left w:val="none" w:sz="0" w:space="0" w:color="auto"/>
                        <w:bottom w:val="none" w:sz="0" w:space="0" w:color="auto"/>
                        <w:right w:val="none" w:sz="0" w:space="0" w:color="auto"/>
                      </w:divBdr>
                    </w:div>
                    <w:div w:id="1379664686">
                      <w:marLeft w:val="0"/>
                      <w:marRight w:val="0"/>
                      <w:marTop w:val="0"/>
                      <w:marBottom w:val="0"/>
                      <w:divBdr>
                        <w:top w:val="none" w:sz="0" w:space="0" w:color="auto"/>
                        <w:left w:val="none" w:sz="0" w:space="0" w:color="auto"/>
                        <w:bottom w:val="none" w:sz="0" w:space="0" w:color="auto"/>
                        <w:right w:val="none" w:sz="0" w:space="0" w:color="auto"/>
                      </w:divBdr>
                    </w:div>
                  </w:divsChild>
                </w:div>
                <w:div w:id="1876885700">
                  <w:marLeft w:val="0"/>
                  <w:marRight w:val="0"/>
                  <w:marTop w:val="0"/>
                  <w:marBottom w:val="0"/>
                  <w:divBdr>
                    <w:top w:val="none" w:sz="0" w:space="0" w:color="auto"/>
                    <w:left w:val="none" w:sz="0" w:space="0" w:color="auto"/>
                    <w:bottom w:val="none" w:sz="0" w:space="0" w:color="auto"/>
                    <w:right w:val="none" w:sz="0" w:space="0" w:color="auto"/>
                  </w:divBdr>
                  <w:divsChild>
                    <w:div w:id="460928480">
                      <w:marLeft w:val="0"/>
                      <w:marRight w:val="0"/>
                      <w:marTop w:val="0"/>
                      <w:marBottom w:val="0"/>
                      <w:divBdr>
                        <w:top w:val="none" w:sz="0" w:space="0" w:color="auto"/>
                        <w:left w:val="none" w:sz="0" w:space="0" w:color="auto"/>
                        <w:bottom w:val="none" w:sz="0" w:space="0" w:color="auto"/>
                        <w:right w:val="none" w:sz="0" w:space="0" w:color="auto"/>
                      </w:divBdr>
                    </w:div>
                  </w:divsChild>
                </w:div>
                <w:div w:id="1200510344">
                  <w:marLeft w:val="0"/>
                  <w:marRight w:val="0"/>
                  <w:marTop w:val="0"/>
                  <w:marBottom w:val="0"/>
                  <w:divBdr>
                    <w:top w:val="none" w:sz="0" w:space="0" w:color="auto"/>
                    <w:left w:val="none" w:sz="0" w:space="0" w:color="auto"/>
                    <w:bottom w:val="none" w:sz="0" w:space="0" w:color="auto"/>
                    <w:right w:val="none" w:sz="0" w:space="0" w:color="auto"/>
                  </w:divBdr>
                  <w:divsChild>
                    <w:div w:id="1876310999">
                      <w:marLeft w:val="0"/>
                      <w:marRight w:val="0"/>
                      <w:marTop w:val="0"/>
                      <w:marBottom w:val="0"/>
                      <w:divBdr>
                        <w:top w:val="none" w:sz="0" w:space="0" w:color="auto"/>
                        <w:left w:val="none" w:sz="0" w:space="0" w:color="auto"/>
                        <w:bottom w:val="none" w:sz="0" w:space="0" w:color="auto"/>
                        <w:right w:val="none" w:sz="0" w:space="0" w:color="auto"/>
                      </w:divBdr>
                    </w:div>
                  </w:divsChild>
                </w:div>
                <w:div w:id="1202092420">
                  <w:marLeft w:val="0"/>
                  <w:marRight w:val="0"/>
                  <w:marTop w:val="0"/>
                  <w:marBottom w:val="0"/>
                  <w:divBdr>
                    <w:top w:val="none" w:sz="0" w:space="0" w:color="auto"/>
                    <w:left w:val="none" w:sz="0" w:space="0" w:color="auto"/>
                    <w:bottom w:val="none" w:sz="0" w:space="0" w:color="auto"/>
                    <w:right w:val="none" w:sz="0" w:space="0" w:color="auto"/>
                  </w:divBdr>
                  <w:divsChild>
                    <w:div w:id="1563057110">
                      <w:marLeft w:val="0"/>
                      <w:marRight w:val="0"/>
                      <w:marTop w:val="0"/>
                      <w:marBottom w:val="0"/>
                      <w:divBdr>
                        <w:top w:val="none" w:sz="0" w:space="0" w:color="auto"/>
                        <w:left w:val="none" w:sz="0" w:space="0" w:color="auto"/>
                        <w:bottom w:val="none" w:sz="0" w:space="0" w:color="auto"/>
                        <w:right w:val="none" w:sz="0" w:space="0" w:color="auto"/>
                      </w:divBdr>
                    </w:div>
                  </w:divsChild>
                </w:div>
                <w:div w:id="1748264465">
                  <w:marLeft w:val="0"/>
                  <w:marRight w:val="0"/>
                  <w:marTop w:val="0"/>
                  <w:marBottom w:val="0"/>
                  <w:divBdr>
                    <w:top w:val="none" w:sz="0" w:space="0" w:color="auto"/>
                    <w:left w:val="none" w:sz="0" w:space="0" w:color="auto"/>
                    <w:bottom w:val="none" w:sz="0" w:space="0" w:color="auto"/>
                    <w:right w:val="none" w:sz="0" w:space="0" w:color="auto"/>
                  </w:divBdr>
                  <w:divsChild>
                    <w:div w:id="2065444353">
                      <w:marLeft w:val="0"/>
                      <w:marRight w:val="0"/>
                      <w:marTop w:val="0"/>
                      <w:marBottom w:val="0"/>
                      <w:divBdr>
                        <w:top w:val="none" w:sz="0" w:space="0" w:color="auto"/>
                        <w:left w:val="none" w:sz="0" w:space="0" w:color="auto"/>
                        <w:bottom w:val="none" w:sz="0" w:space="0" w:color="auto"/>
                        <w:right w:val="none" w:sz="0" w:space="0" w:color="auto"/>
                      </w:divBdr>
                    </w:div>
                  </w:divsChild>
                </w:div>
                <w:div w:id="449395279">
                  <w:marLeft w:val="0"/>
                  <w:marRight w:val="0"/>
                  <w:marTop w:val="0"/>
                  <w:marBottom w:val="0"/>
                  <w:divBdr>
                    <w:top w:val="none" w:sz="0" w:space="0" w:color="auto"/>
                    <w:left w:val="none" w:sz="0" w:space="0" w:color="auto"/>
                    <w:bottom w:val="none" w:sz="0" w:space="0" w:color="auto"/>
                    <w:right w:val="none" w:sz="0" w:space="0" w:color="auto"/>
                  </w:divBdr>
                  <w:divsChild>
                    <w:div w:id="805126920">
                      <w:marLeft w:val="0"/>
                      <w:marRight w:val="0"/>
                      <w:marTop w:val="0"/>
                      <w:marBottom w:val="0"/>
                      <w:divBdr>
                        <w:top w:val="none" w:sz="0" w:space="0" w:color="auto"/>
                        <w:left w:val="none" w:sz="0" w:space="0" w:color="auto"/>
                        <w:bottom w:val="none" w:sz="0" w:space="0" w:color="auto"/>
                        <w:right w:val="none" w:sz="0" w:space="0" w:color="auto"/>
                      </w:divBdr>
                    </w:div>
                  </w:divsChild>
                </w:div>
                <w:div w:id="1148520609">
                  <w:marLeft w:val="0"/>
                  <w:marRight w:val="0"/>
                  <w:marTop w:val="0"/>
                  <w:marBottom w:val="0"/>
                  <w:divBdr>
                    <w:top w:val="none" w:sz="0" w:space="0" w:color="auto"/>
                    <w:left w:val="none" w:sz="0" w:space="0" w:color="auto"/>
                    <w:bottom w:val="none" w:sz="0" w:space="0" w:color="auto"/>
                    <w:right w:val="none" w:sz="0" w:space="0" w:color="auto"/>
                  </w:divBdr>
                  <w:divsChild>
                    <w:div w:id="2026325926">
                      <w:marLeft w:val="0"/>
                      <w:marRight w:val="0"/>
                      <w:marTop w:val="0"/>
                      <w:marBottom w:val="0"/>
                      <w:divBdr>
                        <w:top w:val="none" w:sz="0" w:space="0" w:color="auto"/>
                        <w:left w:val="none" w:sz="0" w:space="0" w:color="auto"/>
                        <w:bottom w:val="none" w:sz="0" w:space="0" w:color="auto"/>
                        <w:right w:val="none" w:sz="0" w:space="0" w:color="auto"/>
                      </w:divBdr>
                    </w:div>
                  </w:divsChild>
                </w:div>
                <w:div w:id="1565484038">
                  <w:marLeft w:val="0"/>
                  <w:marRight w:val="0"/>
                  <w:marTop w:val="0"/>
                  <w:marBottom w:val="0"/>
                  <w:divBdr>
                    <w:top w:val="none" w:sz="0" w:space="0" w:color="auto"/>
                    <w:left w:val="none" w:sz="0" w:space="0" w:color="auto"/>
                    <w:bottom w:val="none" w:sz="0" w:space="0" w:color="auto"/>
                    <w:right w:val="none" w:sz="0" w:space="0" w:color="auto"/>
                  </w:divBdr>
                  <w:divsChild>
                    <w:div w:id="428084110">
                      <w:marLeft w:val="0"/>
                      <w:marRight w:val="0"/>
                      <w:marTop w:val="0"/>
                      <w:marBottom w:val="0"/>
                      <w:divBdr>
                        <w:top w:val="none" w:sz="0" w:space="0" w:color="auto"/>
                        <w:left w:val="none" w:sz="0" w:space="0" w:color="auto"/>
                        <w:bottom w:val="none" w:sz="0" w:space="0" w:color="auto"/>
                        <w:right w:val="none" w:sz="0" w:space="0" w:color="auto"/>
                      </w:divBdr>
                    </w:div>
                  </w:divsChild>
                </w:div>
                <w:div w:id="1804733697">
                  <w:marLeft w:val="0"/>
                  <w:marRight w:val="0"/>
                  <w:marTop w:val="0"/>
                  <w:marBottom w:val="0"/>
                  <w:divBdr>
                    <w:top w:val="none" w:sz="0" w:space="0" w:color="auto"/>
                    <w:left w:val="none" w:sz="0" w:space="0" w:color="auto"/>
                    <w:bottom w:val="none" w:sz="0" w:space="0" w:color="auto"/>
                    <w:right w:val="none" w:sz="0" w:space="0" w:color="auto"/>
                  </w:divBdr>
                  <w:divsChild>
                    <w:div w:id="1532065683">
                      <w:marLeft w:val="0"/>
                      <w:marRight w:val="0"/>
                      <w:marTop w:val="0"/>
                      <w:marBottom w:val="0"/>
                      <w:divBdr>
                        <w:top w:val="none" w:sz="0" w:space="0" w:color="auto"/>
                        <w:left w:val="none" w:sz="0" w:space="0" w:color="auto"/>
                        <w:bottom w:val="none" w:sz="0" w:space="0" w:color="auto"/>
                        <w:right w:val="none" w:sz="0" w:space="0" w:color="auto"/>
                      </w:divBdr>
                    </w:div>
                  </w:divsChild>
                </w:div>
                <w:div w:id="1221558232">
                  <w:marLeft w:val="0"/>
                  <w:marRight w:val="0"/>
                  <w:marTop w:val="0"/>
                  <w:marBottom w:val="0"/>
                  <w:divBdr>
                    <w:top w:val="none" w:sz="0" w:space="0" w:color="auto"/>
                    <w:left w:val="none" w:sz="0" w:space="0" w:color="auto"/>
                    <w:bottom w:val="none" w:sz="0" w:space="0" w:color="auto"/>
                    <w:right w:val="none" w:sz="0" w:space="0" w:color="auto"/>
                  </w:divBdr>
                  <w:divsChild>
                    <w:div w:id="1487670738">
                      <w:marLeft w:val="0"/>
                      <w:marRight w:val="0"/>
                      <w:marTop w:val="0"/>
                      <w:marBottom w:val="0"/>
                      <w:divBdr>
                        <w:top w:val="none" w:sz="0" w:space="0" w:color="auto"/>
                        <w:left w:val="none" w:sz="0" w:space="0" w:color="auto"/>
                        <w:bottom w:val="none" w:sz="0" w:space="0" w:color="auto"/>
                        <w:right w:val="none" w:sz="0" w:space="0" w:color="auto"/>
                      </w:divBdr>
                    </w:div>
                  </w:divsChild>
                </w:div>
                <w:div w:id="815294758">
                  <w:marLeft w:val="0"/>
                  <w:marRight w:val="0"/>
                  <w:marTop w:val="0"/>
                  <w:marBottom w:val="0"/>
                  <w:divBdr>
                    <w:top w:val="none" w:sz="0" w:space="0" w:color="auto"/>
                    <w:left w:val="none" w:sz="0" w:space="0" w:color="auto"/>
                    <w:bottom w:val="none" w:sz="0" w:space="0" w:color="auto"/>
                    <w:right w:val="none" w:sz="0" w:space="0" w:color="auto"/>
                  </w:divBdr>
                  <w:divsChild>
                    <w:div w:id="904070696">
                      <w:marLeft w:val="0"/>
                      <w:marRight w:val="0"/>
                      <w:marTop w:val="0"/>
                      <w:marBottom w:val="0"/>
                      <w:divBdr>
                        <w:top w:val="none" w:sz="0" w:space="0" w:color="auto"/>
                        <w:left w:val="none" w:sz="0" w:space="0" w:color="auto"/>
                        <w:bottom w:val="none" w:sz="0" w:space="0" w:color="auto"/>
                        <w:right w:val="none" w:sz="0" w:space="0" w:color="auto"/>
                      </w:divBdr>
                    </w:div>
                    <w:div w:id="754397836">
                      <w:marLeft w:val="0"/>
                      <w:marRight w:val="0"/>
                      <w:marTop w:val="0"/>
                      <w:marBottom w:val="0"/>
                      <w:divBdr>
                        <w:top w:val="none" w:sz="0" w:space="0" w:color="auto"/>
                        <w:left w:val="none" w:sz="0" w:space="0" w:color="auto"/>
                        <w:bottom w:val="none" w:sz="0" w:space="0" w:color="auto"/>
                        <w:right w:val="none" w:sz="0" w:space="0" w:color="auto"/>
                      </w:divBdr>
                    </w:div>
                  </w:divsChild>
                </w:div>
                <w:div w:id="1123353564">
                  <w:marLeft w:val="0"/>
                  <w:marRight w:val="0"/>
                  <w:marTop w:val="0"/>
                  <w:marBottom w:val="0"/>
                  <w:divBdr>
                    <w:top w:val="none" w:sz="0" w:space="0" w:color="auto"/>
                    <w:left w:val="none" w:sz="0" w:space="0" w:color="auto"/>
                    <w:bottom w:val="none" w:sz="0" w:space="0" w:color="auto"/>
                    <w:right w:val="none" w:sz="0" w:space="0" w:color="auto"/>
                  </w:divBdr>
                  <w:divsChild>
                    <w:div w:id="1965575378">
                      <w:marLeft w:val="0"/>
                      <w:marRight w:val="0"/>
                      <w:marTop w:val="0"/>
                      <w:marBottom w:val="0"/>
                      <w:divBdr>
                        <w:top w:val="none" w:sz="0" w:space="0" w:color="auto"/>
                        <w:left w:val="none" w:sz="0" w:space="0" w:color="auto"/>
                        <w:bottom w:val="none" w:sz="0" w:space="0" w:color="auto"/>
                        <w:right w:val="none" w:sz="0" w:space="0" w:color="auto"/>
                      </w:divBdr>
                    </w:div>
                  </w:divsChild>
                </w:div>
                <w:div w:id="1029796514">
                  <w:marLeft w:val="0"/>
                  <w:marRight w:val="0"/>
                  <w:marTop w:val="0"/>
                  <w:marBottom w:val="0"/>
                  <w:divBdr>
                    <w:top w:val="none" w:sz="0" w:space="0" w:color="auto"/>
                    <w:left w:val="none" w:sz="0" w:space="0" w:color="auto"/>
                    <w:bottom w:val="none" w:sz="0" w:space="0" w:color="auto"/>
                    <w:right w:val="none" w:sz="0" w:space="0" w:color="auto"/>
                  </w:divBdr>
                  <w:divsChild>
                    <w:div w:id="320431486">
                      <w:marLeft w:val="0"/>
                      <w:marRight w:val="0"/>
                      <w:marTop w:val="0"/>
                      <w:marBottom w:val="0"/>
                      <w:divBdr>
                        <w:top w:val="none" w:sz="0" w:space="0" w:color="auto"/>
                        <w:left w:val="none" w:sz="0" w:space="0" w:color="auto"/>
                        <w:bottom w:val="none" w:sz="0" w:space="0" w:color="auto"/>
                        <w:right w:val="none" w:sz="0" w:space="0" w:color="auto"/>
                      </w:divBdr>
                    </w:div>
                  </w:divsChild>
                </w:div>
                <w:div w:id="549266383">
                  <w:marLeft w:val="0"/>
                  <w:marRight w:val="0"/>
                  <w:marTop w:val="0"/>
                  <w:marBottom w:val="0"/>
                  <w:divBdr>
                    <w:top w:val="none" w:sz="0" w:space="0" w:color="auto"/>
                    <w:left w:val="none" w:sz="0" w:space="0" w:color="auto"/>
                    <w:bottom w:val="none" w:sz="0" w:space="0" w:color="auto"/>
                    <w:right w:val="none" w:sz="0" w:space="0" w:color="auto"/>
                  </w:divBdr>
                  <w:divsChild>
                    <w:div w:id="1768499230">
                      <w:marLeft w:val="0"/>
                      <w:marRight w:val="0"/>
                      <w:marTop w:val="0"/>
                      <w:marBottom w:val="0"/>
                      <w:divBdr>
                        <w:top w:val="none" w:sz="0" w:space="0" w:color="auto"/>
                        <w:left w:val="none" w:sz="0" w:space="0" w:color="auto"/>
                        <w:bottom w:val="none" w:sz="0" w:space="0" w:color="auto"/>
                        <w:right w:val="none" w:sz="0" w:space="0" w:color="auto"/>
                      </w:divBdr>
                    </w:div>
                  </w:divsChild>
                </w:div>
                <w:div w:id="1526551289">
                  <w:marLeft w:val="0"/>
                  <w:marRight w:val="0"/>
                  <w:marTop w:val="0"/>
                  <w:marBottom w:val="0"/>
                  <w:divBdr>
                    <w:top w:val="none" w:sz="0" w:space="0" w:color="auto"/>
                    <w:left w:val="none" w:sz="0" w:space="0" w:color="auto"/>
                    <w:bottom w:val="none" w:sz="0" w:space="0" w:color="auto"/>
                    <w:right w:val="none" w:sz="0" w:space="0" w:color="auto"/>
                  </w:divBdr>
                  <w:divsChild>
                    <w:div w:id="1014764431">
                      <w:marLeft w:val="0"/>
                      <w:marRight w:val="0"/>
                      <w:marTop w:val="0"/>
                      <w:marBottom w:val="0"/>
                      <w:divBdr>
                        <w:top w:val="none" w:sz="0" w:space="0" w:color="auto"/>
                        <w:left w:val="none" w:sz="0" w:space="0" w:color="auto"/>
                        <w:bottom w:val="none" w:sz="0" w:space="0" w:color="auto"/>
                        <w:right w:val="none" w:sz="0" w:space="0" w:color="auto"/>
                      </w:divBdr>
                    </w:div>
                  </w:divsChild>
                </w:div>
                <w:div w:id="1723870301">
                  <w:marLeft w:val="0"/>
                  <w:marRight w:val="0"/>
                  <w:marTop w:val="0"/>
                  <w:marBottom w:val="0"/>
                  <w:divBdr>
                    <w:top w:val="none" w:sz="0" w:space="0" w:color="auto"/>
                    <w:left w:val="none" w:sz="0" w:space="0" w:color="auto"/>
                    <w:bottom w:val="none" w:sz="0" w:space="0" w:color="auto"/>
                    <w:right w:val="none" w:sz="0" w:space="0" w:color="auto"/>
                  </w:divBdr>
                  <w:divsChild>
                    <w:div w:id="1287926083">
                      <w:marLeft w:val="0"/>
                      <w:marRight w:val="0"/>
                      <w:marTop w:val="0"/>
                      <w:marBottom w:val="0"/>
                      <w:divBdr>
                        <w:top w:val="none" w:sz="0" w:space="0" w:color="auto"/>
                        <w:left w:val="none" w:sz="0" w:space="0" w:color="auto"/>
                        <w:bottom w:val="none" w:sz="0" w:space="0" w:color="auto"/>
                        <w:right w:val="none" w:sz="0" w:space="0" w:color="auto"/>
                      </w:divBdr>
                    </w:div>
                  </w:divsChild>
                </w:div>
                <w:div w:id="677392136">
                  <w:marLeft w:val="0"/>
                  <w:marRight w:val="0"/>
                  <w:marTop w:val="0"/>
                  <w:marBottom w:val="0"/>
                  <w:divBdr>
                    <w:top w:val="none" w:sz="0" w:space="0" w:color="auto"/>
                    <w:left w:val="none" w:sz="0" w:space="0" w:color="auto"/>
                    <w:bottom w:val="none" w:sz="0" w:space="0" w:color="auto"/>
                    <w:right w:val="none" w:sz="0" w:space="0" w:color="auto"/>
                  </w:divBdr>
                  <w:divsChild>
                    <w:div w:id="72287250">
                      <w:marLeft w:val="0"/>
                      <w:marRight w:val="0"/>
                      <w:marTop w:val="0"/>
                      <w:marBottom w:val="0"/>
                      <w:divBdr>
                        <w:top w:val="none" w:sz="0" w:space="0" w:color="auto"/>
                        <w:left w:val="none" w:sz="0" w:space="0" w:color="auto"/>
                        <w:bottom w:val="none" w:sz="0" w:space="0" w:color="auto"/>
                        <w:right w:val="none" w:sz="0" w:space="0" w:color="auto"/>
                      </w:divBdr>
                    </w:div>
                  </w:divsChild>
                </w:div>
                <w:div w:id="531384613">
                  <w:marLeft w:val="0"/>
                  <w:marRight w:val="0"/>
                  <w:marTop w:val="0"/>
                  <w:marBottom w:val="0"/>
                  <w:divBdr>
                    <w:top w:val="none" w:sz="0" w:space="0" w:color="auto"/>
                    <w:left w:val="none" w:sz="0" w:space="0" w:color="auto"/>
                    <w:bottom w:val="none" w:sz="0" w:space="0" w:color="auto"/>
                    <w:right w:val="none" w:sz="0" w:space="0" w:color="auto"/>
                  </w:divBdr>
                  <w:divsChild>
                    <w:div w:id="1747796867">
                      <w:marLeft w:val="0"/>
                      <w:marRight w:val="0"/>
                      <w:marTop w:val="0"/>
                      <w:marBottom w:val="0"/>
                      <w:divBdr>
                        <w:top w:val="none" w:sz="0" w:space="0" w:color="auto"/>
                        <w:left w:val="none" w:sz="0" w:space="0" w:color="auto"/>
                        <w:bottom w:val="none" w:sz="0" w:space="0" w:color="auto"/>
                        <w:right w:val="none" w:sz="0" w:space="0" w:color="auto"/>
                      </w:divBdr>
                    </w:div>
                  </w:divsChild>
                </w:div>
                <w:div w:id="674914690">
                  <w:marLeft w:val="0"/>
                  <w:marRight w:val="0"/>
                  <w:marTop w:val="0"/>
                  <w:marBottom w:val="0"/>
                  <w:divBdr>
                    <w:top w:val="none" w:sz="0" w:space="0" w:color="auto"/>
                    <w:left w:val="none" w:sz="0" w:space="0" w:color="auto"/>
                    <w:bottom w:val="none" w:sz="0" w:space="0" w:color="auto"/>
                    <w:right w:val="none" w:sz="0" w:space="0" w:color="auto"/>
                  </w:divBdr>
                  <w:divsChild>
                    <w:div w:id="1067613107">
                      <w:marLeft w:val="0"/>
                      <w:marRight w:val="0"/>
                      <w:marTop w:val="0"/>
                      <w:marBottom w:val="0"/>
                      <w:divBdr>
                        <w:top w:val="none" w:sz="0" w:space="0" w:color="auto"/>
                        <w:left w:val="none" w:sz="0" w:space="0" w:color="auto"/>
                        <w:bottom w:val="none" w:sz="0" w:space="0" w:color="auto"/>
                        <w:right w:val="none" w:sz="0" w:space="0" w:color="auto"/>
                      </w:divBdr>
                    </w:div>
                  </w:divsChild>
                </w:div>
                <w:div w:id="192378562">
                  <w:marLeft w:val="0"/>
                  <w:marRight w:val="0"/>
                  <w:marTop w:val="0"/>
                  <w:marBottom w:val="0"/>
                  <w:divBdr>
                    <w:top w:val="none" w:sz="0" w:space="0" w:color="auto"/>
                    <w:left w:val="none" w:sz="0" w:space="0" w:color="auto"/>
                    <w:bottom w:val="none" w:sz="0" w:space="0" w:color="auto"/>
                    <w:right w:val="none" w:sz="0" w:space="0" w:color="auto"/>
                  </w:divBdr>
                  <w:divsChild>
                    <w:div w:id="1490753891">
                      <w:marLeft w:val="0"/>
                      <w:marRight w:val="0"/>
                      <w:marTop w:val="0"/>
                      <w:marBottom w:val="0"/>
                      <w:divBdr>
                        <w:top w:val="none" w:sz="0" w:space="0" w:color="auto"/>
                        <w:left w:val="none" w:sz="0" w:space="0" w:color="auto"/>
                        <w:bottom w:val="none" w:sz="0" w:space="0" w:color="auto"/>
                        <w:right w:val="none" w:sz="0" w:space="0" w:color="auto"/>
                      </w:divBdr>
                    </w:div>
                  </w:divsChild>
                </w:div>
                <w:div w:id="1952517594">
                  <w:marLeft w:val="0"/>
                  <w:marRight w:val="0"/>
                  <w:marTop w:val="0"/>
                  <w:marBottom w:val="0"/>
                  <w:divBdr>
                    <w:top w:val="none" w:sz="0" w:space="0" w:color="auto"/>
                    <w:left w:val="none" w:sz="0" w:space="0" w:color="auto"/>
                    <w:bottom w:val="none" w:sz="0" w:space="0" w:color="auto"/>
                    <w:right w:val="none" w:sz="0" w:space="0" w:color="auto"/>
                  </w:divBdr>
                  <w:divsChild>
                    <w:div w:id="764810721">
                      <w:marLeft w:val="0"/>
                      <w:marRight w:val="0"/>
                      <w:marTop w:val="0"/>
                      <w:marBottom w:val="0"/>
                      <w:divBdr>
                        <w:top w:val="none" w:sz="0" w:space="0" w:color="auto"/>
                        <w:left w:val="none" w:sz="0" w:space="0" w:color="auto"/>
                        <w:bottom w:val="none" w:sz="0" w:space="0" w:color="auto"/>
                        <w:right w:val="none" w:sz="0" w:space="0" w:color="auto"/>
                      </w:divBdr>
                    </w:div>
                  </w:divsChild>
                </w:div>
                <w:div w:id="1790658303">
                  <w:marLeft w:val="0"/>
                  <w:marRight w:val="0"/>
                  <w:marTop w:val="0"/>
                  <w:marBottom w:val="0"/>
                  <w:divBdr>
                    <w:top w:val="none" w:sz="0" w:space="0" w:color="auto"/>
                    <w:left w:val="none" w:sz="0" w:space="0" w:color="auto"/>
                    <w:bottom w:val="none" w:sz="0" w:space="0" w:color="auto"/>
                    <w:right w:val="none" w:sz="0" w:space="0" w:color="auto"/>
                  </w:divBdr>
                  <w:divsChild>
                    <w:div w:id="1801998908">
                      <w:marLeft w:val="0"/>
                      <w:marRight w:val="0"/>
                      <w:marTop w:val="0"/>
                      <w:marBottom w:val="0"/>
                      <w:divBdr>
                        <w:top w:val="none" w:sz="0" w:space="0" w:color="auto"/>
                        <w:left w:val="none" w:sz="0" w:space="0" w:color="auto"/>
                        <w:bottom w:val="none" w:sz="0" w:space="0" w:color="auto"/>
                        <w:right w:val="none" w:sz="0" w:space="0" w:color="auto"/>
                      </w:divBdr>
                    </w:div>
                  </w:divsChild>
                </w:div>
                <w:div w:id="1701934469">
                  <w:marLeft w:val="0"/>
                  <w:marRight w:val="0"/>
                  <w:marTop w:val="0"/>
                  <w:marBottom w:val="0"/>
                  <w:divBdr>
                    <w:top w:val="none" w:sz="0" w:space="0" w:color="auto"/>
                    <w:left w:val="none" w:sz="0" w:space="0" w:color="auto"/>
                    <w:bottom w:val="none" w:sz="0" w:space="0" w:color="auto"/>
                    <w:right w:val="none" w:sz="0" w:space="0" w:color="auto"/>
                  </w:divBdr>
                  <w:divsChild>
                    <w:div w:id="1026062417">
                      <w:marLeft w:val="0"/>
                      <w:marRight w:val="0"/>
                      <w:marTop w:val="0"/>
                      <w:marBottom w:val="0"/>
                      <w:divBdr>
                        <w:top w:val="none" w:sz="0" w:space="0" w:color="auto"/>
                        <w:left w:val="none" w:sz="0" w:space="0" w:color="auto"/>
                        <w:bottom w:val="none" w:sz="0" w:space="0" w:color="auto"/>
                        <w:right w:val="none" w:sz="0" w:space="0" w:color="auto"/>
                      </w:divBdr>
                    </w:div>
                  </w:divsChild>
                </w:div>
                <w:div w:id="1667586485">
                  <w:marLeft w:val="0"/>
                  <w:marRight w:val="0"/>
                  <w:marTop w:val="0"/>
                  <w:marBottom w:val="0"/>
                  <w:divBdr>
                    <w:top w:val="none" w:sz="0" w:space="0" w:color="auto"/>
                    <w:left w:val="none" w:sz="0" w:space="0" w:color="auto"/>
                    <w:bottom w:val="none" w:sz="0" w:space="0" w:color="auto"/>
                    <w:right w:val="none" w:sz="0" w:space="0" w:color="auto"/>
                  </w:divBdr>
                  <w:divsChild>
                    <w:div w:id="300580845">
                      <w:marLeft w:val="0"/>
                      <w:marRight w:val="0"/>
                      <w:marTop w:val="0"/>
                      <w:marBottom w:val="0"/>
                      <w:divBdr>
                        <w:top w:val="none" w:sz="0" w:space="0" w:color="auto"/>
                        <w:left w:val="none" w:sz="0" w:space="0" w:color="auto"/>
                        <w:bottom w:val="none" w:sz="0" w:space="0" w:color="auto"/>
                        <w:right w:val="none" w:sz="0" w:space="0" w:color="auto"/>
                      </w:divBdr>
                    </w:div>
                  </w:divsChild>
                </w:div>
                <w:div w:id="2048945873">
                  <w:marLeft w:val="0"/>
                  <w:marRight w:val="0"/>
                  <w:marTop w:val="0"/>
                  <w:marBottom w:val="0"/>
                  <w:divBdr>
                    <w:top w:val="none" w:sz="0" w:space="0" w:color="auto"/>
                    <w:left w:val="none" w:sz="0" w:space="0" w:color="auto"/>
                    <w:bottom w:val="none" w:sz="0" w:space="0" w:color="auto"/>
                    <w:right w:val="none" w:sz="0" w:space="0" w:color="auto"/>
                  </w:divBdr>
                  <w:divsChild>
                    <w:div w:id="348332865">
                      <w:marLeft w:val="0"/>
                      <w:marRight w:val="0"/>
                      <w:marTop w:val="0"/>
                      <w:marBottom w:val="0"/>
                      <w:divBdr>
                        <w:top w:val="none" w:sz="0" w:space="0" w:color="auto"/>
                        <w:left w:val="none" w:sz="0" w:space="0" w:color="auto"/>
                        <w:bottom w:val="none" w:sz="0" w:space="0" w:color="auto"/>
                        <w:right w:val="none" w:sz="0" w:space="0" w:color="auto"/>
                      </w:divBdr>
                    </w:div>
                  </w:divsChild>
                </w:div>
                <w:div w:id="2138448198">
                  <w:marLeft w:val="0"/>
                  <w:marRight w:val="0"/>
                  <w:marTop w:val="0"/>
                  <w:marBottom w:val="0"/>
                  <w:divBdr>
                    <w:top w:val="none" w:sz="0" w:space="0" w:color="auto"/>
                    <w:left w:val="none" w:sz="0" w:space="0" w:color="auto"/>
                    <w:bottom w:val="none" w:sz="0" w:space="0" w:color="auto"/>
                    <w:right w:val="none" w:sz="0" w:space="0" w:color="auto"/>
                  </w:divBdr>
                  <w:divsChild>
                    <w:div w:id="2104645601">
                      <w:marLeft w:val="0"/>
                      <w:marRight w:val="0"/>
                      <w:marTop w:val="0"/>
                      <w:marBottom w:val="0"/>
                      <w:divBdr>
                        <w:top w:val="none" w:sz="0" w:space="0" w:color="auto"/>
                        <w:left w:val="none" w:sz="0" w:space="0" w:color="auto"/>
                        <w:bottom w:val="none" w:sz="0" w:space="0" w:color="auto"/>
                        <w:right w:val="none" w:sz="0" w:space="0" w:color="auto"/>
                      </w:divBdr>
                    </w:div>
                  </w:divsChild>
                </w:div>
                <w:div w:id="1972593090">
                  <w:marLeft w:val="0"/>
                  <w:marRight w:val="0"/>
                  <w:marTop w:val="0"/>
                  <w:marBottom w:val="0"/>
                  <w:divBdr>
                    <w:top w:val="none" w:sz="0" w:space="0" w:color="auto"/>
                    <w:left w:val="none" w:sz="0" w:space="0" w:color="auto"/>
                    <w:bottom w:val="none" w:sz="0" w:space="0" w:color="auto"/>
                    <w:right w:val="none" w:sz="0" w:space="0" w:color="auto"/>
                  </w:divBdr>
                  <w:divsChild>
                    <w:div w:id="266742523">
                      <w:marLeft w:val="0"/>
                      <w:marRight w:val="0"/>
                      <w:marTop w:val="0"/>
                      <w:marBottom w:val="0"/>
                      <w:divBdr>
                        <w:top w:val="none" w:sz="0" w:space="0" w:color="auto"/>
                        <w:left w:val="none" w:sz="0" w:space="0" w:color="auto"/>
                        <w:bottom w:val="none" w:sz="0" w:space="0" w:color="auto"/>
                        <w:right w:val="none" w:sz="0" w:space="0" w:color="auto"/>
                      </w:divBdr>
                    </w:div>
                  </w:divsChild>
                </w:div>
                <w:div w:id="1325671357">
                  <w:marLeft w:val="0"/>
                  <w:marRight w:val="0"/>
                  <w:marTop w:val="0"/>
                  <w:marBottom w:val="0"/>
                  <w:divBdr>
                    <w:top w:val="none" w:sz="0" w:space="0" w:color="auto"/>
                    <w:left w:val="none" w:sz="0" w:space="0" w:color="auto"/>
                    <w:bottom w:val="none" w:sz="0" w:space="0" w:color="auto"/>
                    <w:right w:val="none" w:sz="0" w:space="0" w:color="auto"/>
                  </w:divBdr>
                  <w:divsChild>
                    <w:div w:id="1897934780">
                      <w:marLeft w:val="0"/>
                      <w:marRight w:val="0"/>
                      <w:marTop w:val="0"/>
                      <w:marBottom w:val="0"/>
                      <w:divBdr>
                        <w:top w:val="none" w:sz="0" w:space="0" w:color="auto"/>
                        <w:left w:val="none" w:sz="0" w:space="0" w:color="auto"/>
                        <w:bottom w:val="none" w:sz="0" w:space="0" w:color="auto"/>
                        <w:right w:val="none" w:sz="0" w:space="0" w:color="auto"/>
                      </w:divBdr>
                    </w:div>
                  </w:divsChild>
                </w:div>
                <w:div w:id="60955631">
                  <w:marLeft w:val="0"/>
                  <w:marRight w:val="0"/>
                  <w:marTop w:val="0"/>
                  <w:marBottom w:val="0"/>
                  <w:divBdr>
                    <w:top w:val="none" w:sz="0" w:space="0" w:color="auto"/>
                    <w:left w:val="none" w:sz="0" w:space="0" w:color="auto"/>
                    <w:bottom w:val="none" w:sz="0" w:space="0" w:color="auto"/>
                    <w:right w:val="none" w:sz="0" w:space="0" w:color="auto"/>
                  </w:divBdr>
                  <w:divsChild>
                    <w:div w:id="303972306">
                      <w:marLeft w:val="0"/>
                      <w:marRight w:val="0"/>
                      <w:marTop w:val="0"/>
                      <w:marBottom w:val="0"/>
                      <w:divBdr>
                        <w:top w:val="none" w:sz="0" w:space="0" w:color="auto"/>
                        <w:left w:val="none" w:sz="0" w:space="0" w:color="auto"/>
                        <w:bottom w:val="none" w:sz="0" w:space="0" w:color="auto"/>
                        <w:right w:val="none" w:sz="0" w:space="0" w:color="auto"/>
                      </w:divBdr>
                    </w:div>
                  </w:divsChild>
                </w:div>
                <w:div w:id="1067458566">
                  <w:marLeft w:val="0"/>
                  <w:marRight w:val="0"/>
                  <w:marTop w:val="0"/>
                  <w:marBottom w:val="0"/>
                  <w:divBdr>
                    <w:top w:val="none" w:sz="0" w:space="0" w:color="auto"/>
                    <w:left w:val="none" w:sz="0" w:space="0" w:color="auto"/>
                    <w:bottom w:val="none" w:sz="0" w:space="0" w:color="auto"/>
                    <w:right w:val="none" w:sz="0" w:space="0" w:color="auto"/>
                  </w:divBdr>
                  <w:divsChild>
                    <w:div w:id="649746603">
                      <w:marLeft w:val="0"/>
                      <w:marRight w:val="0"/>
                      <w:marTop w:val="0"/>
                      <w:marBottom w:val="0"/>
                      <w:divBdr>
                        <w:top w:val="none" w:sz="0" w:space="0" w:color="auto"/>
                        <w:left w:val="none" w:sz="0" w:space="0" w:color="auto"/>
                        <w:bottom w:val="none" w:sz="0" w:space="0" w:color="auto"/>
                        <w:right w:val="none" w:sz="0" w:space="0" w:color="auto"/>
                      </w:divBdr>
                    </w:div>
                  </w:divsChild>
                </w:div>
                <w:div w:id="1919972049">
                  <w:marLeft w:val="0"/>
                  <w:marRight w:val="0"/>
                  <w:marTop w:val="0"/>
                  <w:marBottom w:val="0"/>
                  <w:divBdr>
                    <w:top w:val="none" w:sz="0" w:space="0" w:color="auto"/>
                    <w:left w:val="none" w:sz="0" w:space="0" w:color="auto"/>
                    <w:bottom w:val="none" w:sz="0" w:space="0" w:color="auto"/>
                    <w:right w:val="none" w:sz="0" w:space="0" w:color="auto"/>
                  </w:divBdr>
                  <w:divsChild>
                    <w:div w:id="459038356">
                      <w:marLeft w:val="0"/>
                      <w:marRight w:val="0"/>
                      <w:marTop w:val="0"/>
                      <w:marBottom w:val="0"/>
                      <w:divBdr>
                        <w:top w:val="none" w:sz="0" w:space="0" w:color="auto"/>
                        <w:left w:val="none" w:sz="0" w:space="0" w:color="auto"/>
                        <w:bottom w:val="none" w:sz="0" w:space="0" w:color="auto"/>
                        <w:right w:val="none" w:sz="0" w:space="0" w:color="auto"/>
                      </w:divBdr>
                    </w:div>
                  </w:divsChild>
                </w:div>
                <w:div w:id="53357392">
                  <w:marLeft w:val="0"/>
                  <w:marRight w:val="0"/>
                  <w:marTop w:val="0"/>
                  <w:marBottom w:val="0"/>
                  <w:divBdr>
                    <w:top w:val="none" w:sz="0" w:space="0" w:color="auto"/>
                    <w:left w:val="none" w:sz="0" w:space="0" w:color="auto"/>
                    <w:bottom w:val="none" w:sz="0" w:space="0" w:color="auto"/>
                    <w:right w:val="none" w:sz="0" w:space="0" w:color="auto"/>
                  </w:divBdr>
                  <w:divsChild>
                    <w:div w:id="1425107445">
                      <w:marLeft w:val="0"/>
                      <w:marRight w:val="0"/>
                      <w:marTop w:val="0"/>
                      <w:marBottom w:val="0"/>
                      <w:divBdr>
                        <w:top w:val="none" w:sz="0" w:space="0" w:color="auto"/>
                        <w:left w:val="none" w:sz="0" w:space="0" w:color="auto"/>
                        <w:bottom w:val="none" w:sz="0" w:space="0" w:color="auto"/>
                        <w:right w:val="none" w:sz="0" w:space="0" w:color="auto"/>
                      </w:divBdr>
                    </w:div>
                  </w:divsChild>
                </w:div>
                <w:div w:id="117143717">
                  <w:marLeft w:val="0"/>
                  <w:marRight w:val="0"/>
                  <w:marTop w:val="0"/>
                  <w:marBottom w:val="0"/>
                  <w:divBdr>
                    <w:top w:val="none" w:sz="0" w:space="0" w:color="auto"/>
                    <w:left w:val="none" w:sz="0" w:space="0" w:color="auto"/>
                    <w:bottom w:val="none" w:sz="0" w:space="0" w:color="auto"/>
                    <w:right w:val="none" w:sz="0" w:space="0" w:color="auto"/>
                  </w:divBdr>
                  <w:divsChild>
                    <w:div w:id="811218431">
                      <w:marLeft w:val="0"/>
                      <w:marRight w:val="0"/>
                      <w:marTop w:val="0"/>
                      <w:marBottom w:val="0"/>
                      <w:divBdr>
                        <w:top w:val="none" w:sz="0" w:space="0" w:color="auto"/>
                        <w:left w:val="none" w:sz="0" w:space="0" w:color="auto"/>
                        <w:bottom w:val="none" w:sz="0" w:space="0" w:color="auto"/>
                        <w:right w:val="none" w:sz="0" w:space="0" w:color="auto"/>
                      </w:divBdr>
                    </w:div>
                  </w:divsChild>
                </w:div>
                <w:div w:id="1104038708">
                  <w:marLeft w:val="0"/>
                  <w:marRight w:val="0"/>
                  <w:marTop w:val="0"/>
                  <w:marBottom w:val="0"/>
                  <w:divBdr>
                    <w:top w:val="none" w:sz="0" w:space="0" w:color="auto"/>
                    <w:left w:val="none" w:sz="0" w:space="0" w:color="auto"/>
                    <w:bottom w:val="none" w:sz="0" w:space="0" w:color="auto"/>
                    <w:right w:val="none" w:sz="0" w:space="0" w:color="auto"/>
                  </w:divBdr>
                  <w:divsChild>
                    <w:div w:id="223296201">
                      <w:marLeft w:val="0"/>
                      <w:marRight w:val="0"/>
                      <w:marTop w:val="0"/>
                      <w:marBottom w:val="0"/>
                      <w:divBdr>
                        <w:top w:val="none" w:sz="0" w:space="0" w:color="auto"/>
                        <w:left w:val="none" w:sz="0" w:space="0" w:color="auto"/>
                        <w:bottom w:val="none" w:sz="0" w:space="0" w:color="auto"/>
                        <w:right w:val="none" w:sz="0" w:space="0" w:color="auto"/>
                      </w:divBdr>
                    </w:div>
                  </w:divsChild>
                </w:div>
                <w:div w:id="410004026">
                  <w:marLeft w:val="0"/>
                  <w:marRight w:val="0"/>
                  <w:marTop w:val="0"/>
                  <w:marBottom w:val="0"/>
                  <w:divBdr>
                    <w:top w:val="none" w:sz="0" w:space="0" w:color="auto"/>
                    <w:left w:val="none" w:sz="0" w:space="0" w:color="auto"/>
                    <w:bottom w:val="none" w:sz="0" w:space="0" w:color="auto"/>
                    <w:right w:val="none" w:sz="0" w:space="0" w:color="auto"/>
                  </w:divBdr>
                  <w:divsChild>
                    <w:div w:id="812678544">
                      <w:marLeft w:val="0"/>
                      <w:marRight w:val="0"/>
                      <w:marTop w:val="0"/>
                      <w:marBottom w:val="0"/>
                      <w:divBdr>
                        <w:top w:val="none" w:sz="0" w:space="0" w:color="auto"/>
                        <w:left w:val="none" w:sz="0" w:space="0" w:color="auto"/>
                        <w:bottom w:val="none" w:sz="0" w:space="0" w:color="auto"/>
                        <w:right w:val="none" w:sz="0" w:space="0" w:color="auto"/>
                      </w:divBdr>
                    </w:div>
                  </w:divsChild>
                </w:div>
                <w:div w:id="316539278">
                  <w:marLeft w:val="0"/>
                  <w:marRight w:val="0"/>
                  <w:marTop w:val="0"/>
                  <w:marBottom w:val="0"/>
                  <w:divBdr>
                    <w:top w:val="none" w:sz="0" w:space="0" w:color="auto"/>
                    <w:left w:val="none" w:sz="0" w:space="0" w:color="auto"/>
                    <w:bottom w:val="none" w:sz="0" w:space="0" w:color="auto"/>
                    <w:right w:val="none" w:sz="0" w:space="0" w:color="auto"/>
                  </w:divBdr>
                  <w:divsChild>
                    <w:div w:id="103503768">
                      <w:marLeft w:val="0"/>
                      <w:marRight w:val="0"/>
                      <w:marTop w:val="0"/>
                      <w:marBottom w:val="0"/>
                      <w:divBdr>
                        <w:top w:val="none" w:sz="0" w:space="0" w:color="auto"/>
                        <w:left w:val="none" w:sz="0" w:space="0" w:color="auto"/>
                        <w:bottom w:val="none" w:sz="0" w:space="0" w:color="auto"/>
                        <w:right w:val="none" w:sz="0" w:space="0" w:color="auto"/>
                      </w:divBdr>
                    </w:div>
                  </w:divsChild>
                </w:div>
                <w:div w:id="213808508">
                  <w:marLeft w:val="0"/>
                  <w:marRight w:val="0"/>
                  <w:marTop w:val="0"/>
                  <w:marBottom w:val="0"/>
                  <w:divBdr>
                    <w:top w:val="none" w:sz="0" w:space="0" w:color="auto"/>
                    <w:left w:val="none" w:sz="0" w:space="0" w:color="auto"/>
                    <w:bottom w:val="none" w:sz="0" w:space="0" w:color="auto"/>
                    <w:right w:val="none" w:sz="0" w:space="0" w:color="auto"/>
                  </w:divBdr>
                  <w:divsChild>
                    <w:div w:id="672804751">
                      <w:marLeft w:val="0"/>
                      <w:marRight w:val="0"/>
                      <w:marTop w:val="0"/>
                      <w:marBottom w:val="0"/>
                      <w:divBdr>
                        <w:top w:val="none" w:sz="0" w:space="0" w:color="auto"/>
                        <w:left w:val="none" w:sz="0" w:space="0" w:color="auto"/>
                        <w:bottom w:val="none" w:sz="0" w:space="0" w:color="auto"/>
                        <w:right w:val="none" w:sz="0" w:space="0" w:color="auto"/>
                      </w:divBdr>
                    </w:div>
                  </w:divsChild>
                </w:div>
                <w:div w:id="1501312707">
                  <w:marLeft w:val="0"/>
                  <w:marRight w:val="0"/>
                  <w:marTop w:val="0"/>
                  <w:marBottom w:val="0"/>
                  <w:divBdr>
                    <w:top w:val="none" w:sz="0" w:space="0" w:color="auto"/>
                    <w:left w:val="none" w:sz="0" w:space="0" w:color="auto"/>
                    <w:bottom w:val="none" w:sz="0" w:space="0" w:color="auto"/>
                    <w:right w:val="none" w:sz="0" w:space="0" w:color="auto"/>
                  </w:divBdr>
                  <w:divsChild>
                    <w:div w:id="1335035737">
                      <w:marLeft w:val="0"/>
                      <w:marRight w:val="0"/>
                      <w:marTop w:val="0"/>
                      <w:marBottom w:val="0"/>
                      <w:divBdr>
                        <w:top w:val="none" w:sz="0" w:space="0" w:color="auto"/>
                        <w:left w:val="none" w:sz="0" w:space="0" w:color="auto"/>
                        <w:bottom w:val="none" w:sz="0" w:space="0" w:color="auto"/>
                        <w:right w:val="none" w:sz="0" w:space="0" w:color="auto"/>
                      </w:divBdr>
                    </w:div>
                  </w:divsChild>
                </w:div>
                <w:div w:id="1648589261">
                  <w:marLeft w:val="0"/>
                  <w:marRight w:val="0"/>
                  <w:marTop w:val="0"/>
                  <w:marBottom w:val="0"/>
                  <w:divBdr>
                    <w:top w:val="none" w:sz="0" w:space="0" w:color="auto"/>
                    <w:left w:val="none" w:sz="0" w:space="0" w:color="auto"/>
                    <w:bottom w:val="none" w:sz="0" w:space="0" w:color="auto"/>
                    <w:right w:val="none" w:sz="0" w:space="0" w:color="auto"/>
                  </w:divBdr>
                  <w:divsChild>
                    <w:div w:id="2100908991">
                      <w:marLeft w:val="0"/>
                      <w:marRight w:val="0"/>
                      <w:marTop w:val="0"/>
                      <w:marBottom w:val="0"/>
                      <w:divBdr>
                        <w:top w:val="none" w:sz="0" w:space="0" w:color="auto"/>
                        <w:left w:val="none" w:sz="0" w:space="0" w:color="auto"/>
                        <w:bottom w:val="none" w:sz="0" w:space="0" w:color="auto"/>
                        <w:right w:val="none" w:sz="0" w:space="0" w:color="auto"/>
                      </w:divBdr>
                    </w:div>
                  </w:divsChild>
                </w:div>
                <w:div w:id="1229342558">
                  <w:marLeft w:val="0"/>
                  <w:marRight w:val="0"/>
                  <w:marTop w:val="0"/>
                  <w:marBottom w:val="0"/>
                  <w:divBdr>
                    <w:top w:val="none" w:sz="0" w:space="0" w:color="auto"/>
                    <w:left w:val="none" w:sz="0" w:space="0" w:color="auto"/>
                    <w:bottom w:val="none" w:sz="0" w:space="0" w:color="auto"/>
                    <w:right w:val="none" w:sz="0" w:space="0" w:color="auto"/>
                  </w:divBdr>
                  <w:divsChild>
                    <w:div w:id="1248877700">
                      <w:marLeft w:val="0"/>
                      <w:marRight w:val="0"/>
                      <w:marTop w:val="0"/>
                      <w:marBottom w:val="0"/>
                      <w:divBdr>
                        <w:top w:val="none" w:sz="0" w:space="0" w:color="auto"/>
                        <w:left w:val="none" w:sz="0" w:space="0" w:color="auto"/>
                        <w:bottom w:val="none" w:sz="0" w:space="0" w:color="auto"/>
                        <w:right w:val="none" w:sz="0" w:space="0" w:color="auto"/>
                      </w:divBdr>
                    </w:div>
                  </w:divsChild>
                </w:div>
                <w:div w:id="756054859">
                  <w:marLeft w:val="0"/>
                  <w:marRight w:val="0"/>
                  <w:marTop w:val="0"/>
                  <w:marBottom w:val="0"/>
                  <w:divBdr>
                    <w:top w:val="none" w:sz="0" w:space="0" w:color="auto"/>
                    <w:left w:val="none" w:sz="0" w:space="0" w:color="auto"/>
                    <w:bottom w:val="none" w:sz="0" w:space="0" w:color="auto"/>
                    <w:right w:val="none" w:sz="0" w:space="0" w:color="auto"/>
                  </w:divBdr>
                  <w:divsChild>
                    <w:div w:id="2011904959">
                      <w:marLeft w:val="0"/>
                      <w:marRight w:val="0"/>
                      <w:marTop w:val="0"/>
                      <w:marBottom w:val="0"/>
                      <w:divBdr>
                        <w:top w:val="none" w:sz="0" w:space="0" w:color="auto"/>
                        <w:left w:val="none" w:sz="0" w:space="0" w:color="auto"/>
                        <w:bottom w:val="none" w:sz="0" w:space="0" w:color="auto"/>
                        <w:right w:val="none" w:sz="0" w:space="0" w:color="auto"/>
                      </w:divBdr>
                    </w:div>
                  </w:divsChild>
                </w:div>
                <w:div w:id="169419019">
                  <w:marLeft w:val="0"/>
                  <w:marRight w:val="0"/>
                  <w:marTop w:val="0"/>
                  <w:marBottom w:val="0"/>
                  <w:divBdr>
                    <w:top w:val="none" w:sz="0" w:space="0" w:color="auto"/>
                    <w:left w:val="none" w:sz="0" w:space="0" w:color="auto"/>
                    <w:bottom w:val="none" w:sz="0" w:space="0" w:color="auto"/>
                    <w:right w:val="none" w:sz="0" w:space="0" w:color="auto"/>
                  </w:divBdr>
                  <w:divsChild>
                    <w:div w:id="692001988">
                      <w:marLeft w:val="0"/>
                      <w:marRight w:val="0"/>
                      <w:marTop w:val="0"/>
                      <w:marBottom w:val="0"/>
                      <w:divBdr>
                        <w:top w:val="none" w:sz="0" w:space="0" w:color="auto"/>
                        <w:left w:val="none" w:sz="0" w:space="0" w:color="auto"/>
                        <w:bottom w:val="none" w:sz="0" w:space="0" w:color="auto"/>
                        <w:right w:val="none" w:sz="0" w:space="0" w:color="auto"/>
                      </w:divBdr>
                    </w:div>
                  </w:divsChild>
                </w:div>
                <w:div w:id="1432700538">
                  <w:marLeft w:val="0"/>
                  <w:marRight w:val="0"/>
                  <w:marTop w:val="0"/>
                  <w:marBottom w:val="0"/>
                  <w:divBdr>
                    <w:top w:val="none" w:sz="0" w:space="0" w:color="auto"/>
                    <w:left w:val="none" w:sz="0" w:space="0" w:color="auto"/>
                    <w:bottom w:val="none" w:sz="0" w:space="0" w:color="auto"/>
                    <w:right w:val="none" w:sz="0" w:space="0" w:color="auto"/>
                  </w:divBdr>
                  <w:divsChild>
                    <w:div w:id="591470226">
                      <w:marLeft w:val="0"/>
                      <w:marRight w:val="0"/>
                      <w:marTop w:val="0"/>
                      <w:marBottom w:val="0"/>
                      <w:divBdr>
                        <w:top w:val="none" w:sz="0" w:space="0" w:color="auto"/>
                        <w:left w:val="none" w:sz="0" w:space="0" w:color="auto"/>
                        <w:bottom w:val="none" w:sz="0" w:space="0" w:color="auto"/>
                        <w:right w:val="none" w:sz="0" w:space="0" w:color="auto"/>
                      </w:divBdr>
                    </w:div>
                  </w:divsChild>
                </w:div>
                <w:div w:id="1582908929">
                  <w:marLeft w:val="0"/>
                  <w:marRight w:val="0"/>
                  <w:marTop w:val="0"/>
                  <w:marBottom w:val="0"/>
                  <w:divBdr>
                    <w:top w:val="none" w:sz="0" w:space="0" w:color="auto"/>
                    <w:left w:val="none" w:sz="0" w:space="0" w:color="auto"/>
                    <w:bottom w:val="none" w:sz="0" w:space="0" w:color="auto"/>
                    <w:right w:val="none" w:sz="0" w:space="0" w:color="auto"/>
                  </w:divBdr>
                  <w:divsChild>
                    <w:div w:id="1484159561">
                      <w:marLeft w:val="0"/>
                      <w:marRight w:val="0"/>
                      <w:marTop w:val="0"/>
                      <w:marBottom w:val="0"/>
                      <w:divBdr>
                        <w:top w:val="none" w:sz="0" w:space="0" w:color="auto"/>
                        <w:left w:val="none" w:sz="0" w:space="0" w:color="auto"/>
                        <w:bottom w:val="none" w:sz="0" w:space="0" w:color="auto"/>
                        <w:right w:val="none" w:sz="0" w:space="0" w:color="auto"/>
                      </w:divBdr>
                    </w:div>
                  </w:divsChild>
                </w:div>
                <w:div w:id="372660158">
                  <w:marLeft w:val="0"/>
                  <w:marRight w:val="0"/>
                  <w:marTop w:val="0"/>
                  <w:marBottom w:val="0"/>
                  <w:divBdr>
                    <w:top w:val="none" w:sz="0" w:space="0" w:color="auto"/>
                    <w:left w:val="none" w:sz="0" w:space="0" w:color="auto"/>
                    <w:bottom w:val="none" w:sz="0" w:space="0" w:color="auto"/>
                    <w:right w:val="none" w:sz="0" w:space="0" w:color="auto"/>
                  </w:divBdr>
                  <w:divsChild>
                    <w:div w:id="1063985004">
                      <w:marLeft w:val="0"/>
                      <w:marRight w:val="0"/>
                      <w:marTop w:val="0"/>
                      <w:marBottom w:val="0"/>
                      <w:divBdr>
                        <w:top w:val="none" w:sz="0" w:space="0" w:color="auto"/>
                        <w:left w:val="none" w:sz="0" w:space="0" w:color="auto"/>
                        <w:bottom w:val="none" w:sz="0" w:space="0" w:color="auto"/>
                        <w:right w:val="none" w:sz="0" w:space="0" w:color="auto"/>
                      </w:divBdr>
                    </w:div>
                  </w:divsChild>
                </w:div>
                <w:div w:id="1933468417">
                  <w:marLeft w:val="0"/>
                  <w:marRight w:val="0"/>
                  <w:marTop w:val="0"/>
                  <w:marBottom w:val="0"/>
                  <w:divBdr>
                    <w:top w:val="none" w:sz="0" w:space="0" w:color="auto"/>
                    <w:left w:val="none" w:sz="0" w:space="0" w:color="auto"/>
                    <w:bottom w:val="none" w:sz="0" w:space="0" w:color="auto"/>
                    <w:right w:val="none" w:sz="0" w:space="0" w:color="auto"/>
                  </w:divBdr>
                  <w:divsChild>
                    <w:div w:id="680740902">
                      <w:marLeft w:val="0"/>
                      <w:marRight w:val="0"/>
                      <w:marTop w:val="0"/>
                      <w:marBottom w:val="0"/>
                      <w:divBdr>
                        <w:top w:val="none" w:sz="0" w:space="0" w:color="auto"/>
                        <w:left w:val="none" w:sz="0" w:space="0" w:color="auto"/>
                        <w:bottom w:val="none" w:sz="0" w:space="0" w:color="auto"/>
                        <w:right w:val="none" w:sz="0" w:space="0" w:color="auto"/>
                      </w:divBdr>
                    </w:div>
                  </w:divsChild>
                </w:div>
                <w:div w:id="1374234646">
                  <w:marLeft w:val="0"/>
                  <w:marRight w:val="0"/>
                  <w:marTop w:val="0"/>
                  <w:marBottom w:val="0"/>
                  <w:divBdr>
                    <w:top w:val="none" w:sz="0" w:space="0" w:color="auto"/>
                    <w:left w:val="none" w:sz="0" w:space="0" w:color="auto"/>
                    <w:bottom w:val="none" w:sz="0" w:space="0" w:color="auto"/>
                    <w:right w:val="none" w:sz="0" w:space="0" w:color="auto"/>
                  </w:divBdr>
                  <w:divsChild>
                    <w:div w:id="1187795629">
                      <w:marLeft w:val="0"/>
                      <w:marRight w:val="0"/>
                      <w:marTop w:val="0"/>
                      <w:marBottom w:val="0"/>
                      <w:divBdr>
                        <w:top w:val="none" w:sz="0" w:space="0" w:color="auto"/>
                        <w:left w:val="none" w:sz="0" w:space="0" w:color="auto"/>
                        <w:bottom w:val="none" w:sz="0" w:space="0" w:color="auto"/>
                        <w:right w:val="none" w:sz="0" w:space="0" w:color="auto"/>
                      </w:divBdr>
                    </w:div>
                  </w:divsChild>
                </w:div>
                <w:div w:id="1966810997">
                  <w:marLeft w:val="0"/>
                  <w:marRight w:val="0"/>
                  <w:marTop w:val="0"/>
                  <w:marBottom w:val="0"/>
                  <w:divBdr>
                    <w:top w:val="none" w:sz="0" w:space="0" w:color="auto"/>
                    <w:left w:val="none" w:sz="0" w:space="0" w:color="auto"/>
                    <w:bottom w:val="none" w:sz="0" w:space="0" w:color="auto"/>
                    <w:right w:val="none" w:sz="0" w:space="0" w:color="auto"/>
                  </w:divBdr>
                  <w:divsChild>
                    <w:div w:id="1723138244">
                      <w:marLeft w:val="0"/>
                      <w:marRight w:val="0"/>
                      <w:marTop w:val="0"/>
                      <w:marBottom w:val="0"/>
                      <w:divBdr>
                        <w:top w:val="none" w:sz="0" w:space="0" w:color="auto"/>
                        <w:left w:val="none" w:sz="0" w:space="0" w:color="auto"/>
                        <w:bottom w:val="none" w:sz="0" w:space="0" w:color="auto"/>
                        <w:right w:val="none" w:sz="0" w:space="0" w:color="auto"/>
                      </w:divBdr>
                    </w:div>
                  </w:divsChild>
                </w:div>
                <w:div w:id="1748915004">
                  <w:marLeft w:val="0"/>
                  <w:marRight w:val="0"/>
                  <w:marTop w:val="0"/>
                  <w:marBottom w:val="0"/>
                  <w:divBdr>
                    <w:top w:val="none" w:sz="0" w:space="0" w:color="auto"/>
                    <w:left w:val="none" w:sz="0" w:space="0" w:color="auto"/>
                    <w:bottom w:val="none" w:sz="0" w:space="0" w:color="auto"/>
                    <w:right w:val="none" w:sz="0" w:space="0" w:color="auto"/>
                  </w:divBdr>
                  <w:divsChild>
                    <w:div w:id="1417359413">
                      <w:marLeft w:val="0"/>
                      <w:marRight w:val="0"/>
                      <w:marTop w:val="0"/>
                      <w:marBottom w:val="0"/>
                      <w:divBdr>
                        <w:top w:val="none" w:sz="0" w:space="0" w:color="auto"/>
                        <w:left w:val="none" w:sz="0" w:space="0" w:color="auto"/>
                        <w:bottom w:val="none" w:sz="0" w:space="0" w:color="auto"/>
                        <w:right w:val="none" w:sz="0" w:space="0" w:color="auto"/>
                      </w:divBdr>
                    </w:div>
                  </w:divsChild>
                </w:div>
                <w:div w:id="1187058602">
                  <w:marLeft w:val="0"/>
                  <w:marRight w:val="0"/>
                  <w:marTop w:val="0"/>
                  <w:marBottom w:val="0"/>
                  <w:divBdr>
                    <w:top w:val="none" w:sz="0" w:space="0" w:color="auto"/>
                    <w:left w:val="none" w:sz="0" w:space="0" w:color="auto"/>
                    <w:bottom w:val="none" w:sz="0" w:space="0" w:color="auto"/>
                    <w:right w:val="none" w:sz="0" w:space="0" w:color="auto"/>
                  </w:divBdr>
                  <w:divsChild>
                    <w:div w:id="1155072412">
                      <w:marLeft w:val="0"/>
                      <w:marRight w:val="0"/>
                      <w:marTop w:val="0"/>
                      <w:marBottom w:val="0"/>
                      <w:divBdr>
                        <w:top w:val="none" w:sz="0" w:space="0" w:color="auto"/>
                        <w:left w:val="none" w:sz="0" w:space="0" w:color="auto"/>
                        <w:bottom w:val="none" w:sz="0" w:space="0" w:color="auto"/>
                        <w:right w:val="none" w:sz="0" w:space="0" w:color="auto"/>
                      </w:divBdr>
                    </w:div>
                  </w:divsChild>
                </w:div>
                <w:div w:id="700209120">
                  <w:marLeft w:val="0"/>
                  <w:marRight w:val="0"/>
                  <w:marTop w:val="0"/>
                  <w:marBottom w:val="0"/>
                  <w:divBdr>
                    <w:top w:val="none" w:sz="0" w:space="0" w:color="auto"/>
                    <w:left w:val="none" w:sz="0" w:space="0" w:color="auto"/>
                    <w:bottom w:val="none" w:sz="0" w:space="0" w:color="auto"/>
                    <w:right w:val="none" w:sz="0" w:space="0" w:color="auto"/>
                  </w:divBdr>
                  <w:divsChild>
                    <w:div w:id="1960717046">
                      <w:marLeft w:val="0"/>
                      <w:marRight w:val="0"/>
                      <w:marTop w:val="0"/>
                      <w:marBottom w:val="0"/>
                      <w:divBdr>
                        <w:top w:val="none" w:sz="0" w:space="0" w:color="auto"/>
                        <w:left w:val="none" w:sz="0" w:space="0" w:color="auto"/>
                        <w:bottom w:val="none" w:sz="0" w:space="0" w:color="auto"/>
                        <w:right w:val="none" w:sz="0" w:space="0" w:color="auto"/>
                      </w:divBdr>
                    </w:div>
                  </w:divsChild>
                </w:div>
                <w:div w:id="394395761">
                  <w:marLeft w:val="0"/>
                  <w:marRight w:val="0"/>
                  <w:marTop w:val="0"/>
                  <w:marBottom w:val="0"/>
                  <w:divBdr>
                    <w:top w:val="none" w:sz="0" w:space="0" w:color="auto"/>
                    <w:left w:val="none" w:sz="0" w:space="0" w:color="auto"/>
                    <w:bottom w:val="none" w:sz="0" w:space="0" w:color="auto"/>
                    <w:right w:val="none" w:sz="0" w:space="0" w:color="auto"/>
                  </w:divBdr>
                  <w:divsChild>
                    <w:div w:id="1603999499">
                      <w:marLeft w:val="0"/>
                      <w:marRight w:val="0"/>
                      <w:marTop w:val="0"/>
                      <w:marBottom w:val="0"/>
                      <w:divBdr>
                        <w:top w:val="none" w:sz="0" w:space="0" w:color="auto"/>
                        <w:left w:val="none" w:sz="0" w:space="0" w:color="auto"/>
                        <w:bottom w:val="none" w:sz="0" w:space="0" w:color="auto"/>
                        <w:right w:val="none" w:sz="0" w:space="0" w:color="auto"/>
                      </w:divBdr>
                    </w:div>
                  </w:divsChild>
                </w:div>
                <w:div w:id="882444882">
                  <w:marLeft w:val="0"/>
                  <w:marRight w:val="0"/>
                  <w:marTop w:val="0"/>
                  <w:marBottom w:val="0"/>
                  <w:divBdr>
                    <w:top w:val="none" w:sz="0" w:space="0" w:color="auto"/>
                    <w:left w:val="none" w:sz="0" w:space="0" w:color="auto"/>
                    <w:bottom w:val="none" w:sz="0" w:space="0" w:color="auto"/>
                    <w:right w:val="none" w:sz="0" w:space="0" w:color="auto"/>
                  </w:divBdr>
                  <w:divsChild>
                    <w:div w:id="1858225718">
                      <w:marLeft w:val="0"/>
                      <w:marRight w:val="0"/>
                      <w:marTop w:val="0"/>
                      <w:marBottom w:val="0"/>
                      <w:divBdr>
                        <w:top w:val="none" w:sz="0" w:space="0" w:color="auto"/>
                        <w:left w:val="none" w:sz="0" w:space="0" w:color="auto"/>
                        <w:bottom w:val="none" w:sz="0" w:space="0" w:color="auto"/>
                        <w:right w:val="none" w:sz="0" w:space="0" w:color="auto"/>
                      </w:divBdr>
                    </w:div>
                  </w:divsChild>
                </w:div>
                <w:div w:id="1170946926">
                  <w:marLeft w:val="0"/>
                  <w:marRight w:val="0"/>
                  <w:marTop w:val="0"/>
                  <w:marBottom w:val="0"/>
                  <w:divBdr>
                    <w:top w:val="none" w:sz="0" w:space="0" w:color="auto"/>
                    <w:left w:val="none" w:sz="0" w:space="0" w:color="auto"/>
                    <w:bottom w:val="none" w:sz="0" w:space="0" w:color="auto"/>
                    <w:right w:val="none" w:sz="0" w:space="0" w:color="auto"/>
                  </w:divBdr>
                  <w:divsChild>
                    <w:div w:id="1778981761">
                      <w:marLeft w:val="0"/>
                      <w:marRight w:val="0"/>
                      <w:marTop w:val="0"/>
                      <w:marBottom w:val="0"/>
                      <w:divBdr>
                        <w:top w:val="none" w:sz="0" w:space="0" w:color="auto"/>
                        <w:left w:val="none" w:sz="0" w:space="0" w:color="auto"/>
                        <w:bottom w:val="none" w:sz="0" w:space="0" w:color="auto"/>
                        <w:right w:val="none" w:sz="0" w:space="0" w:color="auto"/>
                      </w:divBdr>
                    </w:div>
                  </w:divsChild>
                </w:div>
                <w:div w:id="1546019028">
                  <w:marLeft w:val="0"/>
                  <w:marRight w:val="0"/>
                  <w:marTop w:val="0"/>
                  <w:marBottom w:val="0"/>
                  <w:divBdr>
                    <w:top w:val="none" w:sz="0" w:space="0" w:color="auto"/>
                    <w:left w:val="none" w:sz="0" w:space="0" w:color="auto"/>
                    <w:bottom w:val="none" w:sz="0" w:space="0" w:color="auto"/>
                    <w:right w:val="none" w:sz="0" w:space="0" w:color="auto"/>
                  </w:divBdr>
                  <w:divsChild>
                    <w:div w:id="121458713">
                      <w:marLeft w:val="0"/>
                      <w:marRight w:val="0"/>
                      <w:marTop w:val="0"/>
                      <w:marBottom w:val="0"/>
                      <w:divBdr>
                        <w:top w:val="none" w:sz="0" w:space="0" w:color="auto"/>
                        <w:left w:val="none" w:sz="0" w:space="0" w:color="auto"/>
                        <w:bottom w:val="none" w:sz="0" w:space="0" w:color="auto"/>
                        <w:right w:val="none" w:sz="0" w:space="0" w:color="auto"/>
                      </w:divBdr>
                    </w:div>
                  </w:divsChild>
                </w:div>
                <w:div w:id="143933442">
                  <w:marLeft w:val="0"/>
                  <w:marRight w:val="0"/>
                  <w:marTop w:val="0"/>
                  <w:marBottom w:val="0"/>
                  <w:divBdr>
                    <w:top w:val="none" w:sz="0" w:space="0" w:color="auto"/>
                    <w:left w:val="none" w:sz="0" w:space="0" w:color="auto"/>
                    <w:bottom w:val="none" w:sz="0" w:space="0" w:color="auto"/>
                    <w:right w:val="none" w:sz="0" w:space="0" w:color="auto"/>
                  </w:divBdr>
                  <w:divsChild>
                    <w:div w:id="996112876">
                      <w:marLeft w:val="0"/>
                      <w:marRight w:val="0"/>
                      <w:marTop w:val="0"/>
                      <w:marBottom w:val="0"/>
                      <w:divBdr>
                        <w:top w:val="none" w:sz="0" w:space="0" w:color="auto"/>
                        <w:left w:val="none" w:sz="0" w:space="0" w:color="auto"/>
                        <w:bottom w:val="none" w:sz="0" w:space="0" w:color="auto"/>
                        <w:right w:val="none" w:sz="0" w:space="0" w:color="auto"/>
                      </w:divBdr>
                    </w:div>
                  </w:divsChild>
                </w:div>
                <w:div w:id="724990666">
                  <w:marLeft w:val="0"/>
                  <w:marRight w:val="0"/>
                  <w:marTop w:val="0"/>
                  <w:marBottom w:val="0"/>
                  <w:divBdr>
                    <w:top w:val="none" w:sz="0" w:space="0" w:color="auto"/>
                    <w:left w:val="none" w:sz="0" w:space="0" w:color="auto"/>
                    <w:bottom w:val="none" w:sz="0" w:space="0" w:color="auto"/>
                    <w:right w:val="none" w:sz="0" w:space="0" w:color="auto"/>
                  </w:divBdr>
                  <w:divsChild>
                    <w:div w:id="556549059">
                      <w:marLeft w:val="0"/>
                      <w:marRight w:val="0"/>
                      <w:marTop w:val="0"/>
                      <w:marBottom w:val="0"/>
                      <w:divBdr>
                        <w:top w:val="none" w:sz="0" w:space="0" w:color="auto"/>
                        <w:left w:val="none" w:sz="0" w:space="0" w:color="auto"/>
                        <w:bottom w:val="none" w:sz="0" w:space="0" w:color="auto"/>
                        <w:right w:val="none" w:sz="0" w:space="0" w:color="auto"/>
                      </w:divBdr>
                    </w:div>
                  </w:divsChild>
                </w:div>
                <w:div w:id="2145926443">
                  <w:marLeft w:val="0"/>
                  <w:marRight w:val="0"/>
                  <w:marTop w:val="0"/>
                  <w:marBottom w:val="0"/>
                  <w:divBdr>
                    <w:top w:val="none" w:sz="0" w:space="0" w:color="auto"/>
                    <w:left w:val="none" w:sz="0" w:space="0" w:color="auto"/>
                    <w:bottom w:val="none" w:sz="0" w:space="0" w:color="auto"/>
                    <w:right w:val="none" w:sz="0" w:space="0" w:color="auto"/>
                  </w:divBdr>
                  <w:divsChild>
                    <w:div w:id="1236168024">
                      <w:marLeft w:val="0"/>
                      <w:marRight w:val="0"/>
                      <w:marTop w:val="0"/>
                      <w:marBottom w:val="0"/>
                      <w:divBdr>
                        <w:top w:val="none" w:sz="0" w:space="0" w:color="auto"/>
                        <w:left w:val="none" w:sz="0" w:space="0" w:color="auto"/>
                        <w:bottom w:val="none" w:sz="0" w:space="0" w:color="auto"/>
                        <w:right w:val="none" w:sz="0" w:space="0" w:color="auto"/>
                      </w:divBdr>
                    </w:div>
                  </w:divsChild>
                </w:div>
                <w:div w:id="884559885">
                  <w:marLeft w:val="0"/>
                  <w:marRight w:val="0"/>
                  <w:marTop w:val="0"/>
                  <w:marBottom w:val="0"/>
                  <w:divBdr>
                    <w:top w:val="none" w:sz="0" w:space="0" w:color="auto"/>
                    <w:left w:val="none" w:sz="0" w:space="0" w:color="auto"/>
                    <w:bottom w:val="none" w:sz="0" w:space="0" w:color="auto"/>
                    <w:right w:val="none" w:sz="0" w:space="0" w:color="auto"/>
                  </w:divBdr>
                  <w:divsChild>
                    <w:div w:id="714351756">
                      <w:marLeft w:val="0"/>
                      <w:marRight w:val="0"/>
                      <w:marTop w:val="0"/>
                      <w:marBottom w:val="0"/>
                      <w:divBdr>
                        <w:top w:val="none" w:sz="0" w:space="0" w:color="auto"/>
                        <w:left w:val="none" w:sz="0" w:space="0" w:color="auto"/>
                        <w:bottom w:val="none" w:sz="0" w:space="0" w:color="auto"/>
                        <w:right w:val="none" w:sz="0" w:space="0" w:color="auto"/>
                      </w:divBdr>
                    </w:div>
                  </w:divsChild>
                </w:div>
                <w:div w:id="2048214254">
                  <w:marLeft w:val="0"/>
                  <w:marRight w:val="0"/>
                  <w:marTop w:val="0"/>
                  <w:marBottom w:val="0"/>
                  <w:divBdr>
                    <w:top w:val="none" w:sz="0" w:space="0" w:color="auto"/>
                    <w:left w:val="none" w:sz="0" w:space="0" w:color="auto"/>
                    <w:bottom w:val="none" w:sz="0" w:space="0" w:color="auto"/>
                    <w:right w:val="none" w:sz="0" w:space="0" w:color="auto"/>
                  </w:divBdr>
                  <w:divsChild>
                    <w:div w:id="330523791">
                      <w:marLeft w:val="0"/>
                      <w:marRight w:val="0"/>
                      <w:marTop w:val="0"/>
                      <w:marBottom w:val="0"/>
                      <w:divBdr>
                        <w:top w:val="none" w:sz="0" w:space="0" w:color="auto"/>
                        <w:left w:val="none" w:sz="0" w:space="0" w:color="auto"/>
                        <w:bottom w:val="none" w:sz="0" w:space="0" w:color="auto"/>
                        <w:right w:val="none" w:sz="0" w:space="0" w:color="auto"/>
                      </w:divBdr>
                    </w:div>
                  </w:divsChild>
                </w:div>
                <w:div w:id="2145080335">
                  <w:marLeft w:val="0"/>
                  <w:marRight w:val="0"/>
                  <w:marTop w:val="0"/>
                  <w:marBottom w:val="0"/>
                  <w:divBdr>
                    <w:top w:val="none" w:sz="0" w:space="0" w:color="auto"/>
                    <w:left w:val="none" w:sz="0" w:space="0" w:color="auto"/>
                    <w:bottom w:val="none" w:sz="0" w:space="0" w:color="auto"/>
                    <w:right w:val="none" w:sz="0" w:space="0" w:color="auto"/>
                  </w:divBdr>
                  <w:divsChild>
                    <w:div w:id="1759904301">
                      <w:marLeft w:val="0"/>
                      <w:marRight w:val="0"/>
                      <w:marTop w:val="0"/>
                      <w:marBottom w:val="0"/>
                      <w:divBdr>
                        <w:top w:val="none" w:sz="0" w:space="0" w:color="auto"/>
                        <w:left w:val="none" w:sz="0" w:space="0" w:color="auto"/>
                        <w:bottom w:val="none" w:sz="0" w:space="0" w:color="auto"/>
                        <w:right w:val="none" w:sz="0" w:space="0" w:color="auto"/>
                      </w:divBdr>
                    </w:div>
                  </w:divsChild>
                </w:div>
                <w:div w:id="1596018978">
                  <w:marLeft w:val="0"/>
                  <w:marRight w:val="0"/>
                  <w:marTop w:val="0"/>
                  <w:marBottom w:val="0"/>
                  <w:divBdr>
                    <w:top w:val="none" w:sz="0" w:space="0" w:color="auto"/>
                    <w:left w:val="none" w:sz="0" w:space="0" w:color="auto"/>
                    <w:bottom w:val="none" w:sz="0" w:space="0" w:color="auto"/>
                    <w:right w:val="none" w:sz="0" w:space="0" w:color="auto"/>
                  </w:divBdr>
                  <w:divsChild>
                    <w:div w:id="1867138662">
                      <w:marLeft w:val="0"/>
                      <w:marRight w:val="0"/>
                      <w:marTop w:val="0"/>
                      <w:marBottom w:val="0"/>
                      <w:divBdr>
                        <w:top w:val="none" w:sz="0" w:space="0" w:color="auto"/>
                        <w:left w:val="none" w:sz="0" w:space="0" w:color="auto"/>
                        <w:bottom w:val="none" w:sz="0" w:space="0" w:color="auto"/>
                        <w:right w:val="none" w:sz="0" w:space="0" w:color="auto"/>
                      </w:divBdr>
                    </w:div>
                  </w:divsChild>
                </w:div>
                <w:div w:id="2100787072">
                  <w:marLeft w:val="0"/>
                  <w:marRight w:val="0"/>
                  <w:marTop w:val="0"/>
                  <w:marBottom w:val="0"/>
                  <w:divBdr>
                    <w:top w:val="none" w:sz="0" w:space="0" w:color="auto"/>
                    <w:left w:val="none" w:sz="0" w:space="0" w:color="auto"/>
                    <w:bottom w:val="none" w:sz="0" w:space="0" w:color="auto"/>
                    <w:right w:val="none" w:sz="0" w:space="0" w:color="auto"/>
                  </w:divBdr>
                  <w:divsChild>
                    <w:div w:id="360782389">
                      <w:marLeft w:val="0"/>
                      <w:marRight w:val="0"/>
                      <w:marTop w:val="0"/>
                      <w:marBottom w:val="0"/>
                      <w:divBdr>
                        <w:top w:val="none" w:sz="0" w:space="0" w:color="auto"/>
                        <w:left w:val="none" w:sz="0" w:space="0" w:color="auto"/>
                        <w:bottom w:val="none" w:sz="0" w:space="0" w:color="auto"/>
                        <w:right w:val="none" w:sz="0" w:space="0" w:color="auto"/>
                      </w:divBdr>
                    </w:div>
                  </w:divsChild>
                </w:div>
                <w:div w:id="1698047185">
                  <w:marLeft w:val="0"/>
                  <w:marRight w:val="0"/>
                  <w:marTop w:val="0"/>
                  <w:marBottom w:val="0"/>
                  <w:divBdr>
                    <w:top w:val="none" w:sz="0" w:space="0" w:color="auto"/>
                    <w:left w:val="none" w:sz="0" w:space="0" w:color="auto"/>
                    <w:bottom w:val="none" w:sz="0" w:space="0" w:color="auto"/>
                    <w:right w:val="none" w:sz="0" w:space="0" w:color="auto"/>
                  </w:divBdr>
                  <w:divsChild>
                    <w:div w:id="565411424">
                      <w:marLeft w:val="0"/>
                      <w:marRight w:val="0"/>
                      <w:marTop w:val="0"/>
                      <w:marBottom w:val="0"/>
                      <w:divBdr>
                        <w:top w:val="none" w:sz="0" w:space="0" w:color="auto"/>
                        <w:left w:val="none" w:sz="0" w:space="0" w:color="auto"/>
                        <w:bottom w:val="none" w:sz="0" w:space="0" w:color="auto"/>
                        <w:right w:val="none" w:sz="0" w:space="0" w:color="auto"/>
                      </w:divBdr>
                    </w:div>
                  </w:divsChild>
                </w:div>
                <w:div w:id="429855382">
                  <w:marLeft w:val="0"/>
                  <w:marRight w:val="0"/>
                  <w:marTop w:val="0"/>
                  <w:marBottom w:val="0"/>
                  <w:divBdr>
                    <w:top w:val="none" w:sz="0" w:space="0" w:color="auto"/>
                    <w:left w:val="none" w:sz="0" w:space="0" w:color="auto"/>
                    <w:bottom w:val="none" w:sz="0" w:space="0" w:color="auto"/>
                    <w:right w:val="none" w:sz="0" w:space="0" w:color="auto"/>
                  </w:divBdr>
                  <w:divsChild>
                    <w:div w:id="81536310">
                      <w:marLeft w:val="0"/>
                      <w:marRight w:val="0"/>
                      <w:marTop w:val="0"/>
                      <w:marBottom w:val="0"/>
                      <w:divBdr>
                        <w:top w:val="none" w:sz="0" w:space="0" w:color="auto"/>
                        <w:left w:val="none" w:sz="0" w:space="0" w:color="auto"/>
                        <w:bottom w:val="none" w:sz="0" w:space="0" w:color="auto"/>
                        <w:right w:val="none" w:sz="0" w:space="0" w:color="auto"/>
                      </w:divBdr>
                    </w:div>
                  </w:divsChild>
                </w:div>
                <w:div w:id="1952318326">
                  <w:marLeft w:val="0"/>
                  <w:marRight w:val="0"/>
                  <w:marTop w:val="0"/>
                  <w:marBottom w:val="0"/>
                  <w:divBdr>
                    <w:top w:val="none" w:sz="0" w:space="0" w:color="auto"/>
                    <w:left w:val="none" w:sz="0" w:space="0" w:color="auto"/>
                    <w:bottom w:val="none" w:sz="0" w:space="0" w:color="auto"/>
                    <w:right w:val="none" w:sz="0" w:space="0" w:color="auto"/>
                  </w:divBdr>
                  <w:divsChild>
                    <w:div w:id="582686708">
                      <w:marLeft w:val="0"/>
                      <w:marRight w:val="0"/>
                      <w:marTop w:val="0"/>
                      <w:marBottom w:val="0"/>
                      <w:divBdr>
                        <w:top w:val="none" w:sz="0" w:space="0" w:color="auto"/>
                        <w:left w:val="none" w:sz="0" w:space="0" w:color="auto"/>
                        <w:bottom w:val="none" w:sz="0" w:space="0" w:color="auto"/>
                        <w:right w:val="none" w:sz="0" w:space="0" w:color="auto"/>
                      </w:divBdr>
                    </w:div>
                  </w:divsChild>
                </w:div>
                <w:div w:id="1382368761">
                  <w:marLeft w:val="0"/>
                  <w:marRight w:val="0"/>
                  <w:marTop w:val="0"/>
                  <w:marBottom w:val="0"/>
                  <w:divBdr>
                    <w:top w:val="none" w:sz="0" w:space="0" w:color="auto"/>
                    <w:left w:val="none" w:sz="0" w:space="0" w:color="auto"/>
                    <w:bottom w:val="none" w:sz="0" w:space="0" w:color="auto"/>
                    <w:right w:val="none" w:sz="0" w:space="0" w:color="auto"/>
                  </w:divBdr>
                  <w:divsChild>
                    <w:div w:id="1336761966">
                      <w:marLeft w:val="0"/>
                      <w:marRight w:val="0"/>
                      <w:marTop w:val="0"/>
                      <w:marBottom w:val="0"/>
                      <w:divBdr>
                        <w:top w:val="none" w:sz="0" w:space="0" w:color="auto"/>
                        <w:left w:val="none" w:sz="0" w:space="0" w:color="auto"/>
                        <w:bottom w:val="none" w:sz="0" w:space="0" w:color="auto"/>
                        <w:right w:val="none" w:sz="0" w:space="0" w:color="auto"/>
                      </w:divBdr>
                    </w:div>
                  </w:divsChild>
                </w:div>
                <w:div w:id="590242965">
                  <w:marLeft w:val="0"/>
                  <w:marRight w:val="0"/>
                  <w:marTop w:val="0"/>
                  <w:marBottom w:val="0"/>
                  <w:divBdr>
                    <w:top w:val="none" w:sz="0" w:space="0" w:color="auto"/>
                    <w:left w:val="none" w:sz="0" w:space="0" w:color="auto"/>
                    <w:bottom w:val="none" w:sz="0" w:space="0" w:color="auto"/>
                    <w:right w:val="none" w:sz="0" w:space="0" w:color="auto"/>
                  </w:divBdr>
                  <w:divsChild>
                    <w:div w:id="240483207">
                      <w:marLeft w:val="0"/>
                      <w:marRight w:val="0"/>
                      <w:marTop w:val="0"/>
                      <w:marBottom w:val="0"/>
                      <w:divBdr>
                        <w:top w:val="none" w:sz="0" w:space="0" w:color="auto"/>
                        <w:left w:val="none" w:sz="0" w:space="0" w:color="auto"/>
                        <w:bottom w:val="none" w:sz="0" w:space="0" w:color="auto"/>
                        <w:right w:val="none" w:sz="0" w:space="0" w:color="auto"/>
                      </w:divBdr>
                    </w:div>
                  </w:divsChild>
                </w:div>
                <w:div w:id="1543789151">
                  <w:marLeft w:val="0"/>
                  <w:marRight w:val="0"/>
                  <w:marTop w:val="0"/>
                  <w:marBottom w:val="0"/>
                  <w:divBdr>
                    <w:top w:val="none" w:sz="0" w:space="0" w:color="auto"/>
                    <w:left w:val="none" w:sz="0" w:space="0" w:color="auto"/>
                    <w:bottom w:val="none" w:sz="0" w:space="0" w:color="auto"/>
                    <w:right w:val="none" w:sz="0" w:space="0" w:color="auto"/>
                  </w:divBdr>
                  <w:divsChild>
                    <w:div w:id="1246573027">
                      <w:marLeft w:val="0"/>
                      <w:marRight w:val="0"/>
                      <w:marTop w:val="0"/>
                      <w:marBottom w:val="0"/>
                      <w:divBdr>
                        <w:top w:val="none" w:sz="0" w:space="0" w:color="auto"/>
                        <w:left w:val="none" w:sz="0" w:space="0" w:color="auto"/>
                        <w:bottom w:val="none" w:sz="0" w:space="0" w:color="auto"/>
                        <w:right w:val="none" w:sz="0" w:space="0" w:color="auto"/>
                      </w:divBdr>
                    </w:div>
                  </w:divsChild>
                </w:div>
                <w:div w:id="1332876476">
                  <w:marLeft w:val="0"/>
                  <w:marRight w:val="0"/>
                  <w:marTop w:val="0"/>
                  <w:marBottom w:val="0"/>
                  <w:divBdr>
                    <w:top w:val="none" w:sz="0" w:space="0" w:color="auto"/>
                    <w:left w:val="none" w:sz="0" w:space="0" w:color="auto"/>
                    <w:bottom w:val="none" w:sz="0" w:space="0" w:color="auto"/>
                    <w:right w:val="none" w:sz="0" w:space="0" w:color="auto"/>
                  </w:divBdr>
                  <w:divsChild>
                    <w:div w:id="2139641320">
                      <w:marLeft w:val="0"/>
                      <w:marRight w:val="0"/>
                      <w:marTop w:val="0"/>
                      <w:marBottom w:val="0"/>
                      <w:divBdr>
                        <w:top w:val="none" w:sz="0" w:space="0" w:color="auto"/>
                        <w:left w:val="none" w:sz="0" w:space="0" w:color="auto"/>
                        <w:bottom w:val="none" w:sz="0" w:space="0" w:color="auto"/>
                        <w:right w:val="none" w:sz="0" w:space="0" w:color="auto"/>
                      </w:divBdr>
                    </w:div>
                  </w:divsChild>
                </w:div>
                <w:div w:id="334112426">
                  <w:marLeft w:val="0"/>
                  <w:marRight w:val="0"/>
                  <w:marTop w:val="0"/>
                  <w:marBottom w:val="0"/>
                  <w:divBdr>
                    <w:top w:val="none" w:sz="0" w:space="0" w:color="auto"/>
                    <w:left w:val="none" w:sz="0" w:space="0" w:color="auto"/>
                    <w:bottom w:val="none" w:sz="0" w:space="0" w:color="auto"/>
                    <w:right w:val="none" w:sz="0" w:space="0" w:color="auto"/>
                  </w:divBdr>
                  <w:divsChild>
                    <w:div w:id="203447922">
                      <w:marLeft w:val="0"/>
                      <w:marRight w:val="0"/>
                      <w:marTop w:val="0"/>
                      <w:marBottom w:val="0"/>
                      <w:divBdr>
                        <w:top w:val="none" w:sz="0" w:space="0" w:color="auto"/>
                        <w:left w:val="none" w:sz="0" w:space="0" w:color="auto"/>
                        <w:bottom w:val="none" w:sz="0" w:space="0" w:color="auto"/>
                        <w:right w:val="none" w:sz="0" w:space="0" w:color="auto"/>
                      </w:divBdr>
                    </w:div>
                    <w:div w:id="1540971213">
                      <w:marLeft w:val="0"/>
                      <w:marRight w:val="0"/>
                      <w:marTop w:val="0"/>
                      <w:marBottom w:val="0"/>
                      <w:divBdr>
                        <w:top w:val="none" w:sz="0" w:space="0" w:color="auto"/>
                        <w:left w:val="none" w:sz="0" w:space="0" w:color="auto"/>
                        <w:bottom w:val="none" w:sz="0" w:space="0" w:color="auto"/>
                        <w:right w:val="none" w:sz="0" w:space="0" w:color="auto"/>
                      </w:divBdr>
                    </w:div>
                    <w:div w:id="231278152">
                      <w:marLeft w:val="0"/>
                      <w:marRight w:val="0"/>
                      <w:marTop w:val="0"/>
                      <w:marBottom w:val="0"/>
                      <w:divBdr>
                        <w:top w:val="none" w:sz="0" w:space="0" w:color="auto"/>
                        <w:left w:val="none" w:sz="0" w:space="0" w:color="auto"/>
                        <w:bottom w:val="none" w:sz="0" w:space="0" w:color="auto"/>
                        <w:right w:val="none" w:sz="0" w:space="0" w:color="auto"/>
                      </w:divBdr>
                    </w:div>
                  </w:divsChild>
                </w:div>
                <w:div w:id="1487287361">
                  <w:marLeft w:val="0"/>
                  <w:marRight w:val="0"/>
                  <w:marTop w:val="0"/>
                  <w:marBottom w:val="0"/>
                  <w:divBdr>
                    <w:top w:val="none" w:sz="0" w:space="0" w:color="auto"/>
                    <w:left w:val="none" w:sz="0" w:space="0" w:color="auto"/>
                    <w:bottom w:val="none" w:sz="0" w:space="0" w:color="auto"/>
                    <w:right w:val="none" w:sz="0" w:space="0" w:color="auto"/>
                  </w:divBdr>
                  <w:divsChild>
                    <w:div w:id="1545483930">
                      <w:marLeft w:val="0"/>
                      <w:marRight w:val="0"/>
                      <w:marTop w:val="0"/>
                      <w:marBottom w:val="0"/>
                      <w:divBdr>
                        <w:top w:val="none" w:sz="0" w:space="0" w:color="auto"/>
                        <w:left w:val="none" w:sz="0" w:space="0" w:color="auto"/>
                        <w:bottom w:val="none" w:sz="0" w:space="0" w:color="auto"/>
                        <w:right w:val="none" w:sz="0" w:space="0" w:color="auto"/>
                      </w:divBdr>
                    </w:div>
                  </w:divsChild>
                </w:div>
                <w:div w:id="147981435">
                  <w:marLeft w:val="0"/>
                  <w:marRight w:val="0"/>
                  <w:marTop w:val="0"/>
                  <w:marBottom w:val="0"/>
                  <w:divBdr>
                    <w:top w:val="none" w:sz="0" w:space="0" w:color="auto"/>
                    <w:left w:val="none" w:sz="0" w:space="0" w:color="auto"/>
                    <w:bottom w:val="none" w:sz="0" w:space="0" w:color="auto"/>
                    <w:right w:val="none" w:sz="0" w:space="0" w:color="auto"/>
                  </w:divBdr>
                  <w:divsChild>
                    <w:div w:id="1049233272">
                      <w:marLeft w:val="0"/>
                      <w:marRight w:val="0"/>
                      <w:marTop w:val="0"/>
                      <w:marBottom w:val="0"/>
                      <w:divBdr>
                        <w:top w:val="none" w:sz="0" w:space="0" w:color="auto"/>
                        <w:left w:val="none" w:sz="0" w:space="0" w:color="auto"/>
                        <w:bottom w:val="none" w:sz="0" w:space="0" w:color="auto"/>
                        <w:right w:val="none" w:sz="0" w:space="0" w:color="auto"/>
                      </w:divBdr>
                    </w:div>
                  </w:divsChild>
                </w:div>
                <w:div w:id="581522383">
                  <w:marLeft w:val="0"/>
                  <w:marRight w:val="0"/>
                  <w:marTop w:val="0"/>
                  <w:marBottom w:val="0"/>
                  <w:divBdr>
                    <w:top w:val="none" w:sz="0" w:space="0" w:color="auto"/>
                    <w:left w:val="none" w:sz="0" w:space="0" w:color="auto"/>
                    <w:bottom w:val="none" w:sz="0" w:space="0" w:color="auto"/>
                    <w:right w:val="none" w:sz="0" w:space="0" w:color="auto"/>
                  </w:divBdr>
                  <w:divsChild>
                    <w:div w:id="1724519049">
                      <w:marLeft w:val="0"/>
                      <w:marRight w:val="0"/>
                      <w:marTop w:val="0"/>
                      <w:marBottom w:val="0"/>
                      <w:divBdr>
                        <w:top w:val="none" w:sz="0" w:space="0" w:color="auto"/>
                        <w:left w:val="none" w:sz="0" w:space="0" w:color="auto"/>
                        <w:bottom w:val="none" w:sz="0" w:space="0" w:color="auto"/>
                        <w:right w:val="none" w:sz="0" w:space="0" w:color="auto"/>
                      </w:divBdr>
                    </w:div>
                  </w:divsChild>
                </w:div>
                <w:div w:id="1576666212">
                  <w:marLeft w:val="0"/>
                  <w:marRight w:val="0"/>
                  <w:marTop w:val="0"/>
                  <w:marBottom w:val="0"/>
                  <w:divBdr>
                    <w:top w:val="none" w:sz="0" w:space="0" w:color="auto"/>
                    <w:left w:val="none" w:sz="0" w:space="0" w:color="auto"/>
                    <w:bottom w:val="none" w:sz="0" w:space="0" w:color="auto"/>
                    <w:right w:val="none" w:sz="0" w:space="0" w:color="auto"/>
                  </w:divBdr>
                  <w:divsChild>
                    <w:div w:id="1462655018">
                      <w:marLeft w:val="0"/>
                      <w:marRight w:val="0"/>
                      <w:marTop w:val="0"/>
                      <w:marBottom w:val="0"/>
                      <w:divBdr>
                        <w:top w:val="none" w:sz="0" w:space="0" w:color="auto"/>
                        <w:left w:val="none" w:sz="0" w:space="0" w:color="auto"/>
                        <w:bottom w:val="none" w:sz="0" w:space="0" w:color="auto"/>
                        <w:right w:val="none" w:sz="0" w:space="0" w:color="auto"/>
                      </w:divBdr>
                    </w:div>
                  </w:divsChild>
                </w:div>
                <w:div w:id="1420641503">
                  <w:marLeft w:val="0"/>
                  <w:marRight w:val="0"/>
                  <w:marTop w:val="0"/>
                  <w:marBottom w:val="0"/>
                  <w:divBdr>
                    <w:top w:val="none" w:sz="0" w:space="0" w:color="auto"/>
                    <w:left w:val="none" w:sz="0" w:space="0" w:color="auto"/>
                    <w:bottom w:val="none" w:sz="0" w:space="0" w:color="auto"/>
                    <w:right w:val="none" w:sz="0" w:space="0" w:color="auto"/>
                  </w:divBdr>
                  <w:divsChild>
                    <w:div w:id="161623819">
                      <w:marLeft w:val="0"/>
                      <w:marRight w:val="0"/>
                      <w:marTop w:val="0"/>
                      <w:marBottom w:val="0"/>
                      <w:divBdr>
                        <w:top w:val="none" w:sz="0" w:space="0" w:color="auto"/>
                        <w:left w:val="none" w:sz="0" w:space="0" w:color="auto"/>
                        <w:bottom w:val="none" w:sz="0" w:space="0" w:color="auto"/>
                        <w:right w:val="none" w:sz="0" w:space="0" w:color="auto"/>
                      </w:divBdr>
                    </w:div>
                  </w:divsChild>
                </w:div>
                <w:div w:id="940527847">
                  <w:marLeft w:val="0"/>
                  <w:marRight w:val="0"/>
                  <w:marTop w:val="0"/>
                  <w:marBottom w:val="0"/>
                  <w:divBdr>
                    <w:top w:val="none" w:sz="0" w:space="0" w:color="auto"/>
                    <w:left w:val="none" w:sz="0" w:space="0" w:color="auto"/>
                    <w:bottom w:val="none" w:sz="0" w:space="0" w:color="auto"/>
                    <w:right w:val="none" w:sz="0" w:space="0" w:color="auto"/>
                  </w:divBdr>
                  <w:divsChild>
                    <w:div w:id="1079868720">
                      <w:marLeft w:val="0"/>
                      <w:marRight w:val="0"/>
                      <w:marTop w:val="0"/>
                      <w:marBottom w:val="0"/>
                      <w:divBdr>
                        <w:top w:val="none" w:sz="0" w:space="0" w:color="auto"/>
                        <w:left w:val="none" w:sz="0" w:space="0" w:color="auto"/>
                        <w:bottom w:val="none" w:sz="0" w:space="0" w:color="auto"/>
                        <w:right w:val="none" w:sz="0" w:space="0" w:color="auto"/>
                      </w:divBdr>
                    </w:div>
                  </w:divsChild>
                </w:div>
                <w:div w:id="1989481570">
                  <w:marLeft w:val="0"/>
                  <w:marRight w:val="0"/>
                  <w:marTop w:val="0"/>
                  <w:marBottom w:val="0"/>
                  <w:divBdr>
                    <w:top w:val="none" w:sz="0" w:space="0" w:color="auto"/>
                    <w:left w:val="none" w:sz="0" w:space="0" w:color="auto"/>
                    <w:bottom w:val="none" w:sz="0" w:space="0" w:color="auto"/>
                    <w:right w:val="none" w:sz="0" w:space="0" w:color="auto"/>
                  </w:divBdr>
                  <w:divsChild>
                    <w:div w:id="1250193415">
                      <w:marLeft w:val="0"/>
                      <w:marRight w:val="0"/>
                      <w:marTop w:val="0"/>
                      <w:marBottom w:val="0"/>
                      <w:divBdr>
                        <w:top w:val="none" w:sz="0" w:space="0" w:color="auto"/>
                        <w:left w:val="none" w:sz="0" w:space="0" w:color="auto"/>
                        <w:bottom w:val="none" w:sz="0" w:space="0" w:color="auto"/>
                        <w:right w:val="none" w:sz="0" w:space="0" w:color="auto"/>
                      </w:divBdr>
                    </w:div>
                  </w:divsChild>
                </w:div>
                <w:div w:id="1357854950">
                  <w:marLeft w:val="0"/>
                  <w:marRight w:val="0"/>
                  <w:marTop w:val="0"/>
                  <w:marBottom w:val="0"/>
                  <w:divBdr>
                    <w:top w:val="none" w:sz="0" w:space="0" w:color="auto"/>
                    <w:left w:val="none" w:sz="0" w:space="0" w:color="auto"/>
                    <w:bottom w:val="none" w:sz="0" w:space="0" w:color="auto"/>
                    <w:right w:val="none" w:sz="0" w:space="0" w:color="auto"/>
                  </w:divBdr>
                  <w:divsChild>
                    <w:div w:id="2048023764">
                      <w:marLeft w:val="0"/>
                      <w:marRight w:val="0"/>
                      <w:marTop w:val="0"/>
                      <w:marBottom w:val="0"/>
                      <w:divBdr>
                        <w:top w:val="none" w:sz="0" w:space="0" w:color="auto"/>
                        <w:left w:val="none" w:sz="0" w:space="0" w:color="auto"/>
                        <w:bottom w:val="none" w:sz="0" w:space="0" w:color="auto"/>
                        <w:right w:val="none" w:sz="0" w:space="0" w:color="auto"/>
                      </w:divBdr>
                    </w:div>
                  </w:divsChild>
                </w:div>
                <w:div w:id="168912502">
                  <w:marLeft w:val="0"/>
                  <w:marRight w:val="0"/>
                  <w:marTop w:val="0"/>
                  <w:marBottom w:val="0"/>
                  <w:divBdr>
                    <w:top w:val="none" w:sz="0" w:space="0" w:color="auto"/>
                    <w:left w:val="none" w:sz="0" w:space="0" w:color="auto"/>
                    <w:bottom w:val="none" w:sz="0" w:space="0" w:color="auto"/>
                    <w:right w:val="none" w:sz="0" w:space="0" w:color="auto"/>
                  </w:divBdr>
                  <w:divsChild>
                    <w:div w:id="1645087852">
                      <w:marLeft w:val="0"/>
                      <w:marRight w:val="0"/>
                      <w:marTop w:val="0"/>
                      <w:marBottom w:val="0"/>
                      <w:divBdr>
                        <w:top w:val="none" w:sz="0" w:space="0" w:color="auto"/>
                        <w:left w:val="none" w:sz="0" w:space="0" w:color="auto"/>
                        <w:bottom w:val="none" w:sz="0" w:space="0" w:color="auto"/>
                        <w:right w:val="none" w:sz="0" w:space="0" w:color="auto"/>
                      </w:divBdr>
                    </w:div>
                  </w:divsChild>
                </w:div>
                <w:div w:id="315502458">
                  <w:marLeft w:val="0"/>
                  <w:marRight w:val="0"/>
                  <w:marTop w:val="0"/>
                  <w:marBottom w:val="0"/>
                  <w:divBdr>
                    <w:top w:val="none" w:sz="0" w:space="0" w:color="auto"/>
                    <w:left w:val="none" w:sz="0" w:space="0" w:color="auto"/>
                    <w:bottom w:val="none" w:sz="0" w:space="0" w:color="auto"/>
                    <w:right w:val="none" w:sz="0" w:space="0" w:color="auto"/>
                  </w:divBdr>
                  <w:divsChild>
                    <w:div w:id="1402752065">
                      <w:marLeft w:val="0"/>
                      <w:marRight w:val="0"/>
                      <w:marTop w:val="0"/>
                      <w:marBottom w:val="0"/>
                      <w:divBdr>
                        <w:top w:val="none" w:sz="0" w:space="0" w:color="auto"/>
                        <w:left w:val="none" w:sz="0" w:space="0" w:color="auto"/>
                        <w:bottom w:val="none" w:sz="0" w:space="0" w:color="auto"/>
                        <w:right w:val="none" w:sz="0" w:space="0" w:color="auto"/>
                      </w:divBdr>
                    </w:div>
                    <w:div w:id="2129160258">
                      <w:marLeft w:val="0"/>
                      <w:marRight w:val="0"/>
                      <w:marTop w:val="0"/>
                      <w:marBottom w:val="0"/>
                      <w:divBdr>
                        <w:top w:val="none" w:sz="0" w:space="0" w:color="auto"/>
                        <w:left w:val="none" w:sz="0" w:space="0" w:color="auto"/>
                        <w:bottom w:val="none" w:sz="0" w:space="0" w:color="auto"/>
                        <w:right w:val="none" w:sz="0" w:space="0" w:color="auto"/>
                      </w:divBdr>
                    </w:div>
                    <w:div w:id="1540435665">
                      <w:marLeft w:val="0"/>
                      <w:marRight w:val="0"/>
                      <w:marTop w:val="0"/>
                      <w:marBottom w:val="0"/>
                      <w:divBdr>
                        <w:top w:val="none" w:sz="0" w:space="0" w:color="auto"/>
                        <w:left w:val="none" w:sz="0" w:space="0" w:color="auto"/>
                        <w:bottom w:val="none" w:sz="0" w:space="0" w:color="auto"/>
                        <w:right w:val="none" w:sz="0" w:space="0" w:color="auto"/>
                      </w:divBdr>
                    </w:div>
                  </w:divsChild>
                </w:div>
                <w:div w:id="496965234">
                  <w:marLeft w:val="0"/>
                  <w:marRight w:val="0"/>
                  <w:marTop w:val="0"/>
                  <w:marBottom w:val="0"/>
                  <w:divBdr>
                    <w:top w:val="none" w:sz="0" w:space="0" w:color="auto"/>
                    <w:left w:val="none" w:sz="0" w:space="0" w:color="auto"/>
                    <w:bottom w:val="none" w:sz="0" w:space="0" w:color="auto"/>
                    <w:right w:val="none" w:sz="0" w:space="0" w:color="auto"/>
                  </w:divBdr>
                  <w:divsChild>
                    <w:div w:id="2000231653">
                      <w:marLeft w:val="0"/>
                      <w:marRight w:val="0"/>
                      <w:marTop w:val="0"/>
                      <w:marBottom w:val="0"/>
                      <w:divBdr>
                        <w:top w:val="none" w:sz="0" w:space="0" w:color="auto"/>
                        <w:left w:val="none" w:sz="0" w:space="0" w:color="auto"/>
                        <w:bottom w:val="none" w:sz="0" w:space="0" w:color="auto"/>
                        <w:right w:val="none" w:sz="0" w:space="0" w:color="auto"/>
                      </w:divBdr>
                    </w:div>
                  </w:divsChild>
                </w:div>
                <w:div w:id="1044595299">
                  <w:marLeft w:val="0"/>
                  <w:marRight w:val="0"/>
                  <w:marTop w:val="0"/>
                  <w:marBottom w:val="0"/>
                  <w:divBdr>
                    <w:top w:val="none" w:sz="0" w:space="0" w:color="auto"/>
                    <w:left w:val="none" w:sz="0" w:space="0" w:color="auto"/>
                    <w:bottom w:val="none" w:sz="0" w:space="0" w:color="auto"/>
                    <w:right w:val="none" w:sz="0" w:space="0" w:color="auto"/>
                  </w:divBdr>
                  <w:divsChild>
                    <w:div w:id="482935786">
                      <w:marLeft w:val="0"/>
                      <w:marRight w:val="0"/>
                      <w:marTop w:val="0"/>
                      <w:marBottom w:val="0"/>
                      <w:divBdr>
                        <w:top w:val="none" w:sz="0" w:space="0" w:color="auto"/>
                        <w:left w:val="none" w:sz="0" w:space="0" w:color="auto"/>
                        <w:bottom w:val="none" w:sz="0" w:space="0" w:color="auto"/>
                        <w:right w:val="none" w:sz="0" w:space="0" w:color="auto"/>
                      </w:divBdr>
                    </w:div>
                  </w:divsChild>
                </w:div>
                <w:div w:id="1502356714">
                  <w:marLeft w:val="0"/>
                  <w:marRight w:val="0"/>
                  <w:marTop w:val="0"/>
                  <w:marBottom w:val="0"/>
                  <w:divBdr>
                    <w:top w:val="none" w:sz="0" w:space="0" w:color="auto"/>
                    <w:left w:val="none" w:sz="0" w:space="0" w:color="auto"/>
                    <w:bottom w:val="none" w:sz="0" w:space="0" w:color="auto"/>
                    <w:right w:val="none" w:sz="0" w:space="0" w:color="auto"/>
                  </w:divBdr>
                  <w:divsChild>
                    <w:div w:id="1538278210">
                      <w:marLeft w:val="0"/>
                      <w:marRight w:val="0"/>
                      <w:marTop w:val="0"/>
                      <w:marBottom w:val="0"/>
                      <w:divBdr>
                        <w:top w:val="none" w:sz="0" w:space="0" w:color="auto"/>
                        <w:left w:val="none" w:sz="0" w:space="0" w:color="auto"/>
                        <w:bottom w:val="none" w:sz="0" w:space="0" w:color="auto"/>
                        <w:right w:val="none" w:sz="0" w:space="0" w:color="auto"/>
                      </w:divBdr>
                    </w:div>
                  </w:divsChild>
                </w:div>
                <w:div w:id="1659336533">
                  <w:marLeft w:val="0"/>
                  <w:marRight w:val="0"/>
                  <w:marTop w:val="0"/>
                  <w:marBottom w:val="0"/>
                  <w:divBdr>
                    <w:top w:val="none" w:sz="0" w:space="0" w:color="auto"/>
                    <w:left w:val="none" w:sz="0" w:space="0" w:color="auto"/>
                    <w:bottom w:val="none" w:sz="0" w:space="0" w:color="auto"/>
                    <w:right w:val="none" w:sz="0" w:space="0" w:color="auto"/>
                  </w:divBdr>
                  <w:divsChild>
                    <w:div w:id="9983879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91042221">
      <w:bodyDiv w:val="1"/>
      <w:marLeft w:val="0"/>
      <w:marRight w:val="0"/>
      <w:marTop w:val="0"/>
      <w:marBottom w:val="0"/>
      <w:divBdr>
        <w:top w:val="none" w:sz="0" w:space="0" w:color="auto"/>
        <w:left w:val="none" w:sz="0" w:space="0" w:color="auto"/>
        <w:bottom w:val="none" w:sz="0" w:space="0" w:color="auto"/>
        <w:right w:val="none" w:sz="0" w:space="0" w:color="auto"/>
      </w:divBdr>
    </w:div>
    <w:div w:id="899288344">
      <w:bodyDiv w:val="1"/>
      <w:marLeft w:val="0"/>
      <w:marRight w:val="0"/>
      <w:marTop w:val="0"/>
      <w:marBottom w:val="0"/>
      <w:divBdr>
        <w:top w:val="none" w:sz="0" w:space="0" w:color="auto"/>
        <w:left w:val="none" w:sz="0" w:space="0" w:color="auto"/>
        <w:bottom w:val="none" w:sz="0" w:space="0" w:color="auto"/>
        <w:right w:val="none" w:sz="0" w:space="0" w:color="auto"/>
      </w:divBdr>
    </w:div>
    <w:div w:id="906264389">
      <w:bodyDiv w:val="1"/>
      <w:marLeft w:val="0"/>
      <w:marRight w:val="0"/>
      <w:marTop w:val="0"/>
      <w:marBottom w:val="0"/>
      <w:divBdr>
        <w:top w:val="none" w:sz="0" w:space="0" w:color="auto"/>
        <w:left w:val="none" w:sz="0" w:space="0" w:color="auto"/>
        <w:bottom w:val="none" w:sz="0" w:space="0" w:color="auto"/>
        <w:right w:val="none" w:sz="0" w:space="0" w:color="auto"/>
      </w:divBdr>
    </w:div>
    <w:div w:id="906961082">
      <w:bodyDiv w:val="1"/>
      <w:marLeft w:val="0"/>
      <w:marRight w:val="0"/>
      <w:marTop w:val="0"/>
      <w:marBottom w:val="0"/>
      <w:divBdr>
        <w:top w:val="none" w:sz="0" w:space="0" w:color="auto"/>
        <w:left w:val="none" w:sz="0" w:space="0" w:color="auto"/>
        <w:bottom w:val="none" w:sz="0" w:space="0" w:color="auto"/>
        <w:right w:val="none" w:sz="0" w:space="0" w:color="auto"/>
      </w:divBdr>
    </w:div>
    <w:div w:id="920406225">
      <w:bodyDiv w:val="1"/>
      <w:marLeft w:val="0"/>
      <w:marRight w:val="0"/>
      <w:marTop w:val="0"/>
      <w:marBottom w:val="0"/>
      <w:divBdr>
        <w:top w:val="none" w:sz="0" w:space="0" w:color="auto"/>
        <w:left w:val="none" w:sz="0" w:space="0" w:color="auto"/>
        <w:bottom w:val="none" w:sz="0" w:space="0" w:color="auto"/>
        <w:right w:val="none" w:sz="0" w:space="0" w:color="auto"/>
      </w:divBdr>
    </w:div>
    <w:div w:id="935015838">
      <w:bodyDiv w:val="1"/>
      <w:marLeft w:val="0"/>
      <w:marRight w:val="0"/>
      <w:marTop w:val="0"/>
      <w:marBottom w:val="0"/>
      <w:divBdr>
        <w:top w:val="none" w:sz="0" w:space="0" w:color="auto"/>
        <w:left w:val="none" w:sz="0" w:space="0" w:color="auto"/>
        <w:bottom w:val="none" w:sz="0" w:space="0" w:color="auto"/>
        <w:right w:val="none" w:sz="0" w:space="0" w:color="auto"/>
      </w:divBdr>
    </w:div>
    <w:div w:id="935987204">
      <w:bodyDiv w:val="1"/>
      <w:marLeft w:val="0"/>
      <w:marRight w:val="0"/>
      <w:marTop w:val="0"/>
      <w:marBottom w:val="0"/>
      <w:divBdr>
        <w:top w:val="none" w:sz="0" w:space="0" w:color="auto"/>
        <w:left w:val="none" w:sz="0" w:space="0" w:color="auto"/>
        <w:bottom w:val="none" w:sz="0" w:space="0" w:color="auto"/>
        <w:right w:val="none" w:sz="0" w:space="0" w:color="auto"/>
      </w:divBdr>
    </w:div>
    <w:div w:id="936475595">
      <w:bodyDiv w:val="1"/>
      <w:marLeft w:val="0"/>
      <w:marRight w:val="0"/>
      <w:marTop w:val="0"/>
      <w:marBottom w:val="0"/>
      <w:divBdr>
        <w:top w:val="none" w:sz="0" w:space="0" w:color="auto"/>
        <w:left w:val="none" w:sz="0" w:space="0" w:color="auto"/>
        <w:bottom w:val="none" w:sz="0" w:space="0" w:color="auto"/>
        <w:right w:val="none" w:sz="0" w:space="0" w:color="auto"/>
      </w:divBdr>
    </w:div>
    <w:div w:id="937717146">
      <w:bodyDiv w:val="1"/>
      <w:marLeft w:val="0"/>
      <w:marRight w:val="0"/>
      <w:marTop w:val="0"/>
      <w:marBottom w:val="0"/>
      <w:divBdr>
        <w:top w:val="none" w:sz="0" w:space="0" w:color="auto"/>
        <w:left w:val="none" w:sz="0" w:space="0" w:color="auto"/>
        <w:bottom w:val="none" w:sz="0" w:space="0" w:color="auto"/>
        <w:right w:val="none" w:sz="0" w:space="0" w:color="auto"/>
      </w:divBdr>
    </w:div>
    <w:div w:id="974680780">
      <w:bodyDiv w:val="1"/>
      <w:marLeft w:val="0"/>
      <w:marRight w:val="0"/>
      <w:marTop w:val="0"/>
      <w:marBottom w:val="0"/>
      <w:divBdr>
        <w:top w:val="none" w:sz="0" w:space="0" w:color="auto"/>
        <w:left w:val="none" w:sz="0" w:space="0" w:color="auto"/>
        <w:bottom w:val="none" w:sz="0" w:space="0" w:color="auto"/>
        <w:right w:val="none" w:sz="0" w:space="0" w:color="auto"/>
      </w:divBdr>
    </w:div>
    <w:div w:id="985545602">
      <w:bodyDiv w:val="1"/>
      <w:marLeft w:val="0"/>
      <w:marRight w:val="0"/>
      <w:marTop w:val="0"/>
      <w:marBottom w:val="0"/>
      <w:divBdr>
        <w:top w:val="none" w:sz="0" w:space="0" w:color="auto"/>
        <w:left w:val="none" w:sz="0" w:space="0" w:color="auto"/>
        <w:bottom w:val="none" w:sz="0" w:space="0" w:color="auto"/>
        <w:right w:val="none" w:sz="0" w:space="0" w:color="auto"/>
      </w:divBdr>
    </w:div>
    <w:div w:id="985861062">
      <w:bodyDiv w:val="1"/>
      <w:marLeft w:val="0"/>
      <w:marRight w:val="0"/>
      <w:marTop w:val="0"/>
      <w:marBottom w:val="0"/>
      <w:divBdr>
        <w:top w:val="none" w:sz="0" w:space="0" w:color="auto"/>
        <w:left w:val="none" w:sz="0" w:space="0" w:color="auto"/>
        <w:bottom w:val="none" w:sz="0" w:space="0" w:color="auto"/>
        <w:right w:val="none" w:sz="0" w:space="0" w:color="auto"/>
      </w:divBdr>
    </w:div>
    <w:div w:id="992412243">
      <w:bodyDiv w:val="1"/>
      <w:marLeft w:val="0"/>
      <w:marRight w:val="0"/>
      <w:marTop w:val="0"/>
      <w:marBottom w:val="0"/>
      <w:divBdr>
        <w:top w:val="none" w:sz="0" w:space="0" w:color="auto"/>
        <w:left w:val="none" w:sz="0" w:space="0" w:color="auto"/>
        <w:bottom w:val="none" w:sz="0" w:space="0" w:color="auto"/>
        <w:right w:val="none" w:sz="0" w:space="0" w:color="auto"/>
      </w:divBdr>
    </w:div>
    <w:div w:id="996149535">
      <w:bodyDiv w:val="1"/>
      <w:marLeft w:val="0"/>
      <w:marRight w:val="0"/>
      <w:marTop w:val="0"/>
      <w:marBottom w:val="0"/>
      <w:divBdr>
        <w:top w:val="none" w:sz="0" w:space="0" w:color="auto"/>
        <w:left w:val="none" w:sz="0" w:space="0" w:color="auto"/>
        <w:bottom w:val="none" w:sz="0" w:space="0" w:color="auto"/>
        <w:right w:val="none" w:sz="0" w:space="0" w:color="auto"/>
      </w:divBdr>
    </w:div>
    <w:div w:id="1016270609">
      <w:bodyDiv w:val="1"/>
      <w:marLeft w:val="0"/>
      <w:marRight w:val="0"/>
      <w:marTop w:val="0"/>
      <w:marBottom w:val="0"/>
      <w:divBdr>
        <w:top w:val="none" w:sz="0" w:space="0" w:color="auto"/>
        <w:left w:val="none" w:sz="0" w:space="0" w:color="auto"/>
        <w:bottom w:val="none" w:sz="0" w:space="0" w:color="auto"/>
        <w:right w:val="none" w:sz="0" w:space="0" w:color="auto"/>
      </w:divBdr>
    </w:div>
    <w:div w:id="1034962725">
      <w:bodyDiv w:val="1"/>
      <w:marLeft w:val="0"/>
      <w:marRight w:val="0"/>
      <w:marTop w:val="0"/>
      <w:marBottom w:val="0"/>
      <w:divBdr>
        <w:top w:val="none" w:sz="0" w:space="0" w:color="auto"/>
        <w:left w:val="none" w:sz="0" w:space="0" w:color="auto"/>
        <w:bottom w:val="none" w:sz="0" w:space="0" w:color="auto"/>
        <w:right w:val="none" w:sz="0" w:space="0" w:color="auto"/>
      </w:divBdr>
    </w:div>
    <w:div w:id="1056976134">
      <w:bodyDiv w:val="1"/>
      <w:marLeft w:val="0"/>
      <w:marRight w:val="0"/>
      <w:marTop w:val="0"/>
      <w:marBottom w:val="0"/>
      <w:divBdr>
        <w:top w:val="none" w:sz="0" w:space="0" w:color="auto"/>
        <w:left w:val="none" w:sz="0" w:space="0" w:color="auto"/>
        <w:bottom w:val="none" w:sz="0" w:space="0" w:color="auto"/>
        <w:right w:val="none" w:sz="0" w:space="0" w:color="auto"/>
      </w:divBdr>
    </w:div>
    <w:div w:id="1066730548">
      <w:bodyDiv w:val="1"/>
      <w:marLeft w:val="0"/>
      <w:marRight w:val="0"/>
      <w:marTop w:val="0"/>
      <w:marBottom w:val="0"/>
      <w:divBdr>
        <w:top w:val="none" w:sz="0" w:space="0" w:color="auto"/>
        <w:left w:val="none" w:sz="0" w:space="0" w:color="auto"/>
        <w:bottom w:val="none" w:sz="0" w:space="0" w:color="auto"/>
        <w:right w:val="none" w:sz="0" w:space="0" w:color="auto"/>
      </w:divBdr>
    </w:div>
    <w:div w:id="1109396811">
      <w:bodyDiv w:val="1"/>
      <w:marLeft w:val="0"/>
      <w:marRight w:val="0"/>
      <w:marTop w:val="0"/>
      <w:marBottom w:val="0"/>
      <w:divBdr>
        <w:top w:val="none" w:sz="0" w:space="0" w:color="auto"/>
        <w:left w:val="none" w:sz="0" w:space="0" w:color="auto"/>
        <w:bottom w:val="none" w:sz="0" w:space="0" w:color="auto"/>
        <w:right w:val="none" w:sz="0" w:space="0" w:color="auto"/>
      </w:divBdr>
    </w:div>
    <w:div w:id="1120344518">
      <w:bodyDiv w:val="1"/>
      <w:marLeft w:val="0"/>
      <w:marRight w:val="0"/>
      <w:marTop w:val="0"/>
      <w:marBottom w:val="0"/>
      <w:divBdr>
        <w:top w:val="none" w:sz="0" w:space="0" w:color="auto"/>
        <w:left w:val="none" w:sz="0" w:space="0" w:color="auto"/>
        <w:bottom w:val="none" w:sz="0" w:space="0" w:color="auto"/>
        <w:right w:val="none" w:sz="0" w:space="0" w:color="auto"/>
      </w:divBdr>
    </w:div>
    <w:div w:id="1132207119">
      <w:bodyDiv w:val="1"/>
      <w:marLeft w:val="0"/>
      <w:marRight w:val="0"/>
      <w:marTop w:val="0"/>
      <w:marBottom w:val="0"/>
      <w:divBdr>
        <w:top w:val="none" w:sz="0" w:space="0" w:color="auto"/>
        <w:left w:val="none" w:sz="0" w:space="0" w:color="auto"/>
        <w:bottom w:val="none" w:sz="0" w:space="0" w:color="auto"/>
        <w:right w:val="none" w:sz="0" w:space="0" w:color="auto"/>
      </w:divBdr>
    </w:div>
    <w:div w:id="1134835330">
      <w:bodyDiv w:val="1"/>
      <w:marLeft w:val="0"/>
      <w:marRight w:val="0"/>
      <w:marTop w:val="0"/>
      <w:marBottom w:val="0"/>
      <w:divBdr>
        <w:top w:val="none" w:sz="0" w:space="0" w:color="auto"/>
        <w:left w:val="none" w:sz="0" w:space="0" w:color="auto"/>
        <w:bottom w:val="none" w:sz="0" w:space="0" w:color="auto"/>
        <w:right w:val="none" w:sz="0" w:space="0" w:color="auto"/>
      </w:divBdr>
    </w:div>
    <w:div w:id="1135874181">
      <w:bodyDiv w:val="1"/>
      <w:marLeft w:val="0"/>
      <w:marRight w:val="0"/>
      <w:marTop w:val="0"/>
      <w:marBottom w:val="0"/>
      <w:divBdr>
        <w:top w:val="none" w:sz="0" w:space="0" w:color="auto"/>
        <w:left w:val="none" w:sz="0" w:space="0" w:color="auto"/>
        <w:bottom w:val="none" w:sz="0" w:space="0" w:color="auto"/>
        <w:right w:val="none" w:sz="0" w:space="0" w:color="auto"/>
      </w:divBdr>
    </w:div>
    <w:div w:id="1143347416">
      <w:bodyDiv w:val="1"/>
      <w:marLeft w:val="0"/>
      <w:marRight w:val="0"/>
      <w:marTop w:val="0"/>
      <w:marBottom w:val="0"/>
      <w:divBdr>
        <w:top w:val="none" w:sz="0" w:space="0" w:color="auto"/>
        <w:left w:val="none" w:sz="0" w:space="0" w:color="auto"/>
        <w:bottom w:val="none" w:sz="0" w:space="0" w:color="auto"/>
        <w:right w:val="none" w:sz="0" w:space="0" w:color="auto"/>
      </w:divBdr>
    </w:div>
    <w:div w:id="1148283900">
      <w:bodyDiv w:val="1"/>
      <w:marLeft w:val="0"/>
      <w:marRight w:val="0"/>
      <w:marTop w:val="0"/>
      <w:marBottom w:val="0"/>
      <w:divBdr>
        <w:top w:val="none" w:sz="0" w:space="0" w:color="auto"/>
        <w:left w:val="none" w:sz="0" w:space="0" w:color="auto"/>
        <w:bottom w:val="none" w:sz="0" w:space="0" w:color="auto"/>
        <w:right w:val="none" w:sz="0" w:space="0" w:color="auto"/>
      </w:divBdr>
    </w:div>
    <w:div w:id="1169515519">
      <w:bodyDiv w:val="1"/>
      <w:marLeft w:val="0"/>
      <w:marRight w:val="0"/>
      <w:marTop w:val="0"/>
      <w:marBottom w:val="0"/>
      <w:divBdr>
        <w:top w:val="none" w:sz="0" w:space="0" w:color="auto"/>
        <w:left w:val="none" w:sz="0" w:space="0" w:color="auto"/>
        <w:bottom w:val="none" w:sz="0" w:space="0" w:color="auto"/>
        <w:right w:val="none" w:sz="0" w:space="0" w:color="auto"/>
      </w:divBdr>
    </w:div>
    <w:div w:id="1180125973">
      <w:bodyDiv w:val="1"/>
      <w:marLeft w:val="0"/>
      <w:marRight w:val="0"/>
      <w:marTop w:val="0"/>
      <w:marBottom w:val="0"/>
      <w:divBdr>
        <w:top w:val="none" w:sz="0" w:space="0" w:color="auto"/>
        <w:left w:val="none" w:sz="0" w:space="0" w:color="auto"/>
        <w:bottom w:val="none" w:sz="0" w:space="0" w:color="auto"/>
        <w:right w:val="none" w:sz="0" w:space="0" w:color="auto"/>
      </w:divBdr>
    </w:div>
    <w:div w:id="1181503426">
      <w:bodyDiv w:val="1"/>
      <w:marLeft w:val="0"/>
      <w:marRight w:val="0"/>
      <w:marTop w:val="0"/>
      <w:marBottom w:val="0"/>
      <w:divBdr>
        <w:top w:val="none" w:sz="0" w:space="0" w:color="auto"/>
        <w:left w:val="none" w:sz="0" w:space="0" w:color="auto"/>
        <w:bottom w:val="none" w:sz="0" w:space="0" w:color="auto"/>
        <w:right w:val="none" w:sz="0" w:space="0" w:color="auto"/>
      </w:divBdr>
    </w:div>
    <w:div w:id="1195268045">
      <w:bodyDiv w:val="1"/>
      <w:marLeft w:val="0"/>
      <w:marRight w:val="0"/>
      <w:marTop w:val="0"/>
      <w:marBottom w:val="0"/>
      <w:divBdr>
        <w:top w:val="none" w:sz="0" w:space="0" w:color="auto"/>
        <w:left w:val="none" w:sz="0" w:space="0" w:color="auto"/>
        <w:bottom w:val="none" w:sz="0" w:space="0" w:color="auto"/>
        <w:right w:val="none" w:sz="0" w:space="0" w:color="auto"/>
      </w:divBdr>
    </w:div>
    <w:div w:id="1197887722">
      <w:bodyDiv w:val="1"/>
      <w:marLeft w:val="0"/>
      <w:marRight w:val="0"/>
      <w:marTop w:val="0"/>
      <w:marBottom w:val="0"/>
      <w:divBdr>
        <w:top w:val="none" w:sz="0" w:space="0" w:color="auto"/>
        <w:left w:val="none" w:sz="0" w:space="0" w:color="auto"/>
        <w:bottom w:val="none" w:sz="0" w:space="0" w:color="auto"/>
        <w:right w:val="none" w:sz="0" w:space="0" w:color="auto"/>
      </w:divBdr>
    </w:div>
    <w:div w:id="1199002906">
      <w:bodyDiv w:val="1"/>
      <w:marLeft w:val="0"/>
      <w:marRight w:val="0"/>
      <w:marTop w:val="0"/>
      <w:marBottom w:val="0"/>
      <w:divBdr>
        <w:top w:val="none" w:sz="0" w:space="0" w:color="auto"/>
        <w:left w:val="none" w:sz="0" w:space="0" w:color="auto"/>
        <w:bottom w:val="none" w:sz="0" w:space="0" w:color="auto"/>
        <w:right w:val="none" w:sz="0" w:space="0" w:color="auto"/>
      </w:divBdr>
    </w:div>
    <w:div w:id="1204638127">
      <w:bodyDiv w:val="1"/>
      <w:marLeft w:val="0"/>
      <w:marRight w:val="0"/>
      <w:marTop w:val="0"/>
      <w:marBottom w:val="0"/>
      <w:divBdr>
        <w:top w:val="none" w:sz="0" w:space="0" w:color="auto"/>
        <w:left w:val="none" w:sz="0" w:space="0" w:color="auto"/>
        <w:bottom w:val="none" w:sz="0" w:space="0" w:color="auto"/>
        <w:right w:val="none" w:sz="0" w:space="0" w:color="auto"/>
      </w:divBdr>
    </w:div>
    <w:div w:id="1207599064">
      <w:bodyDiv w:val="1"/>
      <w:marLeft w:val="0"/>
      <w:marRight w:val="0"/>
      <w:marTop w:val="0"/>
      <w:marBottom w:val="0"/>
      <w:divBdr>
        <w:top w:val="none" w:sz="0" w:space="0" w:color="auto"/>
        <w:left w:val="none" w:sz="0" w:space="0" w:color="auto"/>
        <w:bottom w:val="none" w:sz="0" w:space="0" w:color="auto"/>
        <w:right w:val="none" w:sz="0" w:space="0" w:color="auto"/>
      </w:divBdr>
    </w:div>
    <w:div w:id="1208295724">
      <w:bodyDiv w:val="1"/>
      <w:marLeft w:val="0"/>
      <w:marRight w:val="0"/>
      <w:marTop w:val="0"/>
      <w:marBottom w:val="0"/>
      <w:divBdr>
        <w:top w:val="none" w:sz="0" w:space="0" w:color="auto"/>
        <w:left w:val="none" w:sz="0" w:space="0" w:color="auto"/>
        <w:bottom w:val="none" w:sz="0" w:space="0" w:color="auto"/>
        <w:right w:val="none" w:sz="0" w:space="0" w:color="auto"/>
      </w:divBdr>
    </w:div>
    <w:div w:id="1237477634">
      <w:bodyDiv w:val="1"/>
      <w:marLeft w:val="0"/>
      <w:marRight w:val="0"/>
      <w:marTop w:val="0"/>
      <w:marBottom w:val="0"/>
      <w:divBdr>
        <w:top w:val="none" w:sz="0" w:space="0" w:color="auto"/>
        <w:left w:val="none" w:sz="0" w:space="0" w:color="auto"/>
        <w:bottom w:val="none" w:sz="0" w:space="0" w:color="auto"/>
        <w:right w:val="none" w:sz="0" w:space="0" w:color="auto"/>
      </w:divBdr>
    </w:div>
    <w:div w:id="1254514227">
      <w:bodyDiv w:val="1"/>
      <w:marLeft w:val="0"/>
      <w:marRight w:val="0"/>
      <w:marTop w:val="0"/>
      <w:marBottom w:val="0"/>
      <w:divBdr>
        <w:top w:val="none" w:sz="0" w:space="0" w:color="auto"/>
        <w:left w:val="none" w:sz="0" w:space="0" w:color="auto"/>
        <w:bottom w:val="none" w:sz="0" w:space="0" w:color="auto"/>
        <w:right w:val="none" w:sz="0" w:space="0" w:color="auto"/>
      </w:divBdr>
    </w:div>
    <w:div w:id="1258632273">
      <w:bodyDiv w:val="1"/>
      <w:marLeft w:val="0"/>
      <w:marRight w:val="0"/>
      <w:marTop w:val="0"/>
      <w:marBottom w:val="0"/>
      <w:divBdr>
        <w:top w:val="none" w:sz="0" w:space="0" w:color="auto"/>
        <w:left w:val="none" w:sz="0" w:space="0" w:color="auto"/>
        <w:bottom w:val="none" w:sz="0" w:space="0" w:color="auto"/>
        <w:right w:val="none" w:sz="0" w:space="0" w:color="auto"/>
      </w:divBdr>
    </w:div>
    <w:div w:id="1260793286">
      <w:bodyDiv w:val="1"/>
      <w:marLeft w:val="0"/>
      <w:marRight w:val="0"/>
      <w:marTop w:val="0"/>
      <w:marBottom w:val="0"/>
      <w:divBdr>
        <w:top w:val="none" w:sz="0" w:space="0" w:color="auto"/>
        <w:left w:val="none" w:sz="0" w:space="0" w:color="auto"/>
        <w:bottom w:val="none" w:sz="0" w:space="0" w:color="auto"/>
        <w:right w:val="none" w:sz="0" w:space="0" w:color="auto"/>
      </w:divBdr>
    </w:div>
    <w:div w:id="1262180304">
      <w:bodyDiv w:val="1"/>
      <w:marLeft w:val="0"/>
      <w:marRight w:val="0"/>
      <w:marTop w:val="0"/>
      <w:marBottom w:val="0"/>
      <w:divBdr>
        <w:top w:val="none" w:sz="0" w:space="0" w:color="auto"/>
        <w:left w:val="none" w:sz="0" w:space="0" w:color="auto"/>
        <w:bottom w:val="none" w:sz="0" w:space="0" w:color="auto"/>
        <w:right w:val="none" w:sz="0" w:space="0" w:color="auto"/>
      </w:divBdr>
    </w:div>
    <w:div w:id="1267276569">
      <w:bodyDiv w:val="1"/>
      <w:marLeft w:val="0"/>
      <w:marRight w:val="0"/>
      <w:marTop w:val="0"/>
      <w:marBottom w:val="0"/>
      <w:divBdr>
        <w:top w:val="none" w:sz="0" w:space="0" w:color="auto"/>
        <w:left w:val="none" w:sz="0" w:space="0" w:color="auto"/>
        <w:bottom w:val="none" w:sz="0" w:space="0" w:color="auto"/>
        <w:right w:val="none" w:sz="0" w:space="0" w:color="auto"/>
      </w:divBdr>
    </w:div>
    <w:div w:id="1278952329">
      <w:bodyDiv w:val="1"/>
      <w:marLeft w:val="0"/>
      <w:marRight w:val="0"/>
      <w:marTop w:val="0"/>
      <w:marBottom w:val="0"/>
      <w:divBdr>
        <w:top w:val="none" w:sz="0" w:space="0" w:color="auto"/>
        <w:left w:val="none" w:sz="0" w:space="0" w:color="auto"/>
        <w:bottom w:val="none" w:sz="0" w:space="0" w:color="auto"/>
        <w:right w:val="none" w:sz="0" w:space="0" w:color="auto"/>
      </w:divBdr>
    </w:div>
    <w:div w:id="1291663508">
      <w:bodyDiv w:val="1"/>
      <w:marLeft w:val="0"/>
      <w:marRight w:val="0"/>
      <w:marTop w:val="0"/>
      <w:marBottom w:val="0"/>
      <w:divBdr>
        <w:top w:val="none" w:sz="0" w:space="0" w:color="auto"/>
        <w:left w:val="none" w:sz="0" w:space="0" w:color="auto"/>
        <w:bottom w:val="none" w:sz="0" w:space="0" w:color="auto"/>
        <w:right w:val="none" w:sz="0" w:space="0" w:color="auto"/>
      </w:divBdr>
    </w:div>
    <w:div w:id="1292399103">
      <w:bodyDiv w:val="1"/>
      <w:marLeft w:val="0"/>
      <w:marRight w:val="0"/>
      <w:marTop w:val="0"/>
      <w:marBottom w:val="0"/>
      <w:divBdr>
        <w:top w:val="none" w:sz="0" w:space="0" w:color="auto"/>
        <w:left w:val="none" w:sz="0" w:space="0" w:color="auto"/>
        <w:bottom w:val="none" w:sz="0" w:space="0" w:color="auto"/>
        <w:right w:val="none" w:sz="0" w:space="0" w:color="auto"/>
      </w:divBdr>
    </w:div>
    <w:div w:id="1317536187">
      <w:bodyDiv w:val="1"/>
      <w:marLeft w:val="0"/>
      <w:marRight w:val="0"/>
      <w:marTop w:val="0"/>
      <w:marBottom w:val="0"/>
      <w:divBdr>
        <w:top w:val="none" w:sz="0" w:space="0" w:color="auto"/>
        <w:left w:val="none" w:sz="0" w:space="0" w:color="auto"/>
        <w:bottom w:val="none" w:sz="0" w:space="0" w:color="auto"/>
        <w:right w:val="none" w:sz="0" w:space="0" w:color="auto"/>
      </w:divBdr>
    </w:div>
    <w:div w:id="1333483867">
      <w:bodyDiv w:val="1"/>
      <w:marLeft w:val="0"/>
      <w:marRight w:val="0"/>
      <w:marTop w:val="0"/>
      <w:marBottom w:val="0"/>
      <w:divBdr>
        <w:top w:val="none" w:sz="0" w:space="0" w:color="auto"/>
        <w:left w:val="none" w:sz="0" w:space="0" w:color="auto"/>
        <w:bottom w:val="none" w:sz="0" w:space="0" w:color="auto"/>
        <w:right w:val="none" w:sz="0" w:space="0" w:color="auto"/>
      </w:divBdr>
    </w:div>
    <w:div w:id="1336297537">
      <w:bodyDiv w:val="1"/>
      <w:marLeft w:val="0"/>
      <w:marRight w:val="0"/>
      <w:marTop w:val="0"/>
      <w:marBottom w:val="0"/>
      <w:divBdr>
        <w:top w:val="none" w:sz="0" w:space="0" w:color="auto"/>
        <w:left w:val="none" w:sz="0" w:space="0" w:color="auto"/>
        <w:bottom w:val="none" w:sz="0" w:space="0" w:color="auto"/>
        <w:right w:val="none" w:sz="0" w:space="0" w:color="auto"/>
      </w:divBdr>
    </w:div>
    <w:div w:id="1358850093">
      <w:bodyDiv w:val="1"/>
      <w:marLeft w:val="0"/>
      <w:marRight w:val="0"/>
      <w:marTop w:val="0"/>
      <w:marBottom w:val="0"/>
      <w:divBdr>
        <w:top w:val="none" w:sz="0" w:space="0" w:color="auto"/>
        <w:left w:val="none" w:sz="0" w:space="0" w:color="auto"/>
        <w:bottom w:val="none" w:sz="0" w:space="0" w:color="auto"/>
        <w:right w:val="none" w:sz="0" w:space="0" w:color="auto"/>
      </w:divBdr>
    </w:div>
    <w:div w:id="1363895934">
      <w:bodyDiv w:val="1"/>
      <w:marLeft w:val="0"/>
      <w:marRight w:val="0"/>
      <w:marTop w:val="0"/>
      <w:marBottom w:val="0"/>
      <w:divBdr>
        <w:top w:val="none" w:sz="0" w:space="0" w:color="auto"/>
        <w:left w:val="none" w:sz="0" w:space="0" w:color="auto"/>
        <w:bottom w:val="none" w:sz="0" w:space="0" w:color="auto"/>
        <w:right w:val="none" w:sz="0" w:space="0" w:color="auto"/>
      </w:divBdr>
    </w:div>
    <w:div w:id="1365133033">
      <w:bodyDiv w:val="1"/>
      <w:marLeft w:val="0"/>
      <w:marRight w:val="0"/>
      <w:marTop w:val="0"/>
      <w:marBottom w:val="0"/>
      <w:divBdr>
        <w:top w:val="none" w:sz="0" w:space="0" w:color="auto"/>
        <w:left w:val="none" w:sz="0" w:space="0" w:color="auto"/>
        <w:bottom w:val="none" w:sz="0" w:space="0" w:color="auto"/>
        <w:right w:val="none" w:sz="0" w:space="0" w:color="auto"/>
      </w:divBdr>
    </w:div>
    <w:div w:id="1365252766">
      <w:bodyDiv w:val="1"/>
      <w:marLeft w:val="0"/>
      <w:marRight w:val="0"/>
      <w:marTop w:val="0"/>
      <w:marBottom w:val="0"/>
      <w:divBdr>
        <w:top w:val="none" w:sz="0" w:space="0" w:color="auto"/>
        <w:left w:val="none" w:sz="0" w:space="0" w:color="auto"/>
        <w:bottom w:val="none" w:sz="0" w:space="0" w:color="auto"/>
        <w:right w:val="none" w:sz="0" w:space="0" w:color="auto"/>
      </w:divBdr>
    </w:div>
    <w:div w:id="1380520759">
      <w:bodyDiv w:val="1"/>
      <w:marLeft w:val="0"/>
      <w:marRight w:val="0"/>
      <w:marTop w:val="0"/>
      <w:marBottom w:val="0"/>
      <w:divBdr>
        <w:top w:val="none" w:sz="0" w:space="0" w:color="auto"/>
        <w:left w:val="none" w:sz="0" w:space="0" w:color="auto"/>
        <w:bottom w:val="none" w:sz="0" w:space="0" w:color="auto"/>
        <w:right w:val="none" w:sz="0" w:space="0" w:color="auto"/>
      </w:divBdr>
    </w:div>
    <w:div w:id="1380781745">
      <w:bodyDiv w:val="1"/>
      <w:marLeft w:val="0"/>
      <w:marRight w:val="0"/>
      <w:marTop w:val="0"/>
      <w:marBottom w:val="0"/>
      <w:divBdr>
        <w:top w:val="none" w:sz="0" w:space="0" w:color="auto"/>
        <w:left w:val="none" w:sz="0" w:space="0" w:color="auto"/>
        <w:bottom w:val="none" w:sz="0" w:space="0" w:color="auto"/>
        <w:right w:val="none" w:sz="0" w:space="0" w:color="auto"/>
      </w:divBdr>
    </w:div>
    <w:div w:id="1388071625">
      <w:bodyDiv w:val="1"/>
      <w:marLeft w:val="0"/>
      <w:marRight w:val="0"/>
      <w:marTop w:val="0"/>
      <w:marBottom w:val="0"/>
      <w:divBdr>
        <w:top w:val="none" w:sz="0" w:space="0" w:color="auto"/>
        <w:left w:val="none" w:sz="0" w:space="0" w:color="auto"/>
        <w:bottom w:val="none" w:sz="0" w:space="0" w:color="auto"/>
        <w:right w:val="none" w:sz="0" w:space="0" w:color="auto"/>
      </w:divBdr>
    </w:div>
    <w:div w:id="1405445415">
      <w:bodyDiv w:val="1"/>
      <w:marLeft w:val="0"/>
      <w:marRight w:val="0"/>
      <w:marTop w:val="0"/>
      <w:marBottom w:val="0"/>
      <w:divBdr>
        <w:top w:val="none" w:sz="0" w:space="0" w:color="auto"/>
        <w:left w:val="none" w:sz="0" w:space="0" w:color="auto"/>
        <w:bottom w:val="none" w:sz="0" w:space="0" w:color="auto"/>
        <w:right w:val="none" w:sz="0" w:space="0" w:color="auto"/>
      </w:divBdr>
    </w:div>
    <w:div w:id="1409110185">
      <w:bodyDiv w:val="1"/>
      <w:marLeft w:val="0"/>
      <w:marRight w:val="0"/>
      <w:marTop w:val="0"/>
      <w:marBottom w:val="0"/>
      <w:divBdr>
        <w:top w:val="none" w:sz="0" w:space="0" w:color="auto"/>
        <w:left w:val="none" w:sz="0" w:space="0" w:color="auto"/>
        <w:bottom w:val="none" w:sz="0" w:space="0" w:color="auto"/>
        <w:right w:val="none" w:sz="0" w:space="0" w:color="auto"/>
      </w:divBdr>
      <w:divsChild>
        <w:div w:id="1035425190">
          <w:marLeft w:val="0"/>
          <w:marRight w:val="0"/>
          <w:marTop w:val="0"/>
          <w:marBottom w:val="0"/>
          <w:divBdr>
            <w:top w:val="none" w:sz="0" w:space="0" w:color="auto"/>
            <w:left w:val="none" w:sz="0" w:space="0" w:color="auto"/>
            <w:bottom w:val="none" w:sz="0" w:space="0" w:color="auto"/>
            <w:right w:val="none" w:sz="0" w:space="0" w:color="auto"/>
          </w:divBdr>
        </w:div>
      </w:divsChild>
    </w:div>
    <w:div w:id="1418482560">
      <w:bodyDiv w:val="1"/>
      <w:marLeft w:val="0"/>
      <w:marRight w:val="0"/>
      <w:marTop w:val="0"/>
      <w:marBottom w:val="0"/>
      <w:divBdr>
        <w:top w:val="none" w:sz="0" w:space="0" w:color="auto"/>
        <w:left w:val="none" w:sz="0" w:space="0" w:color="auto"/>
        <w:bottom w:val="none" w:sz="0" w:space="0" w:color="auto"/>
        <w:right w:val="none" w:sz="0" w:space="0" w:color="auto"/>
      </w:divBdr>
    </w:div>
    <w:div w:id="1433361979">
      <w:bodyDiv w:val="1"/>
      <w:marLeft w:val="0"/>
      <w:marRight w:val="0"/>
      <w:marTop w:val="0"/>
      <w:marBottom w:val="0"/>
      <w:divBdr>
        <w:top w:val="none" w:sz="0" w:space="0" w:color="auto"/>
        <w:left w:val="none" w:sz="0" w:space="0" w:color="auto"/>
        <w:bottom w:val="none" w:sz="0" w:space="0" w:color="auto"/>
        <w:right w:val="none" w:sz="0" w:space="0" w:color="auto"/>
      </w:divBdr>
    </w:div>
    <w:div w:id="1433432143">
      <w:bodyDiv w:val="1"/>
      <w:marLeft w:val="0"/>
      <w:marRight w:val="0"/>
      <w:marTop w:val="0"/>
      <w:marBottom w:val="0"/>
      <w:divBdr>
        <w:top w:val="none" w:sz="0" w:space="0" w:color="auto"/>
        <w:left w:val="none" w:sz="0" w:space="0" w:color="auto"/>
        <w:bottom w:val="none" w:sz="0" w:space="0" w:color="auto"/>
        <w:right w:val="none" w:sz="0" w:space="0" w:color="auto"/>
      </w:divBdr>
    </w:div>
    <w:div w:id="1434011896">
      <w:bodyDiv w:val="1"/>
      <w:marLeft w:val="0"/>
      <w:marRight w:val="0"/>
      <w:marTop w:val="0"/>
      <w:marBottom w:val="0"/>
      <w:divBdr>
        <w:top w:val="none" w:sz="0" w:space="0" w:color="auto"/>
        <w:left w:val="none" w:sz="0" w:space="0" w:color="auto"/>
        <w:bottom w:val="none" w:sz="0" w:space="0" w:color="auto"/>
        <w:right w:val="none" w:sz="0" w:space="0" w:color="auto"/>
      </w:divBdr>
    </w:div>
    <w:div w:id="1440250327">
      <w:bodyDiv w:val="1"/>
      <w:marLeft w:val="0"/>
      <w:marRight w:val="0"/>
      <w:marTop w:val="0"/>
      <w:marBottom w:val="0"/>
      <w:divBdr>
        <w:top w:val="none" w:sz="0" w:space="0" w:color="auto"/>
        <w:left w:val="none" w:sz="0" w:space="0" w:color="auto"/>
        <w:bottom w:val="none" w:sz="0" w:space="0" w:color="auto"/>
        <w:right w:val="none" w:sz="0" w:space="0" w:color="auto"/>
      </w:divBdr>
    </w:div>
    <w:div w:id="1445491414">
      <w:bodyDiv w:val="1"/>
      <w:marLeft w:val="0"/>
      <w:marRight w:val="0"/>
      <w:marTop w:val="0"/>
      <w:marBottom w:val="0"/>
      <w:divBdr>
        <w:top w:val="none" w:sz="0" w:space="0" w:color="auto"/>
        <w:left w:val="none" w:sz="0" w:space="0" w:color="auto"/>
        <w:bottom w:val="none" w:sz="0" w:space="0" w:color="auto"/>
        <w:right w:val="none" w:sz="0" w:space="0" w:color="auto"/>
      </w:divBdr>
    </w:div>
    <w:div w:id="1456409881">
      <w:bodyDiv w:val="1"/>
      <w:marLeft w:val="0"/>
      <w:marRight w:val="0"/>
      <w:marTop w:val="0"/>
      <w:marBottom w:val="0"/>
      <w:divBdr>
        <w:top w:val="none" w:sz="0" w:space="0" w:color="auto"/>
        <w:left w:val="none" w:sz="0" w:space="0" w:color="auto"/>
        <w:bottom w:val="none" w:sz="0" w:space="0" w:color="auto"/>
        <w:right w:val="none" w:sz="0" w:space="0" w:color="auto"/>
      </w:divBdr>
    </w:div>
    <w:div w:id="1458141723">
      <w:bodyDiv w:val="1"/>
      <w:marLeft w:val="0"/>
      <w:marRight w:val="0"/>
      <w:marTop w:val="0"/>
      <w:marBottom w:val="0"/>
      <w:divBdr>
        <w:top w:val="none" w:sz="0" w:space="0" w:color="auto"/>
        <w:left w:val="none" w:sz="0" w:space="0" w:color="auto"/>
        <w:bottom w:val="none" w:sz="0" w:space="0" w:color="auto"/>
        <w:right w:val="none" w:sz="0" w:space="0" w:color="auto"/>
      </w:divBdr>
    </w:div>
    <w:div w:id="1461150585">
      <w:bodyDiv w:val="1"/>
      <w:marLeft w:val="0"/>
      <w:marRight w:val="0"/>
      <w:marTop w:val="0"/>
      <w:marBottom w:val="0"/>
      <w:divBdr>
        <w:top w:val="none" w:sz="0" w:space="0" w:color="auto"/>
        <w:left w:val="none" w:sz="0" w:space="0" w:color="auto"/>
        <w:bottom w:val="none" w:sz="0" w:space="0" w:color="auto"/>
        <w:right w:val="none" w:sz="0" w:space="0" w:color="auto"/>
      </w:divBdr>
    </w:div>
    <w:div w:id="1467973053">
      <w:bodyDiv w:val="1"/>
      <w:marLeft w:val="0"/>
      <w:marRight w:val="0"/>
      <w:marTop w:val="0"/>
      <w:marBottom w:val="0"/>
      <w:divBdr>
        <w:top w:val="none" w:sz="0" w:space="0" w:color="auto"/>
        <w:left w:val="none" w:sz="0" w:space="0" w:color="auto"/>
        <w:bottom w:val="none" w:sz="0" w:space="0" w:color="auto"/>
        <w:right w:val="none" w:sz="0" w:space="0" w:color="auto"/>
      </w:divBdr>
    </w:div>
    <w:div w:id="1481463462">
      <w:bodyDiv w:val="1"/>
      <w:marLeft w:val="0"/>
      <w:marRight w:val="0"/>
      <w:marTop w:val="0"/>
      <w:marBottom w:val="0"/>
      <w:divBdr>
        <w:top w:val="none" w:sz="0" w:space="0" w:color="auto"/>
        <w:left w:val="none" w:sz="0" w:space="0" w:color="auto"/>
        <w:bottom w:val="none" w:sz="0" w:space="0" w:color="auto"/>
        <w:right w:val="none" w:sz="0" w:space="0" w:color="auto"/>
      </w:divBdr>
    </w:div>
    <w:div w:id="1495494340">
      <w:bodyDiv w:val="1"/>
      <w:marLeft w:val="0"/>
      <w:marRight w:val="0"/>
      <w:marTop w:val="0"/>
      <w:marBottom w:val="0"/>
      <w:divBdr>
        <w:top w:val="none" w:sz="0" w:space="0" w:color="auto"/>
        <w:left w:val="none" w:sz="0" w:space="0" w:color="auto"/>
        <w:bottom w:val="none" w:sz="0" w:space="0" w:color="auto"/>
        <w:right w:val="none" w:sz="0" w:space="0" w:color="auto"/>
      </w:divBdr>
    </w:div>
    <w:div w:id="1496529727">
      <w:bodyDiv w:val="1"/>
      <w:marLeft w:val="0"/>
      <w:marRight w:val="0"/>
      <w:marTop w:val="0"/>
      <w:marBottom w:val="0"/>
      <w:divBdr>
        <w:top w:val="none" w:sz="0" w:space="0" w:color="auto"/>
        <w:left w:val="none" w:sz="0" w:space="0" w:color="auto"/>
        <w:bottom w:val="none" w:sz="0" w:space="0" w:color="auto"/>
        <w:right w:val="none" w:sz="0" w:space="0" w:color="auto"/>
      </w:divBdr>
    </w:div>
    <w:div w:id="1499232147">
      <w:bodyDiv w:val="1"/>
      <w:marLeft w:val="0"/>
      <w:marRight w:val="0"/>
      <w:marTop w:val="0"/>
      <w:marBottom w:val="0"/>
      <w:divBdr>
        <w:top w:val="none" w:sz="0" w:space="0" w:color="auto"/>
        <w:left w:val="none" w:sz="0" w:space="0" w:color="auto"/>
        <w:bottom w:val="none" w:sz="0" w:space="0" w:color="auto"/>
        <w:right w:val="none" w:sz="0" w:space="0" w:color="auto"/>
      </w:divBdr>
    </w:div>
    <w:div w:id="1515462016">
      <w:bodyDiv w:val="1"/>
      <w:marLeft w:val="0"/>
      <w:marRight w:val="0"/>
      <w:marTop w:val="0"/>
      <w:marBottom w:val="0"/>
      <w:divBdr>
        <w:top w:val="none" w:sz="0" w:space="0" w:color="auto"/>
        <w:left w:val="none" w:sz="0" w:space="0" w:color="auto"/>
        <w:bottom w:val="none" w:sz="0" w:space="0" w:color="auto"/>
        <w:right w:val="none" w:sz="0" w:space="0" w:color="auto"/>
      </w:divBdr>
    </w:div>
    <w:div w:id="1525093923">
      <w:bodyDiv w:val="1"/>
      <w:marLeft w:val="0"/>
      <w:marRight w:val="0"/>
      <w:marTop w:val="0"/>
      <w:marBottom w:val="0"/>
      <w:divBdr>
        <w:top w:val="none" w:sz="0" w:space="0" w:color="auto"/>
        <w:left w:val="none" w:sz="0" w:space="0" w:color="auto"/>
        <w:bottom w:val="none" w:sz="0" w:space="0" w:color="auto"/>
        <w:right w:val="none" w:sz="0" w:space="0" w:color="auto"/>
      </w:divBdr>
      <w:divsChild>
        <w:div w:id="346909401">
          <w:marLeft w:val="0"/>
          <w:marRight w:val="0"/>
          <w:marTop w:val="0"/>
          <w:marBottom w:val="0"/>
          <w:divBdr>
            <w:top w:val="none" w:sz="0" w:space="0" w:color="auto"/>
            <w:left w:val="none" w:sz="0" w:space="0" w:color="auto"/>
            <w:bottom w:val="none" w:sz="0" w:space="0" w:color="auto"/>
            <w:right w:val="none" w:sz="0" w:space="0" w:color="auto"/>
          </w:divBdr>
        </w:div>
        <w:div w:id="680546148">
          <w:marLeft w:val="0"/>
          <w:marRight w:val="0"/>
          <w:marTop w:val="0"/>
          <w:marBottom w:val="0"/>
          <w:divBdr>
            <w:top w:val="none" w:sz="0" w:space="0" w:color="auto"/>
            <w:left w:val="none" w:sz="0" w:space="0" w:color="auto"/>
            <w:bottom w:val="none" w:sz="0" w:space="0" w:color="auto"/>
            <w:right w:val="none" w:sz="0" w:space="0" w:color="auto"/>
          </w:divBdr>
        </w:div>
        <w:div w:id="1621181045">
          <w:marLeft w:val="0"/>
          <w:marRight w:val="0"/>
          <w:marTop w:val="0"/>
          <w:marBottom w:val="0"/>
          <w:divBdr>
            <w:top w:val="none" w:sz="0" w:space="0" w:color="auto"/>
            <w:left w:val="none" w:sz="0" w:space="0" w:color="auto"/>
            <w:bottom w:val="none" w:sz="0" w:space="0" w:color="auto"/>
            <w:right w:val="none" w:sz="0" w:space="0" w:color="auto"/>
          </w:divBdr>
        </w:div>
        <w:div w:id="635839995">
          <w:marLeft w:val="0"/>
          <w:marRight w:val="0"/>
          <w:marTop w:val="0"/>
          <w:marBottom w:val="0"/>
          <w:divBdr>
            <w:top w:val="none" w:sz="0" w:space="0" w:color="auto"/>
            <w:left w:val="none" w:sz="0" w:space="0" w:color="auto"/>
            <w:bottom w:val="none" w:sz="0" w:space="0" w:color="auto"/>
            <w:right w:val="none" w:sz="0" w:space="0" w:color="auto"/>
          </w:divBdr>
        </w:div>
        <w:div w:id="508567179">
          <w:marLeft w:val="0"/>
          <w:marRight w:val="0"/>
          <w:marTop w:val="0"/>
          <w:marBottom w:val="0"/>
          <w:divBdr>
            <w:top w:val="none" w:sz="0" w:space="0" w:color="auto"/>
            <w:left w:val="none" w:sz="0" w:space="0" w:color="auto"/>
            <w:bottom w:val="none" w:sz="0" w:space="0" w:color="auto"/>
            <w:right w:val="none" w:sz="0" w:space="0" w:color="auto"/>
          </w:divBdr>
        </w:div>
        <w:div w:id="1539276292">
          <w:marLeft w:val="0"/>
          <w:marRight w:val="0"/>
          <w:marTop w:val="0"/>
          <w:marBottom w:val="0"/>
          <w:divBdr>
            <w:top w:val="none" w:sz="0" w:space="0" w:color="auto"/>
            <w:left w:val="none" w:sz="0" w:space="0" w:color="auto"/>
            <w:bottom w:val="none" w:sz="0" w:space="0" w:color="auto"/>
            <w:right w:val="none" w:sz="0" w:space="0" w:color="auto"/>
          </w:divBdr>
        </w:div>
        <w:div w:id="530536943">
          <w:marLeft w:val="0"/>
          <w:marRight w:val="0"/>
          <w:marTop w:val="0"/>
          <w:marBottom w:val="0"/>
          <w:divBdr>
            <w:top w:val="none" w:sz="0" w:space="0" w:color="auto"/>
            <w:left w:val="none" w:sz="0" w:space="0" w:color="auto"/>
            <w:bottom w:val="none" w:sz="0" w:space="0" w:color="auto"/>
            <w:right w:val="none" w:sz="0" w:space="0" w:color="auto"/>
          </w:divBdr>
        </w:div>
        <w:div w:id="1105005288">
          <w:marLeft w:val="0"/>
          <w:marRight w:val="0"/>
          <w:marTop w:val="0"/>
          <w:marBottom w:val="0"/>
          <w:divBdr>
            <w:top w:val="none" w:sz="0" w:space="0" w:color="auto"/>
            <w:left w:val="none" w:sz="0" w:space="0" w:color="auto"/>
            <w:bottom w:val="none" w:sz="0" w:space="0" w:color="auto"/>
            <w:right w:val="none" w:sz="0" w:space="0" w:color="auto"/>
          </w:divBdr>
        </w:div>
        <w:div w:id="1974090233">
          <w:marLeft w:val="0"/>
          <w:marRight w:val="0"/>
          <w:marTop w:val="0"/>
          <w:marBottom w:val="0"/>
          <w:divBdr>
            <w:top w:val="none" w:sz="0" w:space="0" w:color="auto"/>
            <w:left w:val="none" w:sz="0" w:space="0" w:color="auto"/>
            <w:bottom w:val="none" w:sz="0" w:space="0" w:color="auto"/>
            <w:right w:val="none" w:sz="0" w:space="0" w:color="auto"/>
          </w:divBdr>
        </w:div>
        <w:div w:id="808473896">
          <w:marLeft w:val="0"/>
          <w:marRight w:val="0"/>
          <w:marTop w:val="0"/>
          <w:marBottom w:val="0"/>
          <w:divBdr>
            <w:top w:val="none" w:sz="0" w:space="0" w:color="auto"/>
            <w:left w:val="none" w:sz="0" w:space="0" w:color="auto"/>
            <w:bottom w:val="none" w:sz="0" w:space="0" w:color="auto"/>
            <w:right w:val="none" w:sz="0" w:space="0" w:color="auto"/>
          </w:divBdr>
        </w:div>
        <w:div w:id="1965038188">
          <w:marLeft w:val="0"/>
          <w:marRight w:val="0"/>
          <w:marTop w:val="0"/>
          <w:marBottom w:val="0"/>
          <w:divBdr>
            <w:top w:val="none" w:sz="0" w:space="0" w:color="auto"/>
            <w:left w:val="none" w:sz="0" w:space="0" w:color="auto"/>
            <w:bottom w:val="none" w:sz="0" w:space="0" w:color="auto"/>
            <w:right w:val="none" w:sz="0" w:space="0" w:color="auto"/>
          </w:divBdr>
        </w:div>
        <w:div w:id="879627198">
          <w:marLeft w:val="0"/>
          <w:marRight w:val="0"/>
          <w:marTop w:val="0"/>
          <w:marBottom w:val="0"/>
          <w:divBdr>
            <w:top w:val="none" w:sz="0" w:space="0" w:color="auto"/>
            <w:left w:val="none" w:sz="0" w:space="0" w:color="auto"/>
            <w:bottom w:val="none" w:sz="0" w:space="0" w:color="auto"/>
            <w:right w:val="none" w:sz="0" w:space="0" w:color="auto"/>
          </w:divBdr>
        </w:div>
        <w:div w:id="214902207">
          <w:marLeft w:val="0"/>
          <w:marRight w:val="0"/>
          <w:marTop w:val="0"/>
          <w:marBottom w:val="0"/>
          <w:divBdr>
            <w:top w:val="none" w:sz="0" w:space="0" w:color="auto"/>
            <w:left w:val="none" w:sz="0" w:space="0" w:color="auto"/>
            <w:bottom w:val="none" w:sz="0" w:space="0" w:color="auto"/>
            <w:right w:val="none" w:sz="0" w:space="0" w:color="auto"/>
          </w:divBdr>
        </w:div>
        <w:div w:id="1462306300">
          <w:marLeft w:val="0"/>
          <w:marRight w:val="0"/>
          <w:marTop w:val="0"/>
          <w:marBottom w:val="0"/>
          <w:divBdr>
            <w:top w:val="none" w:sz="0" w:space="0" w:color="auto"/>
            <w:left w:val="none" w:sz="0" w:space="0" w:color="auto"/>
            <w:bottom w:val="none" w:sz="0" w:space="0" w:color="auto"/>
            <w:right w:val="none" w:sz="0" w:space="0" w:color="auto"/>
          </w:divBdr>
          <w:divsChild>
            <w:div w:id="800268950">
              <w:marLeft w:val="-75"/>
              <w:marRight w:val="0"/>
              <w:marTop w:val="30"/>
              <w:marBottom w:val="30"/>
              <w:divBdr>
                <w:top w:val="none" w:sz="0" w:space="0" w:color="auto"/>
                <w:left w:val="none" w:sz="0" w:space="0" w:color="auto"/>
                <w:bottom w:val="none" w:sz="0" w:space="0" w:color="auto"/>
                <w:right w:val="none" w:sz="0" w:space="0" w:color="auto"/>
              </w:divBdr>
              <w:divsChild>
                <w:div w:id="1431118303">
                  <w:marLeft w:val="0"/>
                  <w:marRight w:val="0"/>
                  <w:marTop w:val="0"/>
                  <w:marBottom w:val="0"/>
                  <w:divBdr>
                    <w:top w:val="none" w:sz="0" w:space="0" w:color="auto"/>
                    <w:left w:val="none" w:sz="0" w:space="0" w:color="auto"/>
                    <w:bottom w:val="none" w:sz="0" w:space="0" w:color="auto"/>
                    <w:right w:val="none" w:sz="0" w:space="0" w:color="auto"/>
                  </w:divBdr>
                  <w:divsChild>
                    <w:div w:id="723870302">
                      <w:marLeft w:val="0"/>
                      <w:marRight w:val="0"/>
                      <w:marTop w:val="0"/>
                      <w:marBottom w:val="0"/>
                      <w:divBdr>
                        <w:top w:val="none" w:sz="0" w:space="0" w:color="auto"/>
                        <w:left w:val="none" w:sz="0" w:space="0" w:color="auto"/>
                        <w:bottom w:val="none" w:sz="0" w:space="0" w:color="auto"/>
                        <w:right w:val="none" w:sz="0" w:space="0" w:color="auto"/>
                      </w:divBdr>
                    </w:div>
                  </w:divsChild>
                </w:div>
                <w:div w:id="1052120835">
                  <w:marLeft w:val="0"/>
                  <w:marRight w:val="0"/>
                  <w:marTop w:val="0"/>
                  <w:marBottom w:val="0"/>
                  <w:divBdr>
                    <w:top w:val="none" w:sz="0" w:space="0" w:color="auto"/>
                    <w:left w:val="none" w:sz="0" w:space="0" w:color="auto"/>
                    <w:bottom w:val="none" w:sz="0" w:space="0" w:color="auto"/>
                    <w:right w:val="none" w:sz="0" w:space="0" w:color="auto"/>
                  </w:divBdr>
                  <w:divsChild>
                    <w:div w:id="171144839">
                      <w:marLeft w:val="0"/>
                      <w:marRight w:val="0"/>
                      <w:marTop w:val="0"/>
                      <w:marBottom w:val="0"/>
                      <w:divBdr>
                        <w:top w:val="none" w:sz="0" w:space="0" w:color="auto"/>
                        <w:left w:val="none" w:sz="0" w:space="0" w:color="auto"/>
                        <w:bottom w:val="none" w:sz="0" w:space="0" w:color="auto"/>
                        <w:right w:val="none" w:sz="0" w:space="0" w:color="auto"/>
                      </w:divBdr>
                    </w:div>
                  </w:divsChild>
                </w:div>
                <w:div w:id="375784763">
                  <w:marLeft w:val="0"/>
                  <w:marRight w:val="0"/>
                  <w:marTop w:val="0"/>
                  <w:marBottom w:val="0"/>
                  <w:divBdr>
                    <w:top w:val="none" w:sz="0" w:space="0" w:color="auto"/>
                    <w:left w:val="none" w:sz="0" w:space="0" w:color="auto"/>
                    <w:bottom w:val="none" w:sz="0" w:space="0" w:color="auto"/>
                    <w:right w:val="none" w:sz="0" w:space="0" w:color="auto"/>
                  </w:divBdr>
                  <w:divsChild>
                    <w:div w:id="1735196689">
                      <w:marLeft w:val="0"/>
                      <w:marRight w:val="0"/>
                      <w:marTop w:val="0"/>
                      <w:marBottom w:val="0"/>
                      <w:divBdr>
                        <w:top w:val="none" w:sz="0" w:space="0" w:color="auto"/>
                        <w:left w:val="none" w:sz="0" w:space="0" w:color="auto"/>
                        <w:bottom w:val="none" w:sz="0" w:space="0" w:color="auto"/>
                        <w:right w:val="none" w:sz="0" w:space="0" w:color="auto"/>
                      </w:divBdr>
                    </w:div>
                  </w:divsChild>
                </w:div>
                <w:div w:id="1046295762">
                  <w:marLeft w:val="0"/>
                  <w:marRight w:val="0"/>
                  <w:marTop w:val="0"/>
                  <w:marBottom w:val="0"/>
                  <w:divBdr>
                    <w:top w:val="none" w:sz="0" w:space="0" w:color="auto"/>
                    <w:left w:val="none" w:sz="0" w:space="0" w:color="auto"/>
                    <w:bottom w:val="none" w:sz="0" w:space="0" w:color="auto"/>
                    <w:right w:val="none" w:sz="0" w:space="0" w:color="auto"/>
                  </w:divBdr>
                  <w:divsChild>
                    <w:div w:id="646589695">
                      <w:marLeft w:val="0"/>
                      <w:marRight w:val="0"/>
                      <w:marTop w:val="0"/>
                      <w:marBottom w:val="0"/>
                      <w:divBdr>
                        <w:top w:val="none" w:sz="0" w:space="0" w:color="auto"/>
                        <w:left w:val="none" w:sz="0" w:space="0" w:color="auto"/>
                        <w:bottom w:val="none" w:sz="0" w:space="0" w:color="auto"/>
                        <w:right w:val="none" w:sz="0" w:space="0" w:color="auto"/>
                      </w:divBdr>
                    </w:div>
                  </w:divsChild>
                </w:div>
                <w:div w:id="1603076546">
                  <w:marLeft w:val="0"/>
                  <w:marRight w:val="0"/>
                  <w:marTop w:val="0"/>
                  <w:marBottom w:val="0"/>
                  <w:divBdr>
                    <w:top w:val="none" w:sz="0" w:space="0" w:color="auto"/>
                    <w:left w:val="none" w:sz="0" w:space="0" w:color="auto"/>
                    <w:bottom w:val="none" w:sz="0" w:space="0" w:color="auto"/>
                    <w:right w:val="none" w:sz="0" w:space="0" w:color="auto"/>
                  </w:divBdr>
                  <w:divsChild>
                    <w:div w:id="2129857199">
                      <w:marLeft w:val="0"/>
                      <w:marRight w:val="0"/>
                      <w:marTop w:val="0"/>
                      <w:marBottom w:val="0"/>
                      <w:divBdr>
                        <w:top w:val="none" w:sz="0" w:space="0" w:color="auto"/>
                        <w:left w:val="none" w:sz="0" w:space="0" w:color="auto"/>
                        <w:bottom w:val="none" w:sz="0" w:space="0" w:color="auto"/>
                        <w:right w:val="none" w:sz="0" w:space="0" w:color="auto"/>
                      </w:divBdr>
                    </w:div>
                  </w:divsChild>
                </w:div>
                <w:div w:id="393359744">
                  <w:marLeft w:val="0"/>
                  <w:marRight w:val="0"/>
                  <w:marTop w:val="0"/>
                  <w:marBottom w:val="0"/>
                  <w:divBdr>
                    <w:top w:val="none" w:sz="0" w:space="0" w:color="auto"/>
                    <w:left w:val="none" w:sz="0" w:space="0" w:color="auto"/>
                    <w:bottom w:val="none" w:sz="0" w:space="0" w:color="auto"/>
                    <w:right w:val="none" w:sz="0" w:space="0" w:color="auto"/>
                  </w:divBdr>
                  <w:divsChild>
                    <w:div w:id="2051219168">
                      <w:marLeft w:val="0"/>
                      <w:marRight w:val="0"/>
                      <w:marTop w:val="0"/>
                      <w:marBottom w:val="0"/>
                      <w:divBdr>
                        <w:top w:val="none" w:sz="0" w:space="0" w:color="auto"/>
                        <w:left w:val="none" w:sz="0" w:space="0" w:color="auto"/>
                        <w:bottom w:val="none" w:sz="0" w:space="0" w:color="auto"/>
                        <w:right w:val="none" w:sz="0" w:space="0" w:color="auto"/>
                      </w:divBdr>
                    </w:div>
                  </w:divsChild>
                </w:div>
                <w:div w:id="2119520915">
                  <w:marLeft w:val="0"/>
                  <w:marRight w:val="0"/>
                  <w:marTop w:val="0"/>
                  <w:marBottom w:val="0"/>
                  <w:divBdr>
                    <w:top w:val="none" w:sz="0" w:space="0" w:color="auto"/>
                    <w:left w:val="none" w:sz="0" w:space="0" w:color="auto"/>
                    <w:bottom w:val="none" w:sz="0" w:space="0" w:color="auto"/>
                    <w:right w:val="none" w:sz="0" w:space="0" w:color="auto"/>
                  </w:divBdr>
                  <w:divsChild>
                    <w:div w:id="55055048">
                      <w:marLeft w:val="0"/>
                      <w:marRight w:val="0"/>
                      <w:marTop w:val="0"/>
                      <w:marBottom w:val="0"/>
                      <w:divBdr>
                        <w:top w:val="none" w:sz="0" w:space="0" w:color="auto"/>
                        <w:left w:val="none" w:sz="0" w:space="0" w:color="auto"/>
                        <w:bottom w:val="none" w:sz="0" w:space="0" w:color="auto"/>
                        <w:right w:val="none" w:sz="0" w:space="0" w:color="auto"/>
                      </w:divBdr>
                    </w:div>
                  </w:divsChild>
                </w:div>
                <w:div w:id="1000038455">
                  <w:marLeft w:val="0"/>
                  <w:marRight w:val="0"/>
                  <w:marTop w:val="0"/>
                  <w:marBottom w:val="0"/>
                  <w:divBdr>
                    <w:top w:val="none" w:sz="0" w:space="0" w:color="auto"/>
                    <w:left w:val="none" w:sz="0" w:space="0" w:color="auto"/>
                    <w:bottom w:val="none" w:sz="0" w:space="0" w:color="auto"/>
                    <w:right w:val="none" w:sz="0" w:space="0" w:color="auto"/>
                  </w:divBdr>
                  <w:divsChild>
                    <w:div w:id="12195313">
                      <w:marLeft w:val="0"/>
                      <w:marRight w:val="0"/>
                      <w:marTop w:val="0"/>
                      <w:marBottom w:val="0"/>
                      <w:divBdr>
                        <w:top w:val="none" w:sz="0" w:space="0" w:color="auto"/>
                        <w:left w:val="none" w:sz="0" w:space="0" w:color="auto"/>
                        <w:bottom w:val="none" w:sz="0" w:space="0" w:color="auto"/>
                        <w:right w:val="none" w:sz="0" w:space="0" w:color="auto"/>
                      </w:divBdr>
                    </w:div>
                  </w:divsChild>
                </w:div>
                <w:div w:id="949164451">
                  <w:marLeft w:val="0"/>
                  <w:marRight w:val="0"/>
                  <w:marTop w:val="0"/>
                  <w:marBottom w:val="0"/>
                  <w:divBdr>
                    <w:top w:val="none" w:sz="0" w:space="0" w:color="auto"/>
                    <w:left w:val="none" w:sz="0" w:space="0" w:color="auto"/>
                    <w:bottom w:val="none" w:sz="0" w:space="0" w:color="auto"/>
                    <w:right w:val="none" w:sz="0" w:space="0" w:color="auto"/>
                  </w:divBdr>
                  <w:divsChild>
                    <w:div w:id="842596610">
                      <w:marLeft w:val="0"/>
                      <w:marRight w:val="0"/>
                      <w:marTop w:val="0"/>
                      <w:marBottom w:val="0"/>
                      <w:divBdr>
                        <w:top w:val="none" w:sz="0" w:space="0" w:color="auto"/>
                        <w:left w:val="none" w:sz="0" w:space="0" w:color="auto"/>
                        <w:bottom w:val="none" w:sz="0" w:space="0" w:color="auto"/>
                        <w:right w:val="none" w:sz="0" w:space="0" w:color="auto"/>
                      </w:divBdr>
                    </w:div>
                  </w:divsChild>
                </w:div>
                <w:div w:id="496269008">
                  <w:marLeft w:val="0"/>
                  <w:marRight w:val="0"/>
                  <w:marTop w:val="0"/>
                  <w:marBottom w:val="0"/>
                  <w:divBdr>
                    <w:top w:val="none" w:sz="0" w:space="0" w:color="auto"/>
                    <w:left w:val="none" w:sz="0" w:space="0" w:color="auto"/>
                    <w:bottom w:val="none" w:sz="0" w:space="0" w:color="auto"/>
                    <w:right w:val="none" w:sz="0" w:space="0" w:color="auto"/>
                  </w:divBdr>
                  <w:divsChild>
                    <w:div w:id="390739312">
                      <w:marLeft w:val="0"/>
                      <w:marRight w:val="0"/>
                      <w:marTop w:val="0"/>
                      <w:marBottom w:val="0"/>
                      <w:divBdr>
                        <w:top w:val="none" w:sz="0" w:space="0" w:color="auto"/>
                        <w:left w:val="none" w:sz="0" w:space="0" w:color="auto"/>
                        <w:bottom w:val="none" w:sz="0" w:space="0" w:color="auto"/>
                        <w:right w:val="none" w:sz="0" w:space="0" w:color="auto"/>
                      </w:divBdr>
                    </w:div>
                  </w:divsChild>
                </w:div>
                <w:div w:id="190462384">
                  <w:marLeft w:val="0"/>
                  <w:marRight w:val="0"/>
                  <w:marTop w:val="0"/>
                  <w:marBottom w:val="0"/>
                  <w:divBdr>
                    <w:top w:val="none" w:sz="0" w:space="0" w:color="auto"/>
                    <w:left w:val="none" w:sz="0" w:space="0" w:color="auto"/>
                    <w:bottom w:val="none" w:sz="0" w:space="0" w:color="auto"/>
                    <w:right w:val="none" w:sz="0" w:space="0" w:color="auto"/>
                  </w:divBdr>
                  <w:divsChild>
                    <w:div w:id="1063259227">
                      <w:marLeft w:val="0"/>
                      <w:marRight w:val="0"/>
                      <w:marTop w:val="0"/>
                      <w:marBottom w:val="0"/>
                      <w:divBdr>
                        <w:top w:val="none" w:sz="0" w:space="0" w:color="auto"/>
                        <w:left w:val="none" w:sz="0" w:space="0" w:color="auto"/>
                        <w:bottom w:val="none" w:sz="0" w:space="0" w:color="auto"/>
                        <w:right w:val="none" w:sz="0" w:space="0" w:color="auto"/>
                      </w:divBdr>
                    </w:div>
                  </w:divsChild>
                </w:div>
                <w:div w:id="1119224595">
                  <w:marLeft w:val="0"/>
                  <w:marRight w:val="0"/>
                  <w:marTop w:val="0"/>
                  <w:marBottom w:val="0"/>
                  <w:divBdr>
                    <w:top w:val="none" w:sz="0" w:space="0" w:color="auto"/>
                    <w:left w:val="none" w:sz="0" w:space="0" w:color="auto"/>
                    <w:bottom w:val="none" w:sz="0" w:space="0" w:color="auto"/>
                    <w:right w:val="none" w:sz="0" w:space="0" w:color="auto"/>
                  </w:divBdr>
                  <w:divsChild>
                    <w:div w:id="628826957">
                      <w:marLeft w:val="0"/>
                      <w:marRight w:val="0"/>
                      <w:marTop w:val="0"/>
                      <w:marBottom w:val="0"/>
                      <w:divBdr>
                        <w:top w:val="none" w:sz="0" w:space="0" w:color="auto"/>
                        <w:left w:val="none" w:sz="0" w:space="0" w:color="auto"/>
                        <w:bottom w:val="none" w:sz="0" w:space="0" w:color="auto"/>
                        <w:right w:val="none" w:sz="0" w:space="0" w:color="auto"/>
                      </w:divBdr>
                    </w:div>
                  </w:divsChild>
                </w:div>
                <w:div w:id="218056415">
                  <w:marLeft w:val="0"/>
                  <w:marRight w:val="0"/>
                  <w:marTop w:val="0"/>
                  <w:marBottom w:val="0"/>
                  <w:divBdr>
                    <w:top w:val="none" w:sz="0" w:space="0" w:color="auto"/>
                    <w:left w:val="none" w:sz="0" w:space="0" w:color="auto"/>
                    <w:bottom w:val="none" w:sz="0" w:space="0" w:color="auto"/>
                    <w:right w:val="none" w:sz="0" w:space="0" w:color="auto"/>
                  </w:divBdr>
                  <w:divsChild>
                    <w:div w:id="2100835245">
                      <w:marLeft w:val="0"/>
                      <w:marRight w:val="0"/>
                      <w:marTop w:val="0"/>
                      <w:marBottom w:val="0"/>
                      <w:divBdr>
                        <w:top w:val="none" w:sz="0" w:space="0" w:color="auto"/>
                        <w:left w:val="none" w:sz="0" w:space="0" w:color="auto"/>
                        <w:bottom w:val="none" w:sz="0" w:space="0" w:color="auto"/>
                        <w:right w:val="none" w:sz="0" w:space="0" w:color="auto"/>
                      </w:divBdr>
                    </w:div>
                  </w:divsChild>
                </w:div>
                <w:div w:id="2022849052">
                  <w:marLeft w:val="0"/>
                  <w:marRight w:val="0"/>
                  <w:marTop w:val="0"/>
                  <w:marBottom w:val="0"/>
                  <w:divBdr>
                    <w:top w:val="none" w:sz="0" w:space="0" w:color="auto"/>
                    <w:left w:val="none" w:sz="0" w:space="0" w:color="auto"/>
                    <w:bottom w:val="none" w:sz="0" w:space="0" w:color="auto"/>
                    <w:right w:val="none" w:sz="0" w:space="0" w:color="auto"/>
                  </w:divBdr>
                  <w:divsChild>
                    <w:div w:id="146940316">
                      <w:marLeft w:val="0"/>
                      <w:marRight w:val="0"/>
                      <w:marTop w:val="0"/>
                      <w:marBottom w:val="0"/>
                      <w:divBdr>
                        <w:top w:val="none" w:sz="0" w:space="0" w:color="auto"/>
                        <w:left w:val="none" w:sz="0" w:space="0" w:color="auto"/>
                        <w:bottom w:val="none" w:sz="0" w:space="0" w:color="auto"/>
                        <w:right w:val="none" w:sz="0" w:space="0" w:color="auto"/>
                      </w:divBdr>
                    </w:div>
                  </w:divsChild>
                </w:div>
                <w:div w:id="330987379">
                  <w:marLeft w:val="0"/>
                  <w:marRight w:val="0"/>
                  <w:marTop w:val="0"/>
                  <w:marBottom w:val="0"/>
                  <w:divBdr>
                    <w:top w:val="none" w:sz="0" w:space="0" w:color="auto"/>
                    <w:left w:val="none" w:sz="0" w:space="0" w:color="auto"/>
                    <w:bottom w:val="none" w:sz="0" w:space="0" w:color="auto"/>
                    <w:right w:val="none" w:sz="0" w:space="0" w:color="auto"/>
                  </w:divBdr>
                  <w:divsChild>
                    <w:div w:id="1736590471">
                      <w:marLeft w:val="0"/>
                      <w:marRight w:val="0"/>
                      <w:marTop w:val="0"/>
                      <w:marBottom w:val="0"/>
                      <w:divBdr>
                        <w:top w:val="none" w:sz="0" w:space="0" w:color="auto"/>
                        <w:left w:val="none" w:sz="0" w:space="0" w:color="auto"/>
                        <w:bottom w:val="none" w:sz="0" w:space="0" w:color="auto"/>
                        <w:right w:val="none" w:sz="0" w:space="0" w:color="auto"/>
                      </w:divBdr>
                    </w:div>
                  </w:divsChild>
                </w:div>
                <w:div w:id="1122261663">
                  <w:marLeft w:val="0"/>
                  <w:marRight w:val="0"/>
                  <w:marTop w:val="0"/>
                  <w:marBottom w:val="0"/>
                  <w:divBdr>
                    <w:top w:val="none" w:sz="0" w:space="0" w:color="auto"/>
                    <w:left w:val="none" w:sz="0" w:space="0" w:color="auto"/>
                    <w:bottom w:val="none" w:sz="0" w:space="0" w:color="auto"/>
                    <w:right w:val="none" w:sz="0" w:space="0" w:color="auto"/>
                  </w:divBdr>
                  <w:divsChild>
                    <w:div w:id="669986585">
                      <w:marLeft w:val="0"/>
                      <w:marRight w:val="0"/>
                      <w:marTop w:val="0"/>
                      <w:marBottom w:val="0"/>
                      <w:divBdr>
                        <w:top w:val="none" w:sz="0" w:space="0" w:color="auto"/>
                        <w:left w:val="none" w:sz="0" w:space="0" w:color="auto"/>
                        <w:bottom w:val="none" w:sz="0" w:space="0" w:color="auto"/>
                        <w:right w:val="none" w:sz="0" w:space="0" w:color="auto"/>
                      </w:divBdr>
                    </w:div>
                    <w:div w:id="1905481325">
                      <w:marLeft w:val="0"/>
                      <w:marRight w:val="0"/>
                      <w:marTop w:val="0"/>
                      <w:marBottom w:val="0"/>
                      <w:divBdr>
                        <w:top w:val="none" w:sz="0" w:space="0" w:color="auto"/>
                        <w:left w:val="none" w:sz="0" w:space="0" w:color="auto"/>
                        <w:bottom w:val="none" w:sz="0" w:space="0" w:color="auto"/>
                        <w:right w:val="none" w:sz="0" w:space="0" w:color="auto"/>
                      </w:divBdr>
                    </w:div>
                  </w:divsChild>
                </w:div>
                <w:div w:id="1414817615">
                  <w:marLeft w:val="0"/>
                  <w:marRight w:val="0"/>
                  <w:marTop w:val="0"/>
                  <w:marBottom w:val="0"/>
                  <w:divBdr>
                    <w:top w:val="none" w:sz="0" w:space="0" w:color="auto"/>
                    <w:left w:val="none" w:sz="0" w:space="0" w:color="auto"/>
                    <w:bottom w:val="none" w:sz="0" w:space="0" w:color="auto"/>
                    <w:right w:val="none" w:sz="0" w:space="0" w:color="auto"/>
                  </w:divBdr>
                  <w:divsChild>
                    <w:div w:id="583954445">
                      <w:marLeft w:val="0"/>
                      <w:marRight w:val="0"/>
                      <w:marTop w:val="0"/>
                      <w:marBottom w:val="0"/>
                      <w:divBdr>
                        <w:top w:val="none" w:sz="0" w:space="0" w:color="auto"/>
                        <w:left w:val="none" w:sz="0" w:space="0" w:color="auto"/>
                        <w:bottom w:val="none" w:sz="0" w:space="0" w:color="auto"/>
                        <w:right w:val="none" w:sz="0" w:space="0" w:color="auto"/>
                      </w:divBdr>
                    </w:div>
                  </w:divsChild>
                </w:div>
                <w:div w:id="1960989807">
                  <w:marLeft w:val="0"/>
                  <w:marRight w:val="0"/>
                  <w:marTop w:val="0"/>
                  <w:marBottom w:val="0"/>
                  <w:divBdr>
                    <w:top w:val="none" w:sz="0" w:space="0" w:color="auto"/>
                    <w:left w:val="none" w:sz="0" w:space="0" w:color="auto"/>
                    <w:bottom w:val="none" w:sz="0" w:space="0" w:color="auto"/>
                    <w:right w:val="none" w:sz="0" w:space="0" w:color="auto"/>
                  </w:divBdr>
                  <w:divsChild>
                    <w:div w:id="2024699758">
                      <w:marLeft w:val="0"/>
                      <w:marRight w:val="0"/>
                      <w:marTop w:val="0"/>
                      <w:marBottom w:val="0"/>
                      <w:divBdr>
                        <w:top w:val="none" w:sz="0" w:space="0" w:color="auto"/>
                        <w:left w:val="none" w:sz="0" w:space="0" w:color="auto"/>
                        <w:bottom w:val="none" w:sz="0" w:space="0" w:color="auto"/>
                        <w:right w:val="none" w:sz="0" w:space="0" w:color="auto"/>
                      </w:divBdr>
                    </w:div>
                  </w:divsChild>
                </w:div>
                <w:div w:id="357581629">
                  <w:marLeft w:val="0"/>
                  <w:marRight w:val="0"/>
                  <w:marTop w:val="0"/>
                  <w:marBottom w:val="0"/>
                  <w:divBdr>
                    <w:top w:val="none" w:sz="0" w:space="0" w:color="auto"/>
                    <w:left w:val="none" w:sz="0" w:space="0" w:color="auto"/>
                    <w:bottom w:val="none" w:sz="0" w:space="0" w:color="auto"/>
                    <w:right w:val="none" w:sz="0" w:space="0" w:color="auto"/>
                  </w:divBdr>
                  <w:divsChild>
                    <w:div w:id="1203447581">
                      <w:marLeft w:val="0"/>
                      <w:marRight w:val="0"/>
                      <w:marTop w:val="0"/>
                      <w:marBottom w:val="0"/>
                      <w:divBdr>
                        <w:top w:val="none" w:sz="0" w:space="0" w:color="auto"/>
                        <w:left w:val="none" w:sz="0" w:space="0" w:color="auto"/>
                        <w:bottom w:val="none" w:sz="0" w:space="0" w:color="auto"/>
                        <w:right w:val="none" w:sz="0" w:space="0" w:color="auto"/>
                      </w:divBdr>
                    </w:div>
                  </w:divsChild>
                </w:div>
                <w:div w:id="278682128">
                  <w:marLeft w:val="0"/>
                  <w:marRight w:val="0"/>
                  <w:marTop w:val="0"/>
                  <w:marBottom w:val="0"/>
                  <w:divBdr>
                    <w:top w:val="none" w:sz="0" w:space="0" w:color="auto"/>
                    <w:left w:val="none" w:sz="0" w:space="0" w:color="auto"/>
                    <w:bottom w:val="none" w:sz="0" w:space="0" w:color="auto"/>
                    <w:right w:val="none" w:sz="0" w:space="0" w:color="auto"/>
                  </w:divBdr>
                  <w:divsChild>
                    <w:div w:id="643043863">
                      <w:marLeft w:val="0"/>
                      <w:marRight w:val="0"/>
                      <w:marTop w:val="0"/>
                      <w:marBottom w:val="0"/>
                      <w:divBdr>
                        <w:top w:val="none" w:sz="0" w:space="0" w:color="auto"/>
                        <w:left w:val="none" w:sz="0" w:space="0" w:color="auto"/>
                        <w:bottom w:val="none" w:sz="0" w:space="0" w:color="auto"/>
                        <w:right w:val="none" w:sz="0" w:space="0" w:color="auto"/>
                      </w:divBdr>
                    </w:div>
                  </w:divsChild>
                </w:div>
                <w:div w:id="675421985">
                  <w:marLeft w:val="0"/>
                  <w:marRight w:val="0"/>
                  <w:marTop w:val="0"/>
                  <w:marBottom w:val="0"/>
                  <w:divBdr>
                    <w:top w:val="none" w:sz="0" w:space="0" w:color="auto"/>
                    <w:left w:val="none" w:sz="0" w:space="0" w:color="auto"/>
                    <w:bottom w:val="none" w:sz="0" w:space="0" w:color="auto"/>
                    <w:right w:val="none" w:sz="0" w:space="0" w:color="auto"/>
                  </w:divBdr>
                  <w:divsChild>
                    <w:div w:id="1142649148">
                      <w:marLeft w:val="0"/>
                      <w:marRight w:val="0"/>
                      <w:marTop w:val="0"/>
                      <w:marBottom w:val="0"/>
                      <w:divBdr>
                        <w:top w:val="none" w:sz="0" w:space="0" w:color="auto"/>
                        <w:left w:val="none" w:sz="0" w:space="0" w:color="auto"/>
                        <w:bottom w:val="none" w:sz="0" w:space="0" w:color="auto"/>
                        <w:right w:val="none" w:sz="0" w:space="0" w:color="auto"/>
                      </w:divBdr>
                    </w:div>
                  </w:divsChild>
                </w:div>
                <w:div w:id="1044522220">
                  <w:marLeft w:val="0"/>
                  <w:marRight w:val="0"/>
                  <w:marTop w:val="0"/>
                  <w:marBottom w:val="0"/>
                  <w:divBdr>
                    <w:top w:val="none" w:sz="0" w:space="0" w:color="auto"/>
                    <w:left w:val="none" w:sz="0" w:space="0" w:color="auto"/>
                    <w:bottom w:val="none" w:sz="0" w:space="0" w:color="auto"/>
                    <w:right w:val="none" w:sz="0" w:space="0" w:color="auto"/>
                  </w:divBdr>
                  <w:divsChild>
                    <w:div w:id="9179030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86195449">
          <w:marLeft w:val="0"/>
          <w:marRight w:val="0"/>
          <w:marTop w:val="0"/>
          <w:marBottom w:val="0"/>
          <w:divBdr>
            <w:top w:val="none" w:sz="0" w:space="0" w:color="auto"/>
            <w:left w:val="none" w:sz="0" w:space="0" w:color="auto"/>
            <w:bottom w:val="none" w:sz="0" w:space="0" w:color="auto"/>
            <w:right w:val="none" w:sz="0" w:space="0" w:color="auto"/>
          </w:divBdr>
          <w:divsChild>
            <w:div w:id="775557575">
              <w:marLeft w:val="0"/>
              <w:marRight w:val="0"/>
              <w:marTop w:val="0"/>
              <w:marBottom w:val="0"/>
              <w:divBdr>
                <w:top w:val="none" w:sz="0" w:space="0" w:color="auto"/>
                <w:left w:val="none" w:sz="0" w:space="0" w:color="auto"/>
                <w:bottom w:val="none" w:sz="0" w:space="0" w:color="auto"/>
                <w:right w:val="none" w:sz="0" w:space="0" w:color="auto"/>
              </w:divBdr>
            </w:div>
            <w:div w:id="511341826">
              <w:marLeft w:val="0"/>
              <w:marRight w:val="0"/>
              <w:marTop w:val="0"/>
              <w:marBottom w:val="0"/>
              <w:divBdr>
                <w:top w:val="none" w:sz="0" w:space="0" w:color="auto"/>
                <w:left w:val="none" w:sz="0" w:space="0" w:color="auto"/>
                <w:bottom w:val="none" w:sz="0" w:space="0" w:color="auto"/>
                <w:right w:val="none" w:sz="0" w:space="0" w:color="auto"/>
              </w:divBdr>
            </w:div>
            <w:div w:id="42562619">
              <w:marLeft w:val="0"/>
              <w:marRight w:val="0"/>
              <w:marTop w:val="0"/>
              <w:marBottom w:val="0"/>
              <w:divBdr>
                <w:top w:val="none" w:sz="0" w:space="0" w:color="auto"/>
                <w:left w:val="none" w:sz="0" w:space="0" w:color="auto"/>
                <w:bottom w:val="none" w:sz="0" w:space="0" w:color="auto"/>
                <w:right w:val="none" w:sz="0" w:space="0" w:color="auto"/>
              </w:divBdr>
            </w:div>
            <w:div w:id="3144522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35341652">
      <w:bodyDiv w:val="1"/>
      <w:marLeft w:val="0"/>
      <w:marRight w:val="0"/>
      <w:marTop w:val="0"/>
      <w:marBottom w:val="0"/>
      <w:divBdr>
        <w:top w:val="none" w:sz="0" w:space="0" w:color="auto"/>
        <w:left w:val="none" w:sz="0" w:space="0" w:color="auto"/>
        <w:bottom w:val="none" w:sz="0" w:space="0" w:color="auto"/>
        <w:right w:val="none" w:sz="0" w:space="0" w:color="auto"/>
      </w:divBdr>
    </w:div>
    <w:div w:id="1540896283">
      <w:bodyDiv w:val="1"/>
      <w:marLeft w:val="0"/>
      <w:marRight w:val="0"/>
      <w:marTop w:val="0"/>
      <w:marBottom w:val="0"/>
      <w:divBdr>
        <w:top w:val="none" w:sz="0" w:space="0" w:color="auto"/>
        <w:left w:val="none" w:sz="0" w:space="0" w:color="auto"/>
        <w:bottom w:val="none" w:sz="0" w:space="0" w:color="auto"/>
        <w:right w:val="none" w:sz="0" w:space="0" w:color="auto"/>
      </w:divBdr>
    </w:div>
    <w:div w:id="1542130259">
      <w:bodyDiv w:val="1"/>
      <w:marLeft w:val="0"/>
      <w:marRight w:val="0"/>
      <w:marTop w:val="0"/>
      <w:marBottom w:val="0"/>
      <w:divBdr>
        <w:top w:val="none" w:sz="0" w:space="0" w:color="auto"/>
        <w:left w:val="none" w:sz="0" w:space="0" w:color="auto"/>
        <w:bottom w:val="none" w:sz="0" w:space="0" w:color="auto"/>
        <w:right w:val="none" w:sz="0" w:space="0" w:color="auto"/>
      </w:divBdr>
    </w:div>
    <w:div w:id="1543440873">
      <w:bodyDiv w:val="1"/>
      <w:marLeft w:val="0"/>
      <w:marRight w:val="0"/>
      <w:marTop w:val="0"/>
      <w:marBottom w:val="0"/>
      <w:divBdr>
        <w:top w:val="none" w:sz="0" w:space="0" w:color="auto"/>
        <w:left w:val="none" w:sz="0" w:space="0" w:color="auto"/>
        <w:bottom w:val="none" w:sz="0" w:space="0" w:color="auto"/>
        <w:right w:val="none" w:sz="0" w:space="0" w:color="auto"/>
      </w:divBdr>
    </w:div>
    <w:div w:id="1552383188">
      <w:bodyDiv w:val="1"/>
      <w:marLeft w:val="0"/>
      <w:marRight w:val="0"/>
      <w:marTop w:val="0"/>
      <w:marBottom w:val="0"/>
      <w:divBdr>
        <w:top w:val="none" w:sz="0" w:space="0" w:color="auto"/>
        <w:left w:val="none" w:sz="0" w:space="0" w:color="auto"/>
        <w:bottom w:val="none" w:sz="0" w:space="0" w:color="auto"/>
        <w:right w:val="none" w:sz="0" w:space="0" w:color="auto"/>
      </w:divBdr>
    </w:div>
    <w:div w:id="1561015300">
      <w:bodyDiv w:val="1"/>
      <w:marLeft w:val="0"/>
      <w:marRight w:val="0"/>
      <w:marTop w:val="0"/>
      <w:marBottom w:val="0"/>
      <w:divBdr>
        <w:top w:val="none" w:sz="0" w:space="0" w:color="auto"/>
        <w:left w:val="none" w:sz="0" w:space="0" w:color="auto"/>
        <w:bottom w:val="none" w:sz="0" w:space="0" w:color="auto"/>
        <w:right w:val="none" w:sz="0" w:space="0" w:color="auto"/>
      </w:divBdr>
      <w:divsChild>
        <w:div w:id="1583295967">
          <w:marLeft w:val="0"/>
          <w:marRight w:val="0"/>
          <w:marTop w:val="0"/>
          <w:marBottom w:val="0"/>
          <w:divBdr>
            <w:top w:val="none" w:sz="0" w:space="0" w:color="auto"/>
            <w:left w:val="none" w:sz="0" w:space="0" w:color="auto"/>
            <w:bottom w:val="none" w:sz="0" w:space="0" w:color="auto"/>
            <w:right w:val="none" w:sz="0" w:space="0" w:color="auto"/>
          </w:divBdr>
        </w:div>
        <w:div w:id="1310401254">
          <w:marLeft w:val="0"/>
          <w:marRight w:val="0"/>
          <w:marTop w:val="0"/>
          <w:marBottom w:val="0"/>
          <w:divBdr>
            <w:top w:val="none" w:sz="0" w:space="0" w:color="auto"/>
            <w:left w:val="none" w:sz="0" w:space="0" w:color="auto"/>
            <w:bottom w:val="none" w:sz="0" w:space="0" w:color="auto"/>
            <w:right w:val="none" w:sz="0" w:space="0" w:color="auto"/>
          </w:divBdr>
        </w:div>
        <w:div w:id="1868447127">
          <w:marLeft w:val="0"/>
          <w:marRight w:val="0"/>
          <w:marTop w:val="0"/>
          <w:marBottom w:val="0"/>
          <w:divBdr>
            <w:top w:val="none" w:sz="0" w:space="0" w:color="auto"/>
            <w:left w:val="none" w:sz="0" w:space="0" w:color="auto"/>
            <w:bottom w:val="none" w:sz="0" w:space="0" w:color="auto"/>
            <w:right w:val="none" w:sz="0" w:space="0" w:color="auto"/>
          </w:divBdr>
        </w:div>
        <w:div w:id="1774669464">
          <w:marLeft w:val="0"/>
          <w:marRight w:val="0"/>
          <w:marTop w:val="0"/>
          <w:marBottom w:val="0"/>
          <w:divBdr>
            <w:top w:val="none" w:sz="0" w:space="0" w:color="auto"/>
            <w:left w:val="none" w:sz="0" w:space="0" w:color="auto"/>
            <w:bottom w:val="none" w:sz="0" w:space="0" w:color="auto"/>
            <w:right w:val="none" w:sz="0" w:space="0" w:color="auto"/>
          </w:divBdr>
        </w:div>
        <w:div w:id="1321083559">
          <w:marLeft w:val="0"/>
          <w:marRight w:val="0"/>
          <w:marTop w:val="0"/>
          <w:marBottom w:val="0"/>
          <w:divBdr>
            <w:top w:val="none" w:sz="0" w:space="0" w:color="auto"/>
            <w:left w:val="none" w:sz="0" w:space="0" w:color="auto"/>
            <w:bottom w:val="none" w:sz="0" w:space="0" w:color="auto"/>
            <w:right w:val="none" w:sz="0" w:space="0" w:color="auto"/>
          </w:divBdr>
        </w:div>
        <w:div w:id="35201764">
          <w:marLeft w:val="0"/>
          <w:marRight w:val="0"/>
          <w:marTop w:val="0"/>
          <w:marBottom w:val="0"/>
          <w:divBdr>
            <w:top w:val="none" w:sz="0" w:space="0" w:color="auto"/>
            <w:left w:val="none" w:sz="0" w:space="0" w:color="auto"/>
            <w:bottom w:val="none" w:sz="0" w:space="0" w:color="auto"/>
            <w:right w:val="none" w:sz="0" w:space="0" w:color="auto"/>
          </w:divBdr>
        </w:div>
        <w:div w:id="469522406">
          <w:marLeft w:val="0"/>
          <w:marRight w:val="0"/>
          <w:marTop w:val="0"/>
          <w:marBottom w:val="0"/>
          <w:divBdr>
            <w:top w:val="none" w:sz="0" w:space="0" w:color="auto"/>
            <w:left w:val="none" w:sz="0" w:space="0" w:color="auto"/>
            <w:bottom w:val="none" w:sz="0" w:space="0" w:color="auto"/>
            <w:right w:val="none" w:sz="0" w:space="0" w:color="auto"/>
          </w:divBdr>
        </w:div>
        <w:div w:id="679503420">
          <w:marLeft w:val="0"/>
          <w:marRight w:val="0"/>
          <w:marTop w:val="0"/>
          <w:marBottom w:val="0"/>
          <w:divBdr>
            <w:top w:val="none" w:sz="0" w:space="0" w:color="auto"/>
            <w:left w:val="none" w:sz="0" w:space="0" w:color="auto"/>
            <w:bottom w:val="none" w:sz="0" w:space="0" w:color="auto"/>
            <w:right w:val="none" w:sz="0" w:space="0" w:color="auto"/>
          </w:divBdr>
        </w:div>
        <w:div w:id="1091387249">
          <w:marLeft w:val="0"/>
          <w:marRight w:val="0"/>
          <w:marTop w:val="0"/>
          <w:marBottom w:val="0"/>
          <w:divBdr>
            <w:top w:val="none" w:sz="0" w:space="0" w:color="auto"/>
            <w:left w:val="none" w:sz="0" w:space="0" w:color="auto"/>
            <w:bottom w:val="none" w:sz="0" w:space="0" w:color="auto"/>
            <w:right w:val="none" w:sz="0" w:space="0" w:color="auto"/>
          </w:divBdr>
        </w:div>
      </w:divsChild>
    </w:div>
    <w:div w:id="1574008627">
      <w:bodyDiv w:val="1"/>
      <w:marLeft w:val="0"/>
      <w:marRight w:val="0"/>
      <w:marTop w:val="0"/>
      <w:marBottom w:val="0"/>
      <w:divBdr>
        <w:top w:val="none" w:sz="0" w:space="0" w:color="auto"/>
        <w:left w:val="none" w:sz="0" w:space="0" w:color="auto"/>
        <w:bottom w:val="none" w:sz="0" w:space="0" w:color="auto"/>
        <w:right w:val="none" w:sz="0" w:space="0" w:color="auto"/>
      </w:divBdr>
    </w:div>
    <w:div w:id="1580020313">
      <w:bodyDiv w:val="1"/>
      <w:marLeft w:val="0"/>
      <w:marRight w:val="0"/>
      <w:marTop w:val="0"/>
      <w:marBottom w:val="0"/>
      <w:divBdr>
        <w:top w:val="none" w:sz="0" w:space="0" w:color="auto"/>
        <w:left w:val="none" w:sz="0" w:space="0" w:color="auto"/>
        <w:bottom w:val="none" w:sz="0" w:space="0" w:color="auto"/>
        <w:right w:val="none" w:sz="0" w:space="0" w:color="auto"/>
      </w:divBdr>
    </w:div>
    <w:div w:id="1589656856">
      <w:bodyDiv w:val="1"/>
      <w:marLeft w:val="0"/>
      <w:marRight w:val="0"/>
      <w:marTop w:val="0"/>
      <w:marBottom w:val="0"/>
      <w:divBdr>
        <w:top w:val="none" w:sz="0" w:space="0" w:color="auto"/>
        <w:left w:val="none" w:sz="0" w:space="0" w:color="auto"/>
        <w:bottom w:val="none" w:sz="0" w:space="0" w:color="auto"/>
        <w:right w:val="none" w:sz="0" w:space="0" w:color="auto"/>
      </w:divBdr>
    </w:div>
    <w:div w:id="1593393658">
      <w:bodyDiv w:val="1"/>
      <w:marLeft w:val="0"/>
      <w:marRight w:val="0"/>
      <w:marTop w:val="0"/>
      <w:marBottom w:val="0"/>
      <w:divBdr>
        <w:top w:val="none" w:sz="0" w:space="0" w:color="auto"/>
        <w:left w:val="none" w:sz="0" w:space="0" w:color="auto"/>
        <w:bottom w:val="none" w:sz="0" w:space="0" w:color="auto"/>
        <w:right w:val="none" w:sz="0" w:space="0" w:color="auto"/>
      </w:divBdr>
    </w:div>
    <w:div w:id="1598900449">
      <w:bodyDiv w:val="1"/>
      <w:marLeft w:val="0"/>
      <w:marRight w:val="0"/>
      <w:marTop w:val="0"/>
      <w:marBottom w:val="0"/>
      <w:divBdr>
        <w:top w:val="none" w:sz="0" w:space="0" w:color="auto"/>
        <w:left w:val="none" w:sz="0" w:space="0" w:color="auto"/>
        <w:bottom w:val="none" w:sz="0" w:space="0" w:color="auto"/>
        <w:right w:val="none" w:sz="0" w:space="0" w:color="auto"/>
      </w:divBdr>
    </w:div>
    <w:div w:id="1607498057">
      <w:bodyDiv w:val="1"/>
      <w:marLeft w:val="0"/>
      <w:marRight w:val="0"/>
      <w:marTop w:val="0"/>
      <w:marBottom w:val="0"/>
      <w:divBdr>
        <w:top w:val="none" w:sz="0" w:space="0" w:color="auto"/>
        <w:left w:val="none" w:sz="0" w:space="0" w:color="auto"/>
        <w:bottom w:val="none" w:sz="0" w:space="0" w:color="auto"/>
        <w:right w:val="none" w:sz="0" w:space="0" w:color="auto"/>
      </w:divBdr>
    </w:div>
    <w:div w:id="1613974773">
      <w:bodyDiv w:val="1"/>
      <w:marLeft w:val="0"/>
      <w:marRight w:val="0"/>
      <w:marTop w:val="0"/>
      <w:marBottom w:val="0"/>
      <w:divBdr>
        <w:top w:val="none" w:sz="0" w:space="0" w:color="auto"/>
        <w:left w:val="none" w:sz="0" w:space="0" w:color="auto"/>
        <w:bottom w:val="none" w:sz="0" w:space="0" w:color="auto"/>
        <w:right w:val="none" w:sz="0" w:space="0" w:color="auto"/>
      </w:divBdr>
    </w:div>
    <w:div w:id="1634098756">
      <w:bodyDiv w:val="1"/>
      <w:marLeft w:val="0"/>
      <w:marRight w:val="0"/>
      <w:marTop w:val="0"/>
      <w:marBottom w:val="0"/>
      <w:divBdr>
        <w:top w:val="none" w:sz="0" w:space="0" w:color="auto"/>
        <w:left w:val="none" w:sz="0" w:space="0" w:color="auto"/>
        <w:bottom w:val="none" w:sz="0" w:space="0" w:color="auto"/>
        <w:right w:val="none" w:sz="0" w:space="0" w:color="auto"/>
      </w:divBdr>
    </w:div>
    <w:div w:id="1639260311">
      <w:bodyDiv w:val="1"/>
      <w:marLeft w:val="0"/>
      <w:marRight w:val="0"/>
      <w:marTop w:val="0"/>
      <w:marBottom w:val="0"/>
      <w:divBdr>
        <w:top w:val="none" w:sz="0" w:space="0" w:color="auto"/>
        <w:left w:val="none" w:sz="0" w:space="0" w:color="auto"/>
        <w:bottom w:val="none" w:sz="0" w:space="0" w:color="auto"/>
        <w:right w:val="none" w:sz="0" w:space="0" w:color="auto"/>
      </w:divBdr>
      <w:divsChild>
        <w:div w:id="1172641321">
          <w:marLeft w:val="547"/>
          <w:marRight w:val="0"/>
          <w:marTop w:val="96"/>
          <w:marBottom w:val="0"/>
          <w:divBdr>
            <w:top w:val="none" w:sz="0" w:space="0" w:color="auto"/>
            <w:left w:val="none" w:sz="0" w:space="0" w:color="auto"/>
            <w:bottom w:val="none" w:sz="0" w:space="0" w:color="auto"/>
            <w:right w:val="none" w:sz="0" w:space="0" w:color="auto"/>
          </w:divBdr>
        </w:div>
        <w:div w:id="767774543">
          <w:marLeft w:val="547"/>
          <w:marRight w:val="0"/>
          <w:marTop w:val="96"/>
          <w:marBottom w:val="0"/>
          <w:divBdr>
            <w:top w:val="none" w:sz="0" w:space="0" w:color="auto"/>
            <w:left w:val="none" w:sz="0" w:space="0" w:color="auto"/>
            <w:bottom w:val="none" w:sz="0" w:space="0" w:color="auto"/>
            <w:right w:val="none" w:sz="0" w:space="0" w:color="auto"/>
          </w:divBdr>
        </w:div>
        <w:div w:id="1484393306">
          <w:marLeft w:val="547"/>
          <w:marRight w:val="0"/>
          <w:marTop w:val="96"/>
          <w:marBottom w:val="0"/>
          <w:divBdr>
            <w:top w:val="none" w:sz="0" w:space="0" w:color="auto"/>
            <w:left w:val="none" w:sz="0" w:space="0" w:color="auto"/>
            <w:bottom w:val="none" w:sz="0" w:space="0" w:color="auto"/>
            <w:right w:val="none" w:sz="0" w:space="0" w:color="auto"/>
          </w:divBdr>
        </w:div>
        <w:div w:id="1831751224">
          <w:marLeft w:val="547"/>
          <w:marRight w:val="0"/>
          <w:marTop w:val="96"/>
          <w:marBottom w:val="0"/>
          <w:divBdr>
            <w:top w:val="none" w:sz="0" w:space="0" w:color="auto"/>
            <w:left w:val="none" w:sz="0" w:space="0" w:color="auto"/>
            <w:bottom w:val="none" w:sz="0" w:space="0" w:color="auto"/>
            <w:right w:val="none" w:sz="0" w:space="0" w:color="auto"/>
          </w:divBdr>
        </w:div>
      </w:divsChild>
    </w:div>
    <w:div w:id="1643583377">
      <w:bodyDiv w:val="1"/>
      <w:marLeft w:val="0"/>
      <w:marRight w:val="0"/>
      <w:marTop w:val="0"/>
      <w:marBottom w:val="0"/>
      <w:divBdr>
        <w:top w:val="none" w:sz="0" w:space="0" w:color="auto"/>
        <w:left w:val="none" w:sz="0" w:space="0" w:color="auto"/>
        <w:bottom w:val="none" w:sz="0" w:space="0" w:color="auto"/>
        <w:right w:val="none" w:sz="0" w:space="0" w:color="auto"/>
      </w:divBdr>
    </w:div>
    <w:div w:id="1645507105">
      <w:bodyDiv w:val="1"/>
      <w:marLeft w:val="0"/>
      <w:marRight w:val="0"/>
      <w:marTop w:val="0"/>
      <w:marBottom w:val="0"/>
      <w:divBdr>
        <w:top w:val="none" w:sz="0" w:space="0" w:color="auto"/>
        <w:left w:val="none" w:sz="0" w:space="0" w:color="auto"/>
        <w:bottom w:val="none" w:sz="0" w:space="0" w:color="auto"/>
        <w:right w:val="none" w:sz="0" w:space="0" w:color="auto"/>
      </w:divBdr>
    </w:div>
    <w:div w:id="1649357736">
      <w:bodyDiv w:val="1"/>
      <w:marLeft w:val="0"/>
      <w:marRight w:val="0"/>
      <w:marTop w:val="0"/>
      <w:marBottom w:val="0"/>
      <w:divBdr>
        <w:top w:val="none" w:sz="0" w:space="0" w:color="auto"/>
        <w:left w:val="none" w:sz="0" w:space="0" w:color="auto"/>
        <w:bottom w:val="none" w:sz="0" w:space="0" w:color="auto"/>
        <w:right w:val="none" w:sz="0" w:space="0" w:color="auto"/>
      </w:divBdr>
    </w:div>
    <w:div w:id="1661494171">
      <w:bodyDiv w:val="1"/>
      <w:marLeft w:val="0"/>
      <w:marRight w:val="0"/>
      <w:marTop w:val="0"/>
      <w:marBottom w:val="0"/>
      <w:divBdr>
        <w:top w:val="none" w:sz="0" w:space="0" w:color="auto"/>
        <w:left w:val="none" w:sz="0" w:space="0" w:color="auto"/>
        <w:bottom w:val="none" w:sz="0" w:space="0" w:color="auto"/>
        <w:right w:val="none" w:sz="0" w:space="0" w:color="auto"/>
      </w:divBdr>
    </w:div>
    <w:div w:id="1661931468">
      <w:bodyDiv w:val="1"/>
      <w:marLeft w:val="0"/>
      <w:marRight w:val="0"/>
      <w:marTop w:val="0"/>
      <w:marBottom w:val="0"/>
      <w:divBdr>
        <w:top w:val="none" w:sz="0" w:space="0" w:color="auto"/>
        <w:left w:val="none" w:sz="0" w:space="0" w:color="auto"/>
        <w:bottom w:val="none" w:sz="0" w:space="0" w:color="auto"/>
        <w:right w:val="none" w:sz="0" w:space="0" w:color="auto"/>
      </w:divBdr>
    </w:div>
    <w:div w:id="1673213757">
      <w:bodyDiv w:val="1"/>
      <w:marLeft w:val="0"/>
      <w:marRight w:val="0"/>
      <w:marTop w:val="0"/>
      <w:marBottom w:val="0"/>
      <w:divBdr>
        <w:top w:val="none" w:sz="0" w:space="0" w:color="auto"/>
        <w:left w:val="none" w:sz="0" w:space="0" w:color="auto"/>
        <w:bottom w:val="none" w:sz="0" w:space="0" w:color="auto"/>
        <w:right w:val="none" w:sz="0" w:space="0" w:color="auto"/>
      </w:divBdr>
    </w:div>
    <w:div w:id="1674802181">
      <w:bodyDiv w:val="1"/>
      <w:marLeft w:val="0"/>
      <w:marRight w:val="0"/>
      <w:marTop w:val="0"/>
      <w:marBottom w:val="0"/>
      <w:divBdr>
        <w:top w:val="none" w:sz="0" w:space="0" w:color="auto"/>
        <w:left w:val="none" w:sz="0" w:space="0" w:color="auto"/>
        <w:bottom w:val="none" w:sz="0" w:space="0" w:color="auto"/>
        <w:right w:val="none" w:sz="0" w:space="0" w:color="auto"/>
      </w:divBdr>
    </w:div>
    <w:div w:id="1687977478">
      <w:bodyDiv w:val="1"/>
      <w:marLeft w:val="0"/>
      <w:marRight w:val="0"/>
      <w:marTop w:val="0"/>
      <w:marBottom w:val="0"/>
      <w:divBdr>
        <w:top w:val="none" w:sz="0" w:space="0" w:color="auto"/>
        <w:left w:val="none" w:sz="0" w:space="0" w:color="auto"/>
        <w:bottom w:val="none" w:sz="0" w:space="0" w:color="auto"/>
        <w:right w:val="none" w:sz="0" w:space="0" w:color="auto"/>
      </w:divBdr>
    </w:div>
    <w:div w:id="1697779155">
      <w:bodyDiv w:val="1"/>
      <w:marLeft w:val="0"/>
      <w:marRight w:val="0"/>
      <w:marTop w:val="0"/>
      <w:marBottom w:val="0"/>
      <w:divBdr>
        <w:top w:val="none" w:sz="0" w:space="0" w:color="auto"/>
        <w:left w:val="none" w:sz="0" w:space="0" w:color="auto"/>
        <w:bottom w:val="none" w:sz="0" w:space="0" w:color="auto"/>
        <w:right w:val="none" w:sz="0" w:space="0" w:color="auto"/>
      </w:divBdr>
    </w:div>
    <w:div w:id="1699550404">
      <w:bodyDiv w:val="1"/>
      <w:marLeft w:val="0"/>
      <w:marRight w:val="0"/>
      <w:marTop w:val="0"/>
      <w:marBottom w:val="0"/>
      <w:divBdr>
        <w:top w:val="none" w:sz="0" w:space="0" w:color="auto"/>
        <w:left w:val="none" w:sz="0" w:space="0" w:color="auto"/>
        <w:bottom w:val="none" w:sz="0" w:space="0" w:color="auto"/>
        <w:right w:val="none" w:sz="0" w:space="0" w:color="auto"/>
      </w:divBdr>
    </w:div>
    <w:div w:id="1709332464">
      <w:bodyDiv w:val="1"/>
      <w:marLeft w:val="0"/>
      <w:marRight w:val="0"/>
      <w:marTop w:val="0"/>
      <w:marBottom w:val="0"/>
      <w:divBdr>
        <w:top w:val="none" w:sz="0" w:space="0" w:color="auto"/>
        <w:left w:val="none" w:sz="0" w:space="0" w:color="auto"/>
        <w:bottom w:val="none" w:sz="0" w:space="0" w:color="auto"/>
        <w:right w:val="none" w:sz="0" w:space="0" w:color="auto"/>
      </w:divBdr>
    </w:div>
    <w:div w:id="1734040361">
      <w:bodyDiv w:val="1"/>
      <w:marLeft w:val="0"/>
      <w:marRight w:val="0"/>
      <w:marTop w:val="0"/>
      <w:marBottom w:val="0"/>
      <w:divBdr>
        <w:top w:val="none" w:sz="0" w:space="0" w:color="auto"/>
        <w:left w:val="none" w:sz="0" w:space="0" w:color="auto"/>
        <w:bottom w:val="none" w:sz="0" w:space="0" w:color="auto"/>
        <w:right w:val="none" w:sz="0" w:space="0" w:color="auto"/>
      </w:divBdr>
    </w:div>
    <w:div w:id="1745831622">
      <w:bodyDiv w:val="1"/>
      <w:marLeft w:val="0"/>
      <w:marRight w:val="0"/>
      <w:marTop w:val="0"/>
      <w:marBottom w:val="0"/>
      <w:divBdr>
        <w:top w:val="none" w:sz="0" w:space="0" w:color="auto"/>
        <w:left w:val="none" w:sz="0" w:space="0" w:color="auto"/>
        <w:bottom w:val="none" w:sz="0" w:space="0" w:color="auto"/>
        <w:right w:val="none" w:sz="0" w:space="0" w:color="auto"/>
      </w:divBdr>
    </w:div>
    <w:div w:id="1746226515">
      <w:bodyDiv w:val="1"/>
      <w:marLeft w:val="0"/>
      <w:marRight w:val="0"/>
      <w:marTop w:val="0"/>
      <w:marBottom w:val="0"/>
      <w:divBdr>
        <w:top w:val="none" w:sz="0" w:space="0" w:color="auto"/>
        <w:left w:val="none" w:sz="0" w:space="0" w:color="auto"/>
        <w:bottom w:val="none" w:sz="0" w:space="0" w:color="auto"/>
        <w:right w:val="none" w:sz="0" w:space="0" w:color="auto"/>
      </w:divBdr>
    </w:div>
    <w:div w:id="1748068498">
      <w:bodyDiv w:val="1"/>
      <w:marLeft w:val="0"/>
      <w:marRight w:val="0"/>
      <w:marTop w:val="0"/>
      <w:marBottom w:val="0"/>
      <w:divBdr>
        <w:top w:val="none" w:sz="0" w:space="0" w:color="auto"/>
        <w:left w:val="none" w:sz="0" w:space="0" w:color="auto"/>
        <w:bottom w:val="none" w:sz="0" w:space="0" w:color="auto"/>
        <w:right w:val="none" w:sz="0" w:space="0" w:color="auto"/>
      </w:divBdr>
    </w:div>
    <w:div w:id="1748333604">
      <w:bodyDiv w:val="1"/>
      <w:marLeft w:val="0"/>
      <w:marRight w:val="0"/>
      <w:marTop w:val="0"/>
      <w:marBottom w:val="0"/>
      <w:divBdr>
        <w:top w:val="none" w:sz="0" w:space="0" w:color="auto"/>
        <w:left w:val="none" w:sz="0" w:space="0" w:color="auto"/>
        <w:bottom w:val="none" w:sz="0" w:space="0" w:color="auto"/>
        <w:right w:val="none" w:sz="0" w:space="0" w:color="auto"/>
      </w:divBdr>
    </w:div>
    <w:div w:id="1749421770">
      <w:bodyDiv w:val="1"/>
      <w:marLeft w:val="0"/>
      <w:marRight w:val="0"/>
      <w:marTop w:val="0"/>
      <w:marBottom w:val="0"/>
      <w:divBdr>
        <w:top w:val="none" w:sz="0" w:space="0" w:color="auto"/>
        <w:left w:val="none" w:sz="0" w:space="0" w:color="auto"/>
        <w:bottom w:val="none" w:sz="0" w:space="0" w:color="auto"/>
        <w:right w:val="none" w:sz="0" w:space="0" w:color="auto"/>
      </w:divBdr>
    </w:div>
    <w:div w:id="1754668942">
      <w:bodyDiv w:val="1"/>
      <w:marLeft w:val="0"/>
      <w:marRight w:val="0"/>
      <w:marTop w:val="0"/>
      <w:marBottom w:val="0"/>
      <w:divBdr>
        <w:top w:val="none" w:sz="0" w:space="0" w:color="auto"/>
        <w:left w:val="none" w:sz="0" w:space="0" w:color="auto"/>
        <w:bottom w:val="none" w:sz="0" w:space="0" w:color="auto"/>
        <w:right w:val="none" w:sz="0" w:space="0" w:color="auto"/>
      </w:divBdr>
    </w:div>
    <w:div w:id="1755199419">
      <w:bodyDiv w:val="1"/>
      <w:marLeft w:val="0"/>
      <w:marRight w:val="0"/>
      <w:marTop w:val="0"/>
      <w:marBottom w:val="0"/>
      <w:divBdr>
        <w:top w:val="none" w:sz="0" w:space="0" w:color="auto"/>
        <w:left w:val="none" w:sz="0" w:space="0" w:color="auto"/>
        <w:bottom w:val="none" w:sz="0" w:space="0" w:color="auto"/>
        <w:right w:val="none" w:sz="0" w:space="0" w:color="auto"/>
      </w:divBdr>
    </w:div>
    <w:div w:id="1772244110">
      <w:bodyDiv w:val="1"/>
      <w:marLeft w:val="0"/>
      <w:marRight w:val="0"/>
      <w:marTop w:val="0"/>
      <w:marBottom w:val="0"/>
      <w:divBdr>
        <w:top w:val="none" w:sz="0" w:space="0" w:color="auto"/>
        <w:left w:val="none" w:sz="0" w:space="0" w:color="auto"/>
        <w:bottom w:val="none" w:sz="0" w:space="0" w:color="auto"/>
        <w:right w:val="none" w:sz="0" w:space="0" w:color="auto"/>
      </w:divBdr>
    </w:div>
    <w:div w:id="1772508500">
      <w:bodyDiv w:val="1"/>
      <w:marLeft w:val="0"/>
      <w:marRight w:val="0"/>
      <w:marTop w:val="0"/>
      <w:marBottom w:val="0"/>
      <w:divBdr>
        <w:top w:val="none" w:sz="0" w:space="0" w:color="auto"/>
        <w:left w:val="none" w:sz="0" w:space="0" w:color="auto"/>
        <w:bottom w:val="none" w:sz="0" w:space="0" w:color="auto"/>
        <w:right w:val="none" w:sz="0" w:space="0" w:color="auto"/>
      </w:divBdr>
    </w:div>
    <w:div w:id="1784418003">
      <w:bodyDiv w:val="1"/>
      <w:marLeft w:val="0"/>
      <w:marRight w:val="0"/>
      <w:marTop w:val="0"/>
      <w:marBottom w:val="0"/>
      <w:divBdr>
        <w:top w:val="none" w:sz="0" w:space="0" w:color="auto"/>
        <w:left w:val="none" w:sz="0" w:space="0" w:color="auto"/>
        <w:bottom w:val="none" w:sz="0" w:space="0" w:color="auto"/>
        <w:right w:val="none" w:sz="0" w:space="0" w:color="auto"/>
      </w:divBdr>
    </w:div>
    <w:div w:id="1795825517">
      <w:bodyDiv w:val="1"/>
      <w:marLeft w:val="0"/>
      <w:marRight w:val="0"/>
      <w:marTop w:val="0"/>
      <w:marBottom w:val="0"/>
      <w:divBdr>
        <w:top w:val="none" w:sz="0" w:space="0" w:color="auto"/>
        <w:left w:val="none" w:sz="0" w:space="0" w:color="auto"/>
        <w:bottom w:val="none" w:sz="0" w:space="0" w:color="auto"/>
        <w:right w:val="none" w:sz="0" w:space="0" w:color="auto"/>
      </w:divBdr>
    </w:div>
    <w:div w:id="1802190626">
      <w:bodyDiv w:val="1"/>
      <w:marLeft w:val="0"/>
      <w:marRight w:val="0"/>
      <w:marTop w:val="0"/>
      <w:marBottom w:val="0"/>
      <w:divBdr>
        <w:top w:val="none" w:sz="0" w:space="0" w:color="auto"/>
        <w:left w:val="none" w:sz="0" w:space="0" w:color="auto"/>
        <w:bottom w:val="none" w:sz="0" w:space="0" w:color="auto"/>
        <w:right w:val="none" w:sz="0" w:space="0" w:color="auto"/>
      </w:divBdr>
    </w:div>
    <w:div w:id="1808282377">
      <w:bodyDiv w:val="1"/>
      <w:marLeft w:val="0"/>
      <w:marRight w:val="0"/>
      <w:marTop w:val="0"/>
      <w:marBottom w:val="0"/>
      <w:divBdr>
        <w:top w:val="none" w:sz="0" w:space="0" w:color="auto"/>
        <w:left w:val="none" w:sz="0" w:space="0" w:color="auto"/>
        <w:bottom w:val="none" w:sz="0" w:space="0" w:color="auto"/>
        <w:right w:val="none" w:sz="0" w:space="0" w:color="auto"/>
      </w:divBdr>
    </w:div>
    <w:div w:id="1816028097">
      <w:bodyDiv w:val="1"/>
      <w:marLeft w:val="0"/>
      <w:marRight w:val="0"/>
      <w:marTop w:val="0"/>
      <w:marBottom w:val="0"/>
      <w:divBdr>
        <w:top w:val="none" w:sz="0" w:space="0" w:color="auto"/>
        <w:left w:val="none" w:sz="0" w:space="0" w:color="auto"/>
        <w:bottom w:val="none" w:sz="0" w:space="0" w:color="auto"/>
        <w:right w:val="none" w:sz="0" w:space="0" w:color="auto"/>
      </w:divBdr>
    </w:div>
    <w:div w:id="1834056551">
      <w:bodyDiv w:val="1"/>
      <w:marLeft w:val="0"/>
      <w:marRight w:val="0"/>
      <w:marTop w:val="0"/>
      <w:marBottom w:val="0"/>
      <w:divBdr>
        <w:top w:val="none" w:sz="0" w:space="0" w:color="auto"/>
        <w:left w:val="none" w:sz="0" w:space="0" w:color="auto"/>
        <w:bottom w:val="none" w:sz="0" w:space="0" w:color="auto"/>
        <w:right w:val="none" w:sz="0" w:space="0" w:color="auto"/>
      </w:divBdr>
    </w:div>
    <w:div w:id="1836264288">
      <w:bodyDiv w:val="1"/>
      <w:marLeft w:val="0"/>
      <w:marRight w:val="0"/>
      <w:marTop w:val="0"/>
      <w:marBottom w:val="0"/>
      <w:divBdr>
        <w:top w:val="none" w:sz="0" w:space="0" w:color="auto"/>
        <w:left w:val="none" w:sz="0" w:space="0" w:color="auto"/>
        <w:bottom w:val="none" w:sz="0" w:space="0" w:color="auto"/>
        <w:right w:val="none" w:sz="0" w:space="0" w:color="auto"/>
      </w:divBdr>
    </w:div>
    <w:div w:id="1836651234">
      <w:bodyDiv w:val="1"/>
      <w:marLeft w:val="0"/>
      <w:marRight w:val="0"/>
      <w:marTop w:val="0"/>
      <w:marBottom w:val="0"/>
      <w:divBdr>
        <w:top w:val="none" w:sz="0" w:space="0" w:color="auto"/>
        <w:left w:val="none" w:sz="0" w:space="0" w:color="auto"/>
        <w:bottom w:val="none" w:sz="0" w:space="0" w:color="auto"/>
        <w:right w:val="none" w:sz="0" w:space="0" w:color="auto"/>
      </w:divBdr>
    </w:div>
    <w:div w:id="1845784064">
      <w:bodyDiv w:val="1"/>
      <w:marLeft w:val="0"/>
      <w:marRight w:val="0"/>
      <w:marTop w:val="0"/>
      <w:marBottom w:val="0"/>
      <w:divBdr>
        <w:top w:val="none" w:sz="0" w:space="0" w:color="auto"/>
        <w:left w:val="none" w:sz="0" w:space="0" w:color="auto"/>
        <w:bottom w:val="none" w:sz="0" w:space="0" w:color="auto"/>
        <w:right w:val="none" w:sz="0" w:space="0" w:color="auto"/>
      </w:divBdr>
    </w:div>
    <w:div w:id="1861356869">
      <w:bodyDiv w:val="1"/>
      <w:marLeft w:val="0"/>
      <w:marRight w:val="0"/>
      <w:marTop w:val="0"/>
      <w:marBottom w:val="0"/>
      <w:divBdr>
        <w:top w:val="none" w:sz="0" w:space="0" w:color="auto"/>
        <w:left w:val="none" w:sz="0" w:space="0" w:color="auto"/>
        <w:bottom w:val="none" w:sz="0" w:space="0" w:color="auto"/>
        <w:right w:val="none" w:sz="0" w:space="0" w:color="auto"/>
      </w:divBdr>
    </w:div>
    <w:div w:id="1885753060">
      <w:bodyDiv w:val="1"/>
      <w:marLeft w:val="0"/>
      <w:marRight w:val="0"/>
      <w:marTop w:val="0"/>
      <w:marBottom w:val="0"/>
      <w:divBdr>
        <w:top w:val="none" w:sz="0" w:space="0" w:color="auto"/>
        <w:left w:val="none" w:sz="0" w:space="0" w:color="auto"/>
        <w:bottom w:val="none" w:sz="0" w:space="0" w:color="auto"/>
        <w:right w:val="none" w:sz="0" w:space="0" w:color="auto"/>
      </w:divBdr>
    </w:div>
    <w:div w:id="1886943105">
      <w:bodyDiv w:val="1"/>
      <w:marLeft w:val="0"/>
      <w:marRight w:val="0"/>
      <w:marTop w:val="0"/>
      <w:marBottom w:val="0"/>
      <w:divBdr>
        <w:top w:val="none" w:sz="0" w:space="0" w:color="auto"/>
        <w:left w:val="none" w:sz="0" w:space="0" w:color="auto"/>
        <w:bottom w:val="none" w:sz="0" w:space="0" w:color="auto"/>
        <w:right w:val="none" w:sz="0" w:space="0" w:color="auto"/>
      </w:divBdr>
    </w:div>
    <w:div w:id="1896625684">
      <w:bodyDiv w:val="1"/>
      <w:marLeft w:val="0"/>
      <w:marRight w:val="0"/>
      <w:marTop w:val="0"/>
      <w:marBottom w:val="0"/>
      <w:divBdr>
        <w:top w:val="none" w:sz="0" w:space="0" w:color="auto"/>
        <w:left w:val="none" w:sz="0" w:space="0" w:color="auto"/>
        <w:bottom w:val="none" w:sz="0" w:space="0" w:color="auto"/>
        <w:right w:val="none" w:sz="0" w:space="0" w:color="auto"/>
      </w:divBdr>
    </w:div>
    <w:div w:id="1896625912">
      <w:bodyDiv w:val="1"/>
      <w:marLeft w:val="0"/>
      <w:marRight w:val="0"/>
      <w:marTop w:val="0"/>
      <w:marBottom w:val="0"/>
      <w:divBdr>
        <w:top w:val="none" w:sz="0" w:space="0" w:color="auto"/>
        <w:left w:val="none" w:sz="0" w:space="0" w:color="auto"/>
        <w:bottom w:val="none" w:sz="0" w:space="0" w:color="auto"/>
        <w:right w:val="none" w:sz="0" w:space="0" w:color="auto"/>
      </w:divBdr>
    </w:div>
    <w:div w:id="1896772129">
      <w:bodyDiv w:val="1"/>
      <w:marLeft w:val="0"/>
      <w:marRight w:val="0"/>
      <w:marTop w:val="0"/>
      <w:marBottom w:val="0"/>
      <w:divBdr>
        <w:top w:val="none" w:sz="0" w:space="0" w:color="auto"/>
        <w:left w:val="none" w:sz="0" w:space="0" w:color="auto"/>
        <w:bottom w:val="none" w:sz="0" w:space="0" w:color="auto"/>
        <w:right w:val="none" w:sz="0" w:space="0" w:color="auto"/>
      </w:divBdr>
    </w:div>
    <w:div w:id="1905094982">
      <w:bodyDiv w:val="1"/>
      <w:marLeft w:val="0"/>
      <w:marRight w:val="0"/>
      <w:marTop w:val="0"/>
      <w:marBottom w:val="0"/>
      <w:divBdr>
        <w:top w:val="none" w:sz="0" w:space="0" w:color="auto"/>
        <w:left w:val="none" w:sz="0" w:space="0" w:color="auto"/>
        <w:bottom w:val="none" w:sz="0" w:space="0" w:color="auto"/>
        <w:right w:val="none" w:sz="0" w:space="0" w:color="auto"/>
      </w:divBdr>
    </w:div>
    <w:div w:id="1907839375">
      <w:bodyDiv w:val="1"/>
      <w:marLeft w:val="0"/>
      <w:marRight w:val="0"/>
      <w:marTop w:val="0"/>
      <w:marBottom w:val="0"/>
      <w:divBdr>
        <w:top w:val="none" w:sz="0" w:space="0" w:color="auto"/>
        <w:left w:val="none" w:sz="0" w:space="0" w:color="auto"/>
        <w:bottom w:val="none" w:sz="0" w:space="0" w:color="auto"/>
        <w:right w:val="none" w:sz="0" w:space="0" w:color="auto"/>
      </w:divBdr>
    </w:div>
    <w:div w:id="1910845485">
      <w:bodyDiv w:val="1"/>
      <w:marLeft w:val="0"/>
      <w:marRight w:val="0"/>
      <w:marTop w:val="0"/>
      <w:marBottom w:val="0"/>
      <w:divBdr>
        <w:top w:val="none" w:sz="0" w:space="0" w:color="auto"/>
        <w:left w:val="none" w:sz="0" w:space="0" w:color="auto"/>
        <w:bottom w:val="none" w:sz="0" w:space="0" w:color="auto"/>
        <w:right w:val="none" w:sz="0" w:space="0" w:color="auto"/>
      </w:divBdr>
    </w:div>
    <w:div w:id="1918899044">
      <w:bodyDiv w:val="1"/>
      <w:marLeft w:val="0"/>
      <w:marRight w:val="0"/>
      <w:marTop w:val="0"/>
      <w:marBottom w:val="0"/>
      <w:divBdr>
        <w:top w:val="none" w:sz="0" w:space="0" w:color="auto"/>
        <w:left w:val="none" w:sz="0" w:space="0" w:color="auto"/>
        <w:bottom w:val="none" w:sz="0" w:space="0" w:color="auto"/>
        <w:right w:val="none" w:sz="0" w:space="0" w:color="auto"/>
      </w:divBdr>
    </w:div>
    <w:div w:id="1924144347">
      <w:bodyDiv w:val="1"/>
      <w:marLeft w:val="0"/>
      <w:marRight w:val="0"/>
      <w:marTop w:val="0"/>
      <w:marBottom w:val="0"/>
      <w:divBdr>
        <w:top w:val="none" w:sz="0" w:space="0" w:color="auto"/>
        <w:left w:val="none" w:sz="0" w:space="0" w:color="auto"/>
        <w:bottom w:val="none" w:sz="0" w:space="0" w:color="auto"/>
        <w:right w:val="none" w:sz="0" w:space="0" w:color="auto"/>
      </w:divBdr>
    </w:div>
    <w:div w:id="1941638285">
      <w:bodyDiv w:val="1"/>
      <w:marLeft w:val="0"/>
      <w:marRight w:val="0"/>
      <w:marTop w:val="0"/>
      <w:marBottom w:val="0"/>
      <w:divBdr>
        <w:top w:val="none" w:sz="0" w:space="0" w:color="auto"/>
        <w:left w:val="none" w:sz="0" w:space="0" w:color="auto"/>
        <w:bottom w:val="none" w:sz="0" w:space="0" w:color="auto"/>
        <w:right w:val="none" w:sz="0" w:space="0" w:color="auto"/>
      </w:divBdr>
    </w:div>
    <w:div w:id="1952517749">
      <w:bodyDiv w:val="1"/>
      <w:marLeft w:val="0"/>
      <w:marRight w:val="0"/>
      <w:marTop w:val="0"/>
      <w:marBottom w:val="0"/>
      <w:divBdr>
        <w:top w:val="none" w:sz="0" w:space="0" w:color="auto"/>
        <w:left w:val="none" w:sz="0" w:space="0" w:color="auto"/>
        <w:bottom w:val="none" w:sz="0" w:space="0" w:color="auto"/>
        <w:right w:val="none" w:sz="0" w:space="0" w:color="auto"/>
      </w:divBdr>
    </w:div>
    <w:div w:id="1965884188">
      <w:bodyDiv w:val="1"/>
      <w:marLeft w:val="0"/>
      <w:marRight w:val="0"/>
      <w:marTop w:val="0"/>
      <w:marBottom w:val="0"/>
      <w:divBdr>
        <w:top w:val="none" w:sz="0" w:space="0" w:color="auto"/>
        <w:left w:val="none" w:sz="0" w:space="0" w:color="auto"/>
        <w:bottom w:val="none" w:sz="0" w:space="0" w:color="auto"/>
        <w:right w:val="none" w:sz="0" w:space="0" w:color="auto"/>
      </w:divBdr>
    </w:div>
    <w:div w:id="2000843360">
      <w:bodyDiv w:val="1"/>
      <w:marLeft w:val="0"/>
      <w:marRight w:val="0"/>
      <w:marTop w:val="0"/>
      <w:marBottom w:val="0"/>
      <w:divBdr>
        <w:top w:val="none" w:sz="0" w:space="0" w:color="auto"/>
        <w:left w:val="none" w:sz="0" w:space="0" w:color="auto"/>
        <w:bottom w:val="none" w:sz="0" w:space="0" w:color="auto"/>
        <w:right w:val="none" w:sz="0" w:space="0" w:color="auto"/>
      </w:divBdr>
    </w:div>
    <w:div w:id="2007323860">
      <w:bodyDiv w:val="1"/>
      <w:marLeft w:val="0"/>
      <w:marRight w:val="0"/>
      <w:marTop w:val="0"/>
      <w:marBottom w:val="0"/>
      <w:divBdr>
        <w:top w:val="none" w:sz="0" w:space="0" w:color="auto"/>
        <w:left w:val="none" w:sz="0" w:space="0" w:color="auto"/>
        <w:bottom w:val="none" w:sz="0" w:space="0" w:color="auto"/>
        <w:right w:val="none" w:sz="0" w:space="0" w:color="auto"/>
      </w:divBdr>
    </w:div>
    <w:div w:id="2023387064">
      <w:bodyDiv w:val="1"/>
      <w:marLeft w:val="0"/>
      <w:marRight w:val="0"/>
      <w:marTop w:val="0"/>
      <w:marBottom w:val="0"/>
      <w:divBdr>
        <w:top w:val="none" w:sz="0" w:space="0" w:color="auto"/>
        <w:left w:val="none" w:sz="0" w:space="0" w:color="auto"/>
        <w:bottom w:val="none" w:sz="0" w:space="0" w:color="auto"/>
        <w:right w:val="none" w:sz="0" w:space="0" w:color="auto"/>
      </w:divBdr>
    </w:div>
    <w:div w:id="2029986084">
      <w:bodyDiv w:val="1"/>
      <w:marLeft w:val="0"/>
      <w:marRight w:val="0"/>
      <w:marTop w:val="0"/>
      <w:marBottom w:val="0"/>
      <w:divBdr>
        <w:top w:val="none" w:sz="0" w:space="0" w:color="auto"/>
        <w:left w:val="none" w:sz="0" w:space="0" w:color="auto"/>
        <w:bottom w:val="none" w:sz="0" w:space="0" w:color="auto"/>
        <w:right w:val="none" w:sz="0" w:space="0" w:color="auto"/>
      </w:divBdr>
    </w:div>
    <w:div w:id="2031834035">
      <w:bodyDiv w:val="1"/>
      <w:marLeft w:val="0"/>
      <w:marRight w:val="0"/>
      <w:marTop w:val="0"/>
      <w:marBottom w:val="0"/>
      <w:divBdr>
        <w:top w:val="none" w:sz="0" w:space="0" w:color="auto"/>
        <w:left w:val="none" w:sz="0" w:space="0" w:color="auto"/>
        <w:bottom w:val="none" w:sz="0" w:space="0" w:color="auto"/>
        <w:right w:val="none" w:sz="0" w:space="0" w:color="auto"/>
      </w:divBdr>
    </w:div>
    <w:div w:id="2033072646">
      <w:bodyDiv w:val="1"/>
      <w:marLeft w:val="0"/>
      <w:marRight w:val="0"/>
      <w:marTop w:val="0"/>
      <w:marBottom w:val="0"/>
      <w:divBdr>
        <w:top w:val="none" w:sz="0" w:space="0" w:color="auto"/>
        <w:left w:val="none" w:sz="0" w:space="0" w:color="auto"/>
        <w:bottom w:val="none" w:sz="0" w:space="0" w:color="auto"/>
        <w:right w:val="none" w:sz="0" w:space="0" w:color="auto"/>
      </w:divBdr>
    </w:div>
    <w:div w:id="2035962131">
      <w:bodyDiv w:val="1"/>
      <w:marLeft w:val="0"/>
      <w:marRight w:val="0"/>
      <w:marTop w:val="0"/>
      <w:marBottom w:val="0"/>
      <w:divBdr>
        <w:top w:val="none" w:sz="0" w:space="0" w:color="auto"/>
        <w:left w:val="none" w:sz="0" w:space="0" w:color="auto"/>
        <w:bottom w:val="none" w:sz="0" w:space="0" w:color="auto"/>
        <w:right w:val="none" w:sz="0" w:space="0" w:color="auto"/>
      </w:divBdr>
    </w:div>
    <w:div w:id="2041391624">
      <w:bodyDiv w:val="1"/>
      <w:marLeft w:val="0"/>
      <w:marRight w:val="0"/>
      <w:marTop w:val="0"/>
      <w:marBottom w:val="0"/>
      <w:divBdr>
        <w:top w:val="none" w:sz="0" w:space="0" w:color="auto"/>
        <w:left w:val="none" w:sz="0" w:space="0" w:color="auto"/>
        <w:bottom w:val="none" w:sz="0" w:space="0" w:color="auto"/>
        <w:right w:val="none" w:sz="0" w:space="0" w:color="auto"/>
      </w:divBdr>
    </w:div>
    <w:div w:id="2044087945">
      <w:bodyDiv w:val="1"/>
      <w:marLeft w:val="0"/>
      <w:marRight w:val="0"/>
      <w:marTop w:val="0"/>
      <w:marBottom w:val="0"/>
      <w:divBdr>
        <w:top w:val="none" w:sz="0" w:space="0" w:color="auto"/>
        <w:left w:val="none" w:sz="0" w:space="0" w:color="auto"/>
        <w:bottom w:val="none" w:sz="0" w:space="0" w:color="auto"/>
        <w:right w:val="none" w:sz="0" w:space="0" w:color="auto"/>
      </w:divBdr>
    </w:div>
    <w:div w:id="2048597367">
      <w:bodyDiv w:val="1"/>
      <w:marLeft w:val="0"/>
      <w:marRight w:val="0"/>
      <w:marTop w:val="0"/>
      <w:marBottom w:val="0"/>
      <w:divBdr>
        <w:top w:val="none" w:sz="0" w:space="0" w:color="auto"/>
        <w:left w:val="none" w:sz="0" w:space="0" w:color="auto"/>
        <w:bottom w:val="none" w:sz="0" w:space="0" w:color="auto"/>
        <w:right w:val="none" w:sz="0" w:space="0" w:color="auto"/>
      </w:divBdr>
    </w:div>
    <w:div w:id="2063864361">
      <w:bodyDiv w:val="1"/>
      <w:marLeft w:val="0"/>
      <w:marRight w:val="0"/>
      <w:marTop w:val="0"/>
      <w:marBottom w:val="0"/>
      <w:divBdr>
        <w:top w:val="none" w:sz="0" w:space="0" w:color="auto"/>
        <w:left w:val="none" w:sz="0" w:space="0" w:color="auto"/>
        <w:bottom w:val="none" w:sz="0" w:space="0" w:color="auto"/>
        <w:right w:val="none" w:sz="0" w:space="0" w:color="auto"/>
      </w:divBdr>
    </w:div>
    <w:div w:id="2068454660">
      <w:bodyDiv w:val="1"/>
      <w:marLeft w:val="0"/>
      <w:marRight w:val="0"/>
      <w:marTop w:val="0"/>
      <w:marBottom w:val="0"/>
      <w:divBdr>
        <w:top w:val="none" w:sz="0" w:space="0" w:color="auto"/>
        <w:left w:val="none" w:sz="0" w:space="0" w:color="auto"/>
        <w:bottom w:val="none" w:sz="0" w:space="0" w:color="auto"/>
        <w:right w:val="none" w:sz="0" w:space="0" w:color="auto"/>
      </w:divBdr>
    </w:div>
    <w:div w:id="2070036928">
      <w:bodyDiv w:val="1"/>
      <w:marLeft w:val="0"/>
      <w:marRight w:val="0"/>
      <w:marTop w:val="0"/>
      <w:marBottom w:val="0"/>
      <w:divBdr>
        <w:top w:val="none" w:sz="0" w:space="0" w:color="auto"/>
        <w:left w:val="none" w:sz="0" w:space="0" w:color="auto"/>
        <w:bottom w:val="none" w:sz="0" w:space="0" w:color="auto"/>
        <w:right w:val="none" w:sz="0" w:space="0" w:color="auto"/>
      </w:divBdr>
    </w:div>
    <w:div w:id="2070107099">
      <w:bodyDiv w:val="1"/>
      <w:marLeft w:val="0"/>
      <w:marRight w:val="0"/>
      <w:marTop w:val="0"/>
      <w:marBottom w:val="0"/>
      <w:divBdr>
        <w:top w:val="none" w:sz="0" w:space="0" w:color="auto"/>
        <w:left w:val="none" w:sz="0" w:space="0" w:color="auto"/>
        <w:bottom w:val="none" w:sz="0" w:space="0" w:color="auto"/>
        <w:right w:val="none" w:sz="0" w:space="0" w:color="auto"/>
      </w:divBdr>
    </w:div>
    <w:div w:id="2088528538">
      <w:bodyDiv w:val="1"/>
      <w:marLeft w:val="0"/>
      <w:marRight w:val="0"/>
      <w:marTop w:val="0"/>
      <w:marBottom w:val="0"/>
      <w:divBdr>
        <w:top w:val="none" w:sz="0" w:space="0" w:color="auto"/>
        <w:left w:val="none" w:sz="0" w:space="0" w:color="auto"/>
        <w:bottom w:val="none" w:sz="0" w:space="0" w:color="auto"/>
        <w:right w:val="none" w:sz="0" w:space="0" w:color="auto"/>
      </w:divBdr>
    </w:div>
    <w:div w:id="2101098953">
      <w:bodyDiv w:val="1"/>
      <w:marLeft w:val="0"/>
      <w:marRight w:val="0"/>
      <w:marTop w:val="0"/>
      <w:marBottom w:val="0"/>
      <w:divBdr>
        <w:top w:val="none" w:sz="0" w:space="0" w:color="auto"/>
        <w:left w:val="none" w:sz="0" w:space="0" w:color="auto"/>
        <w:bottom w:val="none" w:sz="0" w:space="0" w:color="auto"/>
        <w:right w:val="none" w:sz="0" w:space="0" w:color="auto"/>
      </w:divBdr>
    </w:div>
    <w:div w:id="2122720036">
      <w:bodyDiv w:val="1"/>
      <w:marLeft w:val="0"/>
      <w:marRight w:val="0"/>
      <w:marTop w:val="0"/>
      <w:marBottom w:val="0"/>
      <w:divBdr>
        <w:top w:val="none" w:sz="0" w:space="0" w:color="auto"/>
        <w:left w:val="none" w:sz="0" w:space="0" w:color="auto"/>
        <w:bottom w:val="none" w:sz="0" w:space="0" w:color="auto"/>
        <w:right w:val="none" w:sz="0" w:space="0" w:color="auto"/>
      </w:divBdr>
    </w:div>
    <w:div w:id="2136412701">
      <w:bodyDiv w:val="1"/>
      <w:marLeft w:val="0"/>
      <w:marRight w:val="0"/>
      <w:marTop w:val="0"/>
      <w:marBottom w:val="0"/>
      <w:divBdr>
        <w:top w:val="none" w:sz="0" w:space="0" w:color="auto"/>
        <w:left w:val="none" w:sz="0" w:space="0" w:color="auto"/>
        <w:bottom w:val="none" w:sz="0" w:space="0" w:color="auto"/>
        <w:right w:val="none" w:sz="0" w:space="0" w:color="auto"/>
      </w:divBdr>
    </w:div>
    <w:div w:id="21411506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17" Type="http://schemas.openxmlformats.org/officeDocument/2006/relationships/hyperlink" Target="https://tsx-my.sharepoint.com/personal/adam_spanswick_tatasteeleurope_com/Documents/Documents/New%20Files/Documents/uni/Project/Adam%20Spanswick%20S2218236%20Report.docx" TargetMode="External"/><Relationship Id="rId299" Type="http://schemas.openxmlformats.org/officeDocument/2006/relationships/footer" Target="footer1.xml"/><Relationship Id="rId303" Type="http://schemas.openxmlformats.org/officeDocument/2006/relationships/theme" Target="theme/theme1.xml"/><Relationship Id="rId21" Type="http://schemas.openxmlformats.org/officeDocument/2006/relationships/hyperlink" Target="https://tsx-my.sharepoint.com/personal/adam_spanswick_tatasteeleurope_com/Documents/Documents/New%20Files/Documents/uni/Project/Adam%20Spanswick%20S2218236%20Report.docx" TargetMode="External"/><Relationship Id="rId42" Type="http://schemas.openxmlformats.org/officeDocument/2006/relationships/hyperlink" Target="https://tsx-my.sharepoint.com/personal/adam_spanswick_tatasteeleurope_com/Documents/Documents/New%20Files/Documents/uni/Project/Adam%20Spanswick%20S2218236%20Report.docx" TargetMode="External"/><Relationship Id="rId63" Type="http://schemas.openxmlformats.org/officeDocument/2006/relationships/hyperlink" Target="https://tsx-my.sharepoint.com/personal/adam_spanswick_tatasteeleurope_com/Documents/Documents/New%20Files/Documents/uni/Project/Adam%20Spanswick%20S2218236%20Report.docx" TargetMode="External"/><Relationship Id="rId84" Type="http://schemas.openxmlformats.org/officeDocument/2006/relationships/hyperlink" Target="https://tsx-my.sharepoint.com/personal/adam_spanswick_tatasteeleurope_com/Documents/Documents/New%20Files/Documents/uni/Project/Adam%20Spanswick%20S2218236%20Report.docx" TargetMode="External"/><Relationship Id="rId138" Type="http://schemas.openxmlformats.org/officeDocument/2006/relationships/image" Target="media/image16.png"/><Relationship Id="rId159" Type="http://schemas.openxmlformats.org/officeDocument/2006/relationships/image" Target="media/image35.jpeg"/><Relationship Id="rId170" Type="http://schemas.openxmlformats.org/officeDocument/2006/relationships/image" Target="media/image46.jpeg"/><Relationship Id="rId191" Type="http://schemas.openxmlformats.org/officeDocument/2006/relationships/image" Target="media/image66.png"/><Relationship Id="rId205" Type="http://schemas.openxmlformats.org/officeDocument/2006/relationships/image" Target="media/image80.png"/><Relationship Id="rId226" Type="http://schemas.openxmlformats.org/officeDocument/2006/relationships/image" Target="media/image96.jpeg"/><Relationship Id="rId247" Type="http://schemas.openxmlformats.org/officeDocument/2006/relationships/image" Target="cid:624F655F-C058-401B-B190-34475A290D52" TargetMode="External"/><Relationship Id="rId107" Type="http://schemas.openxmlformats.org/officeDocument/2006/relationships/hyperlink" Target="https://tsx-my.sharepoint.com/personal/adam_spanswick_tatasteeleurope_com/Documents/Documents/New%20Files/Documents/uni/Project/Adam%20Spanswick%20S2218236%20Report.docx" TargetMode="External"/><Relationship Id="rId268" Type="http://schemas.openxmlformats.org/officeDocument/2006/relationships/image" Target="media/image117.jpeg"/><Relationship Id="rId289" Type="http://schemas.openxmlformats.org/officeDocument/2006/relationships/image" Target="media/image137.png"/><Relationship Id="rId11" Type="http://schemas.openxmlformats.org/officeDocument/2006/relationships/hyperlink" Target="https://tsx-my.sharepoint.com/personal/adam_spanswick_tatasteeleurope_com/Documents/Documents/New%20Files/Documents/uni/Project/Adam%20Spanswick%20S2218236%20Report.docx" TargetMode="External"/><Relationship Id="rId32" Type="http://schemas.openxmlformats.org/officeDocument/2006/relationships/hyperlink" Target="https://tsx-my.sharepoint.com/personal/adam_spanswick_tatasteeleurope_com/Documents/Documents/New%20Files/Documents/uni/Project/Adam%20Spanswick%20S2218236%20Report.docx" TargetMode="External"/><Relationship Id="rId53" Type="http://schemas.openxmlformats.org/officeDocument/2006/relationships/hyperlink" Target="https://tsx-my.sharepoint.com/personal/adam_spanswick_tatasteeleurope_com/Documents/Documents/New%20Files/Documents/uni/Project/Adam%20Spanswick%20S2218236%20Report.docx" TargetMode="External"/><Relationship Id="rId74" Type="http://schemas.openxmlformats.org/officeDocument/2006/relationships/hyperlink" Target="https://tsx-my.sharepoint.com/personal/adam_spanswick_tatasteeleurope_com/Documents/Documents/New%20Files/Documents/uni/Project/Adam%20Spanswick%20S2218236%20Report.docx" TargetMode="External"/><Relationship Id="rId128" Type="http://schemas.openxmlformats.org/officeDocument/2006/relationships/image" Target="media/image6.png"/><Relationship Id="rId149" Type="http://schemas.openxmlformats.org/officeDocument/2006/relationships/image" Target="media/image25.png"/><Relationship Id="rId5" Type="http://schemas.openxmlformats.org/officeDocument/2006/relationships/settings" Target="settings.xml"/><Relationship Id="rId95" Type="http://schemas.openxmlformats.org/officeDocument/2006/relationships/hyperlink" Target="https://tsx-my.sharepoint.com/personal/adam_spanswick_tatasteeleurope_com/Documents/Documents/New%20Files/Documents/uni/Project/Adam%20Spanswick%20S2218236%20Report.docx" TargetMode="External"/><Relationship Id="rId160" Type="http://schemas.openxmlformats.org/officeDocument/2006/relationships/image" Target="media/image36.jpeg"/><Relationship Id="rId181" Type="http://schemas.openxmlformats.org/officeDocument/2006/relationships/image" Target="media/image56.png"/><Relationship Id="rId216" Type="http://schemas.openxmlformats.org/officeDocument/2006/relationships/image" Target="media/image91.jpeg"/><Relationship Id="rId237" Type="http://schemas.openxmlformats.org/officeDocument/2006/relationships/image" Target="cid:7EA77C28-1C6C-4601-8AC7-680CFF26B593" TargetMode="External"/><Relationship Id="rId258" Type="http://schemas.openxmlformats.org/officeDocument/2006/relationships/image" Target="media/image112.jpeg"/><Relationship Id="rId279" Type="http://schemas.openxmlformats.org/officeDocument/2006/relationships/image" Target="media/image127.png"/><Relationship Id="rId22" Type="http://schemas.openxmlformats.org/officeDocument/2006/relationships/hyperlink" Target="https://tsx-my.sharepoint.com/personal/adam_spanswick_tatasteeleurope_com/Documents/Documents/New%20Files/Documents/uni/Project/Adam%20Spanswick%20S2218236%20Report.docx" TargetMode="External"/><Relationship Id="rId43" Type="http://schemas.openxmlformats.org/officeDocument/2006/relationships/hyperlink" Target="https://tsx-my.sharepoint.com/personal/adam_spanswick_tatasteeleurope_com/Documents/Documents/New%20Files/Documents/uni/Project/Adam%20Spanswick%20S2218236%20Report.docx" TargetMode="External"/><Relationship Id="rId64" Type="http://schemas.openxmlformats.org/officeDocument/2006/relationships/hyperlink" Target="https://tsx-my.sharepoint.com/personal/adam_spanswick_tatasteeleurope_com/Documents/Documents/New%20Files/Documents/uni/Project/Adam%20Spanswick%20S2218236%20Report.docx" TargetMode="External"/><Relationship Id="rId118" Type="http://schemas.openxmlformats.org/officeDocument/2006/relationships/hyperlink" Target="https://tsx-my.sharepoint.com/personal/adam_spanswick_tatasteeleurope_com/Documents/Documents/New%20Files/Documents/uni/Project/Adam%20Spanswick%20S2218236%20Report.docx" TargetMode="External"/><Relationship Id="rId139" Type="http://schemas.openxmlformats.org/officeDocument/2006/relationships/image" Target="media/image17.png"/><Relationship Id="rId290" Type="http://schemas.openxmlformats.org/officeDocument/2006/relationships/image" Target="media/image138.png"/><Relationship Id="rId85" Type="http://schemas.openxmlformats.org/officeDocument/2006/relationships/hyperlink" Target="https://tsx-my.sharepoint.com/personal/adam_spanswick_tatasteeleurope_com/Documents/Documents/New%20Files/Documents/uni/Project/Adam%20Spanswick%20S2218236%20Report.docx" TargetMode="External"/><Relationship Id="rId150" Type="http://schemas.openxmlformats.org/officeDocument/2006/relationships/image" Target="media/image26.jpeg"/><Relationship Id="rId171" Type="http://schemas.openxmlformats.org/officeDocument/2006/relationships/image" Target="media/image47.jpeg"/><Relationship Id="rId192" Type="http://schemas.openxmlformats.org/officeDocument/2006/relationships/image" Target="media/image67.png"/><Relationship Id="rId206" Type="http://schemas.openxmlformats.org/officeDocument/2006/relationships/image" Target="media/image81.png"/><Relationship Id="rId227" Type="http://schemas.openxmlformats.org/officeDocument/2006/relationships/image" Target="cid:674F8210-DB41-4B49-AC04-7727FDF443CD" TargetMode="External"/><Relationship Id="rId248" Type="http://schemas.openxmlformats.org/officeDocument/2006/relationships/image" Target="media/image107.jpeg"/><Relationship Id="rId269" Type="http://schemas.openxmlformats.org/officeDocument/2006/relationships/image" Target="cid:55E67E0D-CCB5-4CA8-9E84-B4801231F765" TargetMode="External"/><Relationship Id="rId12" Type="http://schemas.openxmlformats.org/officeDocument/2006/relationships/hyperlink" Target="https://tsx-my.sharepoint.com/personal/adam_spanswick_tatasteeleurope_com/Documents/Documents/New%20Files/Documents/uni/Project/Adam%20Spanswick%20S2218236%20Report.docx" TargetMode="External"/><Relationship Id="rId33" Type="http://schemas.openxmlformats.org/officeDocument/2006/relationships/hyperlink" Target="https://tsx-my.sharepoint.com/personal/adam_spanswick_tatasteeleurope_com/Documents/Documents/New%20Files/Documents/uni/Project/Adam%20Spanswick%20S2218236%20Report.docx" TargetMode="External"/><Relationship Id="rId108" Type="http://schemas.openxmlformats.org/officeDocument/2006/relationships/hyperlink" Target="https://tsx-my.sharepoint.com/personal/adam_spanswick_tatasteeleurope_com/Documents/Documents/New%20Files/Documents/uni/Project/Adam%20Spanswick%20S2218236%20Report.docx" TargetMode="External"/><Relationship Id="rId129" Type="http://schemas.openxmlformats.org/officeDocument/2006/relationships/image" Target="media/image7.jpeg"/><Relationship Id="rId280" Type="http://schemas.openxmlformats.org/officeDocument/2006/relationships/image" Target="media/image128.png"/><Relationship Id="rId54" Type="http://schemas.openxmlformats.org/officeDocument/2006/relationships/hyperlink" Target="https://tsx-my.sharepoint.com/personal/adam_spanswick_tatasteeleurope_com/Documents/Documents/New%20Files/Documents/uni/Project/Adam%20Spanswick%20S2218236%20Report.docx" TargetMode="External"/><Relationship Id="rId75" Type="http://schemas.openxmlformats.org/officeDocument/2006/relationships/hyperlink" Target="https://tsx-my.sharepoint.com/personal/adam_spanswick_tatasteeleurope_com/Documents/Documents/New%20Files/Documents/uni/Project/Adam%20Spanswick%20S2218236%20Report.docx" TargetMode="External"/><Relationship Id="rId96" Type="http://schemas.openxmlformats.org/officeDocument/2006/relationships/hyperlink" Target="https://tsx-my.sharepoint.com/personal/adam_spanswick_tatasteeleurope_com/Documents/Documents/New%20Files/Documents/uni/Project/Adam%20Spanswick%20S2218236%20Report.docx" TargetMode="External"/><Relationship Id="rId140" Type="http://schemas.openxmlformats.org/officeDocument/2006/relationships/image" Target="media/image18.png"/><Relationship Id="rId161" Type="http://schemas.openxmlformats.org/officeDocument/2006/relationships/image" Target="media/image37.png"/><Relationship Id="rId182" Type="http://schemas.openxmlformats.org/officeDocument/2006/relationships/image" Target="media/image57.png"/><Relationship Id="rId217" Type="http://schemas.openxmlformats.org/officeDocument/2006/relationships/image" Target="cid:DD85AD58-4A65-4054-854E-C90DD406B68E" TargetMode="External"/><Relationship Id="rId6" Type="http://schemas.openxmlformats.org/officeDocument/2006/relationships/webSettings" Target="webSettings.xml"/><Relationship Id="rId238" Type="http://schemas.openxmlformats.org/officeDocument/2006/relationships/image" Target="media/image102.jpeg"/><Relationship Id="rId259" Type="http://schemas.openxmlformats.org/officeDocument/2006/relationships/image" Target="cid:AE6658F4-33DB-42C8-830B-B414EC52EFA7" TargetMode="External"/><Relationship Id="rId23" Type="http://schemas.openxmlformats.org/officeDocument/2006/relationships/hyperlink" Target="https://tsx-my.sharepoint.com/personal/adam_spanswick_tatasteeleurope_com/Documents/Documents/New%20Files/Documents/uni/Project/Adam%20Spanswick%20S2218236%20Report.docx" TargetMode="External"/><Relationship Id="rId119" Type="http://schemas.openxmlformats.org/officeDocument/2006/relationships/hyperlink" Target="https://tsx-my.sharepoint.com/personal/adam_spanswick_tatasteeleurope_com/Documents/Documents/New%20Files/Documents/uni/Project/Adam%20Spanswick%20S2218236%20Report.docx" TargetMode="External"/><Relationship Id="rId270" Type="http://schemas.openxmlformats.org/officeDocument/2006/relationships/image" Target="media/image118.png"/><Relationship Id="rId291" Type="http://schemas.openxmlformats.org/officeDocument/2006/relationships/image" Target="media/image139.png"/><Relationship Id="rId44" Type="http://schemas.openxmlformats.org/officeDocument/2006/relationships/hyperlink" Target="https://tsx-my.sharepoint.com/personal/adam_spanswick_tatasteeleurope_com/Documents/Documents/New%20Files/Documents/uni/Project/Adam%20Spanswick%20S2218236%20Report.docx" TargetMode="External"/><Relationship Id="rId65" Type="http://schemas.openxmlformats.org/officeDocument/2006/relationships/hyperlink" Target="https://tsx-my.sharepoint.com/personal/adam_spanswick_tatasteeleurope_com/Documents/Documents/New%20Files/Documents/uni/Project/Adam%20Spanswick%20S2218236%20Report.docx" TargetMode="External"/><Relationship Id="rId86" Type="http://schemas.openxmlformats.org/officeDocument/2006/relationships/hyperlink" Target="https://tsx-my.sharepoint.com/personal/adam_spanswick_tatasteeleurope_com/Documents/Documents/New%20Files/Documents/uni/Project/Adam%20Spanswick%20S2218236%20Report.docx" TargetMode="External"/><Relationship Id="rId130" Type="http://schemas.openxmlformats.org/officeDocument/2006/relationships/image" Target="media/image8.png"/><Relationship Id="rId151" Type="http://schemas.openxmlformats.org/officeDocument/2006/relationships/image" Target="media/image27.jpeg"/><Relationship Id="rId172" Type="http://schemas.openxmlformats.org/officeDocument/2006/relationships/image" Target="media/image48.jpeg"/><Relationship Id="rId193" Type="http://schemas.openxmlformats.org/officeDocument/2006/relationships/image" Target="media/image68.png"/><Relationship Id="rId207" Type="http://schemas.openxmlformats.org/officeDocument/2006/relationships/image" Target="media/image82.png"/><Relationship Id="rId228" Type="http://schemas.openxmlformats.org/officeDocument/2006/relationships/image" Target="media/image97.jpeg"/><Relationship Id="rId249" Type="http://schemas.openxmlformats.org/officeDocument/2006/relationships/image" Target="cid:CD1EA0E4-C56D-4474-A0D7-F22B4CD931A7" TargetMode="External"/><Relationship Id="rId13" Type="http://schemas.openxmlformats.org/officeDocument/2006/relationships/hyperlink" Target="https://tsx-my.sharepoint.com/personal/adam_spanswick_tatasteeleurope_com/Documents/Documents/New%20Files/Documents/uni/Project/Adam%20Spanswick%20S2218236%20Report.docx" TargetMode="External"/><Relationship Id="rId109" Type="http://schemas.openxmlformats.org/officeDocument/2006/relationships/hyperlink" Target="https://tsx-my.sharepoint.com/personal/adam_spanswick_tatasteeleurope_com/Documents/Documents/New%20Files/Documents/uni/Project/Adam%20Spanswick%20S2218236%20Report.docx" TargetMode="External"/><Relationship Id="rId260" Type="http://schemas.openxmlformats.org/officeDocument/2006/relationships/image" Target="media/image113.jpeg"/><Relationship Id="rId281" Type="http://schemas.openxmlformats.org/officeDocument/2006/relationships/image" Target="media/image129.png"/><Relationship Id="rId34" Type="http://schemas.openxmlformats.org/officeDocument/2006/relationships/hyperlink" Target="https://tsx-my.sharepoint.com/personal/adam_spanswick_tatasteeleurope_com/Documents/Documents/New%20Files/Documents/uni/Project/Adam%20Spanswick%20S2218236%20Report.docx" TargetMode="External"/><Relationship Id="rId55" Type="http://schemas.openxmlformats.org/officeDocument/2006/relationships/hyperlink" Target="https://tsx-my.sharepoint.com/personal/adam_spanswick_tatasteeleurope_com/Documents/Documents/New%20Files/Documents/uni/Project/Adam%20Spanswick%20S2218236%20Report.docx" TargetMode="External"/><Relationship Id="rId76" Type="http://schemas.openxmlformats.org/officeDocument/2006/relationships/hyperlink" Target="https://tsx-my.sharepoint.com/personal/adam_spanswick_tatasteeleurope_com/Documents/Documents/New%20Files/Documents/uni/Project/Adam%20Spanswick%20S2218236%20Report.docx" TargetMode="External"/><Relationship Id="rId97" Type="http://schemas.openxmlformats.org/officeDocument/2006/relationships/hyperlink" Target="https://tsx-my.sharepoint.com/personal/adam_spanswick_tatasteeleurope_com/Documents/Documents/New%20Files/Documents/uni/Project/Adam%20Spanswick%20S2218236%20Report.docx" TargetMode="External"/><Relationship Id="rId120" Type="http://schemas.openxmlformats.org/officeDocument/2006/relationships/hyperlink" Target="https://tsx-my.sharepoint.com/personal/adam_spanswick_tatasteeleurope_com/Documents/Documents/New%20Files/Documents/uni/Project/Adam%20Spanswick%20S2218236%20Report.docx" TargetMode="External"/><Relationship Id="rId141" Type="http://schemas.openxmlformats.org/officeDocument/2006/relationships/image" Target="media/image19.png"/><Relationship Id="rId7" Type="http://schemas.openxmlformats.org/officeDocument/2006/relationships/footnotes" Target="footnotes.xml"/><Relationship Id="rId162" Type="http://schemas.openxmlformats.org/officeDocument/2006/relationships/image" Target="media/image38.png"/><Relationship Id="rId183" Type="http://schemas.openxmlformats.org/officeDocument/2006/relationships/image" Target="media/image58.png"/><Relationship Id="rId218" Type="http://schemas.openxmlformats.org/officeDocument/2006/relationships/image" Target="media/image92.jpeg"/><Relationship Id="rId239" Type="http://schemas.openxmlformats.org/officeDocument/2006/relationships/image" Target="cid:83661788-3C3F-433E-A612-D9CAF6101D5A" TargetMode="External"/><Relationship Id="rId2" Type="http://schemas.openxmlformats.org/officeDocument/2006/relationships/customXml" Target="../customXml/item2.xml"/><Relationship Id="rId29" Type="http://schemas.openxmlformats.org/officeDocument/2006/relationships/hyperlink" Target="https://tsx-my.sharepoint.com/personal/adam_spanswick_tatasteeleurope_com/Documents/Documents/New%20Files/Documents/uni/Project/Adam%20Spanswick%20S2218236%20Report.docx" TargetMode="External"/><Relationship Id="rId250" Type="http://schemas.openxmlformats.org/officeDocument/2006/relationships/image" Target="media/image108.jpeg"/><Relationship Id="rId255" Type="http://schemas.openxmlformats.org/officeDocument/2006/relationships/image" Target="cid:CADE0005-F647-45BA-9605-3AEE3AFA22DF" TargetMode="External"/><Relationship Id="rId271" Type="http://schemas.openxmlformats.org/officeDocument/2006/relationships/image" Target="media/image119.png"/><Relationship Id="rId276" Type="http://schemas.openxmlformats.org/officeDocument/2006/relationships/image" Target="media/image124.png"/><Relationship Id="rId292" Type="http://schemas.openxmlformats.org/officeDocument/2006/relationships/image" Target="media/image140.png"/><Relationship Id="rId297" Type="http://schemas.openxmlformats.org/officeDocument/2006/relationships/image" Target="media/image145.png"/><Relationship Id="rId24" Type="http://schemas.openxmlformats.org/officeDocument/2006/relationships/hyperlink" Target="https://tsx-my.sharepoint.com/personal/adam_spanswick_tatasteeleurope_com/Documents/Documents/New%20Files/Documents/uni/Project/Adam%20Spanswick%20S2218236%20Report.docx" TargetMode="External"/><Relationship Id="rId40" Type="http://schemas.openxmlformats.org/officeDocument/2006/relationships/hyperlink" Target="https://tsx-my.sharepoint.com/personal/adam_spanswick_tatasteeleurope_com/Documents/Documents/New%20Files/Documents/uni/Project/Adam%20Spanswick%20S2218236%20Report.docx" TargetMode="External"/><Relationship Id="rId45" Type="http://schemas.openxmlformats.org/officeDocument/2006/relationships/hyperlink" Target="https://tsx-my.sharepoint.com/personal/adam_spanswick_tatasteeleurope_com/Documents/Documents/New%20Files/Documents/uni/Project/Adam%20Spanswick%20S2218236%20Report.docx" TargetMode="External"/><Relationship Id="rId66" Type="http://schemas.openxmlformats.org/officeDocument/2006/relationships/hyperlink" Target="https://tsx-my.sharepoint.com/personal/adam_spanswick_tatasteeleurope_com/Documents/Documents/New%20Files/Documents/uni/Project/Adam%20Spanswick%20S2218236%20Report.docx" TargetMode="External"/><Relationship Id="rId87" Type="http://schemas.openxmlformats.org/officeDocument/2006/relationships/hyperlink" Target="https://tsx-my.sharepoint.com/personal/adam_spanswick_tatasteeleurope_com/Documents/Documents/New%20Files/Documents/uni/Project/Adam%20Spanswick%20S2218236%20Report.docx" TargetMode="External"/><Relationship Id="rId110" Type="http://schemas.openxmlformats.org/officeDocument/2006/relationships/hyperlink" Target="https://tsx-my.sharepoint.com/personal/adam_spanswick_tatasteeleurope_com/Documents/Documents/New%20Files/Documents/uni/Project/Adam%20Spanswick%20S2218236%20Report.docx" TargetMode="External"/><Relationship Id="rId115" Type="http://schemas.openxmlformats.org/officeDocument/2006/relationships/hyperlink" Target="https://tsx-my.sharepoint.com/personal/adam_spanswick_tatasteeleurope_com/Documents/Documents/New%20Files/Documents/uni/Project/Adam%20Spanswick%20S2218236%20Report.docx" TargetMode="External"/><Relationship Id="rId131" Type="http://schemas.openxmlformats.org/officeDocument/2006/relationships/image" Target="media/image9.jpeg"/><Relationship Id="rId136" Type="http://schemas.openxmlformats.org/officeDocument/2006/relationships/image" Target="media/image14.png"/><Relationship Id="rId157" Type="http://schemas.openxmlformats.org/officeDocument/2006/relationships/image" Target="media/image33.jpeg"/><Relationship Id="rId178" Type="http://schemas.openxmlformats.org/officeDocument/2006/relationships/image" Target="media/image53.png"/><Relationship Id="rId301" Type="http://schemas.openxmlformats.org/officeDocument/2006/relationships/footer" Target="footer3.xml"/><Relationship Id="rId61" Type="http://schemas.openxmlformats.org/officeDocument/2006/relationships/hyperlink" Target="https://tsx-my.sharepoint.com/personal/adam_spanswick_tatasteeleurope_com/Documents/Documents/New%20Files/Documents/uni/Project/Adam%20Spanswick%20S2218236%20Report.docx" TargetMode="External"/><Relationship Id="rId82" Type="http://schemas.openxmlformats.org/officeDocument/2006/relationships/hyperlink" Target="https://tsx-my.sharepoint.com/personal/adam_spanswick_tatasteeleurope_com/Documents/Documents/New%20Files/Documents/uni/Project/Adam%20Spanswick%20S2218236%20Report.docx" TargetMode="External"/><Relationship Id="rId152" Type="http://schemas.openxmlformats.org/officeDocument/2006/relationships/image" Target="media/image28.jpeg"/><Relationship Id="rId173" Type="http://schemas.openxmlformats.org/officeDocument/2006/relationships/hyperlink" Target="https://dbaovalve.com/types-of-valves-used-in-water-supply/" TargetMode="External"/><Relationship Id="rId194" Type="http://schemas.openxmlformats.org/officeDocument/2006/relationships/image" Target="media/image69.png"/><Relationship Id="rId199" Type="http://schemas.openxmlformats.org/officeDocument/2006/relationships/image" Target="media/image74.png"/><Relationship Id="rId203" Type="http://schemas.openxmlformats.org/officeDocument/2006/relationships/image" Target="media/image78.png"/><Relationship Id="rId208" Type="http://schemas.openxmlformats.org/officeDocument/2006/relationships/image" Target="media/image83.png"/><Relationship Id="rId229" Type="http://schemas.openxmlformats.org/officeDocument/2006/relationships/image" Target="cid:1A8316A5-D12E-4F2B-B157-5D513831B980" TargetMode="External"/><Relationship Id="rId19" Type="http://schemas.openxmlformats.org/officeDocument/2006/relationships/hyperlink" Target="https://tsx-my.sharepoint.com/personal/adam_spanswick_tatasteeleurope_com/Documents/Documents/New%20Files/Documents/uni/Project/Adam%20Spanswick%20S2218236%20Report.docx" TargetMode="External"/><Relationship Id="rId224" Type="http://schemas.openxmlformats.org/officeDocument/2006/relationships/image" Target="media/image95.jpeg"/><Relationship Id="rId240" Type="http://schemas.openxmlformats.org/officeDocument/2006/relationships/image" Target="media/image103.jpeg"/><Relationship Id="rId245" Type="http://schemas.openxmlformats.org/officeDocument/2006/relationships/image" Target="cid:837E27F9-09CB-4CCF-B99E-93F9FDCF71EF" TargetMode="External"/><Relationship Id="rId261" Type="http://schemas.openxmlformats.org/officeDocument/2006/relationships/image" Target="cid:74F1A541-BC66-44C9-B6D8-92AA809E5C1E" TargetMode="External"/><Relationship Id="rId266" Type="http://schemas.openxmlformats.org/officeDocument/2006/relationships/image" Target="media/image116.jpeg"/><Relationship Id="rId287" Type="http://schemas.openxmlformats.org/officeDocument/2006/relationships/image" Target="media/image135.png"/><Relationship Id="rId14" Type="http://schemas.openxmlformats.org/officeDocument/2006/relationships/hyperlink" Target="https://tsx-my.sharepoint.com/personal/adam_spanswick_tatasteeleurope_com/Documents/Documents/New%20Files/Documents/uni/Project/Adam%20Spanswick%20S2218236%20Report.docx" TargetMode="External"/><Relationship Id="rId30" Type="http://schemas.openxmlformats.org/officeDocument/2006/relationships/hyperlink" Target="https://tsx-my.sharepoint.com/personal/adam_spanswick_tatasteeleurope_com/Documents/Documents/New%20Files/Documents/uni/Project/Adam%20Spanswick%20S2218236%20Report.docx" TargetMode="External"/><Relationship Id="rId35" Type="http://schemas.openxmlformats.org/officeDocument/2006/relationships/hyperlink" Target="https://tsx-my.sharepoint.com/personal/adam_spanswick_tatasteeleurope_com/Documents/Documents/New%20Files/Documents/uni/Project/Adam%20Spanswick%20S2218236%20Report.docx" TargetMode="External"/><Relationship Id="rId56" Type="http://schemas.openxmlformats.org/officeDocument/2006/relationships/hyperlink" Target="https://tsx-my.sharepoint.com/personal/adam_spanswick_tatasteeleurope_com/Documents/Documents/New%20Files/Documents/uni/Project/Adam%20Spanswick%20S2218236%20Report.docx" TargetMode="External"/><Relationship Id="rId77" Type="http://schemas.openxmlformats.org/officeDocument/2006/relationships/hyperlink" Target="https://tsx-my.sharepoint.com/personal/adam_spanswick_tatasteeleurope_com/Documents/Documents/New%20Files/Documents/uni/Project/Adam%20Spanswick%20S2218236%20Report.docx" TargetMode="External"/><Relationship Id="rId100" Type="http://schemas.openxmlformats.org/officeDocument/2006/relationships/hyperlink" Target="https://tsx-my.sharepoint.com/personal/adam_spanswick_tatasteeleurope_com/Documents/Documents/New%20Files/Documents/uni/Project/Adam%20Spanswick%20S2218236%20Report.docx" TargetMode="External"/><Relationship Id="rId105" Type="http://schemas.openxmlformats.org/officeDocument/2006/relationships/hyperlink" Target="https://tsx-my.sharepoint.com/personal/adam_spanswick_tatasteeleurope_com/Documents/Documents/New%20Files/Documents/uni/Project/Adam%20Spanswick%20S2218236%20Report.docx" TargetMode="External"/><Relationship Id="rId126" Type="http://schemas.openxmlformats.org/officeDocument/2006/relationships/image" Target="media/image4.jpeg"/><Relationship Id="rId147" Type="http://schemas.openxmlformats.org/officeDocument/2006/relationships/image" Target="media/image23.png"/><Relationship Id="rId168" Type="http://schemas.openxmlformats.org/officeDocument/2006/relationships/image" Target="media/image44.jpeg"/><Relationship Id="rId282" Type="http://schemas.openxmlformats.org/officeDocument/2006/relationships/image" Target="media/image130.png"/><Relationship Id="rId8" Type="http://schemas.openxmlformats.org/officeDocument/2006/relationships/endnotes" Target="endnotes.xml"/><Relationship Id="rId51" Type="http://schemas.openxmlformats.org/officeDocument/2006/relationships/hyperlink" Target="https://tsx-my.sharepoint.com/personal/adam_spanswick_tatasteeleurope_com/Documents/Documents/New%20Files/Documents/uni/Project/Adam%20Spanswick%20S2218236%20Report.docx" TargetMode="External"/><Relationship Id="rId72" Type="http://schemas.openxmlformats.org/officeDocument/2006/relationships/hyperlink" Target="https://tsx-my.sharepoint.com/personal/adam_spanswick_tatasteeleurope_com/Documents/Documents/New%20Files/Documents/uni/Project/Adam%20Spanswick%20S2218236%20Report.docx" TargetMode="External"/><Relationship Id="rId93" Type="http://schemas.openxmlformats.org/officeDocument/2006/relationships/hyperlink" Target="https://tsx-my.sharepoint.com/personal/adam_spanswick_tatasteeleurope_com/Documents/Documents/New%20Files/Documents/uni/Project/Adam%20Spanswick%20S2218236%20Report.docx" TargetMode="External"/><Relationship Id="rId98" Type="http://schemas.openxmlformats.org/officeDocument/2006/relationships/hyperlink" Target="https://tsx-my.sharepoint.com/personal/adam_spanswick_tatasteeleurope_com/Documents/Documents/New%20Files/Documents/uni/Project/Adam%20Spanswick%20S2218236%20Report.docx" TargetMode="External"/><Relationship Id="rId121" Type="http://schemas.openxmlformats.org/officeDocument/2006/relationships/hyperlink" Target="https://tsx-my.sharepoint.com/personal/adam_spanswick_tatasteeleurope_com/Documents/Documents/New%20Files/Documents/uni/Project/Adam%20Spanswick%20S2218236%20Report.docx" TargetMode="External"/><Relationship Id="rId142" Type="http://schemas.openxmlformats.org/officeDocument/2006/relationships/image" Target="media/image20.png"/><Relationship Id="rId163" Type="http://schemas.openxmlformats.org/officeDocument/2006/relationships/image" Target="media/image39.png"/><Relationship Id="rId184" Type="http://schemas.openxmlformats.org/officeDocument/2006/relationships/image" Target="media/image59.png"/><Relationship Id="rId189" Type="http://schemas.openxmlformats.org/officeDocument/2006/relationships/image" Target="media/image64.png"/><Relationship Id="rId219" Type="http://schemas.openxmlformats.org/officeDocument/2006/relationships/image" Target="cid:2D82F281-DD21-4C1A-AD43-DD55E88226CA" TargetMode="External"/><Relationship Id="rId3" Type="http://schemas.openxmlformats.org/officeDocument/2006/relationships/numbering" Target="numbering.xml"/><Relationship Id="rId214" Type="http://schemas.openxmlformats.org/officeDocument/2006/relationships/image" Target="media/image89.png"/><Relationship Id="rId230" Type="http://schemas.openxmlformats.org/officeDocument/2006/relationships/image" Target="media/image98.jpeg"/><Relationship Id="rId235" Type="http://schemas.openxmlformats.org/officeDocument/2006/relationships/image" Target="cid:50662415-73EC-4D5C-9E5D-459C72EAE496" TargetMode="External"/><Relationship Id="rId251" Type="http://schemas.openxmlformats.org/officeDocument/2006/relationships/image" Target="cid:36635AED-35A7-427C-994F-7F8B1D6EBA8B" TargetMode="External"/><Relationship Id="rId256" Type="http://schemas.openxmlformats.org/officeDocument/2006/relationships/image" Target="media/image111.jpeg"/><Relationship Id="rId277" Type="http://schemas.openxmlformats.org/officeDocument/2006/relationships/image" Target="media/image125.png"/><Relationship Id="rId298" Type="http://schemas.openxmlformats.org/officeDocument/2006/relationships/header" Target="header1.xml"/><Relationship Id="rId25" Type="http://schemas.openxmlformats.org/officeDocument/2006/relationships/hyperlink" Target="https://tsx-my.sharepoint.com/personal/adam_spanswick_tatasteeleurope_com/Documents/Documents/New%20Files/Documents/uni/Project/Adam%20Spanswick%20S2218236%20Report.docx" TargetMode="External"/><Relationship Id="rId46" Type="http://schemas.openxmlformats.org/officeDocument/2006/relationships/hyperlink" Target="https://tsx-my.sharepoint.com/personal/adam_spanswick_tatasteeleurope_com/Documents/Documents/New%20Files/Documents/uni/Project/Adam%20Spanswick%20S2218236%20Report.docx" TargetMode="External"/><Relationship Id="rId67" Type="http://schemas.openxmlformats.org/officeDocument/2006/relationships/hyperlink" Target="https://tsx-my.sharepoint.com/personal/adam_spanswick_tatasteeleurope_com/Documents/Documents/New%20Files/Documents/uni/Project/Adam%20Spanswick%20S2218236%20Report.docx" TargetMode="External"/><Relationship Id="rId116" Type="http://schemas.openxmlformats.org/officeDocument/2006/relationships/hyperlink" Target="https://tsx-my.sharepoint.com/personal/adam_spanswick_tatasteeleurope_com/Documents/Documents/New%20Files/Documents/uni/Project/Adam%20Spanswick%20S2218236%20Report.docx" TargetMode="External"/><Relationship Id="rId137" Type="http://schemas.openxmlformats.org/officeDocument/2006/relationships/image" Target="media/image15.png"/><Relationship Id="rId158" Type="http://schemas.openxmlformats.org/officeDocument/2006/relationships/image" Target="media/image34.jpeg"/><Relationship Id="rId272" Type="http://schemas.openxmlformats.org/officeDocument/2006/relationships/image" Target="media/image120.png"/><Relationship Id="rId293" Type="http://schemas.openxmlformats.org/officeDocument/2006/relationships/image" Target="media/image141.png"/><Relationship Id="rId302" Type="http://schemas.openxmlformats.org/officeDocument/2006/relationships/fontTable" Target="fontTable.xml"/><Relationship Id="rId20" Type="http://schemas.openxmlformats.org/officeDocument/2006/relationships/hyperlink" Target="https://tsx-my.sharepoint.com/personal/adam_spanswick_tatasteeleurope_com/Documents/Documents/New%20Files/Documents/uni/Project/Adam%20Spanswick%20S2218236%20Report.docx" TargetMode="External"/><Relationship Id="rId41" Type="http://schemas.openxmlformats.org/officeDocument/2006/relationships/hyperlink" Target="https://tsx-my.sharepoint.com/personal/adam_spanswick_tatasteeleurope_com/Documents/Documents/New%20Files/Documents/uni/Project/Adam%20Spanswick%20S2218236%20Report.docx" TargetMode="External"/><Relationship Id="rId62" Type="http://schemas.openxmlformats.org/officeDocument/2006/relationships/hyperlink" Target="https://tsx-my.sharepoint.com/personal/adam_spanswick_tatasteeleurope_com/Documents/Documents/New%20Files/Documents/uni/Project/Adam%20Spanswick%20S2218236%20Report.docx" TargetMode="External"/><Relationship Id="rId83" Type="http://schemas.openxmlformats.org/officeDocument/2006/relationships/hyperlink" Target="https://tsx-my.sharepoint.com/personal/adam_spanswick_tatasteeleurope_com/Documents/Documents/New%20Files/Documents/uni/Project/Adam%20Spanswick%20S2218236%20Report.docx" TargetMode="External"/><Relationship Id="rId88" Type="http://schemas.openxmlformats.org/officeDocument/2006/relationships/hyperlink" Target="https://tsx-my.sharepoint.com/personal/adam_spanswick_tatasteeleurope_com/Documents/Documents/New%20Files/Documents/uni/Project/Adam%20Spanswick%20S2218236%20Report.docx" TargetMode="External"/><Relationship Id="rId111" Type="http://schemas.openxmlformats.org/officeDocument/2006/relationships/hyperlink" Target="https://tsx-my.sharepoint.com/personal/adam_spanswick_tatasteeleurope_com/Documents/Documents/New%20Files/Documents/uni/Project/Adam%20Spanswick%20S2218236%20Report.docx" TargetMode="External"/><Relationship Id="rId132" Type="http://schemas.openxmlformats.org/officeDocument/2006/relationships/image" Target="media/image10.jpeg"/><Relationship Id="rId153" Type="http://schemas.openxmlformats.org/officeDocument/2006/relationships/image" Target="media/image29.jpeg"/><Relationship Id="rId174" Type="http://schemas.openxmlformats.org/officeDocument/2006/relationships/image" Target="media/image49.png"/><Relationship Id="rId179" Type="http://schemas.openxmlformats.org/officeDocument/2006/relationships/image" Target="media/image54.png"/><Relationship Id="rId195" Type="http://schemas.openxmlformats.org/officeDocument/2006/relationships/image" Target="media/image70.png"/><Relationship Id="rId209" Type="http://schemas.openxmlformats.org/officeDocument/2006/relationships/image" Target="media/image84.png"/><Relationship Id="rId190" Type="http://schemas.openxmlformats.org/officeDocument/2006/relationships/image" Target="media/image65.png"/><Relationship Id="rId204" Type="http://schemas.openxmlformats.org/officeDocument/2006/relationships/image" Target="media/image79.png"/><Relationship Id="rId220" Type="http://schemas.openxmlformats.org/officeDocument/2006/relationships/image" Target="media/image93.jpeg"/><Relationship Id="rId225" Type="http://schemas.openxmlformats.org/officeDocument/2006/relationships/image" Target="cid:F3935747-D65A-45E6-A62C-999C2D0BBEFD" TargetMode="External"/><Relationship Id="rId241" Type="http://schemas.openxmlformats.org/officeDocument/2006/relationships/image" Target="cid:B7EAC005-0299-4A13-840A-E99FEA2BB811" TargetMode="External"/><Relationship Id="rId246" Type="http://schemas.openxmlformats.org/officeDocument/2006/relationships/image" Target="media/image106.jpeg"/><Relationship Id="rId267" Type="http://schemas.openxmlformats.org/officeDocument/2006/relationships/image" Target="cid:11791554-2E37-4BC9-BF8F-9967F9B9F0E2" TargetMode="External"/><Relationship Id="rId288" Type="http://schemas.openxmlformats.org/officeDocument/2006/relationships/image" Target="media/image136.png"/><Relationship Id="rId15" Type="http://schemas.openxmlformats.org/officeDocument/2006/relationships/hyperlink" Target="https://tsx-my.sharepoint.com/personal/adam_spanswick_tatasteeleurope_com/Documents/Documents/New%20Files/Documents/uni/Project/Adam%20Spanswick%20S2218236%20Report.docx" TargetMode="External"/><Relationship Id="rId36" Type="http://schemas.openxmlformats.org/officeDocument/2006/relationships/hyperlink" Target="https://tsx-my.sharepoint.com/personal/adam_spanswick_tatasteeleurope_com/Documents/Documents/New%20Files/Documents/uni/Project/Adam%20Spanswick%20S2218236%20Report.docx" TargetMode="External"/><Relationship Id="rId57" Type="http://schemas.openxmlformats.org/officeDocument/2006/relationships/hyperlink" Target="https://tsx-my.sharepoint.com/personal/adam_spanswick_tatasteeleurope_com/Documents/Documents/New%20Files/Documents/uni/Project/Adam%20Spanswick%20S2218236%20Report.docx" TargetMode="External"/><Relationship Id="rId106" Type="http://schemas.openxmlformats.org/officeDocument/2006/relationships/hyperlink" Target="https://tsx-my.sharepoint.com/personal/adam_spanswick_tatasteeleurope_com/Documents/Documents/New%20Files/Documents/uni/Project/Adam%20Spanswick%20S2218236%20Report.docx" TargetMode="External"/><Relationship Id="rId127" Type="http://schemas.openxmlformats.org/officeDocument/2006/relationships/image" Target="media/image5.jpeg"/><Relationship Id="rId262" Type="http://schemas.openxmlformats.org/officeDocument/2006/relationships/image" Target="media/image114.jpeg"/><Relationship Id="rId283" Type="http://schemas.openxmlformats.org/officeDocument/2006/relationships/image" Target="media/image131.png"/><Relationship Id="rId10" Type="http://schemas.openxmlformats.org/officeDocument/2006/relationships/hyperlink" Target="https://tsx-my.sharepoint.com/personal/adam_spanswick_tatasteeleurope_com/Documents/Documents/New%20Files/Documents/uni/Project/Adam%20Spanswick%20S2218236%20Report.docx" TargetMode="External"/><Relationship Id="rId31" Type="http://schemas.openxmlformats.org/officeDocument/2006/relationships/hyperlink" Target="https://tsx-my.sharepoint.com/personal/adam_spanswick_tatasteeleurope_com/Documents/Documents/New%20Files/Documents/uni/Project/Adam%20Spanswick%20S2218236%20Report.docx" TargetMode="External"/><Relationship Id="rId52" Type="http://schemas.openxmlformats.org/officeDocument/2006/relationships/hyperlink" Target="https://tsx-my.sharepoint.com/personal/adam_spanswick_tatasteeleurope_com/Documents/Documents/New%20Files/Documents/uni/Project/Adam%20Spanswick%20S2218236%20Report.docx" TargetMode="External"/><Relationship Id="rId73" Type="http://schemas.openxmlformats.org/officeDocument/2006/relationships/hyperlink" Target="https://tsx-my.sharepoint.com/personal/adam_spanswick_tatasteeleurope_com/Documents/Documents/New%20Files/Documents/uni/Project/Adam%20Spanswick%20S2218236%20Report.docx" TargetMode="External"/><Relationship Id="rId78" Type="http://schemas.openxmlformats.org/officeDocument/2006/relationships/hyperlink" Target="https://tsx-my.sharepoint.com/personal/adam_spanswick_tatasteeleurope_com/Documents/Documents/New%20Files/Documents/uni/Project/Adam%20Spanswick%20S2218236%20Report.docx" TargetMode="External"/><Relationship Id="rId94" Type="http://schemas.openxmlformats.org/officeDocument/2006/relationships/hyperlink" Target="https://tsx-my.sharepoint.com/personal/adam_spanswick_tatasteeleurope_com/Documents/Documents/New%20Files/Documents/uni/Project/Adam%20Spanswick%20S2218236%20Report.docx" TargetMode="External"/><Relationship Id="rId99" Type="http://schemas.openxmlformats.org/officeDocument/2006/relationships/hyperlink" Target="https://tsx-my.sharepoint.com/personal/adam_spanswick_tatasteeleurope_com/Documents/Documents/New%20Files/Documents/uni/Project/Adam%20Spanswick%20S2218236%20Report.docx" TargetMode="External"/><Relationship Id="rId101" Type="http://schemas.openxmlformats.org/officeDocument/2006/relationships/hyperlink" Target="https://tsx-my.sharepoint.com/personal/adam_spanswick_tatasteeleurope_com/Documents/Documents/New%20Files/Documents/uni/Project/Adam%20Spanswick%20S2218236%20Report.docx" TargetMode="External"/><Relationship Id="rId122" Type="http://schemas.openxmlformats.org/officeDocument/2006/relationships/hyperlink" Target="https://tsx-my.sharepoint.com/personal/adam_spanswick_tatasteeleurope_com/Documents/Documents/New%20Files/Documents/uni/Project/Adam%20Spanswick%20S2218236%20Report.docx" TargetMode="External"/><Relationship Id="rId143" Type="http://schemas.openxmlformats.org/officeDocument/2006/relationships/image" Target="cid:image004.png@01DA95B6.02F38070" TargetMode="External"/><Relationship Id="rId148" Type="http://schemas.openxmlformats.org/officeDocument/2006/relationships/image" Target="media/image24.png"/><Relationship Id="rId164" Type="http://schemas.openxmlformats.org/officeDocument/2006/relationships/image" Target="media/image40.png"/><Relationship Id="rId169" Type="http://schemas.openxmlformats.org/officeDocument/2006/relationships/image" Target="media/image45.jpeg"/><Relationship Id="rId185" Type="http://schemas.openxmlformats.org/officeDocument/2006/relationships/image" Target="media/image60.png"/><Relationship Id="rId4" Type="http://schemas.openxmlformats.org/officeDocument/2006/relationships/styles" Target="styles.xml"/><Relationship Id="rId9" Type="http://schemas.openxmlformats.org/officeDocument/2006/relationships/image" Target="media/image1.png"/><Relationship Id="rId180" Type="http://schemas.openxmlformats.org/officeDocument/2006/relationships/image" Target="media/image55.png"/><Relationship Id="rId210" Type="http://schemas.openxmlformats.org/officeDocument/2006/relationships/image" Target="media/image85.png"/><Relationship Id="rId215" Type="http://schemas.openxmlformats.org/officeDocument/2006/relationships/image" Target="media/image90.png"/><Relationship Id="rId236" Type="http://schemas.openxmlformats.org/officeDocument/2006/relationships/image" Target="media/image101.jpeg"/><Relationship Id="rId257" Type="http://schemas.openxmlformats.org/officeDocument/2006/relationships/image" Target="cid:692AF722-AFDF-4E2E-B481-994D12623256" TargetMode="External"/><Relationship Id="rId278" Type="http://schemas.openxmlformats.org/officeDocument/2006/relationships/image" Target="media/image126.png"/><Relationship Id="rId26" Type="http://schemas.openxmlformats.org/officeDocument/2006/relationships/hyperlink" Target="https://tsx-my.sharepoint.com/personal/adam_spanswick_tatasteeleurope_com/Documents/Documents/New%20Files/Documents/uni/Project/Adam%20Spanswick%20S2218236%20Report.docx" TargetMode="External"/><Relationship Id="rId231" Type="http://schemas.openxmlformats.org/officeDocument/2006/relationships/image" Target="cid:364BD4A7-034B-487C-BADF-8C0C9137087C" TargetMode="External"/><Relationship Id="rId252" Type="http://schemas.openxmlformats.org/officeDocument/2006/relationships/image" Target="media/image109.jpeg"/><Relationship Id="rId273" Type="http://schemas.openxmlformats.org/officeDocument/2006/relationships/image" Target="media/image121.png"/><Relationship Id="rId294" Type="http://schemas.openxmlformats.org/officeDocument/2006/relationships/image" Target="media/image142.png"/><Relationship Id="rId47" Type="http://schemas.openxmlformats.org/officeDocument/2006/relationships/hyperlink" Target="https://tsx-my.sharepoint.com/personal/adam_spanswick_tatasteeleurope_com/Documents/Documents/New%20Files/Documents/uni/Project/Adam%20Spanswick%20S2218236%20Report.docx" TargetMode="External"/><Relationship Id="rId68" Type="http://schemas.openxmlformats.org/officeDocument/2006/relationships/hyperlink" Target="https://tsx-my.sharepoint.com/personal/adam_spanswick_tatasteeleurope_com/Documents/Documents/New%20Files/Documents/uni/Project/Adam%20Spanswick%20S2218236%20Report.docx" TargetMode="External"/><Relationship Id="rId89" Type="http://schemas.openxmlformats.org/officeDocument/2006/relationships/hyperlink" Target="https://tsx-my.sharepoint.com/personal/adam_spanswick_tatasteeleurope_com/Documents/Documents/New%20Files/Documents/uni/Project/Adam%20Spanswick%20S2218236%20Report.docx" TargetMode="External"/><Relationship Id="rId112" Type="http://schemas.openxmlformats.org/officeDocument/2006/relationships/hyperlink" Target="https://tsx-my.sharepoint.com/personal/adam_spanswick_tatasteeleurope_com/Documents/Documents/New%20Files/Documents/uni/Project/Adam%20Spanswick%20S2218236%20Report.docx" TargetMode="External"/><Relationship Id="rId133" Type="http://schemas.openxmlformats.org/officeDocument/2006/relationships/image" Target="media/image11.png"/><Relationship Id="rId154" Type="http://schemas.openxmlformats.org/officeDocument/2006/relationships/image" Target="media/image30.jpeg"/><Relationship Id="rId175" Type="http://schemas.openxmlformats.org/officeDocument/2006/relationships/image" Target="media/image50.png"/><Relationship Id="rId196" Type="http://schemas.openxmlformats.org/officeDocument/2006/relationships/image" Target="media/image71.png"/><Relationship Id="rId200" Type="http://schemas.openxmlformats.org/officeDocument/2006/relationships/image" Target="media/image75.png"/><Relationship Id="rId16" Type="http://schemas.openxmlformats.org/officeDocument/2006/relationships/hyperlink" Target="https://tsx-my.sharepoint.com/personal/adam_spanswick_tatasteeleurope_com/Documents/Documents/New%20Files/Documents/uni/Project/Adam%20Spanswick%20S2218236%20Report.docx" TargetMode="External"/><Relationship Id="rId221" Type="http://schemas.openxmlformats.org/officeDocument/2006/relationships/image" Target="cid:F565260C-9B2F-40F5-9B63-28BB4F66B2AB" TargetMode="External"/><Relationship Id="rId242" Type="http://schemas.openxmlformats.org/officeDocument/2006/relationships/image" Target="media/image104.jpeg"/><Relationship Id="rId263" Type="http://schemas.openxmlformats.org/officeDocument/2006/relationships/image" Target="cid:098A92D6-C14A-40FD-8FEF-53F7F06B197E" TargetMode="External"/><Relationship Id="rId284" Type="http://schemas.openxmlformats.org/officeDocument/2006/relationships/image" Target="media/image132.jpeg"/><Relationship Id="rId37" Type="http://schemas.openxmlformats.org/officeDocument/2006/relationships/hyperlink" Target="https://tsx-my.sharepoint.com/personal/adam_spanswick_tatasteeleurope_com/Documents/Documents/New%20Files/Documents/uni/Project/Adam%20Spanswick%20S2218236%20Report.docx" TargetMode="External"/><Relationship Id="rId58" Type="http://schemas.openxmlformats.org/officeDocument/2006/relationships/hyperlink" Target="https://tsx-my.sharepoint.com/personal/adam_spanswick_tatasteeleurope_com/Documents/Documents/New%20Files/Documents/uni/Project/Adam%20Spanswick%20S2218236%20Report.docx" TargetMode="External"/><Relationship Id="rId79" Type="http://schemas.openxmlformats.org/officeDocument/2006/relationships/hyperlink" Target="https://tsx-my.sharepoint.com/personal/adam_spanswick_tatasteeleurope_com/Documents/Documents/New%20Files/Documents/uni/Project/Adam%20Spanswick%20S2218236%20Report.docx" TargetMode="External"/><Relationship Id="rId102" Type="http://schemas.openxmlformats.org/officeDocument/2006/relationships/hyperlink" Target="https://tsx-my.sharepoint.com/personal/adam_spanswick_tatasteeleurope_com/Documents/Documents/New%20Files/Documents/uni/Project/Adam%20Spanswick%20S2218236%20Report.docx" TargetMode="External"/><Relationship Id="rId123" Type="http://schemas.openxmlformats.org/officeDocument/2006/relationships/hyperlink" Target="https://tsx-my.sharepoint.com/personal/adam_spanswick_tatasteeleurope_com/Documents/Documents/New%20Files/Documents/uni/Project/Adam%20Spanswick%20S2218236%20Report.docx" TargetMode="External"/><Relationship Id="rId144" Type="http://schemas.openxmlformats.org/officeDocument/2006/relationships/image" Target="media/image21.png"/><Relationship Id="rId90" Type="http://schemas.openxmlformats.org/officeDocument/2006/relationships/hyperlink" Target="https://tsx-my.sharepoint.com/personal/adam_spanswick_tatasteeleurope_com/Documents/Documents/New%20Files/Documents/uni/Project/Adam%20Spanswick%20S2218236%20Report.docx" TargetMode="External"/><Relationship Id="rId165" Type="http://schemas.openxmlformats.org/officeDocument/2006/relationships/image" Target="media/image41.jpeg"/><Relationship Id="rId186" Type="http://schemas.openxmlformats.org/officeDocument/2006/relationships/image" Target="media/image61.png"/><Relationship Id="rId211" Type="http://schemas.openxmlformats.org/officeDocument/2006/relationships/image" Target="media/image86.png"/><Relationship Id="rId232" Type="http://schemas.openxmlformats.org/officeDocument/2006/relationships/image" Target="media/image99.jpeg"/><Relationship Id="rId253" Type="http://schemas.openxmlformats.org/officeDocument/2006/relationships/image" Target="cid:69C7F467-87BB-420C-A7C4-DABD39AC76A7" TargetMode="External"/><Relationship Id="rId274" Type="http://schemas.openxmlformats.org/officeDocument/2006/relationships/image" Target="media/image122.png"/><Relationship Id="rId295" Type="http://schemas.openxmlformats.org/officeDocument/2006/relationships/image" Target="media/image143.png"/><Relationship Id="rId27" Type="http://schemas.openxmlformats.org/officeDocument/2006/relationships/hyperlink" Target="https://tsx-my.sharepoint.com/personal/adam_spanswick_tatasteeleurope_com/Documents/Documents/New%20Files/Documents/uni/Project/Adam%20Spanswick%20S2218236%20Report.docx" TargetMode="External"/><Relationship Id="rId48" Type="http://schemas.openxmlformats.org/officeDocument/2006/relationships/hyperlink" Target="https://tsx-my.sharepoint.com/personal/adam_spanswick_tatasteeleurope_com/Documents/Documents/New%20Files/Documents/uni/Project/Adam%20Spanswick%20S2218236%20Report.docx" TargetMode="External"/><Relationship Id="rId69" Type="http://schemas.openxmlformats.org/officeDocument/2006/relationships/hyperlink" Target="https://tsx-my.sharepoint.com/personal/adam_spanswick_tatasteeleurope_com/Documents/Documents/New%20Files/Documents/uni/Project/Adam%20Spanswick%20S2218236%20Report.docx" TargetMode="External"/><Relationship Id="rId113" Type="http://schemas.openxmlformats.org/officeDocument/2006/relationships/hyperlink" Target="https://tsx-my.sharepoint.com/personal/adam_spanswick_tatasteeleurope_com/Documents/Documents/New%20Files/Documents/uni/Project/Adam%20Spanswick%20S2218236%20Report.docx" TargetMode="External"/><Relationship Id="rId134" Type="http://schemas.openxmlformats.org/officeDocument/2006/relationships/image" Target="media/image12.png"/><Relationship Id="rId80" Type="http://schemas.openxmlformats.org/officeDocument/2006/relationships/hyperlink" Target="https://tsx-my.sharepoint.com/personal/adam_spanswick_tatasteeleurope_com/Documents/Documents/New%20Files/Documents/uni/Project/Adam%20Spanswick%20S2218236%20Report.docx" TargetMode="External"/><Relationship Id="rId155" Type="http://schemas.openxmlformats.org/officeDocument/2006/relationships/image" Target="media/image31.jpeg"/><Relationship Id="rId176" Type="http://schemas.openxmlformats.org/officeDocument/2006/relationships/image" Target="media/image51.png"/><Relationship Id="rId197" Type="http://schemas.openxmlformats.org/officeDocument/2006/relationships/image" Target="media/image72.png"/><Relationship Id="rId201" Type="http://schemas.openxmlformats.org/officeDocument/2006/relationships/image" Target="media/image76.png"/><Relationship Id="rId222" Type="http://schemas.openxmlformats.org/officeDocument/2006/relationships/image" Target="media/image94.jpeg"/><Relationship Id="rId243" Type="http://schemas.openxmlformats.org/officeDocument/2006/relationships/image" Target="cid:A6110B0C-D39F-4493-8F4F-E69B3308B594" TargetMode="External"/><Relationship Id="rId264" Type="http://schemas.openxmlformats.org/officeDocument/2006/relationships/image" Target="media/image115.jpeg"/><Relationship Id="rId285" Type="http://schemas.openxmlformats.org/officeDocument/2006/relationships/image" Target="media/image133.jpeg"/><Relationship Id="rId17" Type="http://schemas.openxmlformats.org/officeDocument/2006/relationships/hyperlink" Target="https://tsx-my.sharepoint.com/personal/adam_spanswick_tatasteeleurope_com/Documents/Documents/New%20Files/Documents/uni/Project/Adam%20Spanswick%20S2218236%20Report.docx" TargetMode="External"/><Relationship Id="rId38" Type="http://schemas.openxmlformats.org/officeDocument/2006/relationships/hyperlink" Target="https://tsx-my.sharepoint.com/personal/adam_spanswick_tatasteeleurope_com/Documents/Documents/New%20Files/Documents/uni/Project/Adam%20Spanswick%20S2218236%20Report.docx" TargetMode="External"/><Relationship Id="rId59" Type="http://schemas.openxmlformats.org/officeDocument/2006/relationships/hyperlink" Target="https://tsx-my.sharepoint.com/personal/adam_spanswick_tatasteeleurope_com/Documents/Documents/New%20Files/Documents/uni/Project/Adam%20Spanswick%20S2218236%20Report.docx" TargetMode="External"/><Relationship Id="rId103" Type="http://schemas.openxmlformats.org/officeDocument/2006/relationships/hyperlink" Target="https://tsx-my.sharepoint.com/personal/adam_spanswick_tatasteeleurope_com/Documents/Documents/New%20Files/Documents/uni/Project/Adam%20Spanswick%20S2218236%20Report.docx" TargetMode="External"/><Relationship Id="rId124" Type="http://schemas.openxmlformats.org/officeDocument/2006/relationships/image" Target="media/image2.png"/><Relationship Id="rId70" Type="http://schemas.openxmlformats.org/officeDocument/2006/relationships/hyperlink" Target="https://tsx-my.sharepoint.com/personal/adam_spanswick_tatasteeleurope_com/Documents/Documents/New%20Files/Documents/uni/Project/Adam%20Spanswick%20S2218236%20Report.docx" TargetMode="External"/><Relationship Id="rId91" Type="http://schemas.openxmlformats.org/officeDocument/2006/relationships/hyperlink" Target="https://tsx-my.sharepoint.com/personal/adam_spanswick_tatasteeleurope_com/Documents/Documents/New%20Files/Documents/uni/Project/Adam%20Spanswick%20S2218236%20Report.docx" TargetMode="External"/><Relationship Id="rId145" Type="http://schemas.openxmlformats.org/officeDocument/2006/relationships/image" Target="cid:image001.png@01DA95B8.89F55A10" TargetMode="External"/><Relationship Id="rId166" Type="http://schemas.openxmlformats.org/officeDocument/2006/relationships/image" Target="media/image42.png"/><Relationship Id="rId187" Type="http://schemas.openxmlformats.org/officeDocument/2006/relationships/image" Target="media/image62.png"/><Relationship Id="rId1" Type="http://schemas.openxmlformats.org/officeDocument/2006/relationships/customXml" Target="../customXml/item1.xml"/><Relationship Id="rId212" Type="http://schemas.openxmlformats.org/officeDocument/2006/relationships/image" Target="media/image87.png"/><Relationship Id="rId233" Type="http://schemas.openxmlformats.org/officeDocument/2006/relationships/image" Target="cid:132B743F-873D-4740-BE87-58E1CFB79D46" TargetMode="External"/><Relationship Id="rId254" Type="http://schemas.openxmlformats.org/officeDocument/2006/relationships/image" Target="media/image110.jpeg"/><Relationship Id="rId28" Type="http://schemas.openxmlformats.org/officeDocument/2006/relationships/hyperlink" Target="https://tsx-my.sharepoint.com/personal/adam_spanswick_tatasteeleurope_com/Documents/Documents/New%20Files/Documents/uni/Project/Adam%20Spanswick%20S2218236%20Report.docx" TargetMode="External"/><Relationship Id="rId49" Type="http://schemas.openxmlformats.org/officeDocument/2006/relationships/hyperlink" Target="https://tsx-my.sharepoint.com/personal/adam_spanswick_tatasteeleurope_com/Documents/Documents/New%20Files/Documents/uni/Project/Adam%20Spanswick%20S2218236%20Report.docx" TargetMode="External"/><Relationship Id="rId114" Type="http://schemas.openxmlformats.org/officeDocument/2006/relationships/hyperlink" Target="https://tsx-my.sharepoint.com/personal/adam_spanswick_tatasteeleurope_com/Documents/Documents/New%20Files/Documents/uni/Project/Adam%20Spanswick%20S2218236%20Report.docx" TargetMode="External"/><Relationship Id="rId275" Type="http://schemas.openxmlformats.org/officeDocument/2006/relationships/image" Target="media/image123.png"/><Relationship Id="rId296" Type="http://schemas.openxmlformats.org/officeDocument/2006/relationships/image" Target="media/image144.png"/><Relationship Id="rId300" Type="http://schemas.openxmlformats.org/officeDocument/2006/relationships/footer" Target="footer2.xml"/><Relationship Id="rId60" Type="http://schemas.openxmlformats.org/officeDocument/2006/relationships/hyperlink" Target="https://tsx-my.sharepoint.com/personal/adam_spanswick_tatasteeleurope_com/Documents/Documents/New%20Files/Documents/uni/Project/Adam%20Spanswick%20S2218236%20Report.docx" TargetMode="External"/><Relationship Id="rId81" Type="http://schemas.openxmlformats.org/officeDocument/2006/relationships/hyperlink" Target="https://tsx-my.sharepoint.com/personal/adam_spanswick_tatasteeleurope_com/Documents/Documents/New%20Files/Documents/uni/Project/Adam%20Spanswick%20S2218236%20Report.docx" TargetMode="External"/><Relationship Id="rId135" Type="http://schemas.openxmlformats.org/officeDocument/2006/relationships/image" Target="media/image13.png"/><Relationship Id="rId156" Type="http://schemas.openxmlformats.org/officeDocument/2006/relationships/image" Target="media/image32.jpeg"/><Relationship Id="rId177" Type="http://schemas.openxmlformats.org/officeDocument/2006/relationships/image" Target="media/image52.png"/><Relationship Id="rId198" Type="http://schemas.openxmlformats.org/officeDocument/2006/relationships/image" Target="media/image73.png"/><Relationship Id="rId202" Type="http://schemas.openxmlformats.org/officeDocument/2006/relationships/image" Target="media/image77.png"/><Relationship Id="rId223" Type="http://schemas.openxmlformats.org/officeDocument/2006/relationships/image" Target="cid:F354F92B-4063-4919-831B-26C98613095A" TargetMode="External"/><Relationship Id="rId244" Type="http://schemas.openxmlformats.org/officeDocument/2006/relationships/image" Target="media/image105.jpeg"/><Relationship Id="rId18" Type="http://schemas.openxmlformats.org/officeDocument/2006/relationships/hyperlink" Target="https://tsx-my.sharepoint.com/personal/adam_spanswick_tatasteeleurope_com/Documents/Documents/New%20Files/Documents/uni/Project/Adam%20Spanswick%20S2218236%20Report.docx" TargetMode="External"/><Relationship Id="rId39" Type="http://schemas.openxmlformats.org/officeDocument/2006/relationships/hyperlink" Target="https://tsx-my.sharepoint.com/personal/adam_spanswick_tatasteeleurope_com/Documents/Documents/New%20Files/Documents/uni/Project/Adam%20Spanswick%20S2218236%20Report.docx" TargetMode="External"/><Relationship Id="rId265" Type="http://schemas.openxmlformats.org/officeDocument/2006/relationships/image" Target="cid:915B1DA7-7FAE-4F79-A659-789AA8A3F45A" TargetMode="External"/><Relationship Id="rId286" Type="http://schemas.openxmlformats.org/officeDocument/2006/relationships/image" Target="media/image134.png"/><Relationship Id="rId50" Type="http://schemas.openxmlformats.org/officeDocument/2006/relationships/hyperlink" Target="https://tsx-my.sharepoint.com/personal/adam_spanswick_tatasteeleurope_com/Documents/Documents/New%20Files/Documents/uni/Project/Adam%20Spanswick%20S2218236%20Report.docx" TargetMode="External"/><Relationship Id="rId104" Type="http://schemas.openxmlformats.org/officeDocument/2006/relationships/hyperlink" Target="https://tsx-my.sharepoint.com/personal/adam_spanswick_tatasteeleurope_com/Documents/Documents/New%20Files/Documents/uni/Project/Adam%20Spanswick%20S2218236%20Report.docx" TargetMode="External"/><Relationship Id="rId125" Type="http://schemas.openxmlformats.org/officeDocument/2006/relationships/image" Target="media/image3.png"/><Relationship Id="rId146" Type="http://schemas.openxmlformats.org/officeDocument/2006/relationships/image" Target="media/image22.jpeg"/><Relationship Id="rId167" Type="http://schemas.openxmlformats.org/officeDocument/2006/relationships/image" Target="media/image43.jpeg"/><Relationship Id="rId188" Type="http://schemas.openxmlformats.org/officeDocument/2006/relationships/image" Target="media/image63.png"/><Relationship Id="rId71" Type="http://schemas.openxmlformats.org/officeDocument/2006/relationships/hyperlink" Target="https://tsx-my.sharepoint.com/personal/adam_spanswick_tatasteeleurope_com/Documents/Documents/New%20Files/Documents/uni/Project/Adam%20Spanswick%20S2218236%20Report.docx" TargetMode="External"/><Relationship Id="rId92" Type="http://schemas.openxmlformats.org/officeDocument/2006/relationships/hyperlink" Target="https://tsx-my.sharepoint.com/personal/adam_spanswick_tatasteeleurope_com/Documents/Documents/New%20Files/Documents/uni/Project/Adam%20Spanswick%20S2218236%20Report.docx" TargetMode="External"/><Relationship Id="rId213" Type="http://schemas.openxmlformats.org/officeDocument/2006/relationships/image" Target="media/image88.png"/><Relationship Id="rId234" Type="http://schemas.openxmlformats.org/officeDocument/2006/relationships/image" Target="media/image100.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L6 - Independent Project (EEE</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IEEE2006OfficeOnline.xsl" StyleName="IEEE" Version="2006">
  <b:Source>
    <b:Tag>Flo1</b:Tag>
    <b:SourceType>InternetSite</b:SourceType>
    <b:Guid>{0BD96B76-4454-49C0-9E4B-9DEA2D25570E}</b:Guid>
    <b:Title>Flow/pressure bench | LF Technologies (lf-technologies.com)</b:Title>
    <b:RefOrder>39</b:RefOrder>
  </b:Source>
  <b:Source>
    <b:Tag>Wha</b:Tag>
    <b:SourceType>InternetSite</b:SourceType>
    <b:Guid>{D2F84C9A-6D04-44EB-B80A-872CD976B823}</b:Guid>
    <b:Title>What happens when we drop water into a blast furnace in a steel plant? - Quora</b:Title>
    <b:RefOrder>1</b:RefOrder>
  </b:Source>
  <b:Source>
    <b:Tag>Flo2</b:Tag>
    <b:SourceType>InternetSite</b:SourceType>
    <b:Guid>{A79FDB42-47D5-463D-97DA-182EB479825B}</b:Guid>
    <b:Title>“Flow/pressure bench | LF Technologies (lf-technologies.com),” [Online].</b:Title>
    <b:RefOrder>2</b:RefOrder>
  </b:Source>
  <b:Source>
    <b:Tag>1Ex</b:Tag>
    <b:SourceType>InternetSite</b:SourceType>
    <b:Guid>{D4756513-1968-4668-9B97-DA6EE26FD311}</b:Guid>
    <b:Title>(1) Exploring Water Pump Types: Choosing the Right Pump for Your Needs | LinkedIn</b:Title>
    <b:RefOrder>3</b:RefOrder>
  </b:Source>
  <b:Source>
    <b:Tag>Ind</b:Tag>
    <b:SourceType>InternetSite</b:SourceType>
    <b:Guid>{BCFA2FEF-EFD7-4752-9551-8F8EB629CC87}</b:Guid>
    <b:Title>Industrial Pump Capacities &amp; Flow Chart (gatorpump.com)</b:Title>
    <b:RefOrder>4</b:RefOrder>
  </b:Source>
  <b:Source>
    <b:Tag>Ind1</b:Tag>
    <b:SourceType>InternetSite</b:SourceType>
    <b:Guid>{C7039102-D313-4FB6-B503-9598640BCE77}</b:Guid>
    <b:Title>Industrial Pump Capacities &amp; Flow Chart (gatorpump.com)</b:Title>
    <b:RefOrder>5</b:RefOrder>
  </b:Source>
  <b:Source>
    <b:Tag>Pum</b:Tag>
    <b:SourceType>InternetSite</b:SourceType>
    <b:Guid>{E46D3C83-C61B-4F78-B677-77E74816823C}</b:Guid>
    <b:Title>Pump Flow Rate Is the Most Impotant Factor Before Chosing (jeepumps.com)</b:Title>
    <b:RefOrder>6</b:RefOrder>
  </b:Source>
  <b:Source>
    <b:Tag>Typ</b:Tag>
    <b:SourceType>InternetSite</b:SourceType>
    <b:Guid>{6CADBB12-522E-42E5-A5A1-4262E49AA75E}</b:Guid>
    <b:Title>Types of Flow Meters for Different Applications (omega.com)</b:Title>
    <b:RefOrder>7</b:RefOrder>
  </b:Source>
  <b:Source>
    <b:Tag>Typ1</b:Tag>
    <b:SourceType>InternetSite</b:SourceType>
    <b:Guid>{81C93170-EC50-4AB1-81D7-45C2A50C738C}</b:Guid>
    <b:Title>Types of Valves Used in Water Supply - DBV valve (dbaovalve.com)</b:Title>
    <b:RefOrder>13</b:RefOrder>
  </b:Source>
  <b:Source>
    <b:Tag>Pre</b:Tag>
    <b:SourceType>InternetSite</b:SourceType>
    <b:Guid>{F2C724B2-BA89-47F7-A211-29AD5912B2AE}</b:Guid>
    <b:Title>Pressure Transmitter - Types and Accuracy (precisionmass.com)</b:Title>
    <b:RefOrder>40</b:RefOrder>
  </b:Source>
  <b:Source>
    <b:Tag>Pre1</b:Tag>
    <b:SourceType>InternetSite</b:SourceType>
    <b:Guid>{2B37553D-C549-4DDC-8F2F-8F0A785612C1}</b:Guid>
    <b:Title>Pressure Transmitter - Types and Accuracy (precisionmass.com)</b:Title>
    <b:RefOrder>15</b:RefOrder>
  </b:Source>
  <b:Source>
    <b:Tag>Pre2</b:Tag>
    <b:SourceType>InternetSite</b:SourceType>
    <b:Guid>{8BCA0D65-7D77-4079-974D-2BB45084DB55}</b:Guid>
    <b:Title>Pressure Transmitter - Types and Accuracy (precisionmass.com)</b:Title>
    <b:RefOrder>16</b:RefOrder>
  </b:Source>
  <b:Source>
    <b:Tag>Pre3</b:Tag>
    <b:SourceType>InternetSite</b:SourceType>
    <b:Guid>{620A541B-BDA7-48D8-A001-EB7A7CF920AD}</b:Guid>
    <b:Title>Pressure Transmitter - Types and Accuracy (precisionmass.com)</b:Title>
    <b:RefOrder>17</b:RefOrder>
  </b:Source>
  <b:Source>
    <b:Tag>Pre4</b:Tag>
    <b:SourceType>InternetSite</b:SourceType>
    <b:Guid>{B5E0EC9B-2366-4F14-93DF-CE8881DED03E}</b:Guid>
    <b:Title>Pressure Transmitter - Types and Accuracy (precisionmass.com)</b:Title>
    <b:RefOrder>18</b:RefOrder>
  </b:Source>
  <b:Source>
    <b:Tag>9Co</b:Tag>
    <b:SourceType>InternetSite</b:SourceType>
    <b:Guid>{79105C7C-21FF-4306-AF61-F45F7DA40F38}</b:Guid>
    <b:Title>9 Common Types of Water Storage Tanks and How They're Used - National Storage Tank</b:Title>
    <b:RefOrder>19</b:RefOrder>
  </b:Source>
  <b:Source>
    <b:Tag>9Co1</b:Tag>
    <b:SourceType>InternetSite</b:SourceType>
    <b:Guid>{A0E5F490-4E74-412F-ACD0-A95D3770F79E}</b:Guid>
    <b:Title>9 Common Types of Water Storage Tanks and How They're Used - National Storage Tank</b:Title>
    <b:RefOrder>20</b:RefOrder>
  </b:Source>
  <b:Source>
    <b:Tag>9Co2</b:Tag>
    <b:SourceType>InternetSite</b:SourceType>
    <b:Guid>{CECD866D-C2BA-4EF2-A413-36D77AE3D674}</b:Guid>
    <b:Title>9 Common Types of Water Storage Tanks and How They're Used - National Storage Tank</b:Title>
    <b:RefOrder>21</b:RefOrder>
  </b:Source>
  <b:Source>
    <b:Tag>9Co3</b:Tag>
    <b:SourceType>InternetSite</b:SourceType>
    <b:Guid>{F1CCA8FC-5B8D-4402-A5D4-4D25A67419D2}</b:Guid>
    <b:Title>9 Common Types of Water Storage Tanks and How They're Used - National Storage Tank</b:Title>
    <b:RefOrder>22</b:RefOrder>
  </b:Source>
  <b:Source>
    <b:Tag>9Co4</b:Tag>
    <b:SourceType>InternetSite</b:SourceType>
    <b:Guid>{1675C709-D38E-42E7-9984-E00450983133}</b:Guid>
    <b:Title>9 Common Types of Water Storage Tanks and How They're Used - National Storage Tank</b:Title>
    <b:RefOrder>23</b:RefOrder>
  </b:Source>
  <b:Source>
    <b:Tag>9Co5</b:Tag>
    <b:SourceType>InternetSite</b:SourceType>
    <b:Guid>{A7901204-7E64-42B3-9F39-9045532BCD86}</b:Guid>
    <b:Title>9 Common Types of Water Storage Tanks and How They're Used - National Storage Tank</b:Title>
    <b:RefOrder>24</b:RefOrder>
  </b:Source>
  <b:Source>
    <b:Tag>9Co6</b:Tag>
    <b:SourceType>InternetSite</b:SourceType>
    <b:Guid>{79934490-9B58-455F-B4BD-9F5F1EE003F9}</b:Guid>
    <b:Title>9 Common Types of Water Storage Tanks and How They're Used - National Storage Tank</b:Title>
    <b:RefOrder>25</b:RefOrder>
  </b:Source>
  <b:Source>
    <b:Tag>9Co7</b:Tag>
    <b:SourceType>InternetSite</b:SourceType>
    <b:Guid>{6978787E-3B56-4971-B0EE-E862B7E27ECC}</b:Guid>
    <b:Title>9 Common Types of Water Storage Tanks and How They're Used - National Storage Tank</b:Title>
    <b:RefOrder>26</b:RefOrder>
  </b:Source>
  <b:Source>
    <b:Tag>9Co8</b:Tag>
    <b:SourceType>InternetSite</b:SourceType>
    <b:Guid>{65CE41C0-B911-4640-B472-29AA73845564}</b:Guid>
    <b:Title>9 Common Types of Water Storage Tanks and How They're Used - National Storage Tank</b:Title>
    <b:RefOrder>27</b:RefOrder>
  </b:Source>
  <b:Source>
    <b:Tag>3Ty</b:Tag>
    <b:SourceType>InternetSite</b:SourceType>
    <b:Guid>{4193BB08-FE7C-42DD-9FB7-E1A3857676AD}</b:Guid>
    <b:Title>(3) Types of Electric Motors and Their Applications | LinkedIn</b:Title>
    <b:RefOrder>28</b:RefOrder>
  </b:Source>
  <b:Source>
    <b:Tag>3Ty1</b:Tag>
    <b:SourceType>InternetSite</b:SourceType>
    <b:Guid>{E0C15A92-3F94-4E6F-A0DB-66FFF9D680B3}</b:Guid>
    <b:Title>(3) Types of Electric Motors and Their Applications | LinkedIn</b:Title>
    <b:RefOrder>29</b:RefOrder>
  </b:Source>
  <b:Source>
    <b:Tag>Pro</b:Tag>
    <b:SourceType>InternetSite</b:SourceType>
    <b:Guid>{EFFA70AC-AB88-4F54-888B-A0983E1A07B6}</b:Guid>
    <b:Title>Process safety management in Tata Steel Europe – the application of process safety thinking to a mature industry and how to focus on process-related risks (icheme.org)</b:Title>
    <b:RefOrder>30</b:RefOrder>
  </b:Source>
  <b:Source>
    <b:Tag>EUR</b:Tag>
    <b:SourceType>InternetSite</b:SourceType>
    <b:Guid>{3F543F5A-0E33-43E4-8B33-53C40C54CD8C}</b:Guid>
    <b:Title>EUREF.pdf (bsigroup.com)</b:Title>
    <b:RefOrder>31</b:RefOrder>
  </b:Source>
  <b:Source>
    <b:Tag>EUR1</b:Tag>
    <b:SourceType>InternetSite</b:SourceType>
    <b:Guid>{BFFA442E-0998-4C90-81F5-10225FD49C5C}</b:Guid>
    <b:Title>EUREF.pdf (bsigroup.com)</b:Title>
    <b:RefOrder>32</b:RefOrder>
  </b:Source>
  <b:Source>
    <b:Tag>EUR2</b:Tag>
    <b:SourceType>InternetSite</b:SourceType>
    <b:Guid>{1B7F6562-8A01-462C-B8C9-8B424AE79CDD}</b:Guid>
    <b:Title>EUREF.pdf (bsigroup.com)</b:Title>
    <b:RefOrder>33</b:RefOrder>
  </b:Source>
  <b:Source>
    <b:Tag>EUR3</b:Tag>
    <b:SourceType>InternetSite</b:SourceType>
    <b:Guid>{17A7C40B-44B8-47F6-9E28-993A3FABF680}</b:Guid>
    <b:Title>EUREF.pdf (bsigroup.com)</b:Title>
    <b:RefOrder>34</b:RefOrder>
  </b:Source>
  <b:Source>
    <b:Tag>EUR4</b:Tag>
    <b:SourceType>InternetSite</b:SourceType>
    <b:Guid>{8FCED7CB-D014-4863-AF42-60E31DACA263}</b:Guid>
    <b:Title>EUREF.pdf (bsigroup.com)</b:Title>
    <b:RefOrder>35</b:RefOrder>
  </b:Source>
  <b:Source>
    <b:Tag>EUR5</b:Tag>
    <b:SourceType>InternetSite</b:SourceType>
    <b:Guid>{EBEA5E78-0B6C-4318-A2ED-B48B309DB85F}</b:Guid>
    <b:Title>EUREF.pdf (bsigroup.com)</b:Title>
    <b:RefOrder>36</b:RefOrder>
  </b:Source>
  <b:Source>
    <b:Tag>EUR6</b:Tag>
    <b:SourceType>InternetSite</b:SourceType>
    <b:Guid>{88071F62-DF15-4768-AA1B-DFC41140A889}</b:Guid>
    <b:Title>EUREF.pdf (bsigroup.com)</b:Title>
    <b:RefOrder>37</b:RefOrder>
  </b:Source>
  <b:Source>
    <b:Tag>Aer1</b:Tag>
    <b:SourceType>InternetSite</b:SourceType>
    <b:Guid>{87D45CBD-BDC3-42F2-BDB5-48A2B42ABEB8}</b:Guid>
    <b:Title>“Aerial pictures of Tata steel, Port Talbot - Matthew Horwood Photography (matt-horwood.com),” [Online]. </b:Title>
    <b:RefOrder>41</b:RefOrder>
  </b:Source>
  <b:Source>
    <b:Tag>Flo3</b:Tag>
    <b:SourceType>InternetSite</b:SourceType>
    <b:Guid>{D3384E0E-FD37-4D2D-824A-0E987C029C03}</b:Guid>
    <b:Title>Flow/pressure bench | LF Technologies (lf-technologies.com),” [Online].</b:Title>
    <b:RefOrder>42</b:RefOrder>
  </b:Source>
  <b:Source>
    <b:Tag>Gra</b:Tag>
    <b:SourceType>InternetSite</b:SourceType>
    <b:Guid>{A175788F-FF4C-4A53-992D-887F240D604D}</b:Guid>
    <b:Title>Graph of supply water flow rate vs. pump outlet height for various... | Download Scientific Diagram (researchgate.net)</b:Title>
    <b:RefOrder>43</b:RefOrder>
  </b:Source>
  <b:Source>
    <b:Tag>Typ2</b:Tag>
    <b:SourceType>InternetSite</b:SourceType>
    <b:Guid>{1C6A8DCA-ADE6-453A-B8DC-DB084A39CF0D}</b:Guid>
    <b:Title>Types of Flow Meters for Different Applications (omega.com)</b:Title>
    <b:RefOrder>8</b:RefOrder>
  </b:Source>
  <b:Source>
    <b:Tag>Typ3</b:Tag>
    <b:SourceType>InternetSite</b:SourceType>
    <b:Guid>{703863D2-07FA-4E27-BCEC-F84283E36E17}</b:Guid>
    <b:Title>Types of Flow Meters for Different Applications (omega.com)</b:Title>
    <b:RefOrder>9</b:RefOrder>
  </b:Source>
  <b:Source>
    <b:Tag>Typ4</b:Tag>
    <b:SourceType>InternetSite</b:SourceType>
    <b:Guid>{CEF69D77-5529-4C36-B41C-AED3CFFDC2BD}</b:Guid>
    <b:Title>Types of Flow Meters for Different Applications (omega.com)</b:Title>
    <b:RefOrder>10</b:RefOrder>
  </b:Source>
  <b:Source>
    <b:Tag>Typ5</b:Tag>
    <b:SourceType>InternetSite</b:SourceType>
    <b:Guid>{1A35B1D2-78B4-4862-BE95-89013E6F909C}</b:Guid>
    <b:Title>Types of Flow Meters for Different Applications (omega.com)</b:Title>
    <b:RefOrder>44</b:RefOrder>
  </b:Source>
  <b:Source>
    <b:Tag>Typ6</b:Tag>
    <b:SourceType>InternetSite</b:SourceType>
    <b:Guid>{7B39C3D2-EB3B-41FF-9E0F-975DB9AA9678}</b:Guid>
    <b:Title>Types of Flow Meters for Different Applications (omega.com)</b:Title>
    <b:RefOrder>11</b:RefOrder>
  </b:Source>
  <b:Source>
    <b:Tag>Typ7</b:Tag>
    <b:SourceType>InternetSite</b:SourceType>
    <b:Guid>{E50A4147-D1A9-41F5-A239-130EAC778DC8}</b:Guid>
    <b:Title>Types of Flow Meters for Different Applications (omega.com)</b:Title>
    <b:RefOrder>12</b:RefOrder>
  </b:Source>
  <b:Source>
    <b:Tag>Typ8</b:Tag>
    <b:SourceType>InternetSite</b:SourceType>
    <b:Guid>{39B0464D-EE0A-4814-834B-2A7FF306242E}</b:Guid>
    <b:Title>Types of Valves Used in Water Supply - DBV valve (dbaovalve.com)</b:Title>
    <b:RefOrder>45</b:RefOrder>
  </b:Source>
  <b:Source>
    <b:Tag>Typ9</b:Tag>
    <b:SourceType>InternetSite</b:SourceType>
    <b:Guid>{FAC1C426-2BF6-4DCF-BE04-B05B53A0C039}</b:Guid>
    <b:Title>Types of Valves Used in Water Supply - DBV valve (dbaovalve.com)</b:Title>
    <b:RefOrder>14</b:RefOrder>
  </b:Source>
  <b:Source>
    <b:Tag>Typ10</b:Tag>
    <b:SourceType>InternetSite</b:SourceType>
    <b:Guid>{62F613CA-928E-47F1-87C4-7C749D54345B}</b:Guid>
    <b:Title>Types of Valves Used in Water Supply - DBV valve (dbaovalve.com)</b:Title>
    <b:RefOrder>46</b:RefOrder>
  </b:Source>
  <b:Source>
    <b:Tag>Typ11</b:Tag>
    <b:SourceType>InternetSite</b:SourceType>
    <b:Guid>{BC8FB073-CE86-4FD5-85BC-126FFC833628}</b:Guid>
    <b:Title>Types of Valves Used in Water Supply - DBV valve (dbaovalve.com)</b:Title>
    <b:RefOrder>47</b:RefOrder>
  </b:Source>
  <b:Source>
    <b:Tag>Tat</b:Tag>
    <b:SourceType>InternetSite</b:SourceType>
    <b:Guid>{E236EB39-97E8-4FC0-94CC-8F3434FDC760}</b:Guid>
    <b:Title>Tata Steel to lay off 2,800 workers in major UK restructuring (ft.com)</b:Title>
    <b:RefOrder>38</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F59E7790-223A-417A-AF3A-B9E544DAF19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167</Pages>
  <Words>14397</Words>
  <Characters>112055</Characters>
  <Application>Microsoft Office Word</Application>
  <DocSecurity>0</DocSecurity>
  <Lines>4871</Lines>
  <Paragraphs>1523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124929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Spanswick, Adam</dc:creator>
  <cp:keywords/>
  <dc:description/>
  <cp:lastModifiedBy>Spanswick, Adam</cp:lastModifiedBy>
  <cp:revision>57</cp:revision>
  <dcterms:created xsi:type="dcterms:W3CDTF">2024-04-23T18:28:00Z</dcterms:created>
  <dcterms:modified xsi:type="dcterms:W3CDTF">2024-04-24T11:50:00Z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lassificationContentMarkingFooterShapeIds">
    <vt:lpwstr>2,3,4</vt:lpwstr>
  </property>
  <property fmtid="{D5CDD505-2E9C-101B-9397-08002B2CF9AE}" pid="3" name="ClassificationContentMarkingFooterFontProps">
    <vt:lpwstr>#000000,8,Calibri</vt:lpwstr>
  </property>
  <property fmtid="{D5CDD505-2E9C-101B-9397-08002B2CF9AE}" pid="4" name="ClassificationContentMarkingFooterText">
    <vt:lpwstr>Sensitivity: general</vt:lpwstr>
  </property>
  <property fmtid="{D5CDD505-2E9C-101B-9397-08002B2CF9AE}" pid="5" name="MSIP_Label_73aa366c-74b9-492b-a1b9-5472c41e7d31_Enabled">
    <vt:lpwstr>true</vt:lpwstr>
  </property>
  <property fmtid="{D5CDD505-2E9C-101B-9397-08002B2CF9AE}" pid="6" name="MSIP_Label_73aa366c-74b9-492b-a1b9-5472c41e7d31_SetDate">
    <vt:lpwstr>2024-04-15T08:51:39Z</vt:lpwstr>
  </property>
  <property fmtid="{D5CDD505-2E9C-101B-9397-08002B2CF9AE}" pid="7" name="MSIP_Label_73aa366c-74b9-492b-a1b9-5472c41e7d31_Method">
    <vt:lpwstr>Standard</vt:lpwstr>
  </property>
  <property fmtid="{D5CDD505-2E9C-101B-9397-08002B2CF9AE}" pid="8" name="MSIP_Label_73aa366c-74b9-492b-a1b9-5472c41e7d31_Name">
    <vt:lpwstr>73aa366c-74b9-492b-a1b9-5472c41e7d31</vt:lpwstr>
  </property>
  <property fmtid="{D5CDD505-2E9C-101B-9397-08002B2CF9AE}" pid="9" name="MSIP_Label_73aa366c-74b9-492b-a1b9-5472c41e7d31_SiteId">
    <vt:lpwstr>44bbd632-fe04-42d7-933e-2649dcd22649</vt:lpwstr>
  </property>
  <property fmtid="{D5CDD505-2E9C-101B-9397-08002B2CF9AE}" pid="10" name="MSIP_Label_73aa366c-74b9-492b-a1b9-5472c41e7d31_ActionId">
    <vt:lpwstr>22fc7afa-6cb7-4917-b001-4e49f7c9213a</vt:lpwstr>
  </property>
  <property fmtid="{D5CDD505-2E9C-101B-9397-08002B2CF9AE}" pid="11" name="MSIP_Label_73aa366c-74b9-492b-a1b9-5472c41e7d31_ContentBits">
    <vt:lpwstr>2</vt:lpwstr>
  </property>
</Properties>
</file>