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5" Type="http://schemas.microsoft.com/office/2020/02/relationships/classificationlabels" Target="docMetadata/LabelInfo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2E7EB5" w14:textId="19AD337F" w:rsidR="00926815" w:rsidRDefault="00926815" w:rsidP="00926815">
      <w:pPr>
        <w:pStyle w:val="Title"/>
        <w:jc w:val="center"/>
        <w:rPr>
          <w:sz w:val="72"/>
          <w:szCs w:val="72"/>
        </w:rPr>
      </w:pPr>
      <w:r w:rsidRPr="008249C6">
        <w:rPr>
          <w:sz w:val="72"/>
          <w:szCs w:val="72"/>
        </w:rPr>
        <w:t>ACDA</w:t>
      </w:r>
      <w:r w:rsidR="0036622C">
        <w:rPr>
          <w:sz w:val="72"/>
          <w:szCs w:val="72"/>
        </w:rPr>
        <w:t>4013</w:t>
      </w:r>
      <w:r w:rsidRPr="008249C6">
        <w:rPr>
          <w:sz w:val="72"/>
          <w:szCs w:val="72"/>
        </w:rPr>
        <w:t xml:space="preserve"> L</w:t>
      </w:r>
      <w:r w:rsidR="00BA6BB3">
        <w:rPr>
          <w:sz w:val="72"/>
          <w:szCs w:val="72"/>
        </w:rPr>
        <w:t>4</w:t>
      </w:r>
      <w:r>
        <w:rPr>
          <w:sz w:val="72"/>
          <w:szCs w:val="72"/>
        </w:rPr>
        <w:t xml:space="preserve"> </w:t>
      </w:r>
      <w:r w:rsidRPr="008249C6">
        <w:rPr>
          <w:sz w:val="72"/>
          <w:szCs w:val="72"/>
        </w:rPr>
        <w:t>-</w:t>
      </w:r>
      <w:r>
        <w:rPr>
          <w:sz w:val="72"/>
          <w:szCs w:val="72"/>
        </w:rPr>
        <w:t xml:space="preserve"> </w:t>
      </w:r>
    </w:p>
    <w:p w14:paraId="30EEB5C1" w14:textId="01205DE2" w:rsidR="00A30ECD" w:rsidRDefault="00A30ECD" w:rsidP="00926815">
      <w:pPr>
        <w:pStyle w:val="Title"/>
        <w:jc w:val="center"/>
        <w:rPr>
          <w:sz w:val="72"/>
          <w:szCs w:val="72"/>
        </w:rPr>
      </w:pPr>
      <w:r>
        <w:rPr>
          <w:sz w:val="72"/>
          <w:szCs w:val="72"/>
        </w:rPr>
        <w:t>Embedded C -</w:t>
      </w:r>
    </w:p>
    <w:p w14:paraId="12BF938A" w14:textId="59A5F58E" w:rsidR="00926815" w:rsidRPr="008249C6" w:rsidRDefault="00926815" w:rsidP="00926815">
      <w:pPr>
        <w:pStyle w:val="Title"/>
        <w:jc w:val="center"/>
        <w:rPr>
          <w:sz w:val="72"/>
          <w:szCs w:val="72"/>
        </w:rPr>
      </w:pPr>
      <w:r w:rsidRPr="008249C6">
        <w:rPr>
          <w:sz w:val="72"/>
          <w:szCs w:val="72"/>
        </w:rPr>
        <w:t>2025/2026</w:t>
      </w:r>
      <w:r>
        <w:rPr>
          <w:sz w:val="72"/>
          <w:szCs w:val="72"/>
        </w:rPr>
        <w:t xml:space="preserve"> </w:t>
      </w:r>
      <w:r w:rsidR="00A30ECD">
        <w:rPr>
          <w:sz w:val="72"/>
          <w:szCs w:val="72"/>
        </w:rPr>
        <w:t>2</w:t>
      </w:r>
      <w:r w:rsidR="00A30ECD">
        <w:rPr>
          <w:sz w:val="72"/>
          <w:szCs w:val="72"/>
          <w:vertAlign w:val="superscript"/>
        </w:rPr>
        <w:t>nd</w:t>
      </w:r>
      <w:r>
        <w:rPr>
          <w:sz w:val="72"/>
          <w:szCs w:val="72"/>
        </w:rPr>
        <w:t xml:space="preserve"> Semester</w:t>
      </w:r>
    </w:p>
    <w:p w14:paraId="5A8BC7EF" w14:textId="77777777" w:rsidR="00926815" w:rsidRPr="008249C6" w:rsidRDefault="00926815" w:rsidP="00926815">
      <w:pPr>
        <w:jc w:val="center"/>
        <w:rPr>
          <w:sz w:val="72"/>
          <w:szCs w:val="72"/>
        </w:rPr>
      </w:pPr>
    </w:p>
    <w:p w14:paraId="3F8209E0" w14:textId="77777777" w:rsidR="00926815" w:rsidRPr="008249C6" w:rsidRDefault="00926815" w:rsidP="00926815">
      <w:pPr>
        <w:pStyle w:val="Title"/>
        <w:jc w:val="center"/>
        <w:rPr>
          <w:sz w:val="72"/>
          <w:szCs w:val="72"/>
        </w:rPr>
      </w:pPr>
      <w:r w:rsidRPr="008249C6">
        <w:rPr>
          <w:sz w:val="72"/>
          <w:szCs w:val="72"/>
        </w:rPr>
        <w:t>HID Global Apprentice</w:t>
      </w:r>
    </w:p>
    <w:p w14:paraId="7AC1B18F" w14:textId="77777777" w:rsidR="00926815" w:rsidRPr="008249C6" w:rsidRDefault="00926815" w:rsidP="00926815">
      <w:pPr>
        <w:pStyle w:val="Title"/>
        <w:jc w:val="center"/>
        <w:rPr>
          <w:sz w:val="72"/>
          <w:szCs w:val="72"/>
        </w:rPr>
      </w:pPr>
      <w:r w:rsidRPr="008249C6">
        <w:rPr>
          <w:sz w:val="72"/>
          <w:szCs w:val="72"/>
        </w:rPr>
        <w:t>Student No: 2413111</w:t>
      </w:r>
    </w:p>
    <w:p w14:paraId="73C5BD52" w14:textId="77777777" w:rsidR="00926815" w:rsidRPr="008249C6" w:rsidRDefault="00926815" w:rsidP="00926815">
      <w:pPr>
        <w:rPr>
          <w:sz w:val="72"/>
          <w:szCs w:val="72"/>
        </w:rPr>
      </w:pPr>
    </w:p>
    <w:p w14:paraId="03FCF518" w14:textId="77777777" w:rsidR="00926815" w:rsidRPr="008249C6" w:rsidRDefault="00926815" w:rsidP="00926815">
      <w:pPr>
        <w:pStyle w:val="Title"/>
        <w:jc w:val="center"/>
        <w:rPr>
          <w:sz w:val="72"/>
          <w:szCs w:val="72"/>
        </w:rPr>
      </w:pPr>
      <w:r w:rsidRPr="008249C6">
        <w:rPr>
          <w:sz w:val="72"/>
          <w:szCs w:val="72"/>
        </w:rPr>
        <w:t xml:space="preserve">Electrical &amp; Electronic </w:t>
      </w:r>
    </w:p>
    <w:p w14:paraId="1A534867" w14:textId="77777777" w:rsidR="00926815" w:rsidRPr="008249C6" w:rsidRDefault="00926815" w:rsidP="00926815">
      <w:pPr>
        <w:pStyle w:val="Title"/>
        <w:jc w:val="center"/>
        <w:rPr>
          <w:sz w:val="72"/>
          <w:szCs w:val="72"/>
        </w:rPr>
      </w:pPr>
      <w:r w:rsidRPr="008249C6">
        <w:rPr>
          <w:sz w:val="72"/>
          <w:szCs w:val="72"/>
        </w:rPr>
        <w:t xml:space="preserve">Engineering </w:t>
      </w:r>
    </w:p>
    <w:p w14:paraId="080D511E" w14:textId="77777777" w:rsidR="00926815" w:rsidRDefault="00926815" w:rsidP="00926815">
      <w:pPr>
        <w:pStyle w:val="Title"/>
        <w:jc w:val="center"/>
        <w:rPr>
          <w:sz w:val="72"/>
          <w:szCs w:val="72"/>
        </w:rPr>
      </w:pPr>
      <w:r w:rsidRPr="008249C6">
        <w:rPr>
          <w:sz w:val="72"/>
          <w:szCs w:val="72"/>
        </w:rPr>
        <w:t>Degree Apprenticeship</w:t>
      </w:r>
    </w:p>
    <w:p w14:paraId="732F7066" w14:textId="4E96884A" w:rsidR="00BE5E80" w:rsidRDefault="00BA6BB3" w:rsidP="00BA6BB3">
      <w:pPr>
        <w:jc w:val="center"/>
      </w:pPr>
      <w:r>
        <w:rPr>
          <w:noProof/>
        </w:rPr>
        <w:drawing>
          <wp:inline distT="0" distB="0" distL="0" distR="0" wp14:anchorId="7FF763CF" wp14:editId="50BCEFBD">
            <wp:extent cx="5276849" cy="2638425"/>
            <wp:effectExtent l="0" t="0" r="635" b="0"/>
            <wp:docPr id="884490907" name="Picture 5" descr="University of Wales Hub: description, news and contact inf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University of Wales Hub: description, news and contact info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0448" cy="265022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C354D69" w14:textId="08CB502D" w:rsidR="008C12AF" w:rsidRDefault="00530FB5" w:rsidP="00530FB5">
      <w:pPr>
        <w:pStyle w:val="Heading1"/>
      </w:pPr>
      <w:bookmarkStart w:id="0" w:name="_Toc227154121"/>
      <w:r>
        <w:lastRenderedPageBreak/>
        <w:t>Abstract</w:t>
      </w:r>
      <w:bookmarkEnd w:id="0"/>
    </w:p>
    <w:p w14:paraId="6C7D14EC" w14:textId="22FDA634" w:rsidR="00852BDF" w:rsidRDefault="00852BDF" w:rsidP="00852BDF">
      <w:r>
        <w:t xml:space="preserve">This document is to present the design and simulation of an automotive cooling system status simulator using a PIC16F877A microcontroller. The design of the schematic and the simulation will be controlled using the Proteus Professional 9 software. The code language being used with the PIC16F877A microcontroller is CCS C and the compiler being used to generate the C source file, the hex file and the microcontroller H file is PCW CCS C Compiler. </w:t>
      </w:r>
    </w:p>
    <w:p w14:paraId="03D6CEFB" w14:textId="23F4565A" w:rsidR="00D01F42" w:rsidRDefault="001B7AAF" w:rsidP="00852BDF">
      <w:r>
        <w:t>It will show,</w:t>
      </w:r>
      <w:r w:rsidR="00852BDF">
        <w:t xml:space="preserve"> using the tools mentioned above, a logical sequence that manages the engine cooling process using an engine start, coolant monitoring, fan activation and a system shutdown. This </w:t>
      </w:r>
      <w:r w:rsidR="00723E74">
        <w:t>is</w:t>
      </w:r>
      <w:r w:rsidR="00852BDF">
        <w:t xml:space="preserve"> achieved by button-based inputs that will simulate each stage of the sequence once pressed within a specific order. In doing so it will active a specific LED to show what part of the sequence it is in while sending messages to an LCD display and messages to a UART virtual terminal for real-time monitoring.</w:t>
      </w:r>
      <w:r w:rsidR="00D01F42">
        <w:br w:type="page"/>
      </w:r>
    </w:p>
    <w:sdt>
      <w:sdtPr>
        <w:rPr>
          <w:rFonts w:asciiTheme="minorHAnsi" w:eastAsiaTheme="minorHAnsi" w:hAnsiTheme="minorHAnsi" w:cstheme="minorBidi"/>
          <w:color w:val="auto"/>
          <w:kern w:val="2"/>
          <w:sz w:val="24"/>
          <w:szCs w:val="24"/>
          <w:lang w:val="en-GB"/>
          <w14:ligatures w14:val="standardContextual"/>
        </w:rPr>
        <w:id w:val="-119229619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26EA3F29" w14:textId="043B9293" w:rsidR="00643B6A" w:rsidRDefault="00643B6A">
          <w:pPr>
            <w:pStyle w:val="TOCHeading"/>
          </w:pPr>
          <w:r>
            <w:t>Table of Contents</w:t>
          </w:r>
        </w:p>
        <w:p w14:paraId="5947D926" w14:textId="5A5AE6CE" w:rsidR="009F10F1" w:rsidRDefault="00643B6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27154121" w:history="1">
            <w:r w:rsidR="009F10F1" w:rsidRPr="00974141">
              <w:rPr>
                <w:rStyle w:val="Hyperlink"/>
                <w:noProof/>
              </w:rPr>
              <w:t>Abstract</w:t>
            </w:r>
            <w:r w:rsidR="009F10F1">
              <w:rPr>
                <w:noProof/>
                <w:webHidden/>
              </w:rPr>
              <w:tab/>
            </w:r>
            <w:r w:rsidR="009F10F1">
              <w:rPr>
                <w:noProof/>
                <w:webHidden/>
              </w:rPr>
              <w:fldChar w:fldCharType="begin"/>
            </w:r>
            <w:r w:rsidR="009F10F1">
              <w:rPr>
                <w:noProof/>
                <w:webHidden/>
              </w:rPr>
              <w:instrText xml:space="preserve"> PAGEREF _Toc227154121 \h </w:instrText>
            </w:r>
            <w:r w:rsidR="009F10F1">
              <w:rPr>
                <w:noProof/>
                <w:webHidden/>
              </w:rPr>
            </w:r>
            <w:r w:rsidR="009F10F1">
              <w:rPr>
                <w:noProof/>
                <w:webHidden/>
              </w:rPr>
              <w:fldChar w:fldCharType="separate"/>
            </w:r>
            <w:r w:rsidR="009F10F1">
              <w:rPr>
                <w:noProof/>
                <w:webHidden/>
              </w:rPr>
              <w:t>2</w:t>
            </w:r>
            <w:r w:rsidR="009F10F1">
              <w:rPr>
                <w:noProof/>
                <w:webHidden/>
              </w:rPr>
              <w:fldChar w:fldCharType="end"/>
            </w:r>
          </w:hyperlink>
        </w:p>
        <w:p w14:paraId="34627CE5" w14:textId="20E970FA" w:rsidR="009F10F1" w:rsidRDefault="009F10F1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7154122" w:history="1">
            <w:r w:rsidRPr="00974141">
              <w:rPr>
                <w:rStyle w:val="Hyperlink"/>
                <w:noProof/>
              </w:rPr>
              <w:t>1.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974141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_Toc227154122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15E1ADC" w14:textId="2E27600A" w:rsidR="009F10F1" w:rsidRDefault="009F10F1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7154123" w:history="1">
            <w:r w:rsidRPr="00974141">
              <w:rPr>
                <w:rStyle w:val="Hyperlink"/>
                <w:noProof/>
              </w:rPr>
              <w:t>2.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974141">
              <w:rPr>
                <w:rStyle w:val="Hyperlink"/>
                <w:noProof/>
              </w:rPr>
              <w:t>Background Research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_Toc227154123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2393034" w14:textId="7F2D6A70" w:rsidR="009F10F1" w:rsidRDefault="009F10F1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7154124" w:history="1">
            <w:r w:rsidRPr="00974141">
              <w:rPr>
                <w:rStyle w:val="Hyperlink"/>
                <w:noProof/>
              </w:rPr>
              <w:t>2.1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974141">
              <w:rPr>
                <w:rStyle w:val="Hyperlink"/>
                <w:noProof/>
              </w:rPr>
              <w:t>Switches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_Toc227154124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6FB2343" w14:textId="55AF8033" w:rsidR="009F10F1" w:rsidRDefault="009F10F1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7154125" w:history="1">
            <w:r w:rsidRPr="00974141">
              <w:rPr>
                <w:rStyle w:val="Hyperlink"/>
                <w:noProof/>
              </w:rPr>
              <w:t>2.2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974141">
              <w:rPr>
                <w:rStyle w:val="Hyperlink"/>
                <w:noProof/>
              </w:rPr>
              <w:t>PIC Microcontroller PIC16F877A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_Toc227154125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B84C285" w14:textId="551EC739" w:rsidR="009F10F1" w:rsidRDefault="009F10F1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7154126" w:history="1">
            <w:r w:rsidRPr="00974141">
              <w:rPr>
                <w:rStyle w:val="Hyperlink"/>
                <w:noProof/>
              </w:rPr>
              <w:t>2.3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974141">
              <w:rPr>
                <w:rStyle w:val="Hyperlink"/>
                <w:noProof/>
              </w:rPr>
              <w:t>Crystal Oscillator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_Toc227154126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F27217C" w14:textId="28C29DC7" w:rsidR="009F10F1" w:rsidRDefault="009F10F1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7154127" w:history="1">
            <w:r w:rsidRPr="00974141">
              <w:rPr>
                <w:rStyle w:val="Hyperlink"/>
                <w:noProof/>
              </w:rPr>
              <w:t>2.4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974141">
              <w:rPr>
                <w:rStyle w:val="Hyperlink"/>
                <w:noProof/>
              </w:rPr>
              <w:t>LCD Module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_Toc227154127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B3C8297" w14:textId="2088CE42" w:rsidR="009F10F1" w:rsidRDefault="009F10F1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7154128" w:history="1">
            <w:r w:rsidRPr="00974141">
              <w:rPr>
                <w:rStyle w:val="Hyperlink"/>
                <w:noProof/>
              </w:rPr>
              <w:t>2.5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974141">
              <w:rPr>
                <w:rStyle w:val="Hyperlink"/>
                <w:noProof/>
              </w:rPr>
              <w:t>LED and Current Limiting Resistors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_Toc227154128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6AADF3" w14:textId="0E1C8033" w:rsidR="009F10F1" w:rsidRDefault="009F10F1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7154129" w:history="1">
            <w:r w:rsidRPr="00974141">
              <w:rPr>
                <w:rStyle w:val="Hyperlink"/>
                <w:noProof/>
              </w:rPr>
              <w:t>2.6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974141">
              <w:rPr>
                <w:rStyle w:val="Hyperlink"/>
                <w:noProof/>
              </w:rPr>
              <w:t>DC Motor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_Toc227154129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A02DF9" w14:textId="14F714D3" w:rsidR="009F10F1" w:rsidRDefault="009F10F1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7154130" w:history="1">
            <w:r w:rsidRPr="00974141">
              <w:rPr>
                <w:rStyle w:val="Hyperlink"/>
                <w:noProof/>
              </w:rPr>
              <w:t>2.7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974141">
              <w:rPr>
                <w:rStyle w:val="Hyperlink"/>
                <w:noProof/>
              </w:rPr>
              <w:t>UART Virtual Terminal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_Toc227154130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A109C78" w14:textId="59E683FD" w:rsidR="009F10F1" w:rsidRDefault="009F10F1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7154131" w:history="1">
            <w:r w:rsidRPr="00974141">
              <w:rPr>
                <w:rStyle w:val="Hyperlink"/>
                <w:noProof/>
              </w:rPr>
              <w:t>3.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974141">
              <w:rPr>
                <w:rStyle w:val="Hyperlink"/>
                <w:noProof/>
              </w:rPr>
              <w:t>Circuit Design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_Toc227154131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A4FA0D4" w14:textId="06CD4E99" w:rsidR="009F10F1" w:rsidRDefault="009F10F1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7154132" w:history="1">
            <w:r w:rsidRPr="00974141">
              <w:rPr>
                <w:rStyle w:val="Hyperlink"/>
                <w:noProof/>
              </w:rPr>
              <w:t>4.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974141">
              <w:rPr>
                <w:rStyle w:val="Hyperlink"/>
                <w:noProof/>
              </w:rPr>
              <w:t>Flowchart &amp; Pseudocode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_Toc227154132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BD9BACE" w14:textId="5E5838FB" w:rsidR="009F10F1" w:rsidRDefault="009F10F1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7154133" w:history="1">
            <w:r w:rsidRPr="00974141">
              <w:rPr>
                <w:rStyle w:val="Hyperlink"/>
                <w:noProof/>
              </w:rPr>
              <w:t>5.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974141">
              <w:rPr>
                <w:rStyle w:val="Hyperlink"/>
                <w:noProof/>
              </w:rPr>
              <w:t>Simulation &amp; Testing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_Toc227154133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AE07037" w14:textId="772D24E6" w:rsidR="009F10F1" w:rsidRDefault="009F10F1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7154134" w:history="1">
            <w:r w:rsidRPr="00974141">
              <w:rPr>
                <w:rStyle w:val="Hyperlink"/>
                <w:noProof/>
              </w:rPr>
              <w:t>6.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974141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_Toc227154134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F3DBFBB" w14:textId="495C601F" w:rsidR="009F10F1" w:rsidRDefault="009F10F1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7154135" w:history="1">
            <w:r w:rsidRPr="00974141">
              <w:rPr>
                <w:rStyle w:val="Hyperlink"/>
                <w:noProof/>
              </w:rPr>
              <w:t>7.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974141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_Toc227154135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385BD9F" w14:textId="6EF122ED" w:rsidR="00643B6A" w:rsidRDefault="00643B6A">
          <w:r>
            <w:rPr>
              <w:b/>
              <w:bCs/>
              <w:noProof/>
            </w:rPr>
            <w:fldChar w:fldCharType="end"/>
          </w:r>
        </w:p>
      </w:sdtContent>
    </w:sdt>
    <w:p w14:paraId="68102CA3" w14:textId="66B497D4" w:rsidR="007E7972" w:rsidRDefault="007E7972">
      <w:r>
        <w:br w:type="page"/>
      </w:r>
    </w:p>
    <w:p w14:paraId="39317DE7" w14:textId="2FC8E8A0" w:rsidR="00106BCD" w:rsidRDefault="008852F4" w:rsidP="008852F4">
      <w:pPr>
        <w:pStyle w:val="Heading1"/>
        <w:numPr>
          <w:ilvl w:val="0"/>
          <w:numId w:val="1"/>
        </w:numPr>
      </w:pPr>
      <w:bookmarkStart w:id="1" w:name="_Toc227154122"/>
      <w:r>
        <w:lastRenderedPageBreak/>
        <w:t>Introduction</w:t>
      </w:r>
      <w:bookmarkEnd w:id="1"/>
    </w:p>
    <w:p w14:paraId="0EA8E637" w14:textId="77777777" w:rsidR="00F8278F" w:rsidRDefault="00F8278F" w:rsidP="00F8278F">
      <w:r>
        <w:t>This document shows the different stages of design and simulation of an Automotive Cooling process using a PIC16F877A microcontroller and the Proteus Professional software to create a schematic and run the source code created to simulate the logical sequence of a vehicle engine cooling process.</w:t>
      </w:r>
    </w:p>
    <w:p w14:paraId="5B1390A1" w14:textId="035C800B" w:rsidR="008852F4" w:rsidRDefault="008852F4">
      <w:r>
        <w:br w:type="page"/>
      </w:r>
    </w:p>
    <w:p w14:paraId="5C7D9A14" w14:textId="6601AD98" w:rsidR="008852F4" w:rsidRDefault="00243487" w:rsidP="00717FEE">
      <w:pPr>
        <w:pStyle w:val="Heading1"/>
        <w:numPr>
          <w:ilvl w:val="0"/>
          <w:numId w:val="1"/>
        </w:numPr>
      </w:pPr>
      <w:bookmarkStart w:id="2" w:name="_Toc227154123"/>
      <w:r>
        <w:lastRenderedPageBreak/>
        <w:t>Background Research</w:t>
      </w:r>
      <w:bookmarkEnd w:id="2"/>
    </w:p>
    <w:p w14:paraId="64EE57C9" w14:textId="5C1A6AEE" w:rsidR="00183681" w:rsidRDefault="00183681" w:rsidP="00183681">
      <w:pPr>
        <w:pStyle w:val="Heading2"/>
        <w:numPr>
          <w:ilvl w:val="1"/>
          <w:numId w:val="1"/>
        </w:numPr>
      </w:pPr>
      <w:bookmarkStart w:id="3" w:name="_Toc227154124"/>
      <w:r w:rsidRPr="00183681">
        <w:rPr>
          <w:noProof/>
        </w:rPr>
        <w:drawing>
          <wp:anchor distT="0" distB="0" distL="114300" distR="114300" simplePos="0" relativeHeight="251658240" behindDoc="0" locked="0" layoutInCell="1" allowOverlap="1" wp14:anchorId="603A4D71" wp14:editId="785B8C9E">
            <wp:simplePos x="0" y="0"/>
            <wp:positionH relativeFrom="margin">
              <wp:align>left</wp:align>
            </wp:positionH>
            <wp:positionV relativeFrom="paragraph">
              <wp:posOffset>370840</wp:posOffset>
            </wp:positionV>
            <wp:extent cx="5482800" cy="921600"/>
            <wp:effectExtent l="0" t="0" r="3810" b="0"/>
            <wp:wrapSquare wrapText="bothSides"/>
            <wp:docPr id="83373455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33734557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82800" cy="9216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E4782">
        <w:t>Switches</w:t>
      </w:r>
      <w:bookmarkEnd w:id="3"/>
    </w:p>
    <w:p w14:paraId="26AA98F5" w14:textId="78391C02" w:rsidR="00183681" w:rsidRDefault="00183681" w:rsidP="00183681">
      <w:pPr>
        <w:pStyle w:val="Caption"/>
        <w:jc w:val="center"/>
      </w:pPr>
      <w:bookmarkStart w:id="4" w:name="_Ref226375402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43932">
        <w:rPr>
          <w:noProof/>
        </w:rPr>
        <w:t>1</w:t>
      </w:r>
      <w:r>
        <w:fldChar w:fldCharType="end"/>
      </w:r>
      <w:bookmarkEnd w:id="4"/>
      <w:r>
        <w:t xml:space="preserve"> - Switches used in Schematic Design</w:t>
      </w:r>
    </w:p>
    <w:p w14:paraId="2BC1737C" w14:textId="22019BC1" w:rsidR="002023CD" w:rsidRDefault="0014276F" w:rsidP="002023CD">
      <w:r>
        <w:fldChar w:fldCharType="begin"/>
      </w:r>
      <w:r>
        <w:instrText xml:space="preserve"> REF _Ref226375402 \h </w:instrText>
      </w:r>
      <w:r>
        <w:fldChar w:fldCharType="separate"/>
      </w:r>
      <w:r>
        <w:t xml:space="preserve">Figure </w:t>
      </w:r>
      <w:r>
        <w:rPr>
          <w:noProof/>
        </w:rPr>
        <w:t>1</w:t>
      </w:r>
      <w:r>
        <w:fldChar w:fldCharType="end"/>
      </w:r>
      <w:r>
        <w:t xml:space="preserve"> </w:t>
      </w:r>
      <w:r w:rsidR="007A5EB2">
        <w:t>shows</w:t>
      </w:r>
      <w:r w:rsidR="006F41DC">
        <w:t xml:space="preserve"> the switches SW1, SW2, SW3 and the RESET switch</w:t>
      </w:r>
      <w:r w:rsidR="007A5EB2">
        <w:t xml:space="preserve">, </w:t>
      </w:r>
      <w:r w:rsidR="00881E2B">
        <w:t>each</w:t>
      </w:r>
      <w:r w:rsidR="007A5EB2">
        <w:t xml:space="preserve"> of them are connected to a pull-down resistor. A</w:t>
      </w:r>
      <w:r w:rsidR="0086325F">
        <w:t xml:space="preserve">ccording to </w:t>
      </w:r>
      <w:r w:rsidR="00125A8C">
        <w:t xml:space="preserve">Power Electronics </w:t>
      </w:r>
      <w:sdt>
        <w:sdtPr>
          <w:id w:val="954836426"/>
          <w:citation/>
        </w:sdtPr>
        <w:sdtEndPr/>
        <w:sdtContent>
          <w:r w:rsidR="00125A8C">
            <w:fldChar w:fldCharType="begin"/>
          </w:r>
          <w:r w:rsidR="00125A8C">
            <w:instrText xml:space="preserve"> CITATION Mau25 \l 2057 </w:instrText>
          </w:r>
          <w:r w:rsidR="00125A8C">
            <w:fldChar w:fldCharType="separate"/>
          </w:r>
          <w:r w:rsidR="00AC7F74" w:rsidRPr="00AC7F74">
            <w:rPr>
              <w:noProof/>
            </w:rPr>
            <w:t>[1]</w:t>
          </w:r>
          <w:r w:rsidR="00125A8C">
            <w:fldChar w:fldCharType="end"/>
          </w:r>
        </w:sdtContent>
      </w:sdt>
      <w:r w:rsidR="00506E1A">
        <w:t xml:space="preserve"> pull down re</w:t>
      </w:r>
      <w:r w:rsidR="00BA482A">
        <w:t xml:space="preserve">sistors are connected between </w:t>
      </w:r>
      <w:r w:rsidR="009A19F3">
        <w:t xml:space="preserve">an input pin </w:t>
      </w:r>
      <w:r w:rsidR="00273C36">
        <w:t>of a microcontroller and to ground</w:t>
      </w:r>
      <w:r w:rsidR="00522BB0">
        <w:t>. T</w:t>
      </w:r>
      <w:r w:rsidR="001A0373">
        <w:t xml:space="preserve">his </w:t>
      </w:r>
      <w:r w:rsidR="00817B8B">
        <w:t>ensure</w:t>
      </w:r>
      <w:r w:rsidR="001A0373">
        <w:t>s</w:t>
      </w:r>
      <w:r w:rsidR="00817B8B">
        <w:t xml:space="preserve"> that the signal line is in a default state </w:t>
      </w:r>
      <w:r w:rsidR="00D91C83">
        <w:t>of a low logic level</w:t>
      </w:r>
      <w:r w:rsidR="007431C6">
        <w:t xml:space="preserve"> of 0</w:t>
      </w:r>
      <w:r w:rsidR="00CF023A">
        <w:t xml:space="preserve">. </w:t>
      </w:r>
      <w:r w:rsidR="00960844">
        <w:t xml:space="preserve">This is so that </w:t>
      </w:r>
      <w:r w:rsidR="004B1E7A">
        <w:t xml:space="preserve">the input pins don’t </w:t>
      </w:r>
      <w:r w:rsidR="00D41C18">
        <w:t>caus</w:t>
      </w:r>
      <w:r w:rsidR="00F0488D">
        <w:t>e</w:t>
      </w:r>
      <w:r w:rsidR="00D41C18">
        <w:t xml:space="preserve"> undefined behaviour within the circuit due to input pins having a high </w:t>
      </w:r>
      <w:r w:rsidR="00342196">
        <w:t>impedance and</w:t>
      </w:r>
      <w:r w:rsidR="007A7A45">
        <w:t xml:space="preserve"> preventing floating inputs</w:t>
      </w:r>
      <w:r w:rsidR="002D0A31">
        <w:t>.</w:t>
      </w:r>
    </w:p>
    <w:p w14:paraId="16511E53" w14:textId="618762DC" w:rsidR="002023CD" w:rsidRDefault="00FD0171" w:rsidP="00665A17">
      <w:pPr>
        <w:pStyle w:val="Heading2"/>
        <w:numPr>
          <w:ilvl w:val="1"/>
          <w:numId w:val="1"/>
        </w:numPr>
      </w:pPr>
      <w:bookmarkStart w:id="5" w:name="_Toc227154125"/>
      <w:r>
        <w:t>PIC Microcontroller PIC16F877A</w:t>
      </w:r>
      <w:bookmarkEnd w:id="5"/>
    </w:p>
    <w:p w14:paraId="2E8B82CC" w14:textId="77777777" w:rsidR="009845A1" w:rsidRDefault="009845A1" w:rsidP="009845A1">
      <w:pPr>
        <w:keepNext/>
        <w:jc w:val="center"/>
      </w:pPr>
      <w:r w:rsidRPr="009845A1">
        <w:rPr>
          <w:noProof/>
        </w:rPr>
        <w:drawing>
          <wp:inline distT="0" distB="0" distL="0" distR="0" wp14:anchorId="2EA921DC" wp14:editId="2984BC55">
            <wp:extent cx="2372056" cy="3648584"/>
            <wp:effectExtent l="0" t="0" r="9525" b="9525"/>
            <wp:docPr id="53704932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7049327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2372056" cy="36485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E4BA34" w14:textId="6FA61417" w:rsidR="009845A1" w:rsidRPr="009845A1" w:rsidRDefault="009845A1" w:rsidP="009845A1">
      <w:pPr>
        <w:pStyle w:val="Caption"/>
        <w:jc w:val="center"/>
      </w:pPr>
      <w:bookmarkStart w:id="6" w:name="_Ref226379529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43932">
        <w:rPr>
          <w:noProof/>
        </w:rPr>
        <w:t>2</w:t>
      </w:r>
      <w:r>
        <w:fldChar w:fldCharType="end"/>
      </w:r>
      <w:bookmarkEnd w:id="6"/>
      <w:r>
        <w:t xml:space="preserve"> - PIC16F877A Microcontroller</w:t>
      </w:r>
    </w:p>
    <w:p w14:paraId="6602E388" w14:textId="324F83A3" w:rsidR="008662F3" w:rsidRDefault="008B3E87" w:rsidP="00665A17">
      <w:r>
        <w:t>S</w:t>
      </w:r>
      <w:r w:rsidR="000B5155">
        <w:t>hown</w:t>
      </w:r>
      <w:r w:rsidR="00E03417">
        <w:t xml:space="preserve"> </w:t>
      </w:r>
      <w:r w:rsidR="000B5155">
        <w:t xml:space="preserve">in </w:t>
      </w:r>
      <w:r w:rsidR="000B5155">
        <w:fldChar w:fldCharType="begin"/>
      </w:r>
      <w:r w:rsidR="000B5155">
        <w:instrText xml:space="preserve"> REF _Ref226379529 \h </w:instrText>
      </w:r>
      <w:r w:rsidR="000B5155">
        <w:fldChar w:fldCharType="separate"/>
      </w:r>
      <w:r w:rsidR="000B5155">
        <w:t xml:space="preserve">Figure </w:t>
      </w:r>
      <w:r w:rsidR="000B5155">
        <w:rPr>
          <w:noProof/>
        </w:rPr>
        <w:t>2</w:t>
      </w:r>
      <w:r w:rsidR="000B5155">
        <w:fldChar w:fldCharType="end"/>
      </w:r>
      <w:r w:rsidR="00E03417">
        <w:t xml:space="preserve"> </w:t>
      </w:r>
      <w:r w:rsidR="000B5155">
        <w:t>t</w:t>
      </w:r>
      <w:r w:rsidR="0003411B">
        <w:t xml:space="preserve">he PIC16F877A is </w:t>
      </w:r>
      <w:r w:rsidR="00563627">
        <w:t>designed using the RISC architecture and a</w:t>
      </w:r>
      <w:r w:rsidR="00240CC6">
        <w:t xml:space="preserve">ccording to Microchip Technology </w:t>
      </w:r>
      <w:sdt>
        <w:sdtPr>
          <w:id w:val="-1285038444"/>
          <w:citation/>
        </w:sdtPr>
        <w:sdtEndPr/>
        <w:sdtContent>
          <w:r w:rsidR="00240CC6">
            <w:fldChar w:fldCharType="begin"/>
          </w:r>
          <w:r w:rsidR="00240CC6">
            <w:instrText xml:space="preserve"> CITATION Mic12 \l 2057 </w:instrText>
          </w:r>
          <w:r w:rsidR="00240CC6">
            <w:fldChar w:fldCharType="separate"/>
          </w:r>
          <w:r w:rsidR="00AC7F74" w:rsidRPr="00AC7F74">
            <w:rPr>
              <w:noProof/>
            </w:rPr>
            <w:t>[2]</w:t>
          </w:r>
          <w:r w:rsidR="00240CC6">
            <w:fldChar w:fldCharType="end"/>
          </w:r>
        </w:sdtContent>
      </w:sdt>
      <w:r w:rsidR="00125CBD">
        <w:t xml:space="preserve"> </w:t>
      </w:r>
      <w:r w:rsidR="00563627">
        <w:t>it</w:t>
      </w:r>
      <w:r w:rsidR="00FE69AD">
        <w:t xml:space="preserve"> allows the PIC to operate instructions quickly w</w:t>
      </w:r>
      <w:r w:rsidR="00437CDB">
        <w:t xml:space="preserve">hile using the memory effectively. </w:t>
      </w:r>
      <w:r w:rsidR="00F91CBB">
        <w:t xml:space="preserve">The PIC16F877A </w:t>
      </w:r>
      <w:r w:rsidR="002B064C">
        <w:t>has a 35</w:t>
      </w:r>
      <w:r w:rsidR="003C37B5">
        <w:t xml:space="preserve"> single word</w:t>
      </w:r>
      <w:r w:rsidR="002B064C">
        <w:t xml:space="preserve"> instruction set </w:t>
      </w:r>
      <w:r w:rsidR="008B4419">
        <w:t xml:space="preserve">and can </w:t>
      </w:r>
      <w:r w:rsidR="00B65C5C">
        <w:t>operate up to a 20MHz frequency</w:t>
      </w:r>
      <w:r w:rsidR="00F7289B">
        <w:t>, it</w:t>
      </w:r>
      <w:r w:rsidR="009D3CA7">
        <w:t xml:space="preserve"> has 40 pins </w:t>
      </w:r>
      <w:r w:rsidR="00213113">
        <w:t xml:space="preserve">and 33 of those pins are </w:t>
      </w:r>
      <w:r w:rsidR="00213113">
        <w:lastRenderedPageBreak/>
        <w:t xml:space="preserve">able to be configured </w:t>
      </w:r>
      <w:r w:rsidR="00822957">
        <w:t xml:space="preserve">and runs between </w:t>
      </w:r>
      <w:r w:rsidR="00A02A0B">
        <w:t>4.2V to 5.5V</w:t>
      </w:r>
      <w:r w:rsidR="000B632B">
        <w:t xml:space="preserve">. </w:t>
      </w:r>
      <w:r w:rsidR="00DC77D9">
        <w:t>I</w:t>
      </w:r>
      <w:r w:rsidR="007F0DC1">
        <w:t xml:space="preserve">t also has UART for serial communication and </w:t>
      </w:r>
      <w:r w:rsidR="001E7722">
        <w:t xml:space="preserve">also has </w:t>
      </w:r>
      <w:r w:rsidR="007F0DC1">
        <w:t xml:space="preserve">SPI and I2C </w:t>
      </w:r>
      <w:r w:rsidR="001E7722">
        <w:t>for synchronous serial communication</w:t>
      </w:r>
      <w:r w:rsidR="00070A4D">
        <w:t xml:space="preserve">. </w:t>
      </w:r>
    </w:p>
    <w:p w14:paraId="17E0A8D9" w14:textId="2863577C" w:rsidR="006F0FF7" w:rsidRDefault="00494F2B" w:rsidP="00D04B4A">
      <w:pPr>
        <w:pStyle w:val="Heading2"/>
        <w:numPr>
          <w:ilvl w:val="1"/>
          <w:numId w:val="1"/>
        </w:numPr>
      </w:pPr>
      <w:bookmarkStart w:id="7" w:name="_Toc227154126"/>
      <w:r>
        <w:t>Crystal Oscillator</w:t>
      </w:r>
      <w:bookmarkEnd w:id="7"/>
    </w:p>
    <w:p w14:paraId="39DA0563" w14:textId="77777777" w:rsidR="008662F3" w:rsidRDefault="008662F3" w:rsidP="008662F3">
      <w:pPr>
        <w:keepNext/>
        <w:jc w:val="center"/>
      </w:pPr>
      <w:r w:rsidRPr="008662F3">
        <w:rPr>
          <w:noProof/>
        </w:rPr>
        <w:drawing>
          <wp:inline distT="0" distB="0" distL="0" distR="0" wp14:anchorId="566C4587" wp14:editId="1AB8C555">
            <wp:extent cx="2963636" cy="1885950"/>
            <wp:effectExtent l="0" t="0" r="8255" b="0"/>
            <wp:docPr id="60501503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05015035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2974351" cy="189276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2F0C32" w14:textId="68346C65" w:rsidR="00494F2B" w:rsidRDefault="008662F3" w:rsidP="008662F3">
      <w:pPr>
        <w:pStyle w:val="Caption"/>
        <w:jc w:val="center"/>
      </w:pPr>
      <w:bookmarkStart w:id="8" w:name="_Ref226379539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43932">
        <w:rPr>
          <w:noProof/>
        </w:rPr>
        <w:t>3</w:t>
      </w:r>
      <w:r>
        <w:fldChar w:fldCharType="end"/>
      </w:r>
      <w:bookmarkEnd w:id="8"/>
      <w:r>
        <w:t xml:space="preserve"> - Crystal Oscillator</w:t>
      </w:r>
    </w:p>
    <w:p w14:paraId="65217CE8" w14:textId="2F79D18B" w:rsidR="00D256F2" w:rsidRDefault="008B3E87" w:rsidP="00C61439">
      <w:r>
        <w:t>S</w:t>
      </w:r>
      <w:r w:rsidR="000B5155">
        <w:t xml:space="preserve">hown in </w:t>
      </w:r>
      <w:r w:rsidR="000B5155">
        <w:fldChar w:fldCharType="begin"/>
      </w:r>
      <w:r w:rsidR="000B5155">
        <w:instrText xml:space="preserve"> REF _Ref226379539 \h </w:instrText>
      </w:r>
      <w:r w:rsidR="000B5155">
        <w:fldChar w:fldCharType="separate"/>
      </w:r>
      <w:r w:rsidR="000B5155">
        <w:t xml:space="preserve">Figure </w:t>
      </w:r>
      <w:r w:rsidR="000B5155">
        <w:rPr>
          <w:noProof/>
        </w:rPr>
        <w:t>3</w:t>
      </w:r>
      <w:r w:rsidR="000B5155">
        <w:fldChar w:fldCharType="end"/>
      </w:r>
      <w:r w:rsidR="00C76CD0">
        <w:t xml:space="preserve"> is a Crystal Oscillator</w:t>
      </w:r>
      <w:r w:rsidR="006F70CC">
        <w:t>.</w:t>
      </w:r>
      <w:r w:rsidR="00C76CD0">
        <w:t xml:space="preserve"> </w:t>
      </w:r>
      <w:r w:rsidR="006F70CC">
        <w:t>A</w:t>
      </w:r>
      <w:r w:rsidR="00C76CD0">
        <w:t xml:space="preserve">ccording to Electricity-Magnetism </w:t>
      </w:r>
      <w:sdt>
        <w:sdtPr>
          <w:id w:val="-1636786001"/>
          <w:citation/>
        </w:sdtPr>
        <w:sdtEndPr/>
        <w:sdtContent>
          <w:r w:rsidR="00C76CD0">
            <w:fldChar w:fldCharType="begin"/>
          </w:r>
          <w:r w:rsidR="00C76CD0">
            <w:instrText xml:space="preserve"> CITATION Ele23 \l 2057 </w:instrText>
          </w:r>
          <w:r w:rsidR="00C76CD0">
            <w:fldChar w:fldCharType="separate"/>
          </w:r>
          <w:r w:rsidR="00AC7F74" w:rsidRPr="00AC7F74">
            <w:rPr>
              <w:noProof/>
            </w:rPr>
            <w:t>[3]</w:t>
          </w:r>
          <w:r w:rsidR="00C76CD0">
            <w:fldChar w:fldCharType="end"/>
          </w:r>
        </w:sdtContent>
      </w:sdt>
      <w:r w:rsidR="00312FA6">
        <w:t xml:space="preserve"> </w:t>
      </w:r>
      <w:r w:rsidR="0007584B">
        <w:t xml:space="preserve">, a crystal oscillator provides a clock signal </w:t>
      </w:r>
      <w:r w:rsidR="006F70CC">
        <w:t xml:space="preserve">to the microcontroller, this </w:t>
      </w:r>
      <w:r w:rsidR="00DC1B42">
        <w:t xml:space="preserve">is a rhythmic pulse that is provided to the circuit </w:t>
      </w:r>
      <w:r w:rsidR="002365A2">
        <w:t>to</w:t>
      </w:r>
      <w:r w:rsidR="00DC1B42">
        <w:t xml:space="preserve"> enables the </w:t>
      </w:r>
      <w:r w:rsidR="002365A2">
        <w:t>synchronisation of the circuit and provides the timing</w:t>
      </w:r>
      <w:r w:rsidR="00EA760F">
        <w:t xml:space="preserve"> signals</w:t>
      </w:r>
      <w:r w:rsidR="002365A2">
        <w:t xml:space="preserve"> needed to run the instructions </w:t>
      </w:r>
      <w:r w:rsidR="00352676">
        <w:t xml:space="preserve">provided to </w:t>
      </w:r>
      <w:r w:rsidR="001D5DB8">
        <w:t>the circuit.</w:t>
      </w:r>
      <w:r w:rsidR="00352676">
        <w:t xml:space="preserve"> </w:t>
      </w:r>
    </w:p>
    <w:p w14:paraId="586413D7" w14:textId="63AF6CDD" w:rsidR="00C61439" w:rsidRDefault="00C61439" w:rsidP="00C61439">
      <w:pPr>
        <w:pStyle w:val="Heading2"/>
        <w:numPr>
          <w:ilvl w:val="1"/>
          <w:numId w:val="1"/>
        </w:numPr>
      </w:pPr>
      <w:bookmarkStart w:id="9" w:name="_Toc227154127"/>
      <w:r>
        <w:t>LCD Module</w:t>
      </w:r>
      <w:bookmarkEnd w:id="9"/>
    </w:p>
    <w:p w14:paraId="57B8357B" w14:textId="77777777" w:rsidR="00555E81" w:rsidRDefault="00555E81" w:rsidP="00555E81">
      <w:pPr>
        <w:keepNext/>
        <w:jc w:val="center"/>
      </w:pPr>
      <w:r w:rsidRPr="00555E81">
        <w:rPr>
          <w:noProof/>
        </w:rPr>
        <w:drawing>
          <wp:inline distT="0" distB="0" distL="0" distR="0" wp14:anchorId="05A31EA8" wp14:editId="5ED60571">
            <wp:extent cx="3152775" cy="1993368"/>
            <wp:effectExtent l="0" t="0" r="0" b="6985"/>
            <wp:docPr id="94191240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191240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3158029" cy="19966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3F83C9" w14:textId="6B3C3DFA" w:rsidR="00C61439" w:rsidRPr="00C61439" w:rsidRDefault="00555E81" w:rsidP="00555E81">
      <w:pPr>
        <w:pStyle w:val="Caption"/>
        <w:jc w:val="center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43932">
        <w:rPr>
          <w:noProof/>
        </w:rPr>
        <w:t>4</w:t>
      </w:r>
      <w:r>
        <w:fldChar w:fldCharType="end"/>
      </w:r>
      <w:r>
        <w:t xml:space="preserve"> - LCD Module LM016L</w:t>
      </w:r>
    </w:p>
    <w:p w14:paraId="0957C86A" w14:textId="2E1DBBFA" w:rsidR="00424E52" w:rsidRDefault="00A41C6D" w:rsidP="000A68A3">
      <w:r>
        <w:t xml:space="preserve"> </w:t>
      </w:r>
      <w:r w:rsidR="00E63B64">
        <w:t>S</w:t>
      </w:r>
      <w:r>
        <w:t>hown in Figure 4 is an LCD Module</w:t>
      </w:r>
      <w:r w:rsidR="00496AFB">
        <w:t>, the LCD Module being used within the circuit is a 16x2 LCD</w:t>
      </w:r>
      <w:r w:rsidR="00836CC0">
        <w:t xml:space="preserve"> </w:t>
      </w:r>
      <w:r w:rsidR="003B7536">
        <w:t>which is used to display alphanumeric information.</w:t>
      </w:r>
      <w:r w:rsidR="00905BF4">
        <w:t xml:space="preserve"> </w:t>
      </w:r>
      <w:r w:rsidR="00E934D2">
        <w:t>Accor</w:t>
      </w:r>
      <w:r w:rsidR="00905BF4">
        <w:t xml:space="preserve">ding to </w:t>
      </w:r>
      <w:sdt>
        <w:sdtPr>
          <w:id w:val="-1976285963"/>
          <w:citation/>
        </w:sdtPr>
        <w:sdtEndPr/>
        <w:sdtContent>
          <w:r w:rsidR="00905BF4">
            <w:fldChar w:fldCharType="begin"/>
          </w:r>
          <w:r w:rsidR="00905BF4">
            <w:instrText xml:space="preserve"> CITATION Ebe23 \l 2057 </w:instrText>
          </w:r>
          <w:r w:rsidR="00905BF4">
            <w:fldChar w:fldCharType="separate"/>
          </w:r>
          <w:r w:rsidR="00AC7F74" w:rsidRPr="00AC7F74">
            <w:rPr>
              <w:noProof/>
            </w:rPr>
            <w:t>[4]</w:t>
          </w:r>
          <w:r w:rsidR="00905BF4">
            <w:fldChar w:fldCharType="end"/>
          </w:r>
        </w:sdtContent>
      </w:sdt>
      <w:r w:rsidR="003B7536">
        <w:t xml:space="preserve"> </w:t>
      </w:r>
      <w:r w:rsidR="00E934D2">
        <w:t xml:space="preserve">16x2 </w:t>
      </w:r>
      <w:r w:rsidR="00F42D26">
        <w:t>shows that the</w:t>
      </w:r>
      <w:r w:rsidR="00E934D2">
        <w:t xml:space="preserve"> LCD</w:t>
      </w:r>
      <w:r w:rsidR="00E46D7F">
        <w:t xml:space="preserve"> is able to display across 16 columns and 2 rows</w:t>
      </w:r>
      <w:r w:rsidR="005F2BE7">
        <w:t>, it also has</w:t>
      </w:r>
      <w:r w:rsidR="00902362">
        <w:t xml:space="preserve"> 14 pins</w:t>
      </w:r>
      <w:r w:rsidR="00E46D7F">
        <w:t>. This allows the LCD module to display 32</w:t>
      </w:r>
      <w:r w:rsidR="00BE68FE">
        <w:t xml:space="preserve"> characters at one time.</w:t>
      </w:r>
      <w:r w:rsidR="006840FC">
        <w:t xml:space="preserve"> </w:t>
      </w:r>
    </w:p>
    <w:p w14:paraId="155365DE" w14:textId="3411303E" w:rsidR="009B0683" w:rsidRDefault="00CC39CF" w:rsidP="001737FD">
      <w:pPr>
        <w:pStyle w:val="Heading2"/>
        <w:numPr>
          <w:ilvl w:val="1"/>
          <w:numId w:val="1"/>
        </w:numPr>
      </w:pPr>
      <w:bookmarkStart w:id="10" w:name="_Toc227154128"/>
      <w:r>
        <w:lastRenderedPageBreak/>
        <w:t>LED and Current Limiting Resistors</w:t>
      </w:r>
      <w:bookmarkEnd w:id="10"/>
    </w:p>
    <w:p w14:paraId="7269BA9B" w14:textId="77777777" w:rsidR="00331460" w:rsidRDefault="00331460" w:rsidP="00331460">
      <w:pPr>
        <w:keepNext/>
        <w:jc w:val="center"/>
      </w:pPr>
      <w:r w:rsidRPr="00331460">
        <w:rPr>
          <w:noProof/>
        </w:rPr>
        <w:drawing>
          <wp:inline distT="0" distB="0" distL="0" distR="0" wp14:anchorId="281BBE4D" wp14:editId="4B604ED6">
            <wp:extent cx="4620270" cy="3667637"/>
            <wp:effectExtent l="0" t="0" r="8890" b="9525"/>
            <wp:docPr id="184076164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40761649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4620270" cy="36676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80CB41" w14:textId="606BDC11" w:rsidR="00331460" w:rsidRPr="00331460" w:rsidRDefault="00331460" w:rsidP="00331460">
      <w:pPr>
        <w:pStyle w:val="Caption"/>
        <w:jc w:val="center"/>
      </w:pPr>
      <w:bookmarkStart w:id="11" w:name="_Ref226647025"/>
      <w:bookmarkStart w:id="12" w:name="_Ref226646993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43932">
        <w:rPr>
          <w:noProof/>
        </w:rPr>
        <w:t>5</w:t>
      </w:r>
      <w:r>
        <w:fldChar w:fldCharType="end"/>
      </w:r>
      <w:bookmarkEnd w:id="11"/>
      <w:r>
        <w:t xml:space="preserve"> - LEDs with Current Limiting Resistors</w:t>
      </w:r>
      <w:bookmarkEnd w:id="12"/>
    </w:p>
    <w:p w14:paraId="7F8AB9AE" w14:textId="2EC85EF5" w:rsidR="001737FD" w:rsidRDefault="00E03F63" w:rsidP="001737FD">
      <w:r>
        <w:t xml:space="preserve">Shown in </w:t>
      </w:r>
      <w:r>
        <w:fldChar w:fldCharType="begin"/>
      </w:r>
      <w:r>
        <w:instrText xml:space="preserve"> REF _Ref226647025 \h </w:instrText>
      </w:r>
      <w:r>
        <w:fldChar w:fldCharType="separate"/>
      </w:r>
      <w:r>
        <w:t xml:space="preserve">Figure </w:t>
      </w:r>
      <w:r>
        <w:rPr>
          <w:noProof/>
        </w:rPr>
        <w:t>5</w:t>
      </w:r>
      <w:r>
        <w:fldChar w:fldCharType="end"/>
      </w:r>
      <w:r>
        <w:t xml:space="preserve"> </w:t>
      </w:r>
      <w:r w:rsidR="00A96417">
        <w:t xml:space="preserve">are </w:t>
      </w:r>
      <w:r>
        <w:t xml:space="preserve">current limiting resistors. </w:t>
      </w:r>
      <w:r w:rsidR="00EA2367">
        <w:t xml:space="preserve">According to Adafruit </w:t>
      </w:r>
      <w:sdt>
        <w:sdtPr>
          <w:id w:val="-260141138"/>
          <w:citation/>
        </w:sdtPr>
        <w:sdtEndPr/>
        <w:sdtContent>
          <w:r w:rsidR="003B79A3">
            <w:fldChar w:fldCharType="begin"/>
          </w:r>
          <w:r w:rsidR="003B79A3">
            <w:instrText xml:space="preserve"> CITATION Tyl13 \l 2057 </w:instrText>
          </w:r>
          <w:r w:rsidR="003B79A3">
            <w:fldChar w:fldCharType="separate"/>
          </w:r>
          <w:r w:rsidR="00AC7F74" w:rsidRPr="00AC7F74">
            <w:rPr>
              <w:noProof/>
            </w:rPr>
            <w:t>[5]</w:t>
          </w:r>
          <w:r w:rsidR="003B79A3">
            <w:fldChar w:fldCharType="end"/>
          </w:r>
        </w:sdtContent>
      </w:sdt>
      <w:r w:rsidR="00F847A3">
        <w:t xml:space="preserve"> </w:t>
      </w:r>
      <w:r w:rsidR="00DE6472">
        <w:t>LEDs</w:t>
      </w:r>
      <w:r w:rsidR="009943B1">
        <w:t xml:space="preserve"> are used as they </w:t>
      </w:r>
      <w:r w:rsidR="007B5441">
        <w:t>have a low power consumption, a longer lifespan and are fast switching</w:t>
      </w:r>
      <w:r w:rsidR="00234F40">
        <w:t>.</w:t>
      </w:r>
    </w:p>
    <w:p w14:paraId="5DBF2D68" w14:textId="19B7A5BB" w:rsidR="00DE6472" w:rsidRDefault="00633B79" w:rsidP="001737FD">
      <w:r>
        <w:t>A</w:t>
      </w:r>
      <w:r w:rsidR="007E55C6">
        <w:t xml:space="preserve">ccording to </w:t>
      </w:r>
      <w:r w:rsidR="00544357">
        <w:t>Waveform Lighting</w:t>
      </w:r>
      <w:r w:rsidR="00565286">
        <w:t xml:space="preserve"> </w:t>
      </w:r>
      <w:sdt>
        <w:sdtPr>
          <w:id w:val="1956750757"/>
          <w:citation/>
        </w:sdtPr>
        <w:sdtEndPr/>
        <w:sdtContent>
          <w:r w:rsidR="00565286">
            <w:fldChar w:fldCharType="begin"/>
          </w:r>
          <w:r w:rsidR="00565286">
            <w:instrText xml:space="preserve"> CITATION Wav \l 2057 </w:instrText>
          </w:r>
          <w:r w:rsidR="00565286">
            <w:fldChar w:fldCharType="separate"/>
          </w:r>
          <w:r w:rsidR="00AC7F74" w:rsidRPr="00AC7F74">
            <w:rPr>
              <w:noProof/>
            </w:rPr>
            <w:t>[6]</w:t>
          </w:r>
          <w:r w:rsidR="00565286">
            <w:fldChar w:fldCharType="end"/>
          </w:r>
        </w:sdtContent>
      </w:sdt>
      <w:r w:rsidR="00F21565">
        <w:t xml:space="preserve">, </w:t>
      </w:r>
      <w:r w:rsidR="001C1E34">
        <w:t xml:space="preserve">LEDs </w:t>
      </w:r>
      <w:r w:rsidR="00A7341B">
        <w:t>are</w:t>
      </w:r>
      <w:r w:rsidR="001C1E34">
        <w:t xml:space="preserve"> current </w:t>
      </w:r>
      <w:r w:rsidR="008D3944">
        <w:t>driven and</w:t>
      </w:r>
      <w:r w:rsidR="00972F42">
        <w:t xml:space="preserve"> even a slight increase in voltage could cause </w:t>
      </w:r>
      <w:r w:rsidR="008D3944">
        <w:t xml:space="preserve">potential damage through overheating. The resistor acts </w:t>
      </w:r>
      <w:r w:rsidR="00102B17">
        <w:t xml:space="preserve">to keep the LED within it’s safe operating range by </w:t>
      </w:r>
      <w:r w:rsidR="002E2052">
        <w:t>stopping any potential surges that may happen while the LED is operating.</w:t>
      </w:r>
    </w:p>
    <w:p w14:paraId="3170220D" w14:textId="77777777" w:rsidR="002B5F6C" w:rsidRDefault="002B5F6C" w:rsidP="001737FD"/>
    <w:p w14:paraId="4073EDEB" w14:textId="1D0C34E9" w:rsidR="00FF3B68" w:rsidRDefault="002B5F6C" w:rsidP="002B5F6C">
      <w:pPr>
        <w:pStyle w:val="Heading2"/>
        <w:numPr>
          <w:ilvl w:val="1"/>
          <w:numId w:val="1"/>
        </w:numPr>
      </w:pPr>
      <w:bookmarkStart w:id="13" w:name="_Toc227154129"/>
      <w:r>
        <w:t>DC Motor</w:t>
      </w:r>
      <w:bookmarkEnd w:id="13"/>
    </w:p>
    <w:p w14:paraId="06D695CE" w14:textId="77777777" w:rsidR="001F06D1" w:rsidRDefault="001F06D1" w:rsidP="001F06D1">
      <w:pPr>
        <w:keepNext/>
        <w:jc w:val="center"/>
      </w:pPr>
      <w:r w:rsidRPr="001F06D1">
        <w:rPr>
          <w:noProof/>
        </w:rPr>
        <w:drawing>
          <wp:inline distT="0" distB="0" distL="0" distR="0" wp14:anchorId="69FEB7F7" wp14:editId="51251979">
            <wp:extent cx="943200" cy="2973600"/>
            <wp:effectExtent l="0" t="5397" r="4127" b="4128"/>
            <wp:docPr id="36039333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0393333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943200" cy="297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C9FD6D" w14:textId="3C18EF53" w:rsidR="002B5F6C" w:rsidRDefault="001F06D1" w:rsidP="001F06D1">
      <w:pPr>
        <w:pStyle w:val="Caption"/>
        <w:jc w:val="center"/>
      </w:pPr>
      <w:bookmarkStart w:id="14" w:name="_Ref226651226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43932">
        <w:rPr>
          <w:noProof/>
        </w:rPr>
        <w:t>6</w:t>
      </w:r>
      <w:r>
        <w:fldChar w:fldCharType="end"/>
      </w:r>
      <w:bookmarkEnd w:id="14"/>
      <w:r>
        <w:t xml:space="preserve"> - DC Motor</w:t>
      </w:r>
    </w:p>
    <w:p w14:paraId="6DEA9259" w14:textId="17822ED4" w:rsidR="0085702D" w:rsidRDefault="00805D8A" w:rsidP="0085702D">
      <w:r>
        <w:t xml:space="preserve">Shown </w:t>
      </w:r>
      <w:r w:rsidR="009B742D">
        <w:t xml:space="preserve">in </w:t>
      </w:r>
      <w:r w:rsidR="009B742D">
        <w:fldChar w:fldCharType="begin"/>
      </w:r>
      <w:r w:rsidR="009B742D">
        <w:instrText xml:space="preserve"> REF _Ref226651226 \h </w:instrText>
      </w:r>
      <w:r w:rsidR="009B742D">
        <w:fldChar w:fldCharType="separate"/>
      </w:r>
      <w:r w:rsidR="009B742D">
        <w:t xml:space="preserve">Figure </w:t>
      </w:r>
      <w:r w:rsidR="009B742D">
        <w:rPr>
          <w:noProof/>
        </w:rPr>
        <w:t>6</w:t>
      </w:r>
      <w:r w:rsidR="009B742D">
        <w:fldChar w:fldCharType="end"/>
      </w:r>
      <w:r w:rsidR="009B742D">
        <w:t xml:space="preserve"> is a DC </w:t>
      </w:r>
      <w:r w:rsidR="00251D9D">
        <w:t>m</w:t>
      </w:r>
      <w:r w:rsidR="009B742D">
        <w:t>otor which is being used as a fan, according to</w:t>
      </w:r>
      <w:r w:rsidR="004B3487">
        <w:t xml:space="preserve"> </w:t>
      </w:r>
      <w:sdt>
        <w:sdtPr>
          <w:id w:val="-731780725"/>
          <w:citation/>
        </w:sdtPr>
        <w:sdtEndPr/>
        <w:sdtContent>
          <w:r w:rsidR="004B3487">
            <w:fldChar w:fldCharType="begin"/>
          </w:r>
          <w:r w:rsidR="004B3487">
            <w:instrText xml:space="preserve"> CITATION Bla24 \l 2057 </w:instrText>
          </w:r>
          <w:r w:rsidR="004B3487">
            <w:fldChar w:fldCharType="separate"/>
          </w:r>
          <w:r w:rsidR="00AC7F74" w:rsidRPr="00AC7F74">
            <w:rPr>
              <w:noProof/>
            </w:rPr>
            <w:t>[7]</w:t>
          </w:r>
          <w:r w:rsidR="004B3487">
            <w:fldChar w:fldCharType="end"/>
          </w:r>
        </w:sdtContent>
      </w:sdt>
      <w:r w:rsidR="004B3487">
        <w:t xml:space="preserve"> </w:t>
      </w:r>
      <w:r w:rsidR="00251D9D">
        <w:t>the advantages of having a DC motor as a fan</w:t>
      </w:r>
      <w:r w:rsidR="009B742D">
        <w:t xml:space="preserve"> </w:t>
      </w:r>
      <w:r w:rsidR="00773BE2">
        <w:t>is that the</w:t>
      </w:r>
      <w:r w:rsidR="0076618A">
        <w:t>y</w:t>
      </w:r>
      <w:r w:rsidR="00773BE2">
        <w:t xml:space="preserve"> have </w:t>
      </w:r>
      <w:r w:rsidR="0076618A">
        <w:t>a</w:t>
      </w:r>
      <w:r w:rsidR="00773BE2">
        <w:t xml:space="preserve"> high energy efficiency, they are able to convert more of the energy they consume into useable energy. </w:t>
      </w:r>
      <w:r w:rsidR="00396C53">
        <w:t>They are used</w:t>
      </w:r>
      <w:r w:rsidR="00D42B93">
        <w:t xml:space="preserve"> to help dissipate heat</w:t>
      </w:r>
      <w:r w:rsidR="00AE7C55">
        <w:t xml:space="preserve"> that is generated by electrical components which in turn </w:t>
      </w:r>
      <w:r w:rsidR="00631784">
        <w:t xml:space="preserve">extends </w:t>
      </w:r>
      <w:r w:rsidR="00631784">
        <w:lastRenderedPageBreak/>
        <w:t xml:space="preserve">the </w:t>
      </w:r>
      <w:r w:rsidR="0026292B">
        <w:t>lifespan of the components being used within the system</w:t>
      </w:r>
      <w:r w:rsidR="00E31291">
        <w:t xml:space="preserve"> while enhancing the overall performance of the system.</w:t>
      </w:r>
    </w:p>
    <w:p w14:paraId="20A9092D" w14:textId="48922B3B" w:rsidR="008617D7" w:rsidRDefault="00C837EC" w:rsidP="00C837EC">
      <w:pPr>
        <w:pStyle w:val="Heading2"/>
        <w:numPr>
          <w:ilvl w:val="1"/>
          <w:numId w:val="1"/>
        </w:numPr>
      </w:pPr>
      <w:bookmarkStart w:id="15" w:name="_Toc227154130"/>
      <w:r>
        <w:t>UART Virtual Terminal</w:t>
      </w:r>
      <w:bookmarkEnd w:id="15"/>
    </w:p>
    <w:p w14:paraId="51EC138F" w14:textId="77777777" w:rsidR="004878D2" w:rsidRDefault="00E67CFA" w:rsidP="004878D2">
      <w:pPr>
        <w:keepNext/>
        <w:jc w:val="center"/>
      </w:pPr>
      <w:r w:rsidRPr="00E67CFA">
        <w:rPr>
          <w:noProof/>
        </w:rPr>
        <w:drawing>
          <wp:inline distT="0" distB="0" distL="0" distR="0" wp14:anchorId="17EB7265" wp14:editId="3E903D18">
            <wp:extent cx="2781688" cy="1390844"/>
            <wp:effectExtent l="0" t="0" r="0" b="0"/>
            <wp:docPr id="194971760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49717600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2781688" cy="13908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CDA07A" w14:textId="241737A9" w:rsidR="00C837EC" w:rsidRDefault="004878D2" w:rsidP="004878D2">
      <w:pPr>
        <w:pStyle w:val="Caption"/>
        <w:jc w:val="center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43932">
        <w:rPr>
          <w:noProof/>
        </w:rPr>
        <w:t>7</w:t>
      </w:r>
      <w:r>
        <w:fldChar w:fldCharType="end"/>
      </w:r>
      <w:r>
        <w:t xml:space="preserve"> - UART Virtual Terminal</w:t>
      </w:r>
    </w:p>
    <w:p w14:paraId="44797B66" w14:textId="5A38311C" w:rsidR="008A72F4" w:rsidRDefault="00A1692F" w:rsidP="005A3802">
      <w:r>
        <w:t xml:space="preserve">UART is a hardware device </w:t>
      </w:r>
      <w:r w:rsidR="00A517A1">
        <w:t>that is used for serial communication between</w:t>
      </w:r>
      <w:r w:rsidR="00B836A5">
        <w:t xml:space="preserve"> two</w:t>
      </w:r>
      <w:r w:rsidR="00A517A1">
        <w:t xml:space="preserve"> </w:t>
      </w:r>
      <w:r w:rsidR="00C626B8">
        <w:t xml:space="preserve">devices, according to </w:t>
      </w:r>
      <w:sdt>
        <w:sdtPr>
          <w:id w:val="-1383779580"/>
          <w:citation/>
        </w:sdtPr>
        <w:sdtEndPr/>
        <w:sdtContent>
          <w:r w:rsidR="00C626B8">
            <w:fldChar w:fldCharType="begin"/>
          </w:r>
          <w:r w:rsidR="00C626B8">
            <w:instrText xml:space="preserve"> CITATION Mic \l 2057 </w:instrText>
          </w:r>
          <w:r w:rsidR="00C626B8">
            <w:fldChar w:fldCharType="separate"/>
          </w:r>
          <w:r w:rsidR="00AC7F74" w:rsidRPr="00AC7F74">
            <w:rPr>
              <w:noProof/>
            </w:rPr>
            <w:t>[8]</w:t>
          </w:r>
          <w:r w:rsidR="00C626B8">
            <w:fldChar w:fldCharType="end"/>
          </w:r>
        </w:sdtContent>
      </w:sdt>
      <w:r w:rsidR="002F0859">
        <w:t xml:space="preserve"> </w:t>
      </w:r>
      <w:r w:rsidR="00A550F3">
        <w:t>t</w:t>
      </w:r>
      <w:r w:rsidR="00F10BA1">
        <w:t xml:space="preserve">hey are able to monitor </w:t>
      </w:r>
      <w:r w:rsidR="00E469CA">
        <w:t>device behaviour and send or receive data which is useful when debugging devices</w:t>
      </w:r>
      <w:r w:rsidR="00B2290C">
        <w:t xml:space="preserve"> and programming while needing </w:t>
      </w:r>
      <w:r w:rsidR="00AA5746">
        <w:t>little hardware to operate.</w:t>
      </w:r>
      <w:r w:rsidR="00E2248B">
        <w:t xml:space="preserve"> To transmit and receive data, the UART has two wires, one is </w:t>
      </w:r>
      <w:r w:rsidR="00377708">
        <w:t>TX which is used for transmitting data and the other is RX which is used to receive data from another device.</w:t>
      </w:r>
      <w:r w:rsidR="00D525F7">
        <w:t xml:space="preserve"> Both devices need to be operating at the same baud rate.</w:t>
      </w:r>
      <w:r w:rsidR="008A72F4">
        <w:br w:type="page"/>
      </w:r>
    </w:p>
    <w:p w14:paraId="56D29053" w14:textId="5C1C979B" w:rsidR="008A72F4" w:rsidRDefault="008A72F4" w:rsidP="00717FEE">
      <w:pPr>
        <w:pStyle w:val="Heading1"/>
        <w:numPr>
          <w:ilvl w:val="0"/>
          <w:numId w:val="1"/>
        </w:numPr>
      </w:pPr>
      <w:bookmarkStart w:id="16" w:name="_Toc227154131"/>
      <w:r>
        <w:lastRenderedPageBreak/>
        <w:t>Circuit Design</w:t>
      </w:r>
      <w:bookmarkEnd w:id="16"/>
    </w:p>
    <w:p w14:paraId="4A51B76C" w14:textId="77777777" w:rsidR="001F03DF" w:rsidRDefault="001F03DF" w:rsidP="001F03DF">
      <w:pPr>
        <w:keepNext/>
        <w:jc w:val="center"/>
      </w:pPr>
      <w:r w:rsidRPr="001F03DF">
        <w:rPr>
          <w:noProof/>
        </w:rPr>
        <w:drawing>
          <wp:inline distT="0" distB="0" distL="0" distR="0" wp14:anchorId="43B853F3" wp14:editId="27BDC027">
            <wp:extent cx="5998210" cy="3732766"/>
            <wp:effectExtent l="0" t="0" r="2540" b="1270"/>
            <wp:docPr id="143396563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3965634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999378" cy="37334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F681E7" w14:textId="1D0A003D" w:rsidR="001F03DF" w:rsidRDefault="001F03DF" w:rsidP="001F03DF">
      <w:pPr>
        <w:pStyle w:val="Caption"/>
        <w:jc w:val="center"/>
      </w:pPr>
      <w:bookmarkStart w:id="17" w:name="_Ref226727262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43932">
        <w:rPr>
          <w:noProof/>
        </w:rPr>
        <w:t>8</w:t>
      </w:r>
      <w:r>
        <w:fldChar w:fldCharType="end"/>
      </w:r>
      <w:bookmarkEnd w:id="17"/>
      <w:r>
        <w:t xml:space="preserve"> - Completed Circuit Design</w:t>
      </w:r>
    </w:p>
    <w:p w14:paraId="4675761E" w14:textId="53520875" w:rsidR="001B25A6" w:rsidRDefault="0017143A" w:rsidP="00CC526B">
      <w:r>
        <w:t>S</w:t>
      </w:r>
      <w:r w:rsidR="00634368">
        <w:t xml:space="preserve">hown </w:t>
      </w:r>
      <w:r w:rsidR="0064326D">
        <w:t xml:space="preserve">in </w:t>
      </w:r>
      <w:r w:rsidR="0064326D">
        <w:fldChar w:fldCharType="begin"/>
      </w:r>
      <w:r w:rsidR="0064326D">
        <w:instrText xml:space="preserve"> REF _Ref226727262 \h </w:instrText>
      </w:r>
      <w:r w:rsidR="0064326D">
        <w:fldChar w:fldCharType="separate"/>
      </w:r>
      <w:r w:rsidR="0064326D">
        <w:t xml:space="preserve">Figure </w:t>
      </w:r>
      <w:r w:rsidR="0064326D">
        <w:rPr>
          <w:noProof/>
        </w:rPr>
        <w:t>8</w:t>
      </w:r>
      <w:r w:rsidR="0064326D">
        <w:fldChar w:fldCharType="end"/>
      </w:r>
      <w:r w:rsidR="0064326D">
        <w:t>, is the completed</w:t>
      </w:r>
      <w:r w:rsidR="000D3424">
        <w:t xml:space="preserve"> circuit design</w:t>
      </w:r>
      <w:r w:rsidR="003822DD">
        <w:t>.</w:t>
      </w:r>
      <w:r w:rsidR="00563B51">
        <w:t xml:space="preserve"> </w:t>
      </w:r>
      <w:r w:rsidR="003822DD">
        <w:t>E</w:t>
      </w:r>
      <w:r w:rsidR="007F580E">
        <w:t xml:space="preserve">ach switch </w:t>
      </w:r>
      <w:r w:rsidR="00103D0E">
        <w:t xml:space="preserve">is connected to a 10k pull down resistor </w:t>
      </w:r>
      <w:r w:rsidR="00971536">
        <w:t xml:space="preserve">to ensure a low logic (0) when inactive </w:t>
      </w:r>
      <w:r w:rsidR="00856A0C">
        <w:t>these control each s</w:t>
      </w:r>
      <w:r w:rsidR="00BE3844">
        <w:t>tage of the simulation (SW1, SW2, SW3, RESET).</w:t>
      </w:r>
    </w:p>
    <w:p w14:paraId="3C6BDA93" w14:textId="7024369C" w:rsidR="00E765DF" w:rsidRDefault="001A154A" w:rsidP="00CC526B">
      <w:r>
        <w:t xml:space="preserve">The PIC16F877A is used to </w:t>
      </w:r>
      <w:r w:rsidR="00B666FC">
        <w:t xml:space="preserve">read the 4 </w:t>
      </w:r>
      <w:r w:rsidR="003748AF">
        <w:t>switch</w:t>
      </w:r>
      <w:r w:rsidR="00B666FC">
        <w:t xml:space="preserve"> inputs </w:t>
      </w:r>
      <w:r w:rsidR="001C10F7">
        <w:t>and</w:t>
      </w:r>
      <w:r w:rsidR="00B666FC">
        <w:t xml:space="preserve"> then drives the</w:t>
      </w:r>
      <w:r w:rsidR="00234505">
        <w:t xml:space="preserve"> 4</w:t>
      </w:r>
      <w:r w:rsidR="00B666FC">
        <w:t xml:space="preserve"> different LEDs depending on what button is pressed</w:t>
      </w:r>
      <w:r w:rsidR="001C10F7">
        <w:t xml:space="preserve">. It also sends system messages to the UART virtual terminal </w:t>
      </w:r>
      <w:r w:rsidR="003825D2">
        <w:t xml:space="preserve">and controls what the LCD displays </w:t>
      </w:r>
      <w:r w:rsidR="004C6BC8">
        <w:t>and activates the DC motor</w:t>
      </w:r>
      <w:r w:rsidR="00696438">
        <w:t>.</w:t>
      </w:r>
    </w:p>
    <w:p w14:paraId="6BC65E7B" w14:textId="57E68876" w:rsidR="00415EC3" w:rsidRDefault="001242D8" w:rsidP="00CC526B">
      <w:r>
        <w:t xml:space="preserve">The crystal oscillator is connected to the </w:t>
      </w:r>
      <w:r w:rsidR="001B05B8">
        <w:t>OSC1 and OSC2 p</w:t>
      </w:r>
      <w:r w:rsidR="005B3C04">
        <w:t>in</w:t>
      </w:r>
      <w:r w:rsidR="001B05B8">
        <w:t>s and is a 4MHz crystal</w:t>
      </w:r>
      <w:r w:rsidR="00F8687F">
        <w:t xml:space="preserve"> with the 22pF capacitors</w:t>
      </w:r>
      <w:r w:rsidR="00A93E81">
        <w:t>.</w:t>
      </w:r>
    </w:p>
    <w:p w14:paraId="3E4212C6" w14:textId="28C929ED" w:rsidR="00FD0010" w:rsidRDefault="005C14A0" w:rsidP="00CC526B">
      <w:r>
        <w:t>The LCD module i</w:t>
      </w:r>
      <w:r w:rsidR="00A941F4">
        <w:t>s used to display system messages</w:t>
      </w:r>
      <w:r w:rsidR="005F2BC6">
        <w:t>.</w:t>
      </w:r>
      <w:r w:rsidR="00D117FF">
        <w:t xml:space="preserve"> </w:t>
      </w:r>
      <w:r w:rsidR="005F2BC6">
        <w:t>T</w:t>
      </w:r>
      <w:r w:rsidR="00D117FF">
        <w:t>he VSS p</w:t>
      </w:r>
      <w:r w:rsidR="005B3C04">
        <w:t>in</w:t>
      </w:r>
      <w:r w:rsidR="00D117FF">
        <w:t xml:space="preserve"> and </w:t>
      </w:r>
      <w:r w:rsidR="00B445CF">
        <w:t>the D0-D</w:t>
      </w:r>
      <w:r w:rsidR="00451AE3">
        <w:t>3 p</w:t>
      </w:r>
      <w:r w:rsidR="005B3C04">
        <w:t>ins</w:t>
      </w:r>
      <w:r w:rsidR="00B445CF">
        <w:t xml:space="preserve"> are grounded to enable the </w:t>
      </w:r>
      <w:r w:rsidR="00FD7BFC">
        <w:t>data lines to be in 4</w:t>
      </w:r>
      <w:r w:rsidR="00451AE3">
        <w:t>-</w:t>
      </w:r>
      <w:r w:rsidR="00FD7BFC">
        <w:t xml:space="preserve">bit mode with D4-D7 being connected to </w:t>
      </w:r>
      <w:r w:rsidR="00451AE3">
        <w:t xml:space="preserve">RD3-RD6. The control signals </w:t>
      </w:r>
      <w:r w:rsidR="006E4DE5">
        <w:t>RS, RW</w:t>
      </w:r>
      <w:r w:rsidR="004049B0">
        <w:t xml:space="preserve"> and E are connected to </w:t>
      </w:r>
      <w:r w:rsidR="006602FD">
        <w:t>RD0-RD2</w:t>
      </w:r>
      <w:r w:rsidR="003B0A62">
        <w:t>.</w:t>
      </w:r>
      <w:r w:rsidR="009650F9">
        <w:t xml:space="preserve"> RV1 is a p</w:t>
      </w:r>
      <w:r w:rsidR="001F2754">
        <w:t>ot</w:t>
      </w:r>
      <w:r w:rsidR="009650F9">
        <w:t xml:space="preserve"> connected to VDD (power) and </w:t>
      </w:r>
      <w:r w:rsidR="006E4DE5">
        <w:t>VEE to control the contrast of the LCD.</w:t>
      </w:r>
    </w:p>
    <w:p w14:paraId="7CAFFE37" w14:textId="56E0DB2A" w:rsidR="00CD6508" w:rsidRDefault="004D29CE" w:rsidP="00CC526B">
      <w:r>
        <w:t>The DC motor is controlled by the two R</w:t>
      </w:r>
      <w:r w:rsidR="00573212">
        <w:t>B1 and RB2 p</w:t>
      </w:r>
      <w:r w:rsidR="00CB4EC3">
        <w:t>ins</w:t>
      </w:r>
      <w:r w:rsidR="00573212">
        <w:t xml:space="preserve"> on the PIC16F877A which turns it on </w:t>
      </w:r>
      <w:r w:rsidR="00575E30">
        <w:t>during the cooling process and tu</w:t>
      </w:r>
      <w:r w:rsidR="00FC6C93">
        <w:t>rns off afterwards.</w:t>
      </w:r>
    </w:p>
    <w:p w14:paraId="43BE661D" w14:textId="580A34E1" w:rsidR="008A72F4" w:rsidRDefault="00B15D89" w:rsidP="005E6FE7">
      <w:r>
        <w:t>The UART</w:t>
      </w:r>
      <w:r w:rsidR="00577EC5">
        <w:t xml:space="preserve"> terminal </w:t>
      </w:r>
      <w:r w:rsidR="00404E89">
        <w:t xml:space="preserve">is used </w:t>
      </w:r>
      <w:r w:rsidR="00C250C4">
        <w:t>to display status messages</w:t>
      </w:r>
      <w:r w:rsidR="00AB46F1">
        <w:t xml:space="preserve"> </w:t>
      </w:r>
      <w:r w:rsidR="00197686">
        <w:t xml:space="preserve">through the PIC16F877A </w:t>
      </w:r>
      <w:r w:rsidR="00C244AE">
        <w:t>p</w:t>
      </w:r>
      <w:r w:rsidR="00CB4EC3">
        <w:t>ins</w:t>
      </w:r>
      <w:r w:rsidR="00C244AE">
        <w:t xml:space="preserve"> </w:t>
      </w:r>
      <w:r w:rsidR="00932838">
        <w:t>RC6 and RC7 to the RX and TX</w:t>
      </w:r>
      <w:r w:rsidR="00CB4EC3">
        <w:t xml:space="preserve"> pin</w:t>
      </w:r>
      <w:r w:rsidR="00932838">
        <w:t xml:space="preserve">s on the UART virtual terminal, this enables the circuit to have </w:t>
      </w:r>
      <w:r w:rsidR="00011B47">
        <w:t>real time system monitoring</w:t>
      </w:r>
      <w:r w:rsidR="007F3902">
        <w:t>.</w:t>
      </w:r>
      <w:r w:rsidR="008A72F4">
        <w:br w:type="page"/>
      </w:r>
    </w:p>
    <w:p w14:paraId="34DFBC92" w14:textId="34B97E41" w:rsidR="008A72F4" w:rsidRDefault="002F2219" w:rsidP="00717FEE">
      <w:pPr>
        <w:pStyle w:val="Heading1"/>
        <w:numPr>
          <w:ilvl w:val="0"/>
          <w:numId w:val="1"/>
        </w:numPr>
      </w:pPr>
      <w:bookmarkStart w:id="18" w:name="_Toc227154132"/>
      <w:r>
        <w:lastRenderedPageBreak/>
        <w:t>Flowchart &amp; Pseudocode</w:t>
      </w:r>
      <w:bookmarkEnd w:id="18"/>
    </w:p>
    <w:p w14:paraId="6697BAAC" w14:textId="77777777" w:rsidR="00CF5691" w:rsidRDefault="00287332" w:rsidP="00CF5691">
      <w:pPr>
        <w:keepNext/>
        <w:jc w:val="center"/>
      </w:pPr>
      <w:r w:rsidRPr="00287332">
        <w:rPr>
          <w:noProof/>
        </w:rPr>
        <w:drawing>
          <wp:inline distT="0" distB="0" distL="0" distR="0" wp14:anchorId="52EE7B5C" wp14:editId="09B2974A">
            <wp:extent cx="4953000" cy="3012078"/>
            <wp:effectExtent l="0" t="0" r="0" b="0"/>
            <wp:docPr id="6824021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82402178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4958330" cy="30153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E15098" w14:textId="6356AE51" w:rsidR="00CF5691" w:rsidRDefault="00CF5691" w:rsidP="00CF5691">
      <w:pPr>
        <w:pStyle w:val="Caption"/>
        <w:jc w:val="center"/>
      </w:pPr>
      <w:bookmarkStart w:id="19" w:name="_Ref226739926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43932">
        <w:rPr>
          <w:noProof/>
        </w:rPr>
        <w:t>9</w:t>
      </w:r>
      <w:r>
        <w:fldChar w:fldCharType="end"/>
      </w:r>
      <w:bookmarkEnd w:id="19"/>
      <w:r>
        <w:t xml:space="preserve"> - Pseudocode Defining Pins</w:t>
      </w:r>
    </w:p>
    <w:p w14:paraId="5BD01F76" w14:textId="7C55D3EF" w:rsidR="00CF5691" w:rsidRDefault="00722BCD" w:rsidP="00CF5691">
      <w:r>
        <w:t>S</w:t>
      </w:r>
      <w:r w:rsidR="0080298E">
        <w:t xml:space="preserve">hown in </w:t>
      </w:r>
      <w:r w:rsidR="0080298E">
        <w:fldChar w:fldCharType="begin"/>
      </w:r>
      <w:r w:rsidR="0080298E">
        <w:instrText xml:space="preserve"> REF _Ref226739926 \h </w:instrText>
      </w:r>
      <w:r w:rsidR="0080298E">
        <w:fldChar w:fldCharType="separate"/>
      </w:r>
      <w:r w:rsidR="0080298E">
        <w:t xml:space="preserve">Figure </w:t>
      </w:r>
      <w:r w:rsidR="0080298E">
        <w:rPr>
          <w:noProof/>
        </w:rPr>
        <w:t>9</w:t>
      </w:r>
      <w:r w:rsidR="0080298E">
        <w:fldChar w:fldCharType="end"/>
      </w:r>
      <w:r w:rsidR="0070128E">
        <w:t xml:space="preserve">, </w:t>
      </w:r>
      <w:r w:rsidR="00555A15">
        <w:t xml:space="preserve">is </w:t>
      </w:r>
      <w:r w:rsidR="0070128E">
        <w:t>the first stage of</w:t>
      </w:r>
      <w:r w:rsidR="00CB4EC3">
        <w:t xml:space="preserve"> code</w:t>
      </w:r>
      <w:r w:rsidR="00555A15">
        <w:t xml:space="preserve"> with </w:t>
      </w:r>
      <w:r w:rsidR="00CB4EC3">
        <w:t>all the d</w:t>
      </w:r>
      <w:r w:rsidR="00323CDE">
        <w:t>efined</w:t>
      </w:r>
      <w:r w:rsidR="00CB4EC3">
        <w:t xml:space="preserve"> pins that are</w:t>
      </w:r>
      <w:r w:rsidR="001535FE">
        <w:t xml:space="preserve"> going to be used throughout the </w:t>
      </w:r>
      <w:r w:rsidR="001767C3">
        <w:t xml:space="preserve">simulation. The LCD pins were defined based on how </w:t>
      </w:r>
      <w:r w:rsidR="006813C7">
        <w:t>it was wired on the schematic, from D0-D7 defining the enable pin as D2.</w:t>
      </w:r>
      <w:r w:rsidR="005C525B">
        <w:t xml:space="preserve"> </w:t>
      </w:r>
    </w:p>
    <w:p w14:paraId="7864C8A9" w14:textId="22412C16" w:rsidR="00E277FB" w:rsidRPr="00CF5691" w:rsidRDefault="001844AC" w:rsidP="00CF5691">
      <w:r>
        <w:t>The</w:t>
      </w:r>
      <w:r w:rsidR="00E277FB">
        <w:t xml:space="preserve"> </w:t>
      </w:r>
      <w:r w:rsidR="00C03BB8">
        <w:t>pins used for the switches, motor, LEDs</w:t>
      </w:r>
      <w:r w:rsidR="00C9140A">
        <w:t xml:space="preserve"> and UART are defined using the same naming conventions used on the schematic.</w:t>
      </w:r>
      <w:r w:rsidR="00540DFE">
        <w:t xml:space="preserve"> To use the UART the baud rate, number of bits</w:t>
      </w:r>
      <w:r w:rsidR="00B1727F">
        <w:t>, pins and parity need to be defined for the RS232.</w:t>
      </w:r>
    </w:p>
    <w:p w14:paraId="2CF617E7" w14:textId="77777777" w:rsidR="002C6ACC" w:rsidRDefault="002C6ACC" w:rsidP="002C6ACC">
      <w:pPr>
        <w:keepNext/>
        <w:tabs>
          <w:tab w:val="center" w:pos="4513"/>
        </w:tabs>
        <w:jc w:val="center"/>
      </w:pPr>
      <w:r w:rsidRPr="002C6ACC">
        <w:rPr>
          <w:noProof/>
        </w:rPr>
        <w:drawing>
          <wp:inline distT="0" distB="0" distL="0" distR="0" wp14:anchorId="7C14BF24" wp14:editId="05BD092E">
            <wp:extent cx="5731510" cy="2117725"/>
            <wp:effectExtent l="0" t="0" r="2540" b="0"/>
            <wp:docPr id="78327806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83278062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117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FFD2C1" w14:textId="0AC27ADD" w:rsidR="002C6ACC" w:rsidRDefault="002C6ACC" w:rsidP="002C6ACC">
      <w:pPr>
        <w:pStyle w:val="Caption"/>
        <w:jc w:val="center"/>
      </w:pPr>
      <w:bookmarkStart w:id="20" w:name="_Ref226742672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43932">
        <w:rPr>
          <w:noProof/>
        </w:rPr>
        <w:t>10</w:t>
      </w:r>
      <w:r>
        <w:fldChar w:fldCharType="end"/>
      </w:r>
      <w:bookmarkEnd w:id="20"/>
      <w:r>
        <w:t xml:space="preserve"> - Initial States for Components</w:t>
      </w:r>
    </w:p>
    <w:p w14:paraId="3250E15F" w14:textId="165605B2" w:rsidR="00F635E3" w:rsidRDefault="00E0035F" w:rsidP="00F635E3">
      <w:r>
        <w:t>Shown</w:t>
      </w:r>
      <w:r w:rsidR="0070402D">
        <w:t xml:space="preserve"> in </w:t>
      </w:r>
      <w:r w:rsidR="0070402D">
        <w:fldChar w:fldCharType="begin"/>
      </w:r>
      <w:r w:rsidR="0070402D">
        <w:instrText xml:space="preserve"> REF _Ref226742672 \h </w:instrText>
      </w:r>
      <w:r w:rsidR="0070402D">
        <w:fldChar w:fldCharType="separate"/>
      </w:r>
      <w:r w:rsidR="0070402D">
        <w:t xml:space="preserve">Figure </w:t>
      </w:r>
      <w:r w:rsidR="0070402D">
        <w:rPr>
          <w:noProof/>
        </w:rPr>
        <w:t>10</w:t>
      </w:r>
      <w:r w:rsidR="0070402D">
        <w:fldChar w:fldCharType="end"/>
      </w:r>
      <w:r w:rsidR="0070402D">
        <w:t xml:space="preserve">, </w:t>
      </w:r>
      <w:r w:rsidR="00FF3844">
        <w:t>port B and D were set as outputs and port C was set as an input</w:t>
      </w:r>
      <w:r w:rsidR="00D92B56">
        <w:t xml:space="preserve">. </w:t>
      </w:r>
      <w:r w:rsidR="002554B5">
        <w:t xml:space="preserve">The LCD was initialised to enable messages to be sent and the first set of messages to show the system is ready to run </w:t>
      </w:r>
      <w:r w:rsidR="0037068B">
        <w:t xml:space="preserve">were placed here as well. </w:t>
      </w:r>
      <w:r w:rsidR="00D92B56">
        <w:t xml:space="preserve">The different LEDs and </w:t>
      </w:r>
      <w:r w:rsidR="00BF0825">
        <w:t xml:space="preserve">other pins </w:t>
      </w:r>
      <w:r w:rsidR="00BF0825">
        <w:lastRenderedPageBreak/>
        <w:t xml:space="preserve">were all set as low as well this gives these ports and pins a known starting point when the simulation is running. </w:t>
      </w:r>
    </w:p>
    <w:p w14:paraId="47CE59E8" w14:textId="77777777" w:rsidR="00BD5280" w:rsidRDefault="00617608" w:rsidP="00BD5280">
      <w:pPr>
        <w:keepNext/>
        <w:jc w:val="center"/>
      </w:pPr>
      <w:r w:rsidRPr="00617608">
        <w:rPr>
          <w:noProof/>
        </w:rPr>
        <w:drawing>
          <wp:inline distT="0" distB="0" distL="0" distR="0" wp14:anchorId="2F1ABF1B" wp14:editId="42A7B8C7">
            <wp:extent cx="5731510" cy="2326005"/>
            <wp:effectExtent l="0" t="0" r="2540" b="0"/>
            <wp:docPr id="57295465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2954658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260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C4823C" w14:textId="5860EBB7" w:rsidR="0037068B" w:rsidRDefault="00BD5280" w:rsidP="00BD5280">
      <w:pPr>
        <w:pStyle w:val="Caption"/>
        <w:jc w:val="center"/>
      </w:pPr>
      <w:bookmarkStart w:id="21" w:name="_Ref226970845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43932">
        <w:rPr>
          <w:noProof/>
        </w:rPr>
        <w:t>11</w:t>
      </w:r>
      <w:r>
        <w:fldChar w:fldCharType="end"/>
      </w:r>
      <w:bookmarkEnd w:id="21"/>
      <w:r>
        <w:t xml:space="preserve"> - SW1 &amp; SW2 Code</w:t>
      </w:r>
    </w:p>
    <w:p w14:paraId="4E8274D7" w14:textId="02F52F6D" w:rsidR="00662DF6" w:rsidRDefault="0011094D" w:rsidP="00662DF6">
      <w:r>
        <w:t>Shown</w:t>
      </w:r>
      <w:r w:rsidR="00662DF6">
        <w:t xml:space="preserve"> in </w:t>
      </w:r>
      <w:r w:rsidR="00662DF6">
        <w:fldChar w:fldCharType="begin"/>
      </w:r>
      <w:r w:rsidR="00662DF6">
        <w:instrText xml:space="preserve"> REF _Ref226970845 \h </w:instrText>
      </w:r>
      <w:r w:rsidR="00662DF6">
        <w:fldChar w:fldCharType="separate"/>
      </w:r>
      <w:r w:rsidR="00662DF6">
        <w:t xml:space="preserve">Figure </w:t>
      </w:r>
      <w:r w:rsidR="00662DF6">
        <w:rPr>
          <w:noProof/>
        </w:rPr>
        <w:t>11</w:t>
      </w:r>
      <w:r w:rsidR="00662DF6">
        <w:fldChar w:fldCharType="end"/>
      </w:r>
      <w:r w:rsidR="0081646B">
        <w:t xml:space="preserve">, is the while true function </w:t>
      </w:r>
      <w:r w:rsidR="00960CB5">
        <w:t xml:space="preserve">that </w:t>
      </w:r>
      <w:r w:rsidR="00CB51A2">
        <w:t xml:space="preserve">creates </w:t>
      </w:r>
      <w:r w:rsidR="00815E40">
        <w:t>a</w:t>
      </w:r>
      <w:r w:rsidR="00B320A2">
        <w:t>n infinite loop</w:t>
      </w:r>
      <w:r w:rsidR="00815E40">
        <w:t>.</w:t>
      </w:r>
      <w:r w:rsidR="003F1C7B">
        <w:t xml:space="preserve"> </w:t>
      </w:r>
      <w:r w:rsidR="00457575">
        <w:t>For the engine started process, t</w:t>
      </w:r>
      <w:r w:rsidR="003F1C7B">
        <w:t>he “while(input</w:t>
      </w:r>
      <w:r w:rsidR="00CA0D18">
        <w:t>(SW1))</w:t>
      </w:r>
      <w:r w:rsidR="00495061">
        <w:t xml:space="preserve">” command will only run if the button is pressed, </w:t>
      </w:r>
      <w:r w:rsidR="00F22564">
        <w:t xml:space="preserve">the “output_high(START)” is to drive the </w:t>
      </w:r>
      <w:r w:rsidR="00C62DF3">
        <w:t>green LED high</w:t>
      </w:r>
      <w:r w:rsidR="00B3335C">
        <w:t xml:space="preserve"> (on)</w:t>
      </w:r>
      <w:r w:rsidR="004571BF">
        <w:t xml:space="preserve"> and then send the message “Engine Started” to both the LCD and UART terminal</w:t>
      </w:r>
      <w:r w:rsidR="006C7882">
        <w:t xml:space="preserve"> while introducing a delay in between to reduce bouncing and producing an echo of the same message.</w:t>
      </w:r>
    </w:p>
    <w:p w14:paraId="62E5F54E" w14:textId="7D00E9DD" w:rsidR="00425EB8" w:rsidRPr="00662DF6" w:rsidRDefault="00425EB8" w:rsidP="00662DF6">
      <w:r>
        <w:t xml:space="preserve">The same is shown for “while(input(SW2))” </w:t>
      </w:r>
      <w:r w:rsidRPr="00425EB8">
        <w:t>command will only run if the button is pressed</w:t>
      </w:r>
      <w:r>
        <w:t xml:space="preserve"> otherwise it will stay in the previous state</w:t>
      </w:r>
      <w:r w:rsidR="00F55EE1">
        <w:t xml:space="preserve">. </w:t>
      </w:r>
      <w:r w:rsidR="00606574">
        <w:t>For the coolant check process, t</w:t>
      </w:r>
      <w:r w:rsidR="00F55EE1">
        <w:t>he “output_low(START)</w:t>
      </w:r>
      <w:r w:rsidR="00237471">
        <w:t xml:space="preserve">” is to </w:t>
      </w:r>
      <w:r w:rsidR="00CB1ACF">
        <w:t>drive the green led to a low (off) state</w:t>
      </w:r>
      <w:r w:rsidR="005C3724">
        <w:t>.</w:t>
      </w:r>
      <w:r w:rsidRPr="00425EB8">
        <w:t xml:space="preserve"> </w:t>
      </w:r>
      <w:r w:rsidR="005C3724">
        <w:t>T</w:t>
      </w:r>
      <w:r w:rsidRPr="00425EB8">
        <w:t>he “output_high(</w:t>
      </w:r>
      <w:r>
        <w:t>COOLANT</w:t>
      </w:r>
      <w:r w:rsidRPr="00425EB8">
        <w:t xml:space="preserve">)” is to drive the </w:t>
      </w:r>
      <w:r w:rsidR="00F55EE1">
        <w:t>yellow</w:t>
      </w:r>
      <w:r w:rsidRPr="00425EB8">
        <w:t xml:space="preserve"> LED high</w:t>
      </w:r>
      <w:r w:rsidR="00990594">
        <w:t xml:space="preserve"> (on)</w:t>
      </w:r>
      <w:r w:rsidRPr="00425EB8">
        <w:t xml:space="preserve"> and then send the message “</w:t>
      </w:r>
      <w:r w:rsidR="00926055">
        <w:t>COOLANT OK</w:t>
      </w:r>
      <w:r w:rsidRPr="00425EB8">
        <w:t>” to both the LCD and UART terminal</w:t>
      </w:r>
      <w:r w:rsidR="00497137">
        <w:t xml:space="preserve"> to replace the previous message</w:t>
      </w:r>
      <w:r w:rsidRPr="00425EB8">
        <w:t xml:space="preserve"> while introducing a delay in between to reduce bouncing and producing an echo of the same message.</w:t>
      </w:r>
    </w:p>
    <w:p w14:paraId="0AF6588A" w14:textId="77777777" w:rsidR="00C9645F" w:rsidRDefault="00C9645F" w:rsidP="00BD5280"/>
    <w:p w14:paraId="43905987" w14:textId="77777777" w:rsidR="00C9645F" w:rsidRDefault="00C9645F" w:rsidP="00C9645F">
      <w:pPr>
        <w:keepNext/>
        <w:jc w:val="center"/>
      </w:pPr>
      <w:r w:rsidRPr="00C9645F">
        <w:rPr>
          <w:noProof/>
        </w:rPr>
        <w:lastRenderedPageBreak/>
        <w:drawing>
          <wp:inline distT="0" distB="0" distL="0" distR="0" wp14:anchorId="5E3C5F77" wp14:editId="594680F7">
            <wp:extent cx="5731510" cy="3776980"/>
            <wp:effectExtent l="0" t="0" r="2540" b="0"/>
            <wp:docPr id="36731759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7317598" name=""/>
                    <pic:cNvPicPr/>
                  </pic:nvPicPr>
                  <pic:blipFill rotWithShape="1">
                    <a:blip r:embed="rId20"/>
                    <a:srcRect t="45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77698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7039959" w14:textId="0D709342" w:rsidR="00BD5280" w:rsidRDefault="00C9645F" w:rsidP="00C9645F">
      <w:pPr>
        <w:pStyle w:val="Caption"/>
        <w:jc w:val="center"/>
      </w:pPr>
      <w:bookmarkStart w:id="22" w:name="_Ref226974022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43932">
        <w:rPr>
          <w:noProof/>
        </w:rPr>
        <w:t>12</w:t>
      </w:r>
      <w:r>
        <w:fldChar w:fldCharType="end"/>
      </w:r>
      <w:bookmarkEnd w:id="22"/>
      <w:r>
        <w:t xml:space="preserve"> - SW3 Code</w:t>
      </w:r>
    </w:p>
    <w:p w14:paraId="133FC0B0" w14:textId="563A1BF9" w:rsidR="00FE3BDC" w:rsidRDefault="00CC0D57" w:rsidP="00FE3BDC">
      <w:r>
        <w:t>Sho</w:t>
      </w:r>
      <w:r w:rsidR="006169CD">
        <w:t>wn</w:t>
      </w:r>
      <w:r w:rsidR="00E422A5">
        <w:t xml:space="preserve"> in  </w:t>
      </w:r>
      <w:r w:rsidR="00E422A5">
        <w:fldChar w:fldCharType="begin"/>
      </w:r>
      <w:r w:rsidR="00E422A5">
        <w:instrText xml:space="preserve"> REF _Ref226974022 \h </w:instrText>
      </w:r>
      <w:r w:rsidR="00E422A5">
        <w:fldChar w:fldCharType="separate"/>
      </w:r>
      <w:r w:rsidR="00E422A5">
        <w:t xml:space="preserve">Figure </w:t>
      </w:r>
      <w:r w:rsidR="00E422A5">
        <w:rPr>
          <w:noProof/>
        </w:rPr>
        <w:t>12</w:t>
      </w:r>
      <w:r w:rsidR="00E422A5">
        <w:fldChar w:fldCharType="end"/>
      </w:r>
      <w:r w:rsidR="00E422A5">
        <w:t xml:space="preserve"> </w:t>
      </w:r>
      <w:r w:rsidR="005F6E85">
        <w:t>the</w:t>
      </w:r>
      <w:r w:rsidR="00FE3BDC">
        <w:t xml:space="preserve"> “while(input(SW</w:t>
      </w:r>
      <w:r w:rsidR="00E422A5">
        <w:t>3</w:t>
      </w:r>
      <w:r w:rsidR="00FE3BDC">
        <w:t xml:space="preserve">))” </w:t>
      </w:r>
      <w:r w:rsidR="00FE3BDC" w:rsidRPr="00425EB8">
        <w:t>command will only run if the button is pressed</w:t>
      </w:r>
      <w:r w:rsidR="00FE3BDC">
        <w:t xml:space="preserve"> otherwise it will stay in the previous state.</w:t>
      </w:r>
      <w:r w:rsidR="00606574">
        <w:t xml:space="preserve"> For the Alert stage of the simulation,</w:t>
      </w:r>
      <w:r w:rsidR="00FE3BDC">
        <w:t xml:space="preserve"> </w:t>
      </w:r>
      <w:r w:rsidR="00606574">
        <w:t>t</w:t>
      </w:r>
      <w:r w:rsidR="00FE3BDC">
        <w:t>he “output_low(</w:t>
      </w:r>
      <w:r w:rsidR="00434401">
        <w:t>COOLANT</w:t>
      </w:r>
      <w:r w:rsidR="00FE3BDC">
        <w:t xml:space="preserve">)” is to drive the </w:t>
      </w:r>
      <w:r w:rsidR="007459F3">
        <w:t>yellow</w:t>
      </w:r>
      <w:r w:rsidR="00FE3BDC">
        <w:t xml:space="preserve"> led to a low (off) state.</w:t>
      </w:r>
      <w:r w:rsidR="00FE3BDC" w:rsidRPr="00425EB8">
        <w:t xml:space="preserve"> </w:t>
      </w:r>
      <w:r w:rsidR="00FE3BDC">
        <w:t>T</w:t>
      </w:r>
      <w:r w:rsidR="00FE3BDC" w:rsidRPr="00425EB8">
        <w:t>he “output_high(</w:t>
      </w:r>
      <w:r w:rsidR="00122001">
        <w:t>F1</w:t>
      </w:r>
      <w:r w:rsidR="00FE3BDC" w:rsidRPr="00425EB8">
        <w:t xml:space="preserve">)” is to drive the </w:t>
      </w:r>
      <w:r w:rsidR="00122001">
        <w:t>DC motor</w:t>
      </w:r>
      <w:r w:rsidR="00FE3BDC" w:rsidRPr="00425EB8">
        <w:t xml:space="preserve"> high</w:t>
      </w:r>
      <w:r w:rsidR="00FE3BDC">
        <w:t xml:space="preserve"> (on)</w:t>
      </w:r>
      <w:r w:rsidR="00370045">
        <w:t xml:space="preserve"> while the “output_low(F2)” keeps the F2 side low</w:t>
      </w:r>
      <w:r w:rsidR="00FE3BDC" w:rsidRPr="00425EB8">
        <w:t xml:space="preserve"> and then send the message “</w:t>
      </w:r>
      <w:r w:rsidR="00451698">
        <w:t>Motor Running, Fan Activated</w:t>
      </w:r>
      <w:r w:rsidR="00FE3BDC" w:rsidRPr="00425EB8">
        <w:t>” to both the LCD and UART terminal</w:t>
      </w:r>
      <w:r w:rsidR="00FE3BDC">
        <w:t xml:space="preserve"> to replace the previous message</w:t>
      </w:r>
      <w:r w:rsidR="00FE3BDC" w:rsidRPr="00425EB8">
        <w:t xml:space="preserve"> while introducing a delay in between to reduce bouncing and producing an echo of the same message.</w:t>
      </w:r>
    </w:p>
    <w:p w14:paraId="0666BA23" w14:textId="6A80E2FE" w:rsidR="009B1D59" w:rsidRPr="00662DF6" w:rsidRDefault="009B1D59" w:rsidP="00FE3BDC">
      <w:r>
        <w:t>The “output_high(ALERT)” , “delay_ms(300)”</w:t>
      </w:r>
      <w:r w:rsidR="00F677A5">
        <w:t xml:space="preserve"> and “output_low(ALERT)”</w:t>
      </w:r>
      <w:r w:rsidR="00A6682D">
        <w:t xml:space="preserve"> create a flashing </w:t>
      </w:r>
      <w:r w:rsidR="0037312A">
        <w:t xml:space="preserve">red </w:t>
      </w:r>
      <w:r w:rsidR="00A6682D">
        <w:t>led on and off three times to show the alert stage</w:t>
      </w:r>
      <w:r w:rsidR="002F6B00">
        <w:t xml:space="preserve"> while sending </w:t>
      </w:r>
      <w:r w:rsidR="00036A62">
        <w:t>the</w:t>
      </w:r>
      <w:r w:rsidR="002F6B00">
        <w:t xml:space="preserve"> message </w:t>
      </w:r>
      <w:r w:rsidR="00036A62">
        <w:t>“</w:t>
      </w:r>
      <w:r w:rsidR="005775D2">
        <w:t xml:space="preserve">ALERT” </w:t>
      </w:r>
      <w:r w:rsidR="002F6B00">
        <w:t xml:space="preserve">to the LCD and UART terminal </w:t>
      </w:r>
      <w:r w:rsidR="00036A62">
        <w:t>to replace the previous message</w:t>
      </w:r>
      <w:r w:rsidR="005775D2">
        <w:t>.</w:t>
      </w:r>
      <w:r w:rsidR="00AC4342">
        <w:t xml:space="preserve"> The</w:t>
      </w:r>
      <w:r w:rsidR="00DD4F64">
        <w:t xml:space="preserve"> “output_low(F1)” and “output_low(F2)” </w:t>
      </w:r>
      <w:r w:rsidR="00D770E2">
        <w:t>then turn the motor off to finish the cooling process</w:t>
      </w:r>
      <w:r w:rsidR="002E1524">
        <w:t xml:space="preserve"> and then display the message “Shut Down Done” on the LCD and UART terminal.</w:t>
      </w:r>
    </w:p>
    <w:p w14:paraId="1168FE01" w14:textId="77777777" w:rsidR="00FE3BDC" w:rsidRPr="00FE3BDC" w:rsidRDefault="00FE3BDC" w:rsidP="00FE3BDC"/>
    <w:p w14:paraId="5F2CF13C" w14:textId="77777777" w:rsidR="00812704" w:rsidRDefault="00812704" w:rsidP="00812704">
      <w:pPr>
        <w:keepNext/>
        <w:tabs>
          <w:tab w:val="left" w:pos="555"/>
          <w:tab w:val="center" w:pos="4513"/>
        </w:tabs>
        <w:jc w:val="center"/>
      </w:pPr>
      <w:r w:rsidRPr="00812704">
        <w:rPr>
          <w:noProof/>
        </w:rPr>
        <w:lastRenderedPageBreak/>
        <w:drawing>
          <wp:inline distT="0" distB="0" distL="0" distR="0" wp14:anchorId="73840E5C" wp14:editId="5C06B77C">
            <wp:extent cx="5731510" cy="1761490"/>
            <wp:effectExtent l="0" t="0" r="2540" b="0"/>
            <wp:docPr id="93921661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39216614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7614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2F75B8" w14:textId="4671B9E9" w:rsidR="00812704" w:rsidRDefault="00812704" w:rsidP="00812704">
      <w:pPr>
        <w:pStyle w:val="Caption"/>
        <w:jc w:val="center"/>
      </w:pPr>
      <w:bookmarkStart w:id="23" w:name="_Ref227071372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43932">
        <w:rPr>
          <w:noProof/>
        </w:rPr>
        <w:t>13</w:t>
      </w:r>
      <w:r>
        <w:fldChar w:fldCharType="end"/>
      </w:r>
      <w:bookmarkEnd w:id="23"/>
      <w:r>
        <w:t xml:space="preserve"> - Reset Code</w:t>
      </w:r>
    </w:p>
    <w:p w14:paraId="41AD494A" w14:textId="04314AC1" w:rsidR="005F0EC9" w:rsidRDefault="00716CAB" w:rsidP="00812704">
      <w:pPr>
        <w:tabs>
          <w:tab w:val="left" w:pos="555"/>
          <w:tab w:val="center" w:pos="4513"/>
        </w:tabs>
      </w:pPr>
      <w:r>
        <w:t xml:space="preserve">Shown </w:t>
      </w:r>
      <w:r w:rsidR="00DB4FDE">
        <w:t xml:space="preserve">in </w:t>
      </w:r>
      <w:r w:rsidR="00DB4FDE">
        <w:fldChar w:fldCharType="begin"/>
      </w:r>
      <w:r w:rsidR="00DB4FDE">
        <w:instrText xml:space="preserve"> REF _Ref227071372 \h </w:instrText>
      </w:r>
      <w:r w:rsidR="00DB4FDE">
        <w:fldChar w:fldCharType="separate"/>
      </w:r>
      <w:r w:rsidR="00DB4FDE">
        <w:t xml:space="preserve">Figure </w:t>
      </w:r>
      <w:r w:rsidR="00DB4FDE">
        <w:rPr>
          <w:noProof/>
        </w:rPr>
        <w:t>13</w:t>
      </w:r>
      <w:r w:rsidR="00DB4FDE">
        <w:fldChar w:fldCharType="end"/>
      </w:r>
      <w:r w:rsidR="00DB4FDE">
        <w:t xml:space="preserve"> </w:t>
      </w:r>
      <w:r w:rsidR="002970B2">
        <w:t>the “while(input(RESET))</w:t>
      </w:r>
      <w:r w:rsidR="004E6767">
        <w:t>”</w:t>
      </w:r>
      <w:r w:rsidR="0056507F">
        <w:t xml:space="preserve"> enables the command to only run when that exact button is pressed or it remains in </w:t>
      </w:r>
      <w:r w:rsidR="00AC4342">
        <w:t>its</w:t>
      </w:r>
      <w:r w:rsidR="0056507F">
        <w:t xml:space="preserve"> previous state.</w:t>
      </w:r>
      <w:r w:rsidR="008E7435">
        <w:t xml:space="preserve"> This was added </w:t>
      </w:r>
      <w:r w:rsidR="001D6939">
        <w:t xml:space="preserve">to the code to enable a continuous loop within the </w:t>
      </w:r>
      <w:r w:rsidR="00B02AC0">
        <w:t>simulation.</w:t>
      </w:r>
    </w:p>
    <w:p w14:paraId="38E537F9" w14:textId="037FB60F" w:rsidR="00C33258" w:rsidRDefault="005F15D8" w:rsidP="00812704">
      <w:pPr>
        <w:tabs>
          <w:tab w:val="left" w:pos="555"/>
          <w:tab w:val="center" w:pos="4513"/>
        </w:tabs>
      </w:pPr>
      <w:r>
        <w:t>For the reset stage, the ALERT led is driven low to ensure it is in a known state by the command “output_low(ALERT)”</w:t>
      </w:r>
      <w:r w:rsidR="00351F3D">
        <w:t>. The blue led is then driven high (on) by the command “output_high(RESET)</w:t>
      </w:r>
      <w:r w:rsidR="00111C26">
        <w:t>”</w:t>
      </w:r>
      <w:r w:rsidR="00EC024F">
        <w:t xml:space="preserve"> and then sends a message to the LCD and UART terminal to </w:t>
      </w:r>
      <w:r w:rsidR="005337BA">
        <w:t xml:space="preserve">show </w:t>
      </w:r>
      <w:r w:rsidR="00EC024F">
        <w:t>“RESET COMPLETE” and then introduces a delay and then runs the command “output_low(RESET)” to turn the blue led off after 2 seconds.</w:t>
      </w:r>
      <w:r w:rsidR="00376EDE">
        <w:t xml:space="preserve"> It then returns to the original state of “System Ready” and shows this on the LCD and UART terminal to enable the process to be run again in a loop.</w:t>
      </w:r>
      <w:r w:rsidR="00812704">
        <w:tab/>
      </w:r>
      <w:r w:rsidR="000B161B">
        <w:tab/>
      </w:r>
      <w:r w:rsidR="000B161B">
        <w:tab/>
      </w:r>
      <w:r w:rsidR="00C33258">
        <w:br w:type="page"/>
      </w:r>
    </w:p>
    <w:p w14:paraId="5E515892" w14:textId="7B24BA17" w:rsidR="00C33258" w:rsidRDefault="00D6368B" w:rsidP="00717FEE">
      <w:pPr>
        <w:pStyle w:val="Heading1"/>
        <w:numPr>
          <w:ilvl w:val="0"/>
          <w:numId w:val="1"/>
        </w:numPr>
      </w:pPr>
      <w:bookmarkStart w:id="24" w:name="_Toc227154133"/>
      <w:r>
        <w:lastRenderedPageBreak/>
        <w:t>Simulation &amp; Testing</w:t>
      </w:r>
      <w:bookmarkEnd w:id="24"/>
    </w:p>
    <w:p w14:paraId="5BD0D6B2" w14:textId="77777777" w:rsidR="000A161F" w:rsidRDefault="00735BAF" w:rsidP="000A161F">
      <w:pPr>
        <w:keepNext/>
      </w:pPr>
      <w:r w:rsidRPr="00735BAF">
        <w:rPr>
          <w:noProof/>
        </w:rPr>
        <w:drawing>
          <wp:inline distT="0" distB="0" distL="0" distR="0" wp14:anchorId="729130FD" wp14:editId="3CA0576F">
            <wp:extent cx="5731510" cy="3032760"/>
            <wp:effectExtent l="0" t="0" r="2540" b="0"/>
            <wp:docPr id="30097100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0971008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327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ECC939" w14:textId="5C8562C3" w:rsidR="00F34C33" w:rsidRDefault="000A161F" w:rsidP="000A161F">
      <w:pPr>
        <w:pStyle w:val="Caption"/>
        <w:jc w:val="center"/>
      </w:pPr>
      <w:bookmarkStart w:id="25" w:name="_Ref227072622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43932">
        <w:rPr>
          <w:noProof/>
        </w:rPr>
        <w:t>14</w:t>
      </w:r>
      <w:r>
        <w:fldChar w:fldCharType="end"/>
      </w:r>
      <w:bookmarkEnd w:id="25"/>
      <w:r>
        <w:t xml:space="preserve"> - System Ready Sta</w:t>
      </w:r>
      <w:r w:rsidR="007D29C6">
        <w:t>ge</w:t>
      </w:r>
    </w:p>
    <w:p w14:paraId="12D74A88" w14:textId="3AAA8E5F" w:rsidR="000A161F" w:rsidRPr="000A161F" w:rsidRDefault="000834E9" w:rsidP="000A161F">
      <w:r>
        <w:t>Shown</w:t>
      </w:r>
      <w:r w:rsidR="0029042F">
        <w:t xml:space="preserve"> in </w:t>
      </w:r>
      <w:r w:rsidR="0029042F">
        <w:fldChar w:fldCharType="begin"/>
      </w:r>
      <w:r w:rsidR="0029042F">
        <w:instrText xml:space="preserve"> REF _Ref227072622 \h </w:instrText>
      </w:r>
      <w:r w:rsidR="0029042F">
        <w:fldChar w:fldCharType="separate"/>
      </w:r>
      <w:r w:rsidR="0029042F">
        <w:t xml:space="preserve">Figure </w:t>
      </w:r>
      <w:r w:rsidR="0029042F">
        <w:rPr>
          <w:noProof/>
        </w:rPr>
        <w:t>14</w:t>
      </w:r>
      <w:r w:rsidR="0029042F">
        <w:fldChar w:fldCharType="end"/>
      </w:r>
      <w:r w:rsidR="0029042F">
        <w:t xml:space="preserve"> </w:t>
      </w:r>
      <w:r w:rsidR="00FF6ECE">
        <w:t>is the initial stage before any buttons have been pressed and the system is ready to be used.</w:t>
      </w:r>
    </w:p>
    <w:p w14:paraId="3B72DD66" w14:textId="77777777" w:rsidR="008E7435" w:rsidRDefault="00F34C33" w:rsidP="008E7435">
      <w:pPr>
        <w:keepNext/>
      </w:pPr>
      <w:r w:rsidRPr="00F34C33">
        <w:rPr>
          <w:noProof/>
        </w:rPr>
        <w:drawing>
          <wp:inline distT="0" distB="0" distL="0" distR="0" wp14:anchorId="3D26D9EC" wp14:editId="3C576034">
            <wp:extent cx="5731510" cy="3028315"/>
            <wp:effectExtent l="0" t="0" r="2540" b="635"/>
            <wp:docPr id="84628366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46283669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283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426AAD" w14:textId="771B4D94" w:rsidR="001713C7" w:rsidRDefault="008E7435" w:rsidP="008E7435">
      <w:pPr>
        <w:pStyle w:val="Caption"/>
        <w:jc w:val="center"/>
      </w:pPr>
      <w:bookmarkStart w:id="26" w:name="_Ref227072896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43932">
        <w:rPr>
          <w:noProof/>
        </w:rPr>
        <w:t>15</w:t>
      </w:r>
      <w:r>
        <w:fldChar w:fldCharType="end"/>
      </w:r>
      <w:bookmarkEnd w:id="26"/>
      <w:r>
        <w:t xml:space="preserve"> - Engine Started Sta</w:t>
      </w:r>
      <w:r w:rsidR="007D29C6">
        <w:t>ge</w:t>
      </w:r>
    </w:p>
    <w:p w14:paraId="2314EE2C" w14:textId="14B699B7" w:rsidR="008E7435" w:rsidRPr="008E7435" w:rsidRDefault="000834E9" w:rsidP="008E7435">
      <w:r>
        <w:t>Shown</w:t>
      </w:r>
      <w:r w:rsidR="008E7435">
        <w:t xml:space="preserve"> in</w:t>
      </w:r>
      <w:r w:rsidR="009D0C6E">
        <w:t xml:space="preserve"> </w:t>
      </w:r>
      <w:r w:rsidR="009D0C6E">
        <w:fldChar w:fldCharType="begin"/>
      </w:r>
      <w:r w:rsidR="009D0C6E">
        <w:instrText xml:space="preserve"> REF _Ref227072896 \h </w:instrText>
      </w:r>
      <w:r w:rsidR="009D0C6E">
        <w:fldChar w:fldCharType="separate"/>
      </w:r>
      <w:r w:rsidR="009D0C6E">
        <w:t xml:space="preserve">Figure </w:t>
      </w:r>
      <w:r w:rsidR="009D0C6E">
        <w:rPr>
          <w:noProof/>
        </w:rPr>
        <w:t>15</w:t>
      </w:r>
      <w:r w:rsidR="009D0C6E">
        <w:fldChar w:fldCharType="end"/>
      </w:r>
      <w:r w:rsidR="009D0C6E">
        <w:t xml:space="preserve"> is the engine started state showing the displayed lcd and UART messages and the green led </w:t>
      </w:r>
      <w:r w:rsidR="00C87755">
        <w:t>on</w:t>
      </w:r>
      <w:r w:rsidR="00F25E4A">
        <w:t xml:space="preserve"> after SW1 was pressed.</w:t>
      </w:r>
    </w:p>
    <w:p w14:paraId="19CC8276" w14:textId="77777777" w:rsidR="007D29C6" w:rsidRDefault="001713C7" w:rsidP="007D29C6">
      <w:pPr>
        <w:keepNext/>
      </w:pPr>
      <w:r w:rsidRPr="001713C7">
        <w:rPr>
          <w:noProof/>
        </w:rPr>
        <w:lastRenderedPageBreak/>
        <w:drawing>
          <wp:inline distT="0" distB="0" distL="0" distR="0" wp14:anchorId="6E04716C" wp14:editId="3E5CBA76">
            <wp:extent cx="5731510" cy="3018790"/>
            <wp:effectExtent l="0" t="0" r="2540" b="0"/>
            <wp:docPr id="52863359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8633596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187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78D903" w14:textId="44734FB2" w:rsidR="001E3237" w:rsidRDefault="007D29C6" w:rsidP="007D29C6">
      <w:pPr>
        <w:pStyle w:val="Caption"/>
        <w:jc w:val="center"/>
      </w:pPr>
      <w:bookmarkStart w:id="27" w:name="_Ref227073058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43932">
        <w:rPr>
          <w:noProof/>
        </w:rPr>
        <w:t>16</w:t>
      </w:r>
      <w:r>
        <w:fldChar w:fldCharType="end"/>
      </w:r>
      <w:bookmarkEnd w:id="27"/>
      <w:r>
        <w:t xml:space="preserve"> - Coolant Check Stage</w:t>
      </w:r>
    </w:p>
    <w:p w14:paraId="5190872D" w14:textId="526CC4E7" w:rsidR="007D29C6" w:rsidRPr="007D29C6" w:rsidRDefault="000834E9" w:rsidP="007D29C6">
      <w:r>
        <w:t>Shown</w:t>
      </w:r>
      <w:r w:rsidR="00DC0776">
        <w:t xml:space="preserve"> in </w:t>
      </w:r>
      <w:r w:rsidR="00DC0776">
        <w:fldChar w:fldCharType="begin"/>
      </w:r>
      <w:r w:rsidR="00DC0776">
        <w:instrText xml:space="preserve"> REF _Ref227073058 \h </w:instrText>
      </w:r>
      <w:r w:rsidR="00DC0776">
        <w:fldChar w:fldCharType="separate"/>
      </w:r>
      <w:r w:rsidR="00DC0776">
        <w:t xml:space="preserve">Figure </w:t>
      </w:r>
      <w:r w:rsidR="00DC0776">
        <w:rPr>
          <w:noProof/>
        </w:rPr>
        <w:t>16</w:t>
      </w:r>
      <w:r w:rsidR="00DC0776">
        <w:fldChar w:fldCharType="end"/>
      </w:r>
      <w:r w:rsidR="00D441D2">
        <w:t xml:space="preserve"> is the coolant check showing the displayed message on the LCD and UART terminal while having the yellow LED on after SW2 was pressed.</w:t>
      </w:r>
    </w:p>
    <w:p w14:paraId="7AC62F22" w14:textId="77777777" w:rsidR="00D978E0" w:rsidRDefault="001E3237" w:rsidP="00D978E0">
      <w:pPr>
        <w:keepNext/>
      </w:pPr>
      <w:r w:rsidRPr="001E3237">
        <w:rPr>
          <w:noProof/>
        </w:rPr>
        <w:drawing>
          <wp:inline distT="0" distB="0" distL="0" distR="0" wp14:anchorId="3D9B98D6" wp14:editId="2C4C4FDA">
            <wp:extent cx="5731510" cy="3018155"/>
            <wp:effectExtent l="0" t="0" r="2540" b="0"/>
            <wp:docPr id="98853169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88531690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181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18D5D5" w14:textId="5B4D2B44" w:rsidR="00431A4D" w:rsidRDefault="00D978E0" w:rsidP="00B35758">
      <w:pPr>
        <w:pStyle w:val="Caption"/>
        <w:jc w:val="center"/>
      </w:pPr>
      <w:bookmarkStart w:id="28" w:name="_Ref227073339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43932">
        <w:rPr>
          <w:noProof/>
        </w:rPr>
        <w:t>17</w:t>
      </w:r>
      <w:r>
        <w:fldChar w:fldCharType="end"/>
      </w:r>
      <w:bookmarkEnd w:id="28"/>
      <w:r>
        <w:t xml:space="preserve"> - Alert Stage</w:t>
      </w:r>
    </w:p>
    <w:p w14:paraId="3A64049C" w14:textId="390A68C8" w:rsidR="000E1E81" w:rsidRPr="000E1E81" w:rsidRDefault="000834E9" w:rsidP="000E1E81">
      <w:r>
        <w:t>Shown</w:t>
      </w:r>
      <w:r w:rsidR="000E1E81">
        <w:t xml:space="preserve"> in </w:t>
      </w:r>
      <w:r w:rsidR="000E1E81">
        <w:fldChar w:fldCharType="begin"/>
      </w:r>
      <w:r w:rsidR="000E1E81">
        <w:instrText xml:space="preserve"> REF _Ref227073339 \h </w:instrText>
      </w:r>
      <w:r w:rsidR="000E1E81">
        <w:fldChar w:fldCharType="separate"/>
      </w:r>
      <w:r w:rsidR="000E1E81">
        <w:t xml:space="preserve">Figure </w:t>
      </w:r>
      <w:r w:rsidR="000E1E81">
        <w:rPr>
          <w:noProof/>
        </w:rPr>
        <w:t>17</w:t>
      </w:r>
      <w:r w:rsidR="000E1E81">
        <w:fldChar w:fldCharType="end"/>
      </w:r>
      <w:r w:rsidR="000E1E81">
        <w:t xml:space="preserve"> is the alert stage where it</w:t>
      </w:r>
      <w:r w:rsidR="009307FA">
        <w:t xml:space="preserve"> flashes the red led 3 times and displays an alert and fan activated message on the LCD and UART </w:t>
      </w:r>
      <w:r w:rsidR="004011AD">
        <w:t>and then activates the fan to cool down the system after SW3 was pressed.</w:t>
      </w:r>
    </w:p>
    <w:p w14:paraId="2F31AEEC" w14:textId="77777777" w:rsidR="006015B2" w:rsidRDefault="00431A4D" w:rsidP="006015B2">
      <w:pPr>
        <w:keepNext/>
      </w:pPr>
      <w:r w:rsidRPr="00431A4D">
        <w:rPr>
          <w:noProof/>
        </w:rPr>
        <w:lastRenderedPageBreak/>
        <w:drawing>
          <wp:inline distT="0" distB="0" distL="0" distR="0" wp14:anchorId="3EA129BE" wp14:editId="64CFE360">
            <wp:extent cx="5731510" cy="3032760"/>
            <wp:effectExtent l="0" t="0" r="2540" b="0"/>
            <wp:docPr id="178800719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88007196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327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1F9EC7" w14:textId="0C7C72C4" w:rsidR="00955D29" w:rsidRDefault="006015B2" w:rsidP="006015B2">
      <w:pPr>
        <w:pStyle w:val="Caption"/>
        <w:jc w:val="center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43932">
        <w:rPr>
          <w:noProof/>
        </w:rPr>
        <w:t>18</w:t>
      </w:r>
      <w:r>
        <w:fldChar w:fldCharType="end"/>
      </w:r>
      <w:r>
        <w:t xml:space="preserve"> - Shut Down Stage</w:t>
      </w:r>
    </w:p>
    <w:p w14:paraId="37FFBE4F" w14:textId="31CAA910" w:rsidR="006015B2" w:rsidRPr="006015B2" w:rsidRDefault="006015B2" w:rsidP="006015B2">
      <w:r>
        <w:t xml:space="preserve">Shown in Figure 18 is the </w:t>
      </w:r>
      <w:r w:rsidR="007F754C">
        <w:t>shutdown</w:t>
      </w:r>
      <w:r>
        <w:t xml:space="preserve"> stage after the alert and fan have run </w:t>
      </w:r>
      <w:r w:rsidR="00351C1E">
        <w:t>it shuts the system down and displays the messaged on the LCD and UART terminal.</w:t>
      </w:r>
    </w:p>
    <w:p w14:paraId="1DD3545C" w14:textId="77777777" w:rsidR="008C300C" w:rsidRDefault="00955D29" w:rsidP="008C300C">
      <w:pPr>
        <w:keepNext/>
      </w:pPr>
      <w:r w:rsidRPr="00955D29">
        <w:rPr>
          <w:noProof/>
        </w:rPr>
        <w:drawing>
          <wp:inline distT="0" distB="0" distL="0" distR="0" wp14:anchorId="2972AFAF" wp14:editId="7CDBE170">
            <wp:extent cx="5731510" cy="3035300"/>
            <wp:effectExtent l="0" t="0" r="2540" b="0"/>
            <wp:docPr id="131557334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15573341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35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778FEC" w14:textId="7F61961B" w:rsidR="00955D29" w:rsidRDefault="008C300C" w:rsidP="008C300C">
      <w:pPr>
        <w:pStyle w:val="Caption"/>
        <w:jc w:val="center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43932">
        <w:rPr>
          <w:noProof/>
        </w:rPr>
        <w:t>19</w:t>
      </w:r>
      <w:r>
        <w:fldChar w:fldCharType="end"/>
      </w:r>
      <w:r>
        <w:t xml:space="preserve"> - Reset Stage</w:t>
      </w:r>
    </w:p>
    <w:p w14:paraId="451304CC" w14:textId="367DA3A3" w:rsidR="00A1625F" w:rsidRPr="00A1625F" w:rsidRDefault="000834E9" w:rsidP="00A1625F">
      <w:r>
        <w:t>Shown in</w:t>
      </w:r>
      <w:r w:rsidR="00B34B5B">
        <w:t xml:space="preserve"> Figure 19 is the reset stage which turns on the blue led and displays the reset complete message on the LCD and UART terminal once complete.</w:t>
      </w:r>
    </w:p>
    <w:p w14:paraId="0A9B031B" w14:textId="77777777" w:rsidR="00843932" w:rsidRDefault="00955D29" w:rsidP="00843932">
      <w:pPr>
        <w:keepNext/>
      </w:pPr>
      <w:r w:rsidRPr="00955D29">
        <w:rPr>
          <w:noProof/>
        </w:rPr>
        <w:lastRenderedPageBreak/>
        <w:drawing>
          <wp:inline distT="0" distB="0" distL="0" distR="0" wp14:anchorId="6636CB29" wp14:editId="43CB7DCE">
            <wp:extent cx="5731510" cy="3037205"/>
            <wp:effectExtent l="0" t="0" r="2540" b="0"/>
            <wp:docPr id="207413637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74136376" name="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372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D2DB9A" w14:textId="1DDFACA6" w:rsidR="00843932" w:rsidRDefault="00843932" w:rsidP="004073F8">
      <w:pPr>
        <w:pStyle w:val="Caption"/>
        <w:jc w:val="center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20</w:t>
      </w:r>
      <w:r>
        <w:fldChar w:fldCharType="end"/>
      </w:r>
      <w:r>
        <w:t xml:space="preserve"> - System Ready Stage</w:t>
      </w:r>
    </w:p>
    <w:p w14:paraId="7479F244" w14:textId="2428FF39" w:rsidR="00B461D9" w:rsidRDefault="00B14F9A">
      <w:r>
        <w:t xml:space="preserve">Shown in Figure 20 is the system then reverting back to the first stage to enable the loop to continue </w:t>
      </w:r>
      <w:r w:rsidR="00D505BF">
        <w:t>when the first switch is pressed again.</w:t>
      </w:r>
      <w:r w:rsidR="00B461D9">
        <w:br w:type="page"/>
      </w:r>
    </w:p>
    <w:p w14:paraId="05846577" w14:textId="668780F7" w:rsidR="00B461D9" w:rsidRDefault="0077383B" w:rsidP="00717FEE">
      <w:pPr>
        <w:pStyle w:val="Heading1"/>
        <w:numPr>
          <w:ilvl w:val="0"/>
          <w:numId w:val="1"/>
        </w:numPr>
      </w:pPr>
      <w:bookmarkStart w:id="29" w:name="_Toc227154134"/>
      <w:r>
        <w:lastRenderedPageBreak/>
        <w:t>Conclusion</w:t>
      </w:r>
      <w:bookmarkEnd w:id="29"/>
    </w:p>
    <w:p w14:paraId="4AAB7C00" w14:textId="0878CD4B" w:rsidR="00A211E6" w:rsidRPr="00A211E6" w:rsidRDefault="00791CB8" w:rsidP="00A211E6">
      <w:r>
        <w:t xml:space="preserve">To conclude the simulation was a success and the code was able to replicate the cooling process of an engine management </w:t>
      </w:r>
      <w:r w:rsidR="00566668">
        <w:t>system</w:t>
      </w:r>
      <w:r w:rsidR="006A3D85">
        <w:t xml:space="preserve"> and produce a correct representation of each stage and added in a reset to enable the system to run </w:t>
      </w:r>
      <w:r w:rsidR="001F347D">
        <w:t xml:space="preserve">the operational sequence </w:t>
      </w:r>
      <w:r w:rsidR="006A3D85">
        <w:t>correctly in an infin</w:t>
      </w:r>
      <w:r w:rsidR="00666ABE">
        <w:t>ite loop</w:t>
      </w:r>
      <w:r w:rsidR="00CB30B1">
        <w:t xml:space="preserve"> while providing LCD </w:t>
      </w:r>
      <w:r w:rsidR="00CB30B1">
        <w:tab/>
        <w:t>and UART real time monitoring</w:t>
      </w:r>
      <w:r w:rsidR="0097793A">
        <w:t xml:space="preserve">. This shows that the simulation met all project objectives and took a step further by adding a reset within the </w:t>
      </w:r>
      <w:r w:rsidR="003A3EDC">
        <w:t>simulation.</w:t>
      </w:r>
      <w:r w:rsidR="00A211E6">
        <w:br w:type="page"/>
      </w:r>
    </w:p>
    <w:bookmarkStart w:id="30" w:name="_Toc227154135" w:displacedByCustomXml="next"/>
    <w:sdt>
      <w:sdtPr>
        <w:rPr>
          <w:rFonts w:asciiTheme="minorHAnsi" w:eastAsiaTheme="minorHAnsi" w:hAnsiTheme="minorHAnsi" w:cstheme="minorBidi"/>
          <w:color w:val="auto"/>
          <w:sz w:val="24"/>
          <w:szCs w:val="24"/>
        </w:rPr>
        <w:id w:val="127134029"/>
        <w:docPartObj>
          <w:docPartGallery w:val="Bibliographies"/>
          <w:docPartUnique/>
        </w:docPartObj>
      </w:sdtPr>
      <w:sdtEndPr/>
      <w:sdtContent>
        <w:p w14:paraId="61949744" w14:textId="26D73395" w:rsidR="00A211E6" w:rsidRDefault="00A211E6" w:rsidP="00A211E6">
          <w:pPr>
            <w:pStyle w:val="Heading1"/>
            <w:numPr>
              <w:ilvl w:val="0"/>
              <w:numId w:val="1"/>
            </w:numPr>
          </w:pPr>
          <w:r>
            <w:t>References</w:t>
          </w:r>
          <w:bookmarkEnd w:id="30"/>
        </w:p>
        <w:sdt>
          <w:sdtPr>
            <w:id w:val="-573587230"/>
            <w:bibliography/>
          </w:sdtPr>
          <w:sdtEndPr/>
          <w:sdtContent>
            <w:p w14:paraId="6CEE65CC" w14:textId="77777777" w:rsidR="00AC7F74" w:rsidRDefault="00A211E6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45"/>
                <w:gridCol w:w="8681"/>
              </w:tblGrid>
              <w:tr w:rsidR="00AC7F74" w14:paraId="48BB2A04" w14:textId="77777777">
                <w:trPr>
                  <w:divId w:val="146099807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BF76698" w14:textId="1CDD32B1" w:rsidR="00AC7F74" w:rsidRDefault="00AC7F74">
                    <w:pPr>
                      <w:pStyle w:val="Bibliography"/>
                      <w:rPr>
                        <w:noProof/>
                        <w:kern w:val="0"/>
                        <w14:ligatures w14:val="none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D27BE46" w14:textId="77777777" w:rsidR="00AC7F74" w:rsidRDefault="00AC7F7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M. D. P. Emilio, “Power Electronics News,” 18 May 2025. [Online]. Available: https://www.powerelectronicsnews.com/understanding-pull-down-resistors-a-comprehensive-tutorial/.</w:t>
                    </w:r>
                  </w:p>
                </w:tc>
              </w:tr>
              <w:tr w:rsidR="00AC7F74" w14:paraId="6EACAB41" w14:textId="77777777">
                <w:trPr>
                  <w:divId w:val="146099807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F47CA32" w14:textId="77777777" w:rsidR="00AC7F74" w:rsidRDefault="00AC7F7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024CBD7" w14:textId="77777777" w:rsidR="00AC7F74" w:rsidRDefault="00AC7F7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“Microchip,” Microchip Technology, 29 November 2012. [Online]. Available: https://www.microchip.com/en-us/product/PIC16F877A.</w:t>
                    </w:r>
                  </w:p>
                </w:tc>
              </w:tr>
              <w:tr w:rsidR="00AC7F74" w14:paraId="1751AA49" w14:textId="77777777">
                <w:trPr>
                  <w:divId w:val="146099807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132C6A2" w14:textId="77777777" w:rsidR="00AC7F74" w:rsidRDefault="00AC7F7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3FB35F4" w14:textId="77777777" w:rsidR="00AC7F74" w:rsidRDefault="00AC7F7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“Electricity-Magnetism,” Electricity-Magnetism, 26 October 2023. [Online]. Available: https://www.electricity-magnetism.org/crystal-oscillators/.</w:t>
                    </w:r>
                  </w:p>
                </w:tc>
              </w:tr>
              <w:tr w:rsidR="00AC7F74" w14:paraId="7E59A9C1" w14:textId="77777777">
                <w:trPr>
                  <w:divId w:val="146099807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2FE616D" w14:textId="77777777" w:rsidR="00AC7F74" w:rsidRDefault="00AC7F7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3EC6132" w14:textId="77777777" w:rsidR="00AC7F74" w:rsidRDefault="00AC7F7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E. Efyian, “Electronicsforu,” 25 August 2023. [Online]. Available: https://www.electronicsforu.com/technology-trends/learn-electronics/16x2-lcd-pinout-diagram.</w:t>
                    </w:r>
                  </w:p>
                </w:tc>
              </w:tr>
              <w:tr w:rsidR="00AC7F74" w14:paraId="37BE94A8" w14:textId="77777777">
                <w:trPr>
                  <w:divId w:val="146099807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0D25536" w14:textId="77777777" w:rsidR="00AC7F74" w:rsidRDefault="00AC7F7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01BDB73" w14:textId="77777777" w:rsidR="00AC7F74" w:rsidRDefault="00AC7F7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T. Cooper, “Adafruit,” 11 February 2013. [Online]. Available: https://learn.adafruit.com/all-about-leds/what-are-leds-used-for. [Accessed 18 July 2025].</w:t>
                    </w:r>
                  </w:p>
                </w:tc>
              </w:tr>
              <w:tr w:rsidR="00AC7F74" w14:paraId="353D277F" w14:textId="77777777">
                <w:trPr>
                  <w:divId w:val="146099807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559CE9E" w14:textId="77777777" w:rsidR="00AC7F74" w:rsidRDefault="00AC7F7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1585839" w14:textId="77777777" w:rsidR="00AC7F74" w:rsidRDefault="00AC7F7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“Waveform Lighting,” [Online]. Available: https://www.waveformlighting.com/pcb-designs/when-and-why-do-leds-need-current-limiting-resistors.</w:t>
                    </w:r>
                  </w:p>
                </w:tc>
              </w:tr>
              <w:tr w:rsidR="00AC7F74" w14:paraId="0ABCD6EE" w14:textId="77777777">
                <w:trPr>
                  <w:divId w:val="146099807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6211419" w14:textId="77777777" w:rsidR="00AC7F74" w:rsidRDefault="00AC7F7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E0CC3B5" w14:textId="77777777" w:rsidR="00AC7F74" w:rsidRDefault="00AC7F7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“Blauberg Motoren,” 22 August 2024. [Online]. Available: https://www.blaubergmotors.com/news/what-is-a-dc-fan-motor-a-comprehensive-guide-for-industrial-applications/.</w:t>
                    </w:r>
                  </w:p>
                </w:tc>
              </w:tr>
              <w:tr w:rsidR="00AC7F74" w14:paraId="3BA952C2" w14:textId="77777777">
                <w:trPr>
                  <w:divId w:val="146099807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98E0DEE" w14:textId="77777777" w:rsidR="00AC7F74" w:rsidRDefault="00AC7F7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9B9100C" w14:textId="77777777" w:rsidR="00AC7F74" w:rsidRDefault="00AC7F7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“Microcontrollerslab,” [Online]. Available: https://microcontrollerslab.com/uart-communication-working-applications/.</w:t>
                    </w:r>
                  </w:p>
                </w:tc>
              </w:tr>
            </w:tbl>
            <w:p w14:paraId="69D8B15E" w14:textId="77777777" w:rsidR="00AC7F74" w:rsidRDefault="00AC7F74">
              <w:pPr>
                <w:divId w:val="1460998074"/>
                <w:rPr>
                  <w:rFonts w:eastAsia="Times New Roman"/>
                  <w:noProof/>
                </w:rPr>
              </w:pPr>
            </w:p>
            <w:p w14:paraId="1C7BE386" w14:textId="78B87181" w:rsidR="00A211E6" w:rsidRDefault="00A211E6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3F8F07B5" w14:textId="77777777" w:rsidR="00ED06BB" w:rsidRPr="00ED06BB" w:rsidRDefault="00ED06BB" w:rsidP="00ED06BB"/>
    <w:sectPr w:rsidR="00ED06BB" w:rsidRPr="00ED06BB" w:rsidSect="00106BCD">
      <w:footerReference w:type="even" r:id="rId29"/>
      <w:footerReference w:type="default" r:id="rId30"/>
      <w:footerReference w:type="first" r:id="rId3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F10C4CD" w14:textId="77777777" w:rsidR="00021851" w:rsidRDefault="00021851" w:rsidP="00CD025C">
      <w:pPr>
        <w:spacing w:after="0" w:line="240" w:lineRule="auto"/>
      </w:pPr>
      <w:r>
        <w:separator/>
      </w:r>
    </w:p>
  </w:endnote>
  <w:endnote w:type="continuationSeparator" w:id="0">
    <w:p w14:paraId="47FFDCFA" w14:textId="77777777" w:rsidR="00021851" w:rsidRDefault="00021851" w:rsidP="00CD025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9F6831B" w14:textId="34CFC873" w:rsidR="00CD025C" w:rsidRDefault="00CD025C">
    <w:pPr>
      <w:pStyle w:val="Footer"/>
    </w:pPr>
    <w:r>
      <w:rPr>
        <w:noProof/>
      </w:rPr>
      <mc:AlternateContent>
        <mc:Choice Requires="wps">
          <w:drawing>
            <wp:anchor distT="0" distB="0" distL="0" distR="0" simplePos="0" relativeHeight="251658241" behindDoc="0" locked="0" layoutInCell="1" allowOverlap="1" wp14:anchorId="2249C171" wp14:editId="2BD34FA7">
              <wp:simplePos x="635" y="635"/>
              <wp:positionH relativeFrom="page">
                <wp:align>left</wp:align>
              </wp:positionH>
              <wp:positionV relativeFrom="page">
                <wp:align>bottom</wp:align>
              </wp:positionV>
              <wp:extent cx="550545" cy="308610"/>
              <wp:effectExtent l="0" t="0" r="1905" b="0"/>
              <wp:wrapNone/>
              <wp:docPr id="1044093196" name="Text Box 2" descr="Internal">
                <a:extLst xmlns:a="http://schemas.openxmlformats.org/drawingml/2006/main">
                  <a:ext uri="{5AE41FA2-C0FF-4470-9BD4-5FADCA87CBE2}">
                    <aclsh:classification xmlns:aclsh="http://schemas.microsoft.com/office/drawing/2020/classificationShape" classificationOutcomeType="ftr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550545" cy="30861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wps:spPr>
                    <wps:txbx>
                      <w:txbxContent>
                        <w:p w14:paraId="772F5A07" w14:textId="6E9DAD82" w:rsidR="00CD025C" w:rsidRPr="00CD025C" w:rsidRDefault="00CD025C" w:rsidP="00CD025C">
                          <w:pPr>
                            <w:spacing w:after="0"/>
                            <w:rPr>
                              <w:rFonts w:ascii="Arial" w:eastAsia="Arial" w:hAnsi="Arial" w:cs="Arial"/>
                              <w:noProof/>
                              <w:color w:val="DAD4CE"/>
                              <w:sz w:val="14"/>
                              <w:szCs w:val="14"/>
                            </w:rPr>
                          </w:pPr>
                          <w:r w:rsidRPr="00CD025C">
                            <w:rPr>
                              <w:rFonts w:ascii="Arial" w:eastAsia="Arial" w:hAnsi="Arial" w:cs="Arial"/>
                              <w:noProof/>
                              <w:color w:val="DAD4CE"/>
                              <w:sz w:val="14"/>
                              <w:szCs w:val="14"/>
                            </w:rPr>
                            <w:t>Internal</w:t>
                          </w:r>
                        </w:p>
                      </w:txbxContent>
                    </wps:txbx>
                    <wps:bodyPr rot="0" spcFirstLastPara="0" vertOverflow="overflow" horzOverflow="overflow" vert="horz" wrap="none" lIns="254000" tIns="0" rIns="0" bIns="190500" numCol="1" spcCol="0" rtlCol="0" fromWordArt="0" anchor="b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2249C171" id="_x0000_t202" coordsize="21600,21600" o:spt="202" path="m,l,21600r21600,l21600,xe">
              <v:stroke joinstyle="miter"/>
              <v:path gradientshapeok="t" o:connecttype="rect"/>
            </v:shapetype>
            <v:shape id="Text Box 2" o:spid="_x0000_s1026" type="#_x0000_t202" alt="Internal" style="position:absolute;margin-left:0;margin-top:0;width:43.35pt;height:24.3pt;z-index:251658241;visibility:visible;mso-wrap-style:none;mso-wrap-distance-left:0;mso-wrap-distance-top:0;mso-wrap-distance-right:0;mso-wrap-distance-bottom:0;mso-position-horizontal:left;mso-position-horizontal-relative:page;mso-position-vertical:bottom;mso-position-vertical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" filled="f" stroked="f">
              <v:textbox style="mso-fit-shape-to-text:t" inset="20pt,0,0,15pt">
                <w:txbxContent>
                  <w:p w14:paraId="772F5A07" w14:textId="6E9DAD82" w:rsidR="00CD025C" w:rsidRPr="00CD025C" w:rsidRDefault="00CD025C" w:rsidP="00CD025C">
                    <w:pPr>
                      <w:spacing w:after="0"/>
                      <w:rPr>
                        <w:rFonts w:ascii="Arial" w:eastAsia="Arial" w:hAnsi="Arial" w:cs="Arial"/>
                        <w:noProof/>
                        <w:color w:val="DAD4CE"/>
                        <w:sz w:val="14"/>
                        <w:szCs w:val="14"/>
                      </w:rPr>
                    </w:pPr>
                    <w:r w:rsidRPr="00CD025C">
                      <w:rPr>
                        <w:rFonts w:ascii="Arial" w:eastAsia="Arial" w:hAnsi="Arial" w:cs="Arial"/>
                        <w:noProof/>
                        <w:color w:val="DAD4CE"/>
                        <w:sz w:val="14"/>
                        <w:szCs w:val="14"/>
                      </w:rPr>
                      <w:t>Internal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78418893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F05838D" w14:textId="36F17852" w:rsidR="00264FB4" w:rsidRDefault="00264FB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153F4EC" w14:textId="2DD71320" w:rsidR="00CD025C" w:rsidRDefault="00CD025C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1891ACF" w14:textId="48ABC00D" w:rsidR="00CD025C" w:rsidRDefault="00CD025C">
    <w:pPr>
      <w:pStyle w:val="Footer"/>
    </w:pPr>
    <w:r>
      <w:rPr>
        <w:noProof/>
      </w:rPr>
      <mc:AlternateContent>
        <mc:Choice Requires="wps">
          <w:drawing>
            <wp:anchor distT="0" distB="0" distL="0" distR="0" simplePos="0" relativeHeight="251658240" behindDoc="0" locked="0" layoutInCell="1" allowOverlap="1" wp14:anchorId="7FF38E22" wp14:editId="71B4819F">
              <wp:simplePos x="635" y="635"/>
              <wp:positionH relativeFrom="page">
                <wp:align>left</wp:align>
              </wp:positionH>
              <wp:positionV relativeFrom="page">
                <wp:align>bottom</wp:align>
              </wp:positionV>
              <wp:extent cx="550545" cy="308610"/>
              <wp:effectExtent l="0" t="0" r="1905" b="0"/>
              <wp:wrapNone/>
              <wp:docPr id="1350358379" name="Text Box 1" descr="Internal">
                <a:extLst xmlns:a="http://schemas.openxmlformats.org/drawingml/2006/main">
                  <a:ext uri="{5AE41FA2-C0FF-4470-9BD4-5FADCA87CBE2}">
                    <aclsh:classification xmlns:aclsh="http://schemas.microsoft.com/office/drawing/2020/classificationShape" classificationOutcomeType="ftr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550545" cy="30861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wps:spPr>
                    <wps:txbx>
                      <w:txbxContent>
                        <w:p w14:paraId="7BB4EE8A" w14:textId="673014E6" w:rsidR="00CD025C" w:rsidRPr="00CD025C" w:rsidRDefault="00CD025C" w:rsidP="00CD025C">
                          <w:pPr>
                            <w:spacing w:after="0"/>
                            <w:rPr>
                              <w:rFonts w:ascii="Arial" w:eastAsia="Arial" w:hAnsi="Arial" w:cs="Arial"/>
                              <w:noProof/>
                              <w:color w:val="DAD4CE"/>
                              <w:sz w:val="14"/>
                              <w:szCs w:val="14"/>
                            </w:rPr>
                          </w:pPr>
                          <w:r w:rsidRPr="00CD025C">
                            <w:rPr>
                              <w:rFonts w:ascii="Arial" w:eastAsia="Arial" w:hAnsi="Arial" w:cs="Arial"/>
                              <w:noProof/>
                              <w:color w:val="DAD4CE"/>
                              <w:sz w:val="14"/>
                              <w:szCs w:val="14"/>
                            </w:rPr>
                            <w:t>Internal</w:t>
                          </w:r>
                        </w:p>
                      </w:txbxContent>
                    </wps:txbx>
                    <wps:bodyPr rot="0" spcFirstLastPara="0" vertOverflow="overflow" horzOverflow="overflow" vert="horz" wrap="none" lIns="254000" tIns="0" rIns="0" bIns="190500" numCol="1" spcCol="0" rtlCol="0" fromWordArt="0" anchor="b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7FF38E22" id="_x0000_t202" coordsize="21600,21600" o:spt="202" path="m,l,21600r21600,l21600,xe">
              <v:stroke joinstyle="miter"/>
              <v:path gradientshapeok="t" o:connecttype="rect"/>
            </v:shapetype>
            <v:shape id="Text Box 1" o:spid="_x0000_s1027" type="#_x0000_t202" alt="Internal" style="position:absolute;margin-left:0;margin-top:0;width:43.35pt;height:24.3pt;z-index:251658240;visibility:visible;mso-wrap-style:none;mso-wrap-distance-left:0;mso-wrap-distance-top:0;mso-wrap-distance-right:0;mso-wrap-distance-bottom:0;mso-position-horizontal:left;mso-position-horizontal-relative:page;mso-position-vertical:bottom;mso-position-vertical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" filled="f" stroked="f">
              <v:textbox style="mso-fit-shape-to-text:t" inset="20pt,0,0,15pt">
                <w:txbxContent>
                  <w:p w14:paraId="7BB4EE8A" w14:textId="673014E6" w:rsidR="00CD025C" w:rsidRPr="00CD025C" w:rsidRDefault="00CD025C" w:rsidP="00CD025C">
                    <w:pPr>
                      <w:spacing w:after="0"/>
                      <w:rPr>
                        <w:rFonts w:ascii="Arial" w:eastAsia="Arial" w:hAnsi="Arial" w:cs="Arial"/>
                        <w:noProof/>
                        <w:color w:val="DAD4CE"/>
                        <w:sz w:val="14"/>
                        <w:szCs w:val="14"/>
                      </w:rPr>
                    </w:pPr>
                    <w:r w:rsidRPr="00CD025C">
                      <w:rPr>
                        <w:rFonts w:ascii="Arial" w:eastAsia="Arial" w:hAnsi="Arial" w:cs="Arial"/>
                        <w:noProof/>
                        <w:color w:val="DAD4CE"/>
                        <w:sz w:val="14"/>
                        <w:szCs w:val="14"/>
                      </w:rPr>
                      <w:t>Internal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E28189C" w14:textId="77777777" w:rsidR="00021851" w:rsidRDefault="00021851" w:rsidP="00CD025C">
      <w:pPr>
        <w:spacing w:after="0" w:line="240" w:lineRule="auto"/>
      </w:pPr>
      <w:r>
        <w:separator/>
      </w:r>
    </w:p>
  </w:footnote>
  <w:footnote w:type="continuationSeparator" w:id="0">
    <w:p w14:paraId="72EB0D5E" w14:textId="77777777" w:rsidR="00021851" w:rsidRDefault="00021851" w:rsidP="00CD025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6B93CF2"/>
    <w:multiLevelType w:val="multilevel"/>
    <w:tmpl w:val="BFE65BC2"/>
    <w:lvl w:ilvl="0">
      <w:start w:val="2"/>
      <w:numFmt w:val="decimal"/>
      <w:lvlText w:val="%1"/>
      <w:lvlJc w:val="left"/>
      <w:pPr>
        <w:ind w:left="405" w:hanging="405"/>
      </w:pPr>
      <w:rPr>
        <w:rFonts w:hint="default"/>
      </w:rPr>
    </w:lvl>
    <w:lvl w:ilvl="1">
      <w:start w:val="4"/>
      <w:numFmt w:val="decimal"/>
      <w:lvlText w:val="%1.%2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144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16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288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32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396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4680" w:hanging="216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5040" w:hanging="2160"/>
      </w:pPr>
      <w:rPr>
        <w:rFonts w:hint="default"/>
      </w:rPr>
    </w:lvl>
  </w:abstractNum>
  <w:abstractNum w:abstractNumId="1" w15:restartNumberingAfterBreak="0">
    <w:nsid w:val="421A1C48"/>
    <w:multiLevelType w:val="multilevel"/>
    <w:tmpl w:val="11506E54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800" w:hanging="144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2160" w:hanging="180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520" w:hanging="216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520" w:hanging="2160"/>
      </w:pPr>
      <w:rPr>
        <w:rFonts w:hint="default"/>
      </w:rPr>
    </w:lvl>
  </w:abstractNum>
  <w:abstractNum w:abstractNumId="2" w15:restartNumberingAfterBreak="0">
    <w:nsid w:val="71C6103A"/>
    <w:multiLevelType w:val="hybridMultilevel"/>
    <w:tmpl w:val="5822A5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00612595">
    <w:abstractNumId w:val="1"/>
  </w:num>
  <w:num w:numId="2" w16cid:durableId="1312448091">
    <w:abstractNumId w:val="0"/>
  </w:num>
  <w:num w:numId="3" w16cid:durableId="190144160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72D94"/>
    <w:rsid w:val="00001259"/>
    <w:rsid w:val="00005995"/>
    <w:rsid w:val="00006179"/>
    <w:rsid w:val="00011B47"/>
    <w:rsid w:val="0001760D"/>
    <w:rsid w:val="00021851"/>
    <w:rsid w:val="00025FC7"/>
    <w:rsid w:val="000331C1"/>
    <w:rsid w:val="0003411B"/>
    <w:rsid w:val="00036A62"/>
    <w:rsid w:val="00060276"/>
    <w:rsid w:val="00066A02"/>
    <w:rsid w:val="00070A4D"/>
    <w:rsid w:val="0007584B"/>
    <w:rsid w:val="000834E9"/>
    <w:rsid w:val="00092CE5"/>
    <w:rsid w:val="00095A4A"/>
    <w:rsid w:val="000A161F"/>
    <w:rsid w:val="000A68A3"/>
    <w:rsid w:val="000B0202"/>
    <w:rsid w:val="000B161B"/>
    <w:rsid w:val="000B5155"/>
    <w:rsid w:val="000B56E7"/>
    <w:rsid w:val="000B632B"/>
    <w:rsid w:val="000B75F8"/>
    <w:rsid w:val="000C3470"/>
    <w:rsid w:val="000D3424"/>
    <w:rsid w:val="000D6CE7"/>
    <w:rsid w:val="000E1E81"/>
    <w:rsid w:val="00100EB7"/>
    <w:rsid w:val="00102B17"/>
    <w:rsid w:val="00103D0E"/>
    <w:rsid w:val="00105D84"/>
    <w:rsid w:val="00106BCD"/>
    <w:rsid w:val="0011094D"/>
    <w:rsid w:val="00111C26"/>
    <w:rsid w:val="00115FFB"/>
    <w:rsid w:val="00122001"/>
    <w:rsid w:val="00122F21"/>
    <w:rsid w:val="001242D8"/>
    <w:rsid w:val="00125A8C"/>
    <w:rsid w:val="00125CBD"/>
    <w:rsid w:val="001276C2"/>
    <w:rsid w:val="001328A7"/>
    <w:rsid w:val="00136E69"/>
    <w:rsid w:val="00141E45"/>
    <w:rsid w:val="0014276F"/>
    <w:rsid w:val="001535FE"/>
    <w:rsid w:val="0016339C"/>
    <w:rsid w:val="001713C7"/>
    <w:rsid w:val="0017143A"/>
    <w:rsid w:val="001737FD"/>
    <w:rsid w:val="0017421E"/>
    <w:rsid w:val="001767C3"/>
    <w:rsid w:val="00183681"/>
    <w:rsid w:val="001844AC"/>
    <w:rsid w:val="001870CB"/>
    <w:rsid w:val="00192254"/>
    <w:rsid w:val="00194E8F"/>
    <w:rsid w:val="00197686"/>
    <w:rsid w:val="001A0373"/>
    <w:rsid w:val="001A0653"/>
    <w:rsid w:val="001A0A3F"/>
    <w:rsid w:val="001A154A"/>
    <w:rsid w:val="001B05B8"/>
    <w:rsid w:val="001B25A6"/>
    <w:rsid w:val="001B2EC0"/>
    <w:rsid w:val="001B48F1"/>
    <w:rsid w:val="001B7AAF"/>
    <w:rsid w:val="001C10F7"/>
    <w:rsid w:val="001C1E34"/>
    <w:rsid w:val="001C3BA1"/>
    <w:rsid w:val="001C7978"/>
    <w:rsid w:val="001D1F37"/>
    <w:rsid w:val="001D50F0"/>
    <w:rsid w:val="001D5DB8"/>
    <w:rsid w:val="001D6939"/>
    <w:rsid w:val="001E3237"/>
    <w:rsid w:val="001E7722"/>
    <w:rsid w:val="001E7B82"/>
    <w:rsid w:val="001F03DF"/>
    <w:rsid w:val="001F06D1"/>
    <w:rsid w:val="001F2754"/>
    <w:rsid w:val="001F347D"/>
    <w:rsid w:val="00200D9C"/>
    <w:rsid w:val="002023CD"/>
    <w:rsid w:val="00213113"/>
    <w:rsid w:val="00232C5A"/>
    <w:rsid w:val="00234505"/>
    <w:rsid w:val="00234F40"/>
    <w:rsid w:val="002365A2"/>
    <w:rsid w:val="0023687D"/>
    <w:rsid w:val="00237471"/>
    <w:rsid w:val="00240935"/>
    <w:rsid w:val="00240CC6"/>
    <w:rsid w:val="00243487"/>
    <w:rsid w:val="0024417F"/>
    <w:rsid w:val="00251D9D"/>
    <w:rsid w:val="00252069"/>
    <w:rsid w:val="002554B5"/>
    <w:rsid w:val="0026292B"/>
    <w:rsid w:val="00264FB4"/>
    <w:rsid w:val="00273C36"/>
    <w:rsid w:val="00281B46"/>
    <w:rsid w:val="00286447"/>
    <w:rsid w:val="00287332"/>
    <w:rsid w:val="0029042F"/>
    <w:rsid w:val="002970B2"/>
    <w:rsid w:val="002979EF"/>
    <w:rsid w:val="002A7383"/>
    <w:rsid w:val="002B064C"/>
    <w:rsid w:val="002B1E2D"/>
    <w:rsid w:val="002B25B3"/>
    <w:rsid w:val="002B3174"/>
    <w:rsid w:val="002B39B1"/>
    <w:rsid w:val="002B5F6C"/>
    <w:rsid w:val="002C3146"/>
    <w:rsid w:val="002C6ACC"/>
    <w:rsid w:val="002D00ED"/>
    <w:rsid w:val="002D0A31"/>
    <w:rsid w:val="002D45AB"/>
    <w:rsid w:val="002E1524"/>
    <w:rsid w:val="002E2052"/>
    <w:rsid w:val="002E528F"/>
    <w:rsid w:val="002E5398"/>
    <w:rsid w:val="002F0859"/>
    <w:rsid w:val="002F2219"/>
    <w:rsid w:val="002F6B00"/>
    <w:rsid w:val="00312462"/>
    <w:rsid w:val="00312FA6"/>
    <w:rsid w:val="00316BCF"/>
    <w:rsid w:val="00323CDE"/>
    <w:rsid w:val="00331460"/>
    <w:rsid w:val="00341BA7"/>
    <w:rsid w:val="00342196"/>
    <w:rsid w:val="003503FE"/>
    <w:rsid w:val="00351C1E"/>
    <w:rsid w:val="00351F3D"/>
    <w:rsid w:val="00352676"/>
    <w:rsid w:val="0036622C"/>
    <w:rsid w:val="00370045"/>
    <w:rsid w:val="0037068B"/>
    <w:rsid w:val="00372A3E"/>
    <w:rsid w:val="0037312A"/>
    <w:rsid w:val="003744FE"/>
    <w:rsid w:val="00374772"/>
    <w:rsid w:val="003748AF"/>
    <w:rsid w:val="00376EDE"/>
    <w:rsid w:val="00377708"/>
    <w:rsid w:val="003822DD"/>
    <w:rsid w:val="003825D2"/>
    <w:rsid w:val="0038524E"/>
    <w:rsid w:val="00396C53"/>
    <w:rsid w:val="003A1015"/>
    <w:rsid w:val="003A3EDC"/>
    <w:rsid w:val="003B0A62"/>
    <w:rsid w:val="003B6F59"/>
    <w:rsid w:val="003B7536"/>
    <w:rsid w:val="003B79A3"/>
    <w:rsid w:val="003C2D21"/>
    <w:rsid w:val="003C37B5"/>
    <w:rsid w:val="003C4026"/>
    <w:rsid w:val="003C6170"/>
    <w:rsid w:val="003D25F3"/>
    <w:rsid w:val="003E74F3"/>
    <w:rsid w:val="003E7CC6"/>
    <w:rsid w:val="003F1C7B"/>
    <w:rsid w:val="003F337D"/>
    <w:rsid w:val="004011AD"/>
    <w:rsid w:val="00403D14"/>
    <w:rsid w:val="004049B0"/>
    <w:rsid w:val="00404E89"/>
    <w:rsid w:val="004073F8"/>
    <w:rsid w:val="00415EC3"/>
    <w:rsid w:val="00424E52"/>
    <w:rsid w:val="00425EB8"/>
    <w:rsid w:val="00430992"/>
    <w:rsid w:val="00431A4D"/>
    <w:rsid w:val="00434401"/>
    <w:rsid w:val="00437CDB"/>
    <w:rsid w:val="00451698"/>
    <w:rsid w:val="00451AE3"/>
    <w:rsid w:val="004571BF"/>
    <w:rsid w:val="00457210"/>
    <w:rsid w:val="00457575"/>
    <w:rsid w:val="00474297"/>
    <w:rsid w:val="00475D0B"/>
    <w:rsid w:val="00475DE9"/>
    <w:rsid w:val="00480EAE"/>
    <w:rsid w:val="004878D2"/>
    <w:rsid w:val="004905EE"/>
    <w:rsid w:val="004944F7"/>
    <w:rsid w:val="00494F2B"/>
    <w:rsid w:val="00495061"/>
    <w:rsid w:val="00496AFB"/>
    <w:rsid w:val="00497137"/>
    <w:rsid w:val="004A3132"/>
    <w:rsid w:val="004A5B81"/>
    <w:rsid w:val="004B1E7A"/>
    <w:rsid w:val="004B1EAC"/>
    <w:rsid w:val="004B3487"/>
    <w:rsid w:val="004C3827"/>
    <w:rsid w:val="004C3BDC"/>
    <w:rsid w:val="004C6BC8"/>
    <w:rsid w:val="004D29CE"/>
    <w:rsid w:val="004D2C7E"/>
    <w:rsid w:val="004D6890"/>
    <w:rsid w:val="004E6767"/>
    <w:rsid w:val="004F0945"/>
    <w:rsid w:val="004F633B"/>
    <w:rsid w:val="00506CF2"/>
    <w:rsid w:val="00506E1A"/>
    <w:rsid w:val="00510A7B"/>
    <w:rsid w:val="0051192E"/>
    <w:rsid w:val="0051268F"/>
    <w:rsid w:val="00517706"/>
    <w:rsid w:val="00522BB0"/>
    <w:rsid w:val="00530FB5"/>
    <w:rsid w:val="005337BA"/>
    <w:rsid w:val="00534B71"/>
    <w:rsid w:val="00534C94"/>
    <w:rsid w:val="00540DFE"/>
    <w:rsid w:val="005440F4"/>
    <w:rsid w:val="00544357"/>
    <w:rsid w:val="005525A0"/>
    <w:rsid w:val="00555A15"/>
    <w:rsid w:val="00555E81"/>
    <w:rsid w:val="00563627"/>
    <w:rsid w:val="00563B51"/>
    <w:rsid w:val="0056507F"/>
    <w:rsid w:val="00565286"/>
    <w:rsid w:val="00566668"/>
    <w:rsid w:val="00573212"/>
    <w:rsid w:val="00575E30"/>
    <w:rsid w:val="00576CA6"/>
    <w:rsid w:val="005775D2"/>
    <w:rsid w:val="00577EC5"/>
    <w:rsid w:val="00584101"/>
    <w:rsid w:val="00584EA3"/>
    <w:rsid w:val="00585831"/>
    <w:rsid w:val="005A07BA"/>
    <w:rsid w:val="005A3802"/>
    <w:rsid w:val="005B3C04"/>
    <w:rsid w:val="005B4EEF"/>
    <w:rsid w:val="005B5812"/>
    <w:rsid w:val="005B657C"/>
    <w:rsid w:val="005C14A0"/>
    <w:rsid w:val="005C3724"/>
    <w:rsid w:val="005C525B"/>
    <w:rsid w:val="005D3768"/>
    <w:rsid w:val="005E3FC9"/>
    <w:rsid w:val="005E6FE7"/>
    <w:rsid w:val="005F0EC9"/>
    <w:rsid w:val="005F15D8"/>
    <w:rsid w:val="005F2BC6"/>
    <w:rsid w:val="005F2BE7"/>
    <w:rsid w:val="005F54C1"/>
    <w:rsid w:val="005F6E85"/>
    <w:rsid w:val="006015B2"/>
    <w:rsid w:val="006026E2"/>
    <w:rsid w:val="00606574"/>
    <w:rsid w:val="006169CD"/>
    <w:rsid w:val="00617608"/>
    <w:rsid w:val="00623602"/>
    <w:rsid w:val="00631784"/>
    <w:rsid w:val="00633B79"/>
    <w:rsid w:val="00634368"/>
    <w:rsid w:val="0064326D"/>
    <w:rsid w:val="00643B6A"/>
    <w:rsid w:val="00653706"/>
    <w:rsid w:val="00657ACA"/>
    <w:rsid w:val="006602FD"/>
    <w:rsid w:val="00662DF6"/>
    <w:rsid w:val="00665A17"/>
    <w:rsid w:val="00666ABE"/>
    <w:rsid w:val="00673F74"/>
    <w:rsid w:val="00675810"/>
    <w:rsid w:val="00675AC1"/>
    <w:rsid w:val="006813C7"/>
    <w:rsid w:val="00682DC5"/>
    <w:rsid w:val="006840FC"/>
    <w:rsid w:val="00692CA2"/>
    <w:rsid w:val="00693E74"/>
    <w:rsid w:val="00693F13"/>
    <w:rsid w:val="00696438"/>
    <w:rsid w:val="006A3D85"/>
    <w:rsid w:val="006B27C4"/>
    <w:rsid w:val="006C01E1"/>
    <w:rsid w:val="006C63F4"/>
    <w:rsid w:val="006C7882"/>
    <w:rsid w:val="006E4DE5"/>
    <w:rsid w:val="006F0FF7"/>
    <w:rsid w:val="006F41DC"/>
    <w:rsid w:val="006F605A"/>
    <w:rsid w:val="006F70CC"/>
    <w:rsid w:val="0070128E"/>
    <w:rsid w:val="007022C1"/>
    <w:rsid w:val="0070402D"/>
    <w:rsid w:val="0070589E"/>
    <w:rsid w:val="007105A7"/>
    <w:rsid w:val="00716CAB"/>
    <w:rsid w:val="00717FEE"/>
    <w:rsid w:val="00722BCD"/>
    <w:rsid w:val="00723E74"/>
    <w:rsid w:val="00731B24"/>
    <w:rsid w:val="00735BAF"/>
    <w:rsid w:val="00741585"/>
    <w:rsid w:val="007431C6"/>
    <w:rsid w:val="007459F3"/>
    <w:rsid w:val="007504C1"/>
    <w:rsid w:val="007526B5"/>
    <w:rsid w:val="00763489"/>
    <w:rsid w:val="00764AB3"/>
    <w:rsid w:val="00764BC5"/>
    <w:rsid w:val="0076618A"/>
    <w:rsid w:val="00772DBD"/>
    <w:rsid w:val="0077383B"/>
    <w:rsid w:val="00773BE2"/>
    <w:rsid w:val="00776B66"/>
    <w:rsid w:val="00777A98"/>
    <w:rsid w:val="00791CB8"/>
    <w:rsid w:val="0079208B"/>
    <w:rsid w:val="00794B72"/>
    <w:rsid w:val="0079577E"/>
    <w:rsid w:val="007A260C"/>
    <w:rsid w:val="007A5EB2"/>
    <w:rsid w:val="007A7A45"/>
    <w:rsid w:val="007B28E3"/>
    <w:rsid w:val="007B387C"/>
    <w:rsid w:val="007B5441"/>
    <w:rsid w:val="007B6934"/>
    <w:rsid w:val="007C5992"/>
    <w:rsid w:val="007D148E"/>
    <w:rsid w:val="007D29C6"/>
    <w:rsid w:val="007E4782"/>
    <w:rsid w:val="007E55C6"/>
    <w:rsid w:val="007E7972"/>
    <w:rsid w:val="007F00C2"/>
    <w:rsid w:val="007F01EE"/>
    <w:rsid w:val="007F0DC1"/>
    <w:rsid w:val="007F3902"/>
    <w:rsid w:val="007F580E"/>
    <w:rsid w:val="007F754C"/>
    <w:rsid w:val="00800266"/>
    <w:rsid w:val="0080298E"/>
    <w:rsid w:val="00805D8A"/>
    <w:rsid w:val="00812704"/>
    <w:rsid w:val="00815E40"/>
    <w:rsid w:val="0081646B"/>
    <w:rsid w:val="00817B8B"/>
    <w:rsid w:val="00821B4C"/>
    <w:rsid w:val="00822957"/>
    <w:rsid w:val="00824035"/>
    <w:rsid w:val="008267CC"/>
    <w:rsid w:val="00827B3A"/>
    <w:rsid w:val="00831637"/>
    <w:rsid w:val="00836CC0"/>
    <w:rsid w:val="00843932"/>
    <w:rsid w:val="0084770B"/>
    <w:rsid w:val="00852BDF"/>
    <w:rsid w:val="00856A0C"/>
    <w:rsid w:val="00856A6B"/>
    <w:rsid w:val="0085702D"/>
    <w:rsid w:val="008617D7"/>
    <w:rsid w:val="00861DEC"/>
    <w:rsid w:val="008629BA"/>
    <w:rsid w:val="0086325F"/>
    <w:rsid w:val="008662F3"/>
    <w:rsid w:val="008735B2"/>
    <w:rsid w:val="00881E2B"/>
    <w:rsid w:val="008852F4"/>
    <w:rsid w:val="00886799"/>
    <w:rsid w:val="00890265"/>
    <w:rsid w:val="00890D74"/>
    <w:rsid w:val="008A72F4"/>
    <w:rsid w:val="008B3E87"/>
    <w:rsid w:val="008B4419"/>
    <w:rsid w:val="008B7394"/>
    <w:rsid w:val="008C12AF"/>
    <w:rsid w:val="008C300C"/>
    <w:rsid w:val="008D2BB4"/>
    <w:rsid w:val="008D3944"/>
    <w:rsid w:val="008D5CEC"/>
    <w:rsid w:val="008D6627"/>
    <w:rsid w:val="008E7435"/>
    <w:rsid w:val="008E7923"/>
    <w:rsid w:val="008F22C7"/>
    <w:rsid w:val="008F5589"/>
    <w:rsid w:val="0090133A"/>
    <w:rsid w:val="00902362"/>
    <w:rsid w:val="00905BF4"/>
    <w:rsid w:val="00905D05"/>
    <w:rsid w:val="00915321"/>
    <w:rsid w:val="00921C2D"/>
    <w:rsid w:val="00923CB3"/>
    <w:rsid w:val="00926055"/>
    <w:rsid w:val="00926815"/>
    <w:rsid w:val="009307FA"/>
    <w:rsid w:val="00932838"/>
    <w:rsid w:val="009359E8"/>
    <w:rsid w:val="00953AFF"/>
    <w:rsid w:val="00955D29"/>
    <w:rsid w:val="00956A60"/>
    <w:rsid w:val="00957686"/>
    <w:rsid w:val="00960844"/>
    <w:rsid w:val="00960CB5"/>
    <w:rsid w:val="009650F9"/>
    <w:rsid w:val="00971536"/>
    <w:rsid w:val="00972F42"/>
    <w:rsid w:val="0097793A"/>
    <w:rsid w:val="009845A1"/>
    <w:rsid w:val="0098488B"/>
    <w:rsid w:val="00990594"/>
    <w:rsid w:val="00993CB9"/>
    <w:rsid w:val="009943B1"/>
    <w:rsid w:val="009976A4"/>
    <w:rsid w:val="009A19F3"/>
    <w:rsid w:val="009B0683"/>
    <w:rsid w:val="009B1D59"/>
    <w:rsid w:val="009B742D"/>
    <w:rsid w:val="009C49D6"/>
    <w:rsid w:val="009C763A"/>
    <w:rsid w:val="009D0C6E"/>
    <w:rsid w:val="009D3CA7"/>
    <w:rsid w:val="009E24D4"/>
    <w:rsid w:val="009E6BFC"/>
    <w:rsid w:val="009F0A6D"/>
    <w:rsid w:val="009F10F1"/>
    <w:rsid w:val="00A02A0B"/>
    <w:rsid w:val="00A04B96"/>
    <w:rsid w:val="00A11436"/>
    <w:rsid w:val="00A1625F"/>
    <w:rsid w:val="00A1692F"/>
    <w:rsid w:val="00A16AAC"/>
    <w:rsid w:val="00A17315"/>
    <w:rsid w:val="00A211E6"/>
    <w:rsid w:val="00A22D2A"/>
    <w:rsid w:val="00A263E0"/>
    <w:rsid w:val="00A30ECD"/>
    <w:rsid w:val="00A41C6D"/>
    <w:rsid w:val="00A44E8E"/>
    <w:rsid w:val="00A517A1"/>
    <w:rsid w:val="00A550F3"/>
    <w:rsid w:val="00A6682D"/>
    <w:rsid w:val="00A708E3"/>
    <w:rsid w:val="00A72258"/>
    <w:rsid w:val="00A72661"/>
    <w:rsid w:val="00A7341B"/>
    <w:rsid w:val="00A93E81"/>
    <w:rsid w:val="00A941F4"/>
    <w:rsid w:val="00A95A54"/>
    <w:rsid w:val="00A96417"/>
    <w:rsid w:val="00AA5746"/>
    <w:rsid w:val="00AB46F1"/>
    <w:rsid w:val="00AC0432"/>
    <w:rsid w:val="00AC4342"/>
    <w:rsid w:val="00AC7F74"/>
    <w:rsid w:val="00AD5564"/>
    <w:rsid w:val="00AE7C55"/>
    <w:rsid w:val="00B02AC0"/>
    <w:rsid w:val="00B11556"/>
    <w:rsid w:val="00B14E05"/>
    <w:rsid w:val="00B14F9A"/>
    <w:rsid w:val="00B15739"/>
    <w:rsid w:val="00B15D89"/>
    <w:rsid w:val="00B1727F"/>
    <w:rsid w:val="00B2290C"/>
    <w:rsid w:val="00B22E6E"/>
    <w:rsid w:val="00B320A2"/>
    <w:rsid w:val="00B3225E"/>
    <w:rsid w:val="00B3335C"/>
    <w:rsid w:val="00B34B5B"/>
    <w:rsid w:val="00B35758"/>
    <w:rsid w:val="00B445CF"/>
    <w:rsid w:val="00B461D9"/>
    <w:rsid w:val="00B55F0B"/>
    <w:rsid w:val="00B65C5C"/>
    <w:rsid w:val="00B666FC"/>
    <w:rsid w:val="00B67376"/>
    <w:rsid w:val="00B836A5"/>
    <w:rsid w:val="00B87BC1"/>
    <w:rsid w:val="00B87FB3"/>
    <w:rsid w:val="00B97FD5"/>
    <w:rsid w:val="00BA0EA6"/>
    <w:rsid w:val="00BA31B0"/>
    <w:rsid w:val="00BA3D63"/>
    <w:rsid w:val="00BA482A"/>
    <w:rsid w:val="00BA6BB3"/>
    <w:rsid w:val="00BC1D7A"/>
    <w:rsid w:val="00BD210A"/>
    <w:rsid w:val="00BD5280"/>
    <w:rsid w:val="00BD7435"/>
    <w:rsid w:val="00BE3844"/>
    <w:rsid w:val="00BE5E80"/>
    <w:rsid w:val="00BE68FE"/>
    <w:rsid w:val="00BF0825"/>
    <w:rsid w:val="00BF3DE7"/>
    <w:rsid w:val="00BF4475"/>
    <w:rsid w:val="00C03BB8"/>
    <w:rsid w:val="00C07B69"/>
    <w:rsid w:val="00C165C4"/>
    <w:rsid w:val="00C22921"/>
    <w:rsid w:val="00C23504"/>
    <w:rsid w:val="00C244AE"/>
    <w:rsid w:val="00C250C4"/>
    <w:rsid w:val="00C33258"/>
    <w:rsid w:val="00C35A4F"/>
    <w:rsid w:val="00C450F4"/>
    <w:rsid w:val="00C46D03"/>
    <w:rsid w:val="00C475AF"/>
    <w:rsid w:val="00C57A62"/>
    <w:rsid w:val="00C61439"/>
    <w:rsid w:val="00C626B8"/>
    <w:rsid w:val="00C62DF3"/>
    <w:rsid w:val="00C76CD0"/>
    <w:rsid w:val="00C837EC"/>
    <w:rsid w:val="00C87755"/>
    <w:rsid w:val="00C9140A"/>
    <w:rsid w:val="00C9645F"/>
    <w:rsid w:val="00CA0D18"/>
    <w:rsid w:val="00CA2635"/>
    <w:rsid w:val="00CB1ACF"/>
    <w:rsid w:val="00CB30B1"/>
    <w:rsid w:val="00CB4EC3"/>
    <w:rsid w:val="00CB51A2"/>
    <w:rsid w:val="00CB59E2"/>
    <w:rsid w:val="00CC0D57"/>
    <w:rsid w:val="00CC39CF"/>
    <w:rsid w:val="00CC4CC1"/>
    <w:rsid w:val="00CC526B"/>
    <w:rsid w:val="00CC56B0"/>
    <w:rsid w:val="00CD025C"/>
    <w:rsid w:val="00CD33FC"/>
    <w:rsid w:val="00CD6508"/>
    <w:rsid w:val="00CE4BB8"/>
    <w:rsid w:val="00CE57AA"/>
    <w:rsid w:val="00CF023A"/>
    <w:rsid w:val="00CF1FB6"/>
    <w:rsid w:val="00CF5691"/>
    <w:rsid w:val="00D01F42"/>
    <w:rsid w:val="00D04B4A"/>
    <w:rsid w:val="00D0527A"/>
    <w:rsid w:val="00D06BFD"/>
    <w:rsid w:val="00D117FF"/>
    <w:rsid w:val="00D128A5"/>
    <w:rsid w:val="00D16F2F"/>
    <w:rsid w:val="00D256F2"/>
    <w:rsid w:val="00D41C18"/>
    <w:rsid w:val="00D42B93"/>
    <w:rsid w:val="00D441D2"/>
    <w:rsid w:val="00D505BF"/>
    <w:rsid w:val="00D525F7"/>
    <w:rsid w:val="00D546BF"/>
    <w:rsid w:val="00D57D26"/>
    <w:rsid w:val="00D613B9"/>
    <w:rsid w:val="00D6368B"/>
    <w:rsid w:val="00D6582D"/>
    <w:rsid w:val="00D75974"/>
    <w:rsid w:val="00D7629B"/>
    <w:rsid w:val="00D770E2"/>
    <w:rsid w:val="00D82F8D"/>
    <w:rsid w:val="00D84000"/>
    <w:rsid w:val="00D86ABB"/>
    <w:rsid w:val="00D91C83"/>
    <w:rsid w:val="00D92B56"/>
    <w:rsid w:val="00D93CA7"/>
    <w:rsid w:val="00D978E0"/>
    <w:rsid w:val="00DA4C31"/>
    <w:rsid w:val="00DB1163"/>
    <w:rsid w:val="00DB1EA4"/>
    <w:rsid w:val="00DB4FDE"/>
    <w:rsid w:val="00DB5651"/>
    <w:rsid w:val="00DB5F3C"/>
    <w:rsid w:val="00DB76F1"/>
    <w:rsid w:val="00DB7E37"/>
    <w:rsid w:val="00DC0776"/>
    <w:rsid w:val="00DC1B42"/>
    <w:rsid w:val="00DC77D9"/>
    <w:rsid w:val="00DD3712"/>
    <w:rsid w:val="00DD4F64"/>
    <w:rsid w:val="00DD5012"/>
    <w:rsid w:val="00DE6472"/>
    <w:rsid w:val="00DF6FE0"/>
    <w:rsid w:val="00E0035F"/>
    <w:rsid w:val="00E03417"/>
    <w:rsid w:val="00E03F63"/>
    <w:rsid w:val="00E16F9B"/>
    <w:rsid w:val="00E20D7D"/>
    <w:rsid w:val="00E2248B"/>
    <w:rsid w:val="00E277FB"/>
    <w:rsid w:val="00E31291"/>
    <w:rsid w:val="00E32AD1"/>
    <w:rsid w:val="00E422A5"/>
    <w:rsid w:val="00E43068"/>
    <w:rsid w:val="00E43556"/>
    <w:rsid w:val="00E43F0A"/>
    <w:rsid w:val="00E469CA"/>
    <w:rsid w:val="00E46D7F"/>
    <w:rsid w:val="00E54D9E"/>
    <w:rsid w:val="00E63B64"/>
    <w:rsid w:val="00E67CFA"/>
    <w:rsid w:val="00E71C4E"/>
    <w:rsid w:val="00E72BA8"/>
    <w:rsid w:val="00E765DF"/>
    <w:rsid w:val="00E83AE7"/>
    <w:rsid w:val="00E934D2"/>
    <w:rsid w:val="00E951EB"/>
    <w:rsid w:val="00E965F8"/>
    <w:rsid w:val="00EA2367"/>
    <w:rsid w:val="00EA760F"/>
    <w:rsid w:val="00EB1923"/>
    <w:rsid w:val="00EB401D"/>
    <w:rsid w:val="00EC024F"/>
    <w:rsid w:val="00ED06BB"/>
    <w:rsid w:val="00ED14C9"/>
    <w:rsid w:val="00ED3692"/>
    <w:rsid w:val="00ED783A"/>
    <w:rsid w:val="00EE60F4"/>
    <w:rsid w:val="00F00F7E"/>
    <w:rsid w:val="00F01403"/>
    <w:rsid w:val="00F0488D"/>
    <w:rsid w:val="00F10BA1"/>
    <w:rsid w:val="00F1585C"/>
    <w:rsid w:val="00F21565"/>
    <w:rsid w:val="00F22564"/>
    <w:rsid w:val="00F25E4A"/>
    <w:rsid w:val="00F34C33"/>
    <w:rsid w:val="00F42C46"/>
    <w:rsid w:val="00F42D26"/>
    <w:rsid w:val="00F43D96"/>
    <w:rsid w:val="00F4439F"/>
    <w:rsid w:val="00F55EE1"/>
    <w:rsid w:val="00F635E3"/>
    <w:rsid w:val="00F63EA0"/>
    <w:rsid w:val="00F677A5"/>
    <w:rsid w:val="00F7289B"/>
    <w:rsid w:val="00F72D94"/>
    <w:rsid w:val="00F75F9A"/>
    <w:rsid w:val="00F81451"/>
    <w:rsid w:val="00F8278F"/>
    <w:rsid w:val="00F83A70"/>
    <w:rsid w:val="00F847A3"/>
    <w:rsid w:val="00F8687F"/>
    <w:rsid w:val="00F91CBB"/>
    <w:rsid w:val="00F97A31"/>
    <w:rsid w:val="00FB2655"/>
    <w:rsid w:val="00FB2A6B"/>
    <w:rsid w:val="00FC2BB0"/>
    <w:rsid w:val="00FC5E94"/>
    <w:rsid w:val="00FC6C93"/>
    <w:rsid w:val="00FD0010"/>
    <w:rsid w:val="00FD0171"/>
    <w:rsid w:val="00FD7BFC"/>
    <w:rsid w:val="00FE3BDC"/>
    <w:rsid w:val="00FE69AD"/>
    <w:rsid w:val="00FF3844"/>
    <w:rsid w:val="00FF3B68"/>
    <w:rsid w:val="00FF4091"/>
    <w:rsid w:val="00FF6EC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04BC6F"/>
  <w15:chartTrackingRefBased/>
  <w15:docId w15:val="{2F1F6C13-AD23-4243-ADD6-40BDDD610AA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26815"/>
  </w:style>
  <w:style w:type="paragraph" w:styleId="Heading1">
    <w:name w:val="heading 1"/>
    <w:basedOn w:val="Normal"/>
    <w:next w:val="Normal"/>
    <w:link w:val="Heading1Char"/>
    <w:uiPriority w:val="9"/>
    <w:qFormat/>
    <w:rsid w:val="00F72D9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72D9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72D9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72D9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72D9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72D9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72D9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72D9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72D9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72D9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F72D9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72D9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72D9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72D9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72D9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72D9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72D9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72D9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72D9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72D9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72D9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72D9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72D9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72D9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72D9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72D9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72D9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72D9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72D94"/>
    <w:rPr>
      <w:b/>
      <w:bCs/>
      <w:smallCaps/>
      <w:color w:val="0F4761" w:themeColor="accent1" w:themeShade="BF"/>
      <w:spacing w:val="5"/>
    </w:rPr>
  </w:style>
  <w:style w:type="paragraph" w:styleId="Footer">
    <w:name w:val="footer"/>
    <w:basedOn w:val="Normal"/>
    <w:link w:val="FooterChar"/>
    <w:uiPriority w:val="99"/>
    <w:unhideWhenUsed/>
    <w:rsid w:val="00CD025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D025C"/>
  </w:style>
  <w:style w:type="paragraph" w:styleId="Header">
    <w:name w:val="header"/>
    <w:basedOn w:val="Normal"/>
    <w:link w:val="HeaderChar"/>
    <w:uiPriority w:val="99"/>
    <w:unhideWhenUsed/>
    <w:rsid w:val="006C63F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C63F4"/>
  </w:style>
  <w:style w:type="character" w:styleId="LineNumber">
    <w:name w:val="line number"/>
    <w:basedOn w:val="DefaultParagraphFont"/>
    <w:uiPriority w:val="99"/>
    <w:semiHidden/>
    <w:unhideWhenUsed/>
    <w:rsid w:val="00106BCD"/>
  </w:style>
  <w:style w:type="paragraph" w:styleId="TOCHeading">
    <w:name w:val="TOC Heading"/>
    <w:basedOn w:val="Heading1"/>
    <w:next w:val="Normal"/>
    <w:uiPriority w:val="39"/>
    <w:unhideWhenUsed/>
    <w:qFormat/>
    <w:rsid w:val="00643B6A"/>
    <w:pPr>
      <w:spacing w:before="240" w:after="0" w:line="259" w:lineRule="auto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643B6A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643B6A"/>
    <w:rPr>
      <w:color w:val="467886" w:themeColor="hyperlink"/>
      <w:u w:val="single"/>
    </w:rPr>
  </w:style>
  <w:style w:type="paragraph" w:styleId="Caption">
    <w:name w:val="caption"/>
    <w:basedOn w:val="Normal"/>
    <w:next w:val="Normal"/>
    <w:uiPriority w:val="35"/>
    <w:unhideWhenUsed/>
    <w:qFormat/>
    <w:rsid w:val="00183681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paragraph" w:styleId="Bibliography">
    <w:name w:val="Bibliography"/>
    <w:basedOn w:val="Normal"/>
    <w:next w:val="Normal"/>
    <w:uiPriority w:val="37"/>
    <w:unhideWhenUsed/>
    <w:rsid w:val="00A211E6"/>
  </w:style>
  <w:style w:type="paragraph" w:styleId="TOC2">
    <w:name w:val="toc 2"/>
    <w:basedOn w:val="Normal"/>
    <w:next w:val="Normal"/>
    <w:autoRedefine/>
    <w:uiPriority w:val="39"/>
    <w:unhideWhenUsed/>
    <w:rsid w:val="005440F4"/>
    <w:pPr>
      <w:spacing w:after="100"/>
      <w:ind w:left="2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7791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082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090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88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989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635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2296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999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1477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7704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687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1162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7935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1453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7499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8394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6411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243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525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0998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709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9020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808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1823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136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7379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1642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8173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6761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7353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26" Type="http://schemas.openxmlformats.org/officeDocument/2006/relationships/image" Target="media/image19.png"/><Relationship Id="rId3" Type="http://schemas.openxmlformats.org/officeDocument/2006/relationships/styles" Target="styles.xml"/><Relationship Id="rId21" Type="http://schemas.openxmlformats.org/officeDocument/2006/relationships/image" Target="media/image14.png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image" Target="media/image18.png"/><Relationship Id="rId33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image" Target="media/image13.png"/><Relationship Id="rId29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image" Target="media/image17.png"/><Relationship Id="rId32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image" Target="media/image16.png"/><Relationship Id="rId28" Type="http://schemas.openxmlformats.org/officeDocument/2006/relationships/image" Target="media/image21.png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31" Type="http://schemas.openxmlformats.org/officeDocument/2006/relationships/footer" Target="footer3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image" Target="media/image15.png"/><Relationship Id="rId27" Type="http://schemas.openxmlformats.org/officeDocument/2006/relationships/image" Target="media/image20.png"/><Relationship Id="rId30" Type="http://schemas.openxmlformats.org/officeDocument/2006/relationships/footer" Target="footer2.xml"/><Relationship Id="rId8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Mau25</b:Tag>
    <b:SourceType>InternetSite</b:SourceType>
    <b:Guid>{CD67A02A-D787-433C-9094-69382F197F80}</b:Guid>
    <b:Author>
      <b:Author>
        <b:NameList>
          <b:Person>
            <b:Last>Emilio</b:Last>
            <b:First>Maurizio</b:First>
            <b:Middle>Di Paolo</b:Middle>
          </b:Person>
        </b:NameList>
      </b:Author>
    </b:Author>
    <b:Title>Power Electronics News</b:Title>
    <b:Year>2025</b:Year>
    <b:Month>May</b:Month>
    <b:Day>18</b:Day>
    <b:URL>https://www.powerelectronicsnews.com/understanding-pull-down-resistors-a-comprehensive-tutorial/</b:URL>
    <b:RefOrder>1</b:RefOrder>
  </b:Source>
  <b:Source>
    <b:Tag>Mic12</b:Tag>
    <b:SourceType>InternetSite</b:SourceType>
    <b:Guid>{6CF84427-4C31-414C-B422-33940CCC8018}</b:Guid>
    <b:Title>Microchip</b:Title>
    <b:ProductionCompany>Microchip Technology</b:ProductionCompany>
    <b:Year>2012</b:Year>
    <b:Month>November</b:Month>
    <b:Day>29</b:Day>
    <b:URL>https://www.microchip.com/en-us/product/PIC16F877A</b:URL>
    <b:RefOrder>2</b:RefOrder>
  </b:Source>
  <b:Source>
    <b:Tag>Ele23</b:Tag>
    <b:SourceType>InternetSite</b:SourceType>
    <b:Guid>{9AB6A2A4-5BF5-4A64-B07E-9B6D4B638271}</b:Guid>
    <b:Title>Electricity-Magnetism</b:Title>
    <b:ProductionCompany>Electricity-Magnetism</b:ProductionCompany>
    <b:Year>2023</b:Year>
    <b:Month>October</b:Month>
    <b:Day>26</b:Day>
    <b:URL>https://www.electricity-magnetism.org/crystal-oscillators/</b:URL>
    <b:RefOrder>3</b:RefOrder>
  </b:Source>
  <b:Source>
    <b:Tag>Ebe23</b:Tag>
    <b:SourceType>InternetSite</b:SourceType>
    <b:Guid>{F0485260-45EA-425B-9DB9-90C56FB96ED4}</b:Guid>
    <b:Author>
      <b:Author>
        <b:NameList>
          <b:Person>
            <b:Last>Efyian</b:Last>
            <b:First>Eben</b:First>
          </b:Person>
        </b:NameList>
      </b:Author>
    </b:Author>
    <b:Title>Electronicsforu</b:Title>
    <b:Year>2023</b:Year>
    <b:Month>August</b:Month>
    <b:Day>25</b:Day>
    <b:URL>https://www.electronicsforu.com/technology-trends/learn-electronics/16x2-lcd-pinout-diagram</b:URL>
    <b:RefOrder>4</b:RefOrder>
  </b:Source>
  <b:Source>
    <b:Tag>Tyl13</b:Tag>
    <b:SourceType>InternetSite</b:SourceType>
    <b:Guid>{7DC72853-E6CD-42D5-BC0B-84E74344C552}</b:Guid>
    <b:Author>
      <b:Author>
        <b:NameList>
          <b:Person>
            <b:Last>Cooper</b:Last>
            <b:First>Tyler</b:First>
          </b:Person>
        </b:NameList>
      </b:Author>
    </b:Author>
    <b:Title>Adafruit</b:Title>
    <b:Year>2013</b:Year>
    <b:Month>February</b:Month>
    <b:Day>11</b:Day>
    <b:YearAccessed>2025</b:YearAccessed>
    <b:MonthAccessed>July</b:MonthAccessed>
    <b:DayAccessed>18</b:DayAccessed>
    <b:URL>https://learn.adafruit.com/all-about-leds/what-are-leds-used-for</b:URL>
    <b:RefOrder>5</b:RefOrder>
  </b:Source>
  <b:Source>
    <b:Tag>Wav</b:Tag>
    <b:SourceType>InternetSite</b:SourceType>
    <b:Guid>{3A2AF517-2D6C-4455-9FF7-EB108F16DBA1}</b:Guid>
    <b:Title>Waveform Lighting</b:Title>
    <b:URL>https://www.waveformlighting.com/pcb-designs/when-and-why-do-leds-need-current-limiting-resistors</b:URL>
    <b:RefOrder>6</b:RefOrder>
  </b:Source>
  <b:Source>
    <b:Tag>Bla24</b:Tag>
    <b:SourceType>InternetSite</b:SourceType>
    <b:Guid>{9066C1BC-5861-4E7B-983E-12235E6CC735}</b:Guid>
    <b:Title>Blauberg Motoren</b:Title>
    <b:Year>2024</b:Year>
    <b:Month>August</b:Month>
    <b:Day>22</b:Day>
    <b:URL>https://www.blaubergmotors.com/news/what-is-a-dc-fan-motor-a-comprehensive-guide-for-industrial-applications/</b:URL>
    <b:RefOrder>7</b:RefOrder>
  </b:Source>
  <b:Source>
    <b:Tag>Mic</b:Tag>
    <b:SourceType>InternetSite</b:SourceType>
    <b:Guid>{6F291D58-90AD-463A-889E-1893EC959525}</b:Guid>
    <b:Title>Microcontrollerslab</b:Title>
    <b:URL>https://microcontrollerslab.com/uart-communication-working-applications/</b:URL>
    <b:RefOrder>8</b:RefOrder>
  </b:Source>
</b:Sources>
</file>

<file path=customXml/itemProps1.xml><?xml version="1.0" encoding="utf-8"?>
<ds:datastoreItem xmlns:ds="http://schemas.openxmlformats.org/officeDocument/2006/customXml" ds:itemID="{B5AD0598-0266-40FA-B97E-22E456B66229}">
  <ds:schemaRefs>
    <ds:schemaRef ds:uri="http://schemas.openxmlformats.org/officeDocument/2006/bibliography"/>
  </ds:schemaRefs>
</ds:datastoreItem>
</file>

<file path=docMetadata/LabelInfo.xml><?xml version="1.0" encoding="utf-8"?>
<clbl:labelList xmlns:clbl="http://schemas.microsoft.com/office/2020/mipLabelMetadata">
  <clbl:label id="{bb5bb5b8-8421-45a2-8163-bc69b262e96d}" enabled="1" method="Privileged" siteId="{f0bdc1c9-5148-4f86-ac40-edd976e1814c}" removed="0"/>
</clbl:labelList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6538</TotalTime>
  <Pages>19</Pages>
  <Words>2296</Words>
  <Characters>13088</Characters>
  <Application>Microsoft Office Word</Application>
  <DocSecurity>0</DocSecurity>
  <Lines>109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15354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Morris, Tom</dc:creator>
  <cp:keywords/>
  <dc:description/>
  <cp:lastModifiedBy>Morris, Tom</cp:lastModifiedBy>
  <cp:revision>4828</cp:revision>
  <dcterms:created xsi:type="dcterms:W3CDTF">2026-04-03T14:42:00Z</dcterms:created>
  <dcterms:modified xsi:type="dcterms:W3CDTF">2026-04-16T16:10:00Z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lassificationContentMarkingFooterShapeIds">
    <vt:lpwstr>507cd56b,3e3b990c,28b336e3</vt:lpwstr>
  </property>
  <property fmtid="{D5CDD505-2E9C-101B-9397-08002B2CF9AE}" pid="3" name="ClassificationContentMarkingFooterFontProps">
    <vt:lpwstr>#dad4ce,7,Arial</vt:lpwstr>
  </property>
  <property fmtid="{D5CDD505-2E9C-101B-9397-08002B2CF9AE}" pid="4" name="ClassificationContentMarkingFooterText">
    <vt:lpwstr>Internal</vt:lpwstr>
  </property>
</Properties>
</file>