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B6A73" w14:textId="77777777" w:rsidR="00517129" w:rsidRDefault="00517129" w:rsidP="00517129">
      <w:pPr>
        <w:pStyle w:val="NormalWeb"/>
        <w:spacing w:before="240" w:beforeAutospacing="0" w:after="0" w:afterAutospacing="0"/>
        <w:rPr>
          <w:rFonts w:ascii="Arial" w:hAnsi="Arial" w:cs="Arial"/>
          <w:color w:val="333333"/>
          <w:sz w:val="30"/>
          <w:szCs w:val="30"/>
        </w:rPr>
      </w:pPr>
      <w:r w:rsidRPr="00375662">
        <w:rPr>
          <w:rFonts w:ascii="Arial" w:hAnsi="Arial" w:cs="Arial"/>
          <w:b/>
          <w:bCs/>
          <w:color w:val="333333"/>
          <w:sz w:val="30"/>
          <w:szCs w:val="30"/>
          <w:u w:val="single"/>
        </w:rPr>
        <w:t>CASE 1</w:t>
      </w:r>
      <w:bookmarkStart w:id="0" w:name="_Hlk119598785"/>
      <w:r>
        <w:rPr>
          <w:rFonts w:ascii="Arial" w:hAnsi="Arial" w:cs="Arial"/>
          <w:color w:val="333333"/>
          <w:sz w:val="30"/>
          <w:szCs w:val="30"/>
        </w:rPr>
        <w:t xml:space="preserve">:   </w:t>
      </w:r>
      <w:bookmarkEnd w:id="0"/>
    </w:p>
    <w:p w14:paraId="724FC3D2" w14:textId="77777777" w:rsidR="00517129" w:rsidRPr="00A82A05" w:rsidRDefault="00517129" w:rsidP="00517129">
      <w:pPr>
        <w:pStyle w:val="NormalWeb"/>
        <w:spacing w:before="240" w:beforeAutospacing="0" w:after="0" w:afterAutospacing="0"/>
        <w:rPr>
          <w:rFonts w:ascii="Arial" w:hAnsi="Arial" w:cs="Arial"/>
          <w:color w:val="333333"/>
          <w:sz w:val="48"/>
          <w:szCs w:val="48"/>
        </w:rPr>
      </w:pPr>
      <w:r>
        <w:rPr>
          <w:rFonts w:ascii="Arial" w:hAnsi="Arial" w:cs="Arial"/>
          <w:color w:val="333333"/>
          <w:sz w:val="30"/>
          <w:szCs w:val="30"/>
        </w:rPr>
        <w:t xml:space="preserve"> </w:t>
      </w:r>
      <w:r w:rsidRPr="00A82A05">
        <w:rPr>
          <w:rFonts w:ascii="Arial" w:hAnsi="Arial" w:cs="Arial"/>
          <w:color w:val="333333"/>
          <w:sz w:val="48"/>
          <w:szCs w:val="48"/>
        </w:rPr>
        <w:t>Kin Hung Wong, a man of Chinese descent, and his wife, a Hong Kong national, visited John Mulholland Motors to buy a new car. Wong conducted all negotiations with staff in English, his first language. However, when explaining certain aspects of the sale to his wife, he switched to Cantonese, her mother tongue.</w:t>
      </w:r>
    </w:p>
    <w:p w14:paraId="79184DD7" w14:textId="77777777" w:rsidR="00517129" w:rsidRPr="00A82A05" w:rsidRDefault="00517129" w:rsidP="00517129">
      <w:pPr>
        <w:pStyle w:val="NormalWeb"/>
        <w:spacing w:before="240" w:beforeAutospacing="0" w:after="0" w:afterAutospacing="0"/>
        <w:rPr>
          <w:rFonts w:ascii="Arial" w:hAnsi="Arial" w:cs="Arial"/>
          <w:color w:val="333333"/>
          <w:sz w:val="48"/>
          <w:szCs w:val="48"/>
        </w:rPr>
      </w:pPr>
      <w:r w:rsidRPr="00A82A05">
        <w:rPr>
          <w:rFonts w:ascii="Arial" w:hAnsi="Arial" w:cs="Arial"/>
          <w:color w:val="333333"/>
          <w:sz w:val="48"/>
          <w:szCs w:val="48"/>
        </w:rPr>
        <w:t>Regrettably, this was something that didn't go down too well with the staff present, who kept asking them to switch to English "because we are in the UK", despite Wong explaining that his wife can't speak it well enough to engage in a proper conversation. Wong said they were </w:t>
      </w:r>
      <w:hyperlink r:id="rId4" w:tgtFrame="_blank" w:history="1">
        <w:r w:rsidRPr="00A82A05">
          <w:rPr>
            <w:rStyle w:val="Hyperlink"/>
            <w:rFonts w:ascii="Arial" w:hAnsi="Arial" w:cs="Arial"/>
            <w:b/>
            <w:bCs/>
            <w:color w:val="077FA0"/>
            <w:sz w:val="48"/>
            <w:szCs w:val="48"/>
          </w:rPr>
          <w:t>treated aggressively and rudely </w:t>
        </w:r>
      </w:hyperlink>
      <w:r w:rsidRPr="00A82A05">
        <w:rPr>
          <w:rFonts w:ascii="Arial" w:hAnsi="Arial" w:cs="Arial"/>
          <w:color w:val="333333"/>
          <w:sz w:val="48"/>
          <w:szCs w:val="48"/>
        </w:rPr>
        <w:t xml:space="preserve">and not even offered a handshake once the sale was complete. </w:t>
      </w:r>
    </w:p>
    <w:p w14:paraId="346F295E" w14:textId="77777777" w:rsidR="00517129" w:rsidRPr="00A82A05" w:rsidRDefault="00517129" w:rsidP="00517129">
      <w:pPr>
        <w:pStyle w:val="NormalWeb"/>
        <w:spacing w:before="240" w:beforeAutospacing="0" w:after="0" w:afterAutospacing="0"/>
        <w:rPr>
          <w:rFonts w:ascii="Arial" w:hAnsi="Arial" w:cs="Arial"/>
          <w:color w:val="333333"/>
          <w:sz w:val="48"/>
          <w:szCs w:val="48"/>
        </w:rPr>
      </w:pPr>
    </w:p>
    <w:p w14:paraId="7E346494" w14:textId="77777777" w:rsidR="00664317" w:rsidRPr="00A82A05" w:rsidRDefault="00664317">
      <w:pPr>
        <w:rPr>
          <w:sz w:val="48"/>
          <w:szCs w:val="48"/>
        </w:rPr>
      </w:pPr>
    </w:p>
    <w:sectPr w:rsidR="00664317" w:rsidRPr="00A82A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129"/>
    <w:rsid w:val="00517129"/>
    <w:rsid w:val="00664317"/>
    <w:rsid w:val="00A82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067D8"/>
  <w15:chartTrackingRefBased/>
  <w15:docId w15:val="{B3BC1C68-AD54-44C3-BBC8-2017EF0A9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712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171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killcast.com/blog/7-ways-to-tackle-aggression-and-violence-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119</Words>
  <Characters>684</Characters>
  <Application>Microsoft Office Word</Application>
  <DocSecurity>0</DocSecurity>
  <Lines>5</Lines>
  <Paragraphs>1</Paragraphs>
  <ScaleCrop>false</ScaleCrop>
  <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2</cp:revision>
  <dcterms:created xsi:type="dcterms:W3CDTF">2023-03-19T16:28:00Z</dcterms:created>
  <dcterms:modified xsi:type="dcterms:W3CDTF">2023-03-19T16:30:00Z</dcterms:modified>
</cp:coreProperties>
</file>