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7C5E6" w14:textId="5C5355A2" w:rsidR="00350436" w:rsidRPr="00435BDE" w:rsidRDefault="004E714E">
      <w:pPr>
        <w:rPr>
          <w:rFonts w:ascii="Times New Roman" w:hAnsi="Times New Roman" w:cs="Times New Roman"/>
          <w:b/>
          <w:bCs/>
        </w:rPr>
      </w:pPr>
      <w:r w:rsidRPr="00435BDE">
        <w:rPr>
          <w:rFonts w:ascii="Times New Roman" w:hAnsi="Times New Roman" w:cs="Times New Roman"/>
          <w:b/>
          <w:bCs/>
        </w:rPr>
        <w:t>How does Robert Zem</w:t>
      </w:r>
      <w:r w:rsidR="004778AC" w:rsidRPr="00435BDE">
        <w:rPr>
          <w:rFonts w:ascii="Times New Roman" w:hAnsi="Times New Roman" w:cs="Times New Roman"/>
          <w:b/>
          <w:bCs/>
        </w:rPr>
        <w:t>eckis’ Back to the future (1985) iconography and sound design convey the theme of nostalgia to audiences?</w:t>
      </w:r>
    </w:p>
    <w:p w14:paraId="6C6314DC" w14:textId="77777777" w:rsidR="00BE143D" w:rsidRPr="00435BDE" w:rsidRDefault="00BE143D" w:rsidP="00733034">
      <w:pPr>
        <w:rPr>
          <w:rFonts w:ascii="Times New Roman" w:hAnsi="Times New Roman" w:cs="Times New Roman"/>
        </w:rPr>
      </w:pPr>
    </w:p>
    <w:p w14:paraId="740D8155" w14:textId="7BF943C0" w:rsidR="005B4F05" w:rsidRPr="00435BDE" w:rsidRDefault="00BE143D" w:rsidP="00170BDD">
      <w:pPr>
        <w:jc w:val="both"/>
        <w:rPr>
          <w:rFonts w:ascii="Times New Roman" w:hAnsi="Times New Roman" w:cs="Times New Roman"/>
        </w:rPr>
      </w:pPr>
      <w:r w:rsidRPr="00435BDE">
        <w:rPr>
          <w:rFonts w:ascii="Times New Roman" w:hAnsi="Times New Roman" w:cs="Times New Roman"/>
        </w:rPr>
        <w:t xml:space="preserve">Nostalgia is the feeling of longing for a time that has passed, it combines the feeling of happiness and yearning. Movies </w:t>
      </w:r>
      <w:r w:rsidR="00FA120F" w:rsidRPr="00435BDE">
        <w:rPr>
          <w:rFonts w:ascii="Times New Roman" w:hAnsi="Times New Roman" w:cs="Times New Roman"/>
        </w:rPr>
        <w:t xml:space="preserve">frequently employ </w:t>
      </w:r>
      <w:r w:rsidRPr="00435BDE">
        <w:rPr>
          <w:rFonts w:ascii="Times New Roman" w:hAnsi="Times New Roman" w:cs="Times New Roman"/>
        </w:rPr>
        <w:t xml:space="preserve">this </w:t>
      </w:r>
      <w:r w:rsidR="00FA120F" w:rsidRPr="00435BDE">
        <w:rPr>
          <w:rFonts w:ascii="Times New Roman" w:hAnsi="Times New Roman" w:cs="Times New Roman"/>
        </w:rPr>
        <w:t>feeling</w:t>
      </w:r>
      <w:r w:rsidRPr="00435BDE">
        <w:rPr>
          <w:rFonts w:ascii="Times New Roman" w:hAnsi="Times New Roman" w:cs="Times New Roman"/>
        </w:rPr>
        <w:t xml:space="preserve"> as a </w:t>
      </w:r>
      <w:r w:rsidR="00FA120F" w:rsidRPr="00435BDE">
        <w:rPr>
          <w:rFonts w:ascii="Times New Roman" w:hAnsi="Times New Roman" w:cs="Times New Roman"/>
        </w:rPr>
        <w:t>means of assisting viewers in re-establishing connections with the past,</w:t>
      </w:r>
      <w:r w:rsidR="003A6ED4" w:rsidRPr="00435BDE">
        <w:rPr>
          <w:rFonts w:ascii="Times New Roman" w:hAnsi="Times New Roman" w:cs="Times New Roman"/>
        </w:rPr>
        <w:t xml:space="preserve"> </w:t>
      </w:r>
      <w:r w:rsidR="00FA120F" w:rsidRPr="00435BDE">
        <w:rPr>
          <w:rFonts w:ascii="Times New Roman" w:hAnsi="Times New Roman" w:cs="Times New Roman"/>
        </w:rPr>
        <w:t xml:space="preserve">facilitating introspection. This </w:t>
      </w:r>
      <w:r w:rsidR="002033AA" w:rsidRPr="00435BDE">
        <w:rPr>
          <w:rFonts w:ascii="Times New Roman" w:hAnsi="Times New Roman" w:cs="Times New Roman"/>
        </w:rPr>
        <w:t>creates</w:t>
      </w:r>
      <w:r w:rsidR="00FA120F" w:rsidRPr="00435BDE">
        <w:rPr>
          <w:rFonts w:ascii="Times New Roman" w:hAnsi="Times New Roman" w:cs="Times New Roman"/>
        </w:rPr>
        <w:t xml:space="preserve"> an effect on the audience that sticks with them, increasing the movie's appeal over time. </w:t>
      </w:r>
      <w:r w:rsidR="002033AA" w:rsidRPr="00435BDE">
        <w:rPr>
          <w:rFonts w:ascii="Times New Roman" w:hAnsi="Times New Roman" w:cs="Times New Roman"/>
        </w:rPr>
        <w:t xml:space="preserve">A film that is </w:t>
      </w:r>
      <w:r w:rsidR="00904C71" w:rsidRPr="00435BDE">
        <w:rPr>
          <w:rFonts w:ascii="Times New Roman" w:hAnsi="Times New Roman" w:cs="Times New Roman"/>
        </w:rPr>
        <w:t>extremely</w:t>
      </w:r>
      <w:r w:rsidR="002033AA" w:rsidRPr="00435BDE">
        <w:rPr>
          <w:rFonts w:ascii="Times New Roman" w:hAnsi="Times New Roman" w:cs="Times New Roman"/>
        </w:rPr>
        <w:t xml:space="preserve"> well known for </w:t>
      </w:r>
      <w:r w:rsidR="005B4F05" w:rsidRPr="00435BDE">
        <w:rPr>
          <w:rFonts w:ascii="Times New Roman" w:hAnsi="Times New Roman" w:cs="Times New Roman"/>
        </w:rPr>
        <w:t>its</w:t>
      </w:r>
      <w:r w:rsidR="002033AA" w:rsidRPr="00435BDE">
        <w:rPr>
          <w:rFonts w:ascii="Times New Roman" w:hAnsi="Times New Roman" w:cs="Times New Roman"/>
        </w:rPr>
        <w:t xml:space="preserve"> nostalgia is Robert </w:t>
      </w:r>
      <w:r w:rsidR="00904C71" w:rsidRPr="00435BDE">
        <w:rPr>
          <w:rFonts w:ascii="Times New Roman" w:hAnsi="Times New Roman" w:cs="Times New Roman"/>
        </w:rPr>
        <w:t xml:space="preserve">Zemeckis’ </w:t>
      </w:r>
      <w:r w:rsidR="002033AA" w:rsidRPr="00435BDE">
        <w:rPr>
          <w:rFonts w:ascii="Times New Roman" w:hAnsi="Times New Roman" w:cs="Times New Roman"/>
        </w:rPr>
        <w:t xml:space="preserve">1985 film, </w:t>
      </w:r>
      <w:proofErr w:type="gramStart"/>
      <w:r w:rsidR="005B4F05" w:rsidRPr="00435BDE">
        <w:rPr>
          <w:rFonts w:ascii="Times New Roman" w:hAnsi="Times New Roman" w:cs="Times New Roman"/>
          <w:i/>
          <w:iCs/>
        </w:rPr>
        <w:t>B</w:t>
      </w:r>
      <w:r w:rsidR="00733034" w:rsidRPr="00435BDE">
        <w:rPr>
          <w:rFonts w:ascii="Times New Roman" w:hAnsi="Times New Roman" w:cs="Times New Roman"/>
          <w:i/>
          <w:iCs/>
        </w:rPr>
        <w:t>ack</w:t>
      </w:r>
      <w:proofErr w:type="gramEnd"/>
      <w:r w:rsidR="002033AA" w:rsidRPr="00435BDE">
        <w:rPr>
          <w:rFonts w:ascii="Times New Roman" w:hAnsi="Times New Roman" w:cs="Times New Roman"/>
          <w:i/>
          <w:iCs/>
        </w:rPr>
        <w:t xml:space="preserve"> to the </w:t>
      </w:r>
      <w:r w:rsidR="005B4F05" w:rsidRPr="00435BDE">
        <w:rPr>
          <w:rFonts w:ascii="Times New Roman" w:hAnsi="Times New Roman" w:cs="Times New Roman"/>
          <w:i/>
          <w:iCs/>
        </w:rPr>
        <w:t>F</w:t>
      </w:r>
      <w:r w:rsidR="002033AA" w:rsidRPr="00435BDE">
        <w:rPr>
          <w:rFonts w:ascii="Times New Roman" w:hAnsi="Times New Roman" w:cs="Times New Roman"/>
          <w:i/>
          <w:iCs/>
        </w:rPr>
        <w:t>uture.</w:t>
      </w:r>
      <w:r w:rsidR="002033AA" w:rsidRPr="00435BDE">
        <w:rPr>
          <w:rFonts w:ascii="Times New Roman" w:hAnsi="Times New Roman" w:cs="Times New Roman"/>
        </w:rPr>
        <w:t xml:space="preserve"> </w:t>
      </w:r>
      <w:r w:rsidR="00904C71" w:rsidRPr="00435BDE">
        <w:rPr>
          <w:rFonts w:ascii="Times New Roman" w:hAnsi="Times New Roman" w:cs="Times New Roman"/>
        </w:rPr>
        <w:t>A</w:t>
      </w:r>
      <w:r w:rsidR="00E61F6C" w:rsidRPr="00435BDE">
        <w:rPr>
          <w:rFonts w:ascii="Times New Roman" w:hAnsi="Times New Roman" w:cs="Times New Roman"/>
        </w:rPr>
        <w:t>n</w:t>
      </w:r>
      <w:r w:rsidR="00904C71" w:rsidRPr="00435BDE">
        <w:rPr>
          <w:rFonts w:ascii="Times New Roman" w:hAnsi="Times New Roman" w:cs="Times New Roman"/>
        </w:rPr>
        <w:t xml:space="preserve"> eighties sci-fi classic where audiences follow the story of main protagonist, Marty McFly, being thrown back to the 50s when an experiment with his scientist friend Doc Brown goes wrong. We follow him accidently encounter his parents, disrupting the two fall</w:t>
      </w:r>
      <w:r w:rsidR="00E61F6C" w:rsidRPr="00435BDE">
        <w:rPr>
          <w:rFonts w:ascii="Times New Roman" w:hAnsi="Times New Roman" w:cs="Times New Roman"/>
        </w:rPr>
        <w:t>ing</w:t>
      </w:r>
      <w:r w:rsidR="00904C71" w:rsidRPr="00435BDE">
        <w:rPr>
          <w:rFonts w:ascii="Times New Roman" w:hAnsi="Times New Roman" w:cs="Times New Roman"/>
        </w:rPr>
        <w:t xml:space="preserve"> in love. He has to ensure that the two </w:t>
      </w:r>
      <w:r w:rsidR="00E61F6C" w:rsidRPr="00435BDE">
        <w:rPr>
          <w:rFonts w:ascii="Times New Roman" w:hAnsi="Times New Roman" w:cs="Times New Roman"/>
        </w:rPr>
        <w:t xml:space="preserve">end up together </w:t>
      </w:r>
      <w:r w:rsidR="00904C71" w:rsidRPr="00435BDE">
        <w:rPr>
          <w:rFonts w:ascii="Times New Roman" w:hAnsi="Times New Roman" w:cs="Times New Roman"/>
        </w:rPr>
        <w:t>or otherwise he</w:t>
      </w:r>
      <w:r w:rsidR="00E61F6C" w:rsidRPr="00435BDE">
        <w:rPr>
          <w:rFonts w:ascii="Times New Roman" w:hAnsi="Times New Roman" w:cs="Times New Roman"/>
        </w:rPr>
        <w:t>’</w:t>
      </w:r>
      <w:r w:rsidR="00904C71" w:rsidRPr="00435BDE">
        <w:rPr>
          <w:rFonts w:ascii="Times New Roman" w:hAnsi="Times New Roman" w:cs="Times New Roman"/>
        </w:rPr>
        <w:t xml:space="preserve">ll cease to exist. </w:t>
      </w:r>
      <w:r w:rsidR="002033AA" w:rsidRPr="00435BDE">
        <w:rPr>
          <w:rFonts w:ascii="Times New Roman" w:hAnsi="Times New Roman" w:cs="Times New Roman"/>
        </w:rPr>
        <w:t>Throughout this essay</w:t>
      </w:r>
      <w:r w:rsidR="00E61F6C" w:rsidRPr="00435BDE">
        <w:rPr>
          <w:rFonts w:ascii="Times New Roman" w:hAnsi="Times New Roman" w:cs="Times New Roman"/>
        </w:rPr>
        <w:t>,</w:t>
      </w:r>
      <w:r w:rsidR="002033AA" w:rsidRPr="00435BDE">
        <w:rPr>
          <w:rFonts w:ascii="Times New Roman" w:hAnsi="Times New Roman" w:cs="Times New Roman"/>
        </w:rPr>
        <w:t xml:space="preserve"> I will be analysing how </w:t>
      </w:r>
      <w:r w:rsidR="00E61F6C" w:rsidRPr="00435BDE">
        <w:rPr>
          <w:rFonts w:ascii="Times New Roman" w:hAnsi="Times New Roman" w:cs="Times New Roman"/>
        </w:rPr>
        <w:t>the theme of nostalgia is portrayed to audiences</w:t>
      </w:r>
      <w:r w:rsidR="002033AA" w:rsidRPr="00435BDE">
        <w:rPr>
          <w:rFonts w:ascii="Times New Roman" w:hAnsi="Times New Roman" w:cs="Times New Roman"/>
        </w:rPr>
        <w:t xml:space="preserve"> through </w:t>
      </w:r>
      <w:r w:rsidR="00904C71" w:rsidRPr="00435BDE">
        <w:rPr>
          <w:rFonts w:ascii="Times New Roman" w:hAnsi="Times New Roman" w:cs="Times New Roman"/>
        </w:rPr>
        <w:t>iconography,</w:t>
      </w:r>
      <w:r w:rsidR="002033AA" w:rsidRPr="00435BDE">
        <w:rPr>
          <w:rFonts w:ascii="Times New Roman" w:hAnsi="Times New Roman" w:cs="Times New Roman"/>
        </w:rPr>
        <w:t xml:space="preserve"> </w:t>
      </w:r>
      <w:r w:rsidR="00904C71" w:rsidRPr="00435BDE">
        <w:rPr>
          <w:rFonts w:ascii="Times New Roman" w:hAnsi="Times New Roman" w:cs="Times New Roman"/>
        </w:rPr>
        <w:t>studying</w:t>
      </w:r>
      <w:r w:rsidR="002033AA" w:rsidRPr="00435BDE">
        <w:rPr>
          <w:rFonts w:ascii="Times New Roman" w:hAnsi="Times New Roman" w:cs="Times New Roman"/>
        </w:rPr>
        <w:t xml:space="preserve"> elements </w:t>
      </w:r>
      <w:r w:rsidR="00904C71" w:rsidRPr="00435BDE">
        <w:rPr>
          <w:rFonts w:ascii="Times New Roman" w:hAnsi="Times New Roman" w:cs="Times New Roman"/>
        </w:rPr>
        <w:t>such</w:t>
      </w:r>
      <w:r w:rsidR="002033AA" w:rsidRPr="00435BDE">
        <w:rPr>
          <w:rFonts w:ascii="Times New Roman" w:hAnsi="Times New Roman" w:cs="Times New Roman"/>
        </w:rPr>
        <w:t xml:space="preserve"> as </w:t>
      </w:r>
      <w:r w:rsidR="00904C71" w:rsidRPr="00435BDE">
        <w:rPr>
          <w:rFonts w:ascii="Times New Roman" w:hAnsi="Times New Roman" w:cs="Times New Roman"/>
        </w:rPr>
        <w:t>i</w:t>
      </w:r>
      <w:r w:rsidR="002033AA" w:rsidRPr="00435BDE">
        <w:rPr>
          <w:rFonts w:ascii="Times New Roman" w:hAnsi="Times New Roman" w:cs="Times New Roman"/>
        </w:rPr>
        <w:t>conic symbols of nostalgia in set design and</w:t>
      </w:r>
      <w:r w:rsidR="0091145D">
        <w:rPr>
          <w:rFonts w:ascii="Times New Roman" w:hAnsi="Times New Roman" w:cs="Times New Roman"/>
        </w:rPr>
        <w:t xml:space="preserve"> pop-</w:t>
      </w:r>
      <w:r w:rsidR="002033AA" w:rsidRPr="00435BDE">
        <w:rPr>
          <w:rFonts w:ascii="Times New Roman" w:hAnsi="Times New Roman" w:cs="Times New Roman"/>
        </w:rPr>
        <w:t>cult</w:t>
      </w:r>
      <w:r w:rsidR="0091145D">
        <w:rPr>
          <w:rFonts w:ascii="Times New Roman" w:hAnsi="Times New Roman" w:cs="Times New Roman"/>
        </w:rPr>
        <w:t xml:space="preserve">ure </w:t>
      </w:r>
      <w:r w:rsidR="002033AA" w:rsidRPr="00435BDE">
        <w:rPr>
          <w:rFonts w:ascii="Times New Roman" w:hAnsi="Times New Roman" w:cs="Times New Roman"/>
        </w:rPr>
        <w:t xml:space="preserve">referencing. I will also investigate how the emotion of nostalgia is </w:t>
      </w:r>
      <w:r w:rsidR="00E61F6C" w:rsidRPr="00435BDE">
        <w:rPr>
          <w:rFonts w:ascii="Times New Roman" w:hAnsi="Times New Roman" w:cs="Times New Roman"/>
        </w:rPr>
        <w:t xml:space="preserve">presented </w:t>
      </w:r>
      <w:r w:rsidR="002033AA" w:rsidRPr="00435BDE">
        <w:rPr>
          <w:rFonts w:ascii="Times New Roman" w:hAnsi="Times New Roman" w:cs="Times New Roman"/>
        </w:rPr>
        <w:t xml:space="preserve">to the audience through sound design. How </w:t>
      </w:r>
      <w:r w:rsidR="000F7FC9">
        <w:rPr>
          <w:rFonts w:ascii="Times New Roman" w:hAnsi="Times New Roman" w:cs="Times New Roman"/>
        </w:rPr>
        <w:t>the emotion of nostalgia is conveyed through</w:t>
      </w:r>
      <w:r w:rsidR="002033AA" w:rsidRPr="00435BDE">
        <w:rPr>
          <w:rFonts w:ascii="Times New Roman" w:hAnsi="Times New Roman" w:cs="Times New Roman"/>
        </w:rPr>
        <w:t xml:space="preserve"> </w:t>
      </w:r>
      <w:r w:rsidR="00904C71" w:rsidRPr="00435BDE">
        <w:rPr>
          <w:rFonts w:ascii="Times New Roman" w:hAnsi="Times New Roman" w:cs="Times New Roman"/>
        </w:rPr>
        <w:t>the score composed by Alan Silvestri, the soundtrack selection and the non-diegetic and diegetic sounds that help transport audiences to 1985 and 1955</w:t>
      </w:r>
      <w:r w:rsidR="00E61F6C" w:rsidRPr="00435BDE">
        <w:rPr>
          <w:rFonts w:ascii="Times New Roman" w:hAnsi="Times New Roman" w:cs="Times New Roman"/>
        </w:rPr>
        <w:t>, making them experience nostalgia</w:t>
      </w:r>
      <w:r w:rsidR="00170BDD">
        <w:rPr>
          <w:rFonts w:ascii="Times New Roman" w:hAnsi="Times New Roman" w:cs="Times New Roman"/>
        </w:rPr>
        <w:t xml:space="preserve"> </w:t>
      </w:r>
      <w:r w:rsidR="0047635D" w:rsidRPr="00435BDE">
        <w:rPr>
          <w:rFonts w:ascii="Times New Roman" w:hAnsi="Times New Roman" w:cs="Times New Roman"/>
          <w:color w:val="222222"/>
          <w:shd w:val="clear" w:color="auto" w:fill="FFFFFF"/>
        </w:rPr>
        <w:t>(</w:t>
      </w:r>
      <w:proofErr w:type="spellStart"/>
      <w:r w:rsidR="005B4F05" w:rsidRPr="00435BDE">
        <w:rPr>
          <w:rFonts w:ascii="Times New Roman" w:hAnsi="Times New Roman" w:cs="Times New Roman"/>
          <w:color w:val="222222"/>
          <w:shd w:val="clear" w:color="auto" w:fill="FFFFFF"/>
        </w:rPr>
        <w:t>Starobinski</w:t>
      </w:r>
      <w:proofErr w:type="spellEnd"/>
      <w:r w:rsidR="005B4F05" w:rsidRPr="00435BDE">
        <w:rPr>
          <w:rFonts w:ascii="Times New Roman" w:hAnsi="Times New Roman" w:cs="Times New Roman"/>
          <w:color w:val="222222"/>
          <w:shd w:val="clear" w:color="auto" w:fill="FFFFFF"/>
        </w:rPr>
        <w:t>, J. and Kemp, W.S., 1966</w:t>
      </w:r>
      <w:r w:rsidR="0047635D" w:rsidRPr="00435BDE">
        <w:rPr>
          <w:rFonts w:ascii="Times New Roman" w:hAnsi="Times New Roman" w:cs="Times New Roman"/>
          <w:color w:val="222222"/>
          <w:shd w:val="clear" w:color="auto" w:fill="FFFFFF"/>
        </w:rPr>
        <w:t>)</w:t>
      </w:r>
    </w:p>
    <w:p w14:paraId="4743D898" w14:textId="77777777" w:rsidR="005B4F05" w:rsidRPr="00435BDE" w:rsidRDefault="005B4F05" w:rsidP="00170BDD">
      <w:pPr>
        <w:jc w:val="both"/>
        <w:rPr>
          <w:rFonts w:ascii="Times New Roman" w:hAnsi="Times New Roman" w:cs="Times New Roman"/>
        </w:rPr>
      </w:pPr>
    </w:p>
    <w:p w14:paraId="1200BC42" w14:textId="77777777" w:rsidR="007477E9" w:rsidRPr="00435BDE" w:rsidRDefault="007477E9" w:rsidP="00170BDD">
      <w:pPr>
        <w:spacing w:after="0"/>
        <w:jc w:val="both"/>
        <w:rPr>
          <w:rFonts w:ascii="Times New Roman" w:hAnsi="Times New Roman" w:cs="Times New Roman"/>
        </w:rPr>
      </w:pPr>
    </w:p>
    <w:p w14:paraId="3667BE03" w14:textId="47E6FE0D" w:rsidR="0047635D" w:rsidRPr="00435BDE" w:rsidRDefault="007477E9" w:rsidP="00170BDD">
      <w:pPr>
        <w:spacing w:after="0"/>
        <w:jc w:val="both"/>
        <w:rPr>
          <w:rFonts w:ascii="Times New Roman" w:hAnsi="Times New Roman" w:cs="Times New Roman"/>
        </w:rPr>
      </w:pPr>
      <w:r w:rsidRPr="00435BDE">
        <w:rPr>
          <w:rFonts w:ascii="Times New Roman" w:hAnsi="Times New Roman" w:cs="Times New Roman"/>
        </w:rPr>
        <w:t xml:space="preserve">The DeLorean </w:t>
      </w:r>
      <w:r w:rsidR="004645FC" w:rsidRPr="00435BDE">
        <w:rPr>
          <w:rFonts w:ascii="Times New Roman" w:hAnsi="Times New Roman" w:cs="Times New Roman"/>
        </w:rPr>
        <w:t xml:space="preserve">DMC-12 </w:t>
      </w:r>
      <w:r w:rsidRPr="00435BDE">
        <w:rPr>
          <w:rFonts w:ascii="Times New Roman" w:hAnsi="Times New Roman" w:cs="Times New Roman"/>
        </w:rPr>
        <w:t xml:space="preserve">was, and still is a huge symbol of the eighties. With its unusual and futuristic look at the time, made it a fitting </w:t>
      </w:r>
      <w:r w:rsidR="00D55009" w:rsidRPr="00435BDE">
        <w:rPr>
          <w:rFonts w:ascii="Times New Roman" w:hAnsi="Times New Roman" w:cs="Times New Roman"/>
        </w:rPr>
        <w:t xml:space="preserve">time travel </w:t>
      </w:r>
      <w:r w:rsidRPr="00435BDE">
        <w:rPr>
          <w:rFonts w:ascii="Times New Roman" w:hAnsi="Times New Roman" w:cs="Times New Roman"/>
        </w:rPr>
        <w:t xml:space="preserve">vehicle for the film. Due to its recognisability, it’s a </w:t>
      </w:r>
      <w:r w:rsidR="00D55009" w:rsidRPr="00435BDE">
        <w:rPr>
          <w:rFonts w:ascii="Times New Roman" w:hAnsi="Times New Roman" w:cs="Times New Roman"/>
        </w:rPr>
        <w:t>vehicle</w:t>
      </w:r>
      <w:r w:rsidRPr="00435BDE">
        <w:rPr>
          <w:rFonts w:ascii="Times New Roman" w:hAnsi="Times New Roman" w:cs="Times New Roman"/>
        </w:rPr>
        <w:t xml:space="preserve"> heavily linked with the 1980s</w:t>
      </w:r>
      <w:r w:rsidR="00D55009" w:rsidRPr="00435BDE">
        <w:rPr>
          <w:rFonts w:ascii="Times New Roman" w:hAnsi="Times New Roman" w:cs="Times New Roman"/>
        </w:rPr>
        <w:t>. Therefore, t</w:t>
      </w:r>
      <w:r w:rsidRPr="00435BDE">
        <w:rPr>
          <w:rFonts w:ascii="Times New Roman" w:hAnsi="Times New Roman" w:cs="Times New Roman"/>
        </w:rPr>
        <w:t>rigger</w:t>
      </w:r>
      <w:r w:rsidR="00D55009" w:rsidRPr="00435BDE">
        <w:rPr>
          <w:rFonts w:ascii="Times New Roman" w:hAnsi="Times New Roman" w:cs="Times New Roman"/>
        </w:rPr>
        <w:t>ing</w:t>
      </w:r>
      <w:r w:rsidRPr="00435BDE">
        <w:rPr>
          <w:rFonts w:ascii="Times New Roman" w:hAnsi="Times New Roman" w:cs="Times New Roman"/>
        </w:rPr>
        <w:t xml:space="preserve"> </w:t>
      </w:r>
      <w:r w:rsidR="00D55009" w:rsidRPr="00435BDE">
        <w:rPr>
          <w:rFonts w:ascii="Times New Roman" w:hAnsi="Times New Roman" w:cs="Times New Roman"/>
        </w:rPr>
        <w:t>nostalgia</w:t>
      </w:r>
      <w:r w:rsidRPr="00435BDE">
        <w:rPr>
          <w:rFonts w:ascii="Times New Roman" w:hAnsi="Times New Roman" w:cs="Times New Roman"/>
        </w:rPr>
        <w:t xml:space="preserve"> </w:t>
      </w:r>
      <w:r w:rsidR="00D55009" w:rsidRPr="00435BDE">
        <w:rPr>
          <w:rFonts w:ascii="Times New Roman" w:hAnsi="Times New Roman" w:cs="Times New Roman"/>
        </w:rPr>
        <w:t xml:space="preserve">for </w:t>
      </w:r>
      <w:r w:rsidR="00D55009" w:rsidRPr="00435BDE">
        <w:rPr>
          <w:rFonts w:ascii="Times New Roman" w:hAnsi="Times New Roman" w:cs="Times New Roman"/>
        </w:rPr>
        <w:lastRenderedPageBreak/>
        <w:t xml:space="preserve">this time period to </w:t>
      </w:r>
      <w:r w:rsidRPr="00435BDE">
        <w:rPr>
          <w:rFonts w:ascii="Times New Roman" w:hAnsi="Times New Roman" w:cs="Times New Roman"/>
        </w:rPr>
        <w:t>the audience.</w:t>
      </w:r>
      <w:r w:rsidR="00D55009" w:rsidRPr="00435BDE">
        <w:rPr>
          <w:rFonts w:ascii="Times New Roman" w:hAnsi="Times New Roman" w:cs="Times New Roman"/>
        </w:rPr>
        <w:t xml:space="preserve"> The concept of a time travelling DeLorean</w:t>
      </w:r>
      <w:r w:rsidR="00981126" w:rsidRPr="00435BDE">
        <w:rPr>
          <w:rFonts w:ascii="Times New Roman" w:hAnsi="Times New Roman" w:cs="Times New Roman"/>
        </w:rPr>
        <w:t xml:space="preserve"> and time travel- exploring different time periods, further emphasises the concept of nostalgia to audiences. </w:t>
      </w:r>
      <w:r w:rsidR="00124D68" w:rsidRPr="00435BDE">
        <w:rPr>
          <w:rFonts w:ascii="Times New Roman" w:hAnsi="Times New Roman" w:cs="Times New Roman"/>
        </w:rPr>
        <w:t xml:space="preserve">Some viewers who watch it now feel as though they are taken back in time to the 1980s, when they were children and thought everything was possible, even something as fantastical as a DeLorean time machine. </w:t>
      </w:r>
      <w:r w:rsidR="00170BDD">
        <w:rPr>
          <w:rFonts w:ascii="Times New Roman" w:hAnsi="Times New Roman" w:cs="Times New Roman"/>
        </w:rPr>
        <w:t xml:space="preserve"> </w:t>
      </w:r>
      <w:r w:rsidR="00AB5A61" w:rsidRPr="00435BDE">
        <w:rPr>
          <w:rFonts w:ascii="Times New Roman" w:hAnsi="Times New Roman" w:cs="Times New Roman"/>
          <w:color w:val="222222"/>
          <w:shd w:val="clear" w:color="auto" w:fill="FFFFFF"/>
        </w:rPr>
        <w:t>(</w:t>
      </w:r>
      <w:r w:rsidR="00AB5A61" w:rsidRPr="00435BDE">
        <w:rPr>
          <w:rFonts w:ascii="Times New Roman" w:hAnsi="Times New Roman" w:cs="Times New Roman"/>
          <w:color w:val="222222"/>
          <w:shd w:val="clear" w:color="auto" w:fill="FFFFFF"/>
        </w:rPr>
        <w:t>Cook, P., 2004</w:t>
      </w:r>
      <w:r w:rsidR="00AB5A61" w:rsidRPr="00435BDE">
        <w:rPr>
          <w:rFonts w:ascii="Times New Roman" w:hAnsi="Times New Roman" w:cs="Times New Roman"/>
          <w:color w:val="222222"/>
          <w:shd w:val="clear" w:color="auto" w:fill="FFFFFF"/>
        </w:rPr>
        <w:t>)</w:t>
      </w:r>
    </w:p>
    <w:p w14:paraId="6767B834" w14:textId="77777777" w:rsidR="00733034" w:rsidRPr="00435BDE" w:rsidRDefault="00733034" w:rsidP="00170BDD">
      <w:pPr>
        <w:spacing w:after="0"/>
        <w:jc w:val="both"/>
        <w:rPr>
          <w:rFonts w:ascii="Times New Roman" w:hAnsi="Times New Roman" w:cs="Times New Roman"/>
        </w:rPr>
      </w:pPr>
    </w:p>
    <w:p w14:paraId="0DB0705E" w14:textId="74AD7274" w:rsidR="00AB5A61" w:rsidRPr="00435BDE" w:rsidRDefault="004A019B" w:rsidP="00170BDD">
      <w:pPr>
        <w:spacing w:after="0"/>
        <w:jc w:val="both"/>
        <w:rPr>
          <w:rFonts w:ascii="Times New Roman" w:hAnsi="Times New Roman" w:cs="Times New Roman"/>
        </w:rPr>
      </w:pPr>
      <w:r w:rsidRPr="00435BDE">
        <w:rPr>
          <w:rFonts w:ascii="Times New Roman" w:hAnsi="Times New Roman" w:cs="Times New Roman"/>
        </w:rPr>
        <w:t xml:space="preserve">The fictional Californian community of Hill Valley serves as the backdrop for </w:t>
      </w:r>
      <w:r w:rsidRPr="00435BDE">
        <w:rPr>
          <w:rFonts w:ascii="Times New Roman" w:hAnsi="Times New Roman" w:cs="Times New Roman"/>
          <w:i/>
          <w:iCs/>
        </w:rPr>
        <w:t>Back to the Future.</w:t>
      </w:r>
      <w:r w:rsidRPr="00435BDE">
        <w:rPr>
          <w:rFonts w:ascii="Times New Roman" w:hAnsi="Times New Roman" w:cs="Times New Roman"/>
        </w:rPr>
        <w:t xml:space="preserve"> The idea of this set is to depict a typical small American town. Each period of 1955 and 1985, the set has been perfectly dressed. For </w:t>
      </w:r>
      <w:r w:rsidR="00CA681C" w:rsidRPr="00435BDE">
        <w:rPr>
          <w:rFonts w:ascii="Times New Roman" w:hAnsi="Times New Roman" w:cs="Times New Roman"/>
        </w:rPr>
        <w:t>instance,</w:t>
      </w:r>
      <w:r w:rsidRPr="00435BDE">
        <w:rPr>
          <w:rFonts w:ascii="Times New Roman" w:hAnsi="Times New Roman" w:cs="Times New Roman"/>
        </w:rPr>
        <w:t xml:space="preserve"> Marty seeks to find his home as soon as he </w:t>
      </w:r>
      <w:r w:rsidR="00CA681C" w:rsidRPr="00435BDE">
        <w:rPr>
          <w:rFonts w:ascii="Times New Roman" w:hAnsi="Times New Roman" w:cs="Times New Roman"/>
        </w:rPr>
        <w:t>travels</w:t>
      </w:r>
      <w:r w:rsidRPr="00435BDE">
        <w:rPr>
          <w:rFonts w:ascii="Times New Roman" w:hAnsi="Times New Roman" w:cs="Times New Roman"/>
        </w:rPr>
        <w:t xml:space="preserve"> back in time to 1955, but it hasn’t been constructed yet. In this scene there is a full screen shot of a billboard, displaying the words “Live in the home of tomorrow… today!” This alluding to the movies time travel plot. However, its design is strikingly similar to ones that would have been common during this era.  </w:t>
      </w:r>
      <w:r w:rsidR="00BD7B43" w:rsidRPr="00435BDE">
        <w:rPr>
          <w:rFonts w:ascii="Times New Roman" w:hAnsi="Times New Roman" w:cs="Times New Roman"/>
        </w:rPr>
        <w:t>We also see a cinema in the establishing shots of Hill Valley in 1955</w:t>
      </w:r>
      <w:r w:rsidR="003B0E50" w:rsidRPr="00435BDE">
        <w:rPr>
          <w:rFonts w:ascii="Times New Roman" w:hAnsi="Times New Roman" w:cs="Times New Roman"/>
        </w:rPr>
        <w:t>, with the sign showing the 19</w:t>
      </w:r>
      <w:r w:rsidR="0091145D">
        <w:rPr>
          <w:rFonts w:ascii="Times New Roman" w:hAnsi="Times New Roman" w:cs="Times New Roman"/>
        </w:rPr>
        <w:t>54</w:t>
      </w:r>
      <w:r w:rsidR="003B0E50" w:rsidRPr="00435BDE">
        <w:rPr>
          <w:rFonts w:ascii="Times New Roman" w:hAnsi="Times New Roman" w:cs="Times New Roman"/>
        </w:rPr>
        <w:t xml:space="preserve"> </w:t>
      </w:r>
      <w:r w:rsidR="00A9330D" w:rsidRPr="00435BDE">
        <w:rPr>
          <w:rFonts w:ascii="Times New Roman" w:hAnsi="Times New Roman" w:cs="Times New Roman"/>
        </w:rPr>
        <w:t>American</w:t>
      </w:r>
      <w:r w:rsidR="003B0E50" w:rsidRPr="00435BDE">
        <w:rPr>
          <w:rFonts w:ascii="Times New Roman" w:hAnsi="Times New Roman" w:cs="Times New Roman"/>
        </w:rPr>
        <w:t xml:space="preserve"> western “Cattle queen </w:t>
      </w:r>
      <w:r w:rsidR="00A9330D" w:rsidRPr="00435BDE">
        <w:rPr>
          <w:rFonts w:ascii="Times New Roman" w:hAnsi="Times New Roman" w:cs="Times New Roman"/>
        </w:rPr>
        <w:t>of Montana”</w:t>
      </w:r>
      <w:r w:rsidR="0091145D">
        <w:rPr>
          <w:rFonts w:ascii="Times New Roman" w:hAnsi="Times New Roman" w:cs="Times New Roman"/>
        </w:rPr>
        <w:t xml:space="preserve"> this piece of set design </w:t>
      </w:r>
      <w:r w:rsidR="00A9330D" w:rsidRPr="00435BDE">
        <w:rPr>
          <w:rFonts w:ascii="Times New Roman" w:hAnsi="Times New Roman" w:cs="Times New Roman"/>
        </w:rPr>
        <w:t>immersing the audience into this time period, enhancing the feeling of nostalgia for those watching who were alive in the 50s</w:t>
      </w:r>
      <w:r w:rsidRPr="00435BDE">
        <w:rPr>
          <w:rFonts w:ascii="Times New Roman" w:hAnsi="Times New Roman" w:cs="Times New Roman"/>
        </w:rPr>
        <w:t>,</w:t>
      </w:r>
      <w:r w:rsidR="00A9330D" w:rsidRPr="00435BDE">
        <w:rPr>
          <w:rFonts w:ascii="Times New Roman" w:hAnsi="Times New Roman" w:cs="Times New Roman"/>
        </w:rPr>
        <w:t xml:space="preserve"> this would have been common for 1985 as the average age of cinema goers</w:t>
      </w:r>
      <w:r w:rsidR="00CA681C" w:rsidRPr="00435BDE">
        <w:rPr>
          <w:rFonts w:ascii="Times New Roman" w:hAnsi="Times New Roman" w:cs="Times New Roman"/>
        </w:rPr>
        <w:t xml:space="preserve"> </w:t>
      </w:r>
      <w:r w:rsidR="005B4F05" w:rsidRPr="00435BDE">
        <w:rPr>
          <w:rFonts w:ascii="Times New Roman" w:hAnsi="Times New Roman" w:cs="Times New Roman"/>
        </w:rPr>
        <w:t>experienced</w:t>
      </w:r>
      <w:r w:rsidRPr="00435BDE">
        <w:rPr>
          <w:rFonts w:ascii="Times New Roman" w:hAnsi="Times New Roman" w:cs="Times New Roman"/>
        </w:rPr>
        <w:t xml:space="preserve"> the 1950s first-hand.</w:t>
      </w:r>
      <w:r w:rsidR="00A9330D" w:rsidRPr="00435BDE">
        <w:rPr>
          <w:rFonts w:ascii="Times New Roman" w:hAnsi="Times New Roman" w:cs="Times New Roman"/>
        </w:rPr>
        <w:t xml:space="preserve"> </w:t>
      </w:r>
      <w:r w:rsidR="00FA120F" w:rsidRPr="00435BDE">
        <w:rPr>
          <w:rFonts w:ascii="Times New Roman" w:hAnsi="Times New Roman" w:cs="Times New Roman"/>
        </w:rPr>
        <w:t>Therefore,</w:t>
      </w:r>
      <w:r w:rsidR="00A9330D" w:rsidRPr="00435BDE">
        <w:rPr>
          <w:rFonts w:ascii="Times New Roman" w:hAnsi="Times New Roman" w:cs="Times New Roman"/>
        </w:rPr>
        <w:t xml:space="preserve"> experiencing the nostalgia </w:t>
      </w:r>
      <w:r w:rsidR="00FA120F" w:rsidRPr="00435BDE">
        <w:rPr>
          <w:rFonts w:ascii="Times New Roman" w:hAnsi="Times New Roman" w:cs="Times New Roman"/>
        </w:rPr>
        <w:t xml:space="preserve">while </w:t>
      </w:r>
      <w:r w:rsidR="00A9330D" w:rsidRPr="00435BDE">
        <w:rPr>
          <w:rFonts w:ascii="Times New Roman" w:hAnsi="Times New Roman" w:cs="Times New Roman"/>
        </w:rPr>
        <w:t>seeing th</w:t>
      </w:r>
      <w:r w:rsidRPr="00435BDE">
        <w:rPr>
          <w:rFonts w:ascii="Times New Roman" w:hAnsi="Times New Roman" w:cs="Times New Roman"/>
        </w:rPr>
        <w:t>e</w:t>
      </w:r>
      <w:r w:rsidR="00A9330D" w:rsidRPr="00435BDE">
        <w:rPr>
          <w:rFonts w:ascii="Times New Roman" w:hAnsi="Times New Roman" w:cs="Times New Roman"/>
        </w:rPr>
        <w:t xml:space="preserve"> iconography in these establishing scenes of 1950s Hill Valley.</w:t>
      </w:r>
      <w:r w:rsidR="00170BDD">
        <w:rPr>
          <w:rFonts w:ascii="Times New Roman" w:hAnsi="Times New Roman" w:cs="Times New Roman"/>
        </w:rPr>
        <w:t xml:space="preserve"> </w:t>
      </w:r>
      <w:r w:rsidR="009722E0" w:rsidRPr="00435BDE">
        <w:rPr>
          <w:rFonts w:ascii="Times New Roman" w:hAnsi="Times New Roman" w:cs="Times New Roman"/>
          <w:color w:val="222222"/>
          <w:shd w:val="clear" w:color="auto" w:fill="FFFFFF"/>
        </w:rPr>
        <w:t>(</w:t>
      </w:r>
      <w:proofErr w:type="spellStart"/>
      <w:r w:rsidR="009722E0" w:rsidRPr="00435BDE">
        <w:rPr>
          <w:rFonts w:ascii="Times New Roman" w:hAnsi="Times New Roman" w:cs="Times New Roman"/>
          <w:color w:val="222222"/>
          <w:shd w:val="clear" w:color="auto" w:fill="FFFFFF"/>
        </w:rPr>
        <w:t>Wimmer</w:t>
      </w:r>
      <w:proofErr w:type="spellEnd"/>
      <w:r w:rsidR="009722E0" w:rsidRPr="00435BDE">
        <w:rPr>
          <w:rFonts w:ascii="Times New Roman" w:hAnsi="Times New Roman" w:cs="Times New Roman"/>
          <w:color w:val="222222"/>
          <w:shd w:val="clear" w:color="auto" w:fill="FFFFFF"/>
        </w:rPr>
        <w:t>, M., 2023</w:t>
      </w:r>
      <w:r w:rsidR="009722E0" w:rsidRPr="00435BDE">
        <w:rPr>
          <w:rFonts w:ascii="Times New Roman" w:hAnsi="Times New Roman" w:cs="Times New Roman"/>
          <w:color w:val="222222"/>
          <w:shd w:val="clear" w:color="auto" w:fill="FFFFFF"/>
        </w:rPr>
        <w:t>)</w:t>
      </w:r>
    </w:p>
    <w:p w14:paraId="0F8D0A29" w14:textId="77777777" w:rsidR="00733034" w:rsidRPr="00435BDE" w:rsidRDefault="00733034" w:rsidP="00170BDD">
      <w:pPr>
        <w:spacing w:after="0"/>
        <w:jc w:val="both"/>
        <w:rPr>
          <w:rFonts w:ascii="Times New Roman" w:hAnsi="Times New Roman" w:cs="Times New Roman"/>
        </w:rPr>
      </w:pPr>
    </w:p>
    <w:p w14:paraId="3D7202E2" w14:textId="26F70123" w:rsidR="009722E0" w:rsidRPr="00435BDE" w:rsidRDefault="004645FC" w:rsidP="00170BDD">
      <w:pPr>
        <w:spacing w:after="0"/>
        <w:jc w:val="both"/>
        <w:rPr>
          <w:rFonts w:ascii="Times New Roman" w:hAnsi="Times New Roman" w:cs="Times New Roman"/>
        </w:rPr>
      </w:pPr>
      <w:r w:rsidRPr="00435BDE">
        <w:rPr>
          <w:rFonts w:ascii="Times New Roman" w:hAnsi="Times New Roman" w:cs="Times New Roman"/>
          <w:i/>
          <w:iCs/>
        </w:rPr>
        <w:t xml:space="preserve">Back to the </w:t>
      </w:r>
      <w:r w:rsidR="005B4F05" w:rsidRPr="00435BDE">
        <w:rPr>
          <w:rFonts w:ascii="Times New Roman" w:hAnsi="Times New Roman" w:cs="Times New Roman"/>
          <w:i/>
          <w:iCs/>
        </w:rPr>
        <w:t>F</w:t>
      </w:r>
      <w:r w:rsidRPr="00435BDE">
        <w:rPr>
          <w:rFonts w:ascii="Times New Roman" w:hAnsi="Times New Roman" w:cs="Times New Roman"/>
          <w:i/>
          <w:iCs/>
        </w:rPr>
        <w:t>uture</w:t>
      </w:r>
      <w:r w:rsidRPr="00435BDE">
        <w:rPr>
          <w:rFonts w:ascii="Times New Roman" w:hAnsi="Times New Roman" w:cs="Times New Roman"/>
        </w:rPr>
        <w:t xml:space="preserve"> is rich with </w:t>
      </w:r>
      <w:r w:rsidR="009722E0" w:rsidRPr="00435BDE">
        <w:rPr>
          <w:rFonts w:ascii="Times New Roman" w:hAnsi="Times New Roman" w:cs="Times New Roman"/>
        </w:rPr>
        <w:t xml:space="preserve">pop-culture </w:t>
      </w:r>
      <w:r w:rsidRPr="00435BDE">
        <w:rPr>
          <w:rFonts w:ascii="Times New Roman" w:hAnsi="Times New Roman" w:cs="Times New Roman"/>
        </w:rPr>
        <w:t xml:space="preserve">refences of both the 1980s and 1950s alike, this helping the audience to be </w:t>
      </w:r>
      <w:r w:rsidR="0032413D" w:rsidRPr="00435BDE">
        <w:rPr>
          <w:rFonts w:ascii="Times New Roman" w:hAnsi="Times New Roman" w:cs="Times New Roman"/>
        </w:rPr>
        <w:t>emersed</w:t>
      </w:r>
      <w:r w:rsidRPr="00435BDE">
        <w:rPr>
          <w:rFonts w:ascii="Times New Roman" w:hAnsi="Times New Roman" w:cs="Times New Roman"/>
        </w:rPr>
        <w:t xml:space="preserve"> in this time and experience the emotion of nostalgia. For example, the</w:t>
      </w:r>
      <w:r w:rsidR="0032413D" w:rsidRPr="00435BDE">
        <w:rPr>
          <w:rFonts w:ascii="Times New Roman" w:hAnsi="Times New Roman" w:cs="Times New Roman"/>
        </w:rPr>
        <w:t xml:space="preserve">re are several references to pop-culture such </w:t>
      </w:r>
      <w:r w:rsidR="00CA681C" w:rsidRPr="00435BDE">
        <w:rPr>
          <w:rFonts w:ascii="Times New Roman" w:hAnsi="Times New Roman" w:cs="Times New Roman"/>
        </w:rPr>
        <w:t>as direct</w:t>
      </w:r>
      <w:r w:rsidR="0032413D" w:rsidRPr="00435BDE">
        <w:rPr>
          <w:rFonts w:ascii="Times New Roman" w:hAnsi="Times New Roman" w:cs="Times New Roman"/>
        </w:rPr>
        <w:t xml:space="preserve"> reference</w:t>
      </w:r>
      <w:r w:rsidR="00CA681C" w:rsidRPr="00435BDE">
        <w:rPr>
          <w:rFonts w:ascii="Times New Roman" w:hAnsi="Times New Roman" w:cs="Times New Roman"/>
        </w:rPr>
        <w:t>s</w:t>
      </w:r>
      <w:r w:rsidR="0032413D" w:rsidRPr="00435BDE">
        <w:rPr>
          <w:rFonts w:ascii="Times New Roman" w:hAnsi="Times New Roman" w:cs="Times New Roman"/>
        </w:rPr>
        <w:t xml:space="preserve"> to the Star Wars franchise. </w:t>
      </w:r>
      <w:r w:rsidR="00A208B7" w:rsidRPr="00435BDE">
        <w:rPr>
          <w:rFonts w:ascii="Times New Roman" w:hAnsi="Times New Roman" w:cs="Times New Roman"/>
        </w:rPr>
        <w:t xml:space="preserve">One example </w:t>
      </w:r>
      <w:r w:rsidR="0032413D" w:rsidRPr="00435BDE">
        <w:rPr>
          <w:rFonts w:ascii="Times New Roman" w:hAnsi="Times New Roman" w:cs="Times New Roman"/>
        </w:rPr>
        <w:t>takes place when Marty is</w:t>
      </w:r>
      <w:r w:rsidR="00A208B7" w:rsidRPr="00435BDE">
        <w:rPr>
          <w:rFonts w:ascii="Times New Roman" w:hAnsi="Times New Roman" w:cs="Times New Roman"/>
        </w:rPr>
        <w:t xml:space="preserve"> t</w:t>
      </w:r>
      <w:r w:rsidR="0032413D" w:rsidRPr="00435BDE">
        <w:rPr>
          <w:rFonts w:ascii="Times New Roman" w:hAnsi="Times New Roman" w:cs="Times New Roman"/>
        </w:rPr>
        <w:t xml:space="preserve">rying to scare his </w:t>
      </w:r>
      <w:r w:rsidR="00CA681C" w:rsidRPr="00435BDE">
        <w:rPr>
          <w:rFonts w:ascii="Times New Roman" w:hAnsi="Times New Roman" w:cs="Times New Roman"/>
        </w:rPr>
        <w:t>father</w:t>
      </w:r>
      <w:r w:rsidR="0032413D" w:rsidRPr="00435BDE">
        <w:rPr>
          <w:rFonts w:ascii="Times New Roman" w:hAnsi="Times New Roman" w:cs="Times New Roman"/>
        </w:rPr>
        <w:t xml:space="preserve"> into taking his mother to prom. Marty is aware that his father is into sci-fi and is gullible, so he used this to </w:t>
      </w:r>
      <w:r w:rsidR="0032413D" w:rsidRPr="00435BDE">
        <w:rPr>
          <w:rFonts w:ascii="Times New Roman" w:hAnsi="Times New Roman" w:cs="Times New Roman"/>
        </w:rPr>
        <w:lastRenderedPageBreak/>
        <w:t xml:space="preserve">his advantage by dressing up in his radiation suit, calls himself </w:t>
      </w:r>
      <w:r w:rsidR="0091145D">
        <w:rPr>
          <w:rFonts w:ascii="Times New Roman" w:hAnsi="Times New Roman" w:cs="Times New Roman"/>
        </w:rPr>
        <w:t>“</w:t>
      </w:r>
      <w:r w:rsidR="0032413D" w:rsidRPr="00435BDE">
        <w:rPr>
          <w:rFonts w:ascii="Times New Roman" w:hAnsi="Times New Roman" w:cs="Times New Roman"/>
        </w:rPr>
        <w:t>Darth Vader</w:t>
      </w:r>
      <w:r w:rsidR="0091145D">
        <w:rPr>
          <w:rFonts w:ascii="Times New Roman" w:hAnsi="Times New Roman" w:cs="Times New Roman"/>
        </w:rPr>
        <w:t>”</w:t>
      </w:r>
      <w:r w:rsidR="0032413D" w:rsidRPr="00435BDE">
        <w:rPr>
          <w:rFonts w:ascii="Times New Roman" w:hAnsi="Times New Roman" w:cs="Times New Roman"/>
        </w:rPr>
        <w:t xml:space="preserve"> from the planet Vulcan. </w:t>
      </w:r>
      <w:r w:rsidR="00A208B7" w:rsidRPr="00435BDE">
        <w:rPr>
          <w:rFonts w:ascii="Times New Roman" w:hAnsi="Times New Roman" w:cs="Times New Roman"/>
        </w:rPr>
        <w:t xml:space="preserve">Another direct Star Wars reference is when Marty is in the 50s and he’s trying to convince </w:t>
      </w:r>
      <w:r w:rsidR="00CA681C" w:rsidRPr="00435BDE">
        <w:rPr>
          <w:rFonts w:ascii="Times New Roman" w:hAnsi="Times New Roman" w:cs="Times New Roman"/>
        </w:rPr>
        <w:t>D</w:t>
      </w:r>
      <w:r w:rsidR="00A208B7" w:rsidRPr="00435BDE">
        <w:rPr>
          <w:rFonts w:ascii="Times New Roman" w:hAnsi="Times New Roman" w:cs="Times New Roman"/>
        </w:rPr>
        <w:t xml:space="preserve">oc Brown to help him get home “please doc, you’re my only hope” a direct nod to the 1977 film </w:t>
      </w:r>
      <w:r w:rsidR="00CA681C" w:rsidRPr="00435BDE">
        <w:rPr>
          <w:rFonts w:ascii="Times New Roman" w:hAnsi="Times New Roman" w:cs="Times New Roman"/>
        </w:rPr>
        <w:t>“</w:t>
      </w:r>
      <w:r w:rsidR="00A208B7" w:rsidRPr="00435BDE">
        <w:rPr>
          <w:rFonts w:ascii="Times New Roman" w:hAnsi="Times New Roman" w:cs="Times New Roman"/>
          <w:color w:val="040C28"/>
        </w:rPr>
        <w:t>Stars Wars Episode VI: A New Hope</w:t>
      </w:r>
      <w:r w:rsidR="00CA681C" w:rsidRPr="00435BDE">
        <w:rPr>
          <w:rFonts w:ascii="Times New Roman" w:hAnsi="Times New Roman" w:cs="Times New Roman"/>
          <w:color w:val="040C28"/>
        </w:rPr>
        <w:t>”</w:t>
      </w:r>
      <w:r w:rsidR="00A208B7" w:rsidRPr="00435BDE">
        <w:rPr>
          <w:rFonts w:ascii="Times New Roman" w:hAnsi="Times New Roman" w:cs="Times New Roman"/>
          <w:color w:val="040C28"/>
        </w:rPr>
        <w:t xml:space="preserve">. </w:t>
      </w:r>
      <w:r w:rsidR="00A208B7" w:rsidRPr="00435BDE">
        <w:rPr>
          <w:rFonts w:ascii="Times New Roman" w:hAnsi="Times New Roman" w:cs="Times New Roman"/>
        </w:rPr>
        <w:t xml:space="preserve">An example of a cultural reference of the 50s </w:t>
      </w:r>
      <w:r w:rsidR="00631536" w:rsidRPr="00435BDE">
        <w:rPr>
          <w:rFonts w:ascii="Times New Roman" w:hAnsi="Times New Roman" w:cs="Times New Roman"/>
        </w:rPr>
        <w:t xml:space="preserve">is of “The honeymooners” The man from space, a TV episode from 1955. Lorraine Baines’ family are </w:t>
      </w:r>
      <w:r w:rsidR="00CA681C" w:rsidRPr="00435BDE">
        <w:rPr>
          <w:rFonts w:ascii="Times New Roman" w:hAnsi="Times New Roman" w:cs="Times New Roman"/>
        </w:rPr>
        <w:t xml:space="preserve">watching it while </w:t>
      </w:r>
      <w:r w:rsidR="00631536" w:rsidRPr="00435BDE">
        <w:rPr>
          <w:rFonts w:ascii="Times New Roman" w:hAnsi="Times New Roman" w:cs="Times New Roman"/>
        </w:rPr>
        <w:t xml:space="preserve">sitting around the dinner table. Marty explains how he’s has already seen </w:t>
      </w:r>
      <w:r w:rsidR="00CA681C" w:rsidRPr="00435BDE">
        <w:rPr>
          <w:rFonts w:ascii="Times New Roman" w:hAnsi="Times New Roman" w:cs="Times New Roman"/>
        </w:rPr>
        <w:t xml:space="preserve">it, as </w:t>
      </w:r>
      <w:r w:rsidR="00631536" w:rsidRPr="00435BDE">
        <w:rPr>
          <w:rFonts w:ascii="Times New Roman" w:hAnsi="Times New Roman" w:cs="Times New Roman"/>
        </w:rPr>
        <w:t>during the opening of the film in 1985 his father, George McFly is watching it on a rerun. These direct references tap into audiences’ memories and appreciation of pop culture of the past, generating a sense of nostalgia.</w:t>
      </w:r>
      <w:r w:rsidR="00170BDD">
        <w:rPr>
          <w:rFonts w:ascii="Times New Roman" w:hAnsi="Times New Roman" w:cs="Times New Roman"/>
        </w:rPr>
        <w:t xml:space="preserve"> </w:t>
      </w:r>
      <w:r w:rsidR="009722E0" w:rsidRPr="00435BDE">
        <w:rPr>
          <w:rFonts w:ascii="Times New Roman" w:hAnsi="Times New Roman" w:cs="Times New Roman"/>
          <w:color w:val="222222"/>
          <w:shd w:val="clear" w:color="auto" w:fill="FFFFFF"/>
        </w:rPr>
        <w:t>(</w:t>
      </w:r>
      <w:r w:rsidR="009722E0" w:rsidRPr="00435BDE">
        <w:rPr>
          <w:rFonts w:ascii="Times New Roman" w:hAnsi="Times New Roman" w:cs="Times New Roman"/>
          <w:color w:val="222222"/>
          <w:shd w:val="clear" w:color="auto" w:fill="FFFFFF"/>
        </w:rPr>
        <w:t>YOU, W.A., 2018</w:t>
      </w:r>
      <w:r w:rsidR="009722E0" w:rsidRPr="00435BDE">
        <w:rPr>
          <w:rFonts w:ascii="Times New Roman" w:hAnsi="Times New Roman" w:cs="Times New Roman"/>
          <w:color w:val="222222"/>
          <w:shd w:val="clear" w:color="auto" w:fill="FFFFFF"/>
        </w:rPr>
        <w:t>)</w:t>
      </w:r>
    </w:p>
    <w:p w14:paraId="3CA2D3C5" w14:textId="77777777" w:rsidR="00631536" w:rsidRPr="00435BDE" w:rsidRDefault="00631536" w:rsidP="00170BDD">
      <w:pPr>
        <w:spacing w:after="0"/>
        <w:jc w:val="both"/>
        <w:rPr>
          <w:rFonts w:ascii="Times New Roman" w:hAnsi="Times New Roman" w:cs="Times New Roman"/>
        </w:rPr>
      </w:pPr>
    </w:p>
    <w:p w14:paraId="4EFF0263" w14:textId="4A490CEF" w:rsidR="009722E0" w:rsidRPr="00435BDE" w:rsidRDefault="00F751E3" w:rsidP="00170BDD">
      <w:pPr>
        <w:spacing w:after="0"/>
        <w:jc w:val="both"/>
        <w:rPr>
          <w:rFonts w:ascii="Times New Roman" w:hAnsi="Times New Roman" w:cs="Times New Roman"/>
        </w:rPr>
      </w:pPr>
      <w:r w:rsidRPr="00435BDE">
        <w:rPr>
          <w:rFonts w:ascii="Times New Roman" w:hAnsi="Times New Roman" w:cs="Times New Roman"/>
        </w:rPr>
        <w:t xml:space="preserve">The sound design in </w:t>
      </w:r>
      <w:r w:rsidR="005B4F05" w:rsidRPr="00435BDE">
        <w:rPr>
          <w:rFonts w:ascii="Times New Roman" w:hAnsi="Times New Roman" w:cs="Times New Roman"/>
          <w:i/>
          <w:iCs/>
        </w:rPr>
        <w:t>B</w:t>
      </w:r>
      <w:r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Pr="00435BDE">
        <w:rPr>
          <w:rFonts w:ascii="Times New Roman" w:hAnsi="Times New Roman" w:cs="Times New Roman"/>
          <w:i/>
          <w:iCs/>
        </w:rPr>
        <w:t>uture</w:t>
      </w:r>
      <w:r w:rsidRPr="00435BDE">
        <w:rPr>
          <w:rFonts w:ascii="Times New Roman" w:hAnsi="Times New Roman" w:cs="Times New Roman"/>
        </w:rPr>
        <w:t xml:space="preserve"> is a huge part of the film as the theme song is instantly recognisable and transports viewers and really immerses them in</w:t>
      </w:r>
      <w:r w:rsidR="006D70FA" w:rsidRPr="00435BDE">
        <w:rPr>
          <w:rFonts w:ascii="Times New Roman" w:hAnsi="Times New Roman" w:cs="Times New Roman"/>
        </w:rPr>
        <w:t xml:space="preserve">to </w:t>
      </w:r>
      <w:r w:rsidRPr="00435BDE">
        <w:rPr>
          <w:rFonts w:ascii="Times New Roman" w:hAnsi="Times New Roman" w:cs="Times New Roman"/>
        </w:rPr>
        <w:t xml:space="preserve">the story. </w:t>
      </w:r>
      <w:r w:rsidR="00DB5735" w:rsidRPr="00435BDE">
        <w:rPr>
          <w:rFonts w:ascii="Times New Roman" w:hAnsi="Times New Roman" w:cs="Times New Roman"/>
        </w:rPr>
        <w:t>The score was composed by Alan Silvestri, it is considered nostalgic for many reasons, and I will be covering all in this segment of my essay. Melodic themes are extremely important in conveying nostalgia as they feature memorable and recurring melodic themes. Over the course of the film this gets ingrained into the audiences’ memory and will evoke the emotion of nostalgia while hearing them. The main theme of the film, “</w:t>
      </w:r>
      <w:r w:rsidR="00CA681C" w:rsidRPr="00435BDE">
        <w:rPr>
          <w:rFonts w:ascii="Times New Roman" w:hAnsi="Times New Roman" w:cs="Times New Roman"/>
          <w:i/>
          <w:iCs/>
        </w:rPr>
        <w:t>B</w:t>
      </w:r>
      <w:r w:rsidR="00DB5735" w:rsidRPr="00435BDE">
        <w:rPr>
          <w:rFonts w:ascii="Times New Roman" w:hAnsi="Times New Roman" w:cs="Times New Roman"/>
          <w:i/>
          <w:iCs/>
        </w:rPr>
        <w:t xml:space="preserve">ack to the </w:t>
      </w:r>
      <w:r w:rsidR="00CA681C" w:rsidRPr="00435BDE">
        <w:rPr>
          <w:rFonts w:ascii="Times New Roman" w:hAnsi="Times New Roman" w:cs="Times New Roman"/>
          <w:i/>
          <w:iCs/>
        </w:rPr>
        <w:t>F</w:t>
      </w:r>
      <w:r w:rsidR="00DB5735" w:rsidRPr="00435BDE">
        <w:rPr>
          <w:rFonts w:ascii="Times New Roman" w:hAnsi="Times New Roman" w:cs="Times New Roman"/>
          <w:i/>
          <w:iCs/>
        </w:rPr>
        <w:t>uture</w:t>
      </w:r>
      <w:r w:rsidR="00DB5735" w:rsidRPr="00435BDE">
        <w:rPr>
          <w:rFonts w:ascii="Times New Roman" w:hAnsi="Times New Roman" w:cs="Times New Roman"/>
        </w:rPr>
        <w:t xml:space="preserve"> Theme” is </w:t>
      </w:r>
      <w:r w:rsidR="00382B42" w:rsidRPr="00435BDE">
        <w:rPr>
          <w:rFonts w:ascii="Times New Roman" w:hAnsi="Times New Roman" w:cs="Times New Roman"/>
        </w:rPr>
        <w:t>a</w:t>
      </w:r>
      <w:r w:rsidR="004E150A">
        <w:rPr>
          <w:rFonts w:ascii="Times New Roman" w:hAnsi="Times New Roman" w:cs="Times New Roman"/>
        </w:rPr>
        <w:t>n</w:t>
      </w:r>
      <w:r w:rsidR="00382B42" w:rsidRPr="00435BDE">
        <w:rPr>
          <w:rFonts w:ascii="Times New Roman" w:hAnsi="Times New Roman" w:cs="Times New Roman"/>
        </w:rPr>
        <w:t xml:space="preserve"> </w:t>
      </w:r>
      <w:r w:rsidR="00DB5735" w:rsidRPr="00435BDE">
        <w:rPr>
          <w:rFonts w:ascii="Times New Roman" w:hAnsi="Times New Roman" w:cs="Times New Roman"/>
        </w:rPr>
        <w:t>uplifting and powerful melody that instantly evokes</w:t>
      </w:r>
      <w:r w:rsidR="00382B42" w:rsidRPr="00435BDE">
        <w:rPr>
          <w:rFonts w:ascii="Times New Roman" w:hAnsi="Times New Roman" w:cs="Times New Roman"/>
        </w:rPr>
        <w:t xml:space="preserve"> the feeling of</w:t>
      </w:r>
      <w:r w:rsidR="00DB5735" w:rsidRPr="00435BDE">
        <w:rPr>
          <w:rFonts w:ascii="Times New Roman" w:hAnsi="Times New Roman" w:cs="Times New Roman"/>
        </w:rPr>
        <w:t xml:space="preserve"> adventure and nostalgia. This theme is used multiple times throughout the course of the film, connecting the different time periods and emotions, which becomes a musical anchor for the audience</w:t>
      </w:r>
      <w:r w:rsidR="0091145D">
        <w:rPr>
          <w:rFonts w:ascii="Times New Roman" w:hAnsi="Times New Roman" w:cs="Times New Roman"/>
        </w:rPr>
        <w:t xml:space="preserve"> to experience nostalgia</w:t>
      </w:r>
      <w:r w:rsidR="00DB5735" w:rsidRPr="00435BDE">
        <w:rPr>
          <w:rFonts w:ascii="Times New Roman" w:hAnsi="Times New Roman" w:cs="Times New Roman"/>
        </w:rPr>
        <w:t xml:space="preserve">. </w:t>
      </w:r>
      <w:r w:rsidR="00170BDD">
        <w:rPr>
          <w:rFonts w:ascii="Times New Roman" w:hAnsi="Times New Roman" w:cs="Times New Roman"/>
        </w:rPr>
        <w:t xml:space="preserve"> </w:t>
      </w:r>
      <w:r w:rsidR="007122A3" w:rsidRPr="00435BDE">
        <w:rPr>
          <w:rFonts w:ascii="Times New Roman" w:hAnsi="Times New Roman" w:cs="Times New Roman"/>
          <w:color w:val="222222"/>
          <w:shd w:val="clear" w:color="auto" w:fill="FFFFFF"/>
        </w:rPr>
        <w:t>(</w:t>
      </w:r>
      <w:r w:rsidR="007122A3" w:rsidRPr="00435BDE">
        <w:rPr>
          <w:rFonts w:ascii="Times New Roman" w:hAnsi="Times New Roman" w:cs="Times New Roman"/>
          <w:color w:val="222222"/>
          <w:shd w:val="clear" w:color="auto" w:fill="FFFFFF"/>
        </w:rPr>
        <w:t>Whittington, W., 2007</w:t>
      </w:r>
      <w:r w:rsidR="007122A3" w:rsidRPr="00435BDE">
        <w:rPr>
          <w:rFonts w:ascii="Times New Roman" w:hAnsi="Times New Roman" w:cs="Times New Roman"/>
          <w:color w:val="222222"/>
          <w:shd w:val="clear" w:color="auto" w:fill="FFFFFF"/>
        </w:rPr>
        <w:t>)</w:t>
      </w:r>
    </w:p>
    <w:p w14:paraId="6804B660" w14:textId="77777777" w:rsidR="00B348FD" w:rsidRPr="00435BDE" w:rsidRDefault="00B348FD" w:rsidP="00170BDD">
      <w:pPr>
        <w:spacing w:after="0"/>
        <w:jc w:val="both"/>
        <w:rPr>
          <w:rFonts w:ascii="Times New Roman" w:hAnsi="Times New Roman" w:cs="Times New Roman"/>
        </w:rPr>
      </w:pPr>
    </w:p>
    <w:p w14:paraId="20B81154" w14:textId="1725EC31" w:rsidR="00DB4197" w:rsidRPr="00435BDE" w:rsidRDefault="00DB5735" w:rsidP="00170BDD">
      <w:pPr>
        <w:spacing w:after="0"/>
        <w:jc w:val="both"/>
        <w:rPr>
          <w:rFonts w:ascii="Times New Roman" w:hAnsi="Times New Roman" w:cs="Times New Roman"/>
        </w:rPr>
      </w:pPr>
      <w:r w:rsidRPr="00435BDE">
        <w:rPr>
          <w:rFonts w:ascii="Times New Roman" w:hAnsi="Times New Roman" w:cs="Times New Roman"/>
        </w:rPr>
        <w:t xml:space="preserve">Instrumentation is important to a film score as the choice of instruments and orchestration can play a significant role in creating nostalgia. Using instruments or arrangements that are heavily linked with a certain time period is important </w:t>
      </w:r>
      <w:r w:rsidR="00FA61E9" w:rsidRPr="00435BDE">
        <w:rPr>
          <w:rFonts w:ascii="Times New Roman" w:hAnsi="Times New Roman" w:cs="Times New Roman"/>
        </w:rPr>
        <w:t xml:space="preserve">to transport audiences to a particular time period. </w:t>
      </w:r>
      <w:r w:rsidR="00FA61E9" w:rsidRPr="00435BDE">
        <w:rPr>
          <w:rFonts w:ascii="Times New Roman" w:hAnsi="Times New Roman" w:cs="Times New Roman"/>
        </w:rPr>
        <w:lastRenderedPageBreak/>
        <w:t xml:space="preserve">The </w:t>
      </w:r>
      <w:r w:rsidR="005B4F05" w:rsidRPr="00435BDE">
        <w:rPr>
          <w:rFonts w:ascii="Times New Roman" w:hAnsi="Times New Roman" w:cs="Times New Roman"/>
          <w:i/>
          <w:iCs/>
        </w:rPr>
        <w:t>B</w:t>
      </w:r>
      <w:r w:rsidR="00FA61E9"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00FA61E9" w:rsidRPr="00435BDE">
        <w:rPr>
          <w:rFonts w:ascii="Times New Roman" w:hAnsi="Times New Roman" w:cs="Times New Roman"/>
          <w:i/>
          <w:iCs/>
        </w:rPr>
        <w:t>uture</w:t>
      </w:r>
      <w:r w:rsidR="00FA61E9" w:rsidRPr="00435BDE">
        <w:rPr>
          <w:rFonts w:ascii="Times New Roman" w:hAnsi="Times New Roman" w:cs="Times New Roman"/>
        </w:rPr>
        <w:t xml:space="preserve"> score features a full </w:t>
      </w:r>
      <w:r w:rsidR="00846121" w:rsidRPr="00435BDE">
        <w:rPr>
          <w:rFonts w:ascii="Times New Roman" w:hAnsi="Times New Roman" w:cs="Times New Roman"/>
        </w:rPr>
        <w:t>orchestral</w:t>
      </w:r>
      <w:r w:rsidR="00FA61E9" w:rsidRPr="00435BDE">
        <w:rPr>
          <w:rFonts w:ascii="Times New Roman" w:hAnsi="Times New Roman" w:cs="Times New Roman"/>
        </w:rPr>
        <w:t xml:space="preserve"> arrangement, this style is heavily linked with classic Hollywood cinema</w:t>
      </w:r>
      <w:r w:rsidR="00846121" w:rsidRPr="00435BDE">
        <w:rPr>
          <w:rFonts w:ascii="Times New Roman" w:hAnsi="Times New Roman" w:cs="Times New Roman"/>
        </w:rPr>
        <w:t>. The use of orchestral</w:t>
      </w:r>
      <w:r w:rsidR="00382B42" w:rsidRPr="00435BDE">
        <w:rPr>
          <w:rFonts w:ascii="Times New Roman" w:hAnsi="Times New Roman" w:cs="Times New Roman"/>
        </w:rPr>
        <w:t xml:space="preserve"> elements in the soundtrack </w:t>
      </w:r>
      <w:r w:rsidR="00846121" w:rsidRPr="00435BDE">
        <w:rPr>
          <w:rFonts w:ascii="Times New Roman" w:hAnsi="Times New Roman" w:cs="Times New Roman"/>
        </w:rPr>
        <w:t>such as strings, bass, and woodwind</w:t>
      </w:r>
      <w:r w:rsidR="00382B42" w:rsidRPr="00435BDE">
        <w:rPr>
          <w:rFonts w:ascii="Times New Roman" w:hAnsi="Times New Roman" w:cs="Times New Roman"/>
        </w:rPr>
        <w:t xml:space="preserve"> instruments, </w:t>
      </w:r>
      <w:r w:rsidR="00846121" w:rsidRPr="00435BDE">
        <w:rPr>
          <w:rFonts w:ascii="Times New Roman" w:hAnsi="Times New Roman" w:cs="Times New Roman"/>
        </w:rPr>
        <w:t xml:space="preserve">add a timeless quality to the music, </w:t>
      </w:r>
      <w:r w:rsidR="00382B42" w:rsidRPr="00435BDE">
        <w:rPr>
          <w:rFonts w:ascii="Times New Roman" w:hAnsi="Times New Roman" w:cs="Times New Roman"/>
        </w:rPr>
        <w:t xml:space="preserve">reflecting </w:t>
      </w:r>
      <w:r w:rsidR="00846121" w:rsidRPr="00435BDE">
        <w:rPr>
          <w:rFonts w:ascii="Times New Roman" w:hAnsi="Times New Roman" w:cs="Times New Roman"/>
        </w:rPr>
        <w:t>older film scores, generating a sense of nostalgia.</w:t>
      </w:r>
      <w:r w:rsidR="00F47A3F" w:rsidRPr="00435BDE">
        <w:rPr>
          <w:rFonts w:ascii="Times New Roman" w:hAnsi="Times New Roman" w:cs="Times New Roman"/>
        </w:rPr>
        <w:t xml:space="preserve"> </w:t>
      </w:r>
      <w:r w:rsidR="00F24CF7" w:rsidRPr="00435BDE">
        <w:rPr>
          <w:rFonts w:ascii="Times New Roman" w:hAnsi="Times New Roman" w:cs="Times New Roman"/>
        </w:rPr>
        <w:t xml:space="preserve">When composing a film score, emotional resonance is crucial because when the music successfully captures the emotions of the characters, it draws the viewer into the plot. As a result of this emotional connection, viewers may feel nostalgic as they relive the emotions they had when they originally saw the movie. The captivating and emotionally resonant melodies in Silvestri’s score for </w:t>
      </w:r>
      <w:r w:rsidR="005B4F05" w:rsidRPr="00435BDE">
        <w:rPr>
          <w:rFonts w:ascii="Times New Roman" w:hAnsi="Times New Roman" w:cs="Times New Roman"/>
          <w:i/>
          <w:iCs/>
        </w:rPr>
        <w:t>B</w:t>
      </w:r>
      <w:r w:rsidR="00F24CF7"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00F24CF7" w:rsidRPr="00435BDE">
        <w:rPr>
          <w:rFonts w:ascii="Times New Roman" w:hAnsi="Times New Roman" w:cs="Times New Roman"/>
          <w:i/>
          <w:iCs/>
        </w:rPr>
        <w:t>uture</w:t>
      </w:r>
      <w:r w:rsidR="00F24CF7" w:rsidRPr="00435BDE">
        <w:rPr>
          <w:rFonts w:ascii="Times New Roman" w:hAnsi="Times New Roman" w:cs="Times New Roman"/>
        </w:rPr>
        <w:t xml:space="preserve"> make it simple for listeners to relate to the music, and therefore the film on a personal level. This method of composition is similar to the soundtracks of vintage movies, which frequently included catchy and resonant music.</w:t>
      </w:r>
      <w:r w:rsidR="001C58E7" w:rsidRPr="00435BDE">
        <w:rPr>
          <w:rFonts w:ascii="Times New Roman" w:hAnsi="Times New Roman" w:cs="Times New Roman"/>
        </w:rPr>
        <w:t xml:space="preserve"> </w:t>
      </w:r>
      <w:r w:rsidR="00170BDD">
        <w:rPr>
          <w:rFonts w:ascii="Times New Roman" w:hAnsi="Times New Roman" w:cs="Times New Roman"/>
        </w:rPr>
        <w:t xml:space="preserve"> </w:t>
      </w:r>
      <w:r w:rsidR="00DB4197" w:rsidRPr="00435BDE">
        <w:rPr>
          <w:rFonts w:ascii="Times New Roman" w:hAnsi="Times New Roman" w:cs="Times New Roman"/>
          <w:color w:val="222222"/>
          <w:shd w:val="clear" w:color="auto" w:fill="FFFFFF"/>
        </w:rPr>
        <w:t>(</w:t>
      </w:r>
      <w:r w:rsidR="00DB4197" w:rsidRPr="00435BDE">
        <w:rPr>
          <w:rFonts w:ascii="Times New Roman" w:hAnsi="Times New Roman" w:cs="Times New Roman"/>
          <w:color w:val="222222"/>
          <w:shd w:val="clear" w:color="auto" w:fill="FFFFFF"/>
        </w:rPr>
        <w:t>Green, J., 2010</w:t>
      </w:r>
      <w:r w:rsidR="00DB4197" w:rsidRPr="00435BDE">
        <w:rPr>
          <w:rFonts w:ascii="Times New Roman" w:hAnsi="Times New Roman" w:cs="Times New Roman"/>
          <w:color w:val="222222"/>
          <w:shd w:val="clear" w:color="auto" w:fill="FFFFFF"/>
        </w:rPr>
        <w:t>)</w:t>
      </w:r>
    </w:p>
    <w:p w14:paraId="3FBE8428" w14:textId="77777777" w:rsidR="00D83D22" w:rsidRPr="00435BDE" w:rsidRDefault="00D83D22" w:rsidP="00170BDD">
      <w:pPr>
        <w:spacing w:after="0"/>
        <w:jc w:val="both"/>
        <w:rPr>
          <w:rFonts w:ascii="Times New Roman" w:hAnsi="Times New Roman" w:cs="Times New Roman"/>
        </w:rPr>
      </w:pPr>
    </w:p>
    <w:p w14:paraId="17E81CAF" w14:textId="227061EB" w:rsidR="00B509C9" w:rsidRPr="00435BDE" w:rsidRDefault="00D83D22" w:rsidP="00170BDD">
      <w:pPr>
        <w:spacing w:after="0"/>
        <w:jc w:val="both"/>
        <w:rPr>
          <w:rFonts w:ascii="Times New Roman" w:hAnsi="Times New Roman" w:cs="Times New Roman"/>
        </w:rPr>
      </w:pPr>
      <w:r w:rsidRPr="00435BDE">
        <w:rPr>
          <w:rFonts w:ascii="Times New Roman" w:hAnsi="Times New Roman" w:cs="Times New Roman"/>
        </w:rPr>
        <w:t xml:space="preserve">Leitmotifs in a film score is a succession of notes, harmonic progressions, or rhythmic patterns associated with a particular character, setting, or theme. They are a principal theme in all film soundtracks as these repeated sounds get engrained in the audience’s memory, creating an emotional link to the film. Alan Silvestri really </w:t>
      </w:r>
      <w:r w:rsidR="00FE2762" w:rsidRPr="00435BDE">
        <w:rPr>
          <w:rFonts w:ascii="Times New Roman" w:hAnsi="Times New Roman" w:cs="Times New Roman"/>
        </w:rPr>
        <w:t xml:space="preserve">fixates </w:t>
      </w:r>
      <w:r w:rsidRPr="00435BDE">
        <w:rPr>
          <w:rFonts w:ascii="Times New Roman" w:hAnsi="Times New Roman" w:cs="Times New Roman"/>
        </w:rPr>
        <w:t xml:space="preserve">on this in the </w:t>
      </w:r>
      <w:r w:rsidR="005B4F05" w:rsidRPr="00435BDE">
        <w:rPr>
          <w:rFonts w:ascii="Times New Roman" w:hAnsi="Times New Roman" w:cs="Times New Roman"/>
          <w:i/>
          <w:iCs/>
        </w:rPr>
        <w:t>B</w:t>
      </w:r>
      <w:r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Pr="00435BDE">
        <w:rPr>
          <w:rFonts w:ascii="Times New Roman" w:hAnsi="Times New Roman" w:cs="Times New Roman"/>
          <w:i/>
          <w:iCs/>
        </w:rPr>
        <w:t>uture</w:t>
      </w:r>
      <w:r w:rsidRPr="00435BDE">
        <w:rPr>
          <w:rFonts w:ascii="Times New Roman" w:hAnsi="Times New Roman" w:cs="Times New Roman"/>
        </w:rPr>
        <w:t xml:space="preserve"> score, as the soundtrack is one of, if not the most memorable soundtracks if all time. </w:t>
      </w:r>
      <w:r w:rsidR="00FE2762" w:rsidRPr="00435BDE">
        <w:rPr>
          <w:rFonts w:ascii="Times New Roman" w:hAnsi="Times New Roman" w:cs="Times New Roman"/>
        </w:rPr>
        <w:t xml:space="preserve">The magic motif is a six-note jingle that played on the </w:t>
      </w:r>
      <w:r w:rsidR="00754819" w:rsidRPr="00435BDE">
        <w:rPr>
          <w:rFonts w:ascii="Times New Roman" w:hAnsi="Times New Roman" w:cs="Times New Roman"/>
        </w:rPr>
        <w:t>glockenspiel and</w:t>
      </w:r>
      <w:r w:rsidR="00FE2762" w:rsidRPr="00435BDE">
        <w:rPr>
          <w:rFonts w:ascii="Times New Roman" w:hAnsi="Times New Roman" w:cs="Times New Roman"/>
        </w:rPr>
        <w:t xml:space="preserve"> is littered throughout the film’s score in scenes of discovery such as when Marty discovers that he has in</w:t>
      </w:r>
      <w:r w:rsidR="00754819" w:rsidRPr="00435BDE">
        <w:rPr>
          <w:rFonts w:ascii="Times New Roman" w:hAnsi="Times New Roman" w:cs="Times New Roman"/>
        </w:rPr>
        <w:t xml:space="preserve"> f</w:t>
      </w:r>
      <w:r w:rsidR="00FE2762" w:rsidRPr="00435BDE">
        <w:rPr>
          <w:rFonts w:ascii="Times New Roman" w:hAnsi="Times New Roman" w:cs="Times New Roman"/>
        </w:rPr>
        <w:t xml:space="preserve">act, </w:t>
      </w:r>
      <w:r w:rsidR="00754819" w:rsidRPr="00435BDE">
        <w:rPr>
          <w:rFonts w:ascii="Times New Roman" w:hAnsi="Times New Roman" w:cs="Times New Roman"/>
        </w:rPr>
        <w:t xml:space="preserve">gone back in time. This is one of the most memorable leitmotifs of the </w:t>
      </w:r>
      <w:r w:rsidR="005B4F05" w:rsidRPr="00435BDE">
        <w:rPr>
          <w:rFonts w:ascii="Times New Roman" w:hAnsi="Times New Roman" w:cs="Times New Roman"/>
          <w:i/>
          <w:iCs/>
        </w:rPr>
        <w:t>B</w:t>
      </w:r>
      <w:r w:rsidR="00754819"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00754819" w:rsidRPr="00435BDE">
        <w:rPr>
          <w:rFonts w:ascii="Times New Roman" w:hAnsi="Times New Roman" w:cs="Times New Roman"/>
          <w:i/>
          <w:iCs/>
        </w:rPr>
        <w:t xml:space="preserve">uture </w:t>
      </w:r>
      <w:r w:rsidR="00754819" w:rsidRPr="00435BDE">
        <w:rPr>
          <w:rFonts w:ascii="Times New Roman" w:hAnsi="Times New Roman" w:cs="Times New Roman"/>
        </w:rPr>
        <w:t xml:space="preserve">soundtrack, as it’s so quick, catchy and sparks wonder to the audience. </w:t>
      </w:r>
      <w:r w:rsidR="00FF34F3" w:rsidRPr="00435BDE">
        <w:rPr>
          <w:rFonts w:ascii="Times New Roman" w:hAnsi="Times New Roman" w:cs="Times New Roman"/>
        </w:rPr>
        <w:t>Doc’s</w:t>
      </w:r>
      <w:r w:rsidR="00754819" w:rsidRPr="00435BDE">
        <w:rPr>
          <w:rFonts w:ascii="Times New Roman" w:hAnsi="Times New Roman" w:cs="Times New Roman"/>
        </w:rPr>
        <w:t xml:space="preserve"> theme is another leitmotif that is used in the </w:t>
      </w:r>
      <w:r w:rsidR="005B4F05" w:rsidRPr="00435BDE">
        <w:rPr>
          <w:rFonts w:ascii="Times New Roman" w:hAnsi="Times New Roman" w:cs="Times New Roman"/>
          <w:i/>
          <w:iCs/>
        </w:rPr>
        <w:t>B</w:t>
      </w:r>
      <w:r w:rsidR="00754819"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00754819" w:rsidRPr="00435BDE">
        <w:rPr>
          <w:rFonts w:ascii="Times New Roman" w:hAnsi="Times New Roman" w:cs="Times New Roman"/>
          <w:i/>
          <w:iCs/>
        </w:rPr>
        <w:t>uture</w:t>
      </w:r>
      <w:r w:rsidR="00754819" w:rsidRPr="00435BDE">
        <w:rPr>
          <w:rFonts w:ascii="Times New Roman" w:hAnsi="Times New Roman" w:cs="Times New Roman"/>
        </w:rPr>
        <w:t xml:space="preserve"> score, the theme starts of sprightly and comedic, but as it progresses the melodies change to a more </w:t>
      </w:r>
      <w:r w:rsidR="005E2C87" w:rsidRPr="00435BDE">
        <w:rPr>
          <w:rFonts w:ascii="Times New Roman" w:hAnsi="Times New Roman" w:cs="Times New Roman"/>
        </w:rPr>
        <w:t>serious</w:t>
      </w:r>
      <w:r w:rsidR="00754819" w:rsidRPr="00435BDE">
        <w:rPr>
          <w:rFonts w:ascii="Times New Roman" w:hAnsi="Times New Roman" w:cs="Times New Roman"/>
        </w:rPr>
        <w:t xml:space="preserve"> tone. This </w:t>
      </w:r>
      <w:r w:rsidR="005E2C87" w:rsidRPr="00435BDE">
        <w:rPr>
          <w:rFonts w:ascii="Times New Roman" w:hAnsi="Times New Roman" w:cs="Times New Roman"/>
        </w:rPr>
        <w:t>reflects</w:t>
      </w:r>
      <w:r w:rsidR="00754819" w:rsidRPr="00435BDE">
        <w:rPr>
          <w:rFonts w:ascii="Times New Roman" w:hAnsi="Times New Roman" w:cs="Times New Roman"/>
        </w:rPr>
        <w:t xml:space="preserve"> Doc brown as a character as in the narrative he isn’t taken very seriously, but as the story progresses the audience come to realise that they are mistaken, and Doc Brown is an intelligent individual. A character leitmotif such </w:t>
      </w:r>
      <w:r w:rsidR="00754819" w:rsidRPr="00435BDE">
        <w:rPr>
          <w:rFonts w:ascii="Times New Roman" w:hAnsi="Times New Roman" w:cs="Times New Roman"/>
        </w:rPr>
        <w:lastRenderedPageBreak/>
        <w:t>as this can create emotional connection to the character, increasing the films likeability, therefore creating nostalgia through re-watches.</w:t>
      </w:r>
      <w:r w:rsidR="005E2C87" w:rsidRPr="00435BDE">
        <w:rPr>
          <w:rFonts w:ascii="Times New Roman" w:hAnsi="Times New Roman" w:cs="Times New Roman"/>
        </w:rPr>
        <w:t xml:space="preserve"> Another example of a character leitmotif is Marty’s theme</w:t>
      </w:r>
      <w:r w:rsidR="00C23523" w:rsidRPr="00435BDE">
        <w:rPr>
          <w:rFonts w:ascii="Times New Roman" w:hAnsi="Times New Roman" w:cs="Times New Roman"/>
        </w:rPr>
        <w:t>- “Marty’s letter”</w:t>
      </w:r>
      <w:r w:rsidR="005E2C87" w:rsidRPr="00435BDE">
        <w:rPr>
          <w:rFonts w:ascii="Times New Roman" w:hAnsi="Times New Roman" w:cs="Times New Roman"/>
        </w:rPr>
        <w:t xml:space="preserve"> this is </w:t>
      </w:r>
      <w:r w:rsidR="0080266C" w:rsidRPr="00435BDE">
        <w:rPr>
          <w:rFonts w:ascii="Times New Roman" w:hAnsi="Times New Roman" w:cs="Times New Roman"/>
        </w:rPr>
        <w:t>used less than Doc</w:t>
      </w:r>
      <w:r w:rsidR="00382B42" w:rsidRPr="00435BDE">
        <w:rPr>
          <w:rFonts w:ascii="Times New Roman" w:hAnsi="Times New Roman" w:cs="Times New Roman"/>
        </w:rPr>
        <w:t xml:space="preserve">’s </w:t>
      </w:r>
      <w:r w:rsidR="0080266C" w:rsidRPr="00435BDE">
        <w:rPr>
          <w:rFonts w:ascii="Times New Roman" w:hAnsi="Times New Roman" w:cs="Times New Roman"/>
        </w:rPr>
        <w:t>theme, but it is equally important as Alan Silvestri has composed it to fit Marty’s character to a tee.</w:t>
      </w:r>
      <w:r w:rsidR="00C23523" w:rsidRPr="00435BDE">
        <w:rPr>
          <w:rFonts w:ascii="Times New Roman" w:hAnsi="Times New Roman" w:cs="Times New Roman"/>
        </w:rPr>
        <w:t xml:space="preserve"> It has been composed with brass instruments to begin as it progresses, strings are used. The way these instruments have been composed, it is impactful in symbolizing Marty’s innocence and wonder. </w:t>
      </w:r>
      <w:r w:rsidR="00FF34F3" w:rsidRPr="00435BDE">
        <w:rPr>
          <w:rFonts w:ascii="Times New Roman" w:hAnsi="Times New Roman" w:cs="Times New Roman"/>
        </w:rPr>
        <w:t xml:space="preserve">This connects the audience to the story and the character of Marty McFly as warching it for the first time you experience the same emotions wonder alongside Marty on screen. The final leitmotif that </w:t>
      </w:r>
      <w:r w:rsidR="00C46F70" w:rsidRPr="00435BDE">
        <w:rPr>
          <w:rFonts w:ascii="Times New Roman" w:hAnsi="Times New Roman" w:cs="Times New Roman"/>
        </w:rPr>
        <w:t>I will</w:t>
      </w:r>
      <w:r w:rsidR="00FF34F3" w:rsidRPr="00435BDE">
        <w:rPr>
          <w:rFonts w:ascii="Times New Roman" w:hAnsi="Times New Roman" w:cs="Times New Roman"/>
        </w:rPr>
        <w:t xml:space="preserve"> be covering is the “trouble motif” this is played where there are moments of danger and peril in the narrative, such as in 1955, when Marty is being chased by Biff and when the clocktower power circuit breaks moments before the lightning strike that sends Marty back home. </w:t>
      </w:r>
      <w:r w:rsidR="0056739D" w:rsidRPr="00435BDE">
        <w:rPr>
          <w:rFonts w:ascii="Times New Roman" w:hAnsi="Times New Roman" w:cs="Times New Roman"/>
        </w:rPr>
        <w:t xml:space="preserve">Even though these sequences are thrilling on their own, the way the music is used in these two moments truly makes the audience sit up and pay attention to what’s happening on screen. </w:t>
      </w:r>
      <w:r w:rsidR="00FF34F3" w:rsidRPr="00435BDE">
        <w:rPr>
          <w:rFonts w:ascii="Times New Roman" w:hAnsi="Times New Roman" w:cs="Times New Roman"/>
        </w:rPr>
        <w:t>This showcases how</w:t>
      </w:r>
      <w:r w:rsidR="00F47A3F" w:rsidRPr="00435BDE">
        <w:rPr>
          <w:rFonts w:ascii="Times New Roman" w:hAnsi="Times New Roman" w:cs="Times New Roman"/>
        </w:rPr>
        <w:t xml:space="preserve"> soundtracks can excel viewers emotions, therefore making the film memorable and overtime nostalgic to viewers as they remember how exciting and thrilling scenes like this where, promoting rewatches, creating the emotion of wistfulness.</w:t>
      </w:r>
      <w:r w:rsidR="00170BDD">
        <w:rPr>
          <w:rFonts w:ascii="Times New Roman" w:hAnsi="Times New Roman" w:cs="Times New Roman"/>
        </w:rPr>
        <w:t xml:space="preserve"> </w:t>
      </w:r>
      <w:r w:rsidR="00DB4197" w:rsidRPr="00435BDE">
        <w:rPr>
          <w:rFonts w:ascii="Times New Roman" w:hAnsi="Times New Roman" w:cs="Times New Roman"/>
          <w:color w:val="222222"/>
          <w:shd w:val="clear" w:color="auto" w:fill="FFFFFF"/>
        </w:rPr>
        <w:t>(</w:t>
      </w:r>
      <w:r w:rsidR="00DB4197" w:rsidRPr="00435BDE">
        <w:rPr>
          <w:rFonts w:ascii="Times New Roman" w:hAnsi="Times New Roman" w:cs="Times New Roman"/>
          <w:color w:val="222222"/>
          <w:shd w:val="clear" w:color="auto" w:fill="FFFFFF"/>
        </w:rPr>
        <w:t xml:space="preserve">Albrecht, H. and </w:t>
      </w:r>
      <w:proofErr w:type="spellStart"/>
      <w:r w:rsidR="00DB4197" w:rsidRPr="00435BDE">
        <w:rPr>
          <w:rFonts w:ascii="Times New Roman" w:hAnsi="Times New Roman" w:cs="Times New Roman"/>
          <w:color w:val="222222"/>
          <w:shd w:val="clear" w:color="auto" w:fill="FFFFFF"/>
        </w:rPr>
        <w:t>Wöllner</w:t>
      </w:r>
      <w:proofErr w:type="spellEnd"/>
      <w:r w:rsidR="00DB4197" w:rsidRPr="00435BDE">
        <w:rPr>
          <w:rFonts w:ascii="Times New Roman" w:hAnsi="Times New Roman" w:cs="Times New Roman"/>
          <w:color w:val="222222"/>
          <w:shd w:val="clear" w:color="auto" w:fill="FFFFFF"/>
        </w:rPr>
        <w:t>, C., 2015</w:t>
      </w:r>
      <w:r w:rsidR="006A0B4C">
        <w:rPr>
          <w:rFonts w:ascii="Times New Roman" w:hAnsi="Times New Roman" w:cs="Times New Roman"/>
          <w:color w:val="222222"/>
          <w:shd w:val="clear" w:color="auto" w:fill="FFFFFF"/>
        </w:rPr>
        <w:t xml:space="preserve">, </w:t>
      </w:r>
      <w:proofErr w:type="spellStart"/>
      <w:r w:rsidR="00B509C9" w:rsidRPr="00435BDE">
        <w:rPr>
          <w:rFonts w:ascii="Times New Roman" w:hAnsi="Times New Roman" w:cs="Times New Roman"/>
          <w:color w:val="222222"/>
          <w:shd w:val="clear" w:color="auto" w:fill="FFFFFF"/>
        </w:rPr>
        <w:t>Pett</w:t>
      </w:r>
      <w:proofErr w:type="spellEnd"/>
      <w:r w:rsidR="00B509C9" w:rsidRPr="00435BDE">
        <w:rPr>
          <w:rFonts w:ascii="Times New Roman" w:hAnsi="Times New Roman" w:cs="Times New Roman"/>
          <w:color w:val="222222"/>
          <w:shd w:val="clear" w:color="auto" w:fill="FFFFFF"/>
        </w:rPr>
        <w:t>, E., 2013</w:t>
      </w:r>
      <w:r w:rsidR="00B509C9" w:rsidRPr="00435BDE">
        <w:rPr>
          <w:rFonts w:ascii="Times New Roman" w:hAnsi="Times New Roman" w:cs="Times New Roman"/>
          <w:color w:val="222222"/>
          <w:shd w:val="clear" w:color="auto" w:fill="FFFFFF"/>
        </w:rPr>
        <w:t>)</w:t>
      </w:r>
    </w:p>
    <w:p w14:paraId="0EF12C65" w14:textId="77777777" w:rsidR="00F47A3F" w:rsidRPr="00435BDE" w:rsidRDefault="00F47A3F" w:rsidP="00170BDD">
      <w:pPr>
        <w:spacing w:after="0"/>
        <w:jc w:val="both"/>
        <w:rPr>
          <w:rFonts w:ascii="Times New Roman" w:hAnsi="Times New Roman" w:cs="Times New Roman"/>
        </w:rPr>
      </w:pPr>
    </w:p>
    <w:p w14:paraId="6D9C8C1D" w14:textId="75ECECD2" w:rsidR="00B509C9" w:rsidRPr="00435BDE" w:rsidRDefault="00FA3F30" w:rsidP="00170BDD">
      <w:pPr>
        <w:jc w:val="both"/>
        <w:rPr>
          <w:rFonts w:ascii="Times New Roman" w:hAnsi="Times New Roman" w:cs="Times New Roman"/>
        </w:rPr>
      </w:pPr>
      <w:r w:rsidRPr="00435BDE">
        <w:rPr>
          <w:rFonts w:ascii="Times New Roman" w:hAnsi="Times New Roman" w:cs="Times New Roman"/>
        </w:rPr>
        <w:t xml:space="preserve">Soundtrack selections are important in film as they can be used as an anchor to transport audiences into the world that the writer and director have created. </w:t>
      </w:r>
      <w:r w:rsidRPr="00435BDE">
        <w:rPr>
          <w:rFonts w:ascii="Times New Roman" w:hAnsi="Times New Roman" w:cs="Times New Roman"/>
          <w:i/>
          <w:iCs/>
        </w:rPr>
        <w:t>Back to the future</w:t>
      </w:r>
      <w:r w:rsidRPr="00435BDE">
        <w:rPr>
          <w:rFonts w:ascii="Times New Roman" w:hAnsi="Times New Roman" w:cs="Times New Roman"/>
        </w:rPr>
        <w:t xml:space="preserve"> (1985) is no stranger to this as pop songs of the eighties and fifties are placed throughout the soundtrack. </w:t>
      </w:r>
      <w:r w:rsidR="00C46F70" w:rsidRPr="00435BDE">
        <w:rPr>
          <w:rFonts w:ascii="Times New Roman" w:hAnsi="Times New Roman" w:cs="Times New Roman"/>
        </w:rPr>
        <w:t xml:space="preserve">In the opening 5 minutes of the film, we see Marty rushing to school on his skateboard, with Huey Lewis and the news’s song “the power of love” this 1985 was written for the film but became a huge song in its own right. Its success along with the film, made this song iconic and hugely attached to the eighties. The song is still continuously played on the radio, which makes </w:t>
      </w:r>
      <w:r w:rsidR="00C46F70" w:rsidRPr="00435BDE">
        <w:rPr>
          <w:rFonts w:ascii="Times New Roman" w:hAnsi="Times New Roman" w:cs="Times New Roman"/>
        </w:rPr>
        <w:lastRenderedPageBreak/>
        <w:t xml:space="preserve">people reminisce on when they first heard the song, which for people around the 50-40 age range was when they watched </w:t>
      </w:r>
      <w:r w:rsidR="005B4F05" w:rsidRPr="00435BDE">
        <w:rPr>
          <w:rFonts w:ascii="Times New Roman" w:hAnsi="Times New Roman" w:cs="Times New Roman"/>
          <w:i/>
          <w:iCs/>
        </w:rPr>
        <w:t>B</w:t>
      </w:r>
      <w:r w:rsidR="00C46F70" w:rsidRPr="00435BDE">
        <w:rPr>
          <w:rFonts w:ascii="Times New Roman" w:hAnsi="Times New Roman" w:cs="Times New Roman"/>
          <w:i/>
          <w:iCs/>
        </w:rPr>
        <w:t xml:space="preserve">ack to the </w:t>
      </w:r>
      <w:r w:rsidR="005B4F05" w:rsidRPr="00435BDE">
        <w:rPr>
          <w:rFonts w:ascii="Times New Roman" w:hAnsi="Times New Roman" w:cs="Times New Roman"/>
          <w:i/>
          <w:iCs/>
        </w:rPr>
        <w:t>F</w:t>
      </w:r>
      <w:r w:rsidR="00C46F70" w:rsidRPr="00435BDE">
        <w:rPr>
          <w:rFonts w:ascii="Times New Roman" w:hAnsi="Times New Roman" w:cs="Times New Roman"/>
          <w:i/>
          <w:iCs/>
        </w:rPr>
        <w:t>uture</w:t>
      </w:r>
      <w:r w:rsidR="00C46F70" w:rsidRPr="00435BDE">
        <w:rPr>
          <w:rFonts w:ascii="Times New Roman" w:hAnsi="Times New Roman" w:cs="Times New Roman"/>
        </w:rPr>
        <w:t xml:space="preserve"> for the first time, creating nostalgia surrounding both the song and film. A nostalgia for an earlier time of 195</w:t>
      </w:r>
      <w:r w:rsidR="0056739D" w:rsidRPr="00435BDE">
        <w:rPr>
          <w:rFonts w:ascii="Times New Roman" w:hAnsi="Times New Roman" w:cs="Times New Roman"/>
        </w:rPr>
        <w:t xml:space="preserve">5 </w:t>
      </w:r>
      <w:r w:rsidR="00C46F70" w:rsidRPr="00435BDE">
        <w:rPr>
          <w:rFonts w:ascii="Times New Roman" w:hAnsi="Times New Roman" w:cs="Times New Roman"/>
        </w:rPr>
        <w:t>is also created in this film. This is portrayed on screen w</w:t>
      </w:r>
      <w:r w:rsidR="00C46F70" w:rsidRPr="00435BDE">
        <w:rPr>
          <w:rFonts w:ascii="Times New Roman" w:hAnsi="Times New Roman" w:cs="Times New Roman"/>
        </w:rPr>
        <w:t xml:space="preserve">hen Marty first steps into 1955 and </w:t>
      </w:r>
      <w:r w:rsidR="0077395A">
        <w:rPr>
          <w:rFonts w:ascii="Times New Roman" w:hAnsi="Times New Roman" w:cs="Times New Roman"/>
        </w:rPr>
        <w:t xml:space="preserve">is </w:t>
      </w:r>
      <w:r w:rsidR="00C46F70" w:rsidRPr="00435BDE">
        <w:rPr>
          <w:rFonts w:ascii="Times New Roman" w:hAnsi="Times New Roman" w:cs="Times New Roman"/>
        </w:rPr>
        <w:t xml:space="preserve">looking for proof of his time travel, the 1954 version of Mr </w:t>
      </w:r>
      <w:r w:rsidR="0077395A">
        <w:rPr>
          <w:rFonts w:ascii="Times New Roman" w:hAnsi="Times New Roman" w:cs="Times New Roman"/>
        </w:rPr>
        <w:t>S</w:t>
      </w:r>
      <w:r w:rsidR="00C46F70" w:rsidRPr="00435BDE">
        <w:rPr>
          <w:rFonts w:ascii="Times New Roman" w:hAnsi="Times New Roman" w:cs="Times New Roman"/>
        </w:rPr>
        <w:t xml:space="preserve">andman by the </w:t>
      </w:r>
      <w:r w:rsidR="0077395A">
        <w:rPr>
          <w:rFonts w:ascii="Times New Roman" w:hAnsi="Times New Roman" w:cs="Times New Roman"/>
        </w:rPr>
        <w:t>F</w:t>
      </w:r>
      <w:r w:rsidR="00C46F70" w:rsidRPr="00435BDE">
        <w:rPr>
          <w:rFonts w:ascii="Times New Roman" w:hAnsi="Times New Roman" w:cs="Times New Roman"/>
        </w:rPr>
        <w:t xml:space="preserve">our </w:t>
      </w:r>
      <w:r w:rsidR="0077395A">
        <w:rPr>
          <w:rFonts w:ascii="Times New Roman" w:hAnsi="Times New Roman" w:cs="Times New Roman"/>
        </w:rPr>
        <w:t>A</w:t>
      </w:r>
      <w:r w:rsidR="00C46F70" w:rsidRPr="00435BDE">
        <w:rPr>
          <w:rFonts w:ascii="Times New Roman" w:hAnsi="Times New Roman" w:cs="Times New Roman"/>
        </w:rPr>
        <w:t>ces is playing as a non-diegetic sound. This is an instantly recognisable 50s song to the audience, transporting them into this time.</w:t>
      </w:r>
      <w:r w:rsidR="00C46F70" w:rsidRPr="00435BDE">
        <w:rPr>
          <w:rFonts w:ascii="Times New Roman" w:hAnsi="Times New Roman" w:cs="Times New Roman"/>
        </w:rPr>
        <w:t xml:space="preserve"> </w:t>
      </w:r>
      <w:r w:rsidR="003A43DB" w:rsidRPr="00435BDE">
        <w:rPr>
          <w:rFonts w:ascii="Times New Roman" w:hAnsi="Times New Roman" w:cs="Times New Roman"/>
        </w:rPr>
        <w:t xml:space="preserve">“Earth Angel” (1954) by the penguins but sang by the fictional band Marvin Berry and the Starlighters. This song is played during the enchantment under the sea dance where George McFly is trying to romance Loraine. This song creates a nostalgic atmosphere alongside the dialogue of the dance, these two elements </w:t>
      </w:r>
      <w:r w:rsidR="00C74D12" w:rsidRPr="00435BDE">
        <w:rPr>
          <w:rFonts w:ascii="Times New Roman" w:hAnsi="Times New Roman" w:cs="Times New Roman"/>
        </w:rPr>
        <w:t xml:space="preserve">of sound design </w:t>
      </w:r>
      <w:r w:rsidR="003A43DB" w:rsidRPr="00435BDE">
        <w:rPr>
          <w:rFonts w:ascii="Times New Roman" w:hAnsi="Times New Roman" w:cs="Times New Roman"/>
        </w:rPr>
        <w:t>blend seamlessly together</w:t>
      </w:r>
      <w:r w:rsidR="00C74D12" w:rsidRPr="00435BDE">
        <w:rPr>
          <w:rFonts w:ascii="Times New Roman" w:hAnsi="Times New Roman" w:cs="Times New Roman"/>
        </w:rPr>
        <w:t>.</w:t>
      </w:r>
      <w:r w:rsidR="003A43DB" w:rsidRPr="00435BDE">
        <w:rPr>
          <w:rFonts w:ascii="Times New Roman" w:hAnsi="Times New Roman" w:cs="Times New Roman"/>
        </w:rPr>
        <w:t xml:space="preserve"> </w:t>
      </w:r>
      <w:r w:rsidR="00C74D12" w:rsidRPr="00435BDE">
        <w:rPr>
          <w:rFonts w:ascii="Times New Roman" w:hAnsi="Times New Roman" w:cs="Times New Roman"/>
        </w:rPr>
        <w:t>T</w:t>
      </w:r>
      <w:r w:rsidR="003A43DB" w:rsidRPr="00435BDE">
        <w:rPr>
          <w:rFonts w:ascii="Times New Roman" w:hAnsi="Times New Roman" w:cs="Times New Roman"/>
        </w:rPr>
        <w:t>herefore, transporting audiences to the 1950’s high school setting, allowing them to experience the nostalgia of that era.</w:t>
      </w:r>
      <w:r w:rsidR="00C74D12" w:rsidRPr="00435BDE">
        <w:rPr>
          <w:rFonts w:ascii="Times New Roman" w:hAnsi="Times New Roman" w:cs="Times New Roman"/>
        </w:rPr>
        <w:t xml:space="preserve"> </w:t>
      </w:r>
      <w:r w:rsidR="00C46F70" w:rsidRPr="00435BDE">
        <w:rPr>
          <w:rFonts w:ascii="Times New Roman" w:hAnsi="Times New Roman" w:cs="Times New Roman"/>
        </w:rPr>
        <w:t>A huge</w:t>
      </w:r>
      <w:r w:rsidR="003A43DB" w:rsidRPr="00435BDE">
        <w:rPr>
          <w:rFonts w:ascii="Times New Roman" w:hAnsi="Times New Roman" w:cs="Times New Roman"/>
        </w:rPr>
        <w:t xml:space="preserve">ly </w:t>
      </w:r>
      <w:r w:rsidR="00C46F70" w:rsidRPr="00435BDE">
        <w:rPr>
          <w:rFonts w:ascii="Times New Roman" w:hAnsi="Times New Roman" w:cs="Times New Roman"/>
        </w:rPr>
        <w:t xml:space="preserve">iconic scene </w:t>
      </w:r>
      <w:r w:rsidR="00E8415A" w:rsidRPr="00435BDE">
        <w:rPr>
          <w:rFonts w:ascii="Times New Roman" w:hAnsi="Times New Roman" w:cs="Times New Roman"/>
        </w:rPr>
        <w:t>in the third act of the film, when Marty celebrates getting his parents back together</w:t>
      </w:r>
      <w:r w:rsidR="003A43DB" w:rsidRPr="00435BDE">
        <w:rPr>
          <w:rFonts w:ascii="Times New Roman" w:hAnsi="Times New Roman" w:cs="Times New Roman"/>
        </w:rPr>
        <w:t xml:space="preserve"> at the enchantment under the sea dance</w:t>
      </w:r>
      <w:r w:rsidR="00E8415A" w:rsidRPr="00435BDE">
        <w:rPr>
          <w:rFonts w:ascii="Times New Roman" w:hAnsi="Times New Roman" w:cs="Times New Roman"/>
        </w:rPr>
        <w:t xml:space="preserve">, sealing his future. He plays “Johnny B. Goode” a 1959 song by Chuck Berry. In 1955 this song </w:t>
      </w:r>
      <w:r w:rsidR="00C74D12" w:rsidRPr="00435BDE">
        <w:rPr>
          <w:rFonts w:ascii="Times New Roman" w:hAnsi="Times New Roman" w:cs="Times New Roman"/>
        </w:rPr>
        <w:t>hadn’t yet</w:t>
      </w:r>
      <w:r w:rsidR="00E8415A" w:rsidRPr="00435BDE">
        <w:rPr>
          <w:rFonts w:ascii="Times New Roman" w:hAnsi="Times New Roman" w:cs="Times New Roman"/>
        </w:rPr>
        <w:t xml:space="preserve"> been released at this time, but the audiences shock and Marvin Berry talking to his cousin on the phone “the new sound you’re looking for? Listen to this” signifies the huge change that is impending on the music scene in the next three years</w:t>
      </w:r>
      <w:r w:rsidR="00C74D12" w:rsidRPr="00435BDE">
        <w:rPr>
          <w:rFonts w:ascii="Times New Roman" w:hAnsi="Times New Roman" w:cs="Times New Roman"/>
        </w:rPr>
        <w:t xml:space="preserve"> in America</w:t>
      </w:r>
      <w:r w:rsidR="00E8415A" w:rsidRPr="00435BDE">
        <w:rPr>
          <w:rFonts w:ascii="Times New Roman" w:hAnsi="Times New Roman" w:cs="Times New Roman"/>
        </w:rPr>
        <w:t xml:space="preserve">. This scene is one of if not the most popular scene of the film, making Johnny B. Goode at the centre of an emotional anchor the audience have with the film. Emotional anchors such as this will create the emotion of nostalgia. </w:t>
      </w:r>
      <w:r w:rsidR="00B509C9" w:rsidRPr="00435BDE">
        <w:rPr>
          <w:rFonts w:ascii="Times New Roman" w:hAnsi="Times New Roman" w:cs="Times New Roman"/>
          <w:color w:val="222222"/>
          <w:shd w:val="clear" w:color="auto" w:fill="FFFFFF"/>
        </w:rPr>
        <w:t>(</w:t>
      </w:r>
      <w:proofErr w:type="spellStart"/>
      <w:r w:rsidR="00B509C9" w:rsidRPr="00435BDE">
        <w:rPr>
          <w:rFonts w:ascii="Times New Roman" w:hAnsi="Times New Roman" w:cs="Times New Roman"/>
          <w:color w:val="222222"/>
          <w:shd w:val="clear" w:color="auto" w:fill="FFFFFF"/>
        </w:rPr>
        <w:t>Gengaro</w:t>
      </w:r>
      <w:proofErr w:type="spellEnd"/>
      <w:r w:rsidR="00B509C9" w:rsidRPr="00435BDE">
        <w:rPr>
          <w:rFonts w:ascii="Times New Roman" w:hAnsi="Times New Roman" w:cs="Times New Roman"/>
          <w:color w:val="222222"/>
          <w:shd w:val="clear" w:color="auto" w:fill="FFFFFF"/>
        </w:rPr>
        <w:t>, C.L., 2010</w:t>
      </w:r>
      <w:r w:rsidR="006A0B4C">
        <w:rPr>
          <w:rFonts w:ascii="Times New Roman" w:hAnsi="Times New Roman" w:cs="Times New Roman"/>
          <w:color w:val="222222"/>
          <w:shd w:val="clear" w:color="auto" w:fill="FFFFFF"/>
        </w:rPr>
        <w:t xml:space="preserve">, </w:t>
      </w:r>
      <w:proofErr w:type="spellStart"/>
      <w:r w:rsidR="00B509C9" w:rsidRPr="00435BDE">
        <w:rPr>
          <w:rFonts w:ascii="Times New Roman" w:hAnsi="Times New Roman" w:cs="Times New Roman"/>
          <w:color w:val="222222"/>
          <w:shd w:val="clear" w:color="auto" w:fill="FFFFFF"/>
        </w:rPr>
        <w:t>Priewe</w:t>
      </w:r>
      <w:proofErr w:type="spellEnd"/>
      <w:r w:rsidR="00B509C9" w:rsidRPr="00435BDE">
        <w:rPr>
          <w:rFonts w:ascii="Times New Roman" w:hAnsi="Times New Roman" w:cs="Times New Roman"/>
          <w:color w:val="222222"/>
          <w:shd w:val="clear" w:color="auto" w:fill="FFFFFF"/>
        </w:rPr>
        <w:t>, M., 2017</w:t>
      </w:r>
      <w:r w:rsidR="00B509C9" w:rsidRPr="00435BDE">
        <w:rPr>
          <w:rFonts w:ascii="Times New Roman" w:hAnsi="Times New Roman" w:cs="Times New Roman"/>
          <w:color w:val="222222"/>
          <w:shd w:val="clear" w:color="auto" w:fill="FFFFFF"/>
        </w:rPr>
        <w:t>)</w:t>
      </w:r>
    </w:p>
    <w:p w14:paraId="5F410AB7" w14:textId="77777777" w:rsidR="006E6E9B" w:rsidRDefault="006E6E9B" w:rsidP="00170BDD">
      <w:pPr>
        <w:jc w:val="both"/>
        <w:rPr>
          <w:rFonts w:ascii="Times New Roman" w:hAnsi="Times New Roman" w:cs="Times New Roman"/>
        </w:rPr>
      </w:pPr>
    </w:p>
    <w:p w14:paraId="59B1510C" w14:textId="34AE7880" w:rsidR="00435BDE" w:rsidRPr="00435BDE" w:rsidRDefault="00C74D12" w:rsidP="00170BDD">
      <w:pPr>
        <w:jc w:val="both"/>
        <w:rPr>
          <w:rFonts w:ascii="Times New Roman" w:hAnsi="Times New Roman" w:cs="Times New Roman"/>
        </w:rPr>
      </w:pPr>
      <w:r w:rsidRPr="00435BDE">
        <w:rPr>
          <w:rFonts w:ascii="Times New Roman" w:hAnsi="Times New Roman" w:cs="Times New Roman"/>
        </w:rPr>
        <w:t>Authenticity is important when creating a film, adding diegetic and non-diegetic is one way through sound design to create authenticity to audiences. Sound effects are</w:t>
      </w:r>
      <w:r w:rsidR="0056739D" w:rsidRPr="00435BDE">
        <w:rPr>
          <w:rFonts w:ascii="Times New Roman" w:hAnsi="Times New Roman" w:cs="Times New Roman"/>
        </w:rPr>
        <w:t xml:space="preserve"> essential to filmmaking because they give the characters and the setting, they inhabit a sense of realism. </w:t>
      </w:r>
      <w:r w:rsidR="0056739D" w:rsidRPr="00435BDE">
        <w:rPr>
          <w:rFonts w:ascii="Times New Roman" w:hAnsi="Times New Roman" w:cs="Times New Roman"/>
          <w:i/>
          <w:iCs/>
        </w:rPr>
        <w:t>Back to the Future’s</w:t>
      </w:r>
      <w:r w:rsidR="0056739D" w:rsidRPr="00435BDE">
        <w:rPr>
          <w:rFonts w:ascii="Times New Roman" w:hAnsi="Times New Roman" w:cs="Times New Roman"/>
        </w:rPr>
        <w:t xml:space="preserve"> sound effect heighten the audience’s sense of awe and nostalgia while </w:t>
      </w:r>
      <w:r w:rsidR="0056739D" w:rsidRPr="00435BDE">
        <w:rPr>
          <w:rFonts w:ascii="Times New Roman" w:hAnsi="Times New Roman" w:cs="Times New Roman"/>
        </w:rPr>
        <w:lastRenderedPageBreak/>
        <w:t>enhancing the time travel narrative. As</w:t>
      </w:r>
      <w:r w:rsidR="00223325" w:rsidRPr="00435BDE">
        <w:rPr>
          <w:rFonts w:ascii="Times New Roman" w:hAnsi="Times New Roman" w:cs="Times New Roman"/>
        </w:rPr>
        <w:t xml:space="preserve"> soon as the film begins there is an example of this, in the first opening minute of the film with a diegetic sound of a radio playing an advert for a car dealership, it makes a point to reference the year that it is set, 1985. Instantly setting the scene of what time is being portrayed to the audience.</w:t>
      </w:r>
      <w:r w:rsidR="00223325" w:rsidRPr="00435BDE">
        <w:rPr>
          <w:rFonts w:ascii="Times New Roman" w:hAnsi="Times New Roman" w:cs="Times New Roman"/>
        </w:rPr>
        <w:t xml:space="preserve"> </w:t>
      </w:r>
      <w:r w:rsidR="006D3AF2" w:rsidRPr="00435BDE">
        <w:rPr>
          <w:rFonts w:ascii="Times New Roman" w:hAnsi="Times New Roman" w:cs="Times New Roman"/>
        </w:rPr>
        <w:t xml:space="preserve">Radio adverts like this were </w:t>
      </w:r>
      <w:r w:rsidR="00170E26" w:rsidRPr="00435BDE">
        <w:rPr>
          <w:rFonts w:ascii="Times New Roman" w:hAnsi="Times New Roman" w:cs="Times New Roman"/>
        </w:rPr>
        <w:t>extremely</w:t>
      </w:r>
      <w:r w:rsidR="006D3AF2" w:rsidRPr="00435BDE">
        <w:rPr>
          <w:rFonts w:ascii="Times New Roman" w:hAnsi="Times New Roman" w:cs="Times New Roman"/>
        </w:rPr>
        <w:t xml:space="preserve"> common in the eighties as radio were one of the leading medias at the time. People who grew up in the eighties</w:t>
      </w:r>
      <w:r w:rsidR="00170E26" w:rsidRPr="00435BDE">
        <w:rPr>
          <w:rFonts w:ascii="Times New Roman" w:hAnsi="Times New Roman" w:cs="Times New Roman"/>
        </w:rPr>
        <w:t xml:space="preserve"> and hearing this, will feel nostalgic for the times they lived through, and using this film to experience the sweet and sour emotion of yearning for a time that has passed. </w:t>
      </w:r>
      <w:r w:rsidR="006D3AF2" w:rsidRPr="00435BDE">
        <w:rPr>
          <w:rFonts w:ascii="Times New Roman" w:hAnsi="Times New Roman" w:cs="Times New Roman"/>
        </w:rPr>
        <w:t>Familiar diegetic sounds in scenes such as the sound of the DeLorean’s engine reaching 88 miles per hour and the humming of the flux capacitor will trigger nostalgia for the moments in the film they represent</w:t>
      </w:r>
      <w:r w:rsidR="00170E26" w:rsidRPr="00435BDE">
        <w:rPr>
          <w:rFonts w:ascii="Times New Roman" w:hAnsi="Times New Roman" w:cs="Times New Roman"/>
        </w:rPr>
        <w:t>, like the excitement of wondering if the time machine will in fact work, sparking the emotions of wonder into the audience.</w:t>
      </w:r>
      <w:r w:rsidR="006A0B4C">
        <w:rPr>
          <w:rFonts w:ascii="Times New Roman" w:hAnsi="Times New Roman" w:cs="Times New Roman"/>
        </w:rPr>
        <w:t xml:space="preserve"> </w:t>
      </w:r>
      <w:r w:rsidR="00435BDE" w:rsidRPr="00435BDE">
        <w:rPr>
          <w:rFonts w:ascii="Times New Roman" w:hAnsi="Times New Roman" w:cs="Times New Roman"/>
          <w:color w:val="222222"/>
          <w:shd w:val="clear" w:color="auto" w:fill="FFFFFF"/>
        </w:rPr>
        <w:t>(</w:t>
      </w:r>
      <w:r w:rsidR="00435BDE" w:rsidRPr="00435BDE">
        <w:rPr>
          <w:rFonts w:ascii="Times New Roman" w:hAnsi="Times New Roman" w:cs="Times New Roman"/>
          <w:color w:val="222222"/>
          <w:shd w:val="clear" w:color="auto" w:fill="FFFFFF"/>
        </w:rPr>
        <w:t>Tan, S.L., Spackman, M.P. and Wakefield, E.M., 2017</w:t>
      </w:r>
      <w:r w:rsidR="00435BDE" w:rsidRPr="00435BDE">
        <w:rPr>
          <w:rFonts w:ascii="Times New Roman" w:hAnsi="Times New Roman" w:cs="Times New Roman"/>
          <w:color w:val="222222"/>
          <w:shd w:val="clear" w:color="auto" w:fill="FFFFFF"/>
        </w:rPr>
        <w:t>)</w:t>
      </w:r>
    </w:p>
    <w:p w14:paraId="7C4D32CB" w14:textId="77777777" w:rsidR="00435BDE" w:rsidRPr="00435BDE" w:rsidRDefault="00435BDE" w:rsidP="00170BDD">
      <w:pPr>
        <w:jc w:val="both"/>
        <w:rPr>
          <w:rFonts w:ascii="Times New Roman" w:hAnsi="Times New Roman" w:cs="Times New Roman"/>
        </w:rPr>
      </w:pPr>
    </w:p>
    <w:p w14:paraId="34F409FF" w14:textId="590303A8" w:rsidR="00ED20E7" w:rsidRPr="00435BDE" w:rsidRDefault="003A6ED4" w:rsidP="00170BDD">
      <w:pPr>
        <w:jc w:val="both"/>
        <w:rPr>
          <w:rFonts w:ascii="Times New Roman" w:hAnsi="Times New Roman" w:cs="Times New Roman"/>
          <w:b/>
          <w:bCs/>
        </w:rPr>
      </w:pPr>
      <w:r w:rsidRPr="00435BDE">
        <w:rPr>
          <w:rFonts w:ascii="Times New Roman" w:hAnsi="Times New Roman" w:cs="Times New Roman"/>
        </w:rPr>
        <w:t xml:space="preserve">To conclude, when starting this </w:t>
      </w:r>
      <w:r w:rsidR="00341DD4" w:rsidRPr="00435BDE">
        <w:rPr>
          <w:rFonts w:ascii="Times New Roman" w:hAnsi="Times New Roman" w:cs="Times New Roman"/>
        </w:rPr>
        <w:t>essay,</w:t>
      </w:r>
      <w:r w:rsidRPr="00435BDE">
        <w:rPr>
          <w:rFonts w:ascii="Times New Roman" w:hAnsi="Times New Roman" w:cs="Times New Roman"/>
        </w:rPr>
        <w:t xml:space="preserve"> I wanted to instigate how Robert Zemeckis’ 1985 film </w:t>
      </w:r>
      <w:r w:rsidRPr="00435BDE">
        <w:rPr>
          <w:rFonts w:ascii="Times New Roman" w:hAnsi="Times New Roman" w:cs="Times New Roman"/>
          <w:i/>
          <w:iCs/>
        </w:rPr>
        <w:t>Back to the Future</w:t>
      </w:r>
      <w:r w:rsidRPr="00435BDE">
        <w:rPr>
          <w:rFonts w:ascii="Times New Roman" w:hAnsi="Times New Roman" w:cs="Times New Roman"/>
        </w:rPr>
        <w:t xml:space="preserve"> conveyed the theme of nostalgia </w:t>
      </w:r>
      <w:r w:rsidR="00341DD4" w:rsidRPr="00435BDE">
        <w:rPr>
          <w:rFonts w:ascii="Times New Roman" w:hAnsi="Times New Roman" w:cs="Times New Roman"/>
        </w:rPr>
        <w:t xml:space="preserve">to audiences by utilizing their emotions </w:t>
      </w:r>
      <w:r w:rsidR="00ED20E7" w:rsidRPr="00435BDE">
        <w:rPr>
          <w:rFonts w:ascii="Times New Roman" w:hAnsi="Times New Roman" w:cs="Times New Roman"/>
        </w:rPr>
        <w:t>of</w:t>
      </w:r>
      <w:r w:rsidR="00341DD4" w:rsidRPr="00435BDE">
        <w:rPr>
          <w:rFonts w:ascii="Times New Roman" w:hAnsi="Times New Roman" w:cs="Times New Roman"/>
        </w:rPr>
        <w:t xml:space="preserve"> the past. I did this by closely investigating the iconography of the film. By closely looking at iconic symbols of the time such as the DeLorean DMC 12 and how it is used to trigger the emotion of nostalgia. I also investigated iconography and its link to nostalgia through the set </w:t>
      </w:r>
      <w:r w:rsidR="00ED20E7" w:rsidRPr="00435BDE">
        <w:rPr>
          <w:rFonts w:ascii="Times New Roman" w:hAnsi="Times New Roman" w:cs="Times New Roman"/>
        </w:rPr>
        <w:t xml:space="preserve">design </w:t>
      </w:r>
      <w:r w:rsidR="00341DD4" w:rsidRPr="00435BDE">
        <w:rPr>
          <w:rFonts w:ascii="Times New Roman" w:hAnsi="Times New Roman" w:cs="Times New Roman"/>
        </w:rPr>
        <w:t xml:space="preserve">of Hill Valley and how the film is rich with cultural referencing </w:t>
      </w:r>
      <w:r w:rsidR="00341DD4" w:rsidRPr="00435BDE">
        <w:rPr>
          <w:rFonts w:ascii="Times New Roman" w:hAnsi="Times New Roman" w:cs="Times New Roman"/>
        </w:rPr>
        <w:t>tap into audiences’ memories and appreciation of pop culture of the past, generating nostalgia.</w:t>
      </w:r>
      <w:r w:rsidR="00341DD4" w:rsidRPr="00435BDE">
        <w:rPr>
          <w:rFonts w:ascii="Times New Roman" w:hAnsi="Times New Roman" w:cs="Times New Roman"/>
        </w:rPr>
        <w:t xml:space="preserve"> In the second half of my </w:t>
      </w:r>
      <w:r w:rsidR="00400C43" w:rsidRPr="00435BDE">
        <w:rPr>
          <w:rFonts w:ascii="Times New Roman" w:hAnsi="Times New Roman" w:cs="Times New Roman"/>
        </w:rPr>
        <w:t>essay,</w:t>
      </w:r>
      <w:r w:rsidR="00341DD4" w:rsidRPr="00435BDE">
        <w:rPr>
          <w:rFonts w:ascii="Times New Roman" w:hAnsi="Times New Roman" w:cs="Times New Roman"/>
        </w:rPr>
        <w:t xml:space="preserve"> I </w:t>
      </w:r>
      <w:r w:rsidR="0077395A">
        <w:rPr>
          <w:rFonts w:ascii="Times New Roman" w:hAnsi="Times New Roman" w:cs="Times New Roman"/>
        </w:rPr>
        <w:t>i</w:t>
      </w:r>
      <w:r w:rsidR="00341DD4" w:rsidRPr="00435BDE">
        <w:rPr>
          <w:rFonts w:ascii="Times New Roman" w:hAnsi="Times New Roman" w:cs="Times New Roman"/>
        </w:rPr>
        <w:t xml:space="preserve">nvestigated sound design and how this is used to portray the theme of nostalgia to the audience. I looked how this is done through </w:t>
      </w:r>
      <w:r w:rsidR="00400C43" w:rsidRPr="00435BDE">
        <w:rPr>
          <w:rFonts w:ascii="Times New Roman" w:hAnsi="Times New Roman" w:cs="Times New Roman"/>
        </w:rPr>
        <w:t xml:space="preserve">the score of </w:t>
      </w:r>
      <w:r w:rsidR="00ED20E7" w:rsidRPr="00435BDE">
        <w:rPr>
          <w:rFonts w:ascii="Times New Roman" w:hAnsi="Times New Roman" w:cs="Times New Roman"/>
        </w:rPr>
        <w:t>the</w:t>
      </w:r>
      <w:r w:rsidR="00400C43" w:rsidRPr="00435BDE">
        <w:rPr>
          <w:rFonts w:ascii="Times New Roman" w:hAnsi="Times New Roman" w:cs="Times New Roman"/>
        </w:rPr>
        <w:t xml:space="preserve"> film, composed by Alan Silvestri. How it has been composed to transport audiences to the 1980s and 1950s through the use of </w:t>
      </w:r>
      <w:r w:rsidR="00ED20E7" w:rsidRPr="00435BDE">
        <w:rPr>
          <w:rFonts w:ascii="Times New Roman" w:hAnsi="Times New Roman" w:cs="Times New Roman"/>
        </w:rPr>
        <w:t>instruments, therefore audiences can</w:t>
      </w:r>
      <w:r w:rsidR="00400C43" w:rsidRPr="00435BDE">
        <w:rPr>
          <w:rFonts w:ascii="Times New Roman" w:hAnsi="Times New Roman" w:cs="Times New Roman"/>
        </w:rPr>
        <w:t xml:space="preserve"> experience the nostalgia of times gone. I investigated how films use leitmotifs to build emotional connection with the story and </w:t>
      </w:r>
      <w:r w:rsidR="00311333" w:rsidRPr="00435BDE">
        <w:rPr>
          <w:rFonts w:ascii="Times New Roman" w:hAnsi="Times New Roman" w:cs="Times New Roman"/>
        </w:rPr>
        <w:lastRenderedPageBreak/>
        <w:t>characters</w:t>
      </w:r>
      <w:r w:rsidR="00400C43" w:rsidRPr="00435BDE">
        <w:rPr>
          <w:rFonts w:ascii="Times New Roman" w:hAnsi="Times New Roman" w:cs="Times New Roman"/>
        </w:rPr>
        <w:t xml:space="preserve">, making a lasting impression and overtime </w:t>
      </w:r>
      <w:r w:rsidR="00ED20E7" w:rsidRPr="00435BDE">
        <w:rPr>
          <w:rFonts w:ascii="Times New Roman" w:hAnsi="Times New Roman" w:cs="Times New Roman"/>
        </w:rPr>
        <w:t xml:space="preserve">by </w:t>
      </w:r>
      <w:r w:rsidR="00400C43" w:rsidRPr="00435BDE">
        <w:rPr>
          <w:rFonts w:ascii="Times New Roman" w:hAnsi="Times New Roman" w:cs="Times New Roman"/>
        </w:rPr>
        <w:t xml:space="preserve">generating nostalgia. </w:t>
      </w:r>
      <w:r w:rsidR="00311333" w:rsidRPr="00435BDE">
        <w:rPr>
          <w:rFonts w:ascii="Times New Roman" w:hAnsi="Times New Roman" w:cs="Times New Roman"/>
        </w:rPr>
        <w:t xml:space="preserve">I finally looked at soundtrack selection with songs such as “the power of love” by Huey Lewis and the news were made for this film and serves as an anchor that when audiences hear it, they feel nostalgic, and how non diegetic and diegetic can create </w:t>
      </w:r>
      <w:r w:rsidR="00ED20E7" w:rsidRPr="00435BDE">
        <w:rPr>
          <w:rFonts w:ascii="Times New Roman" w:hAnsi="Times New Roman" w:cs="Times New Roman"/>
        </w:rPr>
        <w:t>time</w:t>
      </w:r>
      <w:r w:rsidR="00311333" w:rsidRPr="00435BDE">
        <w:rPr>
          <w:rFonts w:ascii="Times New Roman" w:hAnsi="Times New Roman" w:cs="Times New Roman"/>
        </w:rPr>
        <w:t xml:space="preserve"> and place.</w:t>
      </w:r>
      <w:r w:rsidR="00ED20E7" w:rsidRPr="00435BDE">
        <w:rPr>
          <w:rFonts w:ascii="Times New Roman" w:hAnsi="Times New Roman" w:cs="Times New Roman"/>
        </w:rPr>
        <w:t xml:space="preserve"> Overall, I believe that I have answered the question of, “</w:t>
      </w:r>
      <w:r w:rsidR="00ED20E7" w:rsidRPr="00435BDE">
        <w:rPr>
          <w:rFonts w:ascii="Times New Roman" w:hAnsi="Times New Roman" w:cs="Times New Roman"/>
        </w:rPr>
        <w:t>How does Robert Zemeckis’ Back to the future (1985) iconography and sound design convey the theme of nostalgia to audiences?</w:t>
      </w:r>
      <w:r w:rsidR="00ED20E7" w:rsidRPr="00435BDE">
        <w:rPr>
          <w:rFonts w:ascii="Times New Roman" w:hAnsi="Times New Roman" w:cs="Times New Roman"/>
        </w:rPr>
        <w:t>”</w:t>
      </w:r>
      <w:r w:rsidR="005B4F05" w:rsidRPr="00435BDE">
        <w:rPr>
          <w:rFonts w:ascii="Times New Roman" w:hAnsi="Times New Roman" w:cs="Times New Roman"/>
        </w:rPr>
        <w:t xml:space="preserve"> </w:t>
      </w:r>
    </w:p>
    <w:p w14:paraId="13895723" w14:textId="11304059" w:rsidR="00341DD4" w:rsidRPr="00435BDE" w:rsidRDefault="00341DD4" w:rsidP="00170BDD">
      <w:pPr>
        <w:spacing w:after="0"/>
        <w:jc w:val="both"/>
        <w:rPr>
          <w:rFonts w:ascii="Times New Roman" w:hAnsi="Times New Roman" w:cs="Times New Roman"/>
        </w:rPr>
      </w:pPr>
    </w:p>
    <w:p w14:paraId="6B83B95D" w14:textId="16E0A83E" w:rsidR="003A6ED4" w:rsidRPr="00435BDE" w:rsidRDefault="003A6ED4" w:rsidP="00170BDD">
      <w:pPr>
        <w:jc w:val="both"/>
        <w:rPr>
          <w:rFonts w:ascii="Times New Roman" w:hAnsi="Times New Roman" w:cs="Times New Roman"/>
        </w:rPr>
      </w:pPr>
    </w:p>
    <w:p w14:paraId="0B361382" w14:textId="77777777" w:rsidR="00EF5ED5" w:rsidRDefault="00EF5ED5" w:rsidP="00170BDD">
      <w:pPr>
        <w:jc w:val="both"/>
        <w:rPr>
          <w:rFonts w:ascii="Times New Roman" w:hAnsi="Times New Roman" w:cs="Times New Roman"/>
        </w:rPr>
      </w:pPr>
    </w:p>
    <w:p w14:paraId="4D221CC4" w14:textId="77777777" w:rsidR="00170BDD" w:rsidRDefault="00170BDD" w:rsidP="00170BDD">
      <w:pPr>
        <w:jc w:val="both"/>
        <w:rPr>
          <w:rFonts w:ascii="Times New Roman" w:hAnsi="Times New Roman" w:cs="Times New Roman"/>
        </w:rPr>
      </w:pPr>
    </w:p>
    <w:p w14:paraId="61EFF5EA" w14:textId="77777777" w:rsidR="00170BDD" w:rsidRDefault="00170BDD" w:rsidP="00170BDD">
      <w:pPr>
        <w:jc w:val="both"/>
        <w:rPr>
          <w:rFonts w:ascii="Times New Roman" w:hAnsi="Times New Roman" w:cs="Times New Roman"/>
        </w:rPr>
      </w:pPr>
    </w:p>
    <w:p w14:paraId="72F83A37" w14:textId="77777777" w:rsidR="00170BDD" w:rsidRPr="00435BDE" w:rsidRDefault="00170BDD" w:rsidP="00170BDD">
      <w:pPr>
        <w:jc w:val="both"/>
        <w:rPr>
          <w:rFonts w:ascii="Times New Roman" w:hAnsi="Times New Roman" w:cs="Times New Roman"/>
        </w:rPr>
      </w:pPr>
    </w:p>
    <w:p w14:paraId="22597560" w14:textId="77777777" w:rsidR="00EF5ED5" w:rsidRPr="00435BDE" w:rsidRDefault="00EF5ED5" w:rsidP="00170BDD">
      <w:pPr>
        <w:spacing w:after="0"/>
        <w:jc w:val="both"/>
        <w:rPr>
          <w:rFonts w:ascii="Times New Roman" w:hAnsi="Times New Roman" w:cs="Times New Roman"/>
        </w:rPr>
      </w:pPr>
    </w:p>
    <w:p w14:paraId="168CB9D3" w14:textId="3E9AF15D" w:rsidR="00C74D12" w:rsidRPr="00435BDE" w:rsidRDefault="00C74D12" w:rsidP="00170BDD">
      <w:pPr>
        <w:jc w:val="both"/>
        <w:rPr>
          <w:rFonts w:ascii="Times New Roman" w:hAnsi="Times New Roman" w:cs="Times New Roman"/>
        </w:rPr>
      </w:pPr>
    </w:p>
    <w:p w14:paraId="2F218B25" w14:textId="77777777" w:rsidR="00435BDE" w:rsidRDefault="00435BDE" w:rsidP="00170BDD">
      <w:pPr>
        <w:jc w:val="both"/>
        <w:rPr>
          <w:rFonts w:ascii="Times New Roman" w:hAnsi="Times New Roman" w:cs="Times New Roman"/>
        </w:rPr>
      </w:pPr>
    </w:p>
    <w:p w14:paraId="34730F2E" w14:textId="77777777" w:rsidR="00C317DB" w:rsidRDefault="00C317DB" w:rsidP="00F10835">
      <w:pPr>
        <w:rPr>
          <w:rFonts w:ascii="Times New Roman" w:hAnsi="Times New Roman" w:cs="Times New Roman"/>
        </w:rPr>
      </w:pPr>
    </w:p>
    <w:p w14:paraId="2E483E4A" w14:textId="77777777" w:rsidR="00C317DB" w:rsidRDefault="00C317DB" w:rsidP="00F10835">
      <w:pPr>
        <w:rPr>
          <w:rFonts w:ascii="Times New Roman" w:hAnsi="Times New Roman" w:cs="Times New Roman"/>
        </w:rPr>
      </w:pPr>
    </w:p>
    <w:p w14:paraId="6A8FBBB4" w14:textId="77777777" w:rsidR="00C317DB" w:rsidRDefault="00C317DB" w:rsidP="00F10835">
      <w:pPr>
        <w:rPr>
          <w:rFonts w:ascii="Times New Roman" w:hAnsi="Times New Roman" w:cs="Times New Roman"/>
        </w:rPr>
      </w:pPr>
    </w:p>
    <w:p w14:paraId="2FF5F587" w14:textId="77777777" w:rsidR="00C317DB" w:rsidRDefault="00C317DB" w:rsidP="00F10835">
      <w:pPr>
        <w:rPr>
          <w:rFonts w:ascii="Times New Roman" w:hAnsi="Times New Roman" w:cs="Times New Roman"/>
        </w:rPr>
      </w:pPr>
    </w:p>
    <w:p w14:paraId="667D040A" w14:textId="77777777" w:rsidR="00C317DB" w:rsidRDefault="00C317DB" w:rsidP="00F10835">
      <w:pPr>
        <w:rPr>
          <w:rFonts w:ascii="Times New Roman" w:hAnsi="Times New Roman" w:cs="Times New Roman"/>
        </w:rPr>
      </w:pPr>
    </w:p>
    <w:p w14:paraId="565E8ACD" w14:textId="77777777" w:rsidR="00C317DB" w:rsidRDefault="00C317DB" w:rsidP="00F10835">
      <w:pPr>
        <w:rPr>
          <w:rFonts w:ascii="Times New Roman" w:hAnsi="Times New Roman" w:cs="Times New Roman"/>
        </w:rPr>
      </w:pPr>
    </w:p>
    <w:p w14:paraId="057E3E2D" w14:textId="77777777" w:rsidR="00C317DB" w:rsidRDefault="00C317DB" w:rsidP="00F10835">
      <w:pPr>
        <w:rPr>
          <w:rFonts w:ascii="Times New Roman" w:hAnsi="Times New Roman" w:cs="Times New Roman"/>
        </w:rPr>
      </w:pPr>
    </w:p>
    <w:p w14:paraId="19601168" w14:textId="77777777" w:rsidR="00C317DB" w:rsidRDefault="00C317DB" w:rsidP="00F10835">
      <w:pPr>
        <w:rPr>
          <w:rFonts w:ascii="Times New Roman" w:hAnsi="Times New Roman" w:cs="Times New Roman"/>
        </w:rPr>
      </w:pPr>
    </w:p>
    <w:p w14:paraId="2C850536" w14:textId="5723F44D" w:rsidR="00DB5735" w:rsidRDefault="0047635D" w:rsidP="00F10835">
      <w:pPr>
        <w:rPr>
          <w:rFonts w:ascii="Times New Roman" w:hAnsi="Times New Roman" w:cs="Times New Roman"/>
        </w:rPr>
      </w:pPr>
      <w:r w:rsidRPr="00435BDE">
        <w:rPr>
          <w:rFonts w:ascii="Times New Roman" w:hAnsi="Times New Roman" w:cs="Times New Roman"/>
        </w:rPr>
        <w:t>Bibliography (A-Z)</w:t>
      </w:r>
    </w:p>
    <w:p w14:paraId="6BF442F4" w14:textId="77777777" w:rsidR="006E6E9B" w:rsidRDefault="006E6E9B" w:rsidP="006E6E9B">
      <w:pPr>
        <w:rPr>
          <w:rFonts w:ascii="Times New Roman" w:hAnsi="Times New Roman" w:cs="Times New Roman"/>
          <w:color w:val="222222"/>
          <w:shd w:val="clear" w:color="auto" w:fill="FFFFFF"/>
        </w:rPr>
      </w:pPr>
      <w:r w:rsidRPr="00435BDE">
        <w:rPr>
          <w:rFonts w:ascii="Times New Roman" w:hAnsi="Times New Roman" w:cs="Times New Roman"/>
          <w:color w:val="222222"/>
          <w:shd w:val="clear" w:color="auto" w:fill="FFFFFF"/>
        </w:rPr>
        <w:t xml:space="preserve">Albrecht, H. and </w:t>
      </w:r>
      <w:proofErr w:type="spellStart"/>
      <w:r w:rsidRPr="00435BDE">
        <w:rPr>
          <w:rFonts w:ascii="Times New Roman" w:hAnsi="Times New Roman" w:cs="Times New Roman"/>
          <w:color w:val="222222"/>
          <w:shd w:val="clear" w:color="auto" w:fill="FFFFFF"/>
        </w:rPr>
        <w:t>Wöllner</w:t>
      </w:r>
      <w:proofErr w:type="spellEnd"/>
      <w:r w:rsidRPr="00435BDE">
        <w:rPr>
          <w:rFonts w:ascii="Times New Roman" w:hAnsi="Times New Roman" w:cs="Times New Roman"/>
          <w:color w:val="222222"/>
          <w:shd w:val="clear" w:color="auto" w:fill="FFFFFF"/>
        </w:rPr>
        <w:t>, C., 2015. Metaphors and embodied meaning in film music: The case of leitmotifs. In</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Embodied metaphors in film, television, and video games</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color w:val="222222"/>
          <w:shd w:val="clear" w:color="auto" w:fill="FFFFFF"/>
        </w:rPr>
        <w:t>(pp. 145-161). Routledge.</w:t>
      </w:r>
    </w:p>
    <w:p w14:paraId="1A105824" w14:textId="5045A6EE" w:rsidR="006E6E9B" w:rsidRDefault="006E6E9B" w:rsidP="006E6E9B">
      <w:pPr>
        <w:rPr>
          <w:rFonts w:ascii="Times New Roman" w:hAnsi="Times New Roman" w:cs="Times New Roman"/>
          <w:color w:val="222222"/>
          <w:shd w:val="clear" w:color="auto" w:fill="FFFFFF"/>
        </w:rPr>
      </w:pPr>
      <w:r w:rsidRPr="00435BDE">
        <w:rPr>
          <w:rFonts w:ascii="Times New Roman" w:hAnsi="Times New Roman" w:cs="Times New Roman"/>
          <w:color w:val="222222"/>
          <w:shd w:val="clear" w:color="auto" w:fill="FFFFFF"/>
        </w:rPr>
        <w:t>Cook, P., 2004.</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Screening the past: Memory and nostalgia in cinema</w:t>
      </w:r>
      <w:r w:rsidRPr="00435BDE">
        <w:rPr>
          <w:rFonts w:ascii="Times New Roman" w:hAnsi="Times New Roman" w:cs="Times New Roman"/>
          <w:color w:val="222222"/>
          <w:shd w:val="clear" w:color="auto" w:fill="FFFFFF"/>
        </w:rPr>
        <w:t>. Routledge.</w:t>
      </w:r>
    </w:p>
    <w:p w14:paraId="7E018CF4" w14:textId="77777777" w:rsidR="006E6E9B" w:rsidRDefault="006E6E9B" w:rsidP="006E6E9B">
      <w:pPr>
        <w:rPr>
          <w:rFonts w:ascii="Times New Roman" w:hAnsi="Times New Roman" w:cs="Times New Roman"/>
          <w:color w:val="222222"/>
          <w:shd w:val="clear" w:color="auto" w:fill="FFFFFF"/>
        </w:rPr>
      </w:pPr>
      <w:proofErr w:type="spellStart"/>
      <w:r w:rsidRPr="00435BDE">
        <w:rPr>
          <w:rFonts w:ascii="Times New Roman" w:hAnsi="Times New Roman" w:cs="Times New Roman"/>
          <w:color w:val="222222"/>
          <w:shd w:val="clear" w:color="auto" w:fill="FFFFFF"/>
        </w:rPr>
        <w:t>Gengaro</w:t>
      </w:r>
      <w:proofErr w:type="spellEnd"/>
      <w:r w:rsidRPr="00435BDE">
        <w:rPr>
          <w:rFonts w:ascii="Times New Roman" w:hAnsi="Times New Roman" w:cs="Times New Roman"/>
          <w:color w:val="222222"/>
          <w:shd w:val="clear" w:color="auto" w:fill="FFFFFF"/>
        </w:rPr>
        <w:t>, C.L., 2010. Music in flux: musical transformation and time travel in Back to the Future.</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The Worlds of Back to the Future: Critical Essays on the Films</w:t>
      </w:r>
      <w:r w:rsidRPr="00435BDE">
        <w:rPr>
          <w:rFonts w:ascii="Times New Roman" w:hAnsi="Times New Roman" w:cs="Times New Roman"/>
          <w:color w:val="222222"/>
          <w:shd w:val="clear" w:color="auto" w:fill="FFFFFF"/>
        </w:rPr>
        <w:t>, pp.112-32.</w:t>
      </w:r>
    </w:p>
    <w:p w14:paraId="52F30201" w14:textId="66EE4DB6" w:rsidR="00632792" w:rsidRDefault="00632792" w:rsidP="006E6E9B">
      <w:pPr>
        <w:rPr>
          <w:rFonts w:ascii="Times New Roman" w:hAnsi="Times New Roman" w:cs="Times New Roman"/>
          <w:color w:val="222222"/>
          <w:shd w:val="clear" w:color="auto" w:fill="FFFFFF"/>
        </w:rPr>
      </w:pPr>
      <w:r w:rsidRPr="00435BDE">
        <w:rPr>
          <w:rFonts w:ascii="Times New Roman" w:hAnsi="Times New Roman" w:cs="Times New Roman"/>
          <w:color w:val="222222"/>
          <w:shd w:val="clear" w:color="auto" w:fill="FFFFFF"/>
        </w:rPr>
        <w:t>Green, J., 2010. Understanding the score: Film music communicating to and influencing the audience.</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The Journal of Aesthetic Education</w:t>
      </w:r>
      <w:r w:rsidRPr="00435BDE">
        <w:rPr>
          <w:rFonts w:ascii="Times New Roman" w:hAnsi="Times New Roman" w:cs="Times New Roman"/>
          <w:color w:val="222222"/>
          <w:shd w:val="clear" w:color="auto" w:fill="FFFFFF"/>
        </w:rPr>
        <w:t>,</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44</w:t>
      </w:r>
      <w:r w:rsidRPr="00435BDE">
        <w:rPr>
          <w:rFonts w:ascii="Times New Roman" w:hAnsi="Times New Roman" w:cs="Times New Roman"/>
          <w:color w:val="222222"/>
          <w:shd w:val="clear" w:color="auto" w:fill="FFFFFF"/>
        </w:rPr>
        <w:t>(4), pp.81-94.</w:t>
      </w:r>
    </w:p>
    <w:p w14:paraId="218CEEE1" w14:textId="556A1E8E" w:rsidR="00632792" w:rsidRDefault="00632792" w:rsidP="006E6E9B">
      <w:pPr>
        <w:rPr>
          <w:rFonts w:ascii="Times New Roman" w:hAnsi="Times New Roman" w:cs="Times New Roman"/>
          <w:color w:val="222222"/>
          <w:shd w:val="clear" w:color="auto" w:fill="FFFFFF"/>
        </w:rPr>
      </w:pPr>
      <w:proofErr w:type="spellStart"/>
      <w:r w:rsidRPr="00435BDE">
        <w:rPr>
          <w:rFonts w:ascii="Times New Roman" w:hAnsi="Times New Roman" w:cs="Times New Roman"/>
          <w:color w:val="222222"/>
          <w:shd w:val="clear" w:color="auto" w:fill="FFFFFF"/>
        </w:rPr>
        <w:t>Pett</w:t>
      </w:r>
      <w:proofErr w:type="spellEnd"/>
      <w:r w:rsidRPr="00435BDE">
        <w:rPr>
          <w:rFonts w:ascii="Times New Roman" w:hAnsi="Times New Roman" w:cs="Times New Roman"/>
          <w:color w:val="222222"/>
          <w:shd w:val="clear" w:color="auto" w:fill="FFFFFF"/>
        </w:rPr>
        <w:t>, E., 2013. ‘Hey! Hey! I've seen this one, I've seen this one. It's a classic’: Nostalgia, repeat viewing and cult performance in Back to the Future.</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Participations: Journal of Audience and Reception Studies</w:t>
      </w:r>
      <w:r w:rsidRPr="00435BDE">
        <w:rPr>
          <w:rFonts w:ascii="Times New Roman" w:hAnsi="Times New Roman" w:cs="Times New Roman"/>
          <w:color w:val="222222"/>
          <w:shd w:val="clear" w:color="auto" w:fill="FFFFFF"/>
        </w:rPr>
        <w:t>,</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10</w:t>
      </w:r>
      <w:r w:rsidRPr="00435BDE">
        <w:rPr>
          <w:rFonts w:ascii="Times New Roman" w:hAnsi="Times New Roman" w:cs="Times New Roman"/>
          <w:color w:val="222222"/>
          <w:shd w:val="clear" w:color="auto" w:fill="FFFFFF"/>
        </w:rPr>
        <w:t>(1), pp.177-197.</w:t>
      </w:r>
    </w:p>
    <w:p w14:paraId="37E28774" w14:textId="77777777" w:rsidR="00632792" w:rsidRPr="00435BDE" w:rsidRDefault="00632792" w:rsidP="00632792">
      <w:pPr>
        <w:rPr>
          <w:rFonts w:ascii="Times New Roman" w:hAnsi="Times New Roman" w:cs="Times New Roman"/>
          <w:color w:val="222222"/>
          <w:shd w:val="clear" w:color="auto" w:fill="FFFFFF"/>
        </w:rPr>
      </w:pPr>
      <w:proofErr w:type="spellStart"/>
      <w:r w:rsidRPr="00435BDE">
        <w:rPr>
          <w:rFonts w:ascii="Times New Roman" w:hAnsi="Times New Roman" w:cs="Times New Roman"/>
          <w:color w:val="222222"/>
          <w:shd w:val="clear" w:color="auto" w:fill="FFFFFF"/>
        </w:rPr>
        <w:t>Priewe</w:t>
      </w:r>
      <w:proofErr w:type="spellEnd"/>
      <w:r w:rsidRPr="00435BDE">
        <w:rPr>
          <w:rFonts w:ascii="Times New Roman" w:hAnsi="Times New Roman" w:cs="Times New Roman"/>
          <w:color w:val="222222"/>
          <w:shd w:val="clear" w:color="auto" w:fill="FFFFFF"/>
        </w:rPr>
        <w:t>, M., 2017. The Power of Conformity: Music, Sound, and Vision in Back to the Future.</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European journal of American studies</w:t>
      </w:r>
      <w:r w:rsidRPr="00435BDE">
        <w:rPr>
          <w:rFonts w:ascii="Times New Roman" w:hAnsi="Times New Roman" w:cs="Times New Roman"/>
          <w:color w:val="222222"/>
          <w:shd w:val="clear" w:color="auto" w:fill="FFFFFF"/>
        </w:rPr>
        <w:t>,</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12</w:t>
      </w:r>
      <w:r w:rsidRPr="00435BDE">
        <w:rPr>
          <w:rFonts w:ascii="Times New Roman" w:hAnsi="Times New Roman" w:cs="Times New Roman"/>
          <w:color w:val="222222"/>
          <w:shd w:val="clear" w:color="auto" w:fill="FFFFFF"/>
        </w:rPr>
        <w:t>(12-4).</w:t>
      </w:r>
    </w:p>
    <w:p w14:paraId="391DE474" w14:textId="77777777" w:rsidR="0047635D" w:rsidRDefault="0047635D" w:rsidP="0047635D">
      <w:pPr>
        <w:rPr>
          <w:rFonts w:ascii="Times New Roman" w:hAnsi="Times New Roman" w:cs="Times New Roman"/>
          <w:color w:val="222222"/>
          <w:shd w:val="clear" w:color="auto" w:fill="FFFFFF"/>
        </w:rPr>
      </w:pPr>
      <w:proofErr w:type="spellStart"/>
      <w:r w:rsidRPr="00435BDE">
        <w:rPr>
          <w:rFonts w:ascii="Times New Roman" w:hAnsi="Times New Roman" w:cs="Times New Roman"/>
          <w:color w:val="222222"/>
          <w:shd w:val="clear" w:color="auto" w:fill="FFFFFF"/>
        </w:rPr>
        <w:t>Starobinski</w:t>
      </w:r>
      <w:proofErr w:type="spellEnd"/>
      <w:r w:rsidRPr="00435BDE">
        <w:rPr>
          <w:rFonts w:ascii="Times New Roman" w:hAnsi="Times New Roman" w:cs="Times New Roman"/>
          <w:color w:val="222222"/>
          <w:shd w:val="clear" w:color="auto" w:fill="FFFFFF"/>
        </w:rPr>
        <w:t>, J. and Kemp, W.S., 1966. The idea of nostalgia.</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Diogenes</w:t>
      </w:r>
      <w:r w:rsidRPr="00435BDE">
        <w:rPr>
          <w:rFonts w:ascii="Times New Roman" w:hAnsi="Times New Roman" w:cs="Times New Roman"/>
          <w:color w:val="222222"/>
          <w:shd w:val="clear" w:color="auto" w:fill="FFFFFF"/>
        </w:rPr>
        <w:t>,</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14</w:t>
      </w:r>
      <w:r w:rsidRPr="00435BDE">
        <w:rPr>
          <w:rFonts w:ascii="Times New Roman" w:hAnsi="Times New Roman" w:cs="Times New Roman"/>
          <w:color w:val="222222"/>
          <w:shd w:val="clear" w:color="auto" w:fill="FFFFFF"/>
        </w:rPr>
        <w:t>(54), pp.81-103.</w:t>
      </w:r>
    </w:p>
    <w:p w14:paraId="391FC511" w14:textId="77777777" w:rsidR="00632792" w:rsidRDefault="00632792" w:rsidP="00632792">
      <w:pPr>
        <w:rPr>
          <w:rFonts w:ascii="Times New Roman" w:hAnsi="Times New Roman" w:cs="Times New Roman"/>
          <w:color w:val="222222"/>
          <w:shd w:val="clear" w:color="auto" w:fill="FFFFFF"/>
        </w:rPr>
      </w:pPr>
      <w:r w:rsidRPr="00435BDE">
        <w:rPr>
          <w:rFonts w:ascii="Times New Roman" w:hAnsi="Times New Roman" w:cs="Times New Roman"/>
          <w:color w:val="222222"/>
          <w:shd w:val="clear" w:color="auto" w:fill="FFFFFF"/>
        </w:rPr>
        <w:t>Tan, S.L., Spackman, M.P. and Wakefield, E.M., 2017. The effects of diegetic and nondiegetic music on viewers’ interpretations of a film scene.</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Music Perception: An Interdisciplinary Journal</w:t>
      </w:r>
      <w:r w:rsidRPr="00435BDE">
        <w:rPr>
          <w:rFonts w:ascii="Times New Roman" w:hAnsi="Times New Roman" w:cs="Times New Roman"/>
          <w:color w:val="222222"/>
          <w:shd w:val="clear" w:color="auto" w:fill="FFFFFF"/>
        </w:rPr>
        <w:t>,</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34</w:t>
      </w:r>
      <w:r w:rsidRPr="00435BDE">
        <w:rPr>
          <w:rFonts w:ascii="Times New Roman" w:hAnsi="Times New Roman" w:cs="Times New Roman"/>
          <w:color w:val="222222"/>
          <w:shd w:val="clear" w:color="auto" w:fill="FFFFFF"/>
        </w:rPr>
        <w:t>(5), pp.605-623.</w:t>
      </w:r>
    </w:p>
    <w:p w14:paraId="17885DB0" w14:textId="77777777" w:rsidR="00632792" w:rsidRPr="00435BDE" w:rsidRDefault="00632792" w:rsidP="00632792">
      <w:pPr>
        <w:rPr>
          <w:rFonts w:ascii="Times New Roman" w:hAnsi="Times New Roman" w:cs="Times New Roman"/>
          <w:color w:val="222222"/>
          <w:shd w:val="clear" w:color="auto" w:fill="FFFFFF"/>
        </w:rPr>
      </w:pPr>
      <w:r w:rsidRPr="00435BDE">
        <w:rPr>
          <w:rFonts w:ascii="Times New Roman" w:hAnsi="Times New Roman" w:cs="Times New Roman"/>
          <w:color w:val="222222"/>
          <w:shd w:val="clear" w:color="auto" w:fill="FFFFFF"/>
        </w:rPr>
        <w:t>Whittington, W., 2007.</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Sound design and science fiction</w:t>
      </w:r>
      <w:r w:rsidRPr="00435BDE">
        <w:rPr>
          <w:rFonts w:ascii="Times New Roman" w:hAnsi="Times New Roman" w:cs="Times New Roman"/>
          <w:color w:val="222222"/>
          <w:shd w:val="clear" w:color="auto" w:fill="FFFFFF"/>
        </w:rPr>
        <w:t>. University of Texas Press.</w:t>
      </w:r>
    </w:p>
    <w:p w14:paraId="0ACA70D2" w14:textId="57AA5722" w:rsidR="009722E0" w:rsidRPr="00435BDE" w:rsidRDefault="009722E0" w:rsidP="0047635D">
      <w:pPr>
        <w:rPr>
          <w:rFonts w:ascii="Times New Roman" w:hAnsi="Times New Roman" w:cs="Times New Roman"/>
          <w:color w:val="222222"/>
          <w:shd w:val="clear" w:color="auto" w:fill="FFFFFF"/>
        </w:rPr>
      </w:pPr>
      <w:proofErr w:type="spellStart"/>
      <w:r w:rsidRPr="00435BDE">
        <w:rPr>
          <w:rFonts w:ascii="Times New Roman" w:hAnsi="Times New Roman" w:cs="Times New Roman"/>
          <w:color w:val="222222"/>
          <w:shd w:val="clear" w:color="auto" w:fill="FFFFFF"/>
        </w:rPr>
        <w:t>Wimmer</w:t>
      </w:r>
      <w:proofErr w:type="spellEnd"/>
      <w:r w:rsidRPr="00435BDE">
        <w:rPr>
          <w:rFonts w:ascii="Times New Roman" w:hAnsi="Times New Roman" w:cs="Times New Roman"/>
          <w:color w:val="222222"/>
          <w:shd w:val="clear" w:color="auto" w:fill="FFFFFF"/>
        </w:rPr>
        <w:t>, M., 2023. Thoughts on Film Set Design.</w:t>
      </w:r>
      <w:r w:rsidRPr="00435BDE">
        <w:rPr>
          <w:rStyle w:val="apple-converted-space"/>
          <w:rFonts w:ascii="Times New Roman" w:hAnsi="Times New Roman" w:cs="Times New Roman"/>
          <w:color w:val="222222"/>
          <w:shd w:val="clear" w:color="auto" w:fill="FFFFFF"/>
        </w:rPr>
        <w:t> </w:t>
      </w:r>
      <w:proofErr w:type="spellStart"/>
      <w:r w:rsidRPr="00435BDE">
        <w:rPr>
          <w:rFonts w:ascii="Times New Roman" w:hAnsi="Times New Roman" w:cs="Times New Roman"/>
          <w:i/>
          <w:iCs/>
          <w:color w:val="222222"/>
        </w:rPr>
        <w:t>Kwartalnik</w:t>
      </w:r>
      <w:proofErr w:type="spellEnd"/>
      <w:r w:rsidRPr="00435BDE">
        <w:rPr>
          <w:rFonts w:ascii="Times New Roman" w:hAnsi="Times New Roman" w:cs="Times New Roman"/>
          <w:i/>
          <w:iCs/>
          <w:color w:val="222222"/>
        </w:rPr>
        <w:t xml:space="preserve"> </w:t>
      </w:r>
      <w:proofErr w:type="spellStart"/>
      <w:r w:rsidRPr="00435BDE">
        <w:rPr>
          <w:rFonts w:ascii="Times New Roman" w:hAnsi="Times New Roman" w:cs="Times New Roman"/>
          <w:i/>
          <w:iCs/>
          <w:color w:val="222222"/>
        </w:rPr>
        <w:t>Filmowy</w:t>
      </w:r>
      <w:proofErr w:type="spellEnd"/>
      <w:r w:rsidRPr="00435BDE">
        <w:rPr>
          <w:rFonts w:ascii="Times New Roman" w:hAnsi="Times New Roman" w:cs="Times New Roman"/>
          <w:color w:val="222222"/>
          <w:shd w:val="clear" w:color="auto" w:fill="FFFFFF"/>
        </w:rPr>
        <w:t>, (123).</w:t>
      </w:r>
    </w:p>
    <w:p w14:paraId="7A3B5973" w14:textId="4E01C96F" w:rsidR="009722E0" w:rsidRPr="00435BDE" w:rsidRDefault="009722E0" w:rsidP="0047635D">
      <w:pPr>
        <w:rPr>
          <w:rFonts w:ascii="Times New Roman" w:hAnsi="Times New Roman" w:cs="Times New Roman"/>
          <w:color w:val="222222"/>
          <w:shd w:val="clear" w:color="auto" w:fill="FFFFFF"/>
        </w:rPr>
      </w:pPr>
      <w:r w:rsidRPr="00435BDE">
        <w:rPr>
          <w:rFonts w:ascii="Times New Roman" w:hAnsi="Times New Roman" w:cs="Times New Roman"/>
          <w:color w:val="222222"/>
          <w:shd w:val="clear" w:color="auto" w:fill="FFFFFF"/>
        </w:rPr>
        <w:lastRenderedPageBreak/>
        <w:t>YOU, W.A., 2018. Pop Culture.</w:t>
      </w:r>
      <w:r w:rsidRPr="00435BDE">
        <w:rPr>
          <w:rStyle w:val="apple-converted-space"/>
          <w:rFonts w:ascii="Times New Roman" w:hAnsi="Times New Roman" w:cs="Times New Roman"/>
          <w:color w:val="222222"/>
          <w:shd w:val="clear" w:color="auto" w:fill="FFFFFF"/>
        </w:rPr>
        <w:t> </w:t>
      </w:r>
      <w:r w:rsidRPr="00435BDE">
        <w:rPr>
          <w:rFonts w:ascii="Times New Roman" w:hAnsi="Times New Roman" w:cs="Times New Roman"/>
          <w:i/>
          <w:iCs/>
          <w:color w:val="222222"/>
        </w:rPr>
        <w:t>The Bloomsbury Handbook of Literary and Cultural Theory</w:t>
      </w:r>
      <w:r w:rsidRPr="00435BDE">
        <w:rPr>
          <w:rFonts w:ascii="Times New Roman" w:hAnsi="Times New Roman" w:cs="Times New Roman"/>
          <w:color w:val="222222"/>
          <w:shd w:val="clear" w:color="auto" w:fill="FFFFFF"/>
        </w:rPr>
        <w:t>.</w:t>
      </w:r>
    </w:p>
    <w:p w14:paraId="1B04C830" w14:textId="77777777" w:rsidR="00DB4197" w:rsidRPr="005B4F05" w:rsidRDefault="00DB4197" w:rsidP="0047635D">
      <w:pPr>
        <w:rPr>
          <w:rFonts w:ascii="Times New Roman" w:hAnsi="Times New Roman" w:cs="Times New Roman"/>
        </w:rPr>
      </w:pPr>
    </w:p>
    <w:p w14:paraId="79A1393D" w14:textId="77777777" w:rsidR="0047635D" w:rsidRPr="0047635D" w:rsidRDefault="0047635D" w:rsidP="00F10835">
      <w:pPr>
        <w:rPr>
          <w:rFonts w:ascii="Times New Roman" w:hAnsi="Times New Roman" w:cs="Times New Roman"/>
        </w:rPr>
      </w:pPr>
    </w:p>
    <w:p w14:paraId="55C6547B" w14:textId="77777777" w:rsidR="006D70FA" w:rsidRDefault="006D70FA" w:rsidP="00F10835"/>
    <w:p w14:paraId="03CC035A" w14:textId="77777777" w:rsidR="00631536" w:rsidRDefault="00631536" w:rsidP="00F10835"/>
    <w:p w14:paraId="237CC57C" w14:textId="77777777" w:rsidR="00631536" w:rsidRDefault="00631536" w:rsidP="00F10835"/>
    <w:p w14:paraId="11D4A17D" w14:textId="77777777" w:rsidR="00631536" w:rsidRDefault="00631536" w:rsidP="00F10835"/>
    <w:p w14:paraId="5A7CC60F" w14:textId="77777777" w:rsidR="00F10835" w:rsidRDefault="00F10835" w:rsidP="00F10835"/>
    <w:p w14:paraId="6C972E15" w14:textId="77777777" w:rsidR="00F10835" w:rsidRDefault="00F10835"/>
    <w:p w14:paraId="04B328D7" w14:textId="77777777" w:rsidR="00F10835" w:rsidRPr="004778AC" w:rsidRDefault="00F10835"/>
    <w:sectPr w:rsidR="00F10835" w:rsidRPr="004778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406C4"/>
    <w:multiLevelType w:val="hybridMultilevel"/>
    <w:tmpl w:val="71204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4A7804"/>
    <w:multiLevelType w:val="hybridMultilevel"/>
    <w:tmpl w:val="1D628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67000">
    <w:abstractNumId w:val="1"/>
  </w:num>
  <w:num w:numId="2" w16cid:durableId="1429277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3FA"/>
    <w:rsid w:val="000F7FC9"/>
    <w:rsid w:val="00124D68"/>
    <w:rsid w:val="00170BDD"/>
    <w:rsid w:val="00170E26"/>
    <w:rsid w:val="001C58E7"/>
    <w:rsid w:val="002033AA"/>
    <w:rsid w:val="00223325"/>
    <w:rsid w:val="002622A2"/>
    <w:rsid w:val="00311333"/>
    <w:rsid w:val="0032413D"/>
    <w:rsid w:val="00341DD4"/>
    <w:rsid w:val="00350436"/>
    <w:rsid w:val="00382B42"/>
    <w:rsid w:val="00386EF0"/>
    <w:rsid w:val="003A43DB"/>
    <w:rsid w:val="003A6ED4"/>
    <w:rsid w:val="003B0E50"/>
    <w:rsid w:val="003B3C42"/>
    <w:rsid w:val="00400C43"/>
    <w:rsid w:val="00435BDE"/>
    <w:rsid w:val="004509D2"/>
    <w:rsid w:val="004645FC"/>
    <w:rsid w:val="0047635D"/>
    <w:rsid w:val="004778AC"/>
    <w:rsid w:val="004A019B"/>
    <w:rsid w:val="004E150A"/>
    <w:rsid w:val="004E714E"/>
    <w:rsid w:val="0056739D"/>
    <w:rsid w:val="005869C9"/>
    <w:rsid w:val="005B4F05"/>
    <w:rsid w:val="005E2C87"/>
    <w:rsid w:val="0060454E"/>
    <w:rsid w:val="00631536"/>
    <w:rsid w:val="00632792"/>
    <w:rsid w:val="006843FA"/>
    <w:rsid w:val="006A0B4C"/>
    <w:rsid w:val="006C1E07"/>
    <w:rsid w:val="006D3AF2"/>
    <w:rsid w:val="006D70FA"/>
    <w:rsid w:val="006E6E9B"/>
    <w:rsid w:val="007122A3"/>
    <w:rsid w:val="00733034"/>
    <w:rsid w:val="007477E9"/>
    <w:rsid w:val="00754819"/>
    <w:rsid w:val="0077395A"/>
    <w:rsid w:val="0080266C"/>
    <w:rsid w:val="00846121"/>
    <w:rsid w:val="008470FC"/>
    <w:rsid w:val="008D30F3"/>
    <w:rsid w:val="00904C71"/>
    <w:rsid w:val="0091145D"/>
    <w:rsid w:val="00956847"/>
    <w:rsid w:val="009722E0"/>
    <w:rsid w:val="00981126"/>
    <w:rsid w:val="00A208B7"/>
    <w:rsid w:val="00A33417"/>
    <w:rsid w:val="00A40E8E"/>
    <w:rsid w:val="00A9330D"/>
    <w:rsid w:val="00AB5A61"/>
    <w:rsid w:val="00B348FD"/>
    <w:rsid w:val="00B509C9"/>
    <w:rsid w:val="00BC5E4E"/>
    <w:rsid w:val="00BD7B43"/>
    <w:rsid w:val="00BE143D"/>
    <w:rsid w:val="00C23523"/>
    <w:rsid w:val="00C317DB"/>
    <w:rsid w:val="00C46F70"/>
    <w:rsid w:val="00C74D12"/>
    <w:rsid w:val="00CA681C"/>
    <w:rsid w:val="00D55009"/>
    <w:rsid w:val="00D83D22"/>
    <w:rsid w:val="00DB4197"/>
    <w:rsid w:val="00DB5735"/>
    <w:rsid w:val="00E61F6C"/>
    <w:rsid w:val="00E8415A"/>
    <w:rsid w:val="00ED20E7"/>
    <w:rsid w:val="00EF5ED5"/>
    <w:rsid w:val="00F10835"/>
    <w:rsid w:val="00F24CF7"/>
    <w:rsid w:val="00F47A3F"/>
    <w:rsid w:val="00F751E3"/>
    <w:rsid w:val="00FA120F"/>
    <w:rsid w:val="00FA3F30"/>
    <w:rsid w:val="00FA61E9"/>
    <w:rsid w:val="00FE2656"/>
    <w:rsid w:val="00FE2762"/>
    <w:rsid w:val="00FF3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65A1E"/>
  <w15:chartTrackingRefBased/>
  <w15:docId w15:val="{A09E86BF-79FF-E243-87E0-EC8BD647D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835"/>
    <w:pPr>
      <w:ind w:left="720"/>
      <w:contextualSpacing/>
    </w:pPr>
  </w:style>
  <w:style w:type="character" w:customStyle="1" w:styleId="apple-converted-space">
    <w:name w:val="apple-converted-space"/>
    <w:basedOn w:val="DefaultParagraphFont"/>
    <w:rsid w:val="00EF5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398B9-8E4A-094E-B3E5-9CF6C5286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Beckett (2204119)</dc:creator>
  <cp:keywords/>
  <dc:description/>
  <cp:lastModifiedBy>Abigail Beckett (2204119)</cp:lastModifiedBy>
  <cp:revision>2</cp:revision>
  <dcterms:created xsi:type="dcterms:W3CDTF">2023-11-03T20:19:00Z</dcterms:created>
  <dcterms:modified xsi:type="dcterms:W3CDTF">2023-11-03T20:19:00Z</dcterms:modified>
</cp:coreProperties>
</file>