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DC41FB" w14:textId="77777777" w:rsidR="0006142D" w:rsidRPr="00A31E52" w:rsidRDefault="0006142D" w:rsidP="0006142D">
      <w:pPr>
        <w:spacing w:after="0" w:line="240" w:lineRule="auto"/>
        <w:rPr>
          <w:rFonts w:ascii="Arial" w:hAnsi="Arial" w:cs="Arial"/>
        </w:rPr>
      </w:pPr>
      <w:r w:rsidRPr="00A31E52">
        <w:rPr>
          <w:rFonts w:ascii="Arial" w:hAnsi="Arial" w:cs="Arial"/>
        </w:rPr>
        <w:t>Peng has granted 200 share options to each of its 500 employees. The options were issued on 1 July 2014 and were conditional upon the employee working for Peng until 30 June 2017. The fair value of each option is £8.</w:t>
      </w:r>
    </w:p>
    <w:p w14:paraId="79DBF2D4" w14:textId="77777777" w:rsidR="0006142D" w:rsidRPr="00A31E52" w:rsidRDefault="0006142D" w:rsidP="0006142D">
      <w:pPr>
        <w:spacing w:after="0" w:line="240" w:lineRule="auto"/>
        <w:rPr>
          <w:rFonts w:ascii="Arial" w:hAnsi="Arial" w:cs="Arial"/>
        </w:rPr>
      </w:pPr>
      <w:r w:rsidRPr="00A31E52">
        <w:rPr>
          <w:rFonts w:ascii="Arial" w:hAnsi="Arial" w:cs="Arial"/>
        </w:rPr>
        <w:t xml:space="preserve">During the year ended 30 June 2015, 25 employees </w:t>
      </w:r>
      <w:proofErr w:type="gramStart"/>
      <w:r w:rsidRPr="00A31E52">
        <w:rPr>
          <w:rFonts w:ascii="Arial" w:hAnsi="Arial" w:cs="Arial"/>
        </w:rPr>
        <w:t>left</w:t>
      </w:r>
      <w:proofErr w:type="gramEnd"/>
      <w:r w:rsidRPr="00A31E52">
        <w:rPr>
          <w:rFonts w:ascii="Arial" w:hAnsi="Arial" w:cs="Arial"/>
        </w:rPr>
        <w:t xml:space="preserve"> and Peng estimated 14% of employees would leave over the 3 year period.</w:t>
      </w:r>
    </w:p>
    <w:p w14:paraId="05FF9526" w14:textId="77777777" w:rsidR="0006142D" w:rsidRPr="00A31E52" w:rsidRDefault="0006142D" w:rsidP="0006142D">
      <w:pPr>
        <w:spacing w:after="0" w:line="240" w:lineRule="auto"/>
        <w:rPr>
          <w:rFonts w:ascii="Arial" w:hAnsi="Arial" w:cs="Arial"/>
        </w:rPr>
      </w:pPr>
      <w:r w:rsidRPr="00A31E52">
        <w:rPr>
          <w:rFonts w:ascii="Arial" w:hAnsi="Arial" w:cs="Arial"/>
        </w:rPr>
        <w:t xml:space="preserve">During the year ended 30 June 2016, an additional 40 employees </w:t>
      </w:r>
      <w:proofErr w:type="gramStart"/>
      <w:r w:rsidRPr="00A31E52">
        <w:rPr>
          <w:rFonts w:ascii="Arial" w:hAnsi="Arial" w:cs="Arial"/>
        </w:rPr>
        <w:t>left</w:t>
      </w:r>
      <w:proofErr w:type="gramEnd"/>
      <w:r w:rsidRPr="00A31E52">
        <w:rPr>
          <w:rFonts w:ascii="Arial" w:hAnsi="Arial" w:cs="Arial"/>
        </w:rPr>
        <w:t xml:space="preserve"> and Peng revised its estimate of the number of employees who would leave over the 3 year period to 18%.</w:t>
      </w:r>
    </w:p>
    <w:p w14:paraId="39098D06" w14:textId="77777777" w:rsidR="0006142D" w:rsidRPr="00A31E52" w:rsidRDefault="0006142D" w:rsidP="0006142D">
      <w:pPr>
        <w:spacing w:after="0" w:line="240" w:lineRule="auto"/>
        <w:rPr>
          <w:rFonts w:ascii="Arial" w:hAnsi="Arial" w:cs="Arial"/>
        </w:rPr>
      </w:pPr>
      <w:r w:rsidRPr="00A31E52">
        <w:rPr>
          <w:rFonts w:ascii="Arial" w:hAnsi="Arial" w:cs="Arial"/>
        </w:rPr>
        <w:t>During the year ended 30 June 2017, a further 20 employees left.</w:t>
      </w:r>
    </w:p>
    <w:p w14:paraId="3E73FE30" w14:textId="77777777" w:rsidR="0006142D" w:rsidRPr="00A31E52" w:rsidRDefault="0006142D" w:rsidP="0006142D">
      <w:pPr>
        <w:spacing w:after="0" w:line="240" w:lineRule="auto"/>
        <w:rPr>
          <w:rFonts w:ascii="Arial" w:hAnsi="Arial" w:cs="Arial"/>
        </w:rPr>
      </w:pPr>
    </w:p>
    <w:p w14:paraId="02EB5D92" w14:textId="77777777" w:rsidR="0006142D" w:rsidRPr="00A31E52" w:rsidRDefault="0006142D" w:rsidP="0006142D">
      <w:pPr>
        <w:spacing w:after="0" w:line="240" w:lineRule="auto"/>
        <w:rPr>
          <w:rFonts w:ascii="Arial" w:hAnsi="Arial" w:cs="Arial"/>
        </w:rPr>
      </w:pPr>
      <w:r w:rsidRPr="00A31E52">
        <w:rPr>
          <w:rFonts w:ascii="Arial" w:hAnsi="Arial" w:cs="Arial"/>
        </w:rPr>
        <w:t xml:space="preserve">The directors require advice on the remuneration expense which would be recognised in respect of the </w:t>
      </w:r>
      <w:proofErr w:type="gramStart"/>
      <w:r w:rsidRPr="00A31E52">
        <w:rPr>
          <w:rFonts w:ascii="Arial" w:hAnsi="Arial" w:cs="Arial"/>
        </w:rPr>
        <w:t>share based</w:t>
      </w:r>
      <w:proofErr w:type="gramEnd"/>
      <w:r w:rsidRPr="00A31E52">
        <w:rPr>
          <w:rFonts w:ascii="Arial" w:hAnsi="Arial" w:cs="Arial"/>
        </w:rPr>
        <w:t xml:space="preserve"> payment transaction for each of the three years up to the year ended 30 June 2017.</w:t>
      </w:r>
    </w:p>
    <w:p w14:paraId="43F3B432" w14:textId="77777777" w:rsidR="009A6A88" w:rsidRDefault="009A6A88"/>
    <w:sectPr w:rsidR="009A6A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42D"/>
    <w:rsid w:val="0006142D"/>
    <w:rsid w:val="009A6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89E2A"/>
  <w15:chartTrackingRefBased/>
  <w15:docId w15:val="{CF93155F-1DA0-43EE-8DBF-6B235475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142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662</Characters>
  <Application>Microsoft Office Word</Application>
  <DocSecurity>0</DocSecurity>
  <Lines>5</Lines>
  <Paragraphs>1</Paragraphs>
  <ScaleCrop>false</ScaleCrop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RichardDunstan66@outlook.com</dc:creator>
  <cp:keywords/>
  <dc:description/>
  <cp:lastModifiedBy>RichardDunstan66@outlook.com</cp:lastModifiedBy>
  <cp:revision>1</cp:revision>
  <dcterms:created xsi:type="dcterms:W3CDTF">2021-03-11T11:08:00Z</dcterms:created>
  <dcterms:modified xsi:type="dcterms:W3CDTF">2021-03-11T11:09:00Z</dcterms:modified>
</cp:coreProperties>
</file>