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default" w:ascii="Arial" w:hAnsi="Arial" w:cs="Arial"/>
          <w:sz w:val="24"/>
          <w:szCs w:val="24"/>
        </w:rPr>
      </w:pPr>
      <w:r>
        <w:rPr>
          <w:rFonts w:hint="eastAsia" w:ascii="Arial" w:hAnsi="Arial" w:cs="Arial"/>
          <w:sz w:val="24"/>
          <w:szCs w:val="24"/>
          <w:lang w:val="en-US" w:eastAsia="zh-CN"/>
        </w:rPr>
        <w:t>1.</w:t>
      </w:r>
      <w:r>
        <w:rPr>
          <w:rFonts w:hint="default" w:ascii="Arial" w:hAnsi="Arial" w:cs="Arial"/>
          <w:sz w:val="24"/>
          <w:szCs w:val="24"/>
        </w:rPr>
        <w:t>Would it be possible for the big four to price match the deep discounters?</w:t>
      </w:r>
    </w:p>
    <w:p>
      <w:pPr>
        <w:rPr>
          <w:rFonts w:hint="default" w:ascii="Arial" w:hAnsi="Arial" w:cs="Arial"/>
          <w:sz w:val="24"/>
          <w:szCs w:val="24"/>
        </w:rPr>
      </w:pPr>
      <w:r>
        <w:rPr>
          <w:rFonts w:hint="default" w:ascii="Arial" w:hAnsi="Arial" w:cs="Arial"/>
          <w:sz w:val="24"/>
          <w:szCs w:val="24"/>
        </w:rPr>
        <w:t>I don’t think there is any mention</w:t>
      </w:r>
    </w:p>
    <w:p>
      <w:pPr>
        <w:rPr>
          <w:rFonts w:hint="eastAsia" w:ascii="Arial" w:hAnsi="Arial" w:cs="Arial"/>
          <w:sz w:val="24"/>
          <w:szCs w:val="24"/>
          <w:lang w:val="en-US" w:eastAsia="zh-CN"/>
        </w:rPr>
      </w:pPr>
    </w:p>
    <w:p>
      <w:pPr>
        <w:rPr>
          <w:rFonts w:hint="default" w:ascii="Arial" w:hAnsi="Arial" w:cs="Arial"/>
          <w:sz w:val="24"/>
          <w:szCs w:val="24"/>
        </w:rPr>
      </w:pPr>
      <w:bookmarkStart w:id="1" w:name="_GoBack"/>
      <w:bookmarkEnd w:id="1"/>
      <w:r>
        <w:rPr>
          <w:rFonts w:hint="eastAsia" w:ascii="Arial" w:hAnsi="Arial" w:cs="Arial"/>
          <w:sz w:val="24"/>
          <w:szCs w:val="24"/>
          <w:lang w:val="en-US" w:eastAsia="zh-CN"/>
        </w:rPr>
        <w:t>2.</w:t>
      </w:r>
      <w:r>
        <w:rPr>
          <w:rFonts w:hint="default" w:ascii="Arial" w:hAnsi="Arial" w:cs="Arial"/>
          <w:sz w:val="24"/>
          <w:szCs w:val="24"/>
        </w:rPr>
        <w:t>What is meant by the prisoners’ dilemma? In what ways are the big four in a prisoners’ dilemma situation?</w:t>
      </w:r>
    </w:p>
    <w:p>
      <w:pPr>
        <w:rPr>
          <w:rFonts w:hint="default" w:ascii="Arial" w:hAnsi="Arial" w:cs="Arial"/>
          <w:sz w:val="24"/>
          <w:szCs w:val="24"/>
        </w:rPr>
      </w:pPr>
      <w:r>
        <w:rPr>
          <w:rFonts w:hint="default" w:ascii="Arial" w:hAnsi="Arial" w:cs="Arial"/>
          <w:sz w:val="24"/>
          <w:szCs w:val="24"/>
        </w:rPr>
        <w:t>The Prisoner's Dilemma is a representative example of the non-zero-sum game of game theory, reflecting that the best individual choice is not the best choice for the group. Although the dilemma itself is only a model nature, similar situations occur frequently in terms of price competition, environmental protection, and interpersonal relationships.</w:t>
      </w:r>
    </w:p>
    <w:p>
      <w:pPr>
        <w:rPr>
          <w:rFonts w:hint="default" w:ascii="Arial" w:hAnsi="Arial" w:cs="Arial"/>
          <w:sz w:val="24"/>
          <w:szCs w:val="24"/>
        </w:rPr>
      </w:pPr>
      <w:r>
        <w:rPr>
          <w:rFonts w:hint="default" w:ascii="Arial" w:hAnsi="Arial" w:cs="Arial"/>
          <w:sz w:val="24"/>
          <w:szCs w:val="24"/>
        </w:rPr>
        <w:t>For example, the price problem in the supermarket before, so Aldi and Liddell's discount store, the market of the four giants continued to decline, leading to Morrison launched a price matching program called "match &amp; more" to retain old customers and develop new customers. .</w:t>
      </w:r>
    </w:p>
    <w:p>
      <w:pPr>
        <w:rPr>
          <w:rFonts w:hint="eastAsia" w:ascii="Arial" w:hAnsi="Arial" w:cs="Arial" w:eastAsiaTheme="minorEastAsia"/>
          <w:sz w:val="24"/>
          <w:szCs w:val="24"/>
          <w:lang w:val="en-US" w:eastAsia="zh-CN"/>
        </w:rPr>
      </w:pPr>
    </w:p>
    <w:p>
      <w:pPr>
        <w:rPr>
          <w:rFonts w:hint="default" w:ascii="Arial" w:hAnsi="Arial" w:cs="Arial"/>
          <w:sz w:val="24"/>
          <w:szCs w:val="24"/>
        </w:rPr>
      </w:pPr>
      <w:r>
        <w:rPr>
          <w:rFonts w:hint="eastAsia" w:ascii="Arial" w:hAnsi="Arial" w:cs="Arial"/>
          <w:sz w:val="24"/>
          <w:szCs w:val="24"/>
          <w:lang w:val="en-US" w:eastAsia="zh-CN"/>
        </w:rPr>
        <w:t>3.</w:t>
      </w:r>
      <w:r>
        <w:rPr>
          <w:rFonts w:hint="default" w:ascii="Arial" w:hAnsi="Arial" w:cs="Arial"/>
          <w:sz w:val="24"/>
          <w:szCs w:val="24"/>
        </w:rPr>
        <w:t>Assume that you had to advise Tesco on it strategy? What advise would you give it and why?</w:t>
      </w:r>
    </w:p>
    <w:p>
      <w:pPr>
        <w:rPr>
          <w:rFonts w:hint="default" w:ascii="Arial" w:hAnsi="Arial" w:cs="Arial" w:eastAsiaTheme="minorEastAsia"/>
          <w:sz w:val="24"/>
          <w:szCs w:val="24"/>
          <w:lang w:val="en-US" w:eastAsia="zh-CN"/>
        </w:rPr>
      </w:pPr>
      <w:r>
        <w:rPr>
          <w:rFonts w:hint="default" w:ascii="Arial" w:hAnsi="Arial" w:cs="Arial" w:eastAsiaTheme="minorEastAsia"/>
          <w:sz w:val="24"/>
          <w:szCs w:val="24"/>
          <w:lang w:val="en-US" w:eastAsia="zh-CN"/>
        </w:rPr>
        <w:t>My suggestion is that the quality of the goods can not be reduced, and then the price of other competitors in the supermarket, in the adjustment of the supermarket, in this way can effectively improve the market competitiveness.</w:t>
      </w:r>
    </w:p>
    <w:p>
      <w:pPr>
        <w:rPr>
          <w:rFonts w:hint="default" w:ascii="Arial" w:hAnsi="Arial" w:cs="Arial"/>
          <w:sz w:val="24"/>
          <w:szCs w:val="24"/>
        </w:rPr>
      </w:pPr>
    </w:p>
    <w:p>
      <w:pPr>
        <w:rPr>
          <w:rFonts w:hint="default" w:ascii="Arial" w:hAnsi="Arial" w:cs="Arial"/>
          <w:sz w:val="24"/>
          <w:szCs w:val="24"/>
        </w:rPr>
      </w:pPr>
      <w:r>
        <w:rPr>
          <w:rFonts w:hint="eastAsia" w:ascii="Arial" w:hAnsi="Arial" w:cs="Arial"/>
          <w:sz w:val="24"/>
          <w:szCs w:val="24"/>
          <w:lang w:val="en-US" w:eastAsia="zh-CN"/>
        </w:rPr>
        <w:t>4.</w:t>
      </w:r>
      <w:r>
        <w:rPr>
          <w:rFonts w:hint="default" w:ascii="Arial" w:hAnsi="Arial" w:cs="Arial"/>
          <w:sz w:val="24"/>
          <w:szCs w:val="24"/>
        </w:rPr>
        <w:t>Assume that two firms, M and A, are playing the following ‘game’: firm M pledges to match firm A’s prices; and firm A pledges to sell at 2% below M’s price. What will be the outcome of this game?</w:t>
      </w:r>
    </w:p>
    <w:p>
      <w:pPr>
        <w:rPr>
          <w:rFonts w:hint="default" w:ascii="Arial" w:hAnsi="Arial" w:cs="Arial" w:eastAsiaTheme="minorEastAsia"/>
          <w:sz w:val="24"/>
          <w:szCs w:val="24"/>
          <w:lang w:val="en-US" w:eastAsia="zh-CN"/>
        </w:rPr>
      </w:pPr>
      <w:r>
        <w:rPr>
          <w:rFonts w:hint="default" w:ascii="Arial" w:hAnsi="Arial" w:cs="Arial" w:eastAsiaTheme="minorEastAsia"/>
          <w:sz w:val="24"/>
          <w:szCs w:val="24"/>
          <w:lang w:val="en-US" w:eastAsia="zh-CN"/>
        </w:rPr>
        <w:t>M and A companies, the final result A will win this game, because the advantage of A is the low price</w:t>
      </w:r>
    </w:p>
    <w:p>
      <w:pPr>
        <w:rPr>
          <w:rFonts w:hint="eastAsia" w:ascii="Arial" w:hAnsi="Arial" w:cs="Arial"/>
          <w:sz w:val="24"/>
          <w:szCs w:val="24"/>
          <w:lang w:val="en-US" w:eastAsia="zh-CN"/>
        </w:rPr>
      </w:pPr>
    </w:p>
    <w:p>
      <w:pPr>
        <w:rPr>
          <w:rFonts w:hint="default" w:ascii="Arial" w:hAnsi="Arial" w:cs="Arial"/>
          <w:sz w:val="24"/>
          <w:szCs w:val="24"/>
        </w:rPr>
      </w:pPr>
      <w:r>
        <w:rPr>
          <w:rFonts w:hint="eastAsia" w:ascii="Arial" w:hAnsi="Arial" w:cs="Arial"/>
          <w:sz w:val="24"/>
          <w:szCs w:val="24"/>
          <w:lang w:val="en-US" w:eastAsia="zh-CN"/>
        </w:rPr>
        <w:t>5.</w:t>
      </w:r>
      <w:r>
        <w:rPr>
          <w:rFonts w:hint="default" w:ascii="Arial" w:hAnsi="Arial" w:cs="Arial"/>
          <w:sz w:val="24"/>
          <w:szCs w:val="24"/>
        </w:rPr>
        <w:t>Is Morrisons wise to adopt its ‘Match &amp; More’ strategy?</w:t>
      </w:r>
    </w:p>
    <w:p>
      <w:pPr>
        <w:rPr>
          <w:rFonts w:hint="eastAsia" w:ascii="Arial" w:hAnsi="Arial" w:cs="Arial"/>
          <w:sz w:val="24"/>
          <w:szCs w:val="24"/>
          <w:lang w:val="en-US" w:eastAsia="zh-CN"/>
        </w:rPr>
      </w:pPr>
      <w:r>
        <w:rPr>
          <w:rFonts w:hint="eastAsia" w:ascii="Arial" w:hAnsi="Arial" w:cs="Arial"/>
          <w:sz w:val="24"/>
          <w:szCs w:val="24"/>
          <w:lang w:val="en-US" w:eastAsia="zh-CN"/>
        </w:rPr>
        <w:t>Not very sensible, because Aldi and Lidl advertised it, and the others didn't work. And you can only shop by points.</w:t>
      </w:r>
    </w:p>
    <w:p>
      <w:pPr>
        <w:rPr>
          <w:rFonts w:hint="eastAsia" w:ascii="Arial" w:hAnsi="Arial" w:cs="Arial"/>
          <w:sz w:val="24"/>
          <w:szCs w:val="24"/>
          <w:lang w:val="en-US" w:eastAsia="zh-CN"/>
        </w:rPr>
      </w:pPr>
    </w:p>
    <w:p>
      <w:pPr>
        <w:rPr>
          <w:rFonts w:hint="default" w:ascii="Arial" w:hAnsi="Arial" w:cs="Arial"/>
          <w:sz w:val="24"/>
          <w:szCs w:val="24"/>
        </w:rPr>
      </w:pPr>
      <w:r>
        <w:rPr>
          <w:rFonts w:hint="eastAsia" w:ascii="Arial" w:hAnsi="Arial" w:cs="Arial"/>
          <w:sz w:val="24"/>
          <w:szCs w:val="24"/>
          <w:lang w:val="en-US" w:eastAsia="zh-CN"/>
        </w:rPr>
        <w:t>6.</w:t>
      </w:r>
      <w:r>
        <w:rPr>
          <w:rFonts w:hint="default" w:ascii="Arial" w:hAnsi="Arial" w:cs="Arial"/>
          <w:sz w:val="24"/>
          <w:szCs w:val="24"/>
        </w:rPr>
        <w:t xml:space="preserve">Why is it difficult for Morrisons to make a like-for-like comparison with </w:t>
      </w:r>
      <w:bookmarkStart w:id="0" w:name="OLE_LINK1"/>
      <w:r>
        <w:rPr>
          <w:rFonts w:hint="default" w:ascii="Arial" w:hAnsi="Arial" w:cs="Arial"/>
          <w:sz w:val="24"/>
          <w:szCs w:val="24"/>
        </w:rPr>
        <w:t>Aldi and Lidl</w:t>
      </w:r>
      <w:bookmarkEnd w:id="0"/>
      <w:r>
        <w:rPr>
          <w:rFonts w:hint="default" w:ascii="Arial" w:hAnsi="Arial" w:cs="Arial"/>
          <w:sz w:val="24"/>
          <w:szCs w:val="24"/>
        </w:rPr>
        <w:t xml:space="preserve"> in its ‘Match &amp; More’ strategy?</w:t>
      </w:r>
    </w:p>
    <w:p>
      <w:pPr>
        <w:rPr>
          <w:rFonts w:hint="default" w:ascii="Arial" w:hAnsi="Arial" w:cs="Arial" w:eastAsiaTheme="minorEastAsia"/>
          <w:sz w:val="24"/>
          <w:szCs w:val="24"/>
          <w:lang w:val="en-US" w:eastAsia="zh-CN"/>
        </w:rPr>
      </w:pPr>
      <w:r>
        <w:rPr>
          <w:rFonts w:hint="default" w:ascii="Arial" w:hAnsi="Arial" w:cs="Arial" w:eastAsiaTheme="minorEastAsia"/>
          <w:sz w:val="24"/>
          <w:szCs w:val="24"/>
          <w:lang w:val="en-US" w:eastAsia="zh-CN"/>
        </w:rPr>
        <w:t>Because Aldi and Lidl are cheaper, but if Morrisons is better at the price and product than the previous two supermarkets, this can also make Morrisons comparable to Aldi and Lidl.</w:t>
      </w:r>
    </w:p>
    <w:p>
      <w:pPr>
        <w:rPr>
          <w:rFonts w:hint="default" w:ascii="Arial" w:hAnsi="Arial" w:cs="Arial" w:eastAsiaTheme="minorEastAsia"/>
          <w:sz w:val="24"/>
          <w:szCs w:val="24"/>
          <w:lang w:val="en-US" w:eastAsia="zh-CN"/>
        </w:rPr>
      </w:pPr>
    </w:p>
    <w:p>
      <w:pPr>
        <w:numPr>
          <w:ilvl w:val="0"/>
          <w:numId w:val="1"/>
        </w:numPr>
        <w:rPr>
          <w:rFonts w:hint="default" w:ascii="Arial" w:hAnsi="Arial" w:cs="Arial"/>
          <w:sz w:val="24"/>
          <w:szCs w:val="24"/>
        </w:rPr>
      </w:pPr>
      <w:r>
        <w:rPr>
          <w:rFonts w:hint="default" w:ascii="Arial" w:hAnsi="Arial" w:cs="Arial"/>
          <w:sz w:val="24"/>
          <w:szCs w:val="24"/>
        </w:rPr>
        <w:t>Why may Aldi and Lidl benefit from Morrisons’ strategy?</w:t>
      </w:r>
    </w:p>
    <w:p>
      <w:pPr>
        <w:rPr>
          <w:rFonts w:hint="default" w:ascii="Arial" w:hAnsi="Arial" w:cs="Arial"/>
          <w:sz w:val="24"/>
          <w:szCs w:val="24"/>
        </w:rPr>
      </w:pPr>
      <w:r>
        <w:rPr>
          <w:rFonts w:hint="default" w:ascii="Arial" w:hAnsi="Arial" w:cs="Arial"/>
          <w:sz w:val="24"/>
          <w:szCs w:val="24"/>
        </w:rPr>
        <w:t>Because Morrisons' approach allows consumers to know that Aldi and Lidl are cheaper than Morrisons, and they choose the price that suits them, but this does not bring high profits to Morrisons, so it is not attractive to consumers. And consumers will choose Aldi and Lidl.</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02FF" w:usb1="4000ACFF" w:usb2="00000001" w:usb3="00000000" w:csb0="2000019F" w:csb1="00000000"/>
  </w:font>
  <w:font w:name="Arial">
    <w:panose1 w:val="020B0604020202020204"/>
    <w:charset w:val="00"/>
    <w:family w:val="auto"/>
    <w:pitch w:val="default"/>
    <w:sig w:usb0="E0002EFF" w:usb1="C0007843" w:usb2="00000009" w:usb3="00000000" w:csb0="400001FF" w:csb1="FFFF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EA968DF9"/>
    <w:multiLevelType w:val="singleLevel"/>
    <w:tmpl w:val="EA968DF9"/>
    <w:lvl w:ilvl="0" w:tentative="0">
      <w:start w:val="7"/>
      <w:numFmt w:val="decimal"/>
      <w:lvlText w:val="%1."/>
      <w:lvlJc w:val="left"/>
      <w:pPr>
        <w:tabs>
          <w:tab w:val="left" w:pos="312"/>
        </w:tabs>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75"/>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3AF76841"/>
    <w:rsid w:val="3AF7684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3">
    <w:name w:val="Default Paragraph Font"/>
    <w:semiHidden/>
    <w:uiPriority w:val="0"/>
  </w:style>
  <w:style w:type="table" w:default="1" w:styleId="2">
    <w:name w:val="Normal Table"/>
    <w:semiHidden/>
    <w:uiPriority w:val="0"/>
    <w:tblPr>
      <w:tblLayout w:type="fixed"/>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13</TotalTime>
  <ScaleCrop>false</ScaleCrop>
  <LinksUpToDate>false</LinksUpToDate>
  <CharactersWithSpaces>0</CharactersWithSpaces>
  <Application>WPS Office_11.1.0.8661_F1E327BC-269C-435d-A152-05C5408002CA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2019-11-03T22:40:00Z</dcterms:created>
  <dc:creator></dc:creator>
  <cp:lastModifiedBy></cp:lastModifiedBy>
  <dcterms:modified xsi:type="dcterms:W3CDTF">2019-11-04T00:16:24Z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2052-11.1.0.8661</vt:lpwstr>
  </property>
</Properties>
</file>