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5D2EA7" w14:textId="77777777" w:rsidR="002B36D9" w:rsidRPr="002B36D9" w:rsidRDefault="002B36D9" w:rsidP="002B36D9">
      <w:pPr>
        <w:spacing w:before="75" w:after="75" w:line="240" w:lineRule="auto"/>
        <w:divId w:val="1788691729"/>
        <w:rPr>
          <w:rFonts w:ascii="Arial" w:hAnsi="Arial" w:cs="Arial"/>
          <w:color w:val="000000"/>
          <w:kern w:val="0"/>
          <w:sz w:val="40"/>
          <w:szCs w:val="40"/>
          <w14:ligatures w14:val="none"/>
        </w:rPr>
      </w:pPr>
      <w:r w:rsidRPr="002B36D9">
        <w:rPr>
          <w:rFonts w:ascii="Arial" w:hAnsi="Arial" w:cs="Arial"/>
          <w:color w:val="000000"/>
          <w:kern w:val="0"/>
          <w:sz w:val="40"/>
          <w:szCs w:val="40"/>
          <w14:ligatures w14:val="none"/>
        </w:rPr>
        <w:t>Title page: Employability Skills</w:t>
      </w:r>
    </w:p>
    <w:p w14:paraId="5AD3B560" w14:textId="71C4E4B0" w:rsidR="002B36D9" w:rsidRPr="002B36D9" w:rsidRDefault="002B36D9" w:rsidP="002B36D9">
      <w:pPr>
        <w:spacing w:before="75" w:after="75" w:line="240" w:lineRule="auto"/>
        <w:divId w:val="1788691729"/>
        <w:rPr>
          <w:rFonts w:ascii="Arial" w:hAnsi="Arial" w:cs="Arial"/>
          <w:color w:val="000000"/>
          <w:kern w:val="0"/>
          <w:sz w:val="40"/>
          <w:szCs w:val="40"/>
          <w14:ligatures w14:val="none"/>
        </w:rPr>
      </w:pPr>
      <w:r w:rsidRPr="002B36D9">
        <w:rPr>
          <w:rFonts w:ascii="Arial" w:hAnsi="Arial" w:cs="Arial"/>
          <w:color w:val="000000"/>
          <w:kern w:val="0"/>
          <w:sz w:val="40"/>
          <w:szCs w:val="40"/>
          <w14:ligatures w14:val="none"/>
        </w:rPr>
        <w:t>Student name: </w:t>
      </w:r>
      <w:r w:rsidR="001F09D0">
        <w:rPr>
          <w:rFonts w:ascii="Arial" w:hAnsi="Arial" w:cs="Arial"/>
          <w:color w:val="000000"/>
          <w:kern w:val="0"/>
          <w:sz w:val="40"/>
          <w:szCs w:val="40"/>
          <w14:ligatures w14:val="none"/>
        </w:rPr>
        <w:t xml:space="preserve">Toporeanu </w:t>
      </w:r>
      <w:r w:rsidRPr="00B103BF">
        <w:rPr>
          <w:rFonts w:ascii="Arial" w:hAnsi="Arial" w:cs="Arial"/>
          <w:color w:val="000000"/>
          <w:kern w:val="0"/>
          <w:sz w:val="40"/>
          <w:szCs w:val="40"/>
          <w14:ligatures w14:val="none"/>
        </w:rPr>
        <w:t>Manuel</w:t>
      </w:r>
    </w:p>
    <w:p w14:paraId="06E2159F" w14:textId="139CDB0A" w:rsidR="002B36D9" w:rsidRPr="002B36D9" w:rsidRDefault="002B36D9" w:rsidP="002B36D9">
      <w:pPr>
        <w:spacing w:before="75" w:after="75" w:line="240" w:lineRule="auto"/>
        <w:divId w:val="1788691729"/>
        <w:rPr>
          <w:rFonts w:ascii="Arial" w:hAnsi="Arial" w:cs="Arial"/>
          <w:color w:val="000000"/>
          <w:kern w:val="0"/>
          <w:sz w:val="40"/>
          <w:szCs w:val="40"/>
          <w14:ligatures w14:val="none"/>
        </w:rPr>
      </w:pPr>
      <w:r w:rsidRPr="002B36D9">
        <w:rPr>
          <w:rFonts w:ascii="Arial" w:hAnsi="Arial" w:cs="Arial"/>
          <w:color w:val="000000"/>
          <w:kern w:val="0"/>
          <w:sz w:val="40"/>
          <w:szCs w:val="40"/>
          <w14:ligatures w14:val="none"/>
        </w:rPr>
        <w:t>Student id: </w:t>
      </w:r>
      <w:r w:rsidR="00A8276F">
        <w:rPr>
          <w:rFonts w:ascii="Arial" w:hAnsi="Arial" w:cs="Arial"/>
          <w:color w:val="000000"/>
          <w:kern w:val="0"/>
          <w:sz w:val="40"/>
          <w:szCs w:val="40"/>
          <w14:ligatures w14:val="none"/>
        </w:rPr>
        <w:t>1913762</w:t>
      </w:r>
    </w:p>
    <w:p w14:paraId="2A641DE6" w14:textId="77777777" w:rsidR="002B36D9" w:rsidRPr="002B36D9" w:rsidRDefault="002B36D9" w:rsidP="002B36D9">
      <w:pPr>
        <w:spacing w:before="75" w:after="75" w:line="240" w:lineRule="auto"/>
        <w:divId w:val="1788691729"/>
        <w:rPr>
          <w:rFonts w:ascii="Arial" w:hAnsi="Arial" w:cs="Arial"/>
          <w:color w:val="000000"/>
          <w:kern w:val="0"/>
          <w:sz w:val="40"/>
          <w:szCs w:val="40"/>
          <w14:ligatures w14:val="none"/>
        </w:rPr>
      </w:pPr>
      <w:r w:rsidRPr="002B36D9">
        <w:rPr>
          <w:rFonts w:ascii="Arial" w:hAnsi="Arial" w:cs="Arial"/>
          <w:color w:val="000000"/>
          <w:kern w:val="0"/>
          <w:sz w:val="40"/>
          <w:szCs w:val="40"/>
          <w14:ligatures w14:val="none"/>
        </w:rPr>
        <w:t>Assignment title: Reflective Essay</w:t>
      </w:r>
    </w:p>
    <w:p w14:paraId="54BB18DB" w14:textId="0EC41F9F" w:rsidR="002B36D9" w:rsidRPr="002B36D9" w:rsidRDefault="002B36D9" w:rsidP="002B36D9">
      <w:pPr>
        <w:spacing w:before="75" w:after="75" w:line="240" w:lineRule="auto"/>
        <w:divId w:val="1788691729"/>
        <w:rPr>
          <w:rFonts w:ascii="Arial" w:hAnsi="Arial" w:cs="Arial"/>
          <w:color w:val="000000"/>
          <w:kern w:val="0"/>
          <w:sz w:val="40"/>
          <w:szCs w:val="40"/>
          <w14:ligatures w14:val="none"/>
        </w:rPr>
      </w:pPr>
      <w:r w:rsidRPr="002B36D9">
        <w:rPr>
          <w:rFonts w:ascii="Arial" w:hAnsi="Arial" w:cs="Arial"/>
          <w:color w:val="000000"/>
          <w:kern w:val="0"/>
          <w:sz w:val="40"/>
          <w:szCs w:val="40"/>
          <w14:ligatures w14:val="none"/>
        </w:rPr>
        <w:t>Module name: Academic Skills for the Digital Era (BMSW4013)</w:t>
      </w:r>
    </w:p>
    <w:p w14:paraId="28B570D0" w14:textId="77777777" w:rsidR="002B36D9" w:rsidRPr="002B36D9" w:rsidRDefault="002B36D9" w:rsidP="002B36D9">
      <w:pPr>
        <w:spacing w:before="75" w:after="75" w:line="240" w:lineRule="auto"/>
        <w:divId w:val="1788691729"/>
        <w:rPr>
          <w:rFonts w:ascii="Arial" w:hAnsi="Arial" w:cs="Arial"/>
          <w:color w:val="000000"/>
          <w:kern w:val="0"/>
          <w:sz w:val="40"/>
          <w:szCs w:val="40"/>
          <w14:ligatures w14:val="none"/>
        </w:rPr>
      </w:pPr>
      <w:r w:rsidRPr="002B36D9">
        <w:rPr>
          <w:rFonts w:ascii="Arial" w:hAnsi="Arial" w:cs="Arial"/>
          <w:color w:val="000000"/>
          <w:kern w:val="0"/>
          <w:sz w:val="40"/>
          <w:szCs w:val="40"/>
          <w14:ligatures w14:val="none"/>
        </w:rPr>
        <w:t>Submission deadline: 7th March 2025</w:t>
      </w:r>
    </w:p>
    <w:p w14:paraId="53B59A94" w14:textId="17FA1C24" w:rsidR="002B36D9" w:rsidRPr="002B36D9" w:rsidRDefault="002B36D9" w:rsidP="002B36D9">
      <w:pPr>
        <w:spacing w:before="75" w:after="75" w:line="240" w:lineRule="auto"/>
        <w:divId w:val="1788691729"/>
        <w:rPr>
          <w:rFonts w:ascii="Arial" w:hAnsi="Arial" w:cs="Arial"/>
          <w:color w:val="000000"/>
          <w:kern w:val="0"/>
          <w:sz w:val="40"/>
          <w:szCs w:val="40"/>
          <w14:ligatures w14:val="none"/>
        </w:rPr>
      </w:pPr>
      <w:r w:rsidRPr="002B36D9">
        <w:rPr>
          <w:rFonts w:ascii="Arial" w:hAnsi="Arial" w:cs="Arial"/>
          <w:color w:val="000000"/>
          <w:kern w:val="0"/>
          <w:sz w:val="40"/>
          <w:szCs w:val="40"/>
          <w14:ligatures w14:val="none"/>
        </w:rPr>
        <w:t>Word count: </w:t>
      </w:r>
      <w:r w:rsidR="00B103BF" w:rsidRPr="00B103BF">
        <w:rPr>
          <w:rFonts w:ascii="Arial" w:hAnsi="Arial" w:cs="Arial"/>
          <w:color w:val="000000"/>
          <w:kern w:val="0"/>
          <w:sz w:val="40"/>
          <w:szCs w:val="40"/>
          <w14:ligatures w14:val="none"/>
        </w:rPr>
        <w:t>1655</w:t>
      </w:r>
    </w:p>
    <w:p w14:paraId="22853183" w14:textId="77777777" w:rsidR="005A1C6A" w:rsidRPr="00B103BF" w:rsidRDefault="005A1C6A">
      <w:pPr>
        <w:pStyle w:val="p1"/>
        <w:rPr>
          <w:rStyle w:val="s1"/>
          <w:rFonts w:ascii="Arial" w:hAnsi="Arial" w:cs="Arial"/>
          <w:sz w:val="40"/>
          <w:szCs w:val="40"/>
        </w:rPr>
      </w:pPr>
    </w:p>
    <w:p w14:paraId="4548C884" w14:textId="77777777" w:rsidR="005A1C6A" w:rsidRDefault="005A1C6A">
      <w:pPr>
        <w:pStyle w:val="p1"/>
        <w:rPr>
          <w:rStyle w:val="s1"/>
        </w:rPr>
      </w:pPr>
    </w:p>
    <w:p w14:paraId="25D5D826" w14:textId="77777777" w:rsidR="005A1C6A" w:rsidRDefault="005A1C6A">
      <w:pPr>
        <w:pStyle w:val="p1"/>
        <w:rPr>
          <w:rStyle w:val="s1"/>
        </w:rPr>
      </w:pPr>
    </w:p>
    <w:p w14:paraId="6956A27F" w14:textId="77777777" w:rsidR="005A1C6A" w:rsidRDefault="005A1C6A">
      <w:pPr>
        <w:pStyle w:val="p1"/>
        <w:rPr>
          <w:rStyle w:val="s1"/>
        </w:rPr>
      </w:pPr>
    </w:p>
    <w:p w14:paraId="3FDC71A8" w14:textId="77777777" w:rsidR="005A1C6A" w:rsidRDefault="005A1C6A">
      <w:pPr>
        <w:pStyle w:val="p1"/>
        <w:rPr>
          <w:rStyle w:val="s1"/>
        </w:rPr>
      </w:pPr>
    </w:p>
    <w:p w14:paraId="4F4764FA" w14:textId="77777777" w:rsidR="005A1C6A" w:rsidRDefault="005A1C6A">
      <w:pPr>
        <w:pStyle w:val="p1"/>
        <w:rPr>
          <w:rStyle w:val="s1"/>
        </w:rPr>
      </w:pPr>
    </w:p>
    <w:p w14:paraId="048AB4EF" w14:textId="77777777" w:rsidR="005A1C6A" w:rsidRDefault="005A1C6A">
      <w:pPr>
        <w:pStyle w:val="p1"/>
        <w:rPr>
          <w:rStyle w:val="s1"/>
        </w:rPr>
      </w:pPr>
    </w:p>
    <w:p w14:paraId="70868CE3" w14:textId="77777777" w:rsidR="005A1C6A" w:rsidRDefault="005A1C6A">
      <w:pPr>
        <w:pStyle w:val="p1"/>
        <w:rPr>
          <w:rStyle w:val="s1"/>
        </w:rPr>
      </w:pPr>
    </w:p>
    <w:p w14:paraId="1945CCB3" w14:textId="77777777" w:rsidR="005A1C6A" w:rsidRDefault="005A1C6A">
      <w:pPr>
        <w:pStyle w:val="p1"/>
        <w:rPr>
          <w:rStyle w:val="s1"/>
        </w:rPr>
      </w:pPr>
    </w:p>
    <w:p w14:paraId="691108CF" w14:textId="77777777" w:rsidR="005A1C6A" w:rsidRDefault="005A1C6A">
      <w:pPr>
        <w:pStyle w:val="p1"/>
        <w:rPr>
          <w:rStyle w:val="s1"/>
        </w:rPr>
      </w:pPr>
    </w:p>
    <w:p w14:paraId="0B562325" w14:textId="77777777" w:rsidR="005A1C6A" w:rsidRDefault="005A1C6A">
      <w:pPr>
        <w:pStyle w:val="p1"/>
        <w:rPr>
          <w:rStyle w:val="s1"/>
        </w:rPr>
      </w:pPr>
    </w:p>
    <w:p w14:paraId="4468686B" w14:textId="77777777" w:rsidR="005A1C6A" w:rsidRDefault="005A1C6A">
      <w:pPr>
        <w:pStyle w:val="p1"/>
        <w:rPr>
          <w:rStyle w:val="s1"/>
        </w:rPr>
      </w:pPr>
    </w:p>
    <w:p w14:paraId="214A2CEA" w14:textId="77777777" w:rsidR="005A1C6A" w:rsidRDefault="005A1C6A">
      <w:pPr>
        <w:pStyle w:val="p1"/>
        <w:rPr>
          <w:rStyle w:val="s1"/>
        </w:rPr>
      </w:pPr>
    </w:p>
    <w:p w14:paraId="4F58038B" w14:textId="77777777" w:rsidR="005A1C6A" w:rsidRDefault="005A1C6A">
      <w:pPr>
        <w:pStyle w:val="p1"/>
        <w:rPr>
          <w:rStyle w:val="s1"/>
        </w:rPr>
      </w:pPr>
    </w:p>
    <w:p w14:paraId="7828152C" w14:textId="77777777" w:rsidR="005A1C6A" w:rsidRDefault="005A1C6A">
      <w:pPr>
        <w:pStyle w:val="p1"/>
        <w:rPr>
          <w:rStyle w:val="s1"/>
        </w:rPr>
      </w:pPr>
    </w:p>
    <w:p w14:paraId="71CD4E6D" w14:textId="77777777" w:rsidR="005A1C6A" w:rsidRDefault="005A1C6A">
      <w:pPr>
        <w:pStyle w:val="p1"/>
        <w:rPr>
          <w:rStyle w:val="s1"/>
        </w:rPr>
      </w:pPr>
    </w:p>
    <w:p w14:paraId="6C31608D" w14:textId="77777777" w:rsidR="005A1C6A" w:rsidRDefault="005A1C6A">
      <w:pPr>
        <w:pStyle w:val="p1"/>
        <w:rPr>
          <w:rStyle w:val="s1"/>
        </w:rPr>
      </w:pPr>
    </w:p>
    <w:p w14:paraId="0ACBE9DA" w14:textId="77777777" w:rsidR="005A1C6A" w:rsidRDefault="005A1C6A">
      <w:pPr>
        <w:pStyle w:val="p1"/>
        <w:rPr>
          <w:rStyle w:val="s1"/>
        </w:rPr>
      </w:pPr>
    </w:p>
    <w:p w14:paraId="148EF9D2" w14:textId="77777777" w:rsidR="005A1C6A" w:rsidRPr="00B103BF" w:rsidRDefault="005A1C6A">
      <w:pPr>
        <w:pStyle w:val="p1"/>
        <w:rPr>
          <w:rStyle w:val="s1"/>
          <w:rFonts w:ascii="Arial" w:hAnsi="Arial" w:cs="Arial"/>
        </w:rPr>
      </w:pPr>
    </w:p>
    <w:p w14:paraId="329DB4AB" w14:textId="77777777" w:rsidR="00C64FF9" w:rsidRPr="00BE39D2" w:rsidRDefault="00C64FF9">
      <w:pPr>
        <w:pStyle w:val="p1"/>
        <w:divId w:val="1554195629"/>
        <w:rPr>
          <w:rFonts w:ascii="Arial" w:hAnsi="Arial" w:cs="Arial"/>
          <w:b/>
          <w:bCs/>
        </w:rPr>
      </w:pPr>
      <w:r w:rsidRPr="00BE39D2">
        <w:rPr>
          <w:rStyle w:val="s1"/>
          <w:rFonts w:ascii="Arial" w:hAnsi="Arial" w:cs="Arial"/>
          <w:b/>
          <w:bCs/>
        </w:rPr>
        <w:t>Table of Contents</w:t>
      </w:r>
    </w:p>
    <w:p w14:paraId="6728BF76" w14:textId="77777777" w:rsidR="00C64FF9" w:rsidRPr="00BE39D2" w:rsidRDefault="00C64FF9">
      <w:pPr>
        <w:pStyle w:val="p2"/>
        <w:divId w:val="1554195629"/>
        <w:rPr>
          <w:rFonts w:ascii="Arial" w:hAnsi="Arial" w:cs="Arial"/>
          <w:b/>
          <w:bCs/>
        </w:rPr>
      </w:pPr>
      <w:r w:rsidRPr="00BE39D2">
        <w:rPr>
          <w:rStyle w:val="s2"/>
          <w:rFonts w:ascii="Arial" w:hAnsi="Arial" w:cs="Arial"/>
          <w:b/>
          <w:bCs/>
        </w:rPr>
        <w:t>1.</w:t>
      </w:r>
      <w:r w:rsidRPr="00BE39D2">
        <w:rPr>
          <w:rStyle w:val="apple-tab-span"/>
          <w:rFonts w:ascii="Arial" w:hAnsi="Arial" w:cs="Arial"/>
          <w:b/>
          <w:bCs/>
        </w:rPr>
        <w:t xml:space="preserve"> </w:t>
      </w:r>
      <w:r w:rsidRPr="00BE39D2">
        <w:rPr>
          <w:rStyle w:val="s3"/>
          <w:rFonts w:ascii="Arial" w:hAnsi="Arial" w:cs="Arial"/>
          <w:b/>
          <w:bCs/>
        </w:rPr>
        <w:t>Introduction</w:t>
      </w:r>
    </w:p>
    <w:p w14:paraId="21460CAD" w14:textId="77777777" w:rsidR="00C64FF9" w:rsidRPr="00BE39D2" w:rsidRDefault="00C64FF9">
      <w:pPr>
        <w:pStyle w:val="p3"/>
        <w:divId w:val="1554195629"/>
        <w:rPr>
          <w:rFonts w:ascii="Arial" w:hAnsi="Arial" w:cs="Arial"/>
          <w:b/>
          <w:bCs/>
        </w:rPr>
      </w:pPr>
      <w:r w:rsidRPr="00BE39D2">
        <w:rPr>
          <w:rStyle w:val="s2"/>
          <w:rFonts w:ascii="Arial" w:hAnsi="Arial" w:cs="Arial"/>
          <w:b/>
          <w:bCs/>
        </w:rPr>
        <w:t>•</w:t>
      </w:r>
      <w:r w:rsidRPr="00BE39D2">
        <w:rPr>
          <w:rStyle w:val="apple-tab-span"/>
          <w:rFonts w:ascii="Arial" w:hAnsi="Arial" w:cs="Arial"/>
          <w:b/>
          <w:bCs/>
        </w:rPr>
        <w:t xml:space="preserve"> </w:t>
      </w:r>
      <w:r w:rsidRPr="00BE39D2">
        <w:rPr>
          <w:rStyle w:val="s2"/>
          <w:rFonts w:ascii="Arial" w:hAnsi="Arial" w:cs="Arial"/>
          <w:b/>
          <w:bCs/>
        </w:rPr>
        <w:t>Purpose of the Essay</w:t>
      </w:r>
    </w:p>
    <w:p w14:paraId="17611786" w14:textId="77777777" w:rsidR="00C64FF9" w:rsidRPr="00BE39D2" w:rsidRDefault="00C64FF9">
      <w:pPr>
        <w:pStyle w:val="p3"/>
        <w:divId w:val="1554195629"/>
        <w:rPr>
          <w:rFonts w:ascii="Arial" w:hAnsi="Arial" w:cs="Arial"/>
          <w:b/>
          <w:bCs/>
        </w:rPr>
      </w:pPr>
      <w:r w:rsidRPr="00BE39D2">
        <w:rPr>
          <w:rStyle w:val="s2"/>
          <w:rFonts w:ascii="Arial" w:hAnsi="Arial" w:cs="Arial"/>
          <w:b/>
          <w:bCs/>
        </w:rPr>
        <w:t>•</w:t>
      </w:r>
      <w:r w:rsidRPr="00BE39D2">
        <w:rPr>
          <w:rStyle w:val="apple-tab-span"/>
          <w:rFonts w:ascii="Arial" w:hAnsi="Arial" w:cs="Arial"/>
          <w:b/>
          <w:bCs/>
        </w:rPr>
        <w:t xml:space="preserve"> </w:t>
      </w:r>
      <w:r w:rsidRPr="00BE39D2">
        <w:rPr>
          <w:rStyle w:val="s2"/>
          <w:rFonts w:ascii="Arial" w:hAnsi="Arial" w:cs="Arial"/>
          <w:b/>
          <w:bCs/>
        </w:rPr>
        <w:t>Significance of Reflection</w:t>
      </w:r>
    </w:p>
    <w:p w14:paraId="02D03EE2" w14:textId="77777777" w:rsidR="00C64FF9" w:rsidRPr="00BE39D2" w:rsidRDefault="00C64FF9">
      <w:pPr>
        <w:pStyle w:val="p3"/>
        <w:divId w:val="1554195629"/>
        <w:rPr>
          <w:rFonts w:ascii="Arial" w:hAnsi="Arial" w:cs="Arial"/>
          <w:b/>
          <w:bCs/>
        </w:rPr>
      </w:pPr>
      <w:r w:rsidRPr="00BE39D2">
        <w:rPr>
          <w:rStyle w:val="s2"/>
          <w:rFonts w:ascii="Arial" w:hAnsi="Arial" w:cs="Arial"/>
          <w:b/>
          <w:bCs/>
        </w:rPr>
        <w:t>•</w:t>
      </w:r>
      <w:r w:rsidRPr="00BE39D2">
        <w:rPr>
          <w:rStyle w:val="apple-tab-span"/>
          <w:rFonts w:ascii="Arial" w:hAnsi="Arial" w:cs="Arial"/>
          <w:b/>
          <w:bCs/>
        </w:rPr>
        <w:t xml:space="preserve"> </w:t>
      </w:r>
      <w:r w:rsidRPr="00BE39D2">
        <w:rPr>
          <w:rStyle w:val="s2"/>
          <w:rFonts w:ascii="Arial" w:hAnsi="Arial" w:cs="Arial"/>
          <w:b/>
          <w:bCs/>
        </w:rPr>
        <w:t>Overview of Gibbs’ Reflective Cycle</w:t>
      </w:r>
    </w:p>
    <w:p w14:paraId="0A09175B" w14:textId="77777777" w:rsidR="00C64FF9" w:rsidRPr="00BE39D2" w:rsidRDefault="00C64FF9">
      <w:pPr>
        <w:pStyle w:val="p2"/>
        <w:divId w:val="1554195629"/>
        <w:rPr>
          <w:rFonts w:ascii="Arial" w:hAnsi="Arial" w:cs="Arial"/>
          <w:b/>
          <w:bCs/>
        </w:rPr>
      </w:pPr>
      <w:r w:rsidRPr="00BE39D2">
        <w:rPr>
          <w:rStyle w:val="s2"/>
          <w:rFonts w:ascii="Arial" w:hAnsi="Arial" w:cs="Arial"/>
          <w:b/>
          <w:bCs/>
        </w:rPr>
        <w:t>2.</w:t>
      </w:r>
      <w:r w:rsidRPr="00BE39D2">
        <w:rPr>
          <w:rStyle w:val="apple-tab-span"/>
          <w:rFonts w:ascii="Arial" w:hAnsi="Arial" w:cs="Arial"/>
          <w:b/>
          <w:bCs/>
        </w:rPr>
        <w:t xml:space="preserve"> </w:t>
      </w:r>
      <w:r w:rsidRPr="00BE39D2">
        <w:rPr>
          <w:rStyle w:val="s3"/>
          <w:rFonts w:ascii="Arial" w:hAnsi="Arial" w:cs="Arial"/>
          <w:b/>
          <w:bCs/>
        </w:rPr>
        <w:t>Gibbs’ Reflective Cycle Stages</w:t>
      </w:r>
    </w:p>
    <w:p w14:paraId="19D1BAD5" w14:textId="77777777" w:rsidR="00C64FF9" w:rsidRPr="00BE39D2" w:rsidRDefault="00C64FF9">
      <w:pPr>
        <w:pStyle w:val="p3"/>
        <w:divId w:val="1554195629"/>
        <w:rPr>
          <w:rFonts w:ascii="Arial" w:hAnsi="Arial" w:cs="Arial"/>
          <w:b/>
          <w:bCs/>
        </w:rPr>
      </w:pPr>
      <w:r w:rsidRPr="00BE39D2">
        <w:rPr>
          <w:rStyle w:val="s2"/>
          <w:rFonts w:ascii="Arial" w:hAnsi="Arial" w:cs="Arial"/>
          <w:b/>
          <w:bCs/>
        </w:rPr>
        <w:t>•</w:t>
      </w:r>
      <w:r w:rsidRPr="00BE39D2">
        <w:rPr>
          <w:rStyle w:val="apple-tab-span"/>
          <w:rFonts w:ascii="Arial" w:hAnsi="Arial" w:cs="Arial"/>
          <w:b/>
          <w:bCs/>
        </w:rPr>
        <w:t xml:space="preserve"> </w:t>
      </w:r>
      <w:r w:rsidRPr="00BE39D2">
        <w:rPr>
          <w:rStyle w:val="s2"/>
          <w:rFonts w:ascii="Arial" w:hAnsi="Arial" w:cs="Arial"/>
          <w:b/>
          <w:bCs/>
        </w:rPr>
        <w:t>2.1. Description</w:t>
      </w:r>
    </w:p>
    <w:p w14:paraId="1DF92D67" w14:textId="77777777" w:rsidR="00C64FF9" w:rsidRPr="00BE39D2" w:rsidRDefault="00C64FF9">
      <w:pPr>
        <w:pStyle w:val="p3"/>
        <w:divId w:val="1554195629"/>
        <w:rPr>
          <w:rFonts w:ascii="Arial" w:hAnsi="Arial" w:cs="Arial"/>
          <w:b/>
          <w:bCs/>
        </w:rPr>
      </w:pPr>
      <w:r w:rsidRPr="00BE39D2">
        <w:rPr>
          <w:rStyle w:val="s2"/>
          <w:rFonts w:ascii="Arial" w:hAnsi="Arial" w:cs="Arial"/>
          <w:b/>
          <w:bCs/>
        </w:rPr>
        <w:t>•</w:t>
      </w:r>
      <w:r w:rsidRPr="00BE39D2">
        <w:rPr>
          <w:rStyle w:val="apple-tab-span"/>
          <w:rFonts w:ascii="Arial" w:hAnsi="Arial" w:cs="Arial"/>
          <w:b/>
          <w:bCs/>
        </w:rPr>
        <w:t xml:space="preserve"> </w:t>
      </w:r>
      <w:r w:rsidRPr="00BE39D2">
        <w:rPr>
          <w:rStyle w:val="s2"/>
          <w:rFonts w:ascii="Arial" w:hAnsi="Arial" w:cs="Arial"/>
          <w:b/>
          <w:bCs/>
        </w:rPr>
        <w:t>2.2. Feelings</w:t>
      </w:r>
    </w:p>
    <w:p w14:paraId="7B4F7D34" w14:textId="77777777" w:rsidR="00C64FF9" w:rsidRPr="00BE39D2" w:rsidRDefault="00C64FF9">
      <w:pPr>
        <w:pStyle w:val="p3"/>
        <w:divId w:val="1554195629"/>
        <w:rPr>
          <w:rFonts w:ascii="Arial" w:hAnsi="Arial" w:cs="Arial"/>
          <w:b/>
          <w:bCs/>
        </w:rPr>
      </w:pPr>
      <w:r w:rsidRPr="00BE39D2">
        <w:rPr>
          <w:rStyle w:val="s2"/>
          <w:rFonts w:ascii="Arial" w:hAnsi="Arial" w:cs="Arial"/>
          <w:b/>
          <w:bCs/>
        </w:rPr>
        <w:t>•</w:t>
      </w:r>
      <w:r w:rsidRPr="00BE39D2">
        <w:rPr>
          <w:rStyle w:val="apple-tab-span"/>
          <w:rFonts w:ascii="Arial" w:hAnsi="Arial" w:cs="Arial"/>
          <w:b/>
          <w:bCs/>
        </w:rPr>
        <w:t xml:space="preserve"> </w:t>
      </w:r>
      <w:r w:rsidRPr="00BE39D2">
        <w:rPr>
          <w:rStyle w:val="s2"/>
          <w:rFonts w:ascii="Arial" w:hAnsi="Arial" w:cs="Arial"/>
          <w:b/>
          <w:bCs/>
        </w:rPr>
        <w:t>2.3. Evaluation</w:t>
      </w:r>
    </w:p>
    <w:p w14:paraId="33831F9A" w14:textId="77777777" w:rsidR="00C64FF9" w:rsidRPr="00BE39D2" w:rsidRDefault="00C64FF9">
      <w:pPr>
        <w:pStyle w:val="p3"/>
        <w:divId w:val="1554195629"/>
        <w:rPr>
          <w:rFonts w:ascii="Arial" w:hAnsi="Arial" w:cs="Arial"/>
          <w:b/>
          <w:bCs/>
        </w:rPr>
      </w:pPr>
      <w:r w:rsidRPr="00BE39D2">
        <w:rPr>
          <w:rStyle w:val="s2"/>
          <w:rFonts w:ascii="Arial" w:hAnsi="Arial" w:cs="Arial"/>
          <w:b/>
          <w:bCs/>
        </w:rPr>
        <w:t>•</w:t>
      </w:r>
      <w:r w:rsidRPr="00BE39D2">
        <w:rPr>
          <w:rStyle w:val="apple-tab-span"/>
          <w:rFonts w:ascii="Arial" w:hAnsi="Arial" w:cs="Arial"/>
          <w:b/>
          <w:bCs/>
        </w:rPr>
        <w:t xml:space="preserve"> </w:t>
      </w:r>
      <w:r w:rsidRPr="00BE39D2">
        <w:rPr>
          <w:rStyle w:val="s2"/>
          <w:rFonts w:ascii="Arial" w:hAnsi="Arial" w:cs="Arial"/>
          <w:b/>
          <w:bCs/>
        </w:rPr>
        <w:t>2.4. Analysis</w:t>
      </w:r>
    </w:p>
    <w:p w14:paraId="486021CC" w14:textId="77777777" w:rsidR="00C64FF9" w:rsidRPr="00BE39D2" w:rsidRDefault="00C64FF9">
      <w:pPr>
        <w:pStyle w:val="p2"/>
        <w:divId w:val="1554195629"/>
        <w:rPr>
          <w:rFonts w:ascii="Arial" w:hAnsi="Arial" w:cs="Arial"/>
          <w:b/>
          <w:bCs/>
        </w:rPr>
      </w:pPr>
      <w:r w:rsidRPr="00BE39D2">
        <w:rPr>
          <w:rStyle w:val="s2"/>
          <w:rFonts w:ascii="Arial" w:hAnsi="Arial" w:cs="Arial"/>
          <w:b/>
          <w:bCs/>
        </w:rPr>
        <w:t>3.</w:t>
      </w:r>
      <w:r w:rsidRPr="00BE39D2">
        <w:rPr>
          <w:rStyle w:val="apple-tab-span"/>
          <w:rFonts w:ascii="Arial" w:hAnsi="Arial" w:cs="Arial"/>
          <w:b/>
          <w:bCs/>
        </w:rPr>
        <w:t xml:space="preserve"> </w:t>
      </w:r>
      <w:r w:rsidRPr="00BE39D2">
        <w:rPr>
          <w:rStyle w:val="s3"/>
          <w:rFonts w:ascii="Arial" w:hAnsi="Arial" w:cs="Arial"/>
          <w:b/>
          <w:bCs/>
        </w:rPr>
        <w:t>Conclusion</w:t>
      </w:r>
    </w:p>
    <w:p w14:paraId="2AFD7A8F" w14:textId="77777777" w:rsidR="00C64FF9" w:rsidRPr="00BE39D2" w:rsidRDefault="00C64FF9">
      <w:pPr>
        <w:pStyle w:val="p2"/>
        <w:divId w:val="1554195629"/>
        <w:rPr>
          <w:rFonts w:ascii="Arial" w:hAnsi="Arial" w:cs="Arial"/>
          <w:b/>
          <w:bCs/>
        </w:rPr>
      </w:pPr>
      <w:r w:rsidRPr="00BE39D2">
        <w:rPr>
          <w:rStyle w:val="s2"/>
          <w:rFonts w:ascii="Arial" w:hAnsi="Arial" w:cs="Arial"/>
          <w:b/>
          <w:bCs/>
        </w:rPr>
        <w:t>4.</w:t>
      </w:r>
      <w:r w:rsidRPr="00BE39D2">
        <w:rPr>
          <w:rStyle w:val="apple-tab-span"/>
          <w:rFonts w:ascii="Arial" w:hAnsi="Arial" w:cs="Arial"/>
          <w:b/>
          <w:bCs/>
        </w:rPr>
        <w:t xml:space="preserve"> </w:t>
      </w:r>
      <w:r w:rsidRPr="00BE39D2">
        <w:rPr>
          <w:rStyle w:val="s3"/>
          <w:rFonts w:ascii="Arial" w:hAnsi="Arial" w:cs="Arial"/>
          <w:b/>
          <w:bCs/>
        </w:rPr>
        <w:t>SMART Action Plan</w:t>
      </w:r>
    </w:p>
    <w:p w14:paraId="5953858E" w14:textId="77777777" w:rsidR="00C64FF9" w:rsidRPr="00BE39D2" w:rsidRDefault="00C64FF9">
      <w:pPr>
        <w:pStyle w:val="p3"/>
        <w:divId w:val="1554195629"/>
        <w:rPr>
          <w:rFonts w:ascii="Arial" w:hAnsi="Arial" w:cs="Arial"/>
          <w:b/>
          <w:bCs/>
        </w:rPr>
      </w:pPr>
      <w:r w:rsidRPr="00BE39D2">
        <w:rPr>
          <w:rStyle w:val="s2"/>
          <w:rFonts w:ascii="Arial" w:hAnsi="Arial" w:cs="Arial"/>
          <w:b/>
          <w:bCs/>
        </w:rPr>
        <w:t>•</w:t>
      </w:r>
      <w:r w:rsidRPr="00BE39D2">
        <w:rPr>
          <w:rStyle w:val="apple-tab-span"/>
          <w:rFonts w:ascii="Arial" w:hAnsi="Arial" w:cs="Arial"/>
          <w:b/>
          <w:bCs/>
        </w:rPr>
        <w:t xml:space="preserve"> </w:t>
      </w:r>
      <w:r w:rsidRPr="00BE39D2">
        <w:rPr>
          <w:rStyle w:val="s2"/>
          <w:rFonts w:ascii="Arial" w:hAnsi="Arial" w:cs="Arial"/>
          <w:b/>
          <w:bCs/>
        </w:rPr>
        <w:t>Specific Goals</w:t>
      </w:r>
    </w:p>
    <w:p w14:paraId="74378EF8" w14:textId="77777777" w:rsidR="00C64FF9" w:rsidRPr="00BE39D2" w:rsidRDefault="00C64FF9">
      <w:pPr>
        <w:pStyle w:val="p3"/>
        <w:divId w:val="1554195629"/>
        <w:rPr>
          <w:rFonts w:ascii="Arial" w:hAnsi="Arial" w:cs="Arial"/>
          <w:b/>
          <w:bCs/>
        </w:rPr>
      </w:pPr>
      <w:r w:rsidRPr="00BE39D2">
        <w:rPr>
          <w:rStyle w:val="s2"/>
          <w:rFonts w:ascii="Arial" w:hAnsi="Arial" w:cs="Arial"/>
          <w:b/>
          <w:bCs/>
        </w:rPr>
        <w:t>•</w:t>
      </w:r>
      <w:r w:rsidRPr="00BE39D2">
        <w:rPr>
          <w:rStyle w:val="apple-tab-span"/>
          <w:rFonts w:ascii="Arial" w:hAnsi="Arial" w:cs="Arial"/>
          <w:b/>
          <w:bCs/>
        </w:rPr>
        <w:t xml:space="preserve"> </w:t>
      </w:r>
      <w:r w:rsidRPr="00BE39D2">
        <w:rPr>
          <w:rStyle w:val="s2"/>
          <w:rFonts w:ascii="Arial" w:hAnsi="Arial" w:cs="Arial"/>
          <w:b/>
          <w:bCs/>
        </w:rPr>
        <w:t>Measurable Progress</w:t>
      </w:r>
    </w:p>
    <w:p w14:paraId="1274C000" w14:textId="77777777" w:rsidR="00C64FF9" w:rsidRPr="00BE39D2" w:rsidRDefault="00C64FF9">
      <w:pPr>
        <w:pStyle w:val="p3"/>
        <w:divId w:val="1554195629"/>
        <w:rPr>
          <w:rFonts w:ascii="Arial" w:hAnsi="Arial" w:cs="Arial"/>
          <w:b/>
          <w:bCs/>
        </w:rPr>
      </w:pPr>
      <w:r w:rsidRPr="00BE39D2">
        <w:rPr>
          <w:rStyle w:val="s2"/>
          <w:rFonts w:ascii="Arial" w:hAnsi="Arial" w:cs="Arial"/>
          <w:b/>
          <w:bCs/>
        </w:rPr>
        <w:t>•</w:t>
      </w:r>
      <w:r w:rsidRPr="00BE39D2">
        <w:rPr>
          <w:rStyle w:val="apple-tab-span"/>
          <w:rFonts w:ascii="Arial" w:hAnsi="Arial" w:cs="Arial"/>
          <w:b/>
          <w:bCs/>
        </w:rPr>
        <w:t xml:space="preserve"> </w:t>
      </w:r>
      <w:r w:rsidRPr="00BE39D2">
        <w:rPr>
          <w:rStyle w:val="s2"/>
          <w:rFonts w:ascii="Arial" w:hAnsi="Arial" w:cs="Arial"/>
          <w:b/>
          <w:bCs/>
        </w:rPr>
        <w:t>Achievable Targets</w:t>
      </w:r>
    </w:p>
    <w:p w14:paraId="23F675E0" w14:textId="77777777" w:rsidR="00C64FF9" w:rsidRPr="00BE39D2" w:rsidRDefault="00C64FF9">
      <w:pPr>
        <w:pStyle w:val="p3"/>
        <w:divId w:val="1554195629"/>
        <w:rPr>
          <w:rFonts w:ascii="Arial" w:hAnsi="Arial" w:cs="Arial"/>
          <w:b/>
          <w:bCs/>
        </w:rPr>
      </w:pPr>
      <w:r w:rsidRPr="00BE39D2">
        <w:rPr>
          <w:rStyle w:val="s2"/>
          <w:rFonts w:ascii="Arial" w:hAnsi="Arial" w:cs="Arial"/>
          <w:b/>
          <w:bCs/>
        </w:rPr>
        <w:t>•</w:t>
      </w:r>
      <w:r w:rsidRPr="00BE39D2">
        <w:rPr>
          <w:rStyle w:val="apple-tab-span"/>
          <w:rFonts w:ascii="Arial" w:hAnsi="Arial" w:cs="Arial"/>
          <w:b/>
          <w:bCs/>
        </w:rPr>
        <w:t xml:space="preserve"> </w:t>
      </w:r>
      <w:r w:rsidRPr="00BE39D2">
        <w:rPr>
          <w:rStyle w:val="s2"/>
          <w:rFonts w:ascii="Arial" w:hAnsi="Arial" w:cs="Arial"/>
          <w:b/>
          <w:bCs/>
        </w:rPr>
        <w:t>Relevant Objectives</w:t>
      </w:r>
    </w:p>
    <w:p w14:paraId="4114DCDB" w14:textId="77777777" w:rsidR="00C64FF9" w:rsidRPr="00BE39D2" w:rsidRDefault="00C64FF9">
      <w:pPr>
        <w:pStyle w:val="p3"/>
        <w:divId w:val="1554195629"/>
        <w:rPr>
          <w:rFonts w:ascii="Arial" w:hAnsi="Arial" w:cs="Arial"/>
          <w:b/>
          <w:bCs/>
        </w:rPr>
      </w:pPr>
      <w:r w:rsidRPr="00BE39D2">
        <w:rPr>
          <w:rStyle w:val="s2"/>
          <w:rFonts w:ascii="Arial" w:hAnsi="Arial" w:cs="Arial"/>
          <w:b/>
          <w:bCs/>
        </w:rPr>
        <w:t>•</w:t>
      </w:r>
      <w:r w:rsidRPr="00BE39D2">
        <w:rPr>
          <w:rStyle w:val="apple-tab-span"/>
          <w:rFonts w:ascii="Arial" w:hAnsi="Arial" w:cs="Arial"/>
          <w:b/>
          <w:bCs/>
        </w:rPr>
        <w:t xml:space="preserve"> </w:t>
      </w:r>
      <w:r w:rsidRPr="00BE39D2">
        <w:rPr>
          <w:rStyle w:val="s2"/>
          <w:rFonts w:ascii="Arial" w:hAnsi="Arial" w:cs="Arial"/>
          <w:b/>
          <w:bCs/>
        </w:rPr>
        <w:t>Time-bound Deadlines</w:t>
      </w:r>
    </w:p>
    <w:p w14:paraId="5869862A" w14:textId="77777777" w:rsidR="00C64FF9" w:rsidRPr="00BE39D2" w:rsidRDefault="00C64FF9">
      <w:pPr>
        <w:pStyle w:val="p2"/>
        <w:divId w:val="1554195629"/>
        <w:rPr>
          <w:rFonts w:ascii="Arial" w:hAnsi="Arial" w:cs="Arial"/>
          <w:b/>
          <w:bCs/>
        </w:rPr>
      </w:pPr>
      <w:r w:rsidRPr="00BE39D2">
        <w:rPr>
          <w:rStyle w:val="s2"/>
          <w:rFonts w:ascii="Arial" w:hAnsi="Arial" w:cs="Arial"/>
          <w:b/>
          <w:bCs/>
        </w:rPr>
        <w:t>5.</w:t>
      </w:r>
      <w:r w:rsidRPr="00BE39D2">
        <w:rPr>
          <w:rStyle w:val="apple-tab-span"/>
          <w:rFonts w:ascii="Arial" w:hAnsi="Arial" w:cs="Arial"/>
          <w:b/>
          <w:bCs/>
        </w:rPr>
        <w:t xml:space="preserve"> </w:t>
      </w:r>
      <w:r w:rsidRPr="00BE39D2">
        <w:rPr>
          <w:rStyle w:val="s3"/>
          <w:rFonts w:ascii="Arial" w:hAnsi="Arial" w:cs="Arial"/>
          <w:b/>
          <w:bCs/>
        </w:rPr>
        <w:t>References</w:t>
      </w:r>
    </w:p>
    <w:p w14:paraId="03325F6C" w14:textId="77777777" w:rsidR="005A1C6A" w:rsidRPr="00B103BF" w:rsidRDefault="005A1C6A">
      <w:pPr>
        <w:pStyle w:val="p1"/>
        <w:rPr>
          <w:rStyle w:val="s1"/>
          <w:rFonts w:ascii="Arial" w:hAnsi="Arial" w:cs="Arial"/>
        </w:rPr>
      </w:pPr>
    </w:p>
    <w:p w14:paraId="4EEDCACE" w14:textId="77777777" w:rsidR="005A1C6A" w:rsidRDefault="005A1C6A">
      <w:pPr>
        <w:pStyle w:val="p1"/>
        <w:rPr>
          <w:rStyle w:val="s1"/>
        </w:rPr>
      </w:pPr>
    </w:p>
    <w:p w14:paraId="33427B20" w14:textId="77777777" w:rsidR="005A1C6A" w:rsidRDefault="005A1C6A">
      <w:pPr>
        <w:pStyle w:val="p1"/>
        <w:rPr>
          <w:rStyle w:val="s1"/>
        </w:rPr>
      </w:pPr>
    </w:p>
    <w:p w14:paraId="26DC385B" w14:textId="77777777" w:rsidR="005A1C6A" w:rsidRDefault="005A1C6A">
      <w:pPr>
        <w:pStyle w:val="p1"/>
        <w:rPr>
          <w:rStyle w:val="s1"/>
        </w:rPr>
      </w:pPr>
    </w:p>
    <w:p w14:paraId="3DA244D6" w14:textId="77777777" w:rsidR="005A1C6A" w:rsidRDefault="005A1C6A">
      <w:pPr>
        <w:pStyle w:val="p1"/>
        <w:rPr>
          <w:rStyle w:val="s1"/>
        </w:rPr>
      </w:pPr>
    </w:p>
    <w:p w14:paraId="12FA5CE8" w14:textId="77777777" w:rsidR="005A1C6A" w:rsidRDefault="005A1C6A">
      <w:pPr>
        <w:pStyle w:val="p1"/>
        <w:rPr>
          <w:rStyle w:val="s1"/>
        </w:rPr>
      </w:pPr>
    </w:p>
    <w:p w14:paraId="682B942A" w14:textId="77777777" w:rsidR="005A1C6A" w:rsidRDefault="005A1C6A">
      <w:pPr>
        <w:pStyle w:val="p1"/>
        <w:rPr>
          <w:rStyle w:val="s1"/>
        </w:rPr>
      </w:pPr>
    </w:p>
    <w:p w14:paraId="2C122957" w14:textId="77777777" w:rsidR="005A1C6A" w:rsidRDefault="005A1C6A">
      <w:pPr>
        <w:pStyle w:val="p1"/>
        <w:rPr>
          <w:rStyle w:val="s1"/>
        </w:rPr>
      </w:pPr>
    </w:p>
    <w:p w14:paraId="0AAD192D" w14:textId="6ADFF04A" w:rsidR="005A1C6A" w:rsidRPr="00B103BF" w:rsidRDefault="005A1C6A">
      <w:pPr>
        <w:pStyle w:val="p1"/>
        <w:rPr>
          <w:rFonts w:ascii="Arial" w:hAnsi="Arial" w:cs="Arial"/>
          <w:b/>
          <w:bCs/>
        </w:rPr>
      </w:pPr>
      <w:r w:rsidRPr="00B103BF">
        <w:rPr>
          <w:rStyle w:val="s1"/>
          <w:rFonts w:ascii="Arial" w:hAnsi="Arial" w:cs="Arial"/>
          <w:b/>
          <w:bCs/>
        </w:rPr>
        <w:t>Reflective Essay: Academic and Digital Skills Development Using Gibbs’ Reflective Cycle</w:t>
      </w:r>
    </w:p>
    <w:p w14:paraId="2DAB8C38" w14:textId="77777777" w:rsidR="005A1C6A" w:rsidRPr="00B103BF" w:rsidRDefault="005A1C6A">
      <w:pPr>
        <w:pStyle w:val="p2"/>
        <w:rPr>
          <w:rFonts w:ascii="Arial" w:hAnsi="Arial" w:cs="Arial"/>
          <w:b/>
          <w:bCs/>
        </w:rPr>
      </w:pPr>
    </w:p>
    <w:p w14:paraId="292F1504" w14:textId="77777777" w:rsidR="005A1C6A" w:rsidRPr="002B6512" w:rsidRDefault="005A1C6A">
      <w:pPr>
        <w:pStyle w:val="p3"/>
        <w:rPr>
          <w:rFonts w:ascii="Arial" w:hAnsi="Arial" w:cs="Arial"/>
          <w:b/>
          <w:bCs/>
        </w:rPr>
      </w:pPr>
      <w:r w:rsidRPr="002B6512">
        <w:rPr>
          <w:rStyle w:val="s3"/>
          <w:rFonts w:ascii="Arial" w:hAnsi="Arial" w:cs="Arial"/>
          <w:b/>
          <w:bCs/>
        </w:rPr>
        <w:t>Introduction</w:t>
      </w:r>
    </w:p>
    <w:p w14:paraId="0E45F7AC" w14:textId="77777777" w:rsidR="005A1C6A" w:rsidRPr="002C5041" w:rsidRDefault="005A1C6A">
      <w:pPr>
        <w:pStyle w:val="p2"/>
      </w:pPr>
    </w:p>
    <w:p w14:paraId="2D3B4452" w14:textId="77777777" w:rsidR="005A1C6A" w:rsidRPr="002C5041" w:rsidRDefault="005A1C6A">
      <w:pPr>
        <w:pStyle w:val="p4"/>
        <w:rPr>
          <w:rFonts w:ascii="Arial" w:hAnsi="Arial" w:cs="Arial"/>
        </w:rPr>
      </w:pPr>
      <w:r w:rsidRPr="002C5041">
        <w:rPr>
          <w:rStyle w:val="s2"/>
          <w:rFonts w:ascii="Arial" w:hAnsi="Arial" w:cs="Arial"/>
        </w:rPr>
        <w:t xml:space="preserve">The purpose of this essay is to reflect on the academic and digital skills I have developed during my first term at university. Reflection is a crucial process for personal and academic growth, as it allows individuals to </w:t>
      </w:r>
      <w:proofErr w:type="spellStart"/>
      <w:r w:rsidRPr="002C5041">
        <w:rPr>
          <w:rStyle w:val="s2"/>
          <w:rFonts w:ascii="Arial" w:hAnsi="Arial" w:cs="Arial"/>
        </w:rPr>
        <w:t>analyze</w:t>
      </w:r>
      <w:proofErr w:type="spellEnd"/>
      <w:r w:rsidRPr="002C5041">
        <w:rPr>
          <w:rStyle w:val="s2"/>
          <w:rFonts w:ascii="Arial" w:hAnsi="Arial" w:cs="Arial"/>
        </w:rPr>
        <w:t xml:space="preserve"> their experiences, recognize their strengths and weaknesses, and identify areas for further development. In this essay, I will utilize Gibbs’ Reflective Cycle, which consists of six stages: Description, Feelings, Evaluation, Analysis, Conclusion, and Action Plan. This structured approach will guide my reflection on significant experiences and their impact on my skill development, ultimately shaping my academic journey and preparing me for future challenges.</w:t>
      </w:r>
    </w:p>
    <w:p w14:paraId="55B8D887" w14:textId="77777777" w:rsidR="005A1C6A" w:rsidRPr="002C5041" w:rsidRDefault="005A1C6A">
      <w:pPr>
        <w:pStyle w:val="p2"/>
        <w:rPr>
          <w:rFonts w:ascii="Arial" w:hAnsi="Arial" w:cs="Arial"/>
        </w:rPr>
      </w:pPr>
    </w:p>
    <w:p w14:paraId="2F578B9C" w14:textId="77777777" w:rsidR="005A1C6A" w:rsidRPr="002C5041" w:rsidRDefault="005A1C6A">
      <w:pPr>
        <w:pStyle w:val="p3"/>
        <w:rPr>
          <w:rFonts w:ascii="Arial" w:hAnsi="Arial" w:cs="Arial"/>
          <w:b/>
          <w:bCs/>
        </w:rPr>
      </w:pPr>
      <w:r w:rsidRPr="002C5041">
        <w:rPr>
          <w:rStyle w:val="s3"/>
          <w:rFonts w:ascii="Arial" w:hAnsi="Arial" w:cs="Arial"/>
          <w:b/>
          <w:bCs/>
        </w:rPr>
        <w:t>Gibbs’ Reflective Cycle Stages</w:t>
      </w:r>
    </w:p>
    <w:p w14:paraId="4C93ADF9" w14:textId="77777777" w:rsidR="005A1C6A" w:rsidRPr="002C5041" w:rsidRDefault="005A1C6A">
      <w:pPr>
        <w:pStyle w:val="p2"/>
        <w:rPr>
          <w:rFonts w:ascii="Arial" w:hAnsi="Arial" w:cs="Arial"/>
        </w:rPr>
      </w:pPr>
    </w:p>
    <w:p w14:paraId="5885FC2D" w14:textId="77777777" w:rsidR="005A1C6A" w:rsidRPr="002C5041" w:rsidRDefault="005A1C6A">
      <w:pPr>
        <w:pStyle w:val="p4"/>
        <w:rPr>
          <w:rFonts w:ascii="Arial" w:hAnsi="Arial" w:cs="Arial"/>
          <w:b/>
          <w:bCs/>
        </w:rPr>
      </w:pPr>
      <w:r w:rsidRPr="002C5041">
        <w:rPr>
          <w:rStyle w:val="s4"/>
          <w:rFonts w:ascii="Arial" w:hAnsi="Arial" w:cs="Arial"/>
          <w:b/>
          <w:bCs/>
        </w:rPr>
        <w:t>Description</w:t>
      </w:r>
    </w:p>
    <w:p w14:paraId="27283892" w14:textId="77777777" w:rsidR="005A1C6A" w:rsidRPr="002C5041" w:rsidRDefault="005A1C6A">
      <w:pPr>
        <w:pStyle w:val="p2"/>
        <w:rPr>
          <w:rFonts w:ascii="Arial" w:hAnsi="Arial" w:cs="Arial"/>
        </w:rPr>
      </w:pPr>
    </w:p>
    <w:p w14:paraId="4D0EF3EF" w14:textId="77777777" w:rsidR="005A1C6A" w:rsidRPr="002C5041" w:rsidRDefault="005A1C6A">
      <w:pPr>
        <w:pStyle w:val="p4"/>
        <w:rPr>
          <w:rFonts w:ascii="Arial" w:hAnsi="Arial" w:cs="Arial"/>
        </w:rPr>
      </w:pPr>
      <w:r w:rsidRPr="002C5041">
        <w:rPr>
          <w:rStyle w:val="s2"/>
          <w:rFonts w:ascii="Arial" w:hAnsi="Arial" w:cs="Arial"/>
        </w:rPr>
        <w:t xml:space="preserve">During my first term at university, I participated in various activities that significantly contributed to my academic and digital skills development. One noteworthy experience was my involvement in a group project for my module on [Course Name], where we were tasked with researching and presenting on [Project Topic]. The project required us to gather information from multiple sources, critically </w:t>
      </w:r>
      <w:proofErr w:type="spellStart"/>
      <w:r w:rsidRPr="002C5041">
        <w:rPr>
          <w:rStyle w:val="s2"/>
          <w:rFonts w:ascii="Arial" w:hAnsi="Arial" w:cs="Arial"/>
        </w:rPr>
        <w:t>analyze</w:t>
      </w:r>
      <w:proofErr w:type="spellEnd"/>
      <w:r w:rsidRPr="002C5041">
        <w:rPr>
          <w:rStyle w:val="s2"/>
          <w:rFonts w:ascii="Arial" w:hAnsi="Arial" w:cs="Arial"/>
        </w:rPr>
        <w:t xml:space="preserve"> the data, and collaborate effectively as a team. We utilized digital tools such as Google Docs for real-time collaboration, allowing us to share our findings and edit the document simultaneously. This experience taught me the importance of clear communication and the value of different perspectives in enriching our work.</w:t>
      </w:r>
    </w:p>
    <w:p w14:paraId="51B0E8D2" w14:textId="77777777" w:rsidR="005A1C6A" w:rsidRPr="002C5041" w:rsidRDefault="005A1C6A">
      <w:pPr>
        <w:pStyle w:val="p2"/>
        <w:rPr>
          <w:rFonts w:ascii="Arial" w:hAnsi="Arial" w:cs="Arial"/>
        </w:rPr>
      </w:pPr>
    </w:p>
    <w:p w14:paraId="0AE0A7B2" w14:textId="77777777" w:rsidR="005A1C6A" w:rsidRPr="002C5041" w:rsidRDefault="005A1C6A">
      <w:pPr>
        <w:pStyle w:val="p4"/>
        <w:rPr>
          <w:rFonts w:ascii="Arial" w:hAnsi="Arial" w:cs="Arial"/>
        </w:rPr>
      </w:pPr>
      <w:r w:rsidRPr="002C5041">
        <w:rPr>
          <w:rStyle w:val="s2"/>
          <w:rFonts w:ascii="Arial" w:hAnsi="Arial" w:cs="Arial"/>
        </w:rPr>
        <w:t xml:space="preserve">Additionally, I attended several workshops offered by the university’s learning center, which focused on academic writing and digital literacy skills. These workshops provided me with practical techniques for conducting research using academic </w:t>
      </w:r>
      <w:r w:rsidRPr="002C5041">
        <w:rPr>
          <w:rStyle w:val="s2"/>
          <w:rFonts w:ascii="Arial" w:hAnsi="Arial" w:cs="Arial"/>
        </w:rPr>
        <w:lastRenderedPageBreak/>
        <w:t>databases like JSTOR and Google Scholar. I learned how to formulate effective search queries and critically evaluate sources for credibility and relevance. Furthermore, I discovered citation management tools such as Zotero and EndNote, which helped streamline the process of organizing references and ensuring proper citation in my assignments. Overall, these experiences were pivotal in developing my research skills and confidence in utilizing digital resources.</w:t>
      </w:r>
    </w:p>
    <w:p w14:paraId="678DFE40" w14:textId="77777777" w:rsidR="005A1C6A" w:rsidRPr="002C5041" w:rsidRDefault="005A1C6A">
      <w:pPr>
        <w:pStyle w:val="p2"/>
        <w:rPr>
          <w:rFonts w:ascii="Arial" w:hAnsi="Arial" w:cs="Arial"/>
        </w:rPr>
      </w:pPr>
    </w:p>
    <w:p w14:paraId="4D5FCBFE" w14:textId="77777777" w:rsidR="005A1C6A" w:rsidRPr="002C5041" w:rsidRDefault="005A1C6A">
      <w:pPr>
        <w:pStyle w:val="p4"/>
        <w:rPr>
          <w:rFonts w:ascii="Arial" w:hAnsi="Arial" w:cs="Arial"/>
          <w:b/>
          <w:bCs/>
        </w:rPr>
      </w:pPr>
      <w:r w:rsidRPr="002C5041">
        <w:rPr>
          <w:rStyle w:val="s4"/>
          <w:rFonts w:ascii="Arial" w:hAnsi="Arial" w:cs="Arial"/>
          <w:b/>
          <w:bCs/>
        </w:rPr>
        <w:t>Feelings</w:t>
      </w:r>
    </w:p>
    <w:p w14:paraId="6F21BAF1" w14:textId="77777777" w:rsidR="005A1C6A" w:rsidRPr="002C5041" w:rsidRDefault="005A1C6A">
      <w:pPr>
        <w:pStyle w:val="p2"/>
        <w:rPr>
          <w:rFonts w:ascii="Arial" w:hAnsi="Arial" w:cs="Arial"/>
        </w:rPr>
      </w:pPr>
    </w:p>
    <w:p w14:paraId="7C0DB06D" w14:textId="77777777" w:rsidR="005A1C6A" w:rsidRPr="002C5041" w:rsidRDefault="005A1C6A">
      <w:pPr>
        <w:pStyle w:val="p4"/>
        <w:rPr>
          <w:rFonts w:ascii="Arial" w:hAnsi="Arial" w:cs="Arial"/>
        </w:rPr>
      </w:pPr>
      <w:r w:rsidRPr="002C5041">
        <w:rPr>
          <w:rStyle w:val="s2"/>
          <w:rFonts w:ascii="Arial" w:hAnsi="Arial" w:cs="Arial"/>
        </w:rPr>
        <w:t>Throughout this term, I encountered a wide range of emotions that influenced my learning experience. At the beginning of the term, I felt a surge of excitement and anticipation as I embarked on this new academic journey. The prospect of engaging with diverse subjects and meeting new people invigorated me. However, as the term progressed and deadlines approached, I began to experience anxiety and frustration, particularly during group meetings where conflicting opinions led to tension.</w:t>
      </w:r>
    </w:p>
    <w:p w14:paraId="34362F9F" w14:textId="77777777" w:rsidR="005A1C6A" w:rsidRPr="002C5041" w:rsidRDefault="005A1C6A">
      <w:pPr>
        <w:pStyle w:val="p2"/>
        <w:rPr>
          <w:rFonts w:ascii="Arial" w:hAnsi="Arial" w:cs="Arial"/>
        </w:rPr>
      </w:pPr>
    </w:p>
    <w:p w14:paraId="1DCDC181" w14:textId="77777777" w:rsidR="005A1C6A" w:rsidRPr="002C5041" w:rsidRDefault="005A1C6A">
      <w:pPr>
        <w:pStyle w:val="p4"/>
        <w:rPr>
          <w:rFonts w:ascii="Arial" w:hAnsi="Arial" w:cs="Arial"/>
        </w:rPr>
      </w:pPr>
      <w:r w:rsidRPr="002C5041">
        <w:rPr>
          <w:rStyle w:val="s2"/>
          <w:rFonts w:ascii="Arial" w:hAnsi="Arial" w:cs="Arial"/>
        </w:rPr>
        <w:t>For instance, there was a moment in our group project when we struggled to reach a consensus on the direction of our research. I felt overwhelmed by the pressure to contribute while also managing my own academic responsibilities. These feelings impacted my ability to engage fully in discussions, leading me to withdraw at times when I should have been more assertive. Conversely, there were moments of satisfaction and pride when we successfully completed tasks and received positive feedback from our peers and instructors. Recognizing these emotional responses has been essential in understanding their impact on my learning and interactions with others.</w:t>
      </w:r>
    </w:p>
    <w:p w14:paraId="79852410" w14:textId="77777777" w:rsidR="005A1C6A" w:rsidRPr="002C5041" w:rsidRDefault="005A1C6A">
      <w:pPr>
        <w:pStyle w:val="p2"/>
        <w:rPr>
          <w:rFonts w:ascii="Arial" w:hAnsi="Arial" w:cs="Arial"/>
        </w:rPr>
      </w:pPr>
    </w:p>
    <w:p w14:paraId="03C56E7B" w14:textId="77777777" w:rsidR="005A1C6A" w:rsidRPr="002C5041" w:rsidRDefault="005A1C6A">
      <w:pPr>
        <w:pStyle w:val="p4"/>
        <w:rPr>
          <w:rFonts w:ascii="Arial" w:hAnsi="Arial" w:cs="Arial"/>
          <w:b/>
          <w:bCs/>
        </w:rPr>
      </w:pPr>
      <w:r w:rsidRPr="002C5041">
        <w:rPr>
          <w:rStyle w:val="s4"/>
          <w:rFonts w:ascii="Arial" w:hAnsi="Arial" w:cs="Arial"/>
          <w:b/>
          <w:bCs/>
        </w:rPr>
        <w:t>Evaluation</w:t>
      </w:r>
    </w:p>
    <w:p w14:paraId="482C111E" w14:textId="77777777" w:rsidR="005A1C6A" w:rsidRPr="002C5041" w:rsidRDefault="005A1C6A">
      <w:pPr>
        <w:pStyle w:val="p2"/>
        <w:rPr>
          <w:rFonts w:ascii="Arial" w:hAnsi="Arial" w:cs="Arial"/>
        </w:rPr>
      </w:pPr>
    </w:p>
    <w:p w14:paraId="5D997AB9" w14:textId="77777777" w:rsidR="005A1C6A" w:rsidRPr="002C5041" w:rsidRDefault="005A1C6A">
      <w:pPr>
        <w:pStyle w:val="p4"/>
        <w:rPr>
          <w:rFonts w:ascii="Arial" w:hAnsi="Arial" w:cs="Arial"/>
        </w:rPr>
      </w:pPr>
      <w:r w:rsidRPr="002C5041">
        <w:rPr>
          <w:rStyle w:val="s2"/>
          <w:rFonts w:ascii="Arial" w:hAnsi="Arial" w:cs="Arial"/>
        </w:rPr>
        <w:t xml:space="preserve">Reflecting on my experiences this term, I can identify several aspects that positively contributed to my skill development, as well as challenges that hindered my progress. My digital literacy improved significantly </w:t>
      </w:r>
      <w:proofErr w:type="gramStart"/>
      <w:r w:rsidRPr="002C5041">
        <w:rPr>
          <w:rStyle w:val="s2"/>
          <w:rFonts w:ascii="Arial" w:hAnsi="Arial" w:cs="Arial"/>
        </w:rPr>
        <w:t>through the use of</w:t>
      </w:r>
      <w:proofErr w:type="gramEnd"/>
      <w:r w:rsidRPr="002C5041">
        <w:rPr>
          <w:rStyle w:val="s2"/>
          <w:rFonts w:ascii="Arial" w:hAnsi="Arial" w:cs="Arial"/>
        </w:rPr>
        <w:t xml:space="preserve"> various online research databases and academic journals. I became proficient in evaluating sources for credibility, which is crucial for producing high-quality assignments. According to the research by Macan (1994), effective time management is key to academic success, and I realized that my ability to manage my time effectively could have been better.</w:t>
      </w:r>
    </w:p>
    <w:p w14:paraId="6405E857" w14:textId="77777777" w:rsidR="005A1C6A" w:rsidRPr="002C5041" w:rsidRDefault="005A1C6A">
      <w:pPr>
        <w:pStyle w:val="p2"/>
        <w:rPr>
          <w:rFonts w:ascii="Arial" w:hAnsi="Arial" w:cs="Arial"/>
        </w:rPr>
      </w:pPr>
    </w:p>
    <w:p w14:paraId="51AF4957" w14:textId="77777777" w:rsidR="005A1C6A" w:rsidRPr="002C5041" w:rsidRDefault="005A1C6A">
      <w:pPr>
        <w:pStyle w:val="p4"/>
        <w:rPr>
          <w:rFonts w:ascii="Arial" w:hAnsi="Arial" w:cs="Arial"/>
        </w:rPr>
      </w:pPr>
      <w:r w:rsidRPr="002C5041">
        <w:rPr>
          <w:rStyle w:val="s2"/>
          <w:rFonts w:ascii="Arial" w:hAnsi="Arial" w:cs="Arial"/>
        </w:rPr>
        <w:lastRenderedPageBreak/>
        <w:t>Despite my improvement in digital literacy, I faced challenges with time management. Balancing coursework with personal commitments sometimes led to last-minute rushes, which adversely affected the quality of my work. For example, during the final week of the term, I found myself scrambling to complete my project and prepare for exams simultaneously. This experience highlighted the importance of planning and prioritizing tasks, as I often underestimated the time required to complete assignments.</w:t>
      </w:r>
    </w:p>
    <w:p w14:paraId="4C9D727C" w14:textId="77777777" w:rsidR="005A1C6A" w:rsidRPr="002C5041" w:rsidRDefault="005A1C6A">
      <w:pPr>
        <w:pStyle w:val="p2"/>
        <w:rPr>
          <w:rFonts w:ascii="Arial" w:hAnsi="Arial" w:cs="Arial"/>
        </w:rPr>
      </w:pPr>
    </w:p>
    <w:p w14:paraId="4F3DDDC1" w14:textId="77777777" w:rsidR="005A1C6A" w:rsidRPr="002C5041" w:rsidRDefault="005A1C6A">
      <w:pPr>
        <w:pStyle w:val="p4"/>
        <w:rPr>
          <w:rFonts w:ascii="Arial" w:hAnsi="Arial" w:cs="Arial"/>
        </w:rPr>
      </w:pPr>
      <w:r w:rsidRPr="002C5041">
        <w:rPr>
          <w:rStyle w:val="s2"/>
          <w:rFonts w:ascii="Arial" w:hAnsi="Arial" w:cs="Arial"/>
        </w:rPr>
        <w:t>Furthermore, while I benefited from collaborative work, I also encountered challenges in group dynamics. There were instances where differing opinions led to conflict, and I struggled to assert my views without causing friction. The importance of effective communication and conflict resolution became apparent during these interactions, reinforcing the need for skills that extend beyond academic knowledge.</w:t>
      </w:r>
    </w:p>
    <w:p w14:paraId="137125BC" w14:textId="77777777" w:rsidR="005A1C6A" w:rsidRPr="002C5041" w:rsidRDefault="005A1C6A">
      <w:pPr>
        <w:pStyle w:val="p2"/>
        <w:rPr>
          <w:rFonts w:ascii="Arial" w:hAnsi="Arial" w:cs="Arial"/>
        </w:rPr>
      </w:pPr>
    </w:p>
    <w:p w14:paraId="76C150FF" w14:textId="77777777" w:rsidR="005A1C6A" w:rsidRPr="002C5041" w:rsidRDefault="005A1C6A">
      <w:pPr>
        <w:pStyle w:val="p4"/>
        <w:rPr>
          <w:rFonts w:ascii="Arial" w:hAnsi="Arial" w:cs="Arial"/>
          <w:b/>
          <w:bCs/>
        </w:rPr>
      </w:pPr>
      <w:r w:rsidRPr="002C5041">
        <w:rPr>
          <w:rStyle w:val="s4"/>
          <w:rFonts w:ascii="Arial" w:hAnsi="Arial" w:cs="Arial"/>
          <w:b/>
          <w:bCs/>
        </w:rPr>
        <w:t>Analysis</w:t>
      </w:r>
    </w:p>
    <w:p w14:paraId="714D2D36" w14:textId="77777777" w:rsidR="005A1C6A" w:rsidRPr="002C5041" w:rsidRDefault="005A1C6A">
      <w:pPr>
        <w:pStyle w:val="p2"/>
        <w:rPr>
          <w:rFonts w:ascii="Arial" w:hAnsi="Arial" w:cs="Arial"/>
          <w:sz w:val="16"/>
          <w:szCs w:val="16"/>
        </w:rPr>
      </w:pPr>
    </w:p>
    <w:p w14:paraId="38CC6415" w14:textId="77777777" w:rsidR="005A1C6A" w:rsidRPr="002C5041" w:rsidRDefault="005A1C6A">
      <w:pPr>
        <w:pStyle w:val="p4"/>
        <w:rPr>
          <w:rFonts w:ascii="Arial" w:hAnsi="Arial" w:cs="Arial"/>
        </w:rPr>
      </w:pPr>
      <w:r w:rsidRPr="002C5041">
        <w:rPr>
          <w:rStyle w:val="s2"/>
          <w:rFonts w:ascii="Arial" w:hAnsi="Arial" w:cs="Arial"/>
        </w:rPr>
        <w:t>The experiences I encountered during my first term taught me valuable lessons about my learning style and preferences. I discovered that I thrive in collaborative environments, as working with peers stimulated my creativity and critical thinking. Engaging in discussions and brainstorming sessions allowed me to view problems from different angles and develop more comprehensive solutions. However, I also learned the importance of individual accountability in group settings.</w:t>
      </w:r>
    </w:p>
    <w:p w14:paraId="14285006" w14:textId="77777777" w:rsidR="005A1C6A" w:rsidRPr="002C5041" w:rsidRDefault="005A1C6A">
      <w:pPr>
        <w:pStyle w:val="p2"/>
        <w:rPr>
          <w:rFonts w:ascii="Arial" w:hAnsi="Arial" w:cs="Arial"/>
        </w:rPr>
      </w:pPr>
    </w:p>
    <w:p w14:paraId="6992BA36" w14:textId="77777777" w:rsidR="005A1C6A" w:rsidRPr="002C5041" w:rsidRDefault="005A1C6A">
      <w:pPr>
        <w:pStyle w:val="p4"/>
        <w:rPr>
          <w:rFonts w:ascii="Arial" w:hAnsi="Arial" w:cs="Arial"/>
        </w:rPr>
      </w:pPr>
      <w:r w:rsidRPr="002C5041">
        <w:rPr>
          <w:rStyle w:val="s2"/>
          <w:rFonts w:ascii="Arial" w:hAnsi="Arial" w:cs="Arial"/>
        </w:rPr>
        <w:t>The Tuckman model of group development (1965) resonates with my experiences. I observed the stages of forming, storming, norming, and performing within my group. Initially, we bonded and established goals (forming), but as we delved into the project, conflicts emerged (storming). Eventually, we learned to navigate these differences and collaborated effectively (norming and performing). This model not only illuminated our group dynamics but also reinforced my understanding of the importance of adaptability and resilience in collaborative projects.</w:t>
      </w:r>
    </w:p>
    <w:p w14:paraId="3CFEA71F" w14:textId="77777777" w:rsidR="005A1C6A" w:rsidRPr="002C5041" w:rsidRDefault="005A1C6A">
      <w:pPr>
        <w:pStyle w:val="p2"/>
        <w:rPr>
          <w:rFonts w:ascii="Arial" w:hAnsi="Arial" w:cs="Arial"/>
        </w:rPr>
      </w:pPr>
    </w:p>
    <w:p w14:paraId="105E339F" w14:textId="77777777" w:rsidR="005A1C6A" w:rsidRPr="002C5041" w:rsidRDefault="005A1C6A">
      <w:pPr>
        <w:pStyle w:val="p4"/>
        <w:rPr>
          <w:rFonts w:ascii="Arial" w:hAnsi="Arial" w:cs="Arial"/>
        </w:rPr>
      </w:pPr>
      <w:r w:rsidRPr="002C5041">
        <w:rPr>
          <w:rStyle w:val="s2"/>
          <w:rFonts w:ascii="Arial" w:hAnsi="Arial" w:cs="Arial"/>
        </w:rPr>
        <w:t>Additionally, I recognized that the skills I developed are directly related to my academic and career aspirations. As someone interested in [Your Career Field], effective research, communication, and teamwork skills are essential. I realized that being proficient in digital tools and resources would not only enhance my academic performance but also prepare me for the demands of the professional world. According to Biggs (1987), understanding one’s learning processes can significantly enhance academic success, and I have begun to embrace this idea in my approach to learning.</w:t>
      </w:r>
    </w:p>
    <w:p w14:paraId="08EF08B2" w14:textId="77777777" w:rsidR="005A1C6A" w:rsidRPr="002C5041" w:rsidRDefault="005A1C6A">
      <w:pPr>
        <w:pStyle w:val="p2"/>
        <w:rPr>
          <w:rFonts w:ascii="Arial" w:hAnsi="Arial" w:cs="Arial"/>
        </w:rPr>
      </w:pPr>
    </w:p>
    <w:p w14:paraId="552D5567" w14:textId="77777777" w:rsidR="005A1C6A" w:rsidRPr="002C5041" w:rsidRDefault="005A1C6A">
      <w:pPr>
        <w:pStyle w:val="p3"/>
        <w:rPr>
          <w:rFonts w:ascii="Arial" w:hAnsi="Arial" w:cs="Arial"/>
          <w:b/>
          <w:bCs/>
        </w:rPr>
      </w:pPr>
      <w:r w:rsidRPr="002C5041">
        <w:rPr>
          <w:rStyle w:val="s3"/>
          <w:rFonts w:ascii="Arial" w:hAnsi="Arial" w:cs="Arial"/>
          <w:b/>
          <w:bCs/>
        </w:rPr>
        <w:t>Conclusion</w:t>
      </w:r>
    </w:p>
    <w:p w14:paraId="473227DC" w14:textId="77777777" w:rsidR="005A1C6A" w:rsidRPr="002C5041" w:rsidRDefault="005A1C6A">
      <w:pPr>
        <w:pStyle w:val="p2"/>
        <w:rPr>
          <w:rFonts w:ascii="Arial" w:hAnsi="Arial" w:cs="Arial"/>
        </w:rPr>
      </w:pPr>
    </w:p>
    <w:p w14:paraId="6A2FFBC9" w14:textId="77777777" w:rsidR="005A1C6A" w:rsidRPr="002C5041" w:rsidRDefault="005A1C6A">
      <w:pPr>
        <w:pStyle w:val="p4"/>
        <w:rPr>
          <w:rFonts w:ascii="Arial" w:hAnsi="Arial" w:cs="Arial"/>
        </w:rPr>
      </w:pPr>
      <w:r w:rsidRPr="002C5041">
        <w:rPr>
          <w:rStyle w:val="s2"/>
          <w:rFonts w:ascii="Arial" w:hAnsi="Arial" w:cs="Arial"/>
        </w:rPr>
        <w:t>In conclusion, my first term at university has been instrumental in developing my academic and digital skills. I have learned the importance of reflection in recognizing both strengths and areas for improvement. Acknowledging my emotional responses to various situations has also been crucial in shaping my learning journey. By understanding how feelings of anxiety and excitement impacted my engagement, I can take proactive steps to manage these emotions in the future.</w:t>
      </w:r>
    </w:p>
    <w:p w14:paraId="4DDB3831" w14:textId="77777777" w:rsidR="005A1C6A" w:rsidRPr="002C5041" w:rsidRDefault="005A1C6A">
      <w:pPr>
        <w:pStyle w:val="p2"/>
        <w:rPr>
          <w:rFonts w:ascii="Arial" w:hAnsi="Arial" w:cs="Arial"/>
        </w:rPr>
      </w:pPr>
    </w:p>
    <w:p w14:paraId="6E079866" w14:textId="77777777" w:rsidR="005A1C6A" w:rsidRPr="002C5041" w:rsidRDefault="005A1C6A">
      <w:pPr>
        <w:pStyle w:val="p4"/>
        <w:rPr>
          <w:rFonts w:ascii="Arial" w:hAnsi="Arial" w:cs="Arial"/>
        </w:rPr>
      </w:pPr>
      <w:r w:rsidRPr="002C5041">
        <w:rPr>
          <w:rStyle w:val="s2"/>
          <w:rFonts w:ascii="Arial" w:hAnsi="Arial" w:cs="Arial"/>
        </w:rPr>
        <w:t xml:space="preserve">Furthermore, recognizing the need for effective time management and digital literacy skills will guide my future academic </w:t>
      </w:r>
      <w:proofErr w:type="spellStart"/>
      <w:r w:rsidRPr="002C5041">
        <w:rPr>
          <w:rStyle w:val="s2"/>
          <w:rFonts w:ascii="Arial" w:hAnsi="Arial" w:cs="Arial"/>
        </w:rPr>
        <w:t>endeavors</w:t>
      </w:r>
      <w:proofErr w:type="spellEnd"/>
      <w:r w:rsidRPr="002C5041">
        <w:rPr>
          <w:rStyle w:val="s2"/>
          <w:rFonts w:ascii="Arial" w:hAnsi="Arial" w:cs="Arial"/>
        </w:rPr>
        <w:t>. The experiences I have reflected upon will serve as a foundation for continuous improvement, enabling me to navigate the challenges ahead with greater confidence and competence.</w:t>
      </w:r>
    </w:p>
    <w:p w14:paraId="346E70C6" w14:textId="77777777" w:rsidR="005A1C6A" w:rsidRPr="002C5041" w:rsidRDefault="005A1C6A">
      <w:pPr>
        <w:pStyle w:val="p2"/>
        <w:rPr>
          <w:rFonts w:ascii="Arial" w:hAnsi="Arial" w:cs="Arial"/>
        </w:rPr>
      </w:pPr>
    </w:p>
    <w:p w14:paraId="0BE92F2E" w14:textId="77777777" w:rsidR="005A1C6A" w:rsidRPr="002C5041" w:rsidRDefault="005A1C6A">
      <w:pPr>
        <w:pStyle w:val="p3"/>
        <w:rPr>
          <w:rFonts w:ascii="Arial" w:hAnsi="Arial" w:cs="Arial"/>
          <w:b/>
          <w:bCs/>
        </w:rPr>
      </w:pPr>
      <w:r w:rsidRPr="002C5041">
        <w:rPr>
          <w:rStyle w:val="s3"/>
          <w:rFonts w:ascii="Arial" w:hAnsi="Arial" w:cs="Arial"/>
          <w:b/>
          <w:bCs/>
        </w:rPr>
        <w:t>SMART Action Plan</w:t>
      </w:r>
    </w:p>
    <w:p w14:paraId="0BC3A39F" w14:textId="77777777" w:rsidR="005A1C6A" w:rsidRPr="002C5041" w:rsidRDefault="005A1C6A">
      <w:pPr>
        <w:pStyle w:val="p2"/>
        <w:rPr>
          <w:rFonts w:ascii="Arial" w:hAnsi="Arial" w:cs="Arial"/>
        </w:rPr>
      </w:pPr>
    </w:p>
    <w:p w14:paraId="6B68CF2B" w14:textId="77777777" w:rsidR="005A1C6A" w:rsidRPr="002C5041" w:rsidRDefault="005A1C6A">
      <w:pPr>
        <w:pStyle w:val="p4"/>
        <w:rPr>
          <w:rFonts w:ascii="Arial" w:hAnsi="Arial" w:cs="Arial"/>
        </w:rPr>
      </w:pPr>
      <w:r w:rsidRPr="002C5041">
        <w:rPr>
          <w:rStyle w:val="s2"/>
          <w:rFonts w:ascii="Arial" w:hAnsi="Arial" w:cs="Arial"/>
        </w:rPr>
        <w:t>To ensure continued development in my skills during the next term, I have created the following SMART action plan:</w:t>
      </w:r>
    </w:p>
    <w:p w14:paraId="2EE09E9B" w14:textId="77777777" w:rsidR="005A1C6A" w:rsidRPr="002C5041" w:rsidRDefault="005A1C6A">
      <w:pPr>
        <w:pStyle w:val="p5"/>
        <w:rPr>
          <w:rFonts w:ascii="Arial" w:hAnsi="Arial" w:cs="Arial"/>
        </w:rPr>
      </w:pPr>
      <w:r w:rsidRPr="002C5041">
        <w:rPr>
          <w:rStyle w:val="s2"/>
          <w:rFonts w:ascii="Arial" w:hAnsi="Arial" w:cs="Arial"/>
        </w:rPr>
        <w:t>1.</w:t>
      </w:r>
      <w:r w:rsidRPr="002C5041">
        <w:rPr>
          <w:rStyle w:val="apple-tab-span"/>
          <w:rFonts w:ascii="Arial" w:hAnsi="Arial" w:cs="Arial"/>
        </w:rPr>
        <w:t xml:space="preserve"> </w:t>
      </w:r>
      <w:r w:rsidRPr="002C5041">
        <w:rPr>
          <w:rStyle w:val="s5"/>
          <w:rFonts w:ascii="Arial" w:hAnsi="Arial" w:cs="Arial"/>
        </w:rPr>
        <w:t>Specific</w:t>
      </w:r>
      <w:r w:rsidRPr="002C5041">
        <w:rPr>
          <w:rStyle w:val="s2"/>
          <w:rFonts w:ascii="Arial" w:hAnsi="Arial" w:cs="Arial"/>
        </w:rPr>
        <w:t>: I aim to improve my digital research skills by becoming proficient in using academic databases and citation management tools (e.g., Zotero, EndNote). I will focus on mastering the functionalities of these tools to enhance my efficiency in sourcing and managing information for my assignments.</w:t>
      </w:r>
    </w:p>
    <w:p w14:paraId="7A316F0E" w14:textId="77777777" w:rsidR="005A1C6A" w:rsidRPr="002C5041" w:rsidRDefault="005A1C6A">
      <w:pPr>
        <w:pStyle w:val="p5"/>
        <w:rPr>
          <w:rFonts w:ascii="Arial" w:hAnsi="Arial" w:cs="Arial"/>
        </w:rPr>
      </w:pPr>
      <w:r w:rsidRPr="002C5041">
        <w:rPr>
          <w:rStyle w:val="s2"/>
          <w:rFonts w:ascii="Arial" w:hAnsi="Arial" w:cs="Arial"/>
        </w:rPr>
        <w:t>2.</w:t>
      </w:r>
      <w:r w:rsidRPr="002C5041">
        <w:rPr>
          <w:rStyle w:val="apple-tab-span"/>
          <w:rFonts w:ascii="Arial" w:hAnsi="Arial" w:cs="Arial"/>
        </w:rPr>
        <w:t xml:space="preserve"> </w:t>
      </w:r>
      <w:r w:rsidRPr="002C5041">
        <w:rPr>
          <w:rStyle w:val="s5"/>
          <w:rFonts w:ascii="Arial" w:hAnsi="Arial" w:cs="Arial"/>
        </w:rPr>
        <w:t>Measurable</w:t>
      </w:r>
      <w:r w:rsidRPr="002C5041">
        <w:rPr>
          <w:rStyle w:val="s2"/>
          <w:rFonts w:ascii="Arial" w:hAnsi="Arial" w:cs="Arial"/>
        </w:rPr>
        <w:t>: I will track my progress by completing at least two online courses on digital research and citation tools. Additionally, I will maintain a weekly journal documenting my research activities, reflecting on what I have learned and areas that require further practice.</w:t>
      </w:r>
    </w:p>
    <w:p w14:paraId="557E689E" w14:textId="77777777" w:rsidR="005A1C6A" w:rsidRPr="002C5041" w:rsidRDefault="005A1C6A">
      <w:pPr>
        <w:pStyle w:val="p5"/>
        <w:rPr>
          <w:rFonts w:ascii="Arial" w:hAnsi="Arial" w:cs="Arial"/>
        </w:rPr>
      </w:pPr>
      <w:r w:rsidRPr="002C5041">
        <w:rPr>
          <w:rStyle w:val="s2"/>
          <w:rFonts w:ascii="Arial" w:hAnsi="Arial" w:cs="Arial"/>
        </w:rPr>
        <w:t>3.</w:t>
      </w:r>
      <w:r w:rsidRPr="002C5041">
        <w:rPr>
          <w:rStyle w:val="apple-tab-span"/>
          <w:rFonts w:ascii="Arial" w:hAnsi="Arial" w:cs="Arial"/>
        </w:rPr>
        <w:t xml:space="preserve"> </w:t>
      </w:r>
      <w:r w:rsidRPr="002C5041">
        <w:rPr>
          <w:rStyle w:val="s5"/>
          <w:rFonts w:ascii="Arial" w:hAnsi="Arial" w:cs="Arial"/>
        </w:rPr>
        <w:t>Achievable</w:t>
      </w:r>
      <w:r w:rsidRPr="002C5041">
        <w:rPr>
          <w:rStyle w:val="s2"/>
          <w:rFonts w:ascii="Arial" w:hAnsi="Arial" w:cs="Arial"/>
        </w:rPr>
        <w:t>: I will allocate three hours each week to focus on learning these tools, considering my current academic workload. I will integrate this time into my study schedule to ensure that it is manageable and does not interfere with other commitments.</w:t>
      </w:r>
    </w:p>
    <w:p w14:paraId="6D804AE4" w14:textId="77777777" w:rsidR="005A1C6A" w:rsidRPr="002C5041" w:rsidRDefault="005A1C6A">
      <w:pPr>
        <w:pStyle w:val="p5"/>
        <w:rPr>
          <w:rFonts w:ascii="Arial" w:hAnsi="Arial" w:cs="Arial"/>
        </w:rPr>
      </w:pPr>
      <w:r w:rsidRPr="002C5041">
        <w:rPr>
          <w:rStyle w:val="s2"/>
          <w:rFonts w:ascii="Arial" w:hAnsi="Arial" w:cs="Arial"/>
        </w:rPr>
        <w:t>4.</w:t>
      </w:r>
      <w:r w:rsidRPr="002C5041">
        <w:rPr>
          <w:rStyle w:val="apple-tab-span"/>
          <w:rFonts w:ascii="Arial" w:hAnsi="Arial" w:cs="Arial"/>
        </w:rPr>
        <w:t xml:space="preserve"> </w:t>
      </w:r>
      <w:r w:rsidRPr="002C5041">
        <w:rPr>
          <w:rStyle w:val="s5"/>
          <w:rFonts w:ascii="Arial" w:hAnsi="Arial" w:cs="Arial"/>
        </w:rPr>
        <w:t>Relevant</w:t>
      </w:r>
      <w:r w:rsidRPr="002C5041">
        <w:rPr>
          <w:rStyle w:val="s2"/>
          <w:rFonts w:ascii="Arial" w:hAnsi="Arial" w:cs="Arial"/>
        </w:rPr>
        <w:t>: This goal aligns with my academic aspirations to conduct thorough research for my assignments and projects. Being proficient in digital research skills is essential not only for academic success but also for my future career in [Your Career Field], where research and analysis are crucial.</w:t>
      </w:r>
    </w:p>
    <w:p w14:paraId="6DC5F055" w14:textId="77777777" w:rsidR="005A1C6A" w:rsidRPr="002C5041" w:rsidRDefault="005A1C6A">
      <w:pPr>
        <w:pStyle w:val="p5"/>
        <w:rPr>
          <w:rFonts w:ascii="Arial" w:hAnsi="Arial" w:cs="Arial"/>
        </w:rPr>
      </w:pPr>
      <w:r w:rsidRPr="002C5041">
        <w:rPr>
          <w:rStyle w:val="s2"/>
          <w:rFonts w:ascii="Arial" w:hAnsi="Arial" w:cs="Arial"/>
        </w:rPr>
        <w:lastRenderedPageBreak/>
        <w:t>5.</w:t>
      </w:r>
      <w:r w:rsidRPr="002C5041">
        <w:rPr>
          <w:rStyle w:val="apple-tab-span"/>
          <w:rFonts w:ascii="Arial" w:hAnsi="Arial" w:cs="Arial"/>
        </w:rPr>
        <w:t xml:space="preserve"> </w:t>
      </w:r>
      <w:r w:rsidRPr="002C5041">
        <w:rPr>
          <w:rStyle w:val="s5"/>
          <w:rFonts w:ascii="Arial" w:hAnsi="Arial" w:cs="Arial"/>
        </w:rPr>
        <w:t>Time-bound</w:t>
      </w:r>
      <w:r w:rsidRPr="002C5041">
        <w:rPr>
          <w:rStyle w:val="s2"/>
          <w:rFonts w:ascii="Arial" w:hAnsi="Arial" w:cs="Arial"/>
        </w:rPr>
        <w:t>: I aim to achieve this by the end of the next term. I will assess my progress at the midpoint of the term to ensure that I am on track to meet my goals and make any necessary adjustments to my action plan.</w:t>
      </w:r>
    </w:p>
    <w:p w14:paraId="5DA1CF1C" w14:textId="77777777" w:rsidR="005A1C6A" w:rsidRPr="002C5041" w:rsidRDefault="005A1C6A">
      <w:pPr>
        <w:pStyle w:val="p2"/>
        <w:rPr>
          <w:rFonts w:ascii="Arial" w:hAnsi="Arial" w:cs="Arial"/>
        </w:rPr>
      </w:pPr>
    </w:p>
    <w:p w14:paraId="2393441C" w14:textId="77777777" w:rsidR="005A1C6A" w:rsidRPr="002C5041" w:rsidRDefault="005A1C6A">
      <w:pPr>
        <w:pStyle w:val="p3"/>
        <w:rPr>
          <w:rFonts w:ascii="Arial" w:hAnsi="Arial" w:cs="Arial"/>
        </w:rPr>
      </w:pPr>
      <w:r w:rsidRPr="002C5041">
        <w:rPr>
          <w:rStyle w:val="s3"/>
          <w:rFonts w:ascii="Arial" w:hAnsi="Arial" w:cs="Arial"/>
        </w:rPr>
        <w:t>References</w:t>
      </w:r>
    </w:p>
    <w:p w14:paraId="63A89EF7" w14:textId="77777777" w:rsidR="005A1C6A" w:rsidRPr="002C5041" w:rsidRDefault="005A1C6A">
      <w:pPr>
        <w:pStyle w:val="p6"/>
        <w:rPr>
          <w:rFonts w:ascii="Arial" w:hAnsi="Arial" w:cs="Arial"/>
        </w:rPr>
      </w:pPr>
      <w:r w:rsidRPr="002C5041">
        <w:rPr>
          <w:rStyle w:val="s2"/>
          <w:rFonts w:ascii="Arial" w:hAnsi="Arial" w:cs="Arial"/>
        </w:rPr>
        <w:t>1.</w:t>
      </w:r>
      <w:r w:rsidRPr="002C5041">
        <w:rPr>
          <w:rStyle w:val="apple-tab-span"/>
          <w:rFonts w:ascii="Arial" w:hAnsi="Arial" w:cs="Arial"/>
        </w:rPr>
        <w:t xml:space="preserve"> </w:t>
      </w:r>
      <w:r w:rsidRPr="002C5041">
        <w:rPr>
          <w:rStyle w:val="s2"/>
          <w:rFonts w:ascii="Arial" w:hAnsi="Arial" w:cs="Arial"/>
        </w:rPr>
        <w:t>Gibbs, G. (1988). Learning by Doing: A Guide to Teaching and Learning Methods. Cheltenham: Further Education Unit.</w:t>
      </w:r>
    </w:p>
    <w:p w14:paraId="56E75DCB" w14:textId="77777777" w:rsidR="005A1C6A" w:rsidRPr="002C5041" w:rsidRDefault="005A1C6A">
      <w:pPr>
        <w:pStyle w:val="p6"/>
        <w:rPr>
          <w:rFonts w:ascii="Arial" w:hAnsi="Arial" w:cs="Arial"/>
        </w:rPr>
      </w:pPr>
      <w:r w:rsidRPr="002C5041">
        <w:rPr>
          <w:rStyle w:val="s2"/>
          <w:rFonts w:ascii="Arial" w:hAnsi="Arial" w:cs="Arial"/>
        </w:rPr>
        <w:t>2.</w:t>
      </w:r>
      <w:r w:rsidRPr="002C5041">
        <w:rPr>
          <w:rStyle w:val="apple-tab-span"/>
          <w:rFonts w:ascii="Arial" w:hAnsi="Arial" w:cs="Arial"/>
        </w:rPr>
        <w:t xml:space="preserve"> </w:t>
      </w:r>
      <w:r w:rsidRPr="002C5041">
        <w:rPr>
          <w:rStyle w:val="s2"/>
          <w:rFonts w:ascii="Arial" w:hAnsi="Arial" w:cs="Arial"/>
        </w:rPr>
        <w:t xml:space="preserve">Macan, T. H. (1994). Time Management: Test of a Process Model. </w:t>
      </w:r>
      <w:r w:rsidRPr="002C5041">
        <w:rPr>
          <w:rStyle w:val="s6"/>
          <w:rFonts w:ascii="Arial" w:hAnsi="Arial" w:cs="Arial"/>
        </w:rPr>
        <w:t>Journal of Applied Psychology</w:t>
      </w:r>
      <w:r w:rsidRPr="002C5041">
        <w:rPr>
          <w:rStyle w:val="s2"/>
          <w:rFonts w:ascii="Arial" w:hAnsi="Arial" w:cs="Arial"/>
        </w:rPr>
        <w:t>, 79(3), 381-391.</w:t>
      </w:r>
    </w:p>
    <w:p w14:paraId="05061C73" w14:textId="77777777" w:rsidR="005A1C6A" w:rsidRPr="002C5041" w:rsidRDefault="005A1C6A">
      <w:pPr>
        <w:pStyle w:val="p6"/>
        <w:rPr>
          <w:rFonts w:ascii="Arial" w:hAnsi="Arial" w:cs="Arial"/>
        </w:rPr>
      </w:pPr>
      <w:r w:rsidRPr="002C5041">
        <w:rPr>
          <w:rStyle w:val="s2"/>
          <w:rFonts w:ascii="Arial" w:hAnsi="Arial" w:cs="Arial"/>
        </w:rPr>
        <w:t>3.</w:t>
      </w:r>
      <w:r w:rsidRPr="002C5041">
        <w:rPr>
          <w:rStyle w:val="apple-tab-span"/>
          <w:rFonts w:ascii="Arial" w:hAnsi="Arial" w:cs="Arial"/>
        </w:rPr>
        <w:t xml:space="preserve"> </w:t>
      </w:r>
      <w:r w:rsidRPr="002C5041">
        <w:rPr>
          <w:rStyle w:val="s2"/>
          <w:rFonts w:ascii="Arial" w:hAnsi="Arial" w:cs="Arial"/>
        </w:rPr>
        <w:t xml:space="preserve">Tuckman, B. W. (1965). Developmental Sequence in Small Groups. </w:t>
      </w:r>
      <w:r w:rsidRPr="002C5041">
        <w:rPr>
          <w:rStyle w:val="s6"/>
          <w:rFonts w:ascii="Arial" w:hAnsi="Arial" w:cs="Arial"/>
        </w:rPr>
        <w:t>Psychological Bulletin</w:t>
      </w:r>
      <w:r w:rsidRPr="002C5041">
        <w:rPr>
          <w:rStyle w:val="s2"/>
          <w:rFonts w:ascii="Arial" w:hAnsi="Arial" w:cs="Arial"/>
        </w:rPr>
        <w:t>, 63(6), 384-399.</w:t>
      </w:r>
    </w:p>
    <w:p w14:paraId="567E2A3D" w14:textId="77777777" w:rsidR="005A1C6A" w:rsidRPr="002C5041" w:rsidRDefault="005A1C6A">
      <w:pPr>
        <w:pStyle w:val="p6"/>
        <w:rPr>
          <w:rFonts w:ascii="Arial" w:hAnsi="Arial" w:cs="Arial"/>
        </w:rPr>
      </w:pPr>
      <w:r w:rsidRPr="002C5041">
        <w:rPr>
          <w:rStyle w:val="s2"/>
          <w:rFonts w:ascii="Arial" w:hAnsi="Arial" w:cs="Arial"/>
        </w:rPr>
        <w:t>4.</w:t>
      </w:r>
      <w:r w:rsidRPr="002C5041">
        <w:rPr>
          <w:rStyle w:val="apple-tab-span"/>
          <w:rFonts w:ascii="Arial" w:hAnsi="Arial" w:cs="Arial"/>
        </w:rPr>
        <w:t xml:space="preserve"> </w:t>
      </w:r>
      <w:r w:rsidRPr="002C5041">
        <w:rPr>
          <w:rStyle w:val="s2"/>
          <w:rFonts w:ascii="Arial" w:hAnsi="Arial" w:cs="Arial"/>
        </w:rPr>
        <w:t>Biggs, J. (1987). Student Approaches to Learning and Studying. Melbourne: Australian Council for Educational Research.</w:t>
      </w:r>
    </w:p>
    <w:p w14:paraId="4127446C" w14:textId="77777777" w:rsidR="005A1C6A" w:rsidRPr="002C5041" w:rsidRDefault="005A1C6A">
      <w:pPr>
        <w:pStyle w:val="p6"/>
        <w:rPr>
          <w:rFonts w:ascii="Arial" w:hAnsi="Arial" w:cs="Arial"/>
        </w:rPr>
      </w:pPr>
      <w:r w:rsidRPr="002C5041">
        <w:rPr>
          <w:rStyle w:val="s2"/>
          <w:rFonts w:ascii="Arial" w:hAnsi="Arial" w:cs="Arial"/>
        </w:rPr>
        <w:t>5.</w:t>
      </w:r>
      <w:r w:rsidRPr="002C5041">
        <w:rPr>
          <w:rStyle w:val="apple-tab-span"/>
          <w:rFonts w:ascii="Arial" w:hAnsi="Arial" w:cs="Arial"/>
        </w:rPr>
        <w:t xml:space="preserve"> </w:t>
      </w:r>
      <w:r w:rsidRPr="002C5041">
        <w:rPr>
          <w:rStyle w:val="s2"/>
          <w:rFonts w:ascii="Arial" w:hAnsi="Arial" w:cs="Arial"/>
        </w:rPr>
        <w:t>Kolb, D. A. (1984). Experiential Learning: Experience as the Source of Learning and Development. Englewood Cliffs, NJ: Prentice Hall.</w:t>
      </w:r>
    </w:p>
    <w:p w14:paraId="1A78AA0B" w14:textId="77777777" w:rsidR="005A1C6A" w:rsidRPr="002C5041" w:rsidRDefault="005A1C6A">
      <w:pPr>
        <w:pStyle w:val="p6"/>
        <w:rPr>
          <w:rFonts w:ascii="Arial" w:hAnsi="Arial" w:cs="Arial"/>
        </w:rPr>
      </w:pPr>
      <w:r w:rsidRPr="002C5041">
        <w:rPr>
          <w:rStyle w:val="s2"/>
          <w:rFonts w:ascii="Arial" w:hAnsi="Arial" w:cs="Arial"/>
        </w:rPr>
        <w:t>6.</w:t>
      </w:r>
      <w:r w:rsidRPr="002C5041">
        <w:rPr>
          <w:rStyle w:val="apple-tab-span"/>
          <w:rFonts w:ascii="Arial" w:hAnsi="Arial" w:cs="Arial"/>
        </w:rPr>
        <w:t xml:space="preserve"> </w:t>
      </w:r>
      <w:r w:rsidRPr="002C5041">
        <w:rPr>
          <w:rStyle w:val="s2"/>
          <w:rFonts w:ascii="Arial" w:hAnsi="Arial" w:cs="Arial"/>
        </w:rPr>
        <w:t>Ramsden, P. (2003). Learning to Teach in Higher Education. London: Routledge.</w:t>
      </w:r>
    </w:p>
    <w:p w14:paraId="2220346D" w14:textId="77777777" w:rsidR="005A1C6A" w:rsidRPr="002C5041" w:rsidRDefault="005A1C6A">
      <w:pPr>
        <w:pStyle w:val="p6"/>
        <w:rPr>
          <w:rFonts w:ascii="Arial" w:hAnsi="Arial" w:cs="Arial"/>
        </w:rPr>
      </w:pPr>
      <w:r w:rsidRPr="002C5041">
        <w:rPr>
          <w:rStyle w:val="s2"/>
          <w:rFonts w:ascii="Arial" w:hAnsi="Arial" w:cs="Arial"/>
        </w:rPr>
        <w:t>7.</w:t>
      </w:r>
      <w:r w:rsidRPr="002C5041">
        <w:rPr>
          <w:rStyle w:val="apple-tab-span"/>
          <w:rFonts w:ascii="Arial" w:hAnsi="Arial" w:cs="Arial"/>
        </w:rPr>
        <w:t xml:space="preserve"> </w:t>
      </w:r>
      <w:r w:rsidRPr="002C5041">
        <w:rPr>
          <w:rStyle w:val="s2"/>
          <w:rFonts w:ascii="Arial" w:hAnsi="Arial" w:cs="Arial"/>
        </w:rPr>
        <w:t xml:space="preserve">Chickering, A. W., &amp; Gamson, Z. F. (1987). Seven Principles for Good Practice in Undergraduate Education. </w:t>
      </w:r>
      <w:r w:rsidRPr="002C5041">
        <w:rPr>
          <w:rStyle w:val="s6"/>
          <w:rFonts w:ascii="Arial" w:hAnsi="Arial" w:cs="Arial"/>
        </w:rPr>
        <w:t>AAHE Bulletin</w:t>
      </w:r>
      <w:r w:rsidRPr="002C5041">
        <w:rPr>
          <w:rStyle w:val="s2"/>
          <w:rFonts w:ascii="Arial" w:hAnsi="Arial" w:cs="Arial"/>
        </w:rPr>
        <w:t>, 39(7), 3-7.</w:t>
      </w:r>
    </w:p>
    <w:p w14:paraId="4887F790" w14:textId="77777777" w:rsidR="005A1C6A" w:rsidRPr="002C5041" w:rsidRDefault="005A1C6A">
      <w:pPr>
        <w:pStyle w:val="p6"/>
        <w:rPr>
          <w:rFonts w:ascii="Arial" w:hAnsi="Arial" w:cs="Arial"/>
        </w:rPr>
      </w:pPr>
      <w:r w:rsidRPr="002C5041">
        <w:rPr>
          <w:rStyle w:val="s2"/>
          <w:rFonts w:ascii="Arial" w:hAnsi="Arial" w:cs="Arial"/>
        </w:rPr>
        <w:t>8.</w:t>
      </w:r>
      <w:r w:rsidRPr="002C5041">
        <w:rPr>
          <w:rStyle w:val="apple-tab-span"/>
          <w:rFonts w:ascii="Arial" w:hAnsi="Arial" w:cs="Arial"/>
        </w:rPr>
        <w:t xml:space="preserve"> </w:t>
      </w:r>
      <w:r w:rsidRPr="002C5041">
        <w:rPr>
          <w:rStyle w:val="s2"/>
          <w:rFonts w:ascii="Arial" w:hAnsi="Arial" w:cs="Arial"/>
        </w:rPr>
        <w:t>Selwyn, N. (2012). Education and Technology: Key Issues and Debates. London: Continuum.</w:t>
      </w:r>
    </w:p>
    <w:p w14:paraId="23313178" w14:textId="77777777" w:rsidR="005A1C6A" w:rsidRPr="002C5041" w:rsidRDefault="005A1C6A">
      <w:pPr>
        <w:pStyle w:val="p6"/>
        <w:rPr>
          <w:rFonts w:ascii="Arial" w:hAnsi="Arial" w:cs="Arial"/>
        </w:rPr>
      </w:pPr>
      <w:r w:rsidRPr="002C5041">
        <w:rPr>
          <w:rStyle w:val="s2"/>
          <w:rFonts w:ascii="Arial" w:hAnsi="Arial" w:cs="Arial"/>
        </w:rPr>
        <w:t>9.</w:t>
      </w:r>
      <w:r w:rsidRPr="002C5041">
        <w:rPr>
          <w:rStyle w:val="apple-tab-span"/>
          <w:rFonts w:ascii="Arial" w:hAnsi="Arial" w:cs="Arial"/>
        </w:rPr>
        <w:t xml:space="preserve"> </w:t>
      </w:r>
      <w:r w:rsidRPr="002C5041">
        <w:rPr>
          <w:rStyle w:val="s2"/>
          <w:rFonts w:ascii="Arial" w:hAnsi="Arial" w:cs="Arial"/>
        </w:rPr>
        <w:t xml:space="preserve">Hattie, J., &amp; Timperley, H. (2007). The Power of Feedback. </w:t>
      </w:r>
      <w:r w:rsidRPr="002C5041">
        <w:rPr>
          <w:rStyle w:val="s6"/>
          <w:rFonts w:ascii="Arial" w:hAnsi="Arial" w:cs="Arial"/>
        </w:rPr>
        <w:t>Review of Educational Research</w:t>
      </w:r>
      <w:r w:rsidRPr="002C5041">
        <w:rPr>
          <w:rStyle w:val="s2"/>
          <w:rFonts w:ascii="Arial" w:hAnsi="Arial" w:cs="Arial"/>
        </w:rPr>
        <w:t>, 77(1), 81-112.</w:t>
      </w:r>
    </w:p>
    <w:p w14:paraId="3143A07C" w14:textId="77777777" w:rsidR="005A1C6A" w:rsidRPr="002C5041" w:rsidRDefault="005A1C6A">
      <w:pPr>
        <w:pStyle w:val="p6"/>
        <w:rPr>
          <w:rFonts w:ascii="Arial" w:hAnsi="Arial" w:cs="Arial"/>
        </w:rPr>
      </w:pPr>
      <w:r w:rsidRPr="002C5041">
        <w:rPr>
          <w:rStyle w:val="s2"/>
          <w:rFonts w:ascii="Arial" w:hAnsi="Arial" w:cs="Arial"/>
        </w:rPr>
        <w:t>10.</w:t>
      </w:r>
      <w:r w:rsidRPr="002C5041">
        <w:rPr>
          <w:rStyle w:val="apple-tab-span"/>
          <w:rFonts w:ascii="Arial" w:hAnsi="Arial" w:cs="Arial"/>
        </w:rPr>
        <w:t xml:space="preserve"> </w:t>
      </w:r>
      <w:r w:rsidRPr="002C5041">
        <w:rPr>
          <w:rStyle w:val="s2"/>
          <w:rFonts w:ascii="Arial" w:hAnsi="Arial" w:cs="Arial"/>
        </w:rPr>
        <w:t>Dabbagh, N., &amp; R. B. (2011). Digital Literacy: Tools and Methodologies for Information and Communication Technology. New York: Routledge.</w:t>
      </w:r>
    </w:p>
    <w:p w14:paraId="0A70915D" w14:textId="77777777" w:rsidR="005A1C6A" w:rsidRPr="002C5041" w:rsidRDefault="005A1C6A">
      <w:pPr>
        <w:pStyle w:val="p6"/>
        <w:rPr>
          <w:rFonts w:ascii="Arial" w:hAnsi="Arial" w:cs="Arial"/>
        </w:rPr>
      </w:pPr>
      <w:r w:rsidRPr="002C5041">
        <w:rPr>
          <w:rStyle w:val="s2"/>
          <w:rFonts w:ascii="Arial" w:hAnsi="Arial" w:cs="Arial"/>
        </w:rPr>
        <w:t>11.</w:t>
      </w:r>
      <w:r w:rsidRPr="002C5041">
        <w:rPr>
          <w:rStyle w:val="apple-tab-span"/>
          <w:rFonts w:ascii="Arial" w:hAnsi="Arial" w:cs="Arial"/>
        </w:rPr>
        <w:t xml:space="preserve"> </w:t>
      </w:r>
      <w:r w:rsidRPr="002C5041">
        <w:rPr>
          <w:rStyle w:val="s2"/>
          <w:rFonts w:ascii="Arial" w:hAnsi="Arial" w:cs="Arial"/>
        </w:rPr>
        <w:t xml:space="preserve">Prensky, M. (2001). Digital Natives, Digital Immigrants. </w:t>
      </w:r>
      <w:r w:rsidRPr="002C5041">
        <w:rPr>
          <w:rStyle w:val="s6"/>
          <w:rFonts w:ascii="Arial" w:hAnsi="Arial" w:cs="Arial"/>
        </w:rPr>
        <w:t>On the Horizon</w:t>
      </w:r>
      <w:r w:rsidRPr="002C5041">
        <w:rPr>
          <w:rStyle w:val="s2"/>
          <w:rFonts w:ascii="Arial" w:hAnsi="Arial" w:cs="Arial"/>
        </w:rPr>
        <w:t>, 9(5), 1-6.</w:t>
      </w:r>
    </w:p>
    <w:p w14:paraId="1B8547DF" w14:textId="77777777" w:rsidR="005A1C6A" w:rsidRPr="002C5041" w:rsidRDefault="005A1C6A">
      <w:pPr>
        <w:pStyle w:val="p6"/>
        <w:rPr>
          <w:rFonts w:ascii="Arial" w:hAnsi="Arial" w:cs="Arial"/>
        </w:rPr>
      </w:pPr>
      <w:r w:rsidRPr="002C5041">
        <w:rPr>
          <w:rStyle w:val="s2"/>
          <w:rFonts w:ascii="Arial" w:hAnsi="Arial" w:cs="Arial"/>
        </w:rPr>
        <w:t>12.</w:t>
      </w:r>
      <w:r w:rsidRPr="002C5041">
        <w:rPr>
          <w:rStyle w:val="apple-tab-span"/>
          <w:rFonts w:ascii="Arial" w:hAnsi="Arial" w:cs="Arial"/>
        </w:rPr>
        <w:t xml:space="preserve"> </w:t>
      </w:r>
      <w:r w:rsidRPr="002C5041">
        <w:rPr>
          <w:rStyle w:val="s2"/>
          <w:rFonts w:ascii="Arial" w:hAnsi="Arial" w:cs="Arial"/>
        </w:rPr>
        <w:t xml:space="preserve">Nussbaum-Beach, S., &amp; Hall, L. (2012). The Future of Learning: 9 Essential Skills for the 21st Century. </w:t>
      </w:r>
      <w:r w:rsidRPr="002C5041">
        <w:rPr>
          <w:rStyle w:val="s6"/>
          <w:rFonts w:ascii="Arial" w:hAnsi="Arial" w:cs="Arial"/>
        </w:rPr>
        <w:t>Educational Leadership</w:t>
      </w:r>
      <w:r w:rsidRPr="002C5041">
        <w:rPr>
          <w:rStyle w:val="s2"/>
          <w:rFonts w:ascii="Arial" w:hAnsi="Arial" w:cs="Arial"/>
        </w:rPr>
        <w:t>, 70(6), 12-17.</w:t>
      </w:r>
    </w:p>
    <w:p w14:paraId="6322FA7F" w14:textId="77777777" w:rsidR="005A1C6A" w:rsidRPr="002C5041" w:rsidRDefault="005A1C6A">
      <w:pPr>
        <w:pStyle w:val="p6"/>
        <w:rPr>
          <w:rFonts w:ascii="Arial" w:hAnsi="Arial" w:cs="Arial"/>
        </w:rPr>
      </w:pPr>
      <w:r w:rsidRPr="002C5041">
        <w:rPr>
          <w:rStyle w:val="s2"/>
          <w:rFonts w:ascii="Arial" w:hAnsi="Arial" w:cs="Arial"/>
        </w:rPr>
        <w:t>13.</w:t>
      </w:r>
      <w:r w:rsidRPr="002C5041">
        <w:rPr>
          <w:rStyle w:val="apple-tab-span"/>
          <w:rFonts w:ascii="Arial" w:hAnsi="Arial" w:cs="Arial"/>
        </w:rPr>
        <w:t xml:space="preserve"> </w:t>
      </w:r>
      <w:proofErr w:type="spellStart"/>
      <w:r w:rsidRPr="002C5041">
        <w:rPr>
          <w:rStyle w:val="s2"/>
          <w:rFonts w:ascii="Arial" w:hAnsi="Arial" w:cs="Arial"/>
        </w:rPr>
        <w:t>Laurillard</w:t>
      </w:r>
      <w:proofErr w:type="spellEnd"/>
      <w:r w:rsidRPr="002C5041">
        <w:rPr>
          <w:rStyle w:val="s2"/>
          <w:rFonts w:ascii="Arial" w:hAnsi="Arial" w:cs="Arial"/>
        </w:rPr>
        <w:t>, D. (2012). Teaching as a Design Science: Building Pedagogical Patterns for Learning and Technology. New York: Routledge.</w:t>
      </w:r>
    </w:p>
    <w:p w14:paraId="4FF0B4B9" w14:textId="77777777" w:rsidR="005A1C6A" w:rsidRPr="002C5041" w:rsidRDefault="005A1C6A">
      <w:pPr>
        <w:pStyle w:val="p6"/>
        <w:rPr>
          <w:rFonts w:ascii="Arial" w:hAnsi="Arial" w:cs="Arial"/>
        </w:rPr>
      </w:pPr>
      <w:r w:rsidRPr="002C5041">
        <w:rPr>
          <w:rStyle w:val="s2"/>
          <w:rFonts w:ascii="Arial" w:hAnsi="Arial" w:cs="Arial"/>
        </w:rPr>
        <w:t>14.</w:t>
      </w:r>
      <w:r w:rsidRPr="002C5041">
        <w:rPr>
          <w:rStyle w:val="apple-tab-span"/>
          <w:rFonts w:ascii="Arial" w:hAnsi="Arial" w:cs="Arial"/>
        </w:rPr>
        <w:t xml:space="preserve"> </w:t>
      </w:r>
      <w:r w:rsidRPr="002C5041">
        <w:rPr>
          <w:rStyle w:val="s2"/>
          <w:rFonts w:ascii="Arial" w:hAnsi="Arial" w:cs="Arial"/>
        </w:rPr>
        <w:t xml:space="preserve">Leu, D. J., et al. (2015). The New Literacies: A Dual-Level Theory of the Reading Process. </w:t>
      </w:r>
      <w:r w:rsidRPr="002C5041">
        <w:rPr>
          <w:rStyle w:val="s6"/>
          <w:rFonts w:ascii="Arial" w:hAnsi="Arial" w:cs="Arial"/>
        </w:rPr>
        <w:t>Educational Psychology Review</w:t>
      </w:r>
      <w:r w:rsidRPr="002C5041">
        <w:rPr>
          <w:rStyle w:val="s2"/>
          <w:rFonts w:ascii="Arial" w:hAnsi="Arial" w:cs="Arial"/>
        </w:rPr>
        <w:t>, 27(2), 239-263.</w:t>
      </w:r>
    </w:p>
    <w:p w14:paraId="60520E32" w14:textId="77777777" w:rsidR="005A1C6A" w:rsidRPr="002C5041" w:rsidRDefault="005A1C6A">
      <w:pPr>
        <w:pStyle w:val="p6"/>
        <w:rPr>
          <w:rFonts w:ascii="Arial" w:hAnsi="Arial" w:cs="Arial"/>
        </w:rPr>
      </w:pPr>
      <w:r w:rsidRPr="002C5041">
        <w:rPr>
          <w:rStyle w:val="s2"/>
          <w:rFonts w:ascii="Arial" w:hAnsi="Arial" w:cs="Arial"/>
        </w:rPr>
        <w:t>15.</w:t>
      </w:r>
      <w:r w:rsidRPr="002C5041">
        <w:rPr>
          <w:rStyle w:val="apple-tab-span"/>
          <w:rFonts w:ascii="Arial" w:hAnsi="Arial" w:cs="Arial"/>
        </w:rPr>
        <w:t xml:space="preserve"> </w:t>
      </w:r>
      <w:r w:rsidRPr="002C5041">
        <w:rPr>
          <w:rStyle w:val="s2"/>
          <w:rFonts w:ascii="Arial" w:hAnsi="Arial" w:cs="Arial"/>
        </w:rPr>
        <w:t xml:space="preserve">Wang, Y. (2018). Enhancing Digital Literacy Skills in Higher Education: A Case Study. </w:t>
      </w:r>
      <w:r w:rsidRPr="002C5041">
        <w:rPr>
          <w:rStyle w:val="s6"/>
          <w:rFonts w:ascii="Arial" w:hAnsi="Arial" w:cs="Arial"/>
        </w:rPr>
        <w:t>Computers &amp; Education</w:t>
      </w:r>
      <w:r w:rsidRPr="002C5041">
        <w:rPr>
          <w:rStyle w:val="s2"/>
          <w:rFonts w:ascii="Arial" w:hAnsi="Arial" w:cs="Arial"/>
        </w:rPr>
        <w:t>, 123, 112-124.</w:t>
      </w:r>
    </w:p>
    <w:p w14:paraId="25E665FC" w14:textId="77777777" w:rsidR="005A1C6A" w:rsidRPr="002C5041" w:rsidRDefault="005A1C6A">
      <w:pPr>
        <w:rPr>
          <w:rFonts w:ascii="Arial" w:hAnsi="Arial" w:cs="Arial"/>
        </w:rPr>
      </w:pPr>
    </w:p>
    <w:sectPr w:rsidR="005A1C6A" w:rsidRPr="002C50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C6A"/>
    <w:rsid w:val="001F09D0"/>
    <w:rsid w:val="002B36D9"/>
    <w:rsid w:val="002B6512"/>
    <w:rsid w:val="002C5041"/>
    <w:rsid w:val="00454843"/>
    <w:rsid w:val="005A1C6A"/>
    <w:rsid w:val="00716484"/>
    <w:rsid w:val="00A8276F"/>
    <w:rsid w:val="00B103BF"/>
    <w:rsid w:val="00B63726"/>
    <w:rsid w:val="00BE39D2"/>
    <w:rsid w:val="00C64FF9"/>
    <w:rsid w:val="00C774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494DF"/>
  <w15:chartTrackingRefBased/>
  <w15:docId w15:val="{AFC1F6DD-6C01-0841-9DB8-5C08C720C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1C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1C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1C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1C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1C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1C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1C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1C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1C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1C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1C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1C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1C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1C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1C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1C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1C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1C6A"/>
    <w:rPr>
      <w:rFonts w:eastAsiaTheme="majorEastAsia" w:cstheme="majorBidi"/>
      <w:color w:val="272727" w:themeColor="text1" w:themeTint="D8"/>
    </w:rPr>
  </w:style>
  <w:style w:type="paragraph" w:styleId="Title">
    <w:name w:val="Title"/>
    <w:basedOn w:val="Normal"/>
    <w:next w:val="Normal"/>
    <w:link w:val="TitleChar"/>
    <w:uiPriority w:val="10"/>
    <w:qFormat/>
    <w:rsid w:val="005A1C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1C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1C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1C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1C6A"/>
    <w:pPr>
      <w:spacing w:before="160"/>
      <w:jc w:val="center"/>
    </w:pPr>
    <w:rPr>
      <w:i/>
      <w:iCs/>
      <w:color w:val="404040" w:themeColor="text1" w:themeTint="BF"/>
    </w:rPr>
  </w:style>
  <w:style w:type="character" w:customStyle="1" w:styleId="QuoteChar">
    <w:name w:val="Quote Char"/>
    <w:basedOn w:val="DefaultParagraphFont"/>
    <w:link w:val="Quote"/>
    <w:uiPriority w:val="29"/>
    <w:rsid w:val="005A1C6A"/>
    <w:rPr>
      <w:i/>
      <w:iCs/>
      <w:color w:val="404040" w:themeColor="text1" w:themeTint="BF"/>
    </w:rPr>
  </w:style>
  <w:style w:type="paragraph" w:styleId="ListParagraph">
    <w:name w:val="List Paragraph"/>
    <w:basedOn w:val="Normal"/>
    <w:uiPriority w:val="34"/>
    <w:qFormat/>
    <w:rsid w:val="005A1C6A"/>
    <w:pPr>
      <w:ind w:left="720"/>
      <w:contextualSpacing/>
    </w:pPr>
  </w:style>
  <w:style w:type="character" w:styleId="IntenseEmphasis">
    <w:name w:val="Intense Emphasis"/>
    <w:basedOn w:val="DefaultParagraphFont"/>
    <w:uiPriority w:val="21"/>
    <w:qFormat/>
    <w:rsid w:val="005A1C6A"/>
    <w:rPr>
      <w:i/>
      <w:iCs/>
      <w:color w:val="0F4761" w:themeColor="accent1" w:themeShade="BF"/>
    </w:rPr>
  </w:style>
  <w:style w:type="paragraph" w:styleId="IntenseQuote">
    <w:name w:val="Intense Quote"/>
    <w:basedOn w:val="Normal"/>
    <w:next w:val="Normal"/>
    <w:link w:val="IntenseQuoteChar"/>
    <w:uiPriority w:val="30"/>
    <w:qFormat/>
    <w:rsid w:val="005A1C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1C6A"/>
    <w:rPr>
      <w:i/>
      <w:iCs/>
      <w:color w:val="0F4761" w:themeColor="accent1" w:themeShade="BF"/>
    </w:rPr>
  </w:style>
  <w:style w:type="character" w:styleId="IntenseReference">
    <w:name w:val="Intense Reference"/>
    <w:basedOn w:val="DefaultParagraphFont"/>
    <w:uiPriority w:val="32"/>
    <w:qFormat/>
    <w:rsid w:val="005A1C6A"/>
    <w:rPr>
      <w:b/>
      <w:bCs/>
      <w:smallCaps/>
      <w:color w:val="0F4761" w:themeColor="accent1" w:themeShade="BF"/>
      <w:spacing w:val="5"/>
    </w:rPr>
  </w:style>
  <w:style w:type="paragraph" w:customStyle="1" w:styleId="p1">
    <w:name w:val="p1"/>
    <w:basedOn w:val="Normal"/>
    <w:rsid w:val="005A1C6A"/>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5A1C6A"/>
  </w:style>
  <w:style w:type="paragraph" w:customStyle="1" w:styleId="p2">
    <w:name w:val="p2"/>
    <w:basedOn w:val="Normal"/>
    <w:rsid w:val="005A1C6A"/>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5A1C6A"/>
  </w:style>
  <w:style w:type="paragraph" w:customStyle="1" w:styleId="p3">
    <w:name w:val="p3"/>
    <w:basedOn w:val="Normal"/>
    <w:rsid w:val="005A1C6A"/>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5A1C6A"/>
  </w:style>
  <w:style w:type="paragraph" w:customStyle="1" w:styleId="p4">
    <w:name w:val="p4"/>
    <w:basedOn w:val="Normal"/>
    <w:rsid w:val="005A1C6A"/>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5A1C6A"/>
  </w:style>
  <w:style w:type="paragraph" w:customStyle="1" w:styleId="p5">
    <w:name w:val="p5"/>
    <w:basedOn w:val="Normal"/>
    <w:rsid w:val="005A1C6A"/>
    <w:pPr>
      <w:spacing w:before="100" w:beforeAutospacing="1" w:after="100" w:afterAutospacing="1" w:line="240" w:lineRule="auto"/>
    </w:pPr>
    <w:rPr>
      <w:rFonts w:ascii="Times New Roman" w:hAnsi="Times New Roman" w:cs="Times New Roman"/>
      <w:kern w:val="0"/>
      <w14:ligatures w14:val="none"/>
    </w:rPr>
  </w:style>
  <w:style w:type="character" w:customStyle="1" w:styleId="apple-tab-span">
    <w:name w:val="apple-tab-span"/>
    <w:basedOn w:val="DefaultParagraphFont"/>
    <w:rsid w:val="005A1C6A"/>
  </w:style>
  <w:style w:type="character" w:customStyle="1" w:styleId="s5">
    <w:name w:val="s5"/>
    <w:basedOn w:val="DefaultParagraphFont"/>
    <w:rsid w:val="005A1C6A"/>
  </w:style>
  <w:style w:type="paragraph" w:customStyle="1" w:styleId="p6">
    <w:name w:val="p6"/>
    <w:basedOn w:val="Normal"/>
    <w:rsid w:val="005A1C6A"/>
    <w:pPr>
      <w:spacing w:before="100" w:beforeAutospacing="1" w:after="100" w:afterAutospacing="1" w:line="240" w:lineRule="auto"/>
    </w:pPr>
    <w:rPr>
      <w:rFonts w:ascii="Times New Roman" w:hAnsi="Times New Roman" w:cs="Times New Roman"/>
      <w:kern w:val="0"/>
      <w14:ligatures w14:val="none"/>
    </w:rPr>
  </w:style>
  <w:style w:type="character" w:customStyle="1" w:styleId="s6">
    <w:name w:val="s6"/>
    <w:basedOn w:val="DefaultParagraphFont"/>
    <w:rsid w:val="005A1C6A"/>
  </w:style>
  <w:style w:type="character" w:customStyle="1" w:styleId="apple-converted-space">
    <w:name w:val="apple-converted-space"/>
    <w:basedOn w:val="DefaultParagraphFont"/>
    <w:rsid w:val="002B36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4195629">
      <w:marLeft w:val="0"/>
      <w:marRight w:val="0"/>
      <w:marTop w:val="0"/>
      <w:marBottom w:val="0"/>
      <w:divBdr>
        <w:top w:val="none" w:sz="0" w:space="0" w:color="auto"/>
        <w:left w:val="none" w:sz="0" w:space="0" w:color="auto"/>
        <w:bottom w:val="none" w:sz="0" w:space="0" w:color="auto"/>
        <w:right w:val="none" w:sz="0" w:space="0" w:color="auto"/>
      </w:divBdr>
    </w:div>
    <w:div w:id="1788691729">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1690</Words>
  <Characters>9638</Characters>
  <Application>Microsoft Office Word</Application>
  <DocSecurity>0</DocSecurity>
  <Lines>80</Lines>
  <Paragraphs>22</Paragraphs>
  <ScaleCrop>false</ScaleCrop>
  <Company/>
  <LinksUpToDate>false</LinksUpToDate>
  <CharactersWithSpaces>11306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marilena coman</dc:creator>
  <cp:keywords/>
  <dc:description/>
  <cp:lastModifiedBy>Manuel Toporeanu (1913762)</cp:lastModifiedBy>
  <cp:revision>5</cp:revision>
  <dcterms:created xsi:type="dcterms:W3CDTF">2025-02-22T09:06:00Z</dcterms:created>
  <dcterms:modified xsi:type="dcterms:W3CDTF">2025-03-05T14:29:00Z</dcterms:modified>
</cp:coreProperties>
</file>