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0085192"/>
        <w:docPartObj>
          <w:docPartGallery w:val="Cover Pages"/>
          <w:docPartUnique/>
        </w:docPartObj>
      </w:sdtPr>
      <w:sdtContent>
        <w:p w14:paraId="161EB8F1" w14:textId="3C4B63DF" w:rsidR="00DF642E" w:rsidRDefault="00DF642E"/>
        <w:tbl>
          <w:tblPr>
            <w:tblpPr w:leftFromText="187" w:rightFromText="187" w:horzAnchor="margin" w:tblpXSpec="center" w:tblpYSpec="bottom"/>
            <w:tblW w:w="3857" w:type="pct"/>
            <w:tblLook w:val="04A0" w:firstRow="1" w:lastRow="0" w:firstColumn="1" w:lastColumn="0" w:noHBand="0" w:noVBand="1"/>
          </w:tblPr>
          <w:tblGrid>
            <w:gridCol w:w="6963"/>
          </w:tblGrid>
          <w:tr w:rsidR="00DF642E" w14:paraId="29F00918" w14:textId="77777777" w:rsidTr="00DF642E">
            <w:tc>
              <w:tcPr>
                <w:tcW w:w="6963" w:type="dxa"/>
                <w:tcMar>
                  <w:top w:w="216" w:type="dxa"/>
                  <w:left w:w="115" w:type="dxa"/>
                  <w:bottom w:w="216" w:type="dxa"/>
                  <w:right w:w="115" w:type="dxa"/>
                </w:tcMar>
              </w:tcPr>
              <w:p w14:paraId="7BEAD0C7" w14:textId="1C8288B6" w:rsidR="00DF642E" w:rsidRDefault="00DF642E">
                <w:pPr>
                  <w:pStyle w:val="NoSpacing"/>
                  <w:rPr>
                    <w:color w:val="156082" w:themeColor="accent1"/>
                    <w:sz w:val="28"/>
                    <w:szCs w:val="28"/>
                  </w:rPr>
                </w:pPr>
              </w:p>
              <w:p w14:paraId="7A585634" w14:textId="77777777" w:rsidR="00DF642E" w:rsidRDefault="00DF642E">
                <w:pPr>
                  <w:pStyle w:val="NoSpacing"/>
                  <w:rPr>
                    <w:color w:val="156082" w:themeColor="accent1"/>
                  </w:rPr>
                </w:pPr>
              </w:p>
            </w:tc>
          </w:tr>
        </w:tbl>
        <w:p w14:paraId="2607D90E" w14:textId="56C36497" w:rsidR="00DF642E" w:rsidRDefault="00000000"/>
      </w:sdtContent>
    </w:sdt>
    <w:p w14:paraId="18853730" w14:textId="54F715B0" w:rsidR="00D20FE4" w:rsidRPr="00D20FE4" w:rsidRDefault="00D20FE4" w:rsidP="00212DCE">
      <w:pPr>
        <w:spacing w:line="360" w:lineRule="auto"/>
        <w:rPr>
          <w:rFonts w:ascii="Aptos" w:eastAsia="Aptos" w:hAnsi="Aptos" w:cs="Times New Roman"/>
          <w:sz w:val="28"/>
          <w:szCs w:val="28"/>
          <w14:ligatures w14:val="none"/>
        </w:rPr>
      </w:pPr>
      <w:r w:rsidRPr="00D20FE4">
        <w:rPr>
          <w:rFonts w:ascii="Aptos" w:eastAsia="Aptos" w:hAnsi="Aptos" w:cs="Times New Roman"/>
          <w:sz w:val="28"/>
          <w:szCs w:val="28"/>
          <w14:ligatures w14:val="none"/>
        </w:rPr>
        <w:t>Name: Stacilee Hamilton</w:t>
      </w:r>
    </w:p>
    <w:p w14:paraId="49A2E0E3" w14:textId="204CA011" w:rsidR="00D20FE4" w:rsidRPr="00D20FE4" w:rsidRDefault="00DF642E" w:rsidP="00212DCE">
      <w:pPr>
        <w:spacing w:line="360" w:lineRule="auto"/>
        <w:rPr>
          <w:rFonts w:ascii="Aptos" w:eastAsia="Aptos" w:hAnsi="Aptos" w:cs="Times New Roman"/>
          <w:sz w:val="28"/>
          <w:szCs w:val="28"/>
          <w14:ligatures w14:val="none"/>
        </w:rPr>
      </w:pPr>
      <w:r>
        <w:rPr>
          <w:rFonts w:ascii="Aptos" w:eastAsia="Aptos" w:hAnsi="Aptos" w:cs="Times New Roman"/>
          <w:sz w:val="28"/>
          <w:szCs w:val="28"/>
          <w14:ligatures w14:val="none"/>
        </w:rPr>
        <w:t>Student number:2436469</w:t>
      </w:r>
    </w:p>
    <w:p w14:paraId="089A4401" w14:textId="013FED75" w:rsidR="00D20FE4" w:rsidRPr="00D20FE4" w:rsidRDefault="00135FDB" w:rsidP="00212DCE">
      <w:pPr>
        <w:keepNext/>
        <w:keepLines/>
        <w:shd w:val="clear" w:color="auto" w:fill="FFFFFF"/>
        <w:spacing w:after="80" w:line="360" w:lineRule="auto"/>
        <w:outlineLvl w:val="0"/>
        <w:rPr>
          <w:rFonts w:ascii="Aptos Display" w:eastAsia="Times New Roman" w:hAnsi="Aptos Display" w:cs="Times New Roman"/>
          <w:color w:val="0F4761"/>
          <w:sz w:val="28"/>
          <w:szCs w:val="28"/>
          <w14:ligatures w14:val="none"/>
        </w:rPr>
      </w:pPr>
      <w:r>
        <w:rPr>
          <w:rFonts w:ascii="Aptos Display" w:eastAsia="Times New Roman" w:hAnsi="Aptos Display" w:cs="Times New Roman"/>
          <w:color w:val="0F4761"/>
          <w:sz w:val="28"/>
          <w:szCs w:val="28"/>
          <w14:ligatures w14:val="none"/>
        </w:rPr>
        <w:t>M</w:t>
      </w:r>
      <w:r w:rsidR="00DF642E">
        <w:rPr>
          <w:rFonts w:ascii="Aptos Display" w:eastAsia="Times New Roman" w:hAnsi="Aptos Display" w:cs="Times New Roman"/>
          <w:color w:val="0F4761"/>
          <w:sz w:val="28"/>
          <w:szCs w:val="28"/>
          <w14:ligatures w14:val="none"/>
        </w:rPr>
        <w:t>odule code: LCHS 4008</w:t>
      </w:r>
    </w:p>
    <w:p w14:paraId="212F7E2E" w14:textId="74FC02C3" w:rsidR="00D20FE4" w:rsidRDefault="00D20FE4" w:rsidP="00212DCE">
      <w:pPr>
        <w:spacing w:line="360" w:lineRule="auto"/>
        <w:rPr>
          <w:rFonts w:ascii="Aptos" w:eastAsia="Aptos" w:hAnsi="Aptos" w:cs="Times New Roman"/>
          <w:sz w:val="28"/>
          <w:szCs w:val="28"/>
          <w14:ligatures w14:val="none"/>
        </w:rPr>
      </w:pPr>
      <w:r w:rsidRPr="00D20FE4">
        <w:rPr>
          <w:rFonts w:ascii="Aptos" w:eastAsia="Aptos" w:hAnsi="Aptos" w:cs="Times New Roman"/>
          <w:sz w:val="28"/>
          <w:szCs w:val="28"/>
          <w14:ligatures w14:val="none"/>
        </w:rPr>
        <w:t xml:space="preserve">Module title: </w:t>
      </w:r>
      <w:r w:rsidR="00DF642E">
        <w:rPr>
          <w:rFonts w:ascii="Aptos" w:eastAsia="Aptos" w:hAnsi="Aptos" w:cs="Times New Roman"/>
          <w:sz w:val="28"/>
          <w:szCs w:val="28"/>
          <w14:ligatures w14:val="none"/>
        </w:rPr>
        <w:t>Introduction to public health</w:t>
      </w:r>
    </w:p>
    <w:p w14:paraId="23EAB678" w14:textId="49FE5629" w:rsidR="00DF642E" w:rsidRPr="00D20FE4" w:rsidRDefault="00DF642E" w:rsidP="00212DCE">
      <w:pPr>
        <w:spacing w:line="360" w:lineRule="auto"/>
        <w:rPr>
          <w:rFonts w:ascii="Aptos" w:eastAsia="Aptos" w:hAnsi="Aptos" w:cs="Times New Roman"/>
          <w:sz w:val="28"/>
          <w:szCs w:val="28"/>
          <w14:ligatures w14:val="none"/>
        </w:rPr>
      </w:pPr>
      <w:r>
        <w:rPr>
          <w:rFonts w:ascii="Aptos" w:eastAsia="Aptos" w:hAnsi="Aptos" w:cs="Times New Roman"/>
          <w:sz w:val="28"/>
          <w:szCs w:val="28"/>
          <w14:ligatures w14:val="none"/>
        </w:rPr>
        <w:t xml:space="preserve">Assignment title: Assessment 2 report on health issue </w:t>
      </w:r>
    </w:p>
    <w:p w14:paraId="1B30A5FF" w14:textId="58261B45" w:rsidR="00DF642E" w:rsidRDefault="00D20FE4" w:rsidP="00212DCE">
      <w:pPr>
        <w:spacing w:line="360" w:lineRule="auto"/>
        <w:rPr>
          <w:rFonts w:ascii="Arial" w:eastAsia="Aptos" w:hAnsi="Arial" w:cs="Arial"/>
          <w:sz w:val="22"/>
          <w:szCs w:val="22"/>
          <w14:ligatures w14:val="none"/>
        </w:rPr>
      </w:pPr>
      <w:r w:rsidRPr="00D20FE4">
        <w:rPr>
          <w:rFonts w:ascii="Aptos" w:eastAsia="Aptos" w:hAnsi="Aptos" w:cs="Times New Roman"/>
          <w:sz w:val="28"/>
          <w:szCs w:val="28"/>
          <w14:ligatures w14:val="none"/>
        </w:rPr>
        <w:t xml:space="preserve">Lecturer: </w:t>
      </w:r>
      <w:r>
        <w:rPr>
          <w:rFonts w:ascii="Aptos" w:eastAsia="Aptos" w:hAnsi="Aptos" w:cs="Times New Roman"/>
          <w:sz w:val="28"/>
          <w:szCs w:val="28"/>
          <w14:ligatures w14:val="none"/>
        </w:rPr>
        <w:t>Gillian Weav</w:t>
      </w:r>
      <w:r w:rsidR="00DF642E">
        <w:rPr>
          <w:rFonts w:ascii="Aptos" w:eastAsia="Aptos" w:hAnsi="Aptos" w:cs="Times New Roman"/>
          <w:sz w:val="28"/>
          <w:szCs w:val="28"/>
          <w14:ligatures w14:val="none"/>
        </w:rPr>
        <w:t>er</w:t>
      </w:r>
      <w:r w:rsidR="00DF642E">
        <w:rPr>
          <w:rFonts w:ascii="Arial" w:hAnsi="Arial" w:cs="Arial"/>
        </w:rPr>
        <w:br w:type="page"/>
      </w:r>
      <w:r w:rsidR="00DF642E" w:rsidRPr="00E67878">
        <w:rPr>
          <w:rFonts w:ascii="Arial" w:eastAsia="Aptos" w:hAnsi="Arial" w:cs="Arial"/>
          <w:sz w:val="22"/>
          <w:szCs w:val="22"/>
          <w:u w:val="single"/>
          <w14:ligatures w14:val="none"/>
        </w:rPr>
        <w:lastRenderedPageBreak/>
        <w:t xml:space="preserve">Asthma –The </w:t>
      </w:r>
      <w:r w:rsidR="000A0E1E" w:rsidRPr="00E67878">
        <w:rPr>
          <w:rFonts w:ascii="Arial" w:eastAsia="Aptos" w:hAnsi="Arial" w:cs="Arial"/>
          <w:sz w:val="22"/>
          <w:szCs w:val="22"/>
          <w:u w:val="single"/>
          <w14:ligatures w14:val="none"/>
        </w:rPr>
        <w:t>definition, signs</w:t>
      </w:r>
      <w:r w:rsidR="00DF642E" w:rsidRPr="00E67878">
        <w:rPr>
          <w:rFonts w:ascii="Arial" w:eastAsia="Aptos" w:hAnsi="Arial" w:cs="Arial"/>
          <w:sz w:val="22"/>
          <w:szCs w:val="22"/>
          <w:u w:val="single"/>
          <w14:ligatures w14:val="none"/>
        </w:rPr>
        <w:t xml:space="preserve"> and symptoms and incidence of asthma.</w:t>
      </w:r>
    </w:p>
    <w:p w14:paraId="528A30DB" w14:textId="0DACDE1E"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Asthma is a chronic respiratory disease characterised by inflammation and narrowing of the airways it leads to difficulty in breathing.</w:t>
      </w:r>
      <w:r w:rsidR="000A0E1E">
        <w:rPr>
          <w:rFonts w:ascii="Arial" w:eastAsia="Aptos" w:hAnsi="Arial" w:cs="Arial"/>
          <w:sz w:val="22"/>
          <w:szCs w:val="22"/>
          <w14:ligatures w14:val="none"/>
        </w:rPr>
        <w:t xml:space="preserve"> (NHS, 2024)</w:t>
      </w:r>
      <w:r>
        <w:rPr>
          <w:rFonts w:ascii="Arial" w:eastAsia="Aptos" w:hAnsi="Arial" w:cs="Arial"/>
          <w:sz w:val="22"/>
          <w:szCs w:val="22"/>
          <w14:ligatures w14:val="none"/>
        </w:rPr>
        <w:t xml:space="preserve"> Asthma involves interactions between respiratory tract inflammation and the nervous system, triggered by allergens, respiratory infections</w:t>
      </w:r>
      <w:r w:rsidR="00D47CC1">
        <w:rPr>
          <w:rFonts w:ascii="Arial" w:eastAsia="Aptos" w:hAnsi="Arial" w:cs="Arial"/>
          <w:sz w:val="22"/>
          <w:szCs w:val="22"/>
          <w14:ligatures w14:val="none"/>
        </w:rPr>
        <w:t xml:space="preserve">, </w:t>
      </w:r>
      <w:r>
        <w:rPr>
          <w:rFonts w:ascii="Arial" w:eastAsia="Aptos" w:hAnsi="Arial" w:cs="Arial"/>
          <w:sz w:val="22"/>
          <w:szCs w:val="22"/>
          <w14:ligatures w14:val="none"/>
        </w:rPr>
        <w:t>cold air or irritants such as pollution and smoke.</w:t>
      </w:r>
    </w:p>
    <w:p w14:paraId="335577EF" w14:textId="628F25BA"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The symptoms include wheezing, a high pitch whistling sound when breathing</w:t>
      </w:r>
      <w:r w:rsidR="00151311">
        <w:rPr>
          <w:rFonts w:ascii="Arial" w:eastAsia="Aptos" w:hAnsi="Arial" w:cs="Arial"/>
          <w:sz w:val="22"/>
          <w:szCs w:val="22"/>
          <w14:ligatures w14:val="none"/>
        </w:rPr>
        <w:t>, c</w:t>
      </w:r>
      <w:r>
        <w:rPr>
          <w:rFonts w:ascii="Arial" w:eastAsia="Aptos" w:hAnsi="Arial" w:cs="Arial"/>
          <w:sz w:val="22"/>
          <w:szCs w:val="22"/>
          <w14:ligatures w14:val="none"/>
        </w:rPr>
        <w:t>oughing</w:t>
      </w:r>
      <w:r w:rsidR="00515231">
        <w:rPr>
          <w:rFonts w:ascii="Arial" w:eastAsia="Aptos" w:hAnsi="Arial" w:cs="Arial"/>
          <w:sz w:val="22"/>
          <w:szCs w:val="22"/>
          <w14:ligatures w14:val="none"/>
        </w:rPr>
        <w:t xml:space="preserve">: </w:t>
      </w:r>
      <w:r>
        <w:rPr>
          <w:rFonts w:ascii="Arial" w:eastAsia="Aptos" w:hAnsi="Arial" w:cs="Arial"/>
          <w:sz w:val="22"/>
          <w:szCs w:val="22"/>
          <w14:ligatures w14:val="none"/>
        </w:rPr>
        <w:t xml:space="preserve">especially at nights and early morning </w:t>
      </w:r>
      <w:r w:rsidR="00515231">
        <w:rPr>
          <w:rFonts w:ascii="Arial" w:eastAsia="Aptos" w:hAnsi="Arial" w:cs="Arial"/>
          <w:sz w:val="22"/>
          <w:szCs w:val="22"/>
          <w14:ligatures w14:val="none"/>
        </w:rPr>
        <w:t xml:space="preserve">symptoms </w:t>
      </w:r>
      <w:r>
        <w:rPr>
          <w:rFonts w:ascii="Arial" w:eastAsia="Aptos" w:hAnsi="Arial" w:cs="Arial"/>
          <w:sz w:val="22"/>
          <w:szCs w:val="22"/>
          <w14:ligatures w14:val="none"/>
        </w:rPr>
        <w:t>often worsen with viral infection such as the flu</w:t>
      </w:r>
      <w:r w:rsidR="00654DFB">
        <w:rPr>
          <w:rFonts w:ascii="Arial" w:eastAsia="Aptos" w:hAnsi="Arial" w:cs="Arial"/>
          <w:sz w:val="22"/>
          <w:szCs w:val="22"/>
          <w14:ligatures w14:val="none"/>
        </w:rPr>
        <w:t>.</w:t>
      </w:r>
      <w:r>
        <w:rPr>
          <w:rFonts w:ascii="Arial" w:eastAsia="Aptos" w:hAnsi="Arial" w:cs="Arial"/>
          <w:sz w:val="22"/>
          <w:szCs w:val="22"/>
          <w14:ligatures w14:val="none"/>
        </w:rPr>
        <w:t xml:space="preserve"> </w:t>
      </w:r>
      <w:r w:rsidR="00515231">
        <w:rPr>
          <w:rFonts w:ascii="Arial" w:eastAsia="Aptos" w:hAnsi="Arial" w:cs="Arial"/>
          <w:sz w:val="22"/>
          <w:szCs w:val="22"/>
          <w14:ligatures w14:val="none"/>
        </w:rPr>
        <w:t>A</w:t>
      </w:r>
      <w:r w:rsidR="00767AFE">
        <w:rPr>
          <w:rFonts w:ascii="Arial" w:eastAsia="Aptos" w:hAnsi="Arial" w:cs="Arial"/>
          <w:sz w:val="22"/>
          <w:szCs w:val="22"/>
          <w14:ligatures w14:val="none"/>
        </w:rPr>
        <w:t>nother symptom is</w:t>
      </w:r>
      <w:r>
        <w:rPr>
          <w:rFonts w:ascii="Arial" w:eastAsia="Aptos" w:hAnsi="Arial" w:cs="Arial"/>
          <w:sz w:val="22"/>
          <w:szCs w:val="22"/>
          <w14:ligatures w14:val="none"/>
        </w:rPr>
        <w:t xml:space="preserve"> shortness of breath especially during physical activities or exposure to </w:t>
      </w:r>
      <w:r w:rsidR="00247A1A">
        <w:rPr>
          <w:rFonts w:ascii="Arial" w:eastAsia="Aptos" w:hAnsi="Arial" w:cs="Arial"/>
          <w:sz w:val="22"/>
          <w:szCs w:val="22"/>
          <w14:ligatures w14:val="none"/>
        </w:rPr>
        <w:t>trigger</w:t>
      </w:r>
      <w:r w:rsidR="00132D4F">
        <w:rPr>
          <w:rFonts w:ascii="Arial" w:eastAsia="Aptos" w:hAnsi="Arial" w:cs="Arial"/>
          <w:sz w:val="22"/>
          <w:szCs w:val="22"/>
          <w14:ligatures w14:val="none"/>
        </w:rPr>
        <w:t xml:space="preserve"> this includes c</w:t>
      </w:r>
      <w:r w:rsidR="00247A1A">
        <w:rPr>
          <w:rFonts w:ascii="Arial" w:eastAsia="Aptos" w:hAnsi="Arial" w:cs="Arial"/>
          <w:sz w:val="22"/>
          <w:szCs w:val="22"/>
          <w14:ligatures w14:val="none"/>
        </w:rPr>
        <w:t>hest</w:t>
      </w:r>
      <w:r>
        <w:rPr>
          <w:rFonts w:ascii="Arial" w:eastAsia="Aptos" w:hAnsi="Arial" w:cs="Arial"/>
          <w:sz w:val="22"/>
          <w:szCs w:val="22"/>
          <w14:ligatures w14:val="none"/>
        </w:rPr>
        <w:t xml:space="preserve"> tightness, breathlessness, difficulty in breathing </w:t>
      </w:r>
      <w:r w:rsidR="00132D4F">
        <w:rPr>
          <w:rFonts w:ascii="Arial" w:eastAsia="Aptos" w:hAnsi="Arial" w:cs="Arial"/>
          <w:sz w:val="22"/>
          <w:szCs w:val="22"/>
          <w14:ligatures w14:val="none"/>
        </w:rPr>
        <w:t xml:space="preserve">especially when </w:t>
      </w:r>
      <w:r>
        <w:rPr>
          <w:rFonts w:ascii="Arial" w:eastAsia="Aptos" w:hAnsi="Arial" w:cs="Arial"/>
          <w:sz w:val="22"/>
          <w:szCs w:val="22"/>
          <w14:ligatures w14:val="none"/>
        </w:rPr>
        <w:t xml:space="preserve">taking a deep breath. Asthma symptoms vary between individuals and can change over time. Some asthma suffers only have symptoms during specific triggers such as pollen season or cold weather or exposure to allergens like dust mites. </w:t>
      </w:r>
    </w:p>
    <w:p w14:paraId="7445F8D5" w14:textId="2ECDAA75"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Asthma attacks can be life-threatening if not properly managed, control strategies </w:t>
      </w:r>
      <w:r w:rsidR="00A86F15">
        <w:rPr>
          <w:rFonts w:ascii="Arial" w:eastAsia="Aptos" w:hAnsi="Arial" w:cs="Arial"/>
          <w:sz w:val="22"/>
          <w:szCs w:val="22"/>
          <w14:ligatures w14:val="none"/>
        </w:rPr>
        <w:t>are</w:t>
      </w:r>
      <w:r>
        <w:rPr>
          <w:rFonts w:ascii="Arial" w:eastAsia="Aptos" w:hAnsi="Arial" w:cs="Arial"/>
          <w:sz w:val="22"/>
          <w:szCs w:val="22"/>
          <w14:ligatures w14:val="none"/>
        </w:rPr>
        <w:t xml:space="preserve"> vital to improving outcomes for individuals and reducing the economic impacts of asthma. </w:t>
      </w:r>
    </w:p>
    <w:p w14:paraId="38D413D2" w14:textId="67D85E71"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It effects people of all ages and can be influenced by genetic, environmental and lifestyle choices. Asthma can range from severe and persistent to mild and intermittent. Asthma can significantly impact the quality of daily </w:t>
      </w:r>
      <w:r w:rsidR="00303C71">
        <w:rPr>
          <w:rFonts w:ascii="Arial" w:eastAsia="Aptos" w:hAnsi="Arial" w:cs="Arial"/>
          <w:sz w:val="22"/>
          <w:szCs w:val="22"/>
          <w14:ligatures w14:val="none"/>
        </w:rPr>
        <w:t>life. Asthma</w:t>
      </w:r>
      <w:r>
        <w:rPr>
          <w:rFonts w:ascii="Arial" w:eastAsia="Aptos" w:hAnsi="Arial" w:cs="Arial"/>
          <w:sz w:val="22"/>
          <w:szCs w:val="22"/>
          <w14:ligatures w14:val="none"/>
        </w:rPr>
        <w:t xml:space="preserve"> is one of the most common long-term health conditions globally. According to World Health Organization,</w:t>
      </w:r>
      <w:r w:rsidR="00303C71">
        <w:rPr>
          <w:rFonts w:ascii="Arial" w:eastAsia="Aptos" w:hAnsi="Arial" w:cs="Arial"/>
          <w:sz w:val="22"/>
          <w:szCs w:val="22"/>
          <w14:ligatures w14:val="none"/>
        </w:rPr>
        <w:t xml:space="preserve"> </w:t>
      </w:r>
      <w:r w:rsidR="00BD1EE5">
        <w:rPr>
          <w:rFonts w:ascii="Arial" w:eastAsia="Aptos" w:hAnsi="Arial" w:cs="Arial"/>
          <w:sz w:val="22"/>
          <w:szCs w:val="22"/>
          <w14:ligatures w14:val="none"/>
        </w:rPr>
        <w:t>(</w:t>
      </w:r>
      <w:r w:rsidR="00303C71">
        <w:rPr>
          <w:rFonts w:ascii="Arial" w:eastAsia="Aptos" w:hAnsi="Arial" w:cs="Arial"/>
          <w:sz w:val="22"/>
          <w:szCs w:val="22"/>
          <w14:ligatures w14:val="none"/>
        </w:rPr>
        <w:t>202</w:t>
      </w:r>
      <w:r w:rsidR="00DB6593">
        <w:rPr>
          <w:rFonts w:ascii="Arial" w:eastAsia="Aptos" w:hAnsi="Arial" w:cs="Arial"/>
          <w:sz w:val="22"/>
          <w:szCs w:val="22"/>
          <w14:ligatures w14:val="none"/>
        </w:rPr>
        <w:t>4</w:t>
      </w:r>
      <w:r w:rsidR="00BD1EE5">
        <w:rPr>
          <w:rFonts w:ascii="Arial" w:eastAsia="Aptos" w:hAnsi="Arial" w:cs="Arial"/>
          <w:sz w:val="22"/>
          <w:szCs w:val="22"/>
          <w14:ligatures w14:val="none"/>
        </w:rPr>
        <w:t>)</w:t>
      </w:r>
      <w:r w:rsidR="00303C71">
        <w:rPr>
          <w:rFonts w:ascii="Arial" w:eastAsia="Aptos" w:hAnsi="Arial" w:cs="Arial"/>
          <w:sz w:val="22"/>
          <w:szCs w:val="22"/>
          <w14:ligatures w14:val="none"/>
        </w:rPr>
        <w:t xml:space="preserve"> asthma</w:t>
      </w:r>
      <w:r>
        <w:rPr>
          <w:rFonts w:ascii="Arial" w:eastAsia="Aptos" w:hAnsi="Arial" w:cs="Arial"/>
          <w:sz w:val="22"/>
          <w:szCs w:val="22"/>
          <w14:ligatures w14:val="none"/>
        </w:rPr>
        <w:t xml:space="preserve"> affected approximately 262 million people worldwide in 2019 and caused 455,000 </w:t>
      </w:r>
      <w:r w:rsidR="009655CE">
        <w:rPr>
          <w:rFonts w:ascii="Arial" w:eastAsia="Aptos" w:hAnsi="Arial" w:cs="Arial"/>
          <w:sz w:val="22"/>
          <w:szCs w:val="22"/>
          <w14:ligatures w14:val="none"/>
        </w:rPr>
        <w:t>deaths, annually</w:t>
      </w:r>
      <w:r w:rsidR="00712EA8">
        <w:rPr>
          <w:rFonts w:ascii="Arial" w:eastAsia="Aptos" w:hAnsi="Arial" w:cs="Arial"/>
          <w:sz w:val="22"/>
          <w:szCs w:val="22"/>
          <w14:ligatures w14:val="none"/>
        </w:rPr>
        <w:t>.</w:t>
      </w:r>
    </w:p>
    <w:p w14:paraId="27084B7C" w14:textId="2CE385C3"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Globally and within the United Kingdom, asthma represents </w:t>
      </w:r>
      <w:r w:rsidR="00303C71">
        <w:rPr>
          <w:rFonts w:ascii="Arial" w:eastAsia="Aptos" w:hAnsi="Arial" w:cs="Arial"/>
          <w:sz w:val="22"/>
          <w:szCs w:val="22"/>
          <w14:ligatures w14:val="none"/>
        </w:rPr>
        <w:t>a</w:t>
      </w:r>
      <w:r>
        <w:rPr>
          <w:rFonts w:ascii="Arial" w:eastAsia="Aptos" w:hAnsi="Arial" w:cs="Arial"/>
          <w:sz w:val="22"/>
          <w:szCs w:val="22"/>
          <w14:ligatures w14:val="none"/>
        </w:rPr>
        <w:t xml:space="preserve"> major public health challenge, with millions of people effected and considerable burden placed on health care systems and communities.</w:t>
      </w:r>
    </w:p>
    <w:p w14:paraId="57E14561" w14:textId="2AA23F60" w:rsidR="00DF642E" w:rsidRPr="00E67878" w:rsidRDefault="00DF642E" w:rsidP="00212DCE">
      <w:pPr>
        <w:spacing w:line="360" w:lineRule="auto"/>
        <w:rPr>
          <w:rFonts w:ascii="Arial" w:eastAsia="Aptos" w:hAnsi="Arial" w:cs="Arial"/>
          <w:sz w:val="22"/>
          <w:szCs w:val="22"/>
          <w:u w:val="single"/>
          <w14:ligatures w14:val="none"/>
        </w:rPr>
      </w:pPr>
      <w:r w:rsidRPr="00E67878">
        <w:rPr>
          <w:rFonts w:ascii="Arial" w:eastAsia="Aptos" w:hAnsi="Arial" w:cs="Arial"/>
          <w:sz w:val="22"/>
          <w:szCs w:val="22"/>
          <w:u w:val="single"/>
          <w14:ligatures w14:val="none"/>
        </w:rPr>
        <w:t>The consequences of asthma in the community and the NHS</w:t>
      </w:r>
      <w:r w:rsidR="00E67878" w:rsidRPr="00E67878">
        <w:rPr>
          <w:rFonts w:ascii="Arial" w:eastAsia="Aptos" w:hAnsi="Arial" w:cs="Arial"/>
          <w:sz w:val="22"/>
          <w:szCs w:val="22"/>
          <w:u w:val="single"/>
          <w14:ligatures w14:val="none"/>
        </w:rPr>
        <w:t>:</w:t>
      </w:r>
    </w:p>
    <w:p w14:paraId="3E41C7B0" w14:textId="13392558"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Asthma has a wide-ranging consequence, not only for the individuals but also the community and health care systems. At an</w:t>
      </w:r>
      <w:r w:rsidR="004C2BB8">
        <w:rPr>
          <w:rFonts w:ascii="Arial" w:eastAsia="Aptos" w:hAnsi="Arial" w:cs="Arial"/>
          <w:sz w:val="22"/>
          <w:szCs w:val="22"/>
          <w14:ligatures w14:val="none"/>
        </w:rPr>
        <w:t xml:space="preserve"> </w:t>
      </w:r>
      <w:r>
        <w:rPr>
          <w:rFonts w:ascii="Arial" w:eastAsia="Aptos" w:hAnsi="Arial" w:cs="Arial"/>
          <w:sz w:val="22"/>
          <w:szCs w:val="22"/>
          <w14:ligatures w14:val="none"/>
        </w:rPr>
        <w:t>individual level</w:t>
      </w:r>
      <w:r w:rsidR="004C2BB8">
        <w:rPr>
          <w:rFonts w:ascii="Arial" w:eastAsia="Aptos" w:hAnsi="Arial" w:cs="Arial"/>
          <w:sz w:val="22"/>
          <w:szCs w:val="22"/>
          <w14:ligatures w14:val="none"/>
        </w:rPr>
        <w:t xml:space="preserve">, </w:t>
      </w:r>
      <w:r>
        <w:rPr>
          <w:rFonts w:ascii="Arial" w:eastAsia="Aptos" w:hAnsi="Arial" w:cs="Arial"/>
          <w:sz w:val="22"/>
          <w:szCs w:val="22"/>
          <w14:ligatures w14:val="none"/>
        </w:rPr>
        <w:t>people with poorly controlled asthma may experience sleep disturbance, fatigue and reduced ability to carry out daily activities such as work and exercise</w:t>
      </w:r>
      <w:r w:rsidR="004C2BB8">
        <w:rPr>
          <w:rFonts w:ascii="Arial" w:eastAsia="Aptos" w:hAnsi="Arial" w:cs="Arial"/>
          <w:sz w:val="22"/>
          <w:szCs w:val="22"/>
          <w14:ligatures w14:val="none"/>
        </w:rPr>
        <w:t xml:space="preserve">. As a </w:t>
      </w:r>
      <w:r w:rsidR="00E67878">
        <w:rPr>
          <w:rFonts w:ascii="Arial" w:eastAsia="Aptos" w:hAnsi="Arial" w:cs="Arial"/>
          <w:sz w:val="22"/>
          <w:szCs w:val="22"/>
          <w14:ligatures w14:val="none"/>
        </w:rPr>
        <w:t>result, asthma</w:t>
      </w:r>
      <w:r>
        <w:rPr>
          <w:rFonts w:ascii="Arial" w:eastAsia="Aptos" w:hAnsi="Arial" w:cs="Arial"/>
          <w:sz w:val="22"/>
          <w:szCs w:val="22"/>
          <w14:ligatures w14:val="none"/>
        </w:rPr>
        <w:t xml:space="preserve"> can significantly reduce the quality of life and in severe cases may lead to hospitalisation or even </w:t>
      </w:r>
      <w:r w:rsidR="004B54C1">
        <w:rPr>
          <w:rFonts w:ascii="Arial" w:eastAsia="Aptos" w:hAnsi="Arial" w:cs="Arial"/>
          <w:sz w:val="22"/>
          <w:szCs w:val="22"/>
          <w14:ligatures w14:val="none"/>
        </w:rPr>
        <w:t>death. (</w:t>
      </w:r>
      <w:r w:rsidR="000E34E2">
        <w:rPr>
          <w:rFonts w:ascii="Arial" w:eastAsia="Aptos" w:hAnsi="Arial" w:cs="Arial"/>
          <w:sz w:val="22"/>
          <w:szCs w:val="22"/>
          <w14:ligatures w14:val="none"/>
        </w:rPr>
        <w:t>HSE, 2025)</w:t>
      </w:r>
    </w:p>
    <w:p w14:paraId="61FB6EAD" w14:textId="46A6BD5A"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Within the community asthma places emotional stress on families especially when caring for children or individuals with severe asthma, it contributes to children being absent from school and adults missing work due to symptoms or medical appointments, this significantly reduces their education achievements and adults’ poor productivity at work leading to financial strain.</w:t>
      </w:r>
    </w:p>
    <w:p w14:paraId="116A0066" w14:textId="5CB95E8E"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lastRenderedPageBreak/>
        <w:t>For the NHS asthma present</w:t>
      </w:r>
      <w:r w:rsidR="00CF1969">
        <w:rPr>
          <w:rFonts w:ascii="Arial" w:eastAsia="Aptos" w:hAnsi="Arial" w:cs="Arial"/>
          <w:sz w:val="22"/>
          <w:szCs w:val="22"/>
          <w14:ligatures w14:val="none"/>
        </w:rPr>
        <w:t>s</w:t>
      </w:r>
      <w:r>
        <w:rPr>
          <w:rFonts w:ascii="Arial" w:eastAsia="Aptos" w:hAnsi="Arial" w:cs="Arial"/>
          <w:sz w:val="22"/>
          <w:szCs w:val="22"/>
          <w14:ligatures w14:val="none"/>
        </w:rPr>
        <w:t xml:space="preserve"> a significant burden, it accounts for millions of GP appointments and thousands of hospital admissions annually. Data suggests over six million GP appointments and approximately ninety-three thousand hospital admission each year in the UK due to asthma, the financial cost is estimated to exceed one billion pounds annually, including </w:t>
      </w:r>
      <w:r w:rsidR="00E67878">
        <w:rPr>
          <w:rFonts w:ascii="Arial" w:eastAsia="Aptos" w:hAnsi="Arial" w:cs="Arial"/>
          <w:sz w:val="22"/>
          <w:szCs w:val="22"/>
          <w14:ligatures w14:val="none"/>
        </w:rPr>
        <w:t>medication, GP</w:t>
      </w:r>
      <w:r>
        <w:rPr>
          <w:rFonts w:ascii="Arial" w:eastAsia="Aptos" w:hAnsi="Arial" w:cs="Arial"/>
          <w:sz w:val="22"/>
          <w:szCs w:val="22"/>
          <w14:ligatures w14:val="none"/>
        </w:rPr>
        <w:t xml:space="preserve"> appointments and hospital admissions</w:t>
      </w:r>
      <w:r w:rsidR="00CF1969">
        <w:rPr>
          <w:rFonts w:ascii="Arial" w:eastAsia="Aptos" w:hAnsi="Arial" w:cs="Arial"/>
          <w:sz w:val="22"/>
          <w:szCs w:val="22"/>
          <w14:ligatures w14:val="none"/>
        </w:rPr>
        <w:t xml:space="preserve">. </w:t>
      </w:r>
      <w:r w:rsidR="00035A9D">
        <w:rPr>
          <w:rFonts w:ascii="Arial" w:eastAsia="Aptos" w:hAnsi="Arial" w:cs="Arial"/>
          <w:sz w:val="22"/>
          <w:szCs w:val="22"/>
          <w14:ligatures w14:val="none"/>
        </w:rPr>
        <w:t xml:space="preserve">(NHS, 2024) </w:t>
      </w:r>
      <w:r w:rsidR="00CF1969">
        <w:rPr>
          <w:rFonts w:ascii="Arial" w:eastAsia="Aptos" w:hAnsi="Arial" w:cs="Arial"/>
          <w:sz w:val="22"/>
          <w:szCs w:val="22"/>
          <w14:ligatures w14:val="none"/>
        </w:rPr>
        <w:t>Additionally,</w:t>
      </w:r>
      <w:r>
        <w:rPr>
          <w:rFonts w:ascii="Arial" w:eastAsia="Aptos" w:hAnsi="Arial" w:cs="Arial"/>
          <w:sz w:val="22"/>
          <w:szCs w:val="22"/>
          <w14:ligatures w14:val="none"/>
        </w:rPr>
        <w:t xml:space="preserve"> asthma attacks often require emergency care which places pressure on emergency departments.</w:t>
      </w:r>
    </w:p>
    <w:p w14:paraId="45069632" w14:textId="25A44DCF"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This demonstrates that asthma is not only a health issue but also a serious economic concern for public healthcare systems. Preventable hospital admissions indicate gaps in asthma management and education emphasizing the need for improved public health strategies.</w:t>
      </w:r>
    </w:p>
    <w:p w14:paraId="4745D398" w14:textId="14F9AA67" w:rsidR="00DF642E" w:rsidRPr="00E67878" w:rsidRDefault="00DF642E" w:rsidP="00212DCE">
      <w:pPr>
        <w:spacing w:line="360" w:lineRule="auto"/>
        <w:rPr>
          <w:rFonts w:ascii="Arial" w:eastAsia="Aptos" w:hAnsi="Arial" w:cs="Arial"/>
          <w:sz w:val="22"/>
          <w:szCs w:val="22"/>
          <w:u w:val="single"/>
          <w14:ligatures w14:val="none"/>
        </w:rPr>
      </w:pPr>
      <w:r w:rsidRPr="00E67878">
        <w:rPr>
          <w:rFonts w:ascii="Arial" w:eastAsia="Aptos" w:hAnsi="Arial" w:cs="Arial"/>
          <w:sz w:val="22"/>
          <w:szCs w:val="22"/>
          <w:u w:val="single"/>
          <w14:ligatures w14:val="none"/>
        </w:rPr>
        <w:t>How asthma is controlled</w:t>
      </w:r>
      <w:r w:rsidR="00E67878" w:rsidRPr="00E67878">
        <w:rPr>
          <w:rFonts w:ascii="Arial" w:eastAsia="Aptos" w:hAnsi="Arial" w:cs="Arial"/>
          <w:sz w:val="22"/>
          <w:szCs w:val="22"/>
          <w:u w:val="single"/>
          <w14:ligatures w14:val="none"/>
        </w:rPr>
        <w:t>:</w:t>
      </w:r>
    </w:p>
    <w:p w14:paraId="387B16C5" w14:textId="25C77814"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The NHS recommends personalised asthma action plans outlining how individuals should manage their condition and how to respond to worsening symptoms, monitoring and regular check-ups are essential to ensure effective treatment and adjusting medication when needed. Another key aspect of asthma control is avoiding triggers such as allergens such as pollen dust </w:t>
      </w:r>
      <w:r w:rsidR="00EE7855">
        <w:rPr>
          <w:rFonts w:ascii="Arial" w:eastAsia="Aptos" w:hAnsi="Arial" w:cs="Arial"/>
          <w:sz w:val="22"/>
          <w:szCs w:val="22"/>
          <w14:ligatures w14:val="none"/>
        </w:rPr>
        <w:t xml:space="preserve">mites, </w:t>
      </w:r>
      <w:r>
        <w:rPr>
          <w:rFonts w:ascii="Arial" w:eastAsia="Aptos" w:hAnsi="Arial" w:cs="Arial"/>
          <w:sz w:val="22"/>
          <w:szCs w:val="22"/>
          <w14:ligatures w14:val="none"/>
        </w:rPr>
        <w:t>animal furs, air pollution</w:t>
      </w:r>
      <w:r w:rsidR="00934C4A">
        <w:rPr>
          <w:rFonts w:ascii="Arial" w:eastAsia="Aptos" w:hAnsi="Arial" w:cs="Arial"/>
          <w:sz w:val="22"/>
          <w:szCs w:val="22"/>
          <w14:ligatures w14:val="none"/>
        </w:rPr>
        <w:t>,</w:t>
      </w:r>
      <w:r>
        <w:rPr>
          <w:rFonts w:ascii="Arial" w:eastAsia="Aptos" w:hAnsi="Arial" w:cs="Arial"/>
          <w:sz w:val="22"/>
          <w:szCs w:val="22"/>
          <w14:ligatures w14:val="none"/>
        </w:rPr>
        <w:t xml:space="preserve"> cold air</w:t>
      </w:r>
      <w:r w:rsidR="00D86278">
        <w:rPr>
          <w:rFonts w:ascii="Arial" w:eastAsia="Aptos" w:hAnsi="Arial" w:cs="Arial"/>
          <w:sz w:val="22"/>
          <w:szCs w:val="22"/>
          <w14:ligatures w14:val="none"/>
        </w:rPr>
        <w:t xml:space="preserve"> </w:t>
      </w:r>
      <w:r w:rsidR="006C2C68">
        <w:rPr>
          <w:rFonts w:ascii="Arial" w:eastAsia="Aptos" w:hAnsi="Arial" w:cs="Arial"/>
          <w:sz w:val="22"/>
          <w:szCs w:val="22"/>
          <w14:ligatures w14:val="none"/>
        </w:rPr>
        <w:t>and exercise</w:t>
      </w:r>
      <w:r w:rsidR="00E068E6">
        <w:rPr>
          <w:rFonts w:ascii="Arial" w:eastAsia="Aptos" w:hAnsi="Arial" w:cs="Arial"/>
          <w:sz w:val="22"/>
          <w:szCs w:val="22"/>
          <w14:ligatures w14:val="none"/>
        </w:rPr>
        <w:t>.</w:t>
      </w:r>
      <w:r>
        <w:rPr>
          <w:rFonts w:ascii="Arial" w:eastAsia="Aptos" w:hAnsi="Arial" w:cs="Arial"/>
          <w:sz w:val="22"/>
          <w:szCs w:val="22"/>
          <w14:ligatures w14:val="none"/>
        </w:rPr>
        <w:t xml:space="preserve"> </w:t>
      </w:r>
      <w:r w:rsidR="00E068E6">
        <w:rPr>
          <w:rFonts w:ascii="Arial" w:eastAsia="Aptos" w:hAnsi="Arial" w:cs="Arial"/>
          <w:sz w:val="22"/>
          <w:szCs w:val="22"/>
          <w14:ligatures w14:val="none"/>
        </w:rPr>
        <w:t>I</w:t>
      </w:r>
      <w:r>
        <w:rPr>
          <w:rFonts w:ascii="Arial" w:eastAsia="Aptos" w:hAnsi="Arial" w:cs="Arial"/>
          <w:sz w:val="22"/>
          <w:szCs w:val="22"/>
          <w14:ligatures w14:val="none"/>
        </w:rPr>
        <w:t xml:space="preserve">dentifying and minimising exposure to these triggers can reduce the frequency and severity of an asthma attack. </w:t>
      </w:r>
      <w:r w:rsidR="009B7E84">
        <w:rPr>
          <w:rFonts w:ascii="Arial" w:eastAsia="Aptos" w:hAnsi="Arial" w:cs="Arial"/>
          <w:sz w:val="22"/>
          <w:szCs w:val="22"/>
          <w14:ligatures w14:val="none"/>
        </w:rPr>
        <w:t xml:space="preserve">(GOV.UK, 2025) </w:t>
      </w:r>
      <w:r>
        <w:rPr>
          <w:rFonts w:ascii="Arial" w:eastAsia="Aptos" w:hAnsi="Arial" w:cs="Arial"/>
          <w:sz w:val="22"/>
          <w:szCs w:val="22"/>
          <w14:ligatures w14:val="none"/>
        </w:rPr>
        <w:t xml:space="preserve">Education plays a vital role in asthma management </w:t>
      </w:r>
      <w:r w:rsidR="00005E8B">
        <w:rPr>
          <w:rFonts w:ascii="Arial" w:eastAsia="Aptos" w:hAnsi="Arial" w:cs="Arial"/>
          <w:sz w:val="22"/>
          <w:szCs w:val="22"/>
          <w14:ligatures w14:val="none"/>
        </w:rPr>
        <w:t xml:space="preserve">as effective education teaches </w:t>
      </w:r>
      <w:r>
        <w:rPr>
          <w:rFonts w:ascii="Arial" w:eastAsia="Aptos" w:hAnsi="Arial" w:cs="Arial"/>
          <w:sz w:val="22"/>
          <w:szCs w:val="22"/>
          <w14:ligatures w14:val="none"/>
        </w:rPr>
        <w:t xml:space="preserve">how to correctly use inhalers, recognise early warning signs of an asthma attack, and seek medical help when needed. In more severe cases additional treatment may be needed such as oral medication or biologic therapies. These treatments aim to control asthma symptoms when standard inhalers are not working to control symptoms, Overall, effective asthma control relies on a combination of </w:t>
      </w:r>
      <w:r w:rsidR="0061749B">
        <w:rPr>
          <w:rFonts w:ascii="Arial" w:eastAsia="Aptos" w:hAnsi="Arial" w:cs="Arial"/>
          <w:sz w:val="22"/>
          <w:szCs w:val="22"/>
          <w14:ligatures w14:val="none"/>
        </w:rPr>
        <w:t xml:space="preserve">medication, </w:t>
      </w:r>
      <w:r w:rsidR="001E76CC">
        <w:rPr>
          <w:rFonts w:ascii="Arial" w:eastAsia="Aptos" w:hAnsi="Arial" w:cs="Arial"/>
          <w:sz w:val="22"/>
          <w:szCs w:val="22"/>
          <w14:ligatures w14:val="none"/>
        </w:rPr>
        <w:t>education lifestyle</w:t>
      </w:r>
      <w:r>
        <w:rPr>
          <w:rFonts w:ascii="Arial" w:eastAsia="Aptos" w:hAnsi="Arial" w:cs="Arial"/>
          <w:sz w:val="22"/>
          <w:szCs w:val="22"/>
          <w14:ligatures w14:val="none"/>
        </w:rPr>
        <w:t xml:space="preserve"> adjustments and ongoing medical support.</w:t>
      </w:r>
    </w:p>
    <w:p w14:paraId="3159797C" w14:textId="7DFFACF2"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Although asthma has no cure it can be effectively managed through appropriate management strategies</w:t>
      </w:r>
      <w:r w:rsidR="008F34D1">
        <w:rPr>
          <w:rFonts w:ascii="Arial" w:eastAsia="Aptos" w:hAnsi="Arial" w:cs="Arial"/>
          <w:sz w:val="22"/>
          <w:szCs w:val="22"/>
          <w14:ligatures w14:val="none"/>
        </w:rPr>
        <w:t>. T</w:t>
      </w:r>
      <w:r>
        <w:rPr>
          <w:rFonts w:ascii="Arial" w:eastAsia="Aptos" w:hAnsi="Arial" w:cs="Arial"/>
          <w:sz w:val="22"/>
          <w:szCs w:val="22"/>
          <w14:ligatures w14:val="none"/>
        </w:rPr>
        <w:t>he primary method of control in the use of inhaled medications, these include reliever inhalers such as bronchodilators, which provide immediate relief by relaxing the airway muscles, and prevent</w:t>
      </w:r>
      <w:r w:rsidR="004314A5">
        <w:rPr>
          <w:rFonts w:ascii="Arial" w:eastAsia="Aptos" w:hAnsi="Arial" w:cs="Arial"/>
          <w:sz w:val="22"/>
          <w:szCs w:val="22"/>
          <w14:ligatures w14:val="none"/>
        </w:rPr>
        <w:t xml:space="preserve">ion </w:t>
      </w:r>
      <w:r>
        <w:rPr>
          <w:rFonts w:ascii="Arial" w:eastAsia="Aptos" w:hAnsi="Arial" w:cs="Arial"/>
          <w:sz w:val="22"/>
          <w:szCs w:val="22"/>
          <w14:ligatures w14:val="none"/>
        </w:rPr>
        <w:t>inhalers that typically contain corticosteroids that reduce the inflammation over time.</w:t>
      </w:r>
    </w:p>
    <w:p w14:paraId="39C912AE" w14:textId="4DDDA832" w:rsidR="00DF642E" w:rsidRPr="00E67878" w:rsidRDefault="00DF642E" w:rsidP="00212DCE">
      <w:pPr>
        <w:spacing w:line="360" w:lineRule="auto"/>
        <w:rPr>
          <w:rFonts w:ascii="Arial" w:eastAsia="Aptos" w:hAnsi="Arial" w:cs="Arial"/>
          <w:sz w:val="22"/>
          <w:szCs w:val="22"/>
          <w:u w:val="single"/>
          <w14:ligatures w14:val="none"/>
        </w:rPr>
      </w:pPr>
      <w:r w:rsidRPr="00E67878">
        <w:rPr>
          <w:rFonts w:ascii="Arial" w:eastAsia="Aptos" w:hAnsi="Arial" w:cs="Arial"/>
          <w:sz w:val="22"/>
          <w:szCs w:val="22"/>
          <w:u w:val="single"/>
          <w14:ligatures w14:val="none"/>
        </w:rPr>
        <w:t>Factors influencing the health and wellbeing of people with asthma</w:t>
      </w:r>
      <w:r w:rsidR="00E67878" w:rsidRPr="00E67878">
        <w:rPr>
          <w:rFonts w:ascii="Arial" w:eastAsia="Aptos" w:hAnsi="Arial" w:cs="Arial"/>
          <w:sz w:val="22"/>
          <w:szCs w:val="22"/>
          <w:u w:val="single"/>
          <w14:ligatures w14:val="none"/>
        </w:rPr>
        <w:t>:</w:t>
      </w:r>
    </w:p>
    <w:p w14:paraId="24724B72" w14:textId="6262E00C"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Environmental conditions play a significant role in asthma development, damp or poorly ventilated homes can increase exposure to mould, that will negatively affecting respiratory </w:t>
      </w:r>
      <w:r>
        <w:rPr>
          <w:rFonts w:ascii="Arial" w:eastAsia="Aptos" w:hAnsi="Arial" w:cs="Arial"/>
          <w:sz w:val="22"/>
          <w:szCs w:val="22"/>
          <w14:ligatures w14:val="none"/>
        </w:rPr>
        <w:lastRenderedPageBreak/>
        <w:t xml:space="preserve">health. Deprivation is also a contributing factor is linked to worsening asthma </w:t>
      </w:r>
      <w:r w:rsidR="00F4717E">
        <w:rPr>
          <w:rFonts w:ascii="Arial" w:eastAsia="Aptos" w:hAnsi="Arial" w:cs="Arial"/>
          <w:sz w:val="22"/>
          <w:szCs w:val="22"/>
          <w14:ligatures w14:val="none"/>
        </w:rPr>
        <w:t>outcomes. (BMC Medicine, 2016)</w:t>
      </w:r>
    </w:p>
    <w:p w14:paraId="136939DB" w14:textId="1C49BF7F"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Genetics</w:t>
      </w:r>
      <w:r w:rsidR="004314A5">
        <w:rPr>
          <w:rFonts w:ascii="Arial" w:eastAsia="Aptos" w:hAnsi="Arial" w:cs="Arial"/>
          <w:sz w:val="22"/>
          <w:szCs w:val="22"/>
          <w14:ligatures w14:val="none"/>
        </w:rPr>
        <w:t xml:space="preserve"> are also a factor influencing the health and </w:t>
      </w:r>
      <w:r w:rsidR="00044882">
        <w:rPr>
          <w:rFonts w:ascii="Arial" w:eastAsia="Aptos" w:hAnsi="Arial" w:cs="Arial"/>
          <w:sz w:val="22"/>
          <w:szCs w:val="22"/>
          <w14:ligatures w14:val="none"/>
        </w:rPr>
        <w:t>wellbeing</w:t>
      </w:r>
      <w:r w:rsidR="004314A5">
        <w:rPr>
          <w:rFonts w:ascii="Arial" w:eastAsia="Aptos" w:hAnsi="Arial" w:cs="Arial"/>
          <w:sz w:val="22"/>
          <w:szCs w:val="22"/>
          <w14:ligatures w14:val="none"/>
        </w:rPr>
        <w:t xml:space="preserve"> </w:t>
      </w:r>
      <w:r w:rsidR="00044882">
        <w:rPr>
          <w:rFonts w:ascii="Arial" w:eastAsia="Aptos" w:hAnsi="Arial" w:cs="Arial"/>
          <w:sz w:val="22"/>
          <w:szCs w:val="22"/>
          <w14:ligatures w14:val="none"/>
        </w:rPr>
        <w:t>of i</w:t>
      </w:r>
      <w:r>
        <w:rPr>
          <w:rFonts w:ascii="Arial" w:eastAsia="Aptos" w:hAnsi="Arial" w:cs="Arial"/>
          <w:sz w:val="22"/>
          <w:szCs w:val="22"/>
          <w14:ligatures w14:val="none"/>
        </w:rPr>
        <w:t>ndividuals with a family history of allergic conditions such as eczema or hay fever are more likely to develop asthma</w:t>
      </w:r>
      <w:r w:rsidR="00044882">
        <w:rPr>
          <w:rFonts w:ascii="Arial" w:eastAsia="Aptos" w:hAnsi="Arial" w:cs="Arial"/>
          <w:sz w:val="22"/>
          <w:szCs w:val="22"/>
          <w14:ligatures w14:val="none"/>
        </w:rPr>
        <w:t>. A</w:t>
      </w:r>
      <w:r>
        <w:rPr>
          <w:rFonts w:ascii="Arial" w:eastAsia="Aptos" w:hAnsi="Arial" w:cs="Arial"/>
          <w:sz w:val="22"/>
          <w:szCs w:val="22"/>
          <w14:ligatures w14:val="none"/>
        </w:rPr>
        <w:t>ge is also another factor as asthma often begins in childhood although it can occur at any stage of life. Other biological factors include premature birth or obesity, and respiratory infections can increase vulnerability to asthma.</w:t>
      </w:r>
    </w:p>
    <w:p w14:paraId="44FEA6C8" w14:textId="23F9BC03"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Social and economic factors significantly impact asthma outcomes, people from lower income may have limited access to healthcare, and healthy lifestyle, this can lead to poor asthma control and increased hospital admission. </w:t>
      </w:r>
      <w:r w:rsidR="000A0E1E">
        <w:rPr>
          <w:rFonts w:ascii="Arial" w:eastAsia="Aptos" w:hAnsi="Arial" w:cs="Arial"/>
          <w:sz w:val="22"/>
          <w:szCs w:val="22"/>
          <w14:ligatures w14:val="none"/>
        </w:rPr>
        <w:t xml:space="preserve">(Asthma International, 2024) </w:t>
      </w:r>
      <w:r>
        <w:rPr>
          <w:rFonts w:ascii="Arial" w:eastAsia="Aptos" w:hAnsi="Arial" w:cs="Arial"/>
          <w:sz w:val="22"/>
          <w:szCs w:val="22"/>
          <w14:ligatures w14:val="none"/>
        </w:rPr>
        <w:t xml:space="preserve">Education and health literacy also influence asthma management, people who understand their condition can follow their treatment and avoid triggers, lack of knowledge can result in misuse of inhalers and more risk of severe attack. Workplace conditions can also affect asthma exposure </w:t>
      </w:r>
      <w:r w:rsidR="00067D21">
        <w:rPr>
          <w:rFonts w:ascii="Arial" w:eastAsia="Aptos" w:hAnsi="Arial" w:cs="Arial"/>
          <w:sz w:val="22"/>
          <w:szCs w:val="22"/>
          <w14:ligatures w14:val="none"/>
        </w:rPr>
        <w:t xml:space="preserve">due </w:t>
      </w:r>
      <w:r>
        <w:rPr>
          <w:rFonts w:ascii="Arial" w:eastAsia="Aptos" w:hAnsi="Arial" w:cs="Arial"/>
          <w:sz w:val="22"/>
          <w:szCs w:val="22"/>
          <w14:ligatures w14:val="none"/>
        </w:rPr>
        <w:t>to dust chemicals and fumes in certain industries</w:t>
      </w:r>
      <w:r w:rsidR="00F82CCB">
        <w:rPr>
          <w:rFonts w:ascii="Arial" w:eastAsia="Aptos" w:hAnsi="Arial" w:cs="Arial"/>
          <w:sz w:val="22"/>
          <w:szCs w:val="22"/>
          <w14:ligatures w14:val="none"/>
        </w:rPr>
        <w:t xml:space="preserve"> </w:t>
      </w:r>
      <w:r w:rsidR="00C944C8">
        <w:rPr>
          <w:rFonts w:ascii="Arial" w:eastAsia="Aptos" w:hAnsi="Arial" w:cs="Arial"/>
          <w:sz w:val="22"/>
          <w:szCs w:val="22"/>
          <w14:ligatures w14:val="none"/>
        </w:rPr>
        <w:t>which can</w:t>
      </w:r>
      <w:r>
        <w:rPr>
          <w:rFonts w:ascii="Arial" w:eastAsia="Aptos" w:hAnsi="Arial" w:cs="Arial"/>
          <w:sz w:val="22"/>
          <w:szCs w:val="22"/>
          <w14:ligatures w14:val="none"/>
        </w:rPr>
        <w:t xml:space="preserve"> trigger asthma.</w:t>
      </w:r>
    </w:p>
    <w:p w14:paraId="23C8532F" w14:textId="249078B0" w:rsidR="00DF642E" w:rsidRDefault="00182940"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Those with asthma </w:t>
      </w:r>
      <w:r w:rsidR="003C4EED">
        <w:rPr>
          <w:rFonts w:ascii="Arial" w:eastAsia="Aptos" w:hAnsi="Arial" w:cs="Arial"/>
          <w:sz w:val="22"/>
          <w:szCs w:val="22"/>
          <w14:ligatures w14:val="none"/>
        </w:rPr>
        <w:t xml:space="preserve">alongside their caregivers </w:t>
      </w:r>
      <w:r w:rsidR="00DC2483">
        <w:rPr>
          <w:rFonts w:ascii="Arial" w:eastAsia="Aptos" w:hAnsi="Arial" w:cs="Arial"/>
          <w:sz w:val="22"/>
          <w:szCs w:val="22"/>
          <w14:ligatures w14:val="none"/>
        </w:rPr>
        <w:t>may also have psychological factors that can impact asthma outcomes. Family</w:t>
      </w:r>
      <w:r w:rsidR="00DF642E">
        <w:rPr>
          <w:rFonts w:ascii="Arial" w:eastAsia="Aptos" w:hAnsi="Arial" w:cs="Arial"/>
          <w:sz w:val="22"/>
          <w:szCs w:val="22"/>
          <w14:ligatures w14:val="none"/>
        </w:rPr>
        <w:t xml:space="preserve"> member</w:t>
      </w:r>
      <w:r w:rsidR="00DC2483">
        <w:rPr>
          <w:rFonts w:ascii="Arial" w:eastAsia="Aptos" w:hAnsi="Arial" w:cs="Arial"/>
          <w:sz w:val="22"/>
          <w:szCs w:val="22"/>
          <w14:ligatures w14:val="none"/>
        </w:rPr>
        <w:t>s</w:t>
      </w:r>
      <w:r w:rsidR="00DF642E">
        <w:rPr>
          <w:rFonts w:ascii="Arial" w:eastAsia="Aptos" w:hAnsi="Arial" w:cs="Arial"/>
          <w:sz w:val="22"/>
          <w:szCs w:val="22"/>
          <w14:ligatures w14:val="none"/>
        </w:rPr>
        <w:t xml:space="preserve"> and caregivers can also experience significant strain while supporting individuals with asthma. This highlights the importance of holistic care that addresses both physical and mental health needs. Living with asthma can </w:t>
      </w:r>
      <w:r w:rsidR="00D91EEE">
        <w:rPr>
          <w:rFonts w:ascii="Arial" w:eastAsia="Aptos" w:hAnsi="Arial" w:cs="Arial"/>
          <w:sz w:val="22"/>
          <w:szCs w:val="22"/>
          <w14:ligatures w14:val="none"/>
        </w:rPr>
        <w:t xml:space="preserve">induce and add to </w:t>
      </w:r>
      <w:r w:rsidR="00DF642E">
        <w:rPr>
          <w:rFonts w:ascii="Arial" w:eastAsia="Aptos" w:hAnsi="Arial" w:cs="Arial"/>
          <w:sz w:val="22"/>
          <w:szCs w:val="22"/>
          <w14:ligatures w14:val="none"/>
        </w:rPr>
        <w:t>anxiety and stress, fear of asthma attacks may limit participation in social and physical activities, stress itself can be a trigger and worsening symptoms.</w:t>
      </w:r>
    </w:p>
    <w:p w14:paraId="31334AAB" w14:textId="3E8E2131" w:rsidR="00DF642E" w:rsidRPr="003E6D53" w:rsidRDefault="00DF642E" w:rsidP="00212DCE">
      <w:pPr>
        <w:spacing w:line="360" w:lineRule="auto"/>
        <w:rPr>
          <w:rFonts w:ascii="Arial" w:eastAsia="Aptos" w:hAnsi="Arial" w:cs="Arial"/>
          <w:sz w:val="22"/>
          <w:szCs w:val="22"/>
          <w:u w:val="single"/>
          <w14:ligatures w14:val="none"/>
        </w:rPr>
      </w:pPr>
      <w:r w:rsidRPr="003E6D53">
        <w:rPr>
          <w:rFonts w:ascii="Arial" w:eastAsia="Aptos" w:hAnsi="Arial" w:cs="Arial"/>
          <w:sz w:val="22"/>
          <w:szCs w:val="22"/>
          <w:u w:val="single"/>
          <w14:ligatures w14:val="none"/>
        </w:rPr>
        <w:t>Impact on people around individuals with asthma</w:t>
      </w:r>
      <w:r w:rsidR="003E6D53">
        <w:rPr>
          <w:rFonts w:ascii="Arial" w:eastAsia="Aptos" w:hAnsi="Arial" w:cs="Arial"/>
          <w:sz w:val="22"/>
          <w:szCs w:val="22"/>
          <w:u w:val="single"/>
          <w14:ligatures w14:val="none"/>
        </w:rPr>
        <w:t>:</w:t>
      </w:r>
    </w:p>
    <w:p w14:paraId="306866D9" w14:textId="02109284"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Asthma does not only affect the diagnosed</w:t>
      </w:r>
      <w:r w:rsidR="003E6D53">
        <w:rPr>
          <w:rFonts w:ascii="Arial" w:eastAsia="Aptos" w:hAnsi="Arial" w:cs="Arial"/>
          <w:sz w:val="22"/>
          <w:szCs w:val="22"/>
          <w14:ligatures w14:val="none"/>
        </w:rPr>
        <w:t>,</w:t>
      </w:r>
      <w:r>
        <w:rPr>
          <w:rFonts w:ascii="Arial" w:eastAsia="Aptos" w:hAnsi="Arial" w:cs="Arial"/>
          <w:sz w:val="22"/>
          <w:szCs w:val="22"/>
          <w14:ligatures w14:val="none"/>
        </w:rPr>
        <w:t xml:space="preserve"> </w:t>
      </w:r>
      <w:r w:rsidR="0077478C">
        <w:rPr>
          <w:rFonts w:ascii="Arial" w:eastAsia="Aptos" w:hAnsi="Arial" w:cs="Arial"/>
          <w:sz w:val="22"/>
          <w:szCs w:val="22"/>
          <w14:ligatures w14:val="none"/>
        </w:rPr>
        <w:t>but it also</w:t>
      </w:r>
      <w:r>
        <w:rPr>
          <w:rFonts w:ascii="Arial" w:eastAsia="Aptos" w:hAnsi="Arial" w:cs="Arial"/>
          <w:sz w:val="22"/>
          <w:szCs w:val="22"/>
          <w14:ligatures w14:val="none"/>
        </w:rPr>
        <w:t xml:space="preserve"> impacts people </w:t>
      </w:r>
      <w:r w:rsidR="003E6D53">
        <w:rPr>
          <w:rFonts w:ascii="Arial" w:eastAsia="Aptos" w:hAnsi="Arial" w:cs="Arial"/>
          <w:sz w:val="22"/>
          <w:szCs w:val="22"/>
          <w14:ligatures w14:val="none"/>
        </w:rPr>
        <w:t xml:space="preserve">within </w:t>
      </w:r>
      <w:r>
        <w:rPr>
          <w:rFonts w:ascii="Arial" w:eastAsia="Aptos" w:hAnsi="Arial" w:cs="Arial"/>
          <w:sz w:val="22"/>
          <w:szCs w:val="22"/>
          <w14:ligatures w14:val="none"/>
        </w:rPr>
        <w:t xml:space="preserve">the family </w:t>
      </w:r>
      <w:r w:rsidR="003E6D53">
        <w:rPr>
          <w:rFonts w:ascii="Arial" w:eastAsia="Aptos" w:hAnsi="Arial" w:cs="Arial"/>
          <w:sz w:val="22"/>
          <w:szCs w:val="22"/>
          <w14:ligatures w14:val="none"/>
        </w:rPr>
        <w:t xml:space="preserve">as family </w:t>
      </w:r>
      <w:r>
        <w:rPr>
          <w:rFonts w:ascii="Arial" w:eastAsia="Aptos" w:hAnsi="Arial" w:cs="Arial"/>
          <w:sz w:val="22"/>
          <w:szCs w:val="22"/>
          <w14:ligatures w14:val="none"/>
        </w:rPr>
        <w:t xml:space="preserve">members often take on the </w:t>
      </w:r>
      <w:r w:rsidR="00D60137">
        <w:rPr>
          <w:rFonts w:ascii="Arial" w:eastAsia="Aptos" w:hAnsi="Arial" w:cs="Arial"/>
          <w:sz w:val="22"/>
          <w:szCs w:val="22"/>
          <w14:ligatures w14:val="none"/>
        </w:rPr>
        <w:t>role</w:t>
      </w:r>
      <w:r>
        <w:rPr>
          <w:rFonts w:ascii="Arial" w:eastAsia="Aptos" w:hAnsi="Arial" w:cs="Arial"/>
          <w:sz w:val="22"/>
          <w:szCs w:val="22"/>
          <w14:ligatures w14:val="none"/>
        </w:rPr>
        <w:t xml:space="preserve"> of caregiver particularly for children and the elderly this can lead to emotional stress and increased </w:t>
      </w:r>
      <w:r w:rsidR="00497AA2">
        <w:rPr>
          <w:rFonts w:ascii="Arial" w:eastAsia="Aptos" w:hAnsi="Arial" w:cs="Arial"/>
          <w:sz w:val="22"/>
          <w:szCs w:val="22"/>
          <w14:ligatures w14:val="none"/>
        </w:rPr>
        <w:t>responsibility. Family</w:t>
      </w:r>
      <w:r w:rsidR="00E6049C">
        <w:rPr>
          <w:rFonts w:ascii="Arial" w:eastAsia="Aptos" w:hAnsi="Arial" w:cs="Arial"/>
          <w:sz w:val="22"/>
          <w:szCs w:val="22"/>
          <w14:ligatures w14:val="none"/>
        </w:rPr>
        <w:t xml:space="preserve"> </w:t>
      </w:r>
      <w:r w:rsidR="0059258B">
        <w:rPr>
          <w:rFonts w:ascii="Arial" w:eastAsia="Aptos" w:hAnsi="Arial" w:cs="Arial"/>
          <w:sz w:val="22"/>
          <w:szCs w:val="22"/>
          <w14:ligatures w14:val="none"/>
        </w:rPr>
        <w:t xml:space="preserve">members of someone with asthma often need to </w:t>
      </w:r>
      <w:r w:rsidR="003136CC">
        <w:rPr>
          <w:rFonts w:ascii="Arial" w:eastAsia="Aptos" w:hAnsi="Arial" w:cs="Arial"/>
          <w:sz w:val="22"/>
          <w:szCs w:val="22"/>
          <w14:ligatures w14:val="none"/>
        </w:rPr>
        <w:t>adjust</w:t>
      </w:r>
      <w:r w:rsidR="004C7065">
        <w:rPr>
          <w:rFonts w:ascii="Arial" w:eastAsia="Aptos" w:hAnsi="Arial" w:cs="Arial"/>
          <w:sz w:val="22"/>
          <w:szCs w:val="22"/>
          <w14:ligatures w14:val="none"/>
        </w:rPr>
        <w:t xml:space="preserve"> the home environment to help manage </w:t>
      </w:r>
      <w:r w:rsidR="000A3959">
        <w:rPr>
          <w:rFonts w:ascii="Arial" w:eastAsia="Aptos" w:hAnsi="Arial" w:cs="Arial"/>
          <w:sz w:val="22"/>
          <w:szCs w:val="22"/>
          <w14:ligatures w14:val="none"/>
        </w:rPr>
        <w:t xml:space="preserve">the </w:t>
      </w:r>
      <w:r w:rsidR="00497AA2">
        <w:rPr>
          <w:rFonts w:ascii="Arial" w:eastAsia="Aptos" w:hAnsi="Arial" w:cs="Arial"/>
          <w:sz w:val="22"/>
          <w:szCs w:val="22"/>
          <w14:ligatures w14:val="none"/>
        </w:rPr>
        <w:t>condition, such</w:t>
      </w:r>
      <w:r w:rsidR="000A3959">
        <w:rPr>
          <w:rFonts w:ascii="Arial" w:eastAsia="Aptos" w:hAnsi="Arial" w:cs="Arial"/>
          <w:sz w:val="22"/>
          <w:szCs w:val="22"/>
          <w14:ligatures w14:val="none"/>
        </w:rPr>
        <w:t xml:space="preserve"> as keeping the house cle</w:t>
      </w:r>
      <w:r w:rsidR="00AD0B9A">
        <w:rPr>
          <w:rFonts w:ascii="Arial" w:eastAsia="Aptos" w:hAnsi="Arial" w:cs="Arial"/>
          <w:sz w:val="22"/>
          <w:szCs w:val="22"/>
          <w14:ligatures w14:val="none"/>
        </w:rPr>
        <w:t>an</w:t>
      </w:r>
      <w:r w:rsidR="00942AB0">
        <w:rPr>
          <w:rFonts w:ascii="Arial" w:eastAsia="Aptos" w:hAnsi="Arial" w:cs="Arial"/>
          <w:sz w:val="22"/>
          <w:szCs w:val="22"/>
          <w14:ligatures w14:val="none"/>
        </w:rPr>
        <w:t xml:space="preserve"> and free from dust or ensuring it is smoke free </w:t>
      </w:r>
      <w:r w:rsidR="00EE3D73">
        <w:rPr>
          <w:rFonts w:ascii="Arial" w:eastAsia="Aptos" w:hAnsi="Arial" w:cs="Arial"/>
          <w:sz w:val="22"/>
          <w:szCs w:val="22"/>
          <w14:ligatures w14:val="none"/>
        </w:rPr>
        <w:t xml:space="preserve">to reduce </w:t>
      </w:r>
      <w:r w:rsidR="003136CC">
        <w:rPr>
          <w:rFonts w:ascii="Arial" w:eastAsia="Aptos" w:hAnsi="Arial" w:cs="Arial"/>
          <w:sz w:val="22"/>
          <w:szCs w:val="22"/>
          <w14:ligatures w14:val="none"/>
        </w:rPr>
        <w:t>triggers. In</w:t>
      </w:r>
      <w:r w:rsidR="00D83224">
        <w:rPr>
          <w:rFonts w:ascii="Arial" w:eastAsia="Aptos" w:hAnsi="Arial" w:cs="Arial"/>
          <w:sz w:val="22"/>
          <w:szCs w:val="22"/>
          <w14:ligatures w14:val="none"/>
        </w:rPr>
        <w:t xml:space="preserve"> more severe </w:t>
      </w:r>
      <w:r w:rsidR="00497AA2">
        <w:rPr>
          <w:rFonts w:ascii="Arial" w:eastAsia="Aptos" w:hAnsi="Arial" w:cs="Arial"/>
          <w:sz w:val="22"/>
          <w:szCs w:val="22"/>
          <w14:ligatures w14:val="none"/>
        </w:rPr>
        <w:t>cases, they</w:t>
      </w:r>
      <w:r w:rsidR="00D83224">
        <w:rPr>
          <w:rFonts w:ascii="Arial" w:eastAsia="Aptos" w:hAnsi="Arial" w:cs="Arial"/>
          <w:sz w:val="22"/>
          <w:szCs w:val="22"/>
          <w14:ligatures w14:val="none"/>
        </w:rPr>
        <w:t xml:space="preserve"> may also need to respond quickly </w:t>
      </w:r>
      <w:r w:rsidR="00ED1A49">
        <w:rPr>
          <w:rFonts w:ascii="Arial" w:eastAsia="Aptos" w:hAnsi="Arial" w:cs="Arial"/>
          <w:sz w:val="22"/>
          <w:szCs w:val="22"/>
          <w14:ligatures w14:val="none"/>
        </w:rPr>
        <w:t xml:space="preserve">to asthma </w:t>
      </w:r>
      <w:r w:rsidR="00497AA2">
        <w:rPr>
          <w:rFonts w:ascii="Arial" w:eastAsia="Aptos" w:hAnsi="Arial" w:cs="Arial"/>
          <w:sz w:val="22"/>
          <w:szCs w:val="22"/>
          <w14:ligatures w14:val="none"/>
        </w:rPr>
        <w:t>attacks, which</w:t>
      </w:r>
      <w:r w:rsidR="00ED1A49">
        <w:rPr>
          <w:rFonts w:ascii="Arial" w:eastAsia="Aptos" w:hAnsi="Arial" w:cs="Arial"/>
          <w:sz w:val="22"/>
          <w:szCs w:val="22"/>
          <w14:ligatures w14:val="none"/>
        </w:rPr>
        <w:t xml:space="preserve"> can be stres</w:t>
      </w:r>
      <w:r w:rsidR="00D21E3C">
        <w:rPr>
          <w:rFonts w:ascii="Arial" w:eastAsia="Aptos" w:hAnsi="Arial" w:cs="Arial"/>
          <w:sz w:val="22"/>
          <w:szCs w:val="22"/>
          <w14:ligatures w14:val="none"/>
        </w:rPr>
        <w:t>sful and place emotional pressure on those</w:t>
      </w:r>
      <w:r w:rsidR="00497AA2">
        <w:rPr>
          <w:rFonts w:ascii="Arial" w:eastAsia="Aptos" w:hAnsi="Arial" w:cs="Arial"/>
          <w:sz w:val="22"/>
          <w:szCs w:val="22"/>
          <w14:ligatures w14:val="none"/>
        </w:rPr>
        <w:t xml:space="preserve"> providing care.</w:t>
      </w:r>
      <w:r>
        <w:rPr>
          <w:rFonts w:ascii="Arial" w:eastAsia="Aptos" w:hAnsi="Arial" w:cs="Arial"/>
          <w:sz w:val="22"/>
          <w:szCs w:val="22"/>
          <w14:ligatures w14:val="none"/>
        </w:rPr>
        <w:t xml:space="preserve"> Employers may need to make workplace adjustments to accommodate individuals with asthma such as reducing exposure to triggers.</w:t>
      </w:r>
    </w:p>
    <w:p w14:paraId="31BE594C" w14:textId="7A606418" w:rsidR="00DF642E" w:rsidRDefault="00DF642E"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In school</w:t>
      </w:r>
      <w:r w:rsidR="000E34E2">
        <w:rPr>
          <w:rFonts w:ascii="Arial" w:eastAsia="Aptos" w:hAnsi="Arial" w:cs="Arial"/>
          <w:sz w:val="22"/>
          <w:szCs w:val="22"/>
          <w14:ligatures w14:val="none"/>
        </w:rPr>
        <w:t xml:space="preserve">, </w:t>
      </w:r>
      <w:r>
        <w:rPr>
          <w:rFonts w:ascii="Arial" w:eastAsia="Aptos" w:hAnsi="Arial" w:cs="Arial"/>
          <w:sz w:val="22"/>
          <w:szCs w:val="22"/>
          <w14:ligatures w14:val="none"/>
        </w:rPr>
        <w:t xml:space="preserve">teachers must be aware of student’s asthma conditions and be prepared to respond in case of emergencies. The wider community is also affected by asthma through healthcare cost and resource allocation. High demand placed on the NHS services due to </w:t>
      </w:r>
      <w:r>
        <w:rPr>
          <w:rFonts w:ascii="Arial" w:eastAsia="Aptos" w:hAnsi="Arial" w:cs="Arial"/>
          <w:sz w:val="22"/>
          <w:szCs w:val="22"/>
          <w14:ligatures w14:val="none"/>
        </w:rPr>
        <w:lastRenderedPageBreak/>
        <w:t>asthma can limit resource for other conditions. Therefore, effective asthma management</w:t>
      </w:r>
      <w:r w:rsidR="00525A06">
        <w:rPr>
          <w:rFonts w:ascii="Arial" w:eastAsia="Aptos" w:hAnsi="Arial" w:cs="Arial"/>
          <w:sz w:val="22"/>
          <w:szCs w:val="22"/>
          <w14:ligatures w14:val="none"/>
        </w:rPr>
        <w:t xml:space="preserve"> does</w:t>
      </w:r>
      <w:r>
        <w:rPr>
          <w:rFonts w:ascii="Arial" w:eastAsia="Aptos" w:hAnsi="Arial" w:cs="Arial"/>
          <w:sz w:val="22"/>
          <w:szCs w:val="22"/>
          <w14:ligatures w14:val="none"/>
        </w:rPr>
        <w:t xml:space="preserve"> not only benefit the individual affected but the wider </w:t>
      </w:r>
      <w:r w:rsidR="00AB0C78">
        <w:rPr>
          <w:rFonts w:ascii="Arial" w:eastAsia="Aptos" w:hAnsi="Arial" w:cs="Arial"/>
          <w:sz w:val="22"/>
          <w:szCs w:val="22"/>
          <w14:ligatures w14:val="none"/>
        </w:rPr>
        <w:t>society. The</w:t>
      </w:r>
      <w:r w:rsidR="002074C5">
        <w:rPr>
          <w:rFonts w:ascii="Arial" w:eastAsia="Aptos" w:hAnsi="Arial" w:cs="Arial"/>
          <w:sz w:val="22"/>
          <w:szCs w:val="22"/>
          <w14:ligatures w14:val="none"/>
        </w:rPr>
        <w:t xml:space="preserve"> wider community is</w:t>
      </w:r>
      <w:r w:rsidR="0022116E">
        <w:rPr>
          <w:rFonts w:ascii="Arial" w:eastAsia="Aptos" w:hAnsi="Arial" w:cs="Arial"/>
          <w:sz w:val="22"/>
          <w:szCs w:val="22"/>
          <w14:ligatures w14:val="none"/>
        </w:rPr>
        <w:t xml:space="preserve"> also affected by </w:t>
      </w:r>
      <w:r w:rsidR="00742B8B">
        <w:rPr>
          <w:rFonts w:ascii="Arial" w:eastAsia="Aptos" w:hAnsi="Arial" w:cs="Arial"/>
          <w:sz w:val="22"/>
          <w:szCs w:val="22"/>
          <w14:ligatures w14:val="none"/>
        </w:rPr>
        <w:t>asthma through healthcare</w:t>
      </w:r>
      <w:r w:rsidR="00EA445B">
        <w:rPr>
          <w:rFonts w:ascii="Arial" w:eastAsia="Aptos" w:hAnsi="Arial" w:cs="Arial"/>
          <w:sz w:val="22"/>
          <w:szCs w:val="22"/>
          <w14:ligatures w14:val="none"/>
        </w:rPr>
        <w:t>.</w:t>
      </w:r>
    </w:p>
    <w:p w14:paraId="58752033" w14:textId="365DA7B1" w:rsidR="00C542A3" w:rsidRDefault="00206FE8"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 </w:t>
      </w:r>
      <w:r w:rsidR="00BB4F7A">
        <w:rPr>
          <w:rFonts w:ascii="Arial" w:eastAsia="Aptos" w:hAnsi="Arial" w:cs="Arial"/>
          <w:sz w:val="22"/>
          <w:szCs w:val="22"/>
          <w14:ligatures w14:val="none"/>
        </w:rPr>
        <w:t>C</w:t>
      </w:r>
      <w:r>
        <w:rPr>
          <w:rFonts w:ascii="Arial" w:eastAsia="Aptos" w:hAnsi="Arial" w:cs="Arial"/>
          <w:sz w:val="22"/>
          <w:szCs w:val="22"/>
          <w14:ligatures w14:val="none"/>
        </w:rPr>
        <w:t>onclus</w:t>
      </w:r>
      <w:r w:rsidR="00BB4F7A">
        <w:rPr>
          <w:rFonts w:ascii="Arial" w:eastAsia="Aptos" w:hAnsi="Arial" w:cs="Arial"/>
          <w:sz w:val="22"/>
          <w:szCs w:val="22"/>
          <w14:ligatures w14:val="none"/>
        </w:rPr>
        <w:t>ion</w:t>
      </w:r>
      <w:r w:rsidR="00525A06">
        <w:rPr>
          <w:rFonts w:ascii="Arial" w:eastAsia="Aptos" w:hAnsi="Arial" w:cs="Arial"/>
          <w:sz w:val="22"/>
          <w:szCs w:val="22"/>
          <w14:ligatures w14:val="none"/>
        </w:rPr>
        <w:t>:</w:t>
      </w:r>
    </w:p>
    <w:p w14:paraId="716E0CD6" w14:textId="79C2FD12" w:rsidR="00BB4F7A" w:rsidRDefault="00BB4F7A"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 xml:space="preserve">Asthma remains a prevalent </w:t>
      </w:r>
      <w:r w:rsidR="00BC5ABF">
        <w:rPr>
          <w:rFonts w:ascii="Arial" w:eastAsia="Aptos" w:hAnsi="Arial" w:cs="Arial"/>
          <w:sz w:val="22"/>
          <w:szCs w:val="22"/>
          <w14:ligatures w14:val="none"/>
        </w:rPr>
        <w:t xml:space="preserve">and </w:t>
      </w:r>
      <w:r w:rsidR="00854B78">
        <w:rPr>
          <w:rFonts w:ascii="Arial" w:eastAsia="Aptos" w:hAnsi="Arial" w:cs="Arial"/>
          <w:sz w:val="22"/>
          <w:szCs w:val="22"/>
          <w14:ligatures w14:val="none"/>
        </w:rPr>
        <w:t>impactful</w:t>
      </w:r>
      <w:r w:rsidR="00BC5ABF">
        <w:rPr>
          <w:rFonts w:ascii="Arial" w:eastAsia="Aptos" w:hAnsi="Arial" w:cs="Arial"/>
          <w:sz w:val="22"/>
          <w:szCs w:val="22"/>
          <w14:ligatures w14:val="none"/>
        </w:rPr>
        <w:t xml:space="preserve"> chronic respir</w:t>
      </w:r>
      <w:r w:rsidR="00854B78">
        <w:rPr>
          <w:rFonts w:ascii="Arial" w:eastAsia="Aptos" w:hAnsi="Arial" w:cs="Arial"/>
          <w:sz w:val="22"/>
          <w:szCs w:val="22"/>
          <w14:ligatures w14:val="none"/>
        </w:rPr>
        <w:t xml:space="preserve">atory condition worldwide and in the </w:t>
      </w:r>
      <w:r w:rsidR="00607ECC">
        <w:rPr>
          <w:rFonts w:ascii="Arial" w:eastAsia="Aptos" w:hAnsi="Arial" w:cs="Arial"/>
          <w:sz w:val="22"/>
          <w:szCs w:val="22"/>
          <w14:ligatures w14:val="none"/>
        </w:rPr>
        <w:t xml:space="preserve">United Kingdom. </w:t>
      </w:r>
      <w:r w:rsidR="00212DCE">
        <w:rPr>
          <w:rFonts w:ascii="Arial" w:eastAsia="Aptos" w:hAnsi="Arial" w:cs="Arial"/>
          <w:sz w:val="22"/>
          <w:szCs w:val="22"/>
          <w14:ligatures w14:val="none"/>
        </w:rPr>
        <w:t xml:space="preserve">(NHS, 2024) </w:t>
      </w:r>
      <w:r w:rsidR="00607ECC">
        <w:rPr>
          <w:rFonts w:ascii="Arial" w:eastAsia="Aptos" w:hAnsi="Arial" w:cs="Arial"/>
          <w:sz w:val="22"/>
          <w:szCs w:val="22"/>
          <w14:ligatures w14:val="none"/>
        </w:rPr>
        <w:t>The</w:t>
      </w:r>
      <w:r w:rsidR="00133C68">
        <w:rPr>
          <w:rFonts w:ascii="Arial" w:eastAsia="Aptos" w:hAnsi="Arial" w:cs="Arial"/>
          <w:sz w:val="22"/>
          <w:szCs w:val="22"/>
          <w14:ligatures w14:val="none"/>
        </w:rPr>
        <w:t xml:space="preserve"> glob</w:t>
      </w:r>
      <w:r w:rsidR="00C43BFB">
        <w:rPr>
          <w:rFonts w:ascii="Arial" w:eastAsia="Aptos" w:hAnsi="Arial" w:cs="Arial"/>
          <w:sz w:val="22"/>
          <w:szCs w:val="22"/>
          <w14:ligatures w14:val="none"/>
        </w:rPr>
        <w:t>al</w:t>
      </w:r>
      <w:r w:rsidR="00E6357C">
        <w:rPr>
          <w:rFonts w:ascii="Arial" w:eastAsia="Aptos" w:hAnsi="Arial" w:cs="Arial"/>
          <w:sz w:val="22"/>
          <w:szCs w:val="22"/>
          <w14:ligatures w14:val="none"/>
        </w:rPr>
        <w:t xml:space="preserve"> and national incidence </w:t>
      </w:r>
      <w:r w:rsidR="009272B0">
        <w:rPr>
          <w:rFonts w:ascii="Arial" w:eastAsia="Aptos" w:hAnsi="Arial" w:cs="Arial"/>
          <w:sz w:val="22"/>
          <w:szCs w:val="22"/>
          <w14:ligatures w14:val="none"/>
        </w:rPr>
        <w:t>demonstrates</w:t>
      </w:r>
      <w:r w:rsidR="00E6357C">
        <w:rPr>
          <w:rFonts w:ascii="Arial" w:eastAsia="Aptos" w:hAnsi="Arial" w:cs="Arial"/>
          <w:sz w:val="22"/>
          <w:szCs w:val="22"/>
          <w14:ligatures w14:val="none"/>
        </w:rPr>
        <w:t xml:space="preserve"> a signif</w:t>
      </w:r>
      <w:r w:rsidR="003A09BA">
        <w:rPr>
          <w:rFonts w:ascii="Arial" w:eastAsia="Aptos" w:hAnsi="Arial" w:cs="Arial"/>
          <w:sz w:val="22"/>
          <w:szCs w:val="22"/>
          <w14:ligatures w14:val="none"/>
        </w:rPr>
        <w:t xml:space="preserve">icant burden on </w:t>
      </w:r>
      <w:r w:rsidR="003D430D">
        <w:rPr>
          <w:rFonts w:ascii="Arial" w:eastAsia="Aptos" w:hAnsi="Arial" w:cs="Arial"/>
          <w:sz w:val="22"/>
          <w:szCs w:val="22"/>
          <w14:ligatures w14:val="none"/>
        </w:rPr>
        <w:t>individuals</w:t>
      </w:r>
      <w:r w:rsidR="003A09BA">
        <w:rPr>
          <w:rFonts w:ascii="Arial" w:eastAsia="Aptos" w:hAnsi="Arial" w:cs="Arial"/>
          <w:sz w:val="22"/>
          <w:szCs w:val="22"/>
          <w14:ligatures w14:val="none"/>
        </w:rPr>
        <w:t xml:space="preserve">, </w:t>
      </w:r>
      <w:r w:rsidR="003D430D">
        <w:rPr>
          <w:rFonts w:ascii="Arial" w:eastAsia="Aptos" w:hAnsi="Arial" w:cs="Arial"/>
          <w:sz w:val="22"/>
          <w:szCs w:val="22"/>
          <w14:ligatures w14:val="none"/>
        </w:rPr>
        <w:t>families, communities</w:t>
      </w:r>
      <w:r w:rsidR="0071350D">
        <w:rPr>
          <w:rFonts w:ascii="Arial" w:eastAsia="Aptos" w:hAnsi="Arial" w:cs="Arial"/>
          <w:sz w:val="22"/>
          <w:szCs w:val="22"/>
          <w14:ligatures w14:val="none"/>
        </w:rPr>
        <w:t xml:space="preserve"> </w:t>
      </w:r>
      <w:r w:rsidR="00F91D9F">
        <w:rPr>
          <w:rFonts w:ascii="Arial" w:eastAsia="Aptos" w:hAnsi="Arial" w:cs="Arial"/>
          <w:sz w:val="22"/>
          <w:szCs w:val="22"/>
          <w14:ligatures w14:val="none"/>
        </w:rPr>
        <w:t>and health systems such as the NHS</w:t>
      </w:r>
      <w:r w:rsidR="00441E1F">
        <w:rPr>
          <w:rFonts w:ascii="Arial" w:eastAsia="Aptos" w:hAnsi="Arial" w:cs="Arial"/>
          <w:sz w:val="22"/>
          <w:szCs w:val="22"/>
          <w14:ligatures w14:val="none"/>
        </w:rPr>
        <w:t xml:space="preserve"> due to the cost of </w:t>
      </w:r>
      <w:r w:rsidR="001A60B8">
        <w:rPr>
          <w:rFonts w:ascii="Arial" w:eastAsia="Aptos" w:hAnsi="Arial" w:cs="Arial"/>
          <w:sz w:val="22"/>
          <w:szCs w:val="22"/>
          <w14:ligatures w14:val="none"/>
        </w:rPr>
        <w:t>treatment, hospital</w:t>
      </w:r>
      <w:r w:rsidR="000C0D1A">
        <w:rPr>
          <w:rFonts w:ascii="Arial" w:eastAsia="Aptos" w:hAnsi="Arial" w:cs="Arial"/>
          <w:sz w:val="22"/>
          <w:szCs w:val="22"/>
          <w14:ligatures w14:val="none"/>
        </w:rPr>
        <w:t xml:space="preserve"> </w:t>
      </w:r>
      <w:r w:rsidR="00A32162">
        <w:rPr>
          <w:rFonts w:ascii="Arial" w:eastAsia="Aptos" w:hAnsi="Arial" w:cs="Arial"/>
          <w:sz w:val="22"/>
          <w:szCs w:val="22"/>
          <w14:ligatures w14:val="none"/>
        </w:rPr>
        <w:t xml:space="preserve">admissions, and long-term care. </w:t>
      </w:r>
      <w:r w:rsidR="001A60B8">
        <w:rPr>
          <w:rFonts w:ascii="Arial" w:eastAsia="Aptos" w:hAnsi="Arial" w:cs="Arial"/>
          <w:sz w:val="22"/>
          <w:szCs w:val="22"/>
          <w14:ligatures w14:val="none"/>
        </w:rPr>
        <w:t xml:space="preserve">The </w:t>
      </w:r>
      <w:r w:rsidR="00525A06">
        <w:rPr>
          <w:rFonts w:ascii="Arial" w:eastAsia="Aptos" w:hAnsi="Arial" w:cs="Arial"/>
          <w:sz w:val="22"/>
          <w:szCs w:val="22"/>
          <w14:ligatures w14:val="none"/>
        </w:rPr>
        <w:t>c</w:t>
      </w:r>
      <w:r w:rsidR="001A60B8">
        <w:rPr>
          <w:rFonts w:ascii="Arial" w:eastAsia="Aptos" w:hAnsi="Arial" w:cs="Arial"/>
          <w:sz w:val="22"/>
          <w:szCs w:val="22"/>
          <w14:ligatures w14:val="none"/>
        </w:rPr>
        <w:t>onsequences</w:t>
      </w:r>
      <w:r w:rsidR="00341BC5">
        <w:rPr>
          <w:rFonts w:ascii="Arial" w:eastAsia="Aptos" w:hAnsi="Arial" w:cs="Arial"/>
          <w:sz w:val="22"/>
          <w:szCs w:val="22"/>
          <w14:ligatures w14:val="none"/>
        </w:rPr>
        <w:t xml:space="preserve"> </w:t>
      </w:r>
      <w:r w:rsidR="001858E4">
        <w:rPr>
          <w:rFonts w:ascii="Arial" w:eastAsia="Aptos" w:hAnsi="Arial" w:cs="Arial"/>
          <w:sz w:val="22"/>
          <w:szCs w:val="22"/>
          <w14:ligatures w14:val="none"/>
        </w:rPr>
        <w:t>of asthma extend beyond phys</w:t>
      </w:r>
      <w:r w:rsidR="00597587">
        <w:rPr>
          <w:rFonts w:ascii="Arial" w:eastAsia="Aptos" w:hAnsi="Arial" w:cs="Arial"/>
          <w:sz w:val="22"/>
          <w:szCs w:val="22"/>
          <w14:ligatures w14:val="none"/>
        </w:rPr>
        <w:t xml:space="preserve">ical </w:t>
      </w:r>
      <w:r w:rsidR="00A32162">
        <w:rPr>
          <w:rFonts w:ascii="Arial" w:eastAsia="Aptos" w:hAnsi="Arial" w:cs="Arial"/>
          <w:sz w:val="22"/>
          <w:szCs w:val="22"/>
          <w14:ligatures w14:val="none"/>
        </w:rPr>
        <w:t>health, affecting</w:t>
      </w:r>
      <w:r w:rsidR="00597587">
        <w:rPr>
          <w:rFonts w:ascii="Arial" w:eastAsia="Aptos" w:hAnsi="Arial" w:cs="Arial"/>
          <w:sz w:val="22"/>
          <w:szCs w:val="22"/>
          <w14:ligatures w14:val="none"/>
        </w:rPr>
        <w:t xml:space="preserve"> quality of life</w:t>
      </w:r>
      <w:r w:rsidR="007032B5">
        <w:rPr>
          <w:rFonts w:ascii="Arial" w:eastAsia="Aptos" w:hAnsi="Arial" w:cs="Arial"/>
          <w:sz w:val="22"/>
          <w:szCs w:val="22"/>
          <w14:ligatures w14:val="none"/>
        </w:rPr>
        <w:t>,</w:t>
      </w:r>
      <w:r w:rsidR="001A60B8">
        <w:rPr>
          <w:rFonts w:ascii="Arial" w:eastAsia="Aptos" w:hAnsi="Arial" w:cs="Arial"/>
          <w:sz w:val="22"/>
          <w:szCs w:val="22"/>
          <w14:ligatures w14:val="none"/>
        </w:rPr>
        <w:t xml:space="preserve"> </w:t>
      </w:r>
      <w:r w:rsidR="007032B5">
        <w:rPr>
          <w:rFonts w:ascii="Arial" w:eastAsia="Aptos" w:hAnsi="Arial" w:cs="Arial"/>
          <w:sz w:val="22"/>
          <w:szCs w:val="22"/>
          <w14:ligatures w14:val="none"/>
        </w:rPr>
        <w:t>education,</w:t>
      </w:r>
      <w:r w:rsidR="001A60B8">
        <w:rPr>
          <w:rFonts w:ascii="Arial" w:eastAsia="Aptos" w:hAnsi="Arial" w:cs="Arial"/>
          <w:sz w:val="22"/>
          <w:szCs w:val="22"/>
          <w14:ligatures w14:val="none"/>
        </w:rPr>
        <w:t xml:space="preserve"> </w:t>
      </w:r>
      <w:r w:rsidR="007032B5">
        <w:rPr>
          <w:rFonts w:ascii="Arial" w:eastAsia="Aptos" w:hAnsi="Arial" w:cs="Arial"/>
          <w:sz w:val="22"/>
          <w:szCs w:val="22"/>
          <w14:ligatures w14:val="none"/>
        </w:rPr>
        <w:t>employment</w:t>
      </w:r>
      <w:r w:rsidR="00AE532F">
        <w:rPr>
          <w:rFonts w:ascii="Arial" w:eastAsia="Aptos" w:hAnsi="Arial" w:cs="Arial"/>
          <w:sz w:val="22"/>
          <w:szCs w:val="22"/>
          <w14:ligatures w14:val="none"/>
        </w:rPr>
        <w:t xml:space="preserve">, and emotional </w:t>
      </w:r>
      <w:r w:rsidR="004C27BE">
        <w:rPr>
          <w:rFonts w:ascii="Arial" w:eastAsia="Aptos" w:hAnsi="Arial" w:cs="Arial"/>
          <w:sz w:val="22"/>
          <w:szCs w:val="22"/>
          <w14:ligatures w14:val="none"/>
        </w:rPr>
        <w:t>wellbeing. Addressing</w:t>
      </w:r>
      <w:r w:rsidR="00FA7DBD">
        <w:rPr>
          <w:rFonts w:ascii="Arial" w:eastAsia="Aptos" w:hAnsi="Arial" w:cs="Arial"/>
          <w:sz w:val="22"/>
          <w:szCs w:val="22"/>
          <w14:ligatures w14:val="none"/>
        </w:rPr>
        <w:t xml:space="preserve"> </w:t>
      </w:r>
      <w:r w:rsidR="008153E6">
        <w:rPr>
          <w:rFonts w:ascii="Arial" w:eastAsia="Aptos" w:hAnsi="Arial" w:cs="Arial"/>
          <w:sz w:val="22"/>
          <w:szCs w:val="22"/>
          <w14:ligatures w14:val="none"/>
        </w:rPr>
        <w:t>environmental</w:t>
      </w:r>
      <w:r w:rsidR="00CF674F">
        <w:rPr>
          <w:rFonts w:ascii="Arial" w:eastAsia="Aptos" w:hAnsi="Arial" w:cs="Arial"/>
          <w:sz w:val="22"/>
          <w:szCs w:val="22"/>
          <w14:ligatures w14:val="none"/>
        </w:rPr>
        <w:t>,</w:t>
      </w:r>
      <w:r w:rsidR="0096244C">
        <w:rPr>
          <w:rFonts w:ascii="Arial" w:eastAsia="Aptos" w:hAnsi="Arial" w:cs="Arial"/>
          <w:sz w:val="22"/>
          <w:szCs w:val="22"/>
          <w14:ligatures w14:val="none"/>
        </w:rPr>
        <w:t xml:space="preserve"> and psychological</w:t>
      </w:r>
      <w:r w:rsidR="006B2317">
        <w:rPr>
          <w:rFonts w:ascii="Arial" w:eastAsia="Aptos" w:hAnsi="Arial" w:cs="Arial"/>
          <w:sz w:val="22"/>
          <w:szCs w:val="22"/>
          <w14:ligatures w14:val="none"/>
        </w:rPr>
        <w:t xml:space="preserve"> factors is essential to improving outcomes</w:t>
      </w:r>
      <w:r w:rsidR="008153E6">
        <w:rPr>
          <w:rFonts w:ascii="Arial" w:eastAsia="Aptos" w:hAnsi="Arial" w:cs="Arial"/>
          <w:sz w:val="22"/>
          <w:szCs w:val="22"/>
          <w14:ligatures w14:val="none"/>
        </w:rPr>
        <w:t xml:space="preserve"> for those </w:t>
      </w:r>
      <w:r w:rsidR="00D95D69">
        <w:rPr>
          <w:rFonts w:ascii="Arial" w:eastAsia="Aptos" w:hAnsi="Arial" w:cs="Arial"/>
          <w:sz w:val="22"/>
          <w:szCs w:val="22"/>
          <w14:ligatures w14:val="none"/>
        </w:rPr>
        <w:t>effected. Effective</w:t>
      </w:r>
      <w:r w:rsidR="00AA237A">
        <w:rPr>
          <w:rFonts w:ascii="Arial" w:eastAsia="Aptos" w:hAnsi="Arial" w:cs="Arial"/>
          <w:sz w:val="22"/>
          <w:szCs w:val="22"/>
          <w14:ligatures w14:val="none"/>
        </w:rPr>
        <w:t xml:space="preserve"> asthma</w:t>
      </w:r>
      <w:r w:rsidR="00DE05E2">
        <w:rPr>
          <w:rFonts w:ascii="Arial" w:eastAsia="Aptos" w:hAnsi="Arial" w:cs="Arial"/>
          <w:sz w:val="22"/>
          <w:szCs w:val="22"/>
          <w14:ligatures w14:val="none"/>
        </w:rPr>
        <w:t xml:space="preserve"> control through phar</w:t>
      </w:r>
      <w:r w:rsidR="0012565C">
        <w:rPr>
          <w:rFonts w:ascii="Arial" w:eastAsia="Aptos" w:hAnsi="Arial" w:cs="Arial"/>
          <w:sz w:val="22"/>
          <w:szCs w:val="22"/>
          <w14:ligatures w14:val="none"/>
        </w:rPr>
        <w:t xml:space="preserve">macological </w:t>
      </w:r>
      <w:r w:rsidR="00D95D69">
        <w:rPr>
          <w:rFonts w:ascii="Arial" w:eastAsia="Aptos" w:hAnsi="Arial" w:cs="Arial"/>
          <w:sz w:val="22"/>
          <w:szCs w:val="22"/>
          <w14:ligatures w14:val="none"/>
        </w:rPr>
        <w:t>treatment, self</w:t>
      </w:r>
      <w:r w:rsidR="0012565C">
        <w:rPr>
          <w:rFonts w:ascii="Arial" w:eastAsia="Aptos" w:hAnsi="Arial" w:cs="Arial"/>
          <w:sz w:val="22"/>
          <w:szCs w:val="22"/>
          <w14:ligatures w14:val="none"/>
        </w:rPr>
        <w:t>-management</w:t>
      </w:r>
      <w:r w:rsidR="00543C6A">
        <w:rPr>
          <w:rFonts w:ascii="Arial" w:eastAsia="Aptos" w:hAnsi="Arial" w:cs="Arial"/>
          <w:sz w:val="22"/>
          <w:szCs w:val="22"/>
          <w14:ligatures w14:val="none"/>
        </w:rPr>
        <w:t xml:space="preserve"> education and environmental</w:t>
      </w:r>
      <w:r w:rsidR="008C65C2">
        <w:rPr>
          <w:rFonts w:ascii="Arial" w:eastAsia="Aptos" w:hAnsi="Arial" w:cs="Arial"/>
          <w:sz w:val="22"/>
          <w:szCs w:val="22"/>
          <w14:ligatures w14:val="none"/>
        </w:rPr>
        <w:t xml:space="preserve"> modifications </w:t>
      </w:r>
      <w:r w:rsidR="006C7D5C">
        <w:rPr>
          <w:rFonts w:ascii="Arial" w:eastAsia="Aptos" w:hAnsi="Arial" w:cs="Arial"/>
          <w:sz w:val="22"/>
          <w:szCs w:val="22"/>
          <w14:ligatures w14:val="none"/>
        </w:rPr>
        <w:t>can significantly</w:t>
      </w:r>
      <w:r w:rsidR="00554D7F">
        <w:rPr>
          <w:rFonts w:ascii="Arial" w:eastAsia="Aptos" w:hAnsi="Arial" w:cs="Arial"/>
          <w:sz w:val="22"/>
          <w:szCs w:val="22"/>
          <w14:ligatures w14:val="none"/>
        </w:rPr>
        <w:t xml:space="preserve"> improve outcomes and reduce av</w:t>
      </w:r>
      <w:r w:rsidR="003B3CD6">
        <w:rPr>
          <w:rFonts w:ascii="Arial" w:eastAsia="Aptos" w:hAnsi="Arial" w:cs="Arial"/>
          <w:sz w:val="22"/>
          <w:szCs w:val="22"/>
          <w14:ligatures w14:val="none"/>
        </w:rPr>
        <w:t>oidable</w:t>
      </w:r>
      <w:r w:rsidR="00FD7E23">
        <w:rPr>
          <w:rFonts w:ascii="Arial" w:eastAsia="Aptos" w:hAnsi="Arial" w:cs="Arial"/>
          <w:sz w:val="22"/>
          <w:szCs w:val="22"/>
          <w14:ligatures w14:val="none"/>
        </w:rPr>
        <w:t xml:space="preserve"> </w:t>
      </w:r>
      <w:r w:rsidR="00AD6917">
        <w:rPr>
          <w:rFonts w:ascii="Arial" w:eastAsia="Aptos" w:hAnsi="Arial" w:cs="Arial"/>
          <w:sz w:val="22"/>
          <w:szCs w:val="22"/>
          <w14:ligatures w14:val="none"/>
        </w:rPr>
        <w:t>exacerbations</w:t>
      </w:r>
      <w:r w:rsidR="00B634EC">
        <w:rPr>
          <w:rFonts w:ascii="Arial" w:eastAsia="Aptos" w:hAnsi="Arial" w:cs="Arial"/>
          <w:sz w:val="22"/>
          <w:szCs w:val="22"/>
          <w14:ligatures w14:val="none"/>
        </w:rPr>
        <w:t>.</w:t>
      </w:r>
      <w:r w:rsidR="003B3CD6">
        <w:rPr>
          <w:rFonts w:ascii="Arial" w:eastAsia="Aptos" w:hAnsi="Arial" w:cs="Arial"/>
          <w:sz w:val="22"/>
          <w:szCs w:val="22"/>
          <w14:ligatures w14:val="none"/>
        </w:rPr>
        <w:t xml:space="preserve"> </w:t>
      </w:r>
      <w:r w:rsidR="00B634EC">
        <w:rPr>
          <w:rFonts w:ascii="Arial" w:eastAsia="Aptos" w:hAnsi="Arial" w:cs="Arial"/>
          <w:sz w:val="22"/>
          <w:szCs w:val="22"/>
          <w14:ligatures w14:val="none"/>
        </w:rPr>
        <w:t>Ultimately, a</w:t>
      </w:r>
      <w:r w:rsidR="00445E9D">
        <w:rPr>
          <w:rFonts w:ascii="Arial" w:eastAsia="Aptos" w:hAnsi="Arial" w:cs="Arial"/>
          <w:sz w:val="22"/>
          <w:szCs w:val="22"/>
          <w14:ligatures w14:val="none"/>
        </w:rPr>
        <w:t xml:space="preserve"> compreh</w:t>
      </w:r>
      <w:r w:rsidR="0066088A">
        <w:rPr>
          <w:rFonts w:ascii="Arial" w:eastAsia="Aptos" w:hAnsi="Arial" w:cs="Arial"/>
          <w:sz w:val="22"/>
          <w:szCs w:val="22"/>
          <w14:ligatures w14:val="none"/>
        </w:rPr>
        <w:t>ensive and proactive approach</w:t>
      </w:r>
      <w:r w:rsidR="00907E91">
        <w:rPr>
          <w:rFonts w:ascii="Arial" w:eastAsia="Aptos" w:hAnsi="Arial" w:cs="Arial"/>
          <w:sz w:val="22"/>
          <w:szCs w:val="22"/>
          <w14:ligatures w14:val="none"/>
        </w:rPr>
        <w:t xml:space="preserve"> is required to reduce the impact of asthma and en</w:t>
      </w:r>
      <w:r w:rsidR="009B68FD">
        <w:rPr>
          <w:rFonts w:ascii="Arial" w:eastAsia="Aptos" w:hAnsi="Arial" w:cs="Arial"/>
          <w:sz w:val="22"/>
          <w:szCs w:val="22"/>
          <w14:ligatures w14:val="none"/>
        </w:rPr>
        <w:t xml:space="preserve">hance the wellbeing of individuals and </w:t>
      </w:r>
      <w:r w:rsidR="00E210C2">
        <w:rPr>
          <w:rFonts w:ascii="Arial" w:eastAsia="Aptos" w:hAnsi="Arial" w:cs="Arial"/>
          <w:sz w:val="22"/>
          <w:szCs w:val="22"/>
          <w14:ligatures w14:val="none"/>
        </w:rPr>
        <w:t>communities. Addressing</w:t>
      </w:r>
      <w:r w:rsidR="00546A9D">
        <w:rPr>
          <w:rFonts w:ascii="Arial" w:eastAsia="Aptos" w:hAnsi="Arial" w:cs="Arial"/>
          <w:sz w:val="22"/>
          <w:szCs w:val="22"/>
          <w14:ligatures w14:val="none"/>
        </w:rPr>
        <w:t xml:space="preserve"> </w:t>
      </w:r>
      <w:r w:rsidR="00EA5A11">
        <w:rPr>
          <w:rFonts w:ascii="Arial" w:eastAsia="Aptos" w:hAnsi="Arial" w:cs="Arial"/>
          <w:sz w:val="22"/>
          <w:szCs w:val="22"/>
          <w14:ligatures w14:val="none"/>
        </w:rPr>
        <w:t xml:space="preserve">these multifactorial </w:t>
      </w:r>
      <w:r w:rsidR="00E210C2">
        <w:rPr>
          <w:rFonts w:ascii="Arial" w:eastAsia="Aptos" w:hAnsi="Arial" w:cs="Arial"/>
          <w:sz w:val="22"/>
          <w:szCs w:val="22"/>
          <w14:ligatures w14:val="none"/>
        </w:rPr>
        <w:t xml:space="preserve">influences requires </w:t>
      </w:r>
      <w:r w:rsidR="00090D8B">
        <w:rPr>
          <w:rFonts w:ascii="Arial" w:eastAsia="Aptos" w:hAnsi="Arial" w:cs="Arial"/>
          <w:sz w:val="22"/>
          <w:szCs w:val="22"/>
          <w14:ligatures w14:val="none"/>
        </w:rPr>
        <w:t xml:space="preserve">coordinated </w:t>
      </w:r>
      <w:r w:rsidR="004E0B8B">
        <w:rPr>
          <w:rFonts w:ascii="Arial" w:eastAsia="Aptos" w:hAnsi="Arial" w:cs="Arial"/>
          <w:sz w:val="22"/>
          <w:szCs w:val="22"/>
          <w14:ligatures w14:val="none"/>
        </w:rPr>
        <w:t xml:space="preserve">public health </w:t>
      </w:r>
      <w:r w:rsidR="00712A1D">
        <w:rPr>
          <w:rFonts w:ascii="Arial" w:eastAsia="Aptos" w:hAnsi="Arial" w:cs="Arial"/>
          <w:sz w:val="22"/>
          <w:szCs w:val="22"/>
          <w14:ligatures w14:val="none"/>
        </w:rPr>
        <w:t>strategies, personalised</w:t>
      </w:r>
      <w:r w:rsidR="005552F9">
        <w:rPr>
          <w:rFonts w:ascii="Arial" w:eastAsia="Aptos" w:hAnsi="Arial" w:cs="Arial"/>
          <w:sz w:val="22"/>
          <w:szCs w:val="22"/>
          <w14:ligatures w14:val="none"/>
        </w:rPr>
        <w:t xml:space="preserve"> clinical</w:t>
      </w:r>
      <w:r w:rsidR="007B6041">
        <w:rPr>
          <w:rFonts w:ascii="Arial" w:eastAsia="Aptos" w:hAnsi="Arial" w:cs="Arial"/>
          <w:sz w:val="22"/>
          <w:szCs w:val="22"/>
          <w14:ligatures w14:val="none"/>
        </w:rPr>
        <w:t xml:space="preserve"> care community </w:t>
      </w:r>
      <w:r w:rsidR="0063624E">
        <w:rPr>
          <w:rFonts w:ascii="Arial" w:eastAsia="Aptos" w:hAnsi="Arial" w:cs="Arial"/>
          <w:sz w:val="22"/>
          <w:szCs w:val="22"/>
          <w14:ligatures w14:val="none"/>
        </w:rPr>
        <w:t>support. continued</w:t>
      </w:r>
      <w:r w:rsidR="00EA701E">
        <w:rPr>
          <w:rFonts w:ascii="Arial" w:eastAsia="Aptos" w:hAnsi="Arial" w:cs="Arial"/>
          <w:sz w:val="22"/>
          <w:szCs w:val="22"/>
          <w14:ligatures w14:val="none"/>
        </w:rPr>
        <w:t xml:space="preserve"> </w:t>
      </w:r>
      <w:r w:rsidR="00712A1D">
        <w:rPr>
          <w:rFonts w:ascii="Arial" w:eastAsia="Aptos" w:hAnsi="Arial" w:cs="Arial"/>
          <w:sz w:val="22"/>
          <w:szCs w:val="22"/>
          <w14:ligatures w14:val="none"/>
        </w:rPr>
        <w:t>research, equitable</w:t>
      </w:r>
      <w:r w:rsidR="00683659">
        <w:rPr>
          <w:rFonts w:ascii="Arial" w:eastAsia="Aptos" w:hAnsi="Arial" w:cs="Arial"/>
          <w:sz w:val="22"/>
          <w:szCs w:val="22"/>
          <w14:ligatures w14:val="none"/>
        </w:rPr>
        <w:t xml:space="preserve"> care </w:t>
      </w:r>
      <w:r w:rsidR="008242C6">
        <w:rPr>
          <w:rFonts w:ascii="Arial" w:eastAsia="Aptos" w:hAnsi="Arial" w:cs="Arial"/>
          <w:sz w:val="22"/>
          <w:szCs w:val="22"/>
          <w14:ligatures w14:val="none"/>
        </w:rPr>
        <w:t>delivery and preventive efforts are ess</w:t>
      </w:r>
      <w:r w:rsidR="0037090E">
        <w:rPr>
          <w:rFonts w:ascii="Arial" w:eastAsia="Aptos" w:hAnsi="Arial" w:cs="Arial"/>
          <w:sz w:val="22"/>
          <w:szCs w:val="22"/>
          <w14:ligatures w14:val="none"/>
        </w:rPr>
        <w:t xml:space="preserve">ential to reduce the burden of asthma </w:t>
      </w:r>
      <w:r w:rsidR="00712A1D">
        <w:rPr>
          <w:rFonts w:ascii="Arial" w:eastAsia="Aptos" w:hAnsi="Arial" w:cs="Arial"/>
          <w:sz w:val="22"/>
          <w:szCs w:val="22"/>
          <w14:ligatures w14:val="none"/>
        </w:rPr>
        <w:t>and support individuals to lead healthy, active lives.</w:t>
      </w:r>
    </w:p>
    <w:p w14:paraId="59C6D0AF" w14:textId="77777777" w:rsidR="00442B43" w:rsidRDefault="00442B43" w:rsidP="00212DCE">
      <w:pPr>
        <w:spacing w:line="360" w:lineRule="auto"/>
        <w:rPr>
          <w:rFonts w:ascii="Arial" w:eastAsia="Aptos" w:hAnsi="Arial" w:cs="Arial"/>
          <w:sz w:val="22"/>
          <w:szCs w:val="22"/>
          <w14:ligatures w14:val="none"/>
        </w:rPr>
      </w:pPr>
    </w:p>
    <w:p w14:paraId="34066443" w14:textId="77777777" w:rsidR="00DF642E" w:rsidRDefault="00DF642E" w:rsidP="00212DCE">
      <w:pPr>
        <w:spacing w:line="360" w:lineRule="auto"/>
        <w:rPr>
          <w:rFonts w:ascii="Arial" w:eastAsia="Aptos" w:hAnsi="Arial" w:cs="Arial"/>
          <w:sz w:val="22"/>
          <w:szCs w:val="22"/>
          <w14:ligatures w14:val="none"/>
        </w:rPr>
      </w:pPr>
    </w:p>
    <w:p w14:paraId="51FEC39B" w14:textId="77777777" w:rsidR="00DF642E" w:rsidRDefault="00DF642E" w:rsidP="00212DCE">
      <w:pPr>
        <w:spacing w:line="360" w:lineRule="auto"/>
        <w:rPr>
          <w:rFonts w:ascii="Arial" w:eastAsia="Aptos" w:hAnsi="Arial" w:cs="Arial"/>
          <w:sz w:val="22"/>
          <w:szCs w:val="22"/>
          <w14:ligatures w14:val="none"/>
        </w:rPr>
      </w:pPr>
    </w:p>
    <w:p w14:paraId="14D5108A" w14:textId="77777777" w:rsidR="00571146" w:rsidRDefault="00571146" w:rsidP="00212DCE">
      <w:pPr>
        <w:spacing w:line="360" w:lineRule="auto"/>
        <w:rPr>
          <w:rFonts w:ascii="Arial" w:eastAsia="Aptos" w:hAnsi="Arial" w:cs="Arial"/>
          <w:sz w:val="22"/>
          <w:szCs w:val="22"/>
          <w14:ligatures w14:val="none"/>
        </w:rPr>
      </w:pPr>
    </w:p>
    <w:p w14:paraId="01E0E991" w14:textId="77777777" w:rsidR="00571146" w:rsidRDefault="00571146" w:rsidP="00212DCE">
      <w:pPr>
        <w:spacing w:line="360" w:lineRule="auto"/>
        <w:rPr>
          <w:rFonts w:ascii="Arial" w:eastAsia="Aptos" w:hAnsi="Arial" w:cs="Arial"/>
          <w:sz w:val="22"/>
          <w:szCs w:val="22"/>
          <w14:ligatures w14:val="none"/>
        </w:rPr>
      </w:pPr>
    </w:p>
    <w:p w14:paraId="6C7F53A1" w14:textId="77777777" w:rsidR="00571146" w:rsidRDefault="00571146" w:rsidP="00212DCE">
      <w:pPr>
        <w:spacing w:line="360" w:lineRule="auto"/>
        <w:rPr>
          <w:rFonts w:ascii="Arial" w:eastAsia="Aptos" w:hAnsi="Arial" w:cs="Arial"/>
          <w:sz w:val="22"/>
          <w:szCs w:val="22"/>
          <w14:ligatures w14:val="none"/>
        </w:rPr>
      </w:pPr>
    </w:p>
    <w:p w14:paraId="14AC4531" w14:textId="77777777" w:rsidR="00571146" w:rsidRDefault="00571146" w:rsidP="00212DCE">
      <w:pPr>
        <w:spacing w:line="360" w:lineRule="auto"/>
        <w:rPr>
          <w:rFonts w:ascii="Arial" w:eastAsia="Aptos" w:hAnsi="Arial" w:cs="Arial"/>
          <w:sz w:val="22"/>
          <w:szCs w:val="22"/>
          <w14:ligatures w14:val="none"/>
        </w:rPr>
      </w:pPr>
    </w:p>
    <w:p w14:paraId="53427E4A" w14:textId="77777777" w:rsidR="00571146" w:rsidRDefault="00571146" w:rsidP="00212DCE">
      <w:pPr>
        <w:spacing w:line="360" w:lineRule="auto"/>
        <w:rPr>
          <w:rFonts w:ascii="Arial" w:eastAsia="Aptos" w:hAnsi="Arial" w:cs="Arial"/>
          <w:sz w:val="22"/>
          <w:szCs w:val="22"/>
          <w14:ligatures w14:val="none"/>
        </w:rPr>
      </w:pPr>
    </w:p>
    <w:p w14:paraId="4B0D8D34" w14:textId="77777777" w:rsidR="00571146" w:rsidRDefault="00571146" w:rsidP="00212DCE">
      <w:pPr>
        <w:spacing w:line="360" w:lineRule="auto"/>
        <w:rPr>
          <w:rFonts w:ascii="Arial" w:eastAsia="Aptos" w:hAnsi="Arial" w:cs="Arial"/>
          <w:sz w:val="22"/>
          <w:szCs w:val="22"/>
          <w14:ligatures w14:val="none"/>
        </w:rPr>
      </w:pPr>
    </w:p>
    <w:p w14:paraId="22795629" w14:textId="77777777" w:rsidR="00212DCE" w:rsidRDefault="00212DCE" w:rsidP="00212DCE">
      <w:pPr>
        <w:spacing w:line="360" w:lineRule="auto"/>
        <w:rPr>
          <w:rFonts w:ascii="Arial" w:eastAsia="Aptos" w:hAnsi="Arial" w:cs="Arial"/>
          <w:sz w:val="22"/>
          <w:szCs w:val="22"/>
          <w14:ligatures w14:val="none"/>
        </w:rPr>
      </w:pPr>
    </w:p>
    <w:p w14:paraId="0DD71FE7" w14:textId="77777777" w:rsidR="00212DCE" w:rsidRDefault="00212DCE" w:rsidP="00212DCE">
      <w:pPr>
        <w:spacing w:line="360" w:lineRule="auto"/>
        <w:rPr>
          <w:rFonts w:ascii="Arial" w:eastAsia="Aptos" w:hAnsi="Arial" w:cs="Arial"/>
          <w:sz w:val="22"/>
          <w:szCs w:val="22"/>
          <w14:ligatures w14:val="none"/>
        </w:rPr>
      </w:pPr>
    </w:p>
    <w:p w14:paraId="50DDA6B8" w14:textId="77777777" w:rsidR="00212DCE" w:rsidRDefault="00212DCE" w:rsidP="00212DCE">
      <w:pPr>
        <w:spacing w:line="360" w:lineRule="auto"/>
        <w:rPr>
          <w:rFonts w:ascii="Arial" w:eastAsia="Aptos" w:hAnsi="Arial" w:cs="Arial"/>
          <w:sz w:val="22"/>
          <w:szCs w:val="22"/>
          <w14:ligatures w14:val="none"/>
        </w:rPr>
      </w:pPr>
    </w:p>
    <w:p w14:paraId="73F24310" w14:textId="77777777" w:rsidR="00212DCE" w:rsidRDefault="00212DCE" w:rsidP="00212DCE">
      <w:pPr>
        <w:spacing w:line="360" w:lineRule="auto"/>
        <w:rPr>
          <w:rFonts w:ascii="Arial" w:eastAsia="Aptos" w:hAnsi="Arial" w:cs="Arial"/>
          <w:sz w:val="22"/>
          <w:szCs w:val="22"/>
          <w14:ligatures w14:val="none"/>
        </w:rPr>
      </w:pPr>
    </w:p>
    <w:p w14:paraId="19717FE5" w14:textId="77777777" w:rsidR="00212DCE" w:rsidRDefault="00212DCE" w:rsidP="00212DCE">
      <w:pPr>
        <w:spacing w:line="360" w:lineRule="auto"/>
        <w:rPr>
          <w:rFonts w:ascii="Arial" w:eastAsia="Aptos" w:hAnsi="Arial" w:cs="Arial"/>
          <w:sz w:val="22"/>
          <w:szCs w:val="22"/>
          <w14:ligatures w14:val="none"/>
        </w:rPr>
      </w:pPr>
    </w:p>
    <w:p w14:paraId="00168A3B" w14:textId="77777777" w:rsidR="00212DCE" w:rsidRDefault="00212DCE" w:rsidP="00212DCE">
      <w:pPr>
        <w:spacing w:line="360" w:lineRule="auto"/>
        <w:rPr>
          <w:rFonts w:ascii="Arial" w:eastAsia="Aptos" w:hAnsi="Arial" w:cs="Arial"/>
          <w:sz w:val="22"/>
          <w:szCs w:val="22"/>
          <w14:ligatures w14:val="none"/>
        </w:rPr>
      </w:pPr>
    </w:p>
    <w:p w14:paraId="22B65174" w14:textId="69F2970E" w:rsidR="00571146" w:rsidRDefault="00571146" w:rsidP="00212DCE">
      <w:pPr>
        <w:spacing w:line="360" w:lineRule="auto"/>
        <w:rPr>
          <w:rFonts w:ascii="Arial" w:eastAsia="Aptos" w:hAnsi="Arial" w:cs="Arial"/>
          <w:sz w:val="22"/>
          <w:szCs w:val="22"/>
          <w14:ligatures w14:val="none"/>
        </w:rPr>
      </w:pPr>
      <w:r>
        <w:rPr>
          <w:rFonts w:ascii="Arial" w:eastAsia="Aptos" w:hAnsi="Arial" w:cs="Arial"/>
          <w:sz w:val="22"/>
          <w:szCs w:val="22"/>
          <w14:ligatures w14:val="none"/>
        </w:rPr>
        <w:t>Reference list:</w:t>
      </w:r>
    </w:p>
    <w:p w14:paraId="70ACAA84" w14:textId="058AC801"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Asthma International (2024) </w:t>
      </w:r>
      <w:r w:rsidRPr="000A0E1E">
        <w:rPr>
          <w:rFonts w:ascii="Arial" w:eastAsia="Aptos" w:hAnsi="Arial" w:cs="Arial"/>
          <w:i/>
          <w:iCs/>
          <w:sz w:val="22"/>
          <w:szCs w:val="22"/>
          <w14:ligatures w14:val="none"/>
        </w:rPr>
        <w:t>About asthma</w:t>
      </w:r>
      <w:r w:rsidRPr="000A0E1E">
        <w:rPr>
          <w:rFonts w:ascii="Arial" w:eastAsia="Aptos" w:hAnsi="Arial" w:cs="Arial"/>
          <w:sz w:val="22"/>
          <w:szCs w:val="22"/>
          <w14:ligatures w14:val="none"/>
        </w:rPr>
        <w:t>. Available at: </w:t>
      </w:r>
      <w:hyperlink r:id="rId10" w:tgtFrame="_blank" w:tooltip="Original URL: https://www.asthma-international.org.uk/about-us/about-asthma/. Click or tap if you trust this link." w:history="1">
        <w:r w:rsidRPr="000A0E1E">
          <w:rPr>
            <w:rStyle w:val="Hyperlink"/>
            <w:rFonts w:ascii="Arial" w:eastAsia="Aptos" w:hAnsi="Arial" w:cs="Arial"/>
            <w:sz w:val="22"/>
            <w:szCs w:val="22"/>
            <w14:ligatures w14:val="none"/>
          </w:rPr>
          <w:t>https://www.asthma-international.org.uk/about-us/about-asthma/</w:t>
        </w:r>
      </w:hyperlink>
      <w:r w:rsidRPr="000A0E1E">
        <w:rPr>
          <w:rFonts w:ascii="Arial" w:eastAsia="Aptos" w:hAnsi="Arial" w:cs="Arial"/>
          <w:sz w:val="22"/>
          <w:szCs w:val="22"/>
          <w14:ligatures w14:val="none"/>
        </w:rPr>
        <w:t xml:space="preserve"> (Accessed: </w:t>
      </w:r>
      <w:r w:rsidR="00141CE5">
        <w:rPr>
          <w:rFonts w:ascii="Arial" w:eastAsia="Aptos" w:hAnsi="Arial" w:cs="Arial"/>
          <w:sz w:val="22"/>
          <w:szCs w:val="22"/>
          <w14:ligatures w14:val="none"/>
        </w:rPr>
        <w:t xml:space="preserve">20 </w:t>
      </w:r>
      <w:r w:rsidRPr="000A0E1E">
        <w:rPr>
          <w:rFonts w:ascii="Arial" w:eastAsia="Aptos" w:hAnsi="Arial" w:cs="Arial"/>
          <w:sz w:val="22"/>
          <w:szCs w:val="22"/>
          <w14:ligatures w14:val="none"/>
        </w:rPr>
        <w:t xml:space="preserve"> </w:t>
      </w:r>
      <w:r w:rsidR="00635220">
        <w:rPr>
          <w:rFonts w:ascii="Arial" w:eastAsia="Aptos" w:hAnsi="Arial" w:cs="Arial"/>
          <w:sz w:val="22"/>
          <w:szCs w:val="22"/>
          <w14:ligatures w14:val="none"/>
        </w:rPr>
        <w:t>Febrruary</w:t>
      </w:r>
      <w:r w:rsidRPr="000A0E1E">
        <w:rPr>
          <w:rFonts w:ascii="Arial" w:eastAsia="Aptos" w:hAnsi="Arial" w:cs="Arial"/>
          <w:sz w:val="22"/>
          <w:szCs w:val="22"/>
          <w14:ligatures w14:val="none"/>
        </w:rPr>
        <w:t xml:space="preserve"> 2026). </w:t>
      </w:r>
    </w:p>
    <w:p w14:paraId="2B166FA2" w14:textId="799BE387"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BMC Medicine (2016) </w:t>
      </w:r>
      <w:r w:rsidRPr="000A0E1E">
        <w:rPr>
          <w:rFonts w:ascii="Arial" w:eastAsia="Aptos" w:hAnsi="Arial" w:cs="Arial"/>
          <w:i/>
          <w:iCs/>
          <w:sz w:val="22"/>
          <w:szCs w:val="22"/>
          <w14:ligatures w14:val="none"/>
        </w:rPr>
        <w:t>The epidemiology, healthcare and societal burden and costs of asthma in the UK</w:t>
      </w:r>
      <w:r w:rsidRPr="000A0E1E">
        <w:rPr>
          <w:rFonts w:ascii="Arial" w:eastAsia="Aptos" w:hAnsi="Arial" w:cs="Arial"/>
          <w:sz w:val="22"/>
          <w:szCs w:val="22"/>
          <w14:ligatures w14:val="none"/>
        </w:rPr>
        <w:t>. Available at: </w:t>
      </w:r>
      <w:hyperlink r:id="rId11" w:tgtFrame="_blank" w:tooltip="Original URL: https://bmcmedicine.biomedcentral.com/. Click or tap if you trust this link." w:history="1">
        <w:r w:rsidRPr="000A0E1E">
          <w:rPr>
            <w:rStyle w:val="Hyperlink"/>
            <w:rFonts w:ascii="Arial" w:eastAsia="Aptos" w:hAnsi="Arial" w:cs="Arial"/>
            <w:sz w:val="22"/>
            <w:szCs w:val="22"/>
            <w14:ligatures w14:val="none"/>
          </w:rPr>
          <w:t>https://bmcmedicine.biomedcentral.com</w:t>
        </w:r>
      </w:hyperlink>
      <w:r w:rsidRPr="000A0E1E">
        <w:rPr>
          <w:rFonts w:ascii="Arial" w:eastAsia="Aptos" w:hAnsi="Arial" w:cs="Arial"/>
          <w:sz w:val="22"/>
          <w:szCs w:val="22"/>
          <w14:ligatures w14:val="none"/>
        </w:rPr>
        <w:t xml:space="preserve"> (Accessed: </w:t>
      </w:r>
      <w:r w:rsidR="00D95392">
        <w:rPr>
          <w:rFonts w:ascii="Arial" w:eastAsia="Aptos" w:hAnsi="Arial" w:cs="Arial"/>
          <w:sz w:val="22"/>
          <w:szCs w:val="22"/>
          <w14:ligatures w14:val="none"/>
        </w:rPr>
        <w:t xml:space="preserve">16 </w:t>
      </w:r>
      <w:r w:rsidRPr="000A0E1E">
        <w:rPr>
          <w:rFonts w:ascii="Arial" w:eastAsia="Aptos" w:hAnsi="Arial" w:cs="Arial"/>
          <w:sz w:val="22"/>
          <w:szCs w:val="22"/>
          <w14:ligatures w14:val="none"/>
        </w:rPr>
        <w:t>March 2026). </w:t>
      </w:r>
    </w:p>
    <w:p w14:paraId="16C56010" w14:textId="047C074C"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HSE (2025) </w:t>
      </w:r>
      <w:r w:rsidRPr="000A0E1E">
        <w:rPr>
          <w:rFonts w:ascii="Arial" w:eastAsia="Aptos" w:hAnsi="Arial" w:cs="Arial"/>
          <w:i/>
          <w:iCs/>
          <w:sz w:val="22"/>
          <w:szCs w:val="22"/>
          <w14:ligatures w14:val="none"/>
        </w:rPr>
        <w:t>Asthma overview</w:t>
      </w:r>
      <w:r w:rsidRPr="000A0E1E">
        <w:rPr>
          <w:rFonts w:ascii="Arial" w:eastAsia="Aptos" w:hAnsi="Arial" w:cs="Arial"/>
          <w:sz w:val="22"/>
          <w:szCs w:val="22"/>
          <w14:ligatures w14:val="none"/>
        </w:rPr>
        <w:t>. Available at: </w:t>
      </w:r>
      <w:hyperlink r:id="rId12" w:tgtFrame="_blank" w:tooltip="Original URL: https://www.hse.gov.uk/. Click or tap if you trust this link." w:history="1">
        <w:r w:rsidRPr="000A0E1E">
          <w:rPr>
            <w:rStyle w:val="Hyperlink"/>
            <w:rFonts w:ascii="Arial" w:eastAsia="Aptos" w:hAnsi="Arial" w:cs="Arial"/>
            <w:sz w:val="22"/>
            <w:szCs w:val="22"/>
            <w14:ligatures w14:val="none"/>
          </w:rPr>
          <w:t>https://www.hse.gov.uk</w:t>
        </w:r>
      </w:hyperlink>
      <w:r w:rsidRPr="000A0E1E">
        <w:rPr>
          <w:rFonts w:ascii="Arial" w:eastAsia="Aptos" w:hAnsi="Arial" w:cs="Arial"/>
          <w:sz w:val="22"/>
          <w:szCs w:val="22"/>
          <w14:ligatures w14:val="none"/>
        </w:rPr>
        <w:t> (Accessed: 2</w:t>
      </w:r>
      <w:r w:rsidR="00760419">
        <w:rPr>
          <w:rFonts w:ascii="Arial" w:eastAsia="Aptos" w:hAnsi="Arial" w:cs="Arial"/>
          <w:sz w:val="22"/>
          <w:szCs w:val="22"/>
          <w14:ligatures w14:val="none"/>
        </w:rPr>
        <w:t>0</w:t>
      </w:r>
      <w:r w:rsidRPr="000A0E1E">
        <w:rPr>
          <w:rFonts w:ascii="Arial" w:eastAsia="Aptos" w:hAnsi="Arial" w:cs="Arial"/>
          <w:sz w:val="22"/>
          <w:szCs w:val="22"/>
          <w14:ligatures w14:val="none"/>
        </w:rPr>
        <w:t xml:space="preserve"> March 2026). </w:t>
      </w:r>
    </w:p>
    <w:p w14:paraId="2D0300DC" w14:textId="77777777"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NHS (2024) </w:t>
      </w:r>
      <w:r w:rsidRPr="000A0E1E">
        <w:rPr>
          <w:rFonts w:ascii="Arial" w:eastAsia="Aptos" w:hAnsi="Arial" w:cs="Arial"/>
          <w:i/>
          <w:iCs/>
          <w:sz w:val="22"/>
          <w:szCs w:val="22"/>
          <w14:ligatures w14:val="none"/>
        </w:rPr>
        <w:t>Asthma</w:t>
      </w:r>
      <w:r w:rsidRPr="000A0E1E">
        <w:rPr>
          <w:rFonts w:ascii="Arial" w:eastAsia="Aptos" w:hAnsi="Arial" w:cs="Arial"/>
          <w:sz w:val="22"/>
          <w:szCs w:val="22"/>
          <w14:ligatures w14:val="none"/>
        </w:rPr>
        <w:t>. Available at: </w:t>
      </w:r>
      <w:hyperlink r:id="rId13" w:tgtFrame="_blank" w:tooltip="Original URL: https://www.nhs.uk/conditions/asthma/. Click or tap if you trust this link." w:history="1">
        <w:r w:rsidRPr="000A0E1E">
          <w:rPr>
            <w:rStyle w:val="Hyperlink"/>
            <w:rFonts w:ascii="Arial" w:eastAsia="Aptos" w:hAnsi="Arial" w:cs="Arial"/>
            <w:sz w:val="22"/>
            <w:szCs w:val="22"/>
            <w14:ligatures w14:val="none"/>
          </w:rPr>
          <w:t>https://www.nhs.uk/conditions/asthma/</w:t>
        </w:r>
      </w:hyperlink>
      <w:r w:rsidRPr="000A0E1E">
        <w:rPr>
          <w:rFonts w:ascii="Arial" w:eastAsia="Aptos" w:hAnsi="Arial" w:cs="Arial"/>
          <w:sz w:val="22"/>
          <w:szCs w:val="22"/>
          <w14:ligatures w14:val="none"/>
        </w:rPr>
        <w:t> (Accessed: 26 March 2026). </w:t>
      </w:r>
    </w:p>
    <w:p w14:paraId="6744B07E" w14:textId="77777777"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UK Health Security Agency (2025) </w:t>
      </w:r>
      <w:r w:rsidRPr="000A0E1E">
        <w:rPr>
          <w:rFonts w:ascii="Arial" w:eastAsia="Aptos" w:hAnsi="Arial" w:cs="Arial"/>
          <w:i/>
          <w:iCs/>
          <w:sz w:val="22"/>
          <w:szCs w:val="22"/>
          <w14:ligatures w14:val="none"/>
        </w:rPr>
        <w:t>Asthma and airborne allergens</w:t>
      </w:r>
      <w:r w:rsidRPr="000A0E1E">
        <w:rPr>
          <w:rFonts w:ascii="Arial" w:eastAsia="Aptos" w:hAnsi="Arial" w:cs="Arial"/>
          <w:sz w:val="22"/>
          <w:szCs w:val="22"/>
          <w14:ligatures w14:val="none"/>
        </w:rPr>
        <w:t>. Available at: </w:t>
      </w:r>
      <w:hyperlink r:id="rId14" w:tgtFrame="_blank" w:tooltip="Original URL: https://www.gov.uk/. Click or tap if you trust this link." w:history="1">
        <w:r w:rsidRPr="000A0E1E">
          <w:rPr>
            <w:rStyle w:val="Hyperlink"/>
            <w:rFonts w:ascii="Arial" w:eastAsia="Aptos" w:hAnsi="Arial" w:cs="Arial"/>
            <w:sz w:val="22"/>
            <w:szCs w:val="22"/>
            <w14:ligatures w14:val="none"/>
          </w:rPr>
          <w:t>https://www.gov.uk</w:t>
        </w:r>
      </w:hyperlink>
      <w:r w:rsidRPr="000A0E1E">
        <w:rPr>
          <w:rFonts w:ascii="Arial" w:eastAsia="Aptos" w:hAnsi="Arial" w:cs="Arial"/>
          <w:sz w:val="22"/>
          <w:szCs w:val="22"/>
          <w14:ligatures w14:val="none"/>
        </w:rPr>
        <w:t> (Accessed: 26 March 2026). </w:t>
      </w:r>
    </w:p>
    <w:p w14:paraId="5133B0EF" w14:textId="598DFFDA" w:rsidR="00035A9D" w:rsidRPr="000A0E1E" w:rsidRDefault="00035A9D"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World Health Organization (2024) </w:t>
      </w:r>
      <w:r w:rsidRPr="000A0E1E">
        <w:rPr>
          <w:rFonts w:ascii="Arial" w:eastAsia="Aptos" w:hAnsi="Arial" w:cs="Arial"/>
          <w:i/>
          <w:iCs/>
          <w:sz w:val="22"/>
          <w:szCs w:val="22"/>
          <w14:ligatures w14:val="none"/>
        </w:rPr>
        <w:t>Asthma fact sheet</w:t>
      </w:r>
      <w:r w:rsidRPr="000A0E1E">
        <w:rPr>
          <w:rFonts w:ascii="Arial" w:eastAsia="Aptos" w:hAnsi="Arial" w:cs="Arial"/>
          <w:sz w:val="22"/>
          <w:szCs w:val="22"/>
          <w14:ligatures w14:val="none"/>
        </w:rPr>
        <w:t>. Available at: </w:t>
      </w:r>
      <w:hyperlink r:id="rId15" w:tgtFrame="_blank" w:tooltip="Original URL: https://www.who.int/. Click or tap if you trust this link." w:history="1">
        <w:r w:rsidRPr="000A0E1E">
          <w:rPr>
            <w:rStyle w:val="Hyperlink"/>
            <w:rFonts w:ascii="Arial" w:eastAsia="Aptos" w:hAnsi="Arial" w:cs="Arial"/>
            <w:sz w:val="22"/>
            <w:szCs w:val="22"/>
            <w14:ligatures w14:val="none"/>
          </w:rPr>
          <w:t>https://www.who.int</w:t>
        </w:r>
      </w:hyperlink>
      <w:r w:rsidRPr="000A0E1E">
        <w:rPr>
          <w:rFonts w:ascii="Arial" w:eastAsia="Aptos" w:hAnsi="Arial" w:cs="Arial"/>
          <w:sz w:val="22"/>
          <w:szCs w:val="22"/>
          <w14:ligatures w14:val="none"/>
        </w:rPr>
        <w:t xml:space="preserve"> (Accessed: </w:t>
      </w:r>
      <w:r w:rsidR="00D95392">
        <w:rPr>
          <w:rFonts w:ascii="Arial" w:eastAsia="Aptos" w:hAnsi="Arial" w:cs="Arial"/>
          <w:sz w:val="22"/>
          <w:szCs w:val="22"/>
          <w14:ligatures w14:val="none"/>
        </w:rPr>
        <w:t>19</w:t>
      </w:r>
      <w:r w:rsidRPr="000A0E1E">
        <w:rPr>
          <w:rFonts w:ascii="Arial" w:eastAsia="Aptos" w:hAnsi="Arial" w:cs="Arial"/>
          <w:sz w:val="22"/>
          <w:szCs w:val="22"/>
          <w14:ligatures w14:val="none"/>
        </w:rPr>
        <w:t xml:space="preserve"> March 2026). </w:t>
      </w:r>
    </w:p>
    <w:p w14:paraId="38ED8085" w14:textId="77777777" w:rsidR="000A0E1E" w:rsidRPr="000A0E1E" w:rsidRDefault="000A0E1E" w:rsidP="00212DCE">
      <w:pPr>
        <w:spacing w:line="360" w:lineRule="auto"/>
        <w:rPr>
          <w:rFonts w:ascii="Arial" w:eastAsia="Aptos" w:hAnsi="Arial" w:cs="Arial"/>
          <w:sz w:val="22"/>
          <w:szCs w:val="22"/>
          <w14:ligatures w14:val="none"/>
        </w:rPr>
      </w:pPr>
      <w:r w:rsidRPr="000A0E1E">
        <w:rPr>
          <w:rFonts w:ascii="Arial" w:eastAsia="Aptos" w:hAnsi="Arial" w:cs="Arial"/>
          <w:sz w:val="22"/>
          <w:szCs w:val="22"/>
          <w14:ligatures w14:val="none"/>
        </w:rPr>
        <w:t> </w:t>
      </w:r>
    </w:p>
    <w:p w14:paraId="1C74ACA1" w14:textId="2A654EAE" w:rsidR="00571146" w:rsidRPr="007318B4" w:rsidRDefault="00571146">
      <w:pPr>
        <w:rPr>
          <w:rFonts w:ascii="Arial" w:eastAsia="Aptos" w:hAnsi="Arial" w:cs="Arial"/>
          <w:sz w:val="22"/>
          <w:szCs w:val="22"/>
          <w14:ligatures w14:val="none"/>
        </w:rPr>
      </w:pPr>
    </w:p>
    <w:p w14:paraId="17DAA57C" w14:textId="77777777" w:rsidR="00DF642E" w:rsidRDefault="00DF642E">
      <w:pPr>
        <w:rPr>
          <w:rFonts w:ascii="Arial" w:eastAsia="Aptos" w:hAnsi="Arial" w:cs="Arial"/>
          <w:sz w:val="22"/>
          <w:szCs w:val="22"/>
          <w14:ligatures w14:val="none"/>
        </w:rPr>
      </w:pPr>
    </w:p>
    <w:p w14:paraId="4245E68F" w14:textId="77777777" w:rsidR="00DF642E" w:rsidRDefault="00DF642E">
      <w:pPr>
        <w:rPr>
          <w:rFonts w:ascii="Arial" w:eastAsia="Aptos" w:hAnsi="Arial" w:cs="Arial"/>
          <w:sz w:val="22"/>
          <w:szCs w:val="22"/>
          <w14:ligatures w14:val="none"/>
        </w:rPr>
      </w:pPr>
    </w:p>
    <w:p w14:paraId="5552945D" w14:textId="5DF9A87E" w:rsidR="00DF642E" w:rsidRPr="00DF642E" w:rsidRDefault="00DF642E">
      <w:pPr>
        <w:rPr>
          <w:rFonts w:ascii="Arial" w:eastAsia="Aptos" w:hAnsi="Arial" w:cs="Arial"/>
          <w:sz w:val="22"/>
          <w:szCs w:val="22"/>
          <w14:ligatures w14:val="none"/>
        </w:rPr>
      </w:pPr>
    </w:p>
    <w:sectPr w:rsidR="00DF642E" w:rsidRPr="00DF642E" w:rsidSect="00DF642E">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202DE" w14:textId="77777777" w:rsidR="007D1878" w:rsidRDefault="007D1878" w:rsidP="00DF642E">
      <w:pPr>
        <w:spacing w:after="0" w:line="240" w:lineRule="auto"/>
      </w:pPr>
      <w:r>
        <w:separator/>
      </w:r>
    </w:p>
  </w:endnote>
  <w:endnote w:type="continuationSeparator" w:id="0">
    <w:p w14:paraId="314A5B50" w14:textId="77777777" w:rsidR="007D1878" w:rsidRDefault="007D1878" w:rsidP="00DF6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858770"/>
      <w:docPartObj>
        <w:docPartGallery w:val="Page Numbers (Bottom of Page)"/>
        <w:docPartUnique/>
      </w:docPartObj>
    </w:sdtPr>
    <w:sdtContent>
      <w:p w14:paraId="7EC3B5C6" w14:textId="5E3F24DA" w:rsidR="00DF642E" w:rsidRDefault="00DF642E">
        <w:pPr>
          <w:pStyle w:val="Footer"/>
          <w:jc w:val="center"/>
        </w:pPr>
        <w:r>
          <w:fldChar w:fldCharType="begin"/>
        </w:r>
        <w:r>
          <w:instrText>PAGE   \* MERGEFORMAT</w:instrText>
        </w:r>
        <w:r>
          <w:fldChar w:fldCharType="separate"/>
        </w:r>
        <w:r>
          <w:t>2</w:t>
        </w:r>
        <w:r>
          <w:fldChar w:fldCharType="end"/>
        </w:r>
      </w:p>
    </w:sdtContent>
  </w:sdt>
  <w:p w14:paraId="2D4D2BC6" w14:textId="77777777" w:rsidR="00DF642E" w:rsidRDefault="00DF6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9466" w14:textId="77777777" w:rsidR="007D1878" w:rsidRDefault="007D1878" w:rsidP="00DF642E">
      <w:pPr>
        <w:spacing w:after="0" w:line="240" w:lineRule="auto"/>
      </w:pPr>
      <w:r>
        <w:separator/>
      </w:r>
    </w:p>
  </w:footnote>
  <w:footnote w:type="continuationSeparator" w:id="0">
    <w:p w14:paraId="3398983D" w14:textId="77777777" w:rsidR="007D1878" w:rsidRDefault="007D1878" w:rsidP="00DF64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E4"/>
    <w:rsid w:val="00005E8B"/>
    <w:rsid w:val="00035A9D"/>
    <w:rsid w:val="00044882"/>
    <w:rsid w:val="00067D21"/>
    <w:rsid w:val="00090D8B"/>
    <w:rsid w:val="000A0E1E"/>
    <w:rsid w:val="000A3959"/>
    <w:rsid w:val="000C0D1A"/>
    <w:rsid w:val="000E34E2"/>
    <w:rsid w:val="0012565C"/>
    <w:rsid w:val="00132D4F"/>
    <w:rsid w:val="00133C68"/>
    <w:rsid w:val="00135FDB"/>
    <w:rsid w:val="00141CE5"/>
    <w:rsid w:val="00151311"/>
    <w:rsid w:val="00182940"/>
    <w:rsid w:val="001858E4"/>
    <w:rsid w:val="00194ADF"/>
    <w:rsid w:val="001A60B8"/>
    <w:rsid w:val="001E76CC"/>
    <w:rsid w:val="00206FE8"/>
    <w:rsid w:val="002074C5"/>
    <w:rsid w:val="00212DCE"/>
    <w:rsid w:val="0022116E"/>
    <w:rsid w:val="00247A1A"/>
    <w:rsid w:val="00273B40"/>
    <w:rsid w:val="00303C71"/>
    <w:rsid w:val="003067BC"/>
    <w:rsid w:val="0031174E"/>
    <w:rsid w:val="003136CC"/>
    <w:rsid w:val="00316B1D"/>
    <w:rsid w:val="00341BC5"/>
    <w:rsid w:val="0037090E"/>
    <w:rsid w:val="00396F71"/>
    <w:rsid w:val="00396FA7"/>
    <w:rsid w:val="003A09BA"/>
    <w:rsid w:val="003B3CD6"/>
    <w:rsid w:val="003C4EED"/>
    <w:rsid w:val="003D430D"/>
    <w:rsid w:val="003E6D53"/>
    <w:rsid w:val="00405B01"/>
    <w:rsid w:val="004066EE"/>
    <w:rsid w:val="004314A5"/>
    <w:rsid w:val="00441E1F"/>
    <w:rsid w:val="00442B43"/>
    <w:rsid w:val="00445E9D"/>
    <w:rsid w:val="00497AA2"/>
    <w:rsid w:val="004B042F"/>
    <w:rsid w:val="004B54C1"/>
    <w:rsid w:val="004C27BE"/>
    <w:rsid w:val="004C2BB8"/>
    <w:rsid w:val="004C7065"/>
    <w:rsid w:val="004E0B8B"/>
    <w:rsid w:val="00515231"/>
    <w:rsid w:val="00525A06"/>
    <w:rsid w:val="00541A62"/>
    <w:rsid w:val="00543C6A"/>
    <w:rsid w:val="00546A9D"/>
    <w:rsid w:val="00554D7F"/>
    <w:rsid w:val="005552F9"/>
    <w:rsid w:val="0056315B"/>
    <w:rsid w:val="00571146"/>
    <w:rsid w:val="00581B6F"/>
    <w:rsid w:val="0059258B"/>
    <w:rsid w:val="00597587"/>
    <w:rsid w:val="00607ECC"/>
    <w:rsid w:val="0061749B"/>
    <w:rsid w:val="00635220"/>
    <w:rsid w:val="0063624E"/>
    <w:rsid w:val="00654DFB"/>
    <w:rsid w:val="0066088A"/>
    <w:rsid w:val="00683659"/>
    <w:rsid w:val="006B2317"/>
    <w:rsid w:val="006C14A1"/>
    <w:rsid w:val="006C2C68"/>
    <w:rsid w:val="006C7D5C"/>
    <w:rsid w:val="007032B5"/>
    <w:rsid w:val="00712A1D"/>
    <w:rsid w:val="00712EA8"/>
    <w:rsid w:val="0071350D"/>
    <w:rsid w:val="0073138D"/>
    <w:rsid w:val="007318B4"/>
    <w:rsid w:val="00731A40"/>
    <w:rsid w:val="00742B8B"/>
    <w:rsid w:val="00760419"/>
    <w:rsid w:val="00767AFE"/>
    <w:rsid w:val="0077478C"/>
    <w:rsid w:val="007B6041"/>
    <w:rsid w:val="007D1878"/>
    <w:rsid w:val="00807A16"/>
    <w:rsid w:val="008153E6"/>
    <w:rsid w:val="00821FAD"/>
    <w:rsid w:val="008242C6"/>
    <w:rsid w:val="00834F6C"/>
    <w:rsid w:val="00854B78"/>
    <w:rsid w:val="00863EEF"/>
    <w:rsid w:val="0089318B"/>
    <w:rsid w:val="008C65C2"/>
    <w:rsid w:val="008F34D1"/>
    <w:rsid w:val="00907E91"/>
    <w:rsid w:val="009272B0"/>
    <w:rsid w:val="00934C4A"/>
    <w:rsid w:val="00942AB0"/>
    <w:rsid w:val="0096244C"/>
    <w:rsid w:val="009655CE"/>
    <w:rsid w:val="009B2328"/>
    <w:rsid w:val="009B68FD"/>
    <w:rsid w:val="009B7E84"/>
    <w:rsid w:val="009D61D3"/>
    <w:rsid w:val="009E1EBE"/>
    <w:rsid w:val="00A32162"/>
    <w:rsid w:val="00A82008"/>
    <w:rsid w:val="00A86F15"/>
    <w:rsid w:val="00AA0E75"/>
    <w:rsid w:val="00AA237A"/>
    <w:rsid w:val="00AA695C"/>
    <w:rsid w:val="00AB0C78"/>
    <w:rsid w:val="00AB0F0A"/>
    <w:rsid w:val="00AD0B9A"/>
    <w:rsid w:val="00AD6917"/>
    <w:rsid w:val="00AE532F"/>
    <w:rsid w:val="00B634EC"/>
    <w:rsid w:val="00B8404B"/>
    <w:rsid w:val="00BB4F7A"/>
    <w:rsid w:val="00BC56D8"/>
    <w:rsid w:val="00BC5ABF"/>
    <w:rsid w:val="00BD1EE5"/>
    <w:rsid w:val="00C37802"/>
    <w:rsid w:val="00C43BFB"/>
    <w:rsid w:val="00C542A3"/>
    <w:rsid w:val="00C90755"/>
    <w:rsid w:val="00C944C8"/>
    <w:rsid w:val="00CD106C"/>
    <w:rsid w:val="00CF1969"/>
    <w:rsid w:val="00CF24AE"/>
    <w:rsid w:val="00CF674F"/>
    <w:rsid w:val="00D16C66"/>
    <w:rsid w:val="00D20FE4"/>
    <w:rsid w:val="00D21E3C"/>
    <w:rsid w:val="00D47CC1"/>
    <w:rsid w:val="00D60137"/>
    <w:rsid w:val="00D83224"/>
    <w:rsid w:val="00D86278"/>
    <w:rsid w:val="00D91EEE"/>
    <w:rsid w:val="00D95392"/>
    <w:rsid w:val="00D95D69"/>
    <w:rsid w:val="00DB6593"/>
    <w:rsid w:val="00DC2483"/>
    <w:rsid w:val="00DE05E2"/>
    <w:rsid w:val="00DF642E"/>
    <w:rsid w:val="00E068E6"/>
    <w:rsid w:val="00E210C2"/>
    <w:rsid w:val="00E24C69"/>
    <w:rsid w:val="00E6049C"/>
    <w:rsid w:val="00E6357C"/>
    <w:rsid w:val="00E67878"/>
    <w:rsid w:val="00EA445B"/>
    <w:rsid w:val="00EA5A11"/>
    <w:rsid w:val="00EA701E"/>
    <w:rsid w:val="00ED1A49"/>
    <w:rsid w:val="00EE3D73"/>
    <w:rsid w:val="00EE7855"/>
    <w:rsid w:val="00F4717E"/>
    <w:rsid w:val="00F82CCB"/>
    <w:rsid w:val="00F91D9F"/>
    <w:rsid w:val="00FA7DBD"/>
    <w:rsid w:val="00FD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E4C0"/>
  <w15:chartTrackingRefBased/>
  <w15:docId w15:val="{049F7C63-2E56-4290-8D5D-9C4E6946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FE4"/>
    <w:rPr>
      <w:rFonts w:eastAsiaTheme="majorEastAsia" w:cstheme="majorBidi"/>
      <w:color w:val="272727" w:themeColor="text1" w:themeTint="D8"/>
    </w:rPr>
  </w:style>
  <w:style w:type="paragraph" w:styleId="Title">
    <w:name w:val="Title"/>
    <w:basedOn w:val="Normal"/>
    <w:next w:val="Normal"/>
    <w:link w:val="TitleChar"/>
    <w:uiPriority w:val="10"/>
    <w:qFormat/>
    <w:rsid w:val="00D20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FE4"/>
    <w:pPr>
      <w:spacing w:before="160"/>
      <w:jc w:val="center"/>
    </w:pPr>
    <w:rPr>
      <w:i/>
      <w:iCs/>
      <w:color w:val="404040" w:themeColor="text1" w:themeTint="BF"/>
    </w:rPr>
  </w:style>
  <w:style w:type="character" w:customStyle="1" w:styleId="QuoteChar">
    <w:name w:val="Quote Char"/>
    <w:basedOn w:val="DefaultParagraphFont"/>
    <w:link w:val="Quote"/>
    <w:uiPriority w:val="29"/>
    <w:rsid w:val="00D20FE4"/>
    <w:rPr>
      <w:i/>
      <w:iCs/>
      <w:color w:val="404040" w:themeColor="text1" w:themeTint="BF"/>
    </w:rPr>
  </w:style>
  <w:style w:type="paragraph" w:styleId="ListParagraph">
    <w:name w:val="List Paragraph"/>
    <w:basedOn w:val="Normal"/>
    <w:uiPriority w:val="34"/>
    <w:qFormat/>
    <w:rsid w:val="00D20FE4"/>
    <w:pPr>
      <w:ind w:left="720"/>
      <w:contextualSpacing/>
    </w:pPr>
  </w:style>
  <w:style w:type="character" w:styleId="IntenseEmphasis">
    <w:name w:val="Intense Emphasis"/>
    <w:basedOn w:val="DefaultParagraphFont"/>
    <w:uiPriority w:val="21"/>
    <w:qFormat/>
    <w:rsid w:val="00D20FE4"/>
    <w:rPr>
      <w:i/>
      <w:iCs/>
      <w:color w:val="0F4761" w:themeColor="accent1" w:themeShade="BF"/>
    </w:rPr>
  </w:style>
  <w:style w:type="paragraph" w:styleId="IntenseQuote">
    <w:name w:val="Intense Quote"/>
    <w:basedOn w:val="Normal"/>
    <w:next w:val="Normal"/>
    <w:link w:val="IntenseQuoteChar"/>
    <w:uiPriority w:val="30"/>
    <w:qFormat/>
    <w:rsid w:val="00D20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FE4"/>
    <w:rPr>
      <w:i/>
      <w:iCs/>
      <w:color w:val="0F4761" w:themeColor="accent1" w:themeShade="BF"/>
    </w:rPr>
  </w:style>
  <w:style w:type="character" w:styleId="IntenseReference">
    <w:name w:val="Intense Reference"/>
    <w:basedOn w:val="DefaultParagraphFont"/>
    <w:uiPriority w:val="32"/>
    <w:qFormat/>
    <w:rsid w:val="00D20FE4"/>
    <w:rPr>
      <w:b/>
      <w:bCs/>
      <w:smallCaps/>
      <w:color w:val="0F4761" w:themeColor="accent1" w:themeShade="BF"/>
      <w:spacing w:val="5"/>
    </w:rPr>
  </w:style>
  <w:style w:type="paragraph" w:styleId="Header">
    <w:name w:val="header"/>
    <w:basedOn w:val="Normal"/>
    <w:link w:val="HeaderChar"/>
    <w:uiPriority w:val="99"/>
    <w:unhideWhenUsed/>
    <w:rsid w:val="00DF6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42E"/>
  </w:style>
  <w:style w:type="paragraph" w:styleId="Footer">
    <w:name w:val="footer"/>
    <w:basedOn w:val="Normal"/>
    <w:link w:val="FooterChar"/>
    <w:uiPriority w:val="99"/>
    <w:unhideWhenUsed/>
    <w:rsid w:val="00DF6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42E"/>
  </w:style>
  <w:style w:type="paragraph" w:styleId="NoSpacing">
    <w:name w:val="No Spacing"/>
    <w:link w:val="NoSpacingChar"/>
    <w:uiPriority w:val="1"/>
    <w:qFormat/>
    <w:rsid w:val="00DF642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F642E"/>
    <w:rPr>
      <w:rFonts w:eastAsiaTheme="minorEastAsia"/>
      <w:kern w:val="0"/>
      <w:sz w:val="22"/>
      <w:szCs w:val="22"/>
      <w:lang w:eastAsia="en-GB"/>
      <w14:ligatures w14:val="none"/>
    </w:rPr>
  </w:style>
  <w:style w:type="character" w:styleId="Hyperlink">
    <w:name w:val="Hyperlink"/>
    <w:basedOn w:val="DefaultParagraphFont"/>
    <w:uiPriority w:val="99"/>
    <w:unhideWhenUsed/>
    <w:rsid w:val="000A0E1E"/>
    <w:rPr>
      <w:color w:val="467886" w:themeColor="hyperlink"/>
      <w:u w:val="single"/>
    </w:rPr>
  </w:style>
  <w:style w:type="character" w:styleId="UnresolvedMention">
    <w:name w:val="Unresolved Mention"/>
    <w:basedOn w:val="DefaultParagraphFont"/>
    <w:uiPriority w:val="99"/>
    <w:semiHidden/>
    <w:unhideWhenUsed/>
    <w:rsid w:val="000A0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www.nhs.uk%2Fconditions%2Fasthma%2F&amp;data=05%7C02%7C2436469%40student.uwtsd.ac.uk%7C6e6fe41773434665d77808de8d2a170b%7C4e0f11f9046e45059cb8db2152311e21%7C0%7C0%7C639103409081965713%7CUnknown%7CTWFpbGZsb3d8eyJFbXB0eU1hcGkiOnRydWUsIlYiOiIwLjAuMDAwMCIsIlAiOiJXaW4zMiIsIkFOIjoiTWFpbCIsIldUIjoyfQ%3D%3D%7C0%7C%7C%7C&amp;sdata=nWy6zFrRbRF6HVovQeS0K%2FjSg2V%2F2QWoijZmF4TzUMY%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www.hse.gov.uk%2F&amp;data=05%7C02%7C2436469%40student.uwtsd.ac.uk%7C6e6fe41773434665d77808de8d2a170b%7C4e0f11f9046e45059cb8db2152311e21%7C0%7C0%7C639103409082018294%7CUnknown%7CTWFpbGZsb3d8eyJFbXB0eU1hcGkiOnRydWUsIlYiOiIwLjAuMDAwMCIsIlAiOiJXaW4zMiIsIkFOIjoiTWFpbCIsIldUIjoyfQ%3D%3D%7C0%7C%7C%7C&amp;sdata=1zkx97NtUvt%2Fqi7PKeQ0Q3xoJG4QEkMxRGWthNm8T7E%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bmcmedicine.biomedcentral.com%2F&amp;data=05%7C02%7C2436469%40student.uwtsd.ac.uk%7C6e6fe41773434665d77808de8d2a170b%7C4e0f11f9046e45059cb8db2152311e21%7C0%7C0%7C639103409081947856%7CUnknown%7CTWFpbGZsb3d8eyJFbXB0eU1hcGkiOnRydWUsIlYiOiIwLjAuMDAwMCIsIlAiOiJXaW4zMiIsIkFOIjoiTWFpbCIsIldUIjoyfQ%3D%3D%7C0%7C%7C%7C&amp;sdata=g2%2B4E1rFN6zGYGJPuJEh8hLF5R8wZz%2FekFiVziihbbM%3D&amp;reserved=0" TargetMode="External"/><Relationship Id="rId5" Type="http://schemas.openxmlformats.org/officeDocument/2006/relationships/styles" Target="styles.xml"/><Relationship Id="rId15" Type="http://schemas.openxmlformats.org/officeDocument/2006/relationships/hyperlink" Target="https://eur01.safelinks.protection.outlook.com/?url=https%3A%2F%2Fwww.who.int%2F&amp;data=05%7C02%7C2436469%40student.uwtsd.ac.uk%7C6e6fe41773434665d77808de8d2a170b%7C4e0f11f9046e45059cb8db2152311e21%7C0%7C0%7C639103409082001121%7CUnknown%7CTWFpbGZsb3d8eyJFbXB0eU1hcGkiOnRydWUsIlYiOiIwLjAuMDAwMCIsIlAiOiJXaW4zMiIsIkFOIjoiTWFpbCIsIldUIjoyfQ%3D%3D%7C0%7C%7C%7C&amp;sdata=SJ0f529xdYF2hu807sqDpZ%2BK7vE1FWEW16N21xvRZCM%3D&amp;reserved=0" TargetMode="External"/><Relationship Id="rId10" Type="http://schemas.openxmlformats.org/officeDocument/2006/relationships/hyperlink" Target="https://eur01.safelinks.protection.outlook.com/?url=https%3A%2F%2Fwww.asthma-international.org.uk%2Fabout-us%2Fabout-asthma%2F&amp;data=05%7C02%7C2436469%40student.uwtsd.ac.uk%7C6e6fe41773434665d77808de8d2a170b%7C4e0f11f9046e45059cb8db2152311e21%7C0%7C0%7C639103409081921385%7CUnknown%7CTWFpbGZsb3d8eyJFbXB0eU1hcGkiOnRydWUsIlYiOiIwLjAuMDAwMCIsIlAiOiJXaW4zMiIsIkFOIjoiTWFpbCIsIldUIjoyfQ%3D%3D%7C0%7C%7C%7C&amp;sdata=OeK1l9JBs1qFYzSt4PoZXwsObG83C1WlYOm0Y6dkDr8%3D&amp;reserved=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eur01.safelinks.protection.outlook.com/?url=https%3A%2F%2Fwww.gov.uk%2F&amp;data=05%7C02%7C2436469%40student.uwtsd.ac.uk%7C6e6fe41773434665d77808de8d2a170b%7C4e0f11f9046e45059cb8db2152311e21%7C0%7C0%7C639103409081983884%7CUnknown%7CTWFpbGZsb3d8eyJFbXB0eU1hcGkiOnRydWUsIlYiOiIwLjAuMDAwMCIsIlAiOiJXaW4zMiIsIkFOIjoiTWFpbCIsIldUIjoyfQ%3D%3D%7C0%7C%7C%7C&amp;sdata=pRhCpo3e4e0mYq9yCzLL%2Bz%2FxevxFL2lDRVzs5PVISf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24c63105a3eeae65eef2b4d07a36555d">
  <xsd:schema xmlns:xsd="http://www.w3.org/2001/XMLSchema" xmlns:xs="http://www.w3.org/2001/XMLSchema" xmlns:p="http://schemas.microsoft.com/office/2006/metadata/properties" xmlns:ns3="f799553d-1ac0-48da-9ae3-fe400ced9c3b" targetNamespace="http://schemas.microsoft.com/office/2006/metadata/properties" ma:root="true" ma:fieldsID="8c81963366cedef83986e0c5e3e34740"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98F2F4-DD1A-4AD8-AEB2-E0F3631B6E5D}">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C8F03744-3490-4EA3-958B-CF7AF16C4F4C}">
  <ds:schemaRefs>
    <ds:schemaRef ds:uri="http://schemas.openxmlformats.org/officeDocument/2006/bibliography"/>
  </ds:schemaRefs>
</ds:datastoreItem>
</file>

<file path=customXml/itemProps3.xml><?xml version="1.0" encoding="utf-8"?>
<ds:datastoreItem xmlns:ds="http://schemas.openxmlformats.org/officeDocument/2006/customXml" ds:itemID="{4CFE7337-15BF-4F52-9AC6-6E770B2C1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C809A-4DC4-4896-904E-2C18688A2B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2053</Words>
  <Characters>11704</Characters>
  <Application>Microsoft Office Word</Application>
  <DocSecurity>0</DocSecurity>
  <Lines>97</Lines>
  <Paragraphs>27</Paragraphs>
  <ScaleCrop>false</ScaleCrop>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Stacilee Julia Hamilton (2436469)</dc:creator>
  <cp:keywords/>
  <dc:description/>
  <cp:lastModifiedBy>Stacilee Julia Hamilton (2436469)</cp:lastModifiedBy>
  <cp:revision>3</cp:revision>
  <dcterms:created xsi:type="dcterms:W3CDTF">2026-03-31T18:16:00Z</dcterms:created>
  <dcterms:modified xsi:type="dcterms:W3CDTF">2026-03-31T18:33:00Z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