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sz w:val="24"/>
          <w:szCs w:val="24"/>
          <w:lang w:val="en-GB"/>
        </w:rPr>
        <w:id w:val="-605726788"/>
        <w:docPartObj>
          <w:docPartGallery w:val="Cover Pages"/>
          <w:docPartUnique/>
        </w:docPartObj>
      </w:sdtPr>
      <w:sdtEndPr>
        <w:rPr>
          <w:b/>
          <w:color w:val="auto"/>
        </w:rPr>
      </w:sdtEndPr>
      <w:sdtContent>
        <w:p w14:paraId="1F006ADF" w14:textId="7A224644" w:rsidR="00DC64D8" w:rsidRPr="007E1539" w:rsidRDefault="00DC64D8" w:rsidP="007E1539">
          <w:pPr>
            <w:pStyle w:val="NoSpacing"/>
            <w:spacing w:before="1540" w:after="240" w:line="360" w:lineRule="auto"/>
            <w:rPr>
              <w:rFonts w:ascii="Arial" w:hAnsi="Arial" w:cs="Arial"/>
              <w:color w:val="4472C4" w:themeColor="accent1"/>
              <w:sz w:val="24"/>
              <w:szCs w:val="24"/>
            </w:rPr>
          </w:pPr>
          <w:r w:rsidRPr="007E1539">
            <w:rPr>
              <w:rFonts w:ascii="Arial" w:hAnsi="Arial" w:cs="Arial"/>
              <w:noProof/>
              <w:color w:val="4472C4" w:themeColor="accent1"/>
              <w:sz w:val="24"/>
              <w:szCs w:val="24"/>
            </w:rPr>
            <mc:AlternateContent>
              <mc:Choice Requires="wps">
                <w:drawing>
                  <wp:anchor distT="0" distB="0" distL="114300" distR="114300" simplePos="0" relativeHeight="251661312" behindDoc="0" locked="0" layoutInCell="1" allowOverlap="1" wp14:anchorId="0FEE9578" wp14:editId="61DAE892">
                    <wp:simplePos x="0" y="0"/>
                    <wp:positionH relativeFrom="column">
                      <wp:posOffset>-678180</wp:posOffset>
                    </wp:positionH>
                    <wp:positionV relativeFrom="paragraph">
                      <wp:posOffset>2682240</wp:posOffset>
                    </wp:positionV>
                    <wp:extent cx="853440" cy="236220"/>
                    <wp:effectExtent l="0" t="0" r="22860" b="11430"/>
                    <wp:wrapNone/>
                    <wp:docPr id="878815540" name="Text Box 2"/>
                    <wp:cNvGraphicFramePr/>
                    <a:graphic xmlns:a="http://schemas.openxmlformats.org/drawingml/2006/main">
                      <a:graphicData uri="http://schemas.microsoft.com/office/word/2010/wordprocessingShape">
                        <wps:wsp>
                          <wps:cNvSpPr txBox="1"/>
                          <wps:spPr>
                            <a:xfrm>
                              <a:off x="0" y="0"/>
                              <a:ext cx="853440" cy="236220"/>
                            </a:xfrm>
                            <a:prstGeom prst="rect">
                              <a:avLst/>
                            </a:prstGeom>
                            <a:solidFill>
                              <a:schemeClr val="lt1"/>
                            </a:solidFill>
                            <a:ln w="6350">
                              <a:solidFill>
                                <a:prstClr val="black"/>
                              </a:solidFill>
                            </a:ln>
                          </wps:spPr>
                          <wps:txbx>
                            <w:txbxContent>
                              <w:p w14:paraId="39EA8679" w14:textId="48C984B4" w:rsidR="00DC64D8" w:rsidRPr="00DC64D8" w:rsidRDefault="00DC64D8">
                                <w:pPr>
                                  <w:rPr>
                                    <w:lang w:val="en-US"/>
                                  </w:rPr>
                                </w:pPr>
                                <w:r>
                                  <w:rPr>
                                    <w:lang w:val="en-US"/>
                                  </w:rPr>
                                  <w:t>27.08.2023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EE9578" id="_x0000_t202" coordsize="21600,21600" o:spt="202" path="m,l,21600r21600,l21600,xe">
                    <v:stroke joinstyle="miter"/>
                    <v:path gradientshapeok="t" o:connecttype="rect"/>
                  </v:shapetype>
                  <v:shape id="Text Box 2" o:spid="_x0000_s1026" type="#_x0000_t202" style="position:absolute;margin-left:-53.4pt;margin-top:211.2pt;width:67.2pt;height:18.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" fillcolor="white [3201]" strokeweight=".5pt">
                    <v:textbox>
                      <w:txbxContent>
                        <w:p w14:paraId="39EA8679" w14:textId="48C984B4" w:rsidR="00DC64D8" w:rsidRPr="00DC64D8" w:rsidRDefault="00DC64D8">
                          <w:pPr>
                            <w:rPr>
                              <w:lang w:val="en-US"/>
                            </w:rPr>
                          </w:pPr>
                          <w:r>
                            <w:rPr>
                              <w:lang w:val="en-US"/>
                            </w:rPr>
                            <w:t>27.08.2023</w:t>
                          </w:r>
                        </w:p>
                      </w:txbxContent>
                    </v:textbox>
                  </v:shape>
                </w:pict>
              </mc:Fallback>
            </mc:AlternateContent>
          </w:r>
          <w:r w:rsidRPr="007E1539">
            <w:rPr>
              <w:rFonts w:ascii="Arial" w:hAnsi="Arial" w:cs="Arial"/>
              <w:noProof/>
              <w:color w:val="4472C4" w:themeColor="accent1"/>
              <w:sz w:val="24"/>
              <w:szCs w:val="24"/>
            </w:rPr>
            <w:drawing>
              <wp:anchor distT="0" distB="0" distL="114300" distR="114300" simplePos="0" relativeHeight="251660288" behindDoc="0" locked="0" layoutInCell="1" allowOverlap="1" wp14:anchorId="398EBD54" wp14:editId="1DBA612E">
                <wp:simplePos x="0" y="0"/>
                <wp:positionH relativeFrom="margin">
                  <wp:align>left</wp:align>
                </wp:positionH>
                <wp:positionV relativeFrom="page">
                  <wp:posOffset>1097280</wp:posOffset>
                </wp:positionV>
                <wp:extent cx="5715000" cy="1895475"/>
                <wp:effectExtent l="0" t="0" r="0" b="9525"/>
                <wp:wrapSquare wrapText="bothSides"/>
                <wp:docPr id="1264564145"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564145" name="Picture 1" descr="A black background with white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anchor>
            </w:drawing>
          </w:r>
        </w:p>
        <w:p w14:paraId="33FCAFBD" w14:textId="4AE9C8CA" w:rsidR="00DC64D8" w:rsidRPr="007E1539" w:rsidRDefault="00DC64D8" w:rsidP="007E1539">
          <w:pPr>
            <w:pStyle w:val="NoSpacing"/>
            <w:spacing w:before="1540" w:after="240" w:line="360" w:lineRule="auto"/>
            <w:jc w:val="center"/>
            <w:rPr>
              <w:rFonts w:ascii="Arial" w:hAnsi="Arial" w:cs="Arial"/>
              <w:color w:val="4472C4" w:themeColor="accent1"/>
              <w:sz w:val="24"/>
              <w:szCs w:val="24"/>
            </w:rPr>
          </w:pPr>
          <w:r w:rsidRPr="007E1539">
            <w:rPr>
              <w:rFonts w:ascii="Arial" w:hAnsi="Arial" w:cs="Arial"/>
              <w:noProof/>
              <w:color w:val="4472C4" w:themeColor="accent1"/>
              <w:sz w:val="24"/>
              <w:szCs w:val="24"/>
            </w:rPr>
            <w:drawing>
              <wp:inline distT="0" distB="0" distL="0" distR="0" wp14:anchorId="7279952B" wp14:editId="3D5C7899">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48"/>
              <w:szCs w:val="48"/>
            </w:rPr>
            <w:alias w:val="Title"/>
            <w:tag w:val=""/>
            <w:id w:val="1735040861"/>
            <w:placeholder>
              <w:docPart w:val="BD87A3E7F1F54BAE8817CA1C7B11FCF5"/>
            </w:placeholder>
            <w:dataBinding w:prefixMappings="xmlns:ns0='http://purl.org/dc/elements/1.1/' xmlns:ns1='http://schemas.openxmlformats.org/package/2006/metadata/core-properties' " w:xpath="/ns1:coreProperties[1]/ns0:title[1]" w:storeItemID="{6C3C8BC8-F283-45AE-878A-BAB7291924A1}"/>
            <w:text/>
          </w:sdtPr>
          <w:sdtContent>
            <w:p w14:paraId="7FEEC1B5" w14:textId="67095ACF" w:rsidR="00DC64D8" w:rsidRPr="007E1539" w:rsidRDefault="00DC64D8" w:rsidP="007E1539">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4472C4" w:themeColor="accent1"/>
                  <w:sz w:val="48"/>
                  <w:szCs w:val="48"/>
                </w:rPr>
              </w:pPr>
              <w:r w:rsidRPr="007E1539">
                <w:rPr>
                  <w:rFonts w:ascii="Arial" w:eastAsiaTheme="majorEastAsia" w:hAnsi="Arial" w:cs="Arial"/>
                  <w:caps/>
                  <w:color w:val="4472C4" w:themeColor="accent1"/>
                  <w:sz w:val="48"/>
                  <w:szCs w:val="48"/>
                </w:rPr>
                <w:t>Individual report</w:t>
              </w:r>
            </w:p>
          </w:sdtContent>
        </w:sdt>
        <w:sdt>
          <w:sdtPr>
            <w:rPr>
              <w:rFonts w:ascii="Arial" w:hAnsi="Arial" w:cs="Arial"/>
              <w:color w:val="4472C4" w:themeColor="accent1"/>
              <w:sz w:val="36"/>
              <w:szCs w:val="36"/>
            </w:rPr>
            <w:alias w:val="Subtitle"/>
            <w:tag w:val=""/>
            <w:id w:val="328029620"/>
            <w:placeholder>
              <w:docPart w:val="1A0F0D40BB0A496EB5E4FDC50982054E"/>
            </w:placeholder>
            <w:dataBinding w:prefixMappings="xmlns:ns0='http://purl.org/dc/elements/1.1/' xmlns:ns1='http://schemas.openxmlformats.org/package/2006/metadata/core-properties' " w:xpath="/ns1:coreProperties[1]/ns0:subject[1]" w:storeItemID="{6C3C8BC8-F283-45AE-878A-BAB7291924A1}"/>
            <w:text/>
          </w:sdtPr>
          <w:sdtContent>
            <w:p w14:paraId="058A3ADD" w14:textId="02F56C08" w:rsidR="00DC64D8" w:rsidRPr="007E1539" w:rsidRDefault="00DC64D8" w:rsidP="007E1539">
              <w:pPr>
                <w:pStyle w:val="NoSpacing"/>
                <w:spacing w:line="360" w:lineRule="auto"/>
                <w:jc w:val="center"/>
                <w:rPr>
                  <w:rFonts w:ascii="Arial" w:hAnsi="Arial" w:cs="Arial"/>
                  <w:color w:val="4472C4" w:themeColor="accent1"/>
                  <w:sz w:val="36"/>
                  <w:szCs w:val="36"/>
                </w:rPr>
              </w:pPr>
              <w:r w:rsidRPr="007E1539">
                <w:rPr>
                  <w:rFonts w:ascii="Arial" w:hAnsi="Arial" w:cs="Arial"/>
                  <w:color w:val="4472C4" w:themeColor="accent1"/>
                  <w:sz w:val="36"/>
                  <w:szCs w:val="36"/>
                </w:rPr>
                <w:t>Bain and Company</w:t>
              </w:r>
            </w:p>
          </w:sdtContent>
        </w:sdt>
        <w:p w14:paraId="2300D860" w14:textId="6F2E2B07" w:rsidR="00DC64D8" w:rsidRPr="007E1539" w:rsidRDefault="00DC64D8" w:rsidP="007E1539">
          <w:pPr>
            <w:pStyle w:val="NoSpacing"/>
            <w:spacing w:before="480" w:line="360" w:lineRule="auto"/>
            <w:jc w:val="center"/>
            <w:rPr>
              <w:rFonts w:ascii="Arial" w:hAnsi="Arial" w:cs="Arial"/>
              <w:color w:val="4472C4" w:themeColor="accent1"/>
              <w:sz w:val="24"/>
              <w:szCs w:val="24"/>
            </w:rPr>
          </w:pPr>
          <w:r w:rsidRPr="007E1539">
            <w:rPr>
              <w:rFonts w:ascii="Arial" w:hAnsi="Arial" w:cs="Arial"/>
              <w:noProof/>
              <w:color w:val="4472C4" w:themeColor="accent1"/>
              <w:sz w:val="24"/>
              <w:szCs w:val="24"/>
            </w:rPr>
            <w:drawing>
              <wp:inline distT="0" distB="0" distL="0" distR="0" wp14:anchorId="2F8AB4A5" wp14:editId="0FC92F5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136F30E" w14:textId="5F69CF78" w:rsidR="00F04E1A" w:rsidRPr="007E1539" w:rsidRDefault="00DC64D8" w:rsidP="007E1539">
          <w:pPr>
            <w:spacing w:line="360" w:lineRule="auto"/>
            <w:rPr>
              <w:rFonts w:ascii="Arial" w:eastAsiaTheme="majorEastAsia" w:hAnsi="Arial" w:cs="Arial"/>
              <w:b/>
              <w:color w:val="2F5496" w:themeColor="accent1" w:themeShade="BF"/>
              <w:sz w:val="24"/>
              <w:szCs w:val="24"/>
            </w:rPr>
          </w:pPr>
          <w:r w:rsidRPr="007E1539">
            <w:rPr>
              <w:rFonts w:ascii="Arial" w:hAnsi="Arial" w:cs="Arial"/>
              <w:noProof/>
              <w:color w:val="4472C4" w:themeColor="accent1"/>
              <w:sz w:val="24"/>
              <w:szCs w:val="24"/>
            </w:rPr>
            <mc:AlternateContent>
              <mc:Choice Requires="wps">
                <w:drawing>
                  <wp:anchor distT="0" distB="0" distL="114300" distR="114300" simplePos="0" relativeHeight="251659264" behindDoc="0" locked="0" layoutInCell="1" allowOverlap="1" wp14:anchorId="1F8B67AA" wp14:editId="783070FB">
                    <wp:simplePos x="0" y="0"/>
                    <wp:positionH relativeFrom="margin">
                      <wp:align>right</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982980"/>
                    <wp:effectExtent l="0" t="0" r="0" b="7620"/>
                    <wp:wrapNone/>
                    <wp:docPr id="142" name="Text Box 44"/>
                    <wp:cNvGraphicFramePr/>
                    <a:graphic xmlns:a="http://schemas.openxmlformats.org/drawingml/2006/main">
                      <a:graphicData uri="http://schemas.microsoft.com/office/word/2010/wordprocessingShape">
                        <wps:wsp>
                          <wps:cNvSpPr txBox="1"/>
                          <wps:spPr>
                            <a:xfrm>
                              <a:off x="0" y="0"/>
                              <a:ext cx="6553200" cy="9829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CBCE51" w14:textId="6CB675C5" w:rsidR="00DC64D8" w:rsidRPr="00DC64D8" w:rsidRDefault="00DC64D8" w:rsidP="00DC64D8">
                                <w:pPr>
                                  <w:pStyle w:val="NoSpacing"/>
                                  <w:spacing w:line="360" w:lineRule="auto"/>
                                  <w:jc w:val="center"/>
                                  <w:rPr>
                                    <w:rFonts w:ascii="Arial" w:hAnsi="Arial" w:cs="Arial"/>
                                    <w:caps/>
                                    <w:color w:val="4472C4" w:themeColor="accent1"/>
                                    <w:sz w:val="28"/>
                                    <w:szCs w:val="28"/>
                                  </w:rPr>
                                </w:pPr>
                                <w:r w:rsidRPr="00DC64D8">
                                  <w:rPr>
                                    <w:rFonts w:ascii="Arial" w:hAnsi="Arial" w:cs="Arial"/>
                                    <w:caps/>
                                    <w:color w:val="4472C4" w:themeColor="accent1"/>
                                    <w:sz w:val="28"/>
                                    <w:szCs w:val="28"/>
                                  </w:rPr>
                                  <w:t>valentin BORISOV (2219028)</w:t>
                                </w:r>
                              </w:p>
                              <w:p w14:paraId="22BB93CD" w14:textId="1673C357" w:rsidR="00DC64D8" w:rsidRPr="00DC64D8" w:rsidRDefault="00DC64D8" w:rsidP="00DC64D8">
                                <w:pPr>
                                  <w:pStyle w:val="NoSpacing"/>
                                  <w:spacing w:line="360" w:lineRule="auto"/>
                                  <w:jc w:val="center"/>
                                  <w:rPr>
                                    <w:rFonts w:ascii="Arial" w:hAnsi="Arial" w:cs="Arial"/>
                                    <w:caps/>
                                    <w:color w:val="4472C4" w:themeColor="accent1"/>
                                    <w:sz w:val="28"/>
                                    <w:szCs w:val="28"/>
                                  </w:rPr>
                                </w:pPr>
                                <w:r w:rsidRPr="00DC64D8">
                                  <w:rPr>
                                    <w:rFonts w:ascii="Arial" w:hAnsi="Arial" w:cs="Arial"/>
                                    <w:caps/>
                                    <w:color w:val="4472C4" w:themeColor="accent1"/>
                                    <w:sz w:val="28"/>
                                    <w:szCs w:val="28"/>
                                  </w:rPr>
                                  <w:t>inTRODUCING THE MODERN WORKPLACE (lcbb4001)</w:t>
                                </w:r>
                              </w:p>
                              <w:p w14:paraId="5B892D55" w14:textId="6A2EC321" w:rsidR="00DC64D8" w:rsidRPr="00DC64D8" w:rsidRDefault="00DC64D8" w:rsidP="00DC64D8">
                                <w:pPr>
                                  <w:pStyle w:val="NoSpacing"/>
                                  <w:spacing w:line="360" w:lineRule="auto"/>
                                  <w:jc w:val="center"/>
                                  <w:rPr>
                                    <w:rFonts w:ascii="Arial" w:hAnsi="Arial" w:cs="Arial"/>
                                    <w:caps/>
                                    <w:color w:val="4472C4" w:themeColor="accent1"/>
                                    <w:sz w:val="28"/>
                                    <w:szCs w:val="28"/>
                                  </w:rPr>
                                </w:pPr>
                                <w:r w:rsidRPr="00DC64D8">
                                  <w:rPr>
                                    <w:rFonts w:ascii="Arial" w:hAnsi="Arial" w:cs="Arial"/>
                                    <w:caps/>
                                    <w:color w:val="4472C4" w:themeColor="accent1"/>
                                    <w:sz w:val="28"/>
                                    <w:szCs w:val="28"/>
                                  </w:rPr>
                                  <w:t>lECTURER: dR. dUDLEY OFORI</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1F8B67AA" id="Text Box 44" o:spid="_x0000_s1027" type="#_x0000_t202" style="position:absolute;margin-left:464.8pt;margin-top:0;width:516pt;height:77.4pt;z-index:251659264;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" filled="f" stroked="f" strokeweight=".5pt">
                    <v:textbox inset="0,0,0,0">
                      <w:txbxContent>
                        <w:p w14:paraId="63CBCE51" w14:textId="6CB675C5" w:rsidR="00DC64D8" w:rsidRPr="00DC64D8" w:rsidRDefault="00DC64D8" w:rsidP="00DC64D8">
                          <w:pPr>
                            <w:pStyle w:val="NoSpacing"/>
                            <w:spacing w:line="360" w:lineRule="auto"/>
                            <w:jc w:val="center"/>
                            <w:rPr>
                              <w:rFonts w:ascii="Arial" w:hAnsi="Arial" w:cs="Arial"/>
                              <w:caps/>
                              <w:color w:val="4472C4" w:themeColor="accent1"/>
                              <w:sz w:val="28"/>
                              <w:szCs w:val="28"/>
                            </w:rPr>
                          </w:pPr>
                          <w:r w:rsidRPr="00DC64D8">
                            <w:rPr>
                              <w:rFonts w:ascii="Arial" w:hAnsi="Arial" w:cs="Arial"/>
                              <w:caps/>
                              <w:color w:val="4472C4" w:themeColor="accent1"/>
                              <w:sz w:val="28"/>
                              <w:szCs w:val="28"/>
                            </w:rPr>
                            <w:t>valentin BORISOV (2219028)</w:t>
                          </w:r>
                        </w:p>
                        <w:p w14:paraId="22BB93CD" w14:textId="1673C357" w:rsidR="00DC64D8" w:rsidRPr="00DC64D8" w:rsidRDefault="00DC64D8" w:rsidP="00DC64D8">
                          <w:pPr>
                            <w:pStyle w:val="NoSpacing"/>
                            <w:spacing w:line="360" w:lineRule="auto"/>
                            <w:jc w:val="center"/>
                            <w:rPr>
                              <w:rFonts w:ascii="Arial" w:hAnsi="Arial" w:cs="Arial"/>
                              <w:caps/>
                              <w:color w:val="4472C4" w:themeColor="accent1"/>
                              <w:sz w:val="28"/>
                              <w:szCs w:val="28"/>
                            </w:rPr>
                          </w:pPr>
                          <w:r w:rsidRPr="00DC64D8">
                            <w:rPr>
                              <w:rFonts w:ascii="Arial" w:hAnsi="Arial" w:cs="Arial"/>
                              <w:caps/>
                              <w:color w:val="4472C4" w:themeColor="accent1"/>
                              <w:sz w:val="28"/>
                              <w:szCs w:val="28"/>
                            </w:rPr>
                            <w:t>inTRODUCING THE MODERN WORKPLACE (lcbb4001)</w:t>
                          </w:r>
                        </w:p>
                        <w:p w14:paraId="5B892D55" w14:textId="6A2EC321" w:rsidR="00DC64D8" w:rsidRPr="00DC64D8" w:rsidRDefault="00DC64D8" w:rsidP="00DC64D8">
                          <w:pPr>
                            <w:pStyle w:val="NoSpacing"/>
                            <w:spacing w:line="360" w:lineRule="auto"/>
                            <w:jc w:val="center"/>
                            <w:rPr>
                              <w:rFonts w:ascii="Arial" w:hAnsi="Arial" w:cs="Arial"/>
                              <w:caps/>
                              <w:color w:val="4472C4" w:themeColor="accent1"/>
                              <w:sz w:val="28"/>
                              <w:szCs w:val="28"/>
                            </w:rPr>
                          </w:pPr>
                          <w:r w:rsidRPr="00DC64D8">
                            <w:rPr>
                              <w:rFonts w:ascii="Arial" w:hAnsi="Arial" w:cs="Arial"/>
                              <w:caps/>
                              <w:color w:val="4472C4" w:themeColor="accent1"/>
                              <w:sz w:val="28"/>
                              <w:szCs w:val="28"/>
                            </w:rPr>
                            <w:t>lECTURER: dR. dUDLEY OFORI</w:t>
                          </w:r>
                        </w:p>
                      </w:txbxContent>
                    </v:textbox>
                    <w10:wrap anchorx="margin" anchory="page"/>
                  </v:shape>
                </w:pict>
              </mc:Fallback>
            </mc:AlternateContent>
          </w:r>
          <w:r w:rsidRPr="007E1539">
            <w:rPr>
              <w:rFonts w:ascii="Arial" w:hAnsi="Arial" w:cs="Arial"/>
              <w:b/>
              <w:sz w:val="24"/>
              <w:szCs w:val="24"/>
            </w:rPr>
            <w:br w:type="page"/>
          </w:r>
        </w:p>
      </w:sdtContent>
    </w:sdt>
    <w:p w14:paraId="3417125D" w14:textId="77777777" w:rsidR="00F04E1A" w:rsidRPr="007E1539" w:rsidRDefault="00F04E1A" w:rsidP="007E1539">
      <w:pPr>
        <w:spacing w:line="360" w:lineRule="auto"/>
        <w:rPr>
          <w:rFonts w:ascii="Arial" w:hAnsi="Arial" w:cs="Arial"/>
          <w:sz w:val="24"/>
          <w:szCs w:val="24"/>
        </w:rPr>
      </w:pPr>
    </w:p>
    <w:sdt>
      <w:sdtPr>
        <w:rPr>
          <w:rFonts w:eastAsiaTheme="minorHAnsi" w:cs="Arial"/>
          <w:color w:val="auto"/>
          <w:sz w:val="24"/>
          <w:szCs w:val="24"/>
          <w:lang w:val="en-GB"/>
        </w:rPr>
        <w:id w:val="-1737544864"/>
        <w:docPartObj>
          <w:docPartGallery w:val="Table of Contents"/>
          <w:docPartUnique/>
        </w:docPartObj>
      </w:sdtPr>
      <w:sdtEndPr>
        <w:rPr>
          <w:b/>
          <w:bCs/>
          <w:noProof/>
          <w:sz w:val="28"/>
          <w:szCs w:val="28"/>
        </w:rPr>
      </w:sdtEndPr>
      <w:sdtContent>
        <w:p w14:paraId="74284F0D" w14:textId="77777777" w:rsidR="00C22B50" w:rsidRPr="007E1539" w:rsidRDefault="00C22B50" w:rsidP="007E1539">
          <w:pPr>
            <w:pStyle w:val="TOCHeading"/>
            <w:spacing w:line="360" w:lineRule="auto"/>
            <w:jc w:val="center"/>
            <w:rPr>
              <w:rFonts w:cs="Arial"/>
            </w:rPr>
          </w:pPr>
          <w:r w:rsidRPr="007E1539">
            <w:rPr>
              <w:rFonts w:cs="Arial"/>
            </w:rPr>
            <w:t>Table of Contents</w:t>
          </w:r>
        </w:p>
        <w:p w14:paraId="27912C98" w14:textId="6150C8D9" w:rsidR="0047635C" w:rsidRPr="007E1539" w:rsidRDefault="00C22B50" w:rsidP="007E1539">
          <w:pPr>
            <w:pStyle w:val="TOC1"/>
            <w:tabs>
              <w:tab w:val="right" w:leader="dot" w:pos="9350"/>
            </w:tabs>
            <w:spacing w:line="360" w:lineRule="auto"/>
            <w:rPr>
              <w:rFonts w:ascii="Arial" w:eastAsiaTheme="minorEastAsia" w:hAnsi="Arial" w:cs="Arial"/>
              <w:noProof/>
              <w:kern w:val="2"/>
              <w:sz w:val="24"/>
              <w:szCs w:val="24"/>
              <w:lang w:val="lv-LV" w:eastAsia="lv-LV"/>
              <w14:ligatures w14:val="standardContextual"/>
            </w:rPr>
          </w:pPr>
          <w:r w:rsidRPr="007E1539">
            <w:rPr>
              <w:rFonts w:ascii="Arial" w:hAnsi="Arial" w:cs="Arial"/>
              <w:sz w:val="28"/>
              <w:szCs w:val="28"/>
            </w:rPr>
            <w:fldChar w:fldCharType="begin"/>
          </w:r>
          <w:r w:rsidRPr="007E1539">
            <w:rPr>
              <w:rFonts w:ascii="Arial" w:hAnsi="Arial" w:cs="Arial"/>
              <w:sz w:val="28"/>
              <w:szCs w:val="28"/>
            </w:rPr>
            <w:instrText xml:space="preserve"> TOC \o "1-3" \h \z \u </w:instrText>
          </w:r>
          <w:r w:rsidRPr="007E1539">
            <w:rPr>
              <w:rFonts w:ascii="Arial" w:hAnsi="Arial" w:cs="Arial"/>
              <w:sz w:val="28"/>
              <w:szCs w:val="28"/>
            </w:rPr>
            <w:fldChar w:fldCharType="separate"/>
          </w:r>
          <w:hyperlink w:anchor="_Toc143958901" w:history="1">
            <w:r w:rsidR="0047635C" w:rsidRPr="007E1539">
              <w:rPr>
                <w:rStyle w:val="Hyperlink"/>
                <w:rFonts w:ascii="Arial" w:hAnsi="Arial" w:cs="Arial"/>
                <w:noProof/>
                <w:sz w:val="24"/>
                <w:szCs w:val="24"/>
              </w:rPr>
              <w:t>Introduction</w:t>
            </w:r>
            <w:r w:rsidR="0047635C" w:rsidRPr="007E1539">
              <w:rPr>
                <w:rFonts w:ascii="Arial" w:hAnsi="Arial" w:cs="Arial"/>
                <w:noProof/>
                <w:webHidden/>
                <w:sz w:val="24"/>
                <w:szCs w:val="24"/>
              </w:rPr>
              <w:tab/>
            </w:r>
            <w:r w:rsidR="0047635C" w:rsidRPr="007E1539">
              <w:rPr>
                <w:rFonts w:ascii="Arial" w:hAnsi="Arial" w:cs="Arial"/>
                <w:noProof/>
                <w:webHidden/>
                <w:sz w:val="24"/>
                <w:szCs w:val="24"/>
              </w:rPr>
              <w:fldChar w:fldCharType="begin"/>
            </w:r>
            <w:r w:rsidR="0047635C" w:rsidRPr="007E1539">
              <w:rPr>
                <w:rFonts w:ascii="Arial" w:hAnsi="Arial" w:cs="Arial"/>
                <w:noProof/>
                <w:webHidden/>
                <w:sz w:val="24"/>
                <w:szCs w:val="24"/>
              </w:rPr>
              <w:instrText xml:space="preserve"> PAGEREF _Toc143958901 \h </w:instrText>
            </w:r>
            <w:r w:rsidR="0047635C" w:rsidRPr="007E1539">
              <w:rPr>
                <w:rFonts w:ascii="Arial" w:hAnsi="Arial" w:cs="Arial"/>
                <w:noProof/>
                <w:webHidden/>
                <w:sz w:val="24"/>
                <w:szCs w:val="24"/>
              </w:rPr>
            </w:r>
            <w:r w:rsidR="0047635C" w:rsidRPr="007E1539">
              <w:rPr>
                <w:rFonts w:ascii="Arial" w:hAnsi="Arial" w:cs="Arial"/>
                <w:noProof/>
                <w:webHidden/>
                <w:sz w:val="24"/>
                <w:szCs w:val="24"/>
              </w:rPr>
              <w:fldChar w:fldCharType="separate"/>
            </w:r>
            <w:r w:rsidR="0047635C" w:rsidRPr="007E1539">
              <w:rPr>
                <w:rFonts w:ascii="Arial" w:hAnsi="Arial" w:cs="Arial"/>
                <w:noProof/>
                <w:webHidden/>
                <w:sz w:val="24"/>
                <w:szCs w:val="24"/>
              </w:rPr>
              <w:t>1</w:t>
            </w:r>
            <w:r w:rsidR="0047635C" w:rsidRPr="007E1539">
              <w:rPr>
                <w:rFonts w:ascii="Arial" w:hAnsi="Arial" w:cs="Arial"/>
                <w:noProof/>
                <w:webHidden/>
                <w:sz w:val="24"/>
                <w:szCs w:val="24"/>
              </w:rPr>
              <w:fldChar w:fldCharType="end"/>
            </w:r>
          </w:hyperlink>
        </w:p>
        <w:p w14:paraId="07688EFA" w14:textId="4CD18E25" w:rsidR="0047635C" w:rsidRPr="007E1539" w:rsidRDefault="00000000" w:rsidP="007E1539">
          <w:pPr>
            <w:pStyle w:val="TOC1"/>
            <w:tabs>
              <w:tab w:val="right" w:leader="dot" w:pos="9350"/>
            </w:tabs>
            <w:spacing w:line="360" w:lineRule="auto"/>
            <w:rPr>
              <w:rFonts w:ascii="Arial" w:eastAsiaTheme="minorEastAsia" w:hAnsi="Arial" w:cs="Arial"/>
              <w:noProof/>
              <w:kern w:val="2"/>
              <w:sz w:val="24"/>
              <w:szCs w:val="24"/>
              <w:lang w:val="lv-LV" w:eastAsia="lv-LV"/>
              <w14:ligatures w14:val="standardContextual"/>
            </w:rPr>
          </w:pPr>
          <w:hyperlink w:anchor="_Toc143958902" w:history="1">
            <w:r w:rsidR="0047635C" w:rsidRPr="007E1539">
              <w:rPr>
                <w:rStyle w:val="Hyperlink"/>
                <w:rFonts w:ascii="Arial" w:hAnsi="Arial" w:cs="Arial"/>
                <w:noProof/>
                <w:sz w:val="24"/>
                <w:szCs w:val="24"/>
              </w:rPr>
              <w:t>Organisational Structure of Bain &amp; Company</w:t>
            </w:r>
            <w:r w:rsidR="0047635C" w:rsidRPr="007E1539">
              <w:rPr>
                <w:rFonts w:ascii="Arial" w:hAnsi="Arial" w:cs="Arial"/>
                <w:noProof/>
                <w:webHidden/>
                <w:sz w:val="24"/>
                <w:szCs w:val="24"/>
              </w:rPr>
              <w:tab/>
            </w:r>
            <w:r w:rsidR="0047635C" w:rsidRPr="007E1539">
              <w:rPr>
                <w:rFonts w:ascii="Arial" w:hAnsi="Arial" w:cs="Arial"/>
                <w:noProof/>
                <w:webHidden/>
                <w:sz w:val="24"/>
                <w:szCs w:val="24"/>
              </w:rPr>
              <w:fldChar w:fldCharType="begin"/>
            </w:r>
            <w:r w:rsidR="0047635C" w:rsidRPr="007E1539">
              <w:rPr>
                <w:rFonts w:ascii="Arial" w:hAnsi="Arial" w:cs="Arial"/>
                <w:noProof/>
                <w:webHidden/>
                <w:sz w:val="24"/>
                <w:szCs w:val="24"/>
              </w:rPr>
              <w:instrText xml:space="preserve"> PAGEREF _Toc143958902 \h </w:instrText>
            </w:r>
            <w:r w:rsidR="0047635C" w:rsidRPr="007E1539">
              <w:rPr>
                <w:rFonts w:ascii="Arial" w:hAnsi="Arial" w:cs="Arial"/>
                <w:noProof/>
                <w:webHidden/>
                <w:sz w:val="24"/>
                <w:szCs w:val="24"/>
              </w:rPr>
            </w:r>
            <w:r w:rsidR="0047635C" w:rsidRPr="007E1539">
              <w:rPr>
                <w:rFonts w:ascii="Arial" w:hAnsi="Arial" w:cs="Arial"/>
                <w:noProof/>
                <w:webHidden/>
                <w:sz w:val="24"/>
                <w:szCs w:val="24"/>
              </w:rPr>
              <w:fldChar w:fldCharType="separate"/>
            </w:r>
            <w:r w:rsidR="0047635C" w:rsidRPr="007E1539">
              <w:rPr>
                <w:rFonts w:ascii="Arial" w:hAnsi="Arial" w:cs="Arial"/>
                <w:noProof/>
                <w:webHidden/>
                <w:sz w:val="24"/>
                <w:szCs w:val="24"/>
              </w:rPr>
              <w:t>3</w:t>
            </w:r>
            <w:r w:rsidR="0047635C" w:rsidRPr="007E1539">
              <w:rPr>
                <w:rFonts w:ascii="Arial" w:hAnsi="Arial" w:cs="Arial"/>
                <w:noProof/>
                <w:webHidden/>
                <w:sz w:val="24"/>
                <w:szCs w:val="24"/>
              </w:rPr>
              <w:fldChar w:fldCharType="end"/>
            </w:r>
          </w:hyperlink>
        </w:p>
        <w:p w14:paraId="5141B26F" w14:textId="71B1CD37" w:rsidR="0047635C" w:rsidRPr="007E1539" w:rsidRDefault="00000000" w:rsidP="007E1539">
          <w:pPr>
            <w:pStyle w:val="TOC2"/>
            <w:tabs>
              <w:tab w:val="right" w:leader="dot" w:pos="9350"/>
            </w:tabs>
            <w:spacing w:line="360" w:lineRule="auto"/>
            <w:rPr>
              <w:rFonts w:ascii="Arial" w:eastAsiaTheme="minorEastAsia" w:hAnsi="Arial" w:cs="Arial"/>
              <w:noProof/>
              <w:kern w:val="2"/>
              <w:sz w:val="24"/>
              <w:szCs w:val="24"/>
              <w:lang w:val="lv-LV" w:eastAsia="lv-LV"/>
              <w14:ligatures w14:val="standardContextual"/>
            </w:rPr>
          </w:pPr>
          <w:hyperlink w:anchor="_Toc143958903" w:history="1">
            <w:r w:rsidR="0047635C" w:rsidRPr="007E1539">
              <w:rPr>
                <w:rStyle w:val="Hyperlink"/>
                <w:rFonts w:ascii="Arial" w:hAnsi="Arial" w:cs="Arial"/>
                <w:noProof/>
                <w:sz w:val="24"/>
                <w:szCs w:val="24"/>
              </w:rPr>
              <w:t>How the structure supports the company's goals and objectives</w:t>
            </w:r>
            <w:r w:rsidR="0047635C" w:rsidRPr="007E1539">
              <w:rPr>
                <w:rFonts w:ascii="Arial" w:hAnsi="Arial" w:cs="Arial"/>
                <w:noProof/>
                <w:webHidden/>
                <w:sz w:val="24"/>
                <w:szCs w:val="24"/>
              </w:rPr>
              <w:tab/>
            </w:r>
            <w:r w:rsidR="0047635C" w:rsidRPr="007E1539">
              <w:rPr>
                <w:rFonts w:ascii="Arial" w:hAnsi="Arial" w:cs="Arial"/>
                <w:noProof/>
                <w:webHidden/>
                <w:sz w:val="24"/>
                <w:szCs w:val="24"/>
              </w:rPr>
              <w:fldChar w:fldCharType="begin"/>
            </w:r>
            <w:r w:rsidR="0047635C" w:rsidRPr="007E1539">
              <w:rPr>
                <w:rFonts w:ascii="Arial" w:hAnsi="Arial" w:cs="Arial"/>
                <w:noProof/>
                <w:webHidden/>
                <w:sz w:val="24"/>
                <w:szCs w:val="24"/>
              </w:rPr>
              <w:instrText xml:space="preserve"> PAGEREF _Toc143958903 \h </w:instrText>
            </w:r>
            <w:r w:rsidR="0047635C" w:rsidRPr="007E1539">
              <w:rPr>
                <w:rFonts w:ascii="Arial" w:hAnsi="Arial" w:cs="Arial"/>
                <w:noProof/>
                <w:webHidden/>
                <w:sz w:val="24"/>
                <w:szCs w:val="24"/>
              </w:rPr>
            </w:r>
            <w:r w:rsidR="0047635C" w:rsidRPr="007E1539">
              <w:rPr>
                <w:rFonts w:ascii="Arial" w:hAnsi="Arial" w:cs="Arial"/>
                <w:noProof/>
                <w:webHidden/>
                <w:sz w:val="24"/>
                <w:szCs w:val="24"/>
              </w:rPr>
              <w:fldChar w:fldCharType="separate"/>
            </w:r>
            <w:r w:rsidR="0047635C" w:rsidRPr="007E1539">
              <w:rPr>
                <w:rFonts w:ascii="Arial" w:hAnsi="Arial" w:cs="Arial"/>
                <w:noProof/>
                <w:webHidden/>
                <w:sz w:val="24"/>
                <w:szCs w:val="24"/>
              </w:rPr>
              <w:t>3</w:t>
            </w:r>
            <w:r w:rsidR="0047635C" w:rsidRPr="007E1539">
              <w:rPr>
                <w:rFonts w:ascii="Arial" w:hAnsi="Arial" w:cs="Arial"/>
                <w:noProof/>
                <w:webHidden/>
                <w:sz w:val="24"/>
                <w:szCs w:val="24"/>
              </w:rPr>
              <w:fldChar w:fldCharType="end"/>
            </w:r>
          </w:hyperlink>
        </w:p>
        <w:p w14:paraId="60672D34" w14:textId="26F7F6C8" w:rsidR="0047635C" w:rsidRPr="007E1539" w:rsidRDefault="00000000" w:rsidP="007E1539">
          <w:pPr>
            <w:pStyle w:val="TOC2"/>
            <w:tabs>
              <w:tab w:val="right" w:leader="dot" w:pos="9350"/>
            </w:tabs>
            <w:spacing w:line="360" w:lineRule="auto"/>
            <w:rPr>
              <w:rFonts w:ascii="Arial" w:eastAsiaTheme="minorEastAsia" w:hAnsi="Arial" w:cs="Arial"/>
              <w:noProof/>
              <w:kern w:val="2"/>
              <w:sz w:val="24"/>
              <w:szCs w:val="24"/>
              <w:lang w:val="lv-LV" w:eastAsia="lv-LV"/>
              <w14:ligatures w14:val="standardContextual"/>
            </w:rPr>
          </w:pPr>
          <w:hyperlink w:anchor="_Toc143958904" w:history="1">
            <w:r w:rsidR="0047635C" w:rsidRPr="007E1539">
              <w:rPr>
                <w:rStyle w:val="Hyperlink"/>
                <w:rFonts w:ascii="Arial" w:hAnsi="Arial" w:cs="Arial"/>
                <w:noProof/>
                <w:sz w:val="24"/>
                <w:szCs w:val="24"/>
              </w:rPr>
              <w:t>Advantages and potential challenges of the chosen structure in relation to performance</w:t>
            </w:r>
            <w:r w:rsidR="0047635C" w:rsidRPr="007E1539">
              <w:rPr>
                <w:rFonts w:ascii="Arial" w:hAnsi="Arial" w:cs="Arial"/>
                <w:noProof/>
                <w:webHidden/>
                <w:sz w:val="24"/>
                <w:szCs w:val="24"/>
              </w:rPr>
              <w:tab/>
            </w:r>
            <w:r w:rsidR="0047635C" w:rsidRPr="007E1539">
              <w:rPr>
                <w:rFonts w:ascii="Arial" w:hAnsi="Arial" w:cs="Arial"/>
                <w:noProof/>
                <w:webHidden/>
                <w:sz w:val="24"/>
                <w:szCs w:val="24"/>
              </w:rPr>
              <w:fldChar w:fldCharType="begin"/>
            </w:r>
            <w:r w:rsidR="0047635C" w:rsidRPr="007E1539">
              <w:rPr>
                <w:rFonts w:ascii="Arial" w:hAnsi="Arial" w:cs="Arial"/>
                <w:noProof/>
                <w:webHidden/>
                <w:sz w:val="24"/>
                <w:szCs w:val="24"/>
              </w:rPr>
              <w:instrText xml:space="preserve"> PAGEREF _Toc143958904 \h </w:instrText>
            </w:r>
            <w:r w:rsidR="0047635C" w:rsidRPr="007E1539">
              <w:rPr>
                <w:rFonts w:ascii="Arial" w:hAnsi="Arial" w:cs="Arial"/>
                <w:noProof/>
                <w:webHidden/>
                <w:sz w:val="24"/>
                <w:szCs w:val="24"/>
              </w:rPr>
            </w:r>
            <w:r w:rsidR="0047635C" w:rsidRPr="007E1539">
              <w:rPr>
                <w:rFonts w:ascii="Arial" w:hAnsi="Arial" w:cs="Arial"/>
                <w:noProof/>
                <w:webHidden/>
                <w:sz w:val="24"/>
                <w:szCs w:val="24"/>
              </w:rPr>
              <w:fldChar w:fldCharType="separate"/>
            </w:r>
            <w:r w:rsidR="0047635C" w:rsidRPr="007E1539">
              <w:rPr>
                <w:rFonts w:ascii="Arial" w:hAnsi="Arial" w:cs="Arial"/>
                <w:noProof/>
                <w:webHidden/>
                <w:sz w:val="24"/>
                <w:szCs w:val="24"/>
              </w:rPr>
              <w:t>3</w:t>
            </w:r>
            <w:r w:rsidR="0047635C" w:rsidRPr="007E1539">
              <w:rPr>
                <w:rFonts w:ascii="Arial" w:hAnsi="Arial" w:cs="Arial"/>
                <w:noProof/>
                <w:webHidden/>
                <w:sz w:val="24"/>
                <w:szCs w:val="24"/>
              </w:rPr>
              <w:fldChar w:fldCharType="end"/>
            </w:r>
          </w:hyperlink>
        </w:p>
        <w:p w14:paraId="713E1EC5" w14:textId="40C40D9A" w:rsidR="0047635C" w:rsidRPr="007E1539" w:rsidRDefault="00000000" w:rsidP="007E1539">
          <w:pPr>
            <w:pStyle w:val="TOC1"/>
            <w:tabs>
              <w:tab w:val="right" w:leader="dot" w:pos="9350"/>
            </w:tabs>
            <w:spacing w:line="360" w:lineRule="auto"/>
            <w:rPr>
              <w:rFonts w:ascii="Arial" w:eastAsiaTheme="minorEastAsia" w:hAnsi="Arial" w:cs="Arial"/>
              <w:noProof/>
              <w:kern w:val="2"/>
              <w:sz w:val="24"/>
              <w:szCs w:val="24"/>
              <w:lang w:val="lv-LV" w:eastAsia="lv-LV"/>
              <w14:ligatures w14:val="standardContextual"/>
            </w:rPr>
          </w:pPr>
          <w:hyperlink w:anchor="_Toc143958905" w:history="1">
            <w:r w:rsidR="0047635C" w:rsidRPr="007E1539">
              <w:rPr>
                <w:rStyle w:val="Hyperlink"/>
                <w:rFonts w:ascii="Arial" w:hAnsi="Arial" w:cs="Arial"/>
                <w:noProof/>
                <w:sz w:val="24"/>
                <w:szCs w:val="24"/>
              </w:rPr>
              <w:t>Organisational Culture of Bain &amp; Company</w:t>
            </w:r>
            <w:r w:rsidR="0047635C" w:rsidRPr="007E1539">
              <w:rPr>
                <w:rFonts w:ascii="Arial" w:hAnsi="Arial" w:cs="Arial"/>
                <w:noProof/>
                <w:webHidden/>
                <w:sz w:val="24"/>
                <w:szCs w:val="24"/>
              </w:rPr>
              <w:tab/>
            </w:r>
            <w:r w:rsidR="0047635C" w:rsidRPr="007E1539">
              <w:rPr>
                <w:rFonts w:ascii="Arial" w:hAnsi="Arial" w:cs="Arial"/>
                <w:noProof/>
                <w:webHidden/>
                <w:sz w:val="24"/>
                <w:szCs w:val="24"/>
              </w:rPr>
              <w:fldChar w:fldCharType="begin"/>
            </w:r>
            <w:r w:rsidR="0047635C" w:rsidRPr="007E1539">
              <w:rPr>
                <w:rFonts w:ascii="Arial" w:hAnsi="Arial" w:cs="Arial"/>
                <w:noProof/>
                <w:webHidden/>
                <w:sz w:val="24"/>
                <w:szCs w:val="24"/>
              </w:rPr>
              <w:instrText xml:space="preserve"> PAGEREF _Toc143958905 \h </w:instrText>
            </w:r>
            <w:r w:rsidR="0047635C" w:rsidRPr="007E1539">
              <w:rPr>
                <w:rFonts w:ascii="Arial" w:hAnsi="Arial" w:cs="Arial"/>
                <w:noProof/>
                <w:webHidden/>
                <w:sz w:val="24"/>
                <w:szCs w:val="24"/>
              </w:rPr>
            </w:r>
            <w:r w:rsidR="0047635C" w:rsidRPr="007E1539">
              <w:rPr>
                <w:rFonts w:ascii="Arial" w:hAnsi="Arial" w:cs="Arial"/>
                <w:noProof/>
                <w:webHidden/>
                <w:sz w:val="24"/>
                <w:szCs w:val="24"/>
              </w:rPr>
              <w:fldChar w:fldCharType="separate"/>
            </w:r>
            <w:r w:rsidR="0047635C" w:rsidRPr="007E1539">
              <w:rPr>
                <w:rFonts w:ascii="Arial" w:hAnsi="Arial" w:cs="Arial"/>
                <w:noProof/>
                <w:webHidden/>
                <w:sz w:val="24"/>
                <w:szCs w:val="24"/>
              </w:rPr>
              <w:t>4</w:t>
            </w:r>
            <w:r w:rsidR="0047635C" w:rsidRPr="007E1539">
              <w:rPr>
                <w:rFonts w:ascii="Arial" w:hAnsi="Arial" w:cs="Arial"/>
                <w:noProof/>
                <w:webHidden/>
                <w:sz w:val="24"/>
                <w:szCs w:val="24"/>
              </w:rPr>
              <w:fldChar w:fldCharType="end"/>
            </w:r>
          </w:hyperlink>
        </w:p>
        <w:p w14:paraId="772F6792" w14:textId="2A1C7B19" w:rsidR="0047635C" w:rsidRPr="007E1539" w:rsidRDefault="00000000" w:rsidP="007E1539">
          <w:pPr>
            <w:pStyle w:val="TOC2"/>
            <w:tabs>
              <w:tab w:val="right" w:leader="dot" w:pos="9350"/>
            </w:tabs>
            <w:spacing w:line="360" w:lineRule="auto"/>
            <w:rPr>
              <w:rFonts w:ascii="Arial" w:eastAsiaTheme="minorEastAsia" w:hAnsi="Arial" w:cs="Arial"/>
              <w:noProof/>
              <w:kern w:val="2"/>
              <w:sz w:val="24"/>
              <w:szCs w:val="24"/>
              <w:lang w:val="lv-LV" w:eastAsia="lv-LV"/>
              <w14:ligatures w14:val="standardContextual"/>
            </w:rPr>
          </w:pPr>
          <w:hyperlink w:anchor="_Toc143958906" w:history="1">
            <w:r w:rsidR="0047635C" w:rsidRPr="007E1539">
              <w:rPr>
                <w:rStyle w:val="Hyperlink"/>
                <w:rFonts w:ascii="Arial" w:hAnsi="Arial" w:cs="Arial"/>
                <w:noProof/>
                <w:sz w:val="24"/>
                <w:szCs w:val="24"/>
              </w:rPr>
              <w:t>How the culture promotes performance, innovation, and collaboration</w:t>
            </w:r>
            <w:r w:rsidR="0047635C" w:rsidRPr="007E1539">
              <w:rPr>
                <w:rFonts w:ascii="Arial" w:hAnsi="Arial" w:cs="Arial"/>
                <w:noProof/>
                <w:webHidden/>
                <w:sz w:val="24"/>
                <w:szCs w:val="24"/>
              </w:rPr>
              <w:tab/>
            </w:r>
            <w:r w:rsidR="0047635C" w:rsidRPr="007E1539">
              <w:rPr>
                <w:rFonts w:ascii="Arial" w:hAnsi="Arial" w:cs="Arial"/>
                <w:noProof/>
                <w:webHidden/>
                <w:sz w:val="24"/>
                <w:szCs w:val="24"/>
              </w:rPr>
              <w:fldChar w:fldCharType="begin"/>
            </w:r>
            <w:r w:rsidR="0047635C" w:rsidRPr="007E1539">
              <w:rPr>
                <w:rFonts w:ascii="Arial" w:hAnsi="Arial" w:cs="Arial"/>
                <w:noProof/>
                <w:webHidden/>
                <w:sz w:val="24"/>
                <w:szCs w:val="24"/>
              </w:rPr>
              <w:instrText xml:space="preserve"> PAGEREF _Toc143958906 \h </w:instrText>
            </w:r>
            <w:r w:rsidR="0047635C" w:rsidRPr="007E1539">
              <w:rPr>
                <w:rFonts w:ascii="Arial" w:hAnsi="Arial" w:cs="Arial"/>
                <w:noProof/>
                <w:webHidden/>
                <w:sz w:val="24"/>
                <w:szCs w:val="24"/>
              </w:rPr>
            </w:r>
            <w:r w:rsidR="0047635C" w:rsidRPr="007E1539">
              <w:rPr>
                <w:rFonts w:ascii="Arial" w:hAnsi="Arial" w:cs="Arial"/>
                <w:noProof/>
                <w:webHidden/>
                <w:sz w:val="24"/>
                <w:szCs w:val="24"/>
              </w:rPr>
              <w:fldChar w:fldCharType="separate"/>
            </w:r>
            <w:r w:rsidR="0047635C" w:rsidRPr="007E1539">
              <w:rPr>
                <w:rFonts w:ascii="Arial" w:hAnsi="Arial" w:cs="Arial"/>
                <w:noProof/>
                <w:webHidden/>
                <w:sz w:val="24"/>
                <w:szCs w:val="24"/>
              </w:rPr>
              <w:t>4</w:t>
            </w:r>
            <w:r w:rsidR="0047635C" w:rsidRPr="007E1539">
              <w:rPr>
                <w:rFonts w:ascii="Arial" w:hAnsi="Arial" w:cs="Arial"/>
                <w:noProof/>
                <w:webHidden/>
                <w:sz w:val="24"/>
                <w:szCs w:val="24"/>
              </w:rPr>
              <w:fldChar w:fldCharType="end"/>
            </w:r>
          </w:hyperlink>
        </w:p>
        <w:p w14:paraId="70A53D8E" w14:textId="777D4272" w:rsidR="0047635C" w:rsidRPr="007E1539" w:rsidRDefault="00000000" w:rsidP="007E1539">
          <w:pPr>
            <w:pStyle w:val="TOC2"/>
            <w:tabs>
              <w:tab w:val="right" w:leader="dot" w:pos="9350"/>
            </w:tabs>
            <w:spacing w:line="360" w:lineRule="auto"/>
            <w:rPr>
              <w:rFonts w:ascii="Arial" w:eastAsiaTheme="minorEastAsia" w:hAnsi="Arial" w:cs="Arial"/>
              <w:noProof/>
              <w:kern w:val="2"/>
              <w:sz w:val="24"/>
              <w:szCs w:val="24"/>
              <w:lang w:val="lv-LV" w:eastAsia="lv-LV"/>
              <w14:ligatures w14:val="standardContextual"/>
            </w:rPr>
          </w:pPr>
          <w:hyperlink w:anchor="_Toc143958907" w:history="1">
            <w:r w:rsidR="0047635C" w:rsidRPr="007E1539">
              <w:rPr>
                <w:rStyle w:val="Hyperlink"/>
                <w:rFonts w:ascii="Arial" w:hAnsi="Arial" w:cs="Arial"/>
                <w:noProof/>
                <w:sz w:val="24"/>
                <w:szCs w:val="24"/>
              </w:rPr>
              <w:t>The role of leadership in shaping and maintaining the culture</w:t>
            </w:r>
            <w:r w:rsidR="0047635C" w:rsidRPr="007E1539">
              <w:rPr>
                <w:rFonts w:ascii="Arial" w:hAnsi="Arial" w:cs="Arial"/>
                <w:noProof/>
                <w:webHidden/>
                <w:sz w:val="24"/>
                <w:szCs w:val="24"/>
              </w:rPr>
              <w:tab/>
            </w:r>
            <w:r w:rsidR="0047635C" w:rsidRPr="007E1539">
              <w:rPr>
                <w:rFonts w:ascii="Arial" w:hAnsi="Arial" w:cs="Arial"/>
                <w:noProof/>
                <w:webHidden/>
                <w:sz w:val="24"/>
                <w:szCs w:val="24"/>
              </w:rPr>
              <w:fldChar w:fldCharType="begin"/>
            </w:r>
            <w:r w:rsidR="0047635C" w:rsidRPr="007E1539">
              <w:rPr>
                <w:rFonts w:ascii="Arial" w:hAnsi="Arial" w:cs="Arial"/>
                <w:noProof/>
                <w:webHidden/>
                <w:sz w:val="24"/>
                <w:szCs w:val="24"/>
              </w:rPr>
              <w:instrText xml:space="preserve"> PAGEREF _Toc143958907 \h </w:instrText>
            </w:r>
            <w:r w:rsidR="0047635C" w:rsidRPr="007E1539">
              <w:rPr>
                <w:rFonts w:ascii="Arial" w:hAnsi="Arial" w:cs="Arial"/>
                <w:noProof/>
                <w:webHidden/>
                <w:sz w:val="24"/>
                <w:szCs w:val="24"/>
              </w:rPr>
            </w:r>
            <w:r w:rsidR="0047635C" w:rsidRPr="007E1539">
              <w:rPr>
                <w:rFonts w:ascii="Arial" w:hAnsi="Arial" w:cs="Arial"/>
                <w:noProof/>
                <w:webHidden/>
                <w:sz w:val="24"/>
                <w:szCs w:val="24"/>
              </w:rPr>
              <w:fldChar w:fldCharType="separate"/>
            </w:r>
            <w:r w:rsidR="0047635C" w:rsidRPr="007E1539">
              <w:rPr>
                <w:rFonts w:ascii="Arial" w:hAnsi="Arial" w:cs="Arial"/>
                <w:noProof/>
                <w:webHidden/>
                <w:sz w:val="24"/>
                <w:szCs w:val="24"/>
              </w:rPr>
              <w:t>4</w:t>
            </w:r>
            <w:r w:rsidR="0047635C" w:rsidRPr="007E1539">
              <w:rPr>
                <w:rFonts w:ascii="Arial" w:hAnsi="Arial" w:cs="Arial"/>
                <w:noProof/>
                <w:webHidden/>
                <w:sz w:val="24"/>
                <w:szCs w:val="24"/>
              </w:rPr>
              <w:fldChar w:fldCharType="end"/>
            </w:r>
          </w:hyperlink>
        </w:p>
        <w:p w14:paraId="0E37519F" w14:textId="7CD1273C" w:rsidR="0047635C" w:rsidRPr="007E1539" w:rsidRDefault="00000000" w:rsidP="007E1539">
          <w:pPr>
            <w:pStyle w:val="TOC1"/>
            <w:tabs>
              <w:tab w:val="right" w:leader="dot" w:pos="9350"/>
            </w:tabs>
            <w:spacing w:line="360" w:lineRule="auto"/>
            <w:rPr>
              <w:rFonts w:ascii="Arial" w:eastAsiaTheme="minorEastAsia" w:hAnsi="Arial" w:cs="Arial"/>
              <w:noProof/>
              <w:kern w:val="2"/>
              <w:sz w:val="24"/>
              <w:szCs w:val="24"/>
              <w:lang w:val="lv-LV" w:eastAsia="lv-LV"/>
              <w14:ligatures w14:val="standardContextual"/>
            </w:rPr>
          </w:pPr>
          <w:hyperlink w:anchor="_Toc143958908" w:history="1">
            <w:r w:rsidR="0047635C" w:rsidRPr="007E1539">
              <w:rPr>
                <w:rStyle w:val="Hyperlink"/>
                <w:rFonts w:ascii="Arial" w:hAnsi="Arial" w:cs="Arial"/>
                <w:noProof/>
                <w:sz w:val="24"/>
                <w:szCs w:val="24"/>
              </w:rPr>
              <w:t>Relationship between Structure, Culture, and Performance</w:t>
            </w:r>
            <w:r w:rsidR="0047635C" w:rsidRPr="007E1539">
              <w:rPr>
                <w:rFonts w:ascii="Arial" w:hAnsi="Arial" w:cs="Arial"/>
                <w:noProof/>
                <w:webHidden/>
                <w:sz w:val="24"/>
                <w:szCs w:val="24"/>
              </w:rPr>
              <w:tab/>
            </w:r>
            <w:r w:rsidR="0047635C" w:rsidRPr="007E1539">
              <w:rPr>
                <w:rFonts w:ascii="Arial" w:hAnsi="Arial" w:cs="Arial"/>
                <w:noProof/>
                <w:webHidden/>
                <w:sz w:val="24"/>
                <w:szCs w:val="24"/>
              </w:rPr>
              <w:fldChar w:fldCharType="begin"/>
            </w:r>
            <w:r w:rsidR="0047635C" w:rsidRPr="007E1539">
              <w:rPr>
                <w:rFonts w:ascii="Arial" w:hAnsi="Arial" w:cs="Arial"/>
                <w:noProof/>
                <w:webHidden/>
                <w:sz w:val="24"/>
                <w:szCs w:val="24"/>
              </w:rPr>
              <w:instrText xml:space="preserve"> PAGEREF _Toc143958908 \h </w:instrText>
            </w:r>
            <w:r w:rsidR="0047635C" w:rsidRPr="007E1539">
              <w:rPr>
                <w:rFonts w:ascii="Arial" w:hAnsi="Arial" w:cs="Arial"/>
                <w:noProof/>
                <w:webHidden/>
                <w:sz w:val="24"/>
                <w:szCs w:val="24"/>
              </w:rPr>
            </w:r>
            <w:r w:rsidR="0047635C" w:rsidRPr="007E1539">
              <w:rPr>
                <w:rFonts w:ascii="Arial" w:hAnsi="Arial" w:cs="Arial"/>
                <w:noProof/>
                <w:webHidden/>
                <w:sz w:val="24"/>
                <w:szCs w:val="24"/>
              </w:rPr>
              <w:fldChar w:fldCharType="separate"/>
            </w:r>
            <w:r w:rsidR="0047635C" w:rsidRPr="007E1539">
              <w:rPr>
                <w:rFonts w:ascii="Arial" w:hAnsi="Arial" w:cs="Arial"/>
                <w:noProof/>
                <w:webHidden/>
                <w:sz w:val="24"/>
                <w:szCs w:val="24"/>
              </w:rPr>
              <w:t>5</w:t>
            </w:r>
            <w:r w:rsidR="0047635C" w:rsidRPr="007E1539">
              <w:rPr>
                <w:rFonts w:ascii="Arial" w:hAnsi="Arial" w:cs="Arial"/>
                <w:noProof/>
                <w:webHidden/>
                <w:sz w:val="24"/>
                <w:szCs w:val="24"/>
              </w:rPr>
              <w:fldChar w:fldCharType="end"/>
            </w:r>
          </w:hyperlink>
        </w:p>
        <w:p w14:paraId="7B42FCED" w14:textId="757DABC2" w:rsidR="0047635C" w:rsidRPr="007E1539" w:rsidRDefault="00000000" w:rsidP="007E1539">
          <w:pPr>
            <w:pStyle w:val="TOC2"/>
            <w:tabs>
              <w:tab w:val="right" w:leader="dot" w:pos="9350"/>
            </w:tabs>
            <w:spacing w:line="360" w:lineRule="auto"/>
            <w:rPr>
              <w:rFonts w:ascii="Arial" w:eastAsiaTheme="minorEastAsia" w:hAnsi="Arial" w:cs="Arial"/>
              <w:noProof/>
              <w:kern w:val="2"/>
              <w:sz w:val="24"/>
              <w:szCs w:val="24"/>
              <w:lang w:val="lv-LV" w:eastAsia="lv-LV"/>
              <w14:ligatures w14:val="standardContextual"/>
            </w:rPr>
          </w:pPr>
          <w:hyperlink w:anchor="_Toc143958909" w:history="1">
            <w:r w:rsidR="0047635C" w:rsidRPr="007E1539">
              <w:rPr>
                <w:rStyle w:val="Hyperlink"/>
                <w:rFonts w:ascii="Arial" w:hAnsi="Arial" w:cs="Arial"/>
                <w:noProof/>
                <w:sz w:val="24"/>
                <w:szCs w:val="24"/>
              </w:rPr>
              <w:t>How the synergy between structure and culture impacts the company's performance</w:t>
            </w:r>
            <w:r w:rsidR="0047635C" w:rsidRPr="007E1539">
              <w:rPr>
                <w:rFonts w:ascii="Arial" w:hAnsi="Arial" w:cs="Arial"/>
                <w:noProof/>
                <w:webHidden/>
                <w:sz w:val="24"/>
                <w:szCs w:val="24"/>
              </w:rPr>
              <w:tab/>
            </w:r>
            <w:r w:rsidR="0047635C" w:rsidRPr="007E1539">
              <w:rPr>
                <w:rFonts w:ascii="Arial" w:hAnsi="Arial" w:cs="Arial"/>
                <w:noProof/>
                <w:webHidden/>
                <w:sz w:val="24"/>
                <w:szCs w:val="24"/>
              </w:rPr>
              <w:fldChar w:fldCharType="begin"/>
            </w:r>
            <w:r w:rsidR="0047635C" w:rsidRPr="007E1539">
              <w:rPr>
                <w:rFonts w:ascii="Arial" w:hAnsi="Arial" w:cs="Arial"/>
                <w:noProof/>
                <w:webHidden/>
                <w:sz w:val="24"/>
                <w:szCs w:val="24"/>
              </w:rPr>
              <w:instrText xml:space="preserve"> PAGEREF _Toc143958909 \h </w:instrText>
            </w:r>
            <w:r w:rsidR="0047635C" w:rsidRPr="007E1539">
              <w:rPr>
                <w:rFonts w:ascii="Arial" w:hAnsi="Arial" w:cs="Arial"/>
                <w:noProof/>
                <w:webHidden/>
                <w:sz w:val="24"/>
                <w:szCs w:val="24"/>
              </w:rPr>
            </w:r>
            <w:r w:rsidR="0047635C" w:rsidRPr="007E1539">
              <w:rPr>
                <w:rFonts w:ascii="Arial" w:hAnsi="Arial" w:cs="Arial"/>
                <w:noProof/>
                <w:webHidden/>
                <w:sz w:val="24"/>
                <w:szCs w:val="24"/>
              </w:rPr>
              <w:fldChar w:fldCharType="separate"/>
            </w:r>
            <w:r w:rsidR="0047635C" w:rsidRPr="007E1539">
              <w:rPr>
                <w:rFonts w:ascii="Arial" w:hAnsi="Arial" w:cs="Arial"/>
                <w:noProof/>
                <w:webHidden/>
                <w:sz w:val="24"/>
                <w:szCs w:val="24"/>
              </w:rPr>
              <w:t>5</w:t>
            </w:r>
            <w:r w:rsidR="0047635C" w:rsidRPr="007E1539">
              <w:rPr>
                <w:rFonts w:ascii="Arial" w:hAnsi="Arial" w:cs="Arial"/>
                <w:noProof/>
                <w:webHidden/>
                <w:sz w:val="24"/>
                <w:szCs w:val="24"/>
              </w:rPr>
              <w:fldChar w:fldCharType="end"/>
            </w:r>
          </w:hyperlink>
        </w:p>
        <w:p w14:paraId="53EE0AD4" w14:textId="2D0FDCC9" w:rsidR="0047635C" w:rsidRPr="007E1539" w:rsidRDefault="00000000" w:rsidP="007E1539">
          <w:pPr>
            <w:pStyle w:val="TOC2"/>
            <w:tabs>
              <w:tab w:val="right" w:leader="dot" w:pos="9350"/>
            </w:tabs>
            <w:spacing w:line="360" w:lineRule="auto"/>
            <w:rPr>
              <w:rFonts w:ascii="Arial" w:eastAsiaTheme="minorEastAsia" w:hAnsi="Arial" w:cs="Arial"/>
              <w:noProof/>
              <w:kern w:val="2"/>
              <w:sz w:val="24"/>
              <w:szCs w:val="24"/>
              <w:lang w:val="lv-LV" w:eastAsia="lv-LV"/>
              <w14:ligatures w14:val="standardContextual"/>
            </w:rPr>
          </w:pPr>
          <w:hyperlink w:anchor="_Toc143958910" w:history="1">
            <w:r w:rsidR="0047635C" w:rsidRPr="007E1539">
              <w:rPr>
                <w:rStyle w:val="Hyperlink"/>
                <w:rFonts w:ascii="Arial" w:hAnsi="Arial" w:cs="Arial"/>
                <w:noProof/>
                <w:sz w:val="24"/>
                <w:szCs w:val="24"/>
              </w:rPr>
              <w:t>Real-life examples or case studies showcasing the relationship</w:t>
            </w:r>
            <w:r w:rsidR="0047635C" w:rsidRPr="007E1539">
              <w:rPr>
                <w:rFonts w:ascii="Arial" w:hAnsi="Arial" w:cs="Arial"/>
                <w:noProof/>
                <w:webHidden/>
                <w:sz w:val="24"/>
                <w:szCs w:val="24"/>
              </w:rPr>
              <w:tab/>
            </w:r>
            <w:r w:rsidR="0047635C" w:rsidRPr="007E1539">
              <w:rPr>
                <w:rFonts w:ascii="Arial" w:hAnsi="Arial" w:cs="Arial"/>
                <w:noProof/>
                <w:webHidden/>
                <w:sz w:val="24"/>
                <w:szCs w:val="24"/>
              </w:rPr>
              <w:fldChar w:fldCharType="begin"/>
            </w:r>
            <w:r w:rsidR="0047635C" w:rsidRPr="007E1539">
              <w:rPr>
                <w:rFonts w:ascii="Arial" w:hAnsi="Arial" w:cs="Arial"/>
                <w:noProof/>
                <w:webHidden/>
                <w:sz w:val="24"/>
                <w:szCs w:val="24"/>
              </w:rPr>
              <w:instrText xml:space="preserve"> PAGEREF _Toc143958910 \h </w:instrText>
            </w:r>
            <w:r w:rsidR="0047635C" w:rsidRPr="007E1539">
              <w:rPr>
                <w:rFonts w:ascii="Arial" w:hAnsi="Arial" w:cs="Arial"/>
                <w:noProof/>
                <w:webHidden/>
                <w:sz w:val="24"/>
                <w:szCs w:val="24"/>
              </w:rPr>
            </w:r>
            <w:r w:rsidR="0047635C" w:rsidRPr="007E1539">
              <w:rPr>
                <w:rFonts w:ascii="Arial" w:hAnsi="Arial" w:cs="Arial"/>
                <w:noProof/>
                <w:webHidden/>
                <w:sz w:val="24"/>
                <w:szCs w:val="24"/>
              </w:rPr>
              <w:fldChar w:fldCharType="separate"/>
            </w:r>
            <w:r w:rsidR="0047635C" w:rsidRPr="007E1539">
              <w:rPr>
                <w:rFonts w:ascii="Arial" w:hAnsi="Arial" w:cs="Arial"/>
                <w:noProof/>
                <w:webHidden/>
                <w:sz w:val="24"/>
                <w:szCs w:val="24"/>
              </w:rPr>
              <w:t>6</w:t>
            </w:r>
            <w:r w:rsidR="0047635C" w:rsidRPr="007E1539">
              <w:rPr>
                <w:rFonts w:ascii="Arial" w:hAnsi="Arial" w:cs="Arial"/>
                <w:noProof/>
                <w:webHidden/>
                <w:sz w:val="24"/>
                <w:szCs w:val="24"/>
              </w:rPr>
              <w:fldChar w:fldCharType="end"/>
            </w:r>
          </w:hyperlink>
        </w:p>
        <w:p w14:paraId="6E22553C" w14:textId="798C8ED7" w:rsidR="0047635C" w:rsidRPr="007E1539" w:rsidRDefault="00000000" w:rsidP="007E1539">
          <w:pPr>
            <w:pStyle w:val="TOC1"/>
            <w:tabs>
              <w:tab w:val="right" w:leader="dot" w:pos="9350"/>
            </w:tabs>
            <w:spacing w:line="360" w:lineRule="auto"/>
            <w:rPr>
              <w:rFonts w:ascii="Arial" w:eastAsiaTheme="minorEastAsia" w:hAnsi="Arial" w:cs="Arial"/>
              <w:noProof/>
              <w:kern w:val="2"/>
              <w:sz w:val="24"/>
              <w:szCs w:val="24"/>
              <w:lang w:val="lv-LV" w:eastAsia="lv-LV"/>
              <w14:ligatures w14:val="standardContextual"/>
            </w:rPr>
          </w:pPr>
          <w:hyperlink w:anchor="_Toc143958911" w:history="1">
            <w:r w:rsidR="0047635C" w:rsidRPr="007E1539">
              <w:rPr>
                <w:rStyle w:val="Hyperlink"/>
                <w:rFonts w:ascii="Arial" w:hAnsi="Arial" w:cs="Arial"/>
                <w:noProof/>
                <w:sz w:val="24"/>
                <w:szCs w:val="24"/>
              </w:rPr>
              <w:t>Employee Motivation at Bain &amp; Company</w:t>
            </w:r>
            <w:r w:rsidR="0047635C" w:rsidRPr="007E1539">
              <w:rPr>
                <w:rFonts w:ascii="Arial" w:hAnsi="Arial" w:cs="Arial"/>
                <w:noProof/>
                <w:webHidden/>
                <w:sz w:val="24"/>
                <w:szCs w:val="24"/>
              </w:rPr>
              <w:tab/>
            </w:r>
            <w:r w:rsidR="0047635C" w:rsidRPr="007E1539">
              <w:rPr>
                <w:rFonts w:ascii="Arial" w:hAnsi="Arial" w:cs="Arial"/>
                <w:noProof/>
                <w:webHidden/>
                <w:sz w:val="24"/>
                <w:szCs w:val="24"/>
              </w:rPr>
              <w:fldChar w:fldCharType="begin"/>
            </w:r>
            <w:r w:rsidR="0047635C" w:rsidRPr="007E1539">
              <w:rPr>
                <w:rFonts w:ascii="Arial" w:hAnsi="Arial" w:cs="Arial"/>
                <w:noProof/>
                <w:webHidden/>
                <w:sz w:val="24"/>
                <w:szCs w:val="24"/>
              </w:rPr>
              <w:instrText xml:space="preserve"> PAGEREF _Toc143958911 \h </w:instrText>
            </w:r>
            <w:r w:rsidR="0047635C" w:rsidRPr="007E1539">
              <w:rPr>
                <w:rFonts w:ascii="Arial" w:hAnsi="Arial" w:cs="Arial"/>
                <w:noProof/>
                <w:webHidden/>
                <w:sz w:val="24"/>
                <w:szCs w:val="24"/>
              </w:rPr>
            </w:r>
            <w:r w:rsidR="0047635C" w:rsidRPr="007E1539">
              <w:rPr>
                <w:rFonts w:ascii="Arial" w:hAnsi="Arial" w:cs="Arial"/>
                <w:noProof/>
                <w:webHidden/>
                <w:sz w:val="24"/>
                <w:szCs w:val="24"/>
              </w:rPr>
              <w:fldChar w:fldCharType="separate"/>
            </w:r>
            <w:r w:rsidR="0047635C" w:rsidRPr="007E1539">
              <w:rPr>
                <w:rFonts w:ascii="Arial" w:hAnsi="Arial" w:cs="Arial"/>
                <w:noProof/>
                <w:webHidden/>
                <w:sz w:val="24"/>
                <w:szCs w:val="24"/>
              </w:rPr>
              <w:t>7</w:t>
            </w:r>
            <w:r w:rsidR="0047635C" w:rsidRPr="007E1539">
              <w:rPr>
                <w:rFonts w:ascii="Arial" w:hAnsi="Arial" w:cs="Arial"/>
                <w:noProof/>
                <w:webHidden/>
                <w:sz w:val="24"/>
                <w:szCs w:val="24"/>
              </w:rPr>
              <w:fldChar w:fldCharType="end"/>
            </w:r>
          </w:hyperlink>
        </w:p>
        <w:p w14:paraId="362CC00E" w14:textId="248918E5" w:rsidR="0047635C" w:rsidRPr="007E1539" w:rsidRDefault="00000000" w:rsidP="007E1539">
          <w:pPr>
            <w:pStyle w:val="TOC2"/>
            <w:tabs>
              <w:tab w:val="right" w:leader="dot" w:pos="9350"/>
            </w:tabs>
            <w:spacing w:line="360" w:lineRule="auto"/>
            <w:rPr>
              <w:rFonts w:ascii="Arial" w:eastAsiaTheme="minorEastAsia" w:hAnsi="Arial" w:cs="Arial"/>
              <w:noProof/>
              <w:kern w:val="2"/>
              <w:sz w:val="24"/>
              <w:szCs w:val="24"/>
              <w:lang w:val="lv-LV" w:eastAsia="lv-LV"/>
              <w14:ligatures w14:val="standardContextual"/>
            </w:rPr>
          </w:pPr>
          <w:hyperlink w:anchor="_Toc143958912" w:history="1">
            <w:r w:rsidR="0047635C" w:rsidRPr="007E1539">
              <w:rPr>
                <w:rStyle w:val="Hyperlink"/>
                <w:rFonts w:ascii="Arial" w:hAnsi="Arial" w:cs="Arial"/>
                <w:noProof/>
                <w:sz w:val="24"/>
                <w:szCs w:val="24"/>
              </w:rPr>
              <w:t>Role of leadership in fostering motivation</w:t>
            </w:r>
            <w:r w:rsidR="0047635C" w:rsidRPr="007E1539">
              <w:rPr>
                <w:rFonts w:ascii="Arial" w:hAnsi="Arial" w:cs="Arial"/>
                <w:noProof/>
                <w:webHidden/>
                <w:sz w:val="24"/>
                <w:szCs w:val="24"/>
              </w:rPr>
              <w:tab/>
            </w:r>
            <w:r w:rsidR="0047635C" w:rsidRPr="007E1539">
              <w:rPr>
                <w:rFonts w:ascii="Arial" w:hAnsi="Arial" w:cs="Arial"/>
                <w:noProof/>
                <w:webHidden/>
                <w:sz w:val="24"/>
                <w:szCs w:val="24"/>
              </w:rPr>
              <w:fldChar w:fldCharType="begin"/>
            </w:r>
            <w:r w:rsidR="0047635C" w:rsidRPr="007E1539">
              <w:rPr>
                <w:rFonts w:ascii="Arial" w:hAnsi="Arial" w:cs="Arial"/>
                <w:noProof/>
                <w:webHidden/>
                <w:sz w:val="24"/>
                <w:szCs w:val="24"/>
              </w:rPr>
              <w:instrText xml:space="preserve"> PAGEREF _Toc143958912 \h </w:instrText>
            </w:r>
            <w:r w:rsidR="0047635C" w:rsidRPr="007E1539">
              <w:rPr>
                <w:rFonts w:ascii="Arial" w:hAnsi="Arial" w:cs="Arial"/>
                <w:noProof/>
                <w:webHidden/>
                <w:sz w:val="24"/>
                <w:szCs w:val="24"/>
              </w:rPr>
            </w:r>
            <w:r w:rsidR="0047635C" w:rsidRPr="007E1539">
              <w:rPr>
                <w:rFonts w:ascii="Arial" w:hAnsi="Arial" w:cs="Arial"/>
                <w:noProof/>
                <w:webHidden/>
                <w:sz w:val="24"/>
                <w:szCs w:val="24"/>
              </w:rPr>
              <w:fldChar w:fldCharType="separate"/>
            </w:r>
            <w:r w:rsidR="0047635C" w:rsidRPr="007E1539">
              <w:rPr>
                <w:rFonts w:ascii="Arial" w:hAnsi="Arial" w:cs="Arial"/>
                <w:noProof/>
                <w:webHidden/>
                <w:sz w:val="24"/>
                <w:szCs w:val="24"/>
              </w:rPr>
              <w:t>7</w:t>
            </w:r>
            <w:r w:rsidR="0047635C" w:rsidRPr="007E1539">
              <w:rPr>
                <w:rFonts w:ascii="Arial" w:hAnsi="Arial" w:cs="Arial"/>
                <w:noProof/>
                <w:webHidden/>
                <w:sz w:val="24"/>
                <w:szCs w:val="24"/>
              </w:rPr>
              <w:fldChar w:fldCharType="end"/>
            </w:r>
          </w:hyperlink>
        </w:p>
        <w:p w14:paraId="6DD0AA3B" w14:textId="7F1072BC" w:rsidR="0047635C" w:rsidRPr="007E1539" w:rsidRDefault="00000000" w:rsidP="007E1539">
          <w:pPr>
            <w:pStyle w:val="TOC2"/>
            <w:tabs>
              <w:tab w:val="right" w:leader="dot" w:pos="9350"/>
            </w:tabs>
            <w:spacing w:line="360" w:lineRule="auto"/>
            <w:rPr>
              <w:rFonts w:ascii="Arial" w:eastAsiaTheme="minorEastAsia" w:hAnsi="Arial" w:cs="Arial"/>
              <w:noProof/>
              <w:kern w:val="2"/>
              <w:sz w:val="24"/>
              <w:szCs w:val="24"/>
              <w:lang w:val="lv-LV" w:eastAsia="lv-LV"/>
              <w14:ligatures w14:val="standardContextual"/>
            </w:rPr>
          </w:pPr>
          <w:hyperlink w:anchor="_Toc143958913" w:history="1">
            <w:r w:rsidR="0047635C" w:rsidRPr="007E1539">
              <w:rPr>
                <w:rStyle w:val="Hyperlink"/>
                <w:rFonts w:ascii="Arial" w:hAnsi="Arial" w:cs="Arial"/>
                <w:noProof/>
                <w:sz w:val="24"/>
                <w:szCs w:val="24"/>
              </w:rPr>
              <w:t>Benefits and outcomes of the motivation strategies for both employees and the company</w:t>
            </w:r>
            <w:r w:rsidR="0047635C" w:rsidRPr="007E1539">
              <w:rPr>
                <w:rFonts w:ascii="Arial" w:hAnsi="Arial" w:cs="Arial"/>
                <w:noProof/>
                <w:webHidden/>
                <w:sz w:val="24"/>
                <w:szCs w:val="24"/>
              </w:rPr>
              <w:tab/>
            </w:r>
            <w:r w:rsidR="0047635C" w:rsidRPr="007E1539">
              <w:rPr>
                <w:rFonts w:ascii="Arial" w:hAnsi="Arial" w:cs="Arial"/>
                <w:noProof/>
                <w:webHidden/>
                <w:sz w:val="24"/>
                <w:szCs w:val="24"/>
              </w:rPr>
              <w:fldChar w:fldCharType="begin"/>
            </w:r>
            <w:r w:rsidR="0047635C" w:rsidRPr="007E1539">
              <w:rPr>
                <w:rFonts w:ascii="Arial" w:hAnsi="Arial" w:cs="Arial"/>
                <w:noProof/>
                <w:webHidden/>
                <w:sz w:val="24"/>
                <w:szCs w:val="24"/>
              </w:rPr>
              <w:instrText xml:space="preserve"> PAGEREF _Toc143958913 \h </w:instrText>
            </w:r>
            <w:r w:rsidR="0047635C" w:rsidRPr="007E1539">
              <w:rPr>
                <w:rFonts w:ascii="Arial" w:hAnsi="Arial" w:cs="Arial"/>
                <w:noProof/>
                <w:webHidden/>
                <w:sz w:val="24"/>
                <w:szCs w:val="24"/>
              </w:rPr>
            </w:r>
            <w:r w:rsidR="0047635C" w:rsidRPr="007E1539">
              <w:rPr>
                <w:rFonts w:ascii="Arial" w:hAnsi="Arial" w:cs="Arial"/>
                <w:noProof/>
                <w:webHidden/>
                <w:sz w:val="24"/>
                <w:szCs w:val="24"/>
              </w:rPr>
              <w:fldChar w:fldCharType="separate"/>
            </w:r>
            <w:r w:rsidR="0047635C" w:rsidRPr="007E1539">
              <w:rPr>
                <w:rFonts w:ascii="Arial" w:hAnsi="Arial" w:cs="Arial"/>
                <w:noProof/>
                <w:webHidden/>
                <w:sz w:val="24"/>
                <w:szCs w:val="24"/>
              </w:rPr>
              <w:t>7</w:t>
            </w:r>
            <w:r w:rsidR="0047635C" w:rsidRPr="007E1539">
              <w:rPr>
                <w:rFonts w:ascii="Arial" w:hAnsi="Arial" w:cs="Arial"/>
                <w:noProof/>
                <w:webHidden/>
                <w:sz w:val="24"/>
                <w:szCs w:val="24"/>
              </w:rPr>
              <w:fldChar w:fldCharType="end"/>
            </w:r>
          </w:hyperlink>
        </w:p>
        <w:p w14:paraId="791F8EC5" w14:textId="18EFE109" w:rsidR="0047635C" w:rsidRPr="007E1539" w:rsidRDefault="00000000" w:rsidP="007E1539">
          <w:pPr>
            <w:pStyle w:val="TOC1"/>
            <w:tabs>
              <w:tab w:val="right" w:leader="dot" w:pos="9350"/>
            </w:tabs>
            <w:spacing w:line="360" w:lineRule="auto"/>
            <w:rPr>
              <w:rFonts w:ascii="Arial" w:eastAsiaTheme="minorEastAsia" w:hAnsi="Arial" w:cs="Arial"/>
              <w:noProof/>
              <w:kern w:val="2"/>
              <w:sz w:val="24"/>
              <w:szCs w:val="24"/>
              <w:lang w:val="lv-LV" w:eastAsia="lv-LV"/>
              <w14:ligatures w14:val="standardContextual"/>
            </w:rPr>
          </w:pPr>
          <w:hyperlink w:anchor="_Toc143958914" w:history="1">
            <w:r w:rsidR="0047635C" w:rsidRPr="007E1539">
              <w:rPr>
                <w:rStyle w:val="Hyperlink"/>
                <w:rFonts w:ascii="Arial" w:hAnsi="Arial" w:cs="Arial"/>
                <w:noProof/>
                <w:sz w:val="24"/>
                <w:szCs w:val="24"/>
              </w:rPr>
              <w:t>Challenges and Opportunities in the Modern Workplace</w:t>
            </w:r>
            <w:r w:rsidR="0047635C" w:rsidRPr="007E1539">
              <w:rPr>
                <w:rFonts w:ascii="Arial" w:hAnsi="Arial" w:cs="Arial"/>
                <w:noProof/>
                <w:webHidden/>
                <w:sz w:val="24"/>
                <w:szCs w:val="24"/>
              </w:rPr>
              <w:tab/>
            </w:r>
            <w:r w:rsidR="0047635C" w:rsidRPr="007E1539">
              <w:rPr>
                <w:rFonts w:ascii="Arial" w:hAnsi="Arial" w:cs="Arial"/>
                <w:noProof/>
                <w:webHidden/>
                <w:sz w:val="24"/>
                <w:szCs w:val="24"/>
              </w:rPr>
              <w:fldChar w:fldCharType="begin"/>
            </w:r>
            <w:r w:rsidR="0047635C" w:rsidRPr="007E1539">
              <w:rPr>
                <w:rFonts w:ascii="Arial" w:hAnsi="Arial" w:cs="Arial"/>
                <w:noProof/>
                <w:webHidden/>
                <w:sz w:val="24"/>
                <w:szCs w:val="24"/>
              </w:rPr>
              <w:instrText xml:space="preserve"> PAGEREF _Toc143958914 \h </w:instrText>
            </w:r>
            <w:r w:rsidR="0047635C" w:rsidRPr="007E1539">
              <w:rPr>
                <w:rFonts w:ascii="Arial" w:hAnsi="Arial" w:cs="Arial"/>
                <w:noProof/>
                <w:webHidden/>
                <w:sz w:val="24"/>
                <w:szCs w:val="24"/>
              </w:rPr>
            </w:r>
            <w:r w:rsidR="0047635C" w:rsidRPr="007E1539">
              <w:rPr>
                <w:rFonts w:ascii="Arial" w:hAnsi="Arial" w:cs="Arial"/>
                <w:noProof/>
                <w:webHidden/>
                <w:sz w:val="24"/>
                <w:szCs w:val="24"/>
              </w:rPr>
              <w:fldChar w:fldCharType="separate"/>
            </w:r>
            <w:r w:rsidR="0047635C" w:rsidRPr="007E1539">
              <w:rPr>
                <w:rFonts w:ascii="Arial" w:hAnsi="Arial" w:cs="Arial"/>
                <w:noProof/>
                <w:webHidden/>
                <w:sz w:val="24"/>
                <w:szCs w:val="24"/>
              </w:rPr>
              <w:t>8</w:t>
            </w:r>
            <w:r w:rsidR="0047635C" w:rsidRPr="007E1539">
              <w:rPr>
                <w:rFonts w:ascii="Arial" w:hAnsi="Arial" w:cs="Arial"/>
                <w:noProof/>
                <w:webHidden/>
                <w:sz w:val="24"/>
                <w:szCs w:val="24"/>
              </w:rPr>
              <w:fldChar w:fldCharType="end"/>
            </w:r>
          </w:hyperlink>
        </w:p>
        <w:p w14:paraId="4AB506CA" w14:textId="371A7B71" w:rsidR="0047635C" w:rsidRPr="007E1539" w:rsidRDefault="00000000" w:rsidP="007E1539">
          <w:pPr>
            <w:pStyle w:val="TOC1"/>
            <w:tabs>
              <w:tab w:val="right" w:leader="dot" w:pos="9350"/>
            </w:tabs>
            <w:spacing w:line="360" w:lineRule="auto"/>
            <w:rPr>
              <w:rFonts w:ascii="Arial" w:eastAsiaTheme="minorEastAsia" w:hAnsi="Arial" w:cs="Arial"/>
              <w:noProof/>
              <w:kern w:val="2"/>
              <w:sz w:val="24"/>
              <w:szCs w:val="24"/>
              <w:lang w:val="lv-LV" w:eastAsia="lv-LV"/>
              <w14:ligatures w14:val="standardContextual"/>
            </w:rPr>
          </w:pPr>
          <w:hyperlink w:anchor="_Toc143958915" w:history="1">
            <w:r w:rsidR="0047635C" w:rsidRPr="007E1539">
              <w:rPr>
                <w:rStyle w:val="Hyperlink"/>
                <w:rFonts w:ascii="Arial" w:hAnsi="Arial" w:cs="Arial"/>
                <w:noProof/>
                <w:sz w:val="24"/>
                <w:szCs w:val="24"/>
              </w:rPr>
              <w:t>Opportunities presented by the evolving nature of work and the workplace</w:t>
            </w:r>
            <w:r w:rsidR="0047635C" w:rsidRPr="007E1539">
              <w:rPr>
                <w:rFonts w:ascii="Arial" w:hAnsi="Arial" w:cs="Arial"/>
                <w:noProof/>
                <w:webHidden/>
                <w:sz w:val="24"/>
                <w:szCs w:val="24"/>
              </w:rPr>
              <w:tab/>
            </w:r>
            <w:r w:rsidR="0047635C" w:rsidRPr="007E1539">
              <w:rPr>
                <w:rFonts w:ascii="Arial" w:hAnsi="Arial" w:cs="Arial"/>
                <w:noProof/>
                <w:webHidden/>
                <w:sz w:val="24"/>
                <w:szCs w:val="24"/>
              </w:rPr>
              <w:fldChar w:fldCharType="begin"/>
            </w:r>
            <w:r w:rsidR="0047635C" w:rsidRPr="007E1539">
              <w:rPr>
                <w:rFonts w:ascii="Arial" w:hAnsi="Arial" w:cs="Arial"/>
                <w:noProof/>
                <w:webHidden/>
                <w:sz w:val="24"/>
                <w:szCs w:val="24"/>
              </w:rPr>
              <w:instrText xml:space="preserve"> PAGEREF _Toc143958915 \h </w:instrText>
            </w:r>
            <w:r w:rsidR="0047635C" w:rsidRPr="007E1539">
              <w:rPr>
                <w:rFonts w:ascii="Arial" w:hAnsi="Arial" w:cs="Arial"/>
                <w:noProof/>
                <w:webHidden/>
                <w:sz w:val="24"/>
                <w:szCs w:val="24"/>
              </w:rPr>
            </w:r>
            <w:r w:rsidR="0047635C" w:rsidRPr="007E1539">
              <w:rPr>
                <w:rFonts w:ascii="Arial" w:hAnsi="Arial" w:cs="Arial"/>
                <w:noProof/>
                <w:webHidden/>
                <w:sz w:val="24"/>
                <w:szCs w:val="24"/>
              </w:rPr>
              <w:fldChar w:fldCharType="separate"/>
            </w:r>
            <w:r w:rsidR="0047635C" w:rsidRPr="007E1539">
              <w:rPr>
                <w:rFonts w:ascii="Arial" w:hAnsi="Arial" w:cs="Arial"/>
                <w:noProof/>
                <w:webHidden/>
                <w:sz w:val="24"/>
                <w:szCs w:val="24"/>
              </w:rPr>
              <w:t>9</w:t>
            </w:r>
            <w:r w:rsidR="0047635C" w:rsidRPr="007E1539">
              <w:rPr>
                <w:rFonts w:ascii="Arial" w:hAnsi="Arial" w:cs="Arial"/>
                <w:noProof/>
                <w:webHidden/>
                <w:sz w:val="24"/>
                <w:szCs w:val="24"/>
              </w:rPr>
              <w:fldChar w:fldCharType="end"/>
            </w:r>
          </w:hyperlink>
        </w:p>
        <w:p w14:paraId="1DD24A87" w14:textId="2444ECCF" w:rsidR="0047635C" w:rsidRPr="007E1539" w:rsidRDefault="00000000" w:rsidP="007E1539">
          <w:pPr>
            <w:pStyle w:val="TOC1"/>
            <w:tabs>
              <w:tab w:val="right" w:leader="dot" w:pos="9350"/>
            </w:tabs>
            <w:spacing w:line="360" w:lineRule="auto"/>
            <w:rPr>
              <w:rFonts w:ascii="Arial" w:eastAsiaTheme="minorEastAsia" w:hAnsi="Arial" w:cs="Arial"/>
              <w:noProof/>
              <w:kern w:val="2"/>
              <w:sz w:val="24"/>
              <w:szCs w:val="24"/>
              <w:lang w:val="lv-LV" w:eastAsia="lv-LV"/>
              <w14:ligatures w14:val="standardContextual"/>
            </w:rPr>
          </w:pPr>
          <w:hyperlink w:anchor="_Toc143958916" w:history="1">
            <w:r w:rsidR="0047635C" w:rsidRPr="007E1539">
              <w:rPr>
                <w:rStyle w:val="Hyperlink"/>
                <w:rFonts w:ascii="Arial" w:hAnsi="Arial" w:cs="Arial"/>
                <w:noProof/>
                <w:sz w:val="24"/>
                <w:szCs w:val="24"/>
              </w:rPr>
              <w:t>Conclusion</w:t>
            </w:r>
            <w:r w:rsidR="0047635C" w:rsidRPr="007E1539">
              <w:rPr>
                <w:rFonts w:ascii="Arial" w:hAnsi="Arial" w:cs="Arial"/>
                <w:noProof/>
                <w:webHidden/>
                <w:sz w:val="24"/>
                <w:szCs w:val="24"/>
              </w:rPr>
              <w:tab/>
            </w:r>
            <w:r w:rsidR="0047635C" w:rsidRPr="007E1539">
              <w:rPr>
                <w:rFonts w:ascii="Arial" w:hAnsi="Arial" w:cs="Arial"/>
                <w:noProof/>
                <w:webHidden/>
                <w:sz w:val="24"/>
                <w:szCs w:val="24"/>
              </w:rPr>
              <w:fldChar w:fldCharType="begin"/>
            </w:r>
            <w:r w:rsidR="0047635C" w:rsidRPr="007E1539">
              <w:rPr>
                <w:rFonts w:ascii="Arial" w:hAnsi="Arial" w:cs="Arial"/>
                <w:noProof/>
                <w:webHidden/>
                <w:sz w:val="24"/>
                <w:szCs w:val="24"/>
              </w:rPr>
              <w:instrText xml:space="preserve"> PAGEREF _Toc143958916 \h </w:instrText>
            </w:r>
            <w:r w:rsidR="0047635C" w:rsidRPr="007E1539">
              <w:rPr>
                <w:rFonts w:ascii="Arial" w:hAnsi="Arial" w:cs="Arial"/>
                <w:noProof/>
                <w:webHidden/>
                <w:sz w:val="24"/>
                <w:szCs w:val="24"/>
              </w:rPr>
            </w:r>
            <w:r w:rsidR="0047635C" w:rsidRPr="007E1539">
              <w:rPr>
                <w:rFonts w:ascii="Arial" w:hAnsi="Arial" w:cs="Arial"/>
                <w:noProof/>
                <w:webHidden/>
                <w:sz w:val="24"/>
                <w:szCs w:val="24"/>
              </w:rPr>
              <w:fldChar w:fldCharType="separate"/>
            </w:r>
            <w:r w:rsidR="0047635C" w:rsidRPr="007E1539">
              <w:rPr>
                <w:rFonts w:ascii="Arial" w:hAnsi="Arial" w:cs="Arial"/>
                <w:noProof/>
                <w:webHidden/>
                <w:sz w:val="24"/>
                <w:szCs w:val="24"/>
              </w:rPr>
              <w:t>10</w:t>
            </w:r>
            <w:r w:rsidR="0047635C" w:rsidRPr="007E1539">
              <w:rPr>
                <w:rFonts w:ascii="Arial" w:hAnsi="Arial" w:cs="Arial"/>
                <w:noProof/>
                <w:webHidden/>
                <w:sz w:val="24"/>
                <w:szCs w:val="24"/>
              </w:rPr>
              <w:fldChar w:fldCharType="end"/>
            </w:r>
          </w:hyperlink>
        </w:p>
        <w:p w14:paraId="2781DA09" w14:textId="3F69E649" w:rsidR="0047635C" w:rsidRPr="007E1539" w:rsidRDefault="00000000" w:rsidP="007E1539">
          <w:pPr>
            <w:pStyle w:val="TOC1"/>
            <w:tabs>
              <w:tab w:val="right" w:leader="dot" w:pos="9350"/>
            </w:tabs>
            <w:spacing w:line="360" w:lineRule="auto"/>
            <w:rPr>
              <w:rFonts w:ascii="Arial" w:eastAsiaTheme="minorEastAsia" w:hAnsi="Arial" w:cs="Arial"/>
              <w:noProof/>
              <w:kern w:val="2"/>
              <w:sz w:val="28"/>
              <w:szCs w:val="28"/>
              <w:lang w:val="lv-LV" w:eastAsia="lv-LV"/>
              <w14:ligatures w14:val="standardContextual"/>
            </w:rPr>
          </w:pPr>
          <w:hyperlink w:anchor="_Toc143958917" w:history="1">
            <w:r w:rsidR="0047635C" w:rsidRPr="007E1539">
              <w:rPr>
                <w:rStyle w:val="Hyperlink"/>
                <w:rFonts w:ascii="Arial" w:hAnsi="Arial" w:cs="Arial"/>
                <w:b/>
                <w:noProof/>
                <w:sz w:val="24"/>
                <w:szCs w:val="24"/>
              </w:rPr>
              <w:t>References:</w:t>
            </w:r>
            <w:r w:rsidR="0047635C" w:rsidRPr="007E1539">
              <w:rPr>
                <w:rFonts w:ascii="Arial" w:hAnsi="Arial" w:cs="Arial"/>
                <w:noProof/>
                <w:webHidden/>
                <w:sz w:val="24"/>
                <w:szCs w:val="24"/>
              </w:rPr>
              <w:tab/>
            </w:r>
            <w:r w:rsidR="0047635C" w:rsidRPr="007E1539">
              <w:rPr>
                <w:rFonts w:ascii="Arial" w:hAnsi="Arial" w:cs="Arial"/>
                <w:noProof/>
                <w:webHidden/>
                <w:sz w:val="24"/>
                <w:szCs w:val="24"/>
              </w:rPr>
              <w:fldChar w:fldCharType="begin"/>
            </w:r>
            <w:r w:rsidR="0047635C" w:rsidRPr="007E1539">
              <w:rPr>
                <w:rFonts w:ascii="Arial" w:hAnsi="Arial" w:cs="Arial"/>
                <w:noProof/>
                <w:webHidden/>
                <w:sz w:val="24"/>
                <w:szCs w:val="24"/>
              </w:rPr>
              <w:instrText xml:space="preserve"> PAGEREF _Toc143958917 \h </w:instrText>
            </w:r>
            <w:r w:rsidR="0047635C" w:rsidRPr="007E1539">
              <w:rPr>
                <w:rFonts w:ascii="Arial" w:hAnsi="Arial" w:cs="Arial"/>
                <w:noProof/>
                <w:webHidden/>
                <w:sz w:val="24"/>
                <w:szCs w:val="24"/>
              </w:rPr>
            </w:r>
            <w:r w:rsidR="0047635C" w:rsidRPr="007E1539">
              <w:rPr>
                <w:rFonts w:ascii="Arial" w:hAnsi="Arial" w:cs="Arial"/>
                <w:noProof/>
                <w:webHidden/>
                <w:sz w:val="24"/>
                <w:szCs w:val="24"/>
              </w:rPr>
              <w:fldChar w:fldCharType="separate"/>
            </w:r>
            <w:r w:rsidR="0047635C" w:rsidRPr="007E1539">
              <w:rPr>
                <w:rFonts w:ascii="Arial" w:hAnsi="Arial" w:cs="Arial"/>
                <w:noProof/>
                <w:webHidden/>
                <w:sz w:val="24"/>
                <w:szCs w:val="24"/>
              </w:rPr>
              <w:t>11</w:t>
            </w:r>
            <w:r w:rsidR="0047635C" w:rsidRPr="007E1539">
              <w:rPr>
                <w:rFonts w:ascii="Arial" w:hAnsi="Arial" w:cs="Arial"/>
                <w:noProof/>
                <w:webHidden/>
                <w:sz w:val="24"/>
                <w:szCs w:val="24"/>
              </w:rPr>
              <w:fldChar w:fldCharType="end"/>
            </w:r>
          </w:hyperlink>
        </w:p>
        <w:p w14:paraId="45A2D711" w14:textId="3B965F91" w:rsidR="00C22B50" w:rsidRPr="007E1539" w:rsidRDefault="00C22B50" w:rsidP="007E1539">
          <w:pPr>
            <w:spacing w:line="360" w:lineRule="auto"/>
            <w:rPr>
              <w:rFonts w:ascii="Arial" w:hAnsi="Arial" w:cs="Arial"/>
              <w:sz w:val="24"/>
              <w:szCs w:val="24"/>
            </w:rPr>
          </w:pPr>
          <w:r w:rsidRPr="007E1539">
            <w:rPr>
              <w:rFonts w:ascii="Arial" w:hAnsi="Arial" w:cs="Arial"/>
              <w:b/>
              <w:bCs/>
              <w:noProof/>
              <w:sz w:val="28"/>
              <w:szCs w:val="28"/>
            </w:rPr>
            <w:fldChar w:fldCharType="end"/>
          </w:r>
        </w:p>
      </w:sdtContent>
    </w:sdt>
    <w:p w14:paraId="132175A1" w14:textId="77777777" w:rsidR="00F04E1A" w:rsidRPr="007E1539" w:rsidRDefault="00F04E1A" w:rsidP="007E1539">
      <w:pPr>
        <w:spacing w:line="360" w:lineRule="auto"/>
        <w:rPr>
          <w:rFonts w:ascii="Arial" w:hAnsi="Arial" w:cs="Arial"/>
          <w:sz w:val="24"/>
          <w:szCs w:val="24"/>
        </w:rPr>
      </w:pPr>
    </w:p>
    <w:p w14:paraId="738FEDA1" w14:textId="728EAB5D" w:rsidR="00F04E1A" w:rsidRPr="007E1539" w:rsidRDefault="00F04E1A" w:rsidP="007E1539">
      <w:pPr>
        <w:spacing w:line="360" w:lineRule="auto"/>
        <w:rPr>
          <w:rFonts w:ascii="Arial" w:hAnsi="Arial" w:cs="Arial"/>
          <w:sz w:val="24"/>
          <w:szCs w:val="24"/>
        </w:rPr>
      </w:pPr>
    </w:p>
    <w:p w14:paraId="739C41DB" w14:textId="77777777" w:rsidR="00F04E1A" w:rsidRPr="007E1539" w:rsidRDefault="00F04E1A" w:rsidP="007E1539">
      <w:pPr>
        <w:spacing w:line="360" w:lineRule="auto"/>
        <w:rPr>
          <w:rFonts w:ascii="Arial" w:hAnsi="Arial" w:cs="Arial"/>
          <w:sz w:val="24"/>
          <w:szCs w:val="24"/>
        </w:rPr>
      </w:pPr>
    </w:p>
    <w:p w14:paraId="4C975EE0" w14:textId="77777777" w:rsidR="00F04E1A" w:rsidRPr="007E1539" w:rsidRDefault="00F04E1A" w:rsidP="007E1539">
      <w:pPr>
        <w:spacing w:line="360" w:lineRule="auto"/>
        <w:rPr>
          <w:rFonts w:ascii="Arial" w:hAnsi="Arial" w:cs="Arial"/>
          <w:sz w:val="24"/>
          <w:szCs w:val="24"/>
        </w:rPr>
      </w:pPr>
    </w:p>
    <w:p w14:paraId="661F9C00" w14:textId="77777777" w:rsidR="008D24DF" w:rsidRPr="007E1539" w:rsidRDefault="005A443C" w:rsidP="007E1539">
      <w:pPr>
        <w:pStyle w:val="Heading1"/>
        <w:spacing w:line="360" w:lineRule="auto"/>
        <w:jc w:val="center"/>
        <w:rPr>
          <w:rFonts w:cs="Arial"/>
        </w:rPr>
      </w:pPr>
      <w:bookmarkStart w:id="0" w:name="_Toc143958901"/>
      <w:r w:rsidRPr="007E1539">
        <w:rPr>
          <w:rFonts w:cs="Arial"/>
        </w:rPr>
        <w:t>Introduction</w:t>
      </w:r>
      <w:bookmarkEnd w:id="0"/>
    </w:p>
    <w:p w14:paraId="219F0A66" w14:textId="77777777" w:rsidR="00DC64D8" w:rsidRPr="007E1539" w:rsidRDefault="00DC64D8" w:rsidP="007E1539">
      <w:pPr>
        <w:spacing w:line="360" w:lineRule="auto"/>
        <w:rPr>
          <w:rFonts w:ascii="Arial" w:hAnsi="Arial" w:cs="Arial"/>
          <w:sz w:val="24"/>
          <w:szCs w:val="24"/>
        </w:rPr>
      </w:pPr>
    </w:p>
    <w:p w14:paraId="65B0AA07" w14:textId="07C0FF8E" w:rsidR="00DC64D8" w:rsidRPr="007E1539" w:rsidRDefault="008D24DF" w:rsidP="007E1539">
      <w:pPr>
        <w:autoSpaceDE w:val="0"/>
        <w:autoSpaceDN w:val="0"/>
        <w:adjustRightInd w:val="0"/>
        <w:spacing w:after="200" w:line="360" w:lineRule="auto"/>
        <w:jc w:val="both"/>
        <w:rPr>
          <w:rFonts w:ascii="Arial" w:hAnsi="Arial" w:cs="Arial"/>
          <w:sz w:val="24"/>
          <w:szCs w:val="24"/>
        </w:rPr>
      </w:pPr>
      <w:r w:rsidRPr="007E1539">
        <w:rPr>
          <w:rFonts w:ascii="Arial" w:hAnsi="Arial" w:cs="Arial"/>
          <w:sz w:val="24"/>
          <w:szCs w:val="24"/>
        </w:rPr>
        <w:t>Over recent years, the way we work has changed a lot. This is because of new technology, different age groups working together, and changes in what society thinks is important. For example, people born after 1995, known as Generation Z, have grown up with the internet and digital technology. They want a good balance between work and personal life and are very worried about big problems like climate change and unfairness in the world (</w:t>
      </w:r>
      <w:proofErr w:type="spellStart"/>
      <w:r w:rsidRPr="007E1539">
        <w:rPr>
          <w:rFonts w:ascii="Arial" w:hAnsi="Arial" w:cs="Arial"/>
          <w:sz w:val="24"/>
          <w:szCs w:val="24"/>
        </w:rPr>
        <w:t>Maioli</w:t>
      </w:r>
      <w:proofErr w:type="spellEnd"/>
      <w:r w:rsidRPr="007E1539">
        <w:rPr>
          <w:rFonts w:ascii="Arial" w:hAnsi="Arial" w:cs="Arial"/>
          <w:sz w:val="24"/>
          <w:szCs w:val="24"/>
        </w:rPr>
        <w:t>, 2016). Because of these changes, companies have had to change how they work to stay successful. Bain &amp; Company, a big company that gives business advice, is a good example of this. They have a long history and are known for doing good work. They work in a business area where how a company is set up, its culture, and how it motivates its workers are very important. Bain &amp; Company is still important today because it can handle these challenges, come up with new ideas, and stay ahead of other companies. This report will look at how Bain &amp; Company is set up, its culture, and how it encourages its workers. We will study these things to see how they affect the company's success and how they make workers want to do their best.</w:t>
      </w:r>
    </w:p>
    <w:p w14:paraId="121892E7" w14:textId="77777777" w:rsidR="00DC64D8" w:rsidRPr="007E1539" w:rsidRDefault="00DC64D8" w:rsidP="007E1539">
      <w:pPr>
        <w:spacing w:line="360" w:lineRule="auto"/>
        <w:rPr>
          <w:rFonts w:ascii="Arial" w:hAnsi="Arial" w:cs="Arial"/>
          <w:sz w:val="24"/>
          <w:szCs w:val="24"/>
        </w:rPr>
      </w:pPr>
      <w:r w:rsidRPr="007E1539">
        <w:rPr>
          <w:rFonts w:ascii="Arial" w:hAnsi="Arial" w:cs="Arial"/>
          <w:sz w:val="24"/>
          <w:szCs w:val="24"/>
        </w:rPr>
        <w:br w:type="page"/>
      </w:r>
    </w:p>
    <w:p w14:paraId="355E8FD7" w14:textId="77777777" w:rsidR="008D24DF" w:rsidRPr="007E1539" w:rsidRDefault="008D24DF" w:rsidP="007E1539">
      <w:pPr>
        <w:autoSpaceDE w:val="0"/>
        <w:autoSpaceDN w:val="0"/>
        <w:adjustRightInd w:val="0"/>
        <w:spacing w:after="200" w:line="360" w:lineRule="auto"/>
        <w:jc w:val="both"/>
        <w:rPr>
          <w:rFonts w:ascii="Arial" w:hAnsi="Arial" w:cs="Arial"/>
          <w:sz w:val="24"/>
          <w:szCs w:val="24"/>
        </w:rPr>
      </w:pPr>
    </w:p>
    <w:p w14:paraId="4577BC50" w14:textId="77777777" w:rsidR="005A443C" w:rsidRPr="007E1539" w:rsidRDefault="005A443C" w:rsidP="007E1539">
      <w:pPr>
        <w:pStyle w:val="Heading1"/>
        <w:spacing w:line="360" w:lineRule="auto"/>
        <w:jc w:val="center"/>
        <w:rPr>
          <w:rFonts w:cs="Arial"/>
        </w:rPr>
      </w:pPr>
      <w:bookmarkStart w:id="1" w:name="_Toc143958902"/>
      <w:r w:rsidRPr="007E1539">
        <w:rPr>
          <w:rFonts w:cs="Arial"/>
        </w:rPr>
        <w:t>Organisational Structure of Bain &amp; Company</w:t>
      </w:r>
      <w:bookmarkEnd w:id="1"/>
    </w:p>
    <w:p w14:paraId="1D8026E0" w14:textId="77777777" w:rsidR="008D24DF" w:rsidRPr="007E1539" w:rsidRDefault="008D24DF" w:rsidP="007E1539">
      <w:pPr>
        <w:spacing w:line="360" w:lineRule="auto"/>
        <w:rPr>
          <w:rFonts w:ascii="Arial" w:hAnsi="Arial" w:cs="Arial"/>
          <w:sz w:val="24"/>
          <w:szCs w:val="24"/>
        </w:rPr>
      </w:pPr>
    </w:p>
    <w:p w14:paraId="7B216B72" w14:textId="29BEFFA7" w:rsidR="00F04E1A" w:rsidRPr="007E1539" w:rsidRDefault="00F04E1A" w:rsidP="007E1539">
      <w:pPr>
        <w:autoSpaceDE w:val="0"/>
        <w:autoSpaceDN w:val="0"/>
        <w:adjustRightInd w:val="0"/>
        <w:spacing w:after="200" w:line="360" w:lineRule="auto"/>
        <w:jc w:val="both"/>
        <w:rPr>
          <w:rFonts w:ascii="Arial" w:hAnsi="Arial" w:cs="Arial"/>
          <w:sz w:val="24"/>
          <w:szCs w:val="24"/>
        </w:rPr>
      </w:pPr>
      <w:r w:rsidRPr="007E1539">
        <w:rPr>
          <w:rFonts w:ascii="Arial" w:hAnsi="Arial" w:cs="Arial"/>
          <w:sz w:val="24"/>
          <w:szCs w:val="24"/>
        </w:rPr>
        <w:t>Bain &amp; Company, known as one of the top three business advice companies in the world, has a structure that is both top-down and team-based. This structure helps them keep high standards globally while also being creative and flexible.</w:t>
      </w:r>
    </w:p>
    <w:p w14:paraId="4C23FCDC" w14:textId="77777777" w:rsidR="00F04E1A" w:rsidRPr="007E1539" w:rsidRDefault="00F04E1A" w:rsidP="007E1539">
      <w:pPr>
        <w:autoSpaceDE w:val="0"/>
        <w:autoSpaceDN w:val="0"/>
        <w:adjustRightInd w:val="0"/>
        <w:spacing w:after="200" w:line="360" w:lineRule="auto"/>
        <w:jc w:val="both"/>
        <w:rPr>
          <w:rFonts w:ascii="Arial" w:hAnsi="Arial" w:cs="Arial"/>
          <w:sz w:val="24"/>
          <w:szCs w:val="24"/>
        </w:rPr>
      </w:pPr>
      <w:r w:rsidRPr="007E1539">
        <w:rPr>
          <w:rFonts w:ascii="Arial" w:hAnsi="Arial" w:cs="Arial"/>
          <w:sz w:val="24"/>
          <w:szCs w:val="24"/>
        </w:rPr>
        <w:t>Bain's setup is based on a mix of offices, areas of work, and skills. They have offices all over the world, and each office works with its local area. Inside these offices, workers focus on certain industries or skills, like health, money, or using digital tools. This way, Bain can offer clients local knowledge and deep expertise in a certain area.</w:t>
      </w:r>
    </w:p>
    <w:p w14:paraId="1BA854EC" w14:textId="075C1844" w:rsidR="005A443C" w:rsidRPr="007E1539" w:rsidRDefault="005A443C" w:rsidP="007E1539">
      <w:pPr>
        <w:pStyle w:val="Heading2"/>
        <w:spacing w:line="360" w:lineRule="auto"/>
        <w:rPr>
          <w:rFonts w:cs="Arial"/>
        </w:rPr>
      </w:pPr>
      <w:bookmarkStart w:id="2" w:name="_Toc143958903"/>
      <w:r w:rsidRPr="007E1539">
        <w:rPr>
          <w:rFonts w:cs="Arial"/>
        </w:rPr>
        <w:t>How the structure supports the company's goals and objectives</w:t>
      </w:r>
      <w:bookmarkEnd w:id="2"/>
    </w:p>
    <w:p w14:paraId="494752E1" w14:textId="77777777" w:rsidR="00F04E1A" w:rsidRPr="007E1539" w:rsidRDefault="00F04E1A" w:rsidP="007E1539">
      <w:pPr>
        <w:autoSpaceDE w:val="0"/>
        <w:autoSpaceDN w:val="0"/>
        <w:adjustRightInd w:val="0"/>
        <w:spacing w:after="200" w:line="360" w:lineRule="auto"/>
        <w:jc w:val="both"/>
        <w:rPr>
          <w:rFonts w:ascii="Arial" w:hAnsi="Arial" w:cs="Arial"/>
          <w:sz w:val="24"/>
          <w:szCs w:val="24"/>
        </w:rPr>
      </w:pPr>
      <w:r w:rsidRPr="007E1539">
        <w:rPr>
          <w:rFonts w:ascii="Arial" w:hAnsi="Arial" w:cs="Arial"/>
          <w:sz w:val="24"/>
          <w:szCs w:val="24"/>
        </w:rPr>
        <w:t>Bain's main goal is to get good results for the people they advise. Their mixed setup helps with this because it means clients get advice that understands their local area and is also expert in a certain field. This setup also helps workers share what they know with each other, so good ideas can be used in different places. By having workers focus on certain areas, Bain makes sure they are experts, which is important in today's complicated business world.</w:t>
      </w:r>
    </w:p>
    <w:p w14:paraId="5043707B" w14:textId="731BA458" w:rsidR="00F04E1A" w:rsidRPr="007E1539" w:rsidRDefault="005A443C" w:rsidP="007E1539">
      <w:pPr>
        <w:pStyle w:val="Heading2"/>
        <w:spacing w:line="360" w:lineRule="auto"/>
        <w:rPr>
          <w:rFonts w:cs="Arial"/>
        </w:rPr>
      </w:pPr>
      <w:bookmarkStart w:id="3" w:name="_Toc143958904"/>
      <w:r w:rsidRPr="007E1539">
        <w:rPr>
          <w:rFonts w:cs="Arial"/>
        </w:rPr>
        <w:t>Advantages and potential challenges of the chosen structure in relation to performance</w:t>
      </w:r>
      <w:bookmarkEnd w:id="3"/>
    </w:p>
    <w:p w14:paraId="463F0A5B" w14:textId="77777777" w:rsidR="00F04E1A" w:rsidRPr="007E1539" w:rsidRDefault="00F04E1A" w:rsidP="007E1539">
      <w:pPr>
        <w:autoSpaceDE w:val="0"/>
        <w:autoSpaceDN w:val="0"/>
        <w:adjustRightInd w:val="0"/>
        <w:spacing w:after="200" w:line="360" w:lineRule="auto"/>
        <w:jc w:val="both"/>
        <w:rPr>
          <w:rFonts w:ascii="Arial" w:hAnsi="Arial" w:cs="Arial"/>
          <w:sz w:val="24"/>
          <w:szCs w:val="24"/>
        </w:rPr>
      </w:pPr>
      <w:r w:rsidRPr="007E1539">
        <w:rPr>
          <w:rFonts w:ascii="Arial" w:hAnsi="Arial" w:cs="Arial"/>
          <w:sz w:val="24"/>
          <w:szCs w:val="24"/>
        </w:rPr>
        <w:t>Bain's setup has clear benefits it lets them be experts and share knowledge while keeping a consistent approach worldwide. Clients know they are getting advice that understands the bigger picture and their local needs. But this kind of setup can also have problems. There might be disagreements between local offices and the main company about resources or main goals. Also, for new workers, understanding this mixed setup can be tricky and needs good communication.</w:t>
      </w:r>
    </w:p>
    <w:p w14:paraId="7B7D1F92" w14:textId="77777777" w:rsidR="00F04E1A" w:rsidRPr="007E1539" w:rsidRDefault="00F04E1A" w:rsidP="007E1539">
      <w:pPr>
        <w:autoSpaceDE w:val="0"/>
        <w:autoSpaceDN w:val="0"/>
        <w:adjustRightInd w:val="0"/>
        <w:spacing w:after="200" w:line="360" w:lineRule="auto"/>
        <w:jc w:val="both"/>
        <w:rPr>
          <w:rFonts w:ascii="Arial" w:hAnsi="Arial" w:cs="Arial"/>
          <w:sz w:val="24"/>
          <w:szCs w:val="24"/>
        </w:rPr>
      </w:pPr>
      <w:r w:rsidRPr="007E1539">
        <w:rPr>
          <w:rFonts w:ascii="Arial" w:hAnsi="Arial" w:cs="Arial"/>
          <w:sz w:val="24"/>
          <w:szCs w:val="24"/>
        </w:rPr>
        <w:t>In summary, Bain &amp; Company's structure, even if it's a bit complicated, is made to give the best value to their clients. They mix local understanding with worldwide expertise to stay at the top of their field.</w:t>
      </w:r>
    </w:p>
    <w:p w14:paraId="0A310E11" w14:textId="77777777" w:rsidR="005A443C" w:rsidRPr="007E1539" w:rsidRDefault="005A443C" w:rsidP="007E1539">
      <w:pPr>
        <w:pStyle w:val="Heading1"/>
        <w:spacing w:line="360" w:lineRule="auto"/>
        <w:jc w:val="center"/>
        <w:rPr>
          <w:rFonts w:cs="Arial"/>
        </w:rPr>
      </w:pPr>
      <w:bookmarkStart w:id="4" w:name="_Toc143958905"/>
      <w:r w:rsidRPr="007E1539">
        <w:rPr>
          <w:rFonts w:cs="Arial"/>
        </w:rPr>
        <w:lastRenderedPageBreak/>
        <w:t>Organisational Culture of Bain &amp; Company</w:t>
      </w:r>
      <w:bookmarkEnd w:id="4"/>
    </w:p>
    <w:p w14:paraId="6F570498" w14:textId="77777777" w:rsidR="0047635C" w:rsidRPr="007E1539" w:rsidRDefault="0047635C" w:rsidP="007E1539">
      <w:pPr>
        <w:autoSpaceDE w:val="0"/>
        <w:autoSpaceDN w:val="0"/>
        <w:adjustRightInd w:val="0"/>
        <w:spacing w:after="200" w:line="360" w:lineRule="auto"/>
        <w:jc w:val="both"/>
        <w:rPr>
          <w:rFonts w:ascii="Arial" w:hAnsi="Arial" w:cs="Arial"/>
          <w:sz w:val="24"/>
          <w:szCs w:val="24"/>
        </w:rPr>
      </w:pPr>
    </w:p>
    <w:p w14:paraId="5D0637C9" w14:textId="60BDE069" w:rsidR="00F04E1A" w:rsidRPr="007E1539" w:rsidRDefault="00F04E1A" w:rsidP="007E1539">
      <w:pPr>
        <w:autoSpaceDE w:val="0"/>
        <w:autoSpaceDN w:val="0"/>
        <w:adjustRightInd w:val="0"/>
        <w:spacing w:after="200" w:line="360" w:lineRule="auto"/>
        <w:jc w:val="both"/>
        <w:rPr>
          <w:rFonts w:ascii="Arial" w:hAnsi="Arial" w:cs="Arial"/>
          <w:sz w:val="24"/>
          <w:szCs w:val="24"/>
        </w:rPr>
      </w:pPr>
      <w:r w:rsidRPr="007E1539">
        <w:rPr>
          <w:rFonts w:ascii="Arial" w:hAnsi="Arial" w:cs="Arial"/>
          <w:sz w:val="24"/>
          <w:szCs w:val="24"/>
        </w:rPr>
        <w:t>People often say that Bain's way of working is about teamwork, getting results, and focusing on the client. They believe in working together in teams to help clients. Some of Bain's main beliefs are the importance of results, being honest, and helping clients get better at what they do. They want to give results that last and teach clients skills so they can keep succeeding after the advice is over.</w:t>
      </w:r>
    </w:p>
    <w:p w14:paraId="52970EAF" w14:textId="78581CFF" w:rsidR="00F04E1A" w:rsidRPr="007E1539" w:rsidRDefault="005A443C" w:rsidP="007E1539">
      <w:pPr>
        <w:pStyle w:val="Heading2"/>
        <w:spacing w:line="360" w:lineRule="auto"/>
        <w:rPr>
          <w:rFonts w:cs="Arial"/>
        </w:rPr>
      </w:pPr>
      <w:bookmarkStart w:id="5" w:name="_Toc143958906"/>
      <w:r w:rsidRPr="007E1539">
        <w:rPr>
          <w:rFonts w:cs="Arial"/>
        </w:rPr>
        <w:t>How the culture promotes performance, innovation, and collaboration</w:t>
      </w:r>
      <w:bookmarkEnd w:id="5"/>
    </w:p>
    <w:p w14:paraId="081B224C" w14:textId="77777777" w:rsidR="00F04E1A" w:rsidRPr="007E1539" w:rsidRDefault="00F04E1A" w:rsidP="007E1539">
      <w:pPr>
        <w:autoSpaceDE w:val="0"/>
        <w:autoSpaceDN w:val="0"/>
        <w:adjustRightInd w:val="0"/>
        <w:spacing w:after="200" w:line="360" w:lineRule="auto"/>
        <w:jc w:val="both"/>
        <w:rPr>
          <w:rFonts w:ascii="Arial" w:hAnsi="Arial" w:cs="Arial"/>
          <w:sz w:val="24"/>
          <w:szCs w:val="24"/>
        </w:rPr>
      </w:pPr>
      <w:r w:rsidRPr="007E1539">
        <w:rPr>
          <w:rFonts w:ascii="Arial" w:hAnsi="Arial" w:cs="Arial"/>
          <w:sz w:val="24"/>
          <w:szCs w:val="24"/>
        </w:rPr>
        <w:t>Bain's way of working together means the best ideas are used, no matter who comes up with them. They create a place where all workers, no matter their level, can share what they think and ask questions. This means their advice is new but also practical. They always aim to give real results to clients, which creates a focus on doing well. Also, Bain believes in teaching clients, so there's a strong feeling of always learning and sharing knowledge.</w:t>
      </w:r>
    </w:p>
    <w:p w14:paraId="13FF8578" w14:textId="5B98DC25" w:rsidR="00F04E1A" w:rsidRPr="007E1539" w:rsidRDefault="005A443C" w:rsidP="007E1539">
      <w:pPr>
        <w:pStyle w:val="Heading2"/>
        <w:spacing w:line="360" w:lineRule="auto"/>
        <w:rPr>
          <w:rFonts w:cs="Arial"/>
        </w:rPr>
      </w:pPr>
      <w:bookmarkStart w:id="6" w:name="_Toc143958907"/>
      <w:r w:rsidRPr="007E1539">
        <w:rPr>
          <w:rFonts w:cs="Arial"/>
        </w:rPr>
        <w:t>The role of leadership in shaping and maintaining the culture</w:t>
      </w:r>
      <w:bookmarkEnd w:id="6"/>
    </w:p>
    <w:p w14:paraId="4CB0077D" w14:textId="6F073E81" w:rsidR="0047635C" w:rsidRPr="007E1539" w:rsidRDefault="00F04E1A" w:rsidP="007E1539">
      <w:pPr>
        <w:autoSpaceDE w:val="0"/>
        <w:autoSpaceDN w:val="0"/>
        <w:adjustRightInd w:val="0"/>
        <w:spacing w:after="200" w:line="360" w:lineRule="auto"/>
        <w:jc w:val="both"/>
        <w:rPr>
          <w:rFonts w:ascii="Arial" w:hAnsi="Arial" w:cs="Arial"/>
          <w:sz w:val="24"/>
          <w:szCs w:val="24"/>
        </w:rPr>
      </w:pPr>
      <w:r w:rsidRPr="007E1539">
        <w:rPr>
          <w:rFonts w:ascii="Arial" w:hAnsi="Arial" w:cs="Arial"/>
          <w:sz w:val="24"/>
          <w:szCs w:val="24"/>
        </w:rPr>
        <w:t>Leaders at Bain are very important in keeping and shaping the company's way of working. They are not just big thinkers but also show in their actions what the company believes in. They make sure that the company's way of working is kept in all the worldwide offices. They talk regularly, offer guidance, and show by their actions how to work. This way of working at Bain &amp; Company shows how having shared beliefs and ways of doing things can help a company do well. It's this way of working that lets Bain give great results to clients and be a top company in giving business advice.</w:t>
      </w:r>
    </w:p>
    <w:p w14:paraId="03F5C21E" w14:textId="77777777" w:rsidR="0047635C" w:rsidRPr="007E1539" w:rsidRDefault="0047635C" w:rsidP="007E1539">
      <w:pPr>
        <w:spacing w:line="360" w:lineRule="auto"/>
        <w:rPr>
          <w:rFonts w:ascii="Arial" w:hAnsi="Arial" w:cs="Arial"/>
          <w:sz w:val="24"/>
          <w:szCs w:val="24"/>
        </w:rPr>
      </w:pPr>
      <w:r w:rsidRPr="007E1539">
        <w:rPr>
          <w:rFonts w:ascii="Arial" w:hAnsi="Arial" w:cs="Arial"/>
          <w:sz w:val="24"/>
          <w:szCs w:val="24"/>
        </w:rPr>
        <w:br w:type="page"/>
      </w:r>
    </w:p>
    <w:p w14:paraId="2E22258C" w14:textId="77777777" w:rsidR="00F04E1A" w:rsidRPr="007E1539" w:rsidRDefault="00F04E1A" w:rsidP="007E1539">
      <w:pPr>
        <w:autoSpaceDE w:val="0"/>
        <w:autoSpaceDN w:val="0"/>
        <w:adjustRightInd w:val="0"/>
        <w:spacing w:after="200" w:line="360" w:lineRule="auto"/>
        <w:jc w:val="both"/>
        <w:rPr>
          <w:rFonts w:ascii="Arial" w:hAnsi="Arial" w:cs="Arial"/>
          <w:sz w:val="24"/>
          <w:szCs w:val="24"/>
        </w:rPr>
      </w:pPr>
    </w:p>
    <w:p w14:paraId="181C1769" w14:textId="77777777" w:rsidR="005A443C" w:rsidRPr="007E1539" w:rsidRDefault="005A443C" w:rsidP="007E1539">
      <w:pPr>
        <w:pStyle w:val="Heading1"/>
        <w:spacing w:line="360" w:lineRule="auto"/>
        <w:jc w:val="center"/>
        <w:rPr>
          <w:rFonts w:cs="Arial"/>
        </w:rPr>
      </w:pPr>
      <w:bookmarkStart w:id="7" w:name="_Toc143958908"/>
      <w:r w:rsidRPr="007E1539">
        <w:rPr>
          <w:rFonts w:cs="Arial"/>
        </w:rPr>
        <w:t>Relationship between Structure, Culture, and Performance</w:t>
      </w:r>
      <w:bookmarkEnd w:id="7"/>
    </w:p>
    <w:p w14:paraId="3130791C" w14:textId="77777777" w:rsidR="0047635C" w:rsidRPr="007E1539" w:rsidRDefault="0047635C" w:rsidP="007E1539">
      <w:pPr>
        <w:spacing w:line="360" w:lineRule="auto"/>
        <w:rPr>
          <w:rFonts w:ascii="Arial" w:hAnsi="Arial" w:cs="Arial"/>
        </w:rPr>
      </w:pPr>
    </w:p>
    <w:p w14:paraId="03045008" w14:textId="4CDABEE4" w:rsidR="005A443C" w:rsidRPr="007E1539" w:rsidRDefault="005A443C" w:rsidP="007E1539">
      <w:pPr>
        <w:autoSpaceDE w:val="0"/>
        <w:autoSpaceDN w:val="0"/>
        <w:adjustRightInd w:val="0"/>
        <w:spacing w:after="200" w:line="360" w:lineRule="auto"/>
        <w:jc w:val="both"/>
        <w:rPr>
          <w:rFonts w:ascii="Arial" w:hAnsi="Arial" w:cs="Arial"/>
          <w:sz w:val="24"/>
          <w:szCs w:val="24"/>
        </w:rPr>
      </w:pPr>
      <w:r w:rsidRPr="007E1539">
        <w:rPr>
          <w:rFonts w:ascii="Arial" w:hAnsi="Arial" w:cs="Arial"/>
          <w:sz w:val="24"/>
          <w:szCs w:val="24"/>
        </w:rPr>
        <w:t>Organizational structure and culture are two fundamental pillars that significantly influence a company's performance. At Bain &amp; Company, these elements are intricately interwoven, creating a synergy that drives the firm's success.</w:t>
      </w:r>
    </w:p>
    <w:p w14:paraId="577EE4EC" w14:textId="77777777" w:rsidR="005A443C" w:rsidRPr="007E1539" w:rsidRDefault="005A443C" w:rsidP="007E1539">
      <w:pPr>
        <w:autoSpaceDE w:val="0"/>
        <w:autoSpaceDN w:val="0"/>
        <w:adjustRightInd w:val="0"/>
        <w:spacing w:after="200" w:line="360" w:lineRule="auto"/>
        <w:jc w:val="both"/>
        <w:rPr>
          <w:rFonts w:ascii="Arial" w:hAnsi="Arial" w:cs="Arial"/>
          <w:sz w:val="24"/>
          <w:szCs w:val="24"/>
        </w:rPr>
      </w:pPr>
      <w:r w:rsidRPr="007E1539">
        <w:rPr>
          <w:rFonts w:ascii="Arial" w:hAnsi="Arial" w:cs="Arial"/>
          <w:sz w:val="24"/>
          <w:szCs w:val="24"/>
        </w:rPr>
        <w:t>The structure of an organization often reflects its cultural values. For instance, a matrixed structure, like that of Bain, emphasizes collaboration and flexibility, mirroring the firm's cultural emphasis on teamwork and adaptability. As highlighted by (Rezaei et al., 2021). Organizational variables such as structure and culture play a pivotal role in the effective implementation of knowledge management, which in turn influences organizational performance. In the context of Bain, the firm's structure facilitates knowledge sharing across its global offices, ensuring that insights from one engagement can be rapidly disseminated and applied elsewhere. This structural advantage is bolstered by a culture that values continuous learning and knowledge sharing.</w:t>
      </w:r>
    </w:p>
    <w:p w14:paraId="3A211D69" w14:textId="7EDA19B9" w:rsidR="005A443C" w:rsidRPr="007E1539" w:rsidRDefault="005A443C" w:rsidP="007E1539">
      <w:pPr>
        <w:pStyle w:val="Heading2"/>
        <w:spacing w:line="360" w:lineRule="auto"/>
        <w:rPr>
          <w:rFonts w:cs="Arial"/>
        </w:rPr>
      </w:pPr>
      <w:bookmarkStart w:id="8" w:name="_Toc143958909"/>
      <w:r w:rsidRPr="007E1539">
        <w:rPr>
          <w:rFonts w:cs="Arial"/>
        </w:rPr>
        <w:t>How the synergy between structure and culture impacts the company's performance</w:t>
      </w:r>
      <w:bookmarkEnd w:id="8"/>
    </w:p>
    <w:p w14:paraId="69E81490" w14:textId="77777777" w:rsidR="005A443C" w:rsidRPr="007E1539" w:rsidRDefault="005A443C" w:rsidP="007E1539">
      <w:pPr>
        <w:autoSpaceDE w:val="0"/>
        <w:autoSpaceDN w:val="0"/>
        <w:adjustRightInd w:val="0"/>
        <w:spacing w:after="200" w:line="360" w:lineRule="auto"/>
        <w:jc w:val="both"/>
        <w:rPr>
          <w:rFonts w:ascii="Arial" w:hAnsi="Arial" w:cs="Arial"/>
          <w:sz w:val="24"/>
          <w:szCs w:val="24"/>
        </w:rPr>
      </w:pPr>
      <w:r w:rsidRPr="007E1539">
        <w:rPr>
          <w:rFonts w:ascii="Arial" w:hAnsi="Arial" w:cs="Arial"/>
          <w:sz w:val="24"/>
          <w:szCs w:val="24"/>
        </w:rPr>
        <w:t>The alignment of structure and culture can significantly enhance organizational performance. A study on German multinational companies operating in Mexico found a significant relationship between organizational culture and performance (</w:t>
      </w:r>
      <w:proofErr w:type="spellStart"/>
      <w:r w:rsidRPr="007E1539">
        <w:rPr>
          <w:rFonts w:ascii="Arial" w:hAnsi="Arial" w:cs="Arial"/>
          <w:sz w:val="24"/>
          <w:szCs w:val="24"/>
        </w:rPr>
        <w:t>Oberföll</w:t>
      </w:r>
      <w:proofErr w:type="spellEnd"/>
      <w:r w:rsidRPr="007E1539">
        <w:rPr>
          <w:rFonts w:ascii="Arial" w:hAnsi="Arial" w:cs="Arial"/>
          <w:sz w:val="24"/>
          <w:szCs w:val="24"/>
        </w:rPr>
        <w:t xml:space="preserve"> et al., 2018). Similarly, at Bain, the synergy between its matrixed structure and collaborative culture ensures that the firm can rapidly adapt to changing client needs, fostering </w:t>
      </w:r>
      <w:proofErr w:type="gramStart"/>
      <w:r w:rsidRPr="007E1539">
        <w:rPr>
          <w:rFonts w:ascii="Arial" w:hAnsi="Arial" w:cs="Arial"/>
          <w:sz w:val="24"/>
          <w:szCs w:val="24"/>
        </w:rPr>
        <w:t>innovation</w:t>
      </w:r>
      <w:proofErr w:type="gramEnd"/>
      <w:r w:rsidRPr="007E1539">
        <w:rPr>
          <w:rFonts w:ascii="Arial" w:hAnsi="Arial" w:cs="Arial"/>
          <w:sz w:val="24"/>
          <w:szCs w:val="24"/>
        </w:rPr>
        <w:t xml:space="preserve"> and delivering tangible outcomes. This alignment ensures that Bain remains client-focused, results-driven, and maintains its reputation for excellence in the management consultancy industry.</w:t>
      </w:r>
    </w:p>
    <w:p w14:paraId="6104EF9C" w14:textId="77777777" w:rsidR="0047635C" w:rsidRPr="007E1539" w:rsidRDefault="0047635C" w:rsidP="007E1539">
      <w:pPr>
        <w:autoSpaceDE w:val="0"/>
        <w:autoSpaceDN w:val="0"/>
        <w:adjustRightInd w:val="0"/>
        <w:spacing w:after="200" w:line="360" w:lineRule="auto"/>
        <w:jc w:val="both"/>
        <w:rPr>
          <w:rFonts w:ascii="Arial" w:hAnsi="Arial" w:cs="Arial"/>
          <w:sz w:val="24"/>
          <w:szCs w:val="24"/>
        </w:rPr>
      </w:pPr>
    </w:p>
    <w:p w14:paraId="2063CE55" w14:textId="77777777" w:rsidR="0047635C" w:rsidRPr="007E1539" w:rsidRDefault="0047635C" w:rsidP="007E1539">
      <w:pPr>
        <w:autoSpaceDE w:val="0"/>
        <w:autoSpaceDN w:val="0"/>
        <w:adjustRightInd w:val="0"/>
        <w:spacing w:after="200" w:line="360" w:lineRule="auto"/>
        <w:jc w:val="both"/>
        <w:rPr>
          <w:rFonts w:ascii="Arial" w:hAnsi="Arial" w:cs="Arial"/>
          <w:sz w:val="24"/>
          <w:szCs w:val="24"/>
        </w:rPr>
      </w:pPr>
    </w:p>
    <w:p w14:paraId="0769DA2B" w14:textId="179471BC" w:rsidR="00054F4D" w:rsidRPr="007E1539" w:rsidRDefault="005A443C" w:rsidP="007E1539">
      <w:pPr>
        <w:pStyle w:val="Heading2"/>
        <w:spacing w:line="360" w:lineRule="auto"/>
        <w:rPr>
          <w:rFonts w:cs="Arial"/>
        </w:rPr>
      </w:pPr>
      <w:bookmarkStart w:id="9" w:name="_Toc143958910"/>
      <w:r w:rsidRPr="007E1539">
        <w:rPr>
          <w:rFonts w:cs="Arial"/>
        </w:rPr>
        <w:lastRenderedPageBreak/>
        <w:t xml:space="preserve">Real-life examples or case studies showcasing the </w:t>
      </w:r>
      <w:bookmarkEnd w:id="9"/>
      <w:proofErr w:type="gramStart"/>
      <w:r w:rsidR="007E1539" w:rsidRPr="007E1539">
        <w:rPr>
          <w:rFonts w:cs="Arial"/>
        </w:rPr>
        <w:t>relationship</w:t>
      </w:r>
      <w:proofErr w:type="gramEnd"/>
    </w:p>
    <w:p w14:paraId="02E34EC9" w14:textId="34A6CF5B" w:rsidR="0047635C" w:rsidRPr="007E1539" w:rsidRDefault="005A443C" w:rsidP="007E1539">
      <w:pPr>
        <w:autoSpaceDE w:val="0"/>
        <w:autoSpaceDN w:val="0"/>
        <w:adjustRightInd w:val="0"/>
        <w:spacing w:after="200" w:line="360" w:lineRule="auto"/>
        <w:jc w:val="both"/>
        <w:rPr>
          <w:rFonts w:ascii="Arial" w:hAnsi="Arial" w:cs="Arial"/>
          <w:sz w:val="24"/>
          <w:szCs w:val="24"/>
        </w:rPr>
      </w:pPr>
      <w:r w:rsidRPr="007E1539">
        <w:rPr>
          <w:rFonts w:ascii="Arial" w:hAnsi="Arial" w:cs="Arial"/>
          <w:sz w:val="24"/>
          <w:szCs w:val="24"/>
        </w:rPr>
        <w:t>A study conducted in Pakistan highlighted the direct influence of organizational culture on employee satisfaction, which subsequently impacts employee turnover (Abbas et al., 2020). In a consultancy firm like Bain, where human capital is a crucial asset, a positive organizational culture can enhance job satisfaction, reduce turnover, and improve overall performance. Another study emphasized the role of salespersons' customer orientation in organizational performance, suggesting that a culture that promotes customer-centricity can significantly boost sales performance (Yeo et al., 2019). Bain's client-focused approach, rooted in its culture, ensures that it consistently delivers value to its clients, further solidifying its position as a leader in the industry.</w:t>
      </w:r>
    </w:p>
    <w:p w14:paraId="7E6DB4B1" w14:textId="77777777" w:rsidR="0047635C" w:rsidRPr="007E1539" w:rsidRDefault="0047635C" w:rsidP="007E1539">
      <w:pPr>
        <w:spacing w:line="360" w:lineRule="auto"/>
        <w:rPr>
          <w:rFonts w:ascii="Arial" w:hAnsi="Arial" w:cs="Arial"/>
          <w:sz w:val="24"/>
          <w:szCs w:val="24"/>
        </w:rPr>
      </w:pPr>
      <w:r w:rsidRPr="007E1539">
        <w:rPr>
          <w:rFonts w:ascii="Arial" w:hAnsi="Arial" w:cs="Arial"/>
          <w:sz w:val="24"/>
          <w:szCs w:val="24"/>
        </w:rPr>
        <w:br w:type="page"/>
      </w:r>
    </w:p>
    <w:p w14:paraId="7B52DAF4" w14:textId="77777777" w:rsidR="005A443C" w:rsidRPr="007E1539" w:rsidRDefault="005A443C" w:rsidP="007E1539">
      <w:pPr>
        <w:autoSpaceDE w:val="0"/>
        <w:autoSpaceDN w:val="0"/>
        <w:adjustRightInd w:val="0"/>
        <w:spacing w:after="200" w:line="360" w:lineRule="auto"/>
        <w:jc w:val="both"/>
        <w:rPr>
          <w:rFonts w:ascii="Arial" w:hAnsi="Arial" w:cs="Arial"/>
          <w:sz w:val="24"/>
          <w:szCs w:val="24"/>
        </w:rPr>
      </w:pPr>
    </w:p>
    <w:p w14:paraId="65521A1B" w14:textId="77777777" w:rsidR="00054F4D" w:rsidRPr="007E1539" w:rsidRDefault="005A443C" w:rsidP="007E1539">
      <w:pPr>
        <w:pStyle w:val="Heading1"/>
        <w:spacing w:line="360" w:lineRule="auto"/>
        <w:jc w:val="center"/>
        <w:rPr>
          <w:rFonts w:cs="Arial"/>
        </w:rPr>
      </w:pPr>
      <w:bookmarkStart w:id="10" w:name="_Toc143958911"/>
      <w:r w:rsidRPr="007E1539">
        <w:rPr>
          <w:rFonts w:cs="Arial"/>
        </w:rPr>
        <w:t>Employee Motivation at Bain &amp; Company</w:t>
      </w:r>
      <w:bookmarkEnd w:id="10"/>
    </w:p>
    <w:p w14:paraId="0EAE1083" w14:textId="77777777" w:rsidR="0047635C" w:rsidRPr="007E1539" w:rsidRDefault="0047635C" w:rsidP="007E1539">
      <w:pPr>
        <w:autoSpaceDE w:val="0"/>
        <w:autoSpaceDN w:val="0"/>
        <w:adjustRightInd w:val="0"/>
        <w:spacing w:after="200" w:line="360" w:lineRule="auto"/>
        <w:jc w:val="both"/>
        <w:rPr>
          <w:rFonts w:ascii="Arial" w:hAnsi="Arial" w:cs="Arial"/>
          <w:sz w:val="24"/>
          <w:szCs w:val="24"/>
        </w:rPr>
      </w:pPr>
    </w:p>
    <w:p w14:paraId="082DC797" w14:textId="7F6CDED8" w:rsidR="00F04E1A" w:rsidRPr="007E1539" w:rsidRDefault="00F04E1A" w:rsidP="007E1539">
      <w:pPr>
        <w:autoSpaceDE w:val="0"/>
        <w:autoSpaceDN w:val="0"/>
        <w:adjustRightInd w:val="0"/>
        <w:spacing w:after="200" w:line="360" w:lineRule="auto"/>
        <w:jc w:val="both"/>
        <w:rPr>
          <w:rFonts w:ascii="Arial" w:hAnsi="Arial" w:cs="Arial"/>
          <w:sz w:val="24"/>
          <w:szCs w:val="24"/>
        </w:rPr>
      </w:pPr>
      <w:r w:rsidRPr="007E1539">
        <w:rPr>
          <w:rFonts w:ascii="Arial" w:hAnsi="Arial" w:cs="Arial"/>
          <w:sz w:val="24"/>
          <w:szCs w:val="24"/>
        </w:rPr>
        <w:t>Bain focuses on creating a team-based and supportive place to work. They believe that when workers feel they can make decisions and are part of something bigger, they do better and come up with new ideas (</w:t>
      </w:r>
      <w:proofErr w:type="spellStart"/>
      <w:r w:rsidRPr="007E1539">
        <w:rPr>
          <w:rFonts w:ascii="Arial" w:hAnsi="Arial" w:cs="Arial"/>
          <w:sz w:val="24"/>
          <w:szCs w:val="24"/>
        </w:rPr>
        <w:t>Nuzul</w:t>
      </w:r>
      <w:proofErr w:type="spellEnd"/>
      <w:r w:rsidRPr="007E1539">
        <w:rPr>
          <w:rFonts w:ascii="Arial" w:hAnsi="Arial" w:cs="Arial"/>
          <w:sz w:val="24"/>
          <w:szCs w:val="24"/>
        </w:rPr>
        <w:t xml:space="preserve"> et al., 2020). Bain helps its workers learn and grow, celebrates their successes, and keeps them wanting to do their best.</w:t>
      </w:r>
    </w:p>
    <w:p w14:paraId="5F4E8F72" w14:textId="46BC37CC" w:rsidR="00F04E1A" w:rsidRPr="007E1539" w:rsidRDefault="005A443C" w:rsidP="007E1539">
      <w:pPr>
        <w:pStyle w:val="Heading2"/>
        <w:spacing w:line="360" w:lineRule="auto"/>
        <w:rPr>
          <w:rFonts w:cs="Arial"/>
        </w:rPr>
      </w:pPr>
      <w:bookmarkStart w:id="11" w:name="_Toc143958912"/>
      <w:r w:rsidRPr="007E1539">
        <w:rPr>
          <w:rFonts w:cs="Arial"/>
        </w:rPr>
        <w:t>Role of leadership in fostering motivation</w:t>
      </w:r>
      <w:bookmarkEnd w:id="11"/>
    </w:p>
    <w:p w14:paraId="63E1ECF7" w14:textId="77777777" w:rsidR="00F04E1A" w:rsidRPr="007E1539" w:rsidRDefault="00F04E1A" w:rsidP="007E1539">
      <w:pPr>
        <w:autoSpaceDE w:val="0"/>
        <w:autoSpaceDN w:val="0"/>
        <w:adjustRightInd w:val="0"/>
        <w:spacing w:after="200" w:line="360" w:lineRule="auto"/>
        <w:jc w:val="both"/>
        <w:rPr>
          <w:rFonts w:ascii="Arial" w:hAnsi="Arial" w:cs="Arial"/>
          <w:sz w:val="24"/>
          <w:szCs w:val="24"/>
        </w:rPr>
      </w:pPr>
      <w:r w:rsidRPr="007E1539">
        <w:rPr>
          <w:rFonts w:ascii="Arial" w:hAnsi="Arial" w:cs="Arial"/>
          <w:sz w:val="24"/>
          <w:szCs w:val="24"/>
        </w:rPr>
        <w:t>Leaders at Bain have a big role in making sure workers are motivated. When leaders give workers freedom, trust them, and help them, it can lead to workers having more new ideas (</w:t>
      </w:r>
      <w:proofErr w:type="spellStart"/>
      <w:r w:rsidRPr="007E1539">
        <w:rPr>
          <w:rFonts w:ascii="Arial" w:hAnsi="Arial" w:cs="Arial"/>
          <w:sz w:val="24"/>
          <w:szCs w:val="24"/>
        </w:rPr>
        <w:t>Nuzul</w:t>
      </w:r>
      <w:proofErr w:type="spellEnd"/>
      <w:r w:rsidRPr="007E1539">
        <w:rPr>
          <w:rFonts w:ascii="Arial" w:hAnsi="Arial" w:cs="Arial"/>
          <w:sz w:val="24"/>
          <w:szCs w:val="24"/>
        </w:rPr>
        <w:t xml:space="preserve"> et al., 2020). Leaders at Bain show these qualities and act as guides, making a place where workers feel important and want to give their best.</w:t>
      </w:r>
    </w:p>
    <w:p w14:paraId="6D4CB6CA" w14:textId="24E0DEDC" w:rsidR="00054F4D" w:rsidRPr="007E1539" w:rsidRDefault="005A443C" w:rsidP="007E1539">
      <w:pPr>
        <w:pStyle w:val="Heading2"/>
        <w:spacing w:line="360" w:lineRule="auto"/>
        <w:rPr>
          <w:rFonts w:cs="Arial"/>
        </w:rPr>
      </w:pPr>
      <w:bookmarkStart w:id="12" w:name="_Toc143958913"/>
      <w:r w:rsidRPr="007E1539">
        <w:rPr>
          <w:rFonts w:cs="Arial"/>
        </w:rPr>
        <w:t>Benefits and outcomes of the motivation strategies for both employees and the company</w:t>
      </w:r>
      <w:bookmarkEnd w:id="12"/>
    </w:p>
    <w:p w14:paraId="330D5546" w14:textId="424A087A" w:rsidR="0047635C" w:rsidRPr="007E1539" w:rsidRDefault="005A443C" w:rsidP="007E1539">
      <w:pPr>
        <w:autoSpaceDE w:val="0"/>
        <w:autoSpaceDN w:val="0"/>
        <w:adjustRightInd w:val="0"/>
        <w:spacing w:after="200" w:line="360" w:lineRule="auto"/>
        <w:jc w:val="both"/>
        <w:rPr>
          <w:rFonts w:ascii="Arial" w:hAnsi="Arial" w:cs="Arial"/>
          <w:sz w:val="24"/>
          <w:szCs w:val="24"/>
        </w:rPr>
      </w:pPr>
      <w:r w:rsidRPr="007E1539">
        <w:rPr>
          <w:rFonts w:ascii="Arial" w:hAnsi="Arial" w:cs="Arial"/>
          <w:sz w:val="24"/>
          <w:szCs w:val="24"/>
        </w:rPr>
        <w:t>For employees, Bain's motivation strategies translate into a fulfilling work experience, opportunities for personal and professional growth, and a sense of belonging and purpose. From the company's perspective, a motivated workforce drives innovation, ensures client satisfaction, and reinforces Bain's reputation for excellence in the management consultancy industry. Moreover, as highlighted by Zhang (2018), women executives, when empowered and motivated, can bring unique perspectives and leadership styles that further enhance organizational performance (</w:t>
      </w:r>
      <w:proofErr w:type="spellStart"/>
      <w:r w:rsidRPr="007E1539">
        <w:rPr>
          <w:rFonts w:ascii="Arial" w:hAnsi="Arial" w:cs="Arial"/>
          <w:sz w:val="24"/>
          <w:szCs w:val="24"/>
        </w:rPr>
        <w:t>Binqi</w:t>
      </w:r>
      <w:proofErr w:type="spellEnd"/>
      <w:r w:rsidRPr="007E1539">
        <w:rPr>
          <w:rFonts w:ascii="Arial" w:hAnsi="Arial" w:cs="Arial"/>
          <w:sz w:val="24"/>
          <w:szCs w:val="24"/>
        </w:rPr>
        <w:t>, 2018).</w:t>
      </w:r>
    </w:p>
    <w:p w14:paraId="2D3403A4" w14:textId="3F7C83D1" w:rsidR="0047635C" w:rsidRPr="007E1539" w:rsidRDefault="0047635C" w:rsidP="007E1539">
      <w:pPr>
        <w:spacing w:line="360" w:lineRule="auto"/>
        <w:rPr>
          <w:rFonts w:ascii="Arial" w:hAnsi="Arial" w:cs="Arial"/>
          <w:sz w:val="24"/>
          <w:szCs w:val="24"/>
        </w:rPr>
      </w:pPr>
    </w:p>
    <w:p w14:paraId="0CFD34C4" w14:textId="77777777" w:rsidR="0047635C" w:rsidRPr="007E1539" w:rsidRDefault="0047635C" w:rsidP="007E1539">
      <w:pPr>
        <w:spacing w:line="360" w:lineRule="auto"/>
        <w:rPr>
          <w:rFonts w:ascii="Arial" w:hAnsi="Arial" w:cs="Arial"/>
          <w:sz w:val="24"/>
          <w:szCs w:val="24"/>
        </w:rPr>
      </w:pPr>
    </w:p>
    <w:p w14:paraId="241CBC1A" w14:textId="77777777" w:rsidR="0047635C" w:rsidRPr="007E1539" w:rsidRDefault="0047635C" w:rsidP="007E1539">
      <w:pPr>
        <w:spacing w:line="360" w:lineRule="auto"/>
        <w:rPr>
          <w:rFonts w:ascii="Arial" w:hAnsi="Arial" w:cs="Arial"/>
          <w:sz w:val="24"/>
          <w:szCs w:val="24"/>
        </w:rPr>
      </w:pPr>
    </w:p>
    <w:p w14:paraId="3AAE0D89" w14:textId="77777777" w:rsidR="005A443C" w:rsidRPr="007E1539" w:rsidRDefault="005A443C" w:rsidP="007E1539">
      <w:pPr>
        <w:autoSpaceDE w:val="0"/>
        <w:autoSpaceDN w:val="0"/>
        <w:adjustRightInd w:val="0"/>
        <w:spacing w:after="200" w:line="360" w:lineRule="auto"/>
        <w:jc w:val="both"/>
        <w:rPr>
          <w:rFonts w:ascii="Arial" w:hAnsi="Arial" w:cs="Arial"/>
          <w:sz w:val="24"/>
          <w:szCs w:val="24"/>
        </w:rPr>
      </w:pPr>
    </w:p>
    <w:p w14:paraId="7EA0B3E0" w14:textId="77777777" w:rsidR="0047635C" w:rsidRPr="007E1539" w:rsidRDefault="0047635C" w:rsidP="007E1539">
      <w:pPr>
        <w:pStyle w:val="Heading1"/>
        <w:spacing w:line="360" w:lineRule="auto"/>
        <w:jc w:val="center"/>
        <w:rPr>
          <w:rFonts w:cs="Arial"/>
        </w:rPr>
      </w:pPr>
    </w:p>
    <w:p w14:paraId="7EEA99E9" w14:textId="77777777" w:rsidR="0047635C" w:rsidRPr="007E1539" w:rsidRDefault="0047635C" w:rsidP="007E1539">
      <w:pPr>
        <w:pStyle w:val="Heading1"/>
        <w:spacing w:line="360" w:lineRule="auto"/>
        <w:jc w:val="center"/>
        <w:rPr>
          <w:rFonts w:cs="Arial"/>
        </w:rPr>
      </w:pPr>
    </w:p>
    <w:p w14:paraId="218D3BDE" w14:textId="762184A5" w:rsidR="00054F4D" w:rsidRPr="007E1539" w:rsidRDefault="005A443C" w:rsidP="007E1539">
      <w:pPr>
        <w:pStyle w:val="Heading1"/>
        <w:spacing w:line="360" w:lineRule="auto"/>
        <w:jc w:val="center"/>
        <w:rPr>
          <w:rFonts w:cs="Arial"/>
        </w:rPr>
      </w:pPr>
      <w:bookmarkStart w:id="13" w:name="_Toc143958914"/>
      <w:r w:rsidRPr="007E1539">
        <w:rPr>
          <w:rFonts w:cs="Arial"/>
        </w:rPr>
        <w:t>Challenges and Opportunities in the Modern Workplace</w:t>
      </w:r>
      <w:bookmarkEnd w:id="13"/>
    </w:p>
    <w:p w14:paraId="26630535" w14:textId="77777777" w:rsidR="0047635C" w:rsidRPr="007E1539" w:rsidRDefault="0047635C" w:rsidP="007E1539">
      <w:pPr>
        <w:spacing w:line="360" w:lineRule="auto"/>
        <w:rPr>
          <w:rFonts w:ascii="Arial" w:hAnsi="Arial" w:cs="Arial"/>
        </w:rPr>
      </w:pPr>
    </w:p>
    <w:p w14:paraId="423E7A88" w14:textId="77777777" w:rsidR="005A443C" w:rsidRPr="007E1539" w:rsidRDefault="005A443C" w:rsidP="007E1539">
      <w:pPr>
        <w:autoSpaceDE w:val="0"/>
        <w:autoSpaceDN w:val="0"/>
        <w:adjustRightInd w:val="0"/>
        <w:spacing w:after="200" w:line="360" w:lineRule="auto"/>
        <w:jc w:val="both"/>
        <w:rPr>
          <w:rFonts w:ascii="Arial" w:hAnsi="Arial" w:cs="Arial"/>
          <w:sz w:val="24"/>
          <w:szCs w:val="24"/>
        </w:rPr>
      </w:pPr>
      <w:r w:rsidRPr="007E1539">
        <w:rPr>
          <w:rFonts w:ascii="Arial" w:hAnsi="Arial" w:cs="Arial"/>
          <w:sz w:val="24"/>
          <w:szCs w:val="24"/>
        </w:rPr>
        <w:t>The modern workplace, characterized by rapid technological advancements and evolving societal values, presents both challenges and opportunities for companies, especially those in the management consultancy sector like Bain &amp; Company.</w:t>
      </w:r>
    </w:p>
    <w:p w14:paraId="0D1346AF" w14:textId="6D0CF25E" w:rsidR="0047635C" w:rsidRPr="007E1539" w:rsidRDefault="005A443C" w:rsidP="007E1539">
      <w:pPr>
        <w:autoSpaceDE w:val="0"/>
        <w:autoSpaceDN w:val="0"/>
        <w:adjustRightInd w:val="0"/>
        <w:spacing w:after="200" w:line="360" w:lineRule="auto"/>
        <w:jc w:val="both"/>
        <w:rPr>
          <w:rFonts w:ascii="Arial" w:hAnsi="Arial" w:cs="Arial"/>
          <w:sz w:val="24"/>
          <w:szCs w:val="24"/>
        </w:rPr>
      </w:pPr>
      <w:r w:rsidRPr="007E1539">
        <w:rPr>
          <w:rFonts w:ascii="Arial" w:hAnsi="Arial" w:cs="Arial"/>
          <w:sz w:val="24"/>
          <w:szCs w:val="24"/>
        </w:rPr>
        <w:t xml:space="preserve">One of the primary challenges is the integration of cyber-physical systems (CPS) into the business landscape. As described by Wade et al. (2016), CPS are smart, networked systems with embedded sensors, computer processors, and actuators that interact with the physical world, including people. These systems demand real-time, guaranteed performance and are often found in critical applications. For consultancies like Bain, understanding and advising on the implementation of such systems for clients across various sectors becomes crucial. Additionally, the increasing reliance on digital platforms and remote work setups, driven by global events and technological shifts, challenges traditional consultancy models, demanding </w:t>
      </w:r>
      <w:proofErr w:type="gramStart"/>
      <w:r w:rsidRPr="007E1539">
        <w:rPr>
          <w:rFonts w:ascii="Arial" w:hAnsi="Arial" w:cs="Arial"/>
          <w:sz w:val="24"/>
          <w:szCs w:val="24"/>
        </w:rPr>
        <w:t>adaptability</w:t>
      </w:r>
      <w:proofErr w:type="gramEnd"/>
      <w:r w:rsidRPr="007E1539">
        <w:rPr>
          <w:rFonts w:ascii="Arial" w:hAnsi="Arial" w:cs="Arial"/>
          <w:sz w:val="24"/>
          <w:szCs w:val="24"/>
        </w:rPr>
        <w:t xml:space="preserve"> and new strategies.</w:t>
      </w:r>
    </w:p>
    <w:p w14:paraId="24BAF018" w14:textId="77777777" w:rsidR="0047635C" w:rsidRPr="007E1539" w:rsidRDefault="0047635C" w:rsidP="007E1539">
      <w:pPr>
        <w:spacing w:line="360" w:lineRule="auto"/>
        <w:rPr>
          <w:rFonts w:ascii="Arial" w:hAnsi="Arial" w:cs="Arial"/>
          <w:sz w:val="24"/>
          <w:szCs w:val="24"/>
        </w:rPr>
      </w:pPr>
      <w:r w:rsidRPr="007E1539">
        <w:rPr>
          <w:rFonts w:ascii="Arial" w:hAnsi="Arial" w:cs="Arial"/>
          <w:sz w:val="24"/>
          <w:szCs w:val="24"/>
        </w:rPr>
        <w:br w:type="page"/>
      </w:r>
    </w:p>
    <w:p w14:paraId="611B3D56" w14:textId="77777777" w:rsidR="005A443C" w:rsidRPr="007E1539" w:rsidRDefault="005A443C" w:rsidP="007E1539">
      <w:pPr>
        <w:autoSpaceDE w:val="0"/>
        <w:autoSpaceDN w:val="0"/>
        <w:adjustRightInd w:val="0"/>
        <w:spacing w:after="200" w:line="360" w:lineRule="auto"/>
        <w:jc w:val="both"/>
        <w:rPr>
          <w:rFonts w:ascii="Arial" w:hAnsi="Arial" w:cs="Arial"/>
          <w:sz w:val="24"/>
          <w:szCs w:val="24"/>
        </w:rPr>
      </w:pPr>
    </w:p>
    <w:p w14:paraId="378B63BE" w14:textId="091F761C" w:rsidR="00F04E1A" w:rsidRPr="007E1539" w:rsidRDefault="005A443C" w:rsidP="007E1539">
      <w:pPr>
        <w:pStyle w:val="Heading1"/>
        <w:spacing w:line="360" w:lineRule="auto"/>
        <w:jc w:val="center"/>
        <w:rPr>
          <w:rFonts w:cs="Arial"/>
        </w:rPr>
      </w:pPr>
      <w:bookmarkStart w:id="14" w:name="_Toc143958915"/>
      <w:r w:rsidRPr="007E1539">
        <w:rPr>
          <w:rFonts w:cs="Arial"/>
        </w:rPr>
        <w:t xml:space="preserve">Opportunities presented by the evolving nature of work and the </w:t>
      </w:r>
      <w:proofErr w:type="gramStart"/>
      <w:r w:rsidRPr="007E1539">
        <w:rPr>
          <w:rFonts w:cs="Arial"/>
        </w:rPr>
        <w:t>workplace</w:t>
      </w:r>
      <w:bookmarkEnd w:id="14"/>
      <w:proofErr w:type="gramEnd"/>
    </w:p>
    <w:p w14:paraId="1CE44725" w14:textId="77777777" w:rsidR="0047635C" w:rsidRPr="007E1539" w:rsidRDefault="0047635C" w:rsidP="007E1539">
      <w:pPr>
        <w:spacing w:line="360" w:lineRule="auto"/>
        <w:rPr>
          <w:rFonts w:ascii="Arial" w:hAnsi="Arial" w:cs="Arial"/>
        </w:rPr>
      </w:pPr>
    </w:p>
    <w:p w14:paraId="797E4464" w14:textId="7E8D97BB" w:rsidR="0047635C" w:rsidRPr="007E1539" w:rsidRDefault="00F04E1A" w:rsidP="007E1539">
      <w:pPr>
        <w:autoSpaceDE w:val="0"/>
        <w:autoSpaceDN w:val="0"/>
        <w:adjustRightInd w:val="0"/>
        <w:spacing w:after="200" w:line="360" w:lineRule="auto"/>
        <w:jc w:val="both"/>
        <w:rPr>
          <w:rFonts w:ascii="Arial" w:hAnsi="Arial" w:cs="Arial"/>
          <w:sz w:val="24"/>
          <w:szCs w:val="24"/>
        </w:rPr>
      </w:pPr>
      <w:r w:rsidRPr="007E1539">
        <w:rPr>
          <w:rFonts w:ascii="Arial" w:hAnsi="Arial" w:cs="Arial"/>
          <w:sz w:val="24"/>
          <w:szCs w:val="24"/>
        </w:rPr>
        <w:t>The growth of CPS and new tech tools gives advice companies a chance to help other businesses use these tools to do better. As more companies use CPS to add value, there's a bigger need for workers who know how to create, use, and look after them (Wade et al., 2016). Bain &amp; Company, with its knowledge, can be a top company in helping businesses use these systems well. Also, as work becomes more online and can be done from anywhere, advice companies have the chance to work with more clients worldwide, offer services in new ways, and find skilled workers from different places. Even though today's work world has its problems, it also gives many chances for companies like Bain &amp; Company to try new things, change, and be leaders in a changing business world.</w:t>
      </w:r>
    </w:p>
    <w:p w14:paraId="1902E110" w14:textId="77777777" w:rsidR="0047635C" w:rsidRPr="007E1539" w:rsidRDefault="0047635C" w:rsidP="007E1539">
      <w:pPr>
        <w:spacing w:line="360" w:lineRule="auto"/>
        <w:rPr>
          <w:rFonts w:ascii="Arial" w:hAnsi="Arial" w:cs="Arial"/>
          <w:sz w:val="24"/>
          <w:szCs w:val="24"/>
        </w:rPr>
      </w:pPr>
      <w:r w:rsidRPr="007E1539">
        <w:rPr>
          <w:rFonts w:ascii="Arial" w:hAnsi="Arial" w:cs="Arial"/>
          <w:sz w:val="24"/>
          <w:szCs w:val="24"/>
        </w:rPr>
        <w:br w:type="page"/>
      </w:r>
    </w:p>
    <w:p w14:paraId="591B11FA" w14:textId="77777777" w:rsidR="00F04E1A" w:rsidRPr="007E1539" w:rsidRDefault="00F04E1A" w:rsidP="007E1539">
      <w:pPr>
        <w:autoSpaceDE w:val="0"/>
        <w:autoSpaceDN w:val="0"/>
        <w:adjustRightInd w:val="0"/>
        <w:spacing w:after="200" w:line="360" w:lineRule="auto"/>
        <w:jc w:val="both"/>
        <w:rPr>
          <w:rFonts w:ascii="Arial" w:hAnsi="Arial" w:cs="Arial"/>
          <w:sz w:val="24"/>
          <w:szCs w:val="24"/>
        </w:rPr>
      </w:pPr>
    </w:p>
    <w:p w14:paraId="7C129E65" w14:textId="77777777" w:rsidR="00F04E1A" w:rsidRPr="007E1539" w:rsidRDefault="005A443C" w:rsidP="007E1539">
      <w:pPr>
        <w:pStyle w:val="Heading1"/>
        <w:spacing w:line="360" w:lineRule="auto"/>
        <w:jc w:val="center"/>
        <w:rPr>
          <w:rFonts w:cs="Arial"/>
        </w:rPr>
      </w:pPr>
      <w:bookmarkStart w:id="15" w:name="_Toc143958916"/>
      <w:r w:rsidRPr="007E1539">
        <w:rPr>
          <w:rFonts w:cs="Arial"/>
        </w:rPr>
        <w:t>Conclusion</w:t>
      </w:r>
      <w:bookmarkEnd w:id="15"/>
    </w:p>
    <w:p w14:paraId="5C60C870" w14:textId="77777777" w:rsidR="0047635C" w:rsidRPr="007E1539" w:rsidRDefault="0047635C" w:rsidP="007E1539">
      <w:pPr>
        <w:spacing w:line="360" w:lineRule="auto"/>
        <w:rPr>
          <w:rFonts w:ascii="Arial" w:hAnsi="Arial" w:cs="Arial"/>
        </w:rPr>
      </w:pPr>
    </w:p>
    <w:p w14:paraId="71538272" w14:textId="77777777" w:rsidR="005A443C" w:rsidRPr="007E1539" w:rsidRDefault="00F04E1A" w:rsidP="007E1539">
      <w:pPr>
        <w:spacing w:line="360" w:lineRule="auto"/>
        <w:jc w:val="both"/>
        <w:rPr>
          <w:rFonts w:ascii="Arial" w:hAnsi="Arial" w:cs="Arial"/>
          <w:sz w:val="24"/>
          <w:szCs w:val="24"/>
        </w:rPr>
      </w:pPr>
      <w:r w:rsidRPr="007E1539">
        <w:rPr>
          <w:rFonts w:ascii="Arial" w:hAnsi="Arial" w:cs="Arial"/>
          <w:sz w:val="24"/>
          <w:szCs w:val="24"/>
        </w:rPr>
        <w:t xml:space="preserve">This study has looked closely at how Bain &amp; Company is set up and its work culture, and how these affect how well the company does. Bain's mixed setup, which focuses on teamwork and being flexible, fits well with its culture that believes in working together, changing when needed, and always doing the best for clients. The way the company's setup and culture work together </w:t>
      </w:r>
      <w:proofErr w:type="gramStart"/>
      <w:r w:rsidRPr="007E1539">
        <w:rPr>
          <w:rFonts w:ascii="Arial" w:hAnsi="Arial" w:cs="Arial"/>
          <w:sz w:val="24"/>
          <w:szCs w:val="24"/>
        </w:rPr>
        <w:t>is</w:t>
      </w:r>
      <w:proofErr w:type="gramEnd"/>
      <w:r w:rsidRPr="007E1539">
        <w:rPr>
          <w:rFonts w:ascii="Arial" w:hAnsi="Arial" w:cs="Arial"/>
          <w:sz w:val="24"/>
          <w:szCs w:val="24"/>
        </w:rPr>
        <w:t xml:space="preserve"> a big reason for its success, helping it give top results to those it advises. For other companies wanting to do well in today's changing work world, Bain is a good model to look at. Working well together, always learning, and making sure the company's setup and beliefs match are key to doing well in the business world today.</w:t>
      </w:r>
    </w:p>
    <w:p w14:paraId="2BC05610" w14:textId="77777777" w:rsidR="00656683" w:rsidRPr="007E1539" w:rsidRDefault="00656683" w:rsidP="007E1539">
      <w:pPr>
        <w:spacing w:line="360" w:lineRule="auto"/>
        <w:jc w:val="both"/>
        <w:rPr>
          <w:rFonts w:ascii="Arial" w:hAnsi="Arial" w:cs="Arial"/>
          <w:sz w:val="24"/>
          <w:szCs w:val="24"/>
        </w:rPr>
      </w:pPr>
    </w:p>
    <w:p w14:paraId="0CB26707" w14:textId="77777777" w:rsidR="00656683" w:rsidRPr="007E1539" w:rsidRDefault="00656683" w:rsidP="007E1539">
      <w:pPr>
        <w:spacing w:line="360" w:lineRule="auto"/>
        <w:jc w:val="both"/>
        <w:rPr>
          <w:rFonts w:ascii="Arial" w:hAnsi="Arial" w:cs="Arial"/>
          <w:sz w:val="24"/>
          <w:szCs w:val="24"/>
        </w:rPr>
      </w:pPr>
    </w:p>
    <w:p w14:paraId="33272866" w14:textId="77777777" w:rsidR="00656683" w:rsidRPr="007E1539" w:rsidRDefault="00656683" w:rsidP="007E1539">
      <w:pPr>
        <w:spacing w:line="360" w:lineRule="auto"/>
        <w:jc w:val="both"/>
        <w:rPr>
          <w:rFonts w:ascii="Arial" w:hAnsi="Arial" w:cs="Arial"/>
          <w:sz w:val="24"/>
          <w:szCs w:val="24"/>
        </w:rPr>
      </w:pPr>
    </w:p>
    <w:p w14:paraId="00459505" w14:textId="77777777" w:rsidR="00656683" w:rsidRPr="007E1539" w:rsidRDefault="00656683" w:rsidP="007E1539">
      <w:pPr>
        <w:spacing w:line="360" w:lineRule="auto"/>
        <w:jc w:val="both"/>
        <w:rPr>
          <w:rFonts w:ascii="Arial" w:hAnsi="Arial" w:cs="Arial"/>
          <w:sz w:val="24"/>
          <w:szCs w:val="24"/>
        </w:rPr>
      </w:pPr>
    </w:p>
    <w:p w14:paraId="08728AA1" w14:textId="77777777" w:rsidR="00293EB9" w:rsidRPr="007E1539" w:rsidRDefault="00293EB9" w:rsidP="007E1539">
      <w:pPr>
        <w:spacing w:line="360" w:lineRule="auto"/>
        <w:jc w:val="both"/>
        <w:rPr>
          <w:rFonts w:ascii="Arial" w:hAnsi="Arial" w:cs="Arial"/>
          <w:sz w:val="24"/>
          <w:szCs w:val="24"/>
        </w:rPr>
      </w:pPr>
    </w:p>
    <w:p w14:paraId="2D3D039B" w14:textId="77777777" w:rsidR="00293EB9" w:rsidRPr="007E1539" w:rsidRDefault="00293EB9" w:rsidP="007E1539">
      <w:pPr>
        <w:spacing w:line="360" w:lineRule="auto"/>
        <w:jc w:val="both"/>
        <w:rPr>
          <w:rFonts w:ascii="Arial" w:hAnsi="Arial" w:cs="Arial"/>
          <w:sz w:val="24"/>
          <w:szCs w:val="24"/>
        </w:rPr>
      </w:pPr>
    </w:p>
    <w:p w14:paraId="18C00D3F" w14:textId="77777777" w:rsidR="00293EB9" w:rsidRPr="007E1539" w:rsidRDefault="00293EB9" w:rsidP="007E1539">
      <w:pPr>
        <w:spacing w:line="360" w:lineRule="auto"/>
        <w:jc w:val="both"/>
        <w:rPr>
          <w:rFonts w:ascii="Arial" w:hAnsi="Arial" w:cs="Arial"/>
          <w:sz w:val="24"/>
          <w:szCs w:val="24"/>
        </w:rPr>
      </w:pPr>
    </w:p>
    <w:p w14:paraId="1AC8DA1B" w14:textId="77777777" w:rsidR="00293EB9" w:rsidRPr="007E1539" w:rsidRDefault="00293EB9" w:rsidP="007E1539">
      <w:pPr>
        <w:spacing w:line="360" w:lineRule="auto"/>
        <w:jc w:val="both"/>
        <w:rPr>
          <w:rFonts w:ascii="Arial" w:hAnsi="Arial" w:cs="Arial"/>
          <w:sz w:val="24"/>
          <w:szCs w:val="24"/>
        </w:rPr>
      </w:pPr>
    </w:p>
    <w:p w14:paraId="26640016" w14:textId="77777777" w:rsidR="00293EB9" w:rsidRPr="007E1539" w:rsidRDefault="00293EB9" w:rsidP="007E1539">
      <w:pPr>
        <w:spacing w:line="360" w:lineRule="auto"/>
        <w:jc w:val="both"/>
        <w:rPr>
          <w:rFonts w:ascii="Arial" w:hAnsi="Arial" w:cs="Arial"/>
          <w:sz w:val="24"/>
          <w:szCs w:val="24"/>
        </w:rPr>
      </w:pPr>
    </w:p>
    <w:p w14:paraId="656405A6" w14:textId="77777777" w:rsidR="00293EB9" w:rsidRPr="007E1539" w:rsidRDefault="00293EB9" w:rsidP="007E1539">
      <w:pPr>
        <w:spacing w:line="360" w:lineRule="auto"/>
        <w:jc w:val="both"/>
        <w:rPr>
          <w:rFonts w:ascii="Arial" w:hAnsi="Arial" w:cs="Arial"/>
          <w:sz w:val="24"/>
          <w:szCs w:val="24"/>
        </w:rPr>
      </w:pPr>
    </w:p>
    <w:p w14:paraId="12C05EBD" w14:textId="77777777" w:rsidR="0047635C" w:rsidRPr="007E1539" w:rsidRDefault="0047635C" w:rsidP="007E1539">
      <w:pPr>
        <w:spacing w:line="360" w:lineRule="auto"/>
        <w:jc w:val="both"/>
        <w:rPr>
          <w:rFonts w:ascii="Arial" w:hAnsi="Arial" w:cs="Arial"/>
          <w:sz w:val="24"/>
          <w:szCs w:val="24"/>
        </w:rPr>
      </w:pPr>
    </w:p>
    <w:p w14:paraId="49399599" w14:textId="77777777" w:rsidR="00656683" w:rsidRPr="007E1539" w:rsidRDefault="00656683" w:rsidP="007E1539">
      <w:pPr>
        <w:spacing w:line="360" w:lineRule="auto"/>
        <w:jc w:val="both"/>
        <w:rPr>
          <w:rFonts w:ascii="Arial" w:hAnsi="Arial" w:cs="Arial"/>
          <w:sz w:val="24"/>
          <w:szCs w:val="24"/>
        </w:rPr>
      </w:pPr>
    </w:p>
    <w:bookmarkStart w:id="16" w:name="_Toc143958917" w:displacedByCustomXml="next"/>
    <w:sdt>
      <w:sdtPr>
        <w:rPr>
          <w:rFonts w:eastAsiaTheme="minorHAnsi" w:cs="Arial"/>
          <w:color w:val="auto"/>
          <w:sz w:val="24"/>
          <w:szCs w:val="24"/>
        </w:rPr>
        <w:id w:val="-88701725"/>
        <w:docPartObj>
          <w:docPartGallery w:val="Bibliographies"/>
          <w:docPartUnique/>
        </w:docPartObj>
      </w:sdtPr>
      <w:sdtEndPr/>
      <w:sdtContent>
        <w:p w14:paraId="77889B45" w14:textId="77777777" w:rsidR="007E1539" w:rsidRPr="007E1539" w:rsidRDefault="00656683" w:rsidP="007E1539">
          <w:pPr>
            <w:pStyle w:val="Heading1"/>
            <w:spacing w:line="360" w:lineRule="auto"/>
            <w:jc w:val="both"/>
            <w:rPr>
              <w:rFonts w:cs="Arial"/>
              <w:b/>
              <w:sz w:val="24"/>
              <w:szCs w:val="24"/>
            </w:rPr>
          </w:pPr>
          <w:r w:rsidRPr="007E1539">
            <w:rPr>
              <w:rFonts w:cs="Arial"/>
              <w:b/>
              <w:sz w:val="24"/>
              <w:szCs w:val="24"/>
            </w:rPr>
            <w:t>References:</w:t>
          </w:r>
          <w:bookmarkEnd w:id="16"/>
        </w:p>
        <w:p w14:paraId="4EB98E84" w14:textId="77777777" w:rsidR="007E1539" w:rsidRPr="007E1539" w:rsidRDefault="007E1539" w:rsidP="007E1539">
          <w:pPr>
            <w:spacing w:line="360" w:lineRule="auto"/>
            <w:rPr>
              <w:rFonts w:ascii="Arial" w:hAnsi="Arial" w:cs="Arial"/>
            </w:rPr>
          </w:pPr>
        </w:p>
        <w:p w14:paraId="3F9D3FE2" w14:textId="77777777" w:rsidR="007E1539" w:rsidRPr="007E1539" w:rsidRDefault="007E1539" w:rsidP="007E1539">
          <w:pPr>
            <w:spacing w:line="360" w:lineRule="auto"/>
            <w:rPr>
              <w:rFonts w:ascii="Arial" w:hAnsi="Arial" w:cs="Arial"/>
              <w:sz w:val="24"/>
              <w:szCs w:val="24"/>
            </w:rPr>
          </w:pPr>
        </w:p>
        <w:p w14:paraId="0EA8AA74" w14:textId="77777777" w:rsidR="007E1539" w:rsidRPr="007E1539" w:rsidRDefault="007E1539" w:rsidP="007E1539">
          <w:pPr>
            <w:pStyle w:val="ListParagraph"/>
            <w:numPr>
              <w:ilvl w:val="0"/>
              <w:numId w:val="2"/>
            </w:numPr>
            <w:spacing w:line="360" w:lineRule="auto"/>
            <w:rPr>
              <w:rFonts w:ascii="Arial" w:hAnsi="Arial" w:cs="Arial"/>
              <w:sz w:val="24"/>
              <w:szCs w:val="24"/>
            </w:rPr>
          </w:pPr>
          <w:r w:rsidRPr="007E1539">
            <w:rPr>
              <w:rFonts w:ascii="Arial" w:hAnsi="Arial" w:cs="Arial"/>
              <w:sz w:val="24"/>
              <w:szCs w:val="24"/>
            </w:rPr>
            <w:t xml:space="preserve">A </w:t>
          </w:r>
          <w:proofErr w:type="spellStart"/>
          <w:r w:rsidRPr="007E1539">
            <w:rPr>
              <w:rFonts w:ascii="Arial" w:hAnsi="Arial" w:cs="Arial"/>
              <w:sz w:val="24"/>
              <w:szCs w:val="24"/>
            </w:rPr>
            <w:t>Nuzul</w:t>
          </w:r>
          <w:proofErr w:type="spellEnd"/>
          <w:r w:rsidRPr="007E1539">
            <w:rPr>
              <w:rFonts w:ascii="Arial" w:hAnsi="Arial" w:cs="Arial"/>
              <w:sz w:val="24"/>
              <w:szCs w:val="24"/>
            </w:rPr>
            <w:t xml:space="preserve">, A., </w:t>
          </w:r>
          <w:proofErr w:type="spellStart"/>
          <w:r w:rsidRPr="007E1539">
            <w:rPr>
              <w:rFonts w:ascii="Arial" w:hAnsi="Arial" w:cs="Arial"/>
              <w:sz w:val="24"/>
              <w:szCs w:val="24"/>
            </w:rPr>
            <w:t>Witjaksono</w:t>
          </w:r>
          <w:proofErr w:type="spellEnd"/>
          <w:r w:rsidRPr="007E1539">
            <w:rPr>
              <w:rFonts w:ascii="Arial" w:hAnsi="Arial" w:cs="Arial"/>
              <w:sz w:val="24"/>
              <w:szCs w:val="24"/>
            </w:rPr>
            <w:t xml:space="preserve">, A.D. and </w:t>
          </w:r>
          <w:proofErr w:type="spellStart"/>
          <w:r w:rsidRPr="007E1539">
            <w:rPr>
              <w:rFonts w:ascii="Arial" w:hAnsi="Arial" w:cs="Arial"/>
              <w:sz w:val="24"/>
              <w:szCs w:val="24"/>
            </w:rPr>
            <w:t>Kistyanto</w:t>
          </w:r>
          <w:proofErr w:type="spellEnd"/>
          <w:r w:rsidRPr="007E1539">
            <w:rPr>
              <w:rFonts w:ascii="Arial" w:hAnsi="Arial" w:cs="Arial"/>
              <w:sz w:val="24"/>
              <w:szCs w:val="24"/>
            </w:rPr>
            <w:t xml:space="preserve">, A. (2020). Empowering Leadership and Employee Creativity: The Mediating Role of Psychological Empowerment. SEISENSE Journal of Management, 3(6), pp.14–25. </w:t>
          </w:r>
          <w:proofErr w:type="spellStart"/>
          <w:r w:rsidRPr="007E1539">
            <w:rPr>
              <w:rFonts w:ascii="Arial" w:hAnsi="Arial" w:cs="Arial"/>
              <w:sz w:val="24"/>
              <w:szCs w:val="24"/>
            </w:rPr>
            <w:t>doi</w:t>
          </w:r>
          <w:proofErr w:type="spellEnd"/>
          <w:r w:rsidRPr="007E1539">
            <w:rPr>
              <w:rFonts w:ascii="Arial" w:hAnsi="Arial" w:cs="Arial"/>
              <w:sz w:val="24"/>
              <w:szCs w:val="24"/>
            </w:rPr>
            <w:t>: https://doi.org/10.33215/sjom.v3i6.467.</w:t>
          </w:r>
        </w:p>
        <w:p w14:paraId="779FE673" w14:textId="77777777" w:rsidR="007E1539" w:rsidRPr="007E1539" w:rsidRDefault="007E1539" w:rsidP="007E1539">
          <w:pPr>
            <w:pStyle w:val="ListParagraph"/>
            <w:numPr>
              <w:ilvl w:val="0"/>
              <w:numId w:val="2"/>
            </w:numPr>
            <w:spacing w:line="360" w:lineRule="auto"/>
            <w:rPr>
              <w:rFonts w:ascii="Arial" w:hAnsi="Arial" w:cs="Arial"/>
              <w:sz w:val="24"/>
              <w:szCs w:val="24"/>
            </w:rPr>
          </w:pPr>
          <w:r w:rsidRPr="007E1539">
            <w:rPr>
              <w:rFonts w:ascii="Arial" w:hAnsi="Arial" w:cs="Arial"/>
              <w:sz w:val="24"/>
              <w:szCs w:val="24"/>
            </w:rPr>
            <w:t xml:space="preserve">Abbas, A., Khan, R., Ishaq, F. and Mehmood, K. (2020). The Role of Organizational Culture in Job Satisfaction and Turnover: A Study of Pakistani Employees. Business Ethics and Leadership, 4(1), pp.106–112. </w:t>
          </w:r>
          <w:proofErr w:type="spellStart"/>
          <w:r w:rsidRPr="007E1539">
            <w:rPr>
              <w:rFonts w:ascii="Arial" w:hAnsi="Arial" w:cs="Arial"/>
              <w:sz w:val="24"/>
              <w:szCs w:val="24"/>
            </w:rPr>
            <w:t>doi</w:t>
          </w:r>
          <w:proofErr w:type="spellEnd"/>
          <w:r w:rsidRPr="007E1539">
            <w:rPr>
              <w:rFonts w:ascii="Arial" w:hAnsi="Arial" w:cs="Arial"/>
              <w:sz w:val="24"/>
              <w:szCs w:val="24"/>
            </w:rPr>
            <w:t>: https://doi.org/10.21272/bel.4(1).106-112.2020.</w:t>
          </w:r>
        </w:p>
        <w:p w14:paraId="4C58C077" w14:textId="77777777" w:rsidR="007E1539" w:rsidRPr="007E1539" w:rsidRDefault="007E1539" w:rsidP="007E1539">
          <w:pPr>
            <w:pStyle w:val="ListParagraph"/>
            <w:numPr>
              <w:ilvl w:val="0"/>
              <w:numId w:val="2"/>
            </w:numPr>
            <w:spacing w:line="360" w:lineRule="auto"/>
            <w:rPr>
              <w:rFonts w:ascii="Arial" w:hAnsi="Arial" w:cs="Arial"/>
              <w:sz w:val="24"/>
              <w:szCs w:val="24"/>
            </w:rPr>
          </w:pPr>
          <w:proofErr w:type="spellStart"/>
          <w:r w:rsidRPr="007E1539">
            <w:rPr>
              <w:rFonts w:ascii="Arial" w:hAnsi="Arial" w:cs="Arial"/>
              <w:sz w:val="24"/>
              <w:szCs w:val="24"/>
            </w:rPr>
            <w:t>Binqi</w:t>
          </w:r>
          <w:proofErr w:type="spellEnd"/>
          <w:r w:rsidRPr="007E1539">
            <w:rPr>
              <w:rFonts w:ascii="Arial" w:hAnsi="Arial" w:cs="Arial"/>
              <w:sz w:val="24"/>
              <w:szCs w:val="24"/>
            </w:rPr>
            <w:t>, Z. (2018). Discussion on the Human Resources Development of Top Female Executives in Enterprises. [online] webofproceedings.org. Available at: https://webofproceedings.org/proceedings_series/article/artId/2069.html [Accessed 23 Aug. 2023].</w:t>
          </w:r>
        </w:p>
        <w:p w14:paraId="03DC6449" w14:textId="77777777" w:rsidR="007E1539" w:rsidRPr="007E1539" w:rsidRDefault="007E1539" w:rsidP="007E1539">
          <w:pPr>
            <w:pStyle w:val="ListParagraph"/>
            <w:numPr>
              <w:ilvl w:val="0"/>
              <w:numId w:val="2"/>
            </w:numPr>
            <w:spacing w:line="360" w:lineRule="auto"/>
            <w:rPr>
              <w:rFonts w:ascii="Arial" w:hAnsi="Arial" w:cs="Arial"/>
              <w:sz w:val="24"/>
              <w:szCs w:val="24"/>
            </w:rPr>
          </w:pPr>
          <w:proofErr w:type="spellStart"/>
          <w:r w:rsidRPr="007E1539">
            <w:rPr>
              <w:rFonts w:ascii="Arial" w:hAnsi="Arial" w:cs="Arial"/>
              <w:sz w:val="24"/>
              <w:szCs w:val="24"/>
            </w:rPr>
            <w:t>Maioli</w:t>
          </w:r>
          <w:proofErr w:type="spellEnd"/>
          <w:r w:rsidRPr="007E1539">
            <w:rPr>
              <w:rFonts w:ascii="Arial" w:hAnsi="Arial" w:cs="Arial"/>
              <w:sz w:val="24"/>
              <w:szCs w:val="24"/>
            </w:rPr>
            <w:t xml:space="preserve">, </w:t>
          </w:r>
          <w:proofErr w:type="spellStart"/>
          <w:r w:rsidRPr="007E1539">
            <w:rPr>
              <w:rFonts w:ascii="Arial" w:hAnsi="Arial" w:cs="Arial"/>
              <w:sz w:val="24"/>
              <w:szCs w:val="24"/>
            </w:rPr>
            <w:t>Dr.E</w:t>
          </w:r>
          <w:proofErr w:type="spellEnd"/>
          <w:r w:rsidRPr="007E1539">
            <w:rPr>
              <w:rFonts w:ascii="Arial" w:hAnsi="Arial" w:cs="Arial"/>
              <w:sz w:val="24"/>
              <w:szCs w:val="24"/>
            </w:rPr>
            <w:t xml:space="preserve">. (2016). New Generations and Employment – An Exploratory Study about Tensions Between the Psycho-social Characteristics of the Generation Z and Expectations and Actions of Organizational Structures Related with Employment (CABA, 2016). Journal of Business, 2(1), p.01. </w:t>
          </w:r>
          <w:proofErr w:type="spellStart"/>
          <w:r w:rsidRPr="007E1539">
            <w:rPr>
              <w:rFonts w:ascii="Arial" w:hAnsi="Arial" w:cs="Arial"/>
              <w:sz w:val="24"/>
              <w:szCs w:val="24"/>
            </w:rPr>
            <w:t>doi</w:t>
          </w:r>
          <w:proofErr w:type="spellEnd"/>
          <w:r w:rsidRPr="007E1539">
            <w:rPr>
              <w:rFonts w:ascii="Arial" w:hAnsi="Arial" w:cs="Arial"/>
              <w:sz w:val="24"/>
              <w:szCs w:val="24"/>
            </w:rPr>
            <w:t>: https://doi.org/10.18533/job.v2i1.53.</w:t>
          </w:r>
        </w:p>
        <w:p w14:paraId="38FFE9D6" w14:textId="77777777" w:rsidR="007E1539" w:rsidRPr="007E1539" w:rsidRDefault="007E1539" w:rsidP="007E1539">
          <w:pPr>
            <w:pStyle w:val="ListParagraph"/>
            <w:numPr>
              <w:ilvl w:val="0"/>
              <w:numId w:val="2"/>
            </w:numPr>
            <w:spacing w:line="360" w:lineRule="auto"/>
            <w:rPr>
              <w:rFonts w:ascii="Arial" w:hAnsi="Arial" w:cs="Arial"/>
              <w:sz w:val="24"/>
              <w:szCs w:val="24"/>
            </w:rPr>
          </w:pPr>
          <w:proofErr w:type="spellStart"/>
          <w:r w:rsidRPr="007E1539">
            <w:rPr>
              <w:rFonts w:ascii="Arial" w:hAnsi="Arial" w:cs="Arial"/>
              <w:sz w:val="24"/>
              <w:szCs w:val="24"/>
            </w:rPr>
            <w:t>Oberföll</w:t>
          </w:r>
          <w:proofErr w:type="spellEnd"/>
          <w:r w:rsidRPr="007E1539">
            <w:rPr>
              <w:rFonts w:ascii="Arial" w:hAnsi="Arial" w:cs="Arial"/>
              <w:sz w:val="24"/>
              <w:szCs w:val="24"/>
            </w:rPr>
            <w:t xml:space="preserve">, K., Camarena Adame, M.E. and Saavedra García, M.L. (2018). Relationship between organizational culture and performance among German multinational companies in Mexico. Journal of Business, 10(2), pp.24–47. </w:t>
          </w:r>
          <w:proofErr w:type="spellStart"/>
          <w:r w:rsidRPr="007E1539">
            <w:rPr>
              <w:rFonts w:ascii="Arial" w:hAnsi="Arial" w:cs="Arial"/>
              <w:sz w:val="24"/>
              <w:szCs w:val="24"/>
            </w:rPr>
            <w:t>doi</w:t>
          </w:r>
          <w:proofErr w:type="spellEnd"/>
          <w:r w:rsidRPr="007E1539">
            <w:rPr>
              <w:rFonts w:ascii="Arial" w:hAnsi="Arial" w:cs="Arial"/>
              <w:sz w:val="24"/>
              <w:szCs w:val="24"/>
            </w:rPr>
            <w:t>: https://doi.org/10.21678/jb.2018.840.</w:t>
          </w:r>
        </w:p>
        <w:p w14:paraId="4CBA7BC0" w14:textId="77777777" w:rsidR="007E1539" w:rsidRPr="007E1539" w:rsidRDefault="007E1539" w:rsidP="007E1539">
          <w:pPr>
            <w:pStyle w:val="ListParagraph"/>
            <w:numPr>
              <w:ilvl w:val="0"/>
              <w:numId w:val="2"/>
            </w:numPr>
            <w:spacing w:line="360" w:lineRule="auto"/>
            <w:rPr>
              <w:rFonts w:ascii="Arial" w:hAnsi="Arial" w:cs="Arial"/>
              <w:sz w:val="24"/>
              <w:szCs w:val="24"/>
            </w:rPr>
          </w:pPr>
          <w:r w:rsidRPr="007E1539">
            <w:rPr>
              <w:rFonts w:ascii="Arial" w:hAnsi="Arial" w:cs="Arial"/>
              <w:sz w:val="24"/>
              <w:szCs w:val="24"/>
            </w:rPr>
            <w:t>Rezaei, F., Khalilzadeh, M. and Soleimani, P. (2021). Factors Affecting Knowledge Management and Its Effect on Organizational Performance: Mediating the Role of Human Capital. [online] Advances in Human-Computer Interaction. Available at: https://www.hindawi.com/journals/ahci/2021/8857572/.</w:t>
          </w:r>
        </w:p>
        <w:p w14:paraId="292A59C1" w14:textId="77777777" w:rsidR="007E1539" w:rsidRPr="007E1539" w:rsidRDefault="007E1539" w:rsidP="007E1539">
          <w:pPr>
            <w:pStyle w:val="ListParagraph"/>
            <w:numPr>
              <w:ilvl w:val="0"/>
              <w:numId w:val="2"/>
            </w:numPr>
            <w:spacing w:line="360" w:lineRule="auto"/>
            <w:rPr>
              <w:rFonts w:ascii="Arial" w:hAnsi="Arial" w:cs="Arial"/>
              <w:sz w:val="24"/>
              <w:szCs w:val="24"/>
            </w:rPr>
          </w:pPr>
          <w:r w:rsidRPr="007E1539">
            <w:rPr>
              <w:rFonts w:ascii="Arial" w:hAnsi="Arial" w:cs="Arial"/>
              <w:sz w:val="24"/>
              <w:szCs w:val="24"/>
            </w:rPr>
            <w:lastRenderedPageBreak/>
            <w:t xml:space="preserve">Wade, J., Cohen, R.J., Bowen, N.S. and Hole, E. (2016). Systems Engineering of Cyber-Physical Systems: An Integrated Education Program. </w:t>
          </w:r>
          <w:proofErr w:type="spellStart"/>
          <w:r w:rsidRPr="007E1539">
            <w:rPr>
              <w:rFonts w:ascii="Arial" w:hAnsi="Arial" w:cs="Arial"/>
              <w:sz w:val="24"/>
              <w:szCs w:val="24"/>
            </w:rPr>
            <w:t>doi</w:t>
          </w:r>
          <w:proofErr w:type="spellEnd"/>
          <w:r w:rsidRPr="007E1539">
            <w:rPr>
              <w:rFonts w:ascii="Arial" w:hAnsi="Arial" w:cs="Arial"/>
              <w:sz w:val="24"/>
              <w:szCs w:val="24"/>
            </w:rPr>
            <w:t>: https://doi.org/10.18260/p.26006.</w:t>
          </w:r>
        </w:p>
        <w:p w14:paraId="58C21542" w14:textId="77777777" w:rsidR="007E1539" w:rsidRPr="007E1539" w:rsidRDefault="007E1539" w:rsidP="007E1539">
          <w:pPr>
            <w:pStyle w:val="ListParagraph"/>
            <w:numPr>
              <w:ilvl w:val="0"/>
              <w:numId w:val="2"/>
            </w:numPr>
            <w:spacing w:line="360" w:lineRule="auto"/>
            <w:rPr>
              <w:rFonts w:ascii="Arial" w:hAnsi="Arial" w:cs="Arial"/>
              <w:sz w:val="24"/>
              <w:szCs w:val="24"/>
            </w:rPr>
          </w:pPr>
          <w:r w:rsidRPr="007E1539">
            <w:rPr>
              <w:rFonts w:ascii="Arial" w:hAnsi="Arial" w:cs="Arial"/>
              <w:sz w:val="24"/>
              <w:szCs w:val="24"/>
            </w:rPr>
            <w:t xml:space="preserve">Yeo, C., Hur, C. and Ji, S. (2019). The Customer Orientation of Salesperson for Performance in Korean Market Case: A Relationship between Customer Orientation and Adaptive Selling. Sustainability, 11(21), p.6115. </w:t>
          </w:r>
          <w:proofErr w:type="spellStart"/>
          <w:r w:rsidRPr="007E1539">
            <w:rPr>
              <w:rFonts w:ascii="Arial" w:hAnsi="Arial" w:cs="Arial"/>
              <w:sz w:val="24"/>
              <w:szCs w:val="24"/>
            </w:rPr>
            <w:t>doi</w:t>
          </w:r>
          <w:proofErr w:type="spellEnd"/>
          <w:r w:rsidRPr="007E1539">
            <w:rPr>
              <w:rFonts w:ascii="Arial" w:hAnsi="Arial" w:cs="Arial"/>
              <w:sz w:val="24"/>
              <w:szCs w:val="24"/>
            </w:rPr>
            <w:t>: https://doi.org/10.3390/su11216115.</w:t>
          </w:r>
        </w:p>
        <w:p w14:paraId="412CDA1C" w14:textId="45E8300F" w:rsidR="00656683" w:rsidRPr="007E1539" w:rsidRDefault="007E1539" w:rsidP="007E1539">
          <w:pPr>
            <w:spacing w:line="360" w:lineRule="auto"/>
            <w:rPr>
              <w:rFonts w:ascii="Arial" w:hAnsi="Arial" w:cs="Arial"/>
            </w:rPr>
          </w:pPr>
        </w:p>
      </w:sdtContent>
    </w:sdt>
    <w:p w14:paraId="439D14CF" w14:textId="77777777" w:rsidR="00656683" w:rsidRPr="007E1539" w:rsidRDefault="00656683" w:rsidP="007E1539">
      <w:pPr>
        <w:spacing w:line="360" w:lineRule="auto"/>
        <w:jc w:val="both"/>
        <w:rPr>
          <w:rFonts w:ascii="Arial" w:hAnsi="Arial" w:cs="Arial"/>
          <w:sz w:val="24"/>
          <w:szCs w:val="24"/>
        </w:rPr>
      </w:pPr>
    </w:p>
    <w:sectPr w:rsidR="00656683" w:rsidRPr="007E1539" w:rsidSect="00DC64D8">
      <w:footerReference w:type="default" r:id="rId12"/>
      <w:pgSz w:w="12240" w:h="15840"/>
      <w:pgMar w:top="1440" w:right="1440" w:bottom="1440" w:left="1440" w:header="720" w:footer="720" w:gutter="0"/>
      <w:pgNumType w:start="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D2D027" w14:textId="77777777" w:rsidR="00195F19" w:rsidRDefault="00195F19" w:rsidP="0047635C">
      <w:pPr>
        <w:spacing w:after="0" w:line="240" w:lineRule="auto"/>
      </w:pPr>
      <w:r>
        <w:separator/>
      </w:r>
    </w:p>
  </w:endnote>
  <w:endnote w:type="continuationSeparator" w:id="0">
    <w:p w14:paraId="14472B23" w14:textId="77777777" w:rsidR="00195F19" w:rsidRDefault="00195F19" w:rsidP="004763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3399279"/>
      <w:docPartObj>
        <w:docPartGallery w:val="Page Numbers (Bottom of Page)"/>
        <w:docPartUnique/>
      </w:docPartObj>
    </w:sdtPr>
    <w:sdtEndPr>
      <w:rPr>
        <w:color w:val="7F7F7F" w:themeColor="background1" w:themeShade="7F"/>
        <w:spacing w:val="60"/>
      </w:rPr>
    </w:sdtEndPr>
    <w:sdtContent>
      <w:p w14:paraId="28B79A55" w14:textId="0CEDE7EF" w:rsidR="0047635C" w:rsidRDefault="0047635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A3551ED" w14:textId="77777777" w:rsidR="0047635C" w:rsidRDefault="004763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17728B" w14:textId="77777777" w:rsidR="00195F19" w:rsidRDefault="00195F19" w:rsidP="0047635C">
      <w:pPr>
        <w:spacing w:after="0" w:line="240" w:lineRule="auto"/>
      </w:pPr>
      <w:r>
        <w:separator/>
      </w:r>
    </w:p>
  </w:footnote>
  <w:footnote w:type="continuationSeparator" w:id="0">
    <w:p w14:paraId="3ACB4ECC" w14:textId="77777777" w:rsidR="00195F19" w:rsidRDefault="00195F19" w:rsidP="004763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CA27D0"/>
    <w:multiLevelType w:val="hybridMultilevel"/>
    <w:tmpl w:val="085E7BE4"/>
    <w:lvl w:ilvl="0" w:tplc="0426000F">
      <w:start w:val="1"/>
      <w:numFmt w:val="decimal"/>
      <w:lvlText w:val="%1."/>
      <w:lvlJc w:val="left"/>
      <w:pPr>
        <w:ind w:left="720" w:hanging="360"/>
      </w:pPr>
    </w:lvl>
    <w:lvl w:ilvl="1" w:tplc="04260019" w:tentative="1">
      <w:start w:val="1"/>
      <w:numFmt w:val="lowerLetter"/>
      <w:lvlText w:val="%2."/>
      <w:lvlJc w:val="left"/>
      <w:pPr>
        <w:ind w:left="1440" w:hanging="360"/>
      </w:pPr>
    </w:lvl>
    <w:lvl w:ilvl="2" w:tplc="0426001B" w:tentative="1">
      <w:start w:val="1"/>
      <w:numFmt w:val="lowerRoman"/>
      <w:lvlText w:val="%3."/>
      <w:lvlJc w:val="right"/>
      <w:pPr>
        <w:ind w:left="2160" w:hanging="180"/>
      </w:pPr>
    </w:lvl>
    <w:lvl w:ilvl="3" w:tplc="0426000F" w:tentative="1">
      <w:start w:val="1"/>
      <w:numFmt w:val="decimal"/>
      <w:lvlText w:val="%4."/>
      <w:lvlJc w:val="left"/>
      <w:pPr>
        <w:ind w:left="2880" w:hanging="360"/>
      </w:pPr>
    </w:lvl>
    <w:lvl w:ilvl="4" w:tplc="04260019" w:tentative="1">
      <w:start w:val="1"/>
      <w:numFmt w:val="lowerLetter"/>
      <w:lvlText w:val="%5."/>
      <w:lvlJc w:val="left"/>
      <w:pPr>
        <w:ind w:left="3600" w:hanging="360"/>
      </w:pPr>
    </w:lvl>
    <w:lvl w:ilvl="5" w:tplc="0426001B" w:tentative="1">
      <w:start w:val="1"/>
      <w:numFmt w:val="lowerRoman"/>
      <w:lvlText w:val="%6."/>
      <w:lvlJc w:val="right"/>
      <w:pPr>
        <w:ind w:left="4320" w:hanging="180"/>
      </w:pPr>
    </w:lvl>
    <w:lvl w:ilvl="6" w:tplc="0426000F" w:tentative="1">
      <w:start w:val="1"/>
      <w:numFmt w:val="decimal"/>
      <w:lvlText w:val="%7."/>
      <w:lvlJc w:val="left"/>
      <w:pPr>
        <w:ind w:left="5040" w:hanging="360"/>
      </w:pPr>
    </w:lvl>
    <w:lvl w:ilvl="7" w:tplc="04260019" w:tentative="1">
      <w:start w:val="1"/>
      <w:numFmt w:val="lowerLetter"/>
      <w:lvlText w:val="%8."/>
      <w:lvlJc w:val="left"/>
      <w:pPr>
        <w:ind w:left="5760" w:hanging="360"/>
      </w:pPr>
    </w:lvl>
    <w:lvl w:ilvl="8" w:tplc="0426001B" w:tentative="1">
      <w:start w:val="1"/>
      <w:numFmt w:val="lowerRoman"/>
      <w:lvlText w:val="%9."/>
      <w:lvlJc w:val="right"/>
      <w:pPr>
        <w:ind w:left="6480" w:hanging="180"/>
      </w:pPr>
    </w:lvl>
  </w:abstractNum>
  <w:abstractNum w:abstractNumId="1" w15:restartNumberingAfterBreak="0">
    <w:nsid w:val="523E623E"/>
    <w:multiLevelType w:val="hybridMultilevel"/>
    <w:tmpl w:val="565A5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3768167">
    <w:abstractNumId w:val="1"/>
  </w:num>
  <w:num w:numId="2" w16cid:durableId="1997679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43C"/>
    <w:rsid w:val="00054F4D"/>
    <w:rsid w:val="00067EFC"/>
    <w:rsid w:val="000D4E9D"/>
    <w:rsid w:val="000D739D"/>
    <w:rsid w:val="00121052"/>
    <w:rsid w:val="00195F19"/>
    <w:rsid w:val="00293EB9"/>
    <w:rsid w:val="0047635C"/>
    <w:rsid w:val="005A443C"/>
    <w:rsid w:val="00656683"/>
    <w:rsid w:val="007E1539"/>
    <w:rsid w:val="008D24DF"/>
    <w:rsid w:val="00B27F1B"/>
    <w:rsid w:val="00C22B50"/>
    <w:rsid w:val="00DC64D8"/>
    <w:rsid w:val="00E22A97"/>
    <w:rsid w:val="00F04E1A"/>
    <w:rsid w:val="00F21C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18445"/>
  <w15:chartTrackingRefBased/>
  <w15:docId w15:val="{C3DA9F23-726D-45C7-A4EC-595F628B31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C64D8"/>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64D8"/>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4D8"/>
    <w:rPr>
      <w:rFonts w:ascii="Arial" w:eastAsiaTheme="majorEastAsia" w:hAnsi="Arial"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DC64D8"/>
    <w:rPr>
      <w:rFonts w:ascii="Arial" w:eastAsiaTheme="majorEastAsia" w:hAnsi="Arial" w:cstheme="majorBidi"/>
      <w:color w:val="2F5496" w:themeColor="accent1" w:themeShade="BF"/>
      <w:sz w:val="26"/>
      <w:szCs w:val="26"/>
      <w:lang w:val="en-GB"/>
    </w:rPr>
  </w:style>
  <w:style w:type="paragraph" w:styleId="ListParagraph">
    <w:name w:val="List Paragraph"/>
    <w:basedOn w:val="Normal"/>
    <w:uiPriority w:val="34"/>
    <w:qFormat/>
    <w:rsid w:val="00656683"/>
    <w:pPr>
      <w:ind w:left="720"/>
      <w:contextualSpacing/>
    </w:pPr>
  </w:style>
  <w:style w:type="character" w:styleId="Hyperlink">
    <w:name w:val="Hyperlink"/>
    <w:basedOn w:val="DefaultParagraphFont"/>
    <w:uiPriority w:val="99"/>
    <w:unhideWhenUsed/>
    <w:rsid w:val="00121052"/>
    <w:rPr>
      <w:color w:val="0563C1" w:themeColor="hyperlink"/>
      <w:u w:val="single"/>
    </w:rPr>
  </w:style>
  <w:style w:type="character" w:styleId="UnresolvedMention">
    <w:name w:val="Unresolved Mention"/>
    <w:basedOn w:val="DefaultParagraphFont"/>
    <w:uiPriority w:val="99"/>
    <w:semiHidden/>
    <w:unhideWhenUsed/>
    <w:rsid w:val="00121052"/>
    <w:rPr>
      <w:color w:val="605E5C"/>
      <w:shd w:val="clear" w:color="auto" w:fill="E1DFDD"/>
    </w:rPr>
  </w:style>
  <w:style w:type="paragraph" w:styleId="TOCHeading">
    <w:name w:val="TOC Heading"/>
    <w:basedOn w:val="Heading1"/>
    <w:next w:val="Normal"/>
    <w:uiPriority w:val="39"/>
    <w:unhideWhenUsed/>
    <w:qFormat/>
    <w:rsid w:val="00F04E1A"/>
    <w:pPr>
      <w:outlineLvl w:val="9"/>
    </w:pPr>
    <w:rPr>
      <w:lang w:val="en-US"/>
    </w:rPr>
  </w:style>
  <w:style w:type="paragraph" w:styleId="TOC1">
    <w:name w:val="toc 1"/>
    <w:basedOn w:val="Normal"/>
    <w:next w:val="Normal"/>
    <w:autoRedefine/>
    <w:uiPriority w:val="39"/>
    <w:unhideWhenUsed/>
    <w:rsid w:val="00F04E1A"/>
    <w:pPr>
      <w:spacing w:after="100"/>
    </w:pPr>
  </w:style>
  <w:style w:type="paragraph" w:styleId="TOC2">
    <w:name w:val="toc 2"/>
    <w:basedOn w:val="Normal"/>
    <w:next w:val="Normal"/>
    <w:autoRedefine/>
    <w:uiPriority w:val="39"/>
    <w:unhideWhenUsed/>
    <w:rsid w:val="00F04E1A"/>
    <w:pPr>
      <w:spacing w:after="100"/>
      <w:ind w:left="220"/>
    </w:pPr>
  </w:style>
  <w:style w:type="paragraph" w:styleId="NoSpacing">
    <w:name w:val="No Spacing"/>
    <w:link w:val="NoSpacingChar"/>
    <w:uiPriority w:val="1"/>
    <w:qFormat/>
    <w:rsid w:val="00DC64D8"/>
    <w:pPr>
      <w:spacing w:after="0" w:line="240" w:lineRule="auto"/>
    </w:pPr>
    <w:rPr>
      <w:rFonts w:eastAsiaTheme="minorEastAsia"/>
    </w:rPr>
  </w:style>
  <w:style w:type="character" w:customStyle="1" w:styleId="NoSpacingChar">
    <w:name w:val="No Spacing Char"/>
    <w:basedOn w:val="DefaultParagraphFont"/>
    <w:link w:val="NoSpacing"/>
    <w:uiPriority w:val="1"/>
    <w:rsid w:val="00DC64D8"/>
    <w:rPr>
      <w:rFonts w:eastAsiaTheme="minorEastAsia"/>
    </w:rPr>
  </w:style>
  <w:style w:type="paragraph" w:styleId="Header">
    <w:name w:val="header"/>
    <w:basedOn w:val="Normal"/>
    <w:link w:val="HeaderChar"/>
    <w:uiPriority w:val="99"/>
    <w:unhideWhenUsed/>
    <w:rsid w:val="0047635C"/>
    <w:pPr>
      <w:tabs>
        <w:tab w:val="center" w:pos="4677"/>
        <w:tab w:val="right" w:pos="9355"/>
      </w:tabs>
      <w:spacing w:after="0" w:line="240" w:lineRule="auto"/>
    </w:pPr>
  </w:style>
  <w:style w:type="character" w:customStyle="1" w:styleId="HeaderChar">
    <w:name w:val="Header Char"/>
    <w:basedOn w:val="DefaultParagraphFont"/>
    <w:link w:val="Header"/>
    <w:uiPriority w:val="99"/>
    <w:rsid w:val="0047635C"/>
    <w:rPr>
      <w:lang w:val="en-GB"/>
    </w:rPr>
  </w:style>
  <w:style w:type="paragraph" w:styleId="Footer">
    <w:name w:val="footer"/>
    <w:basedOn w:val="Normal"/>
    <w:link w:val="FooterChar"/>
    <w:uiPriority w:val="99"/>
    <w:unhideWhenUsed/>
    <w:rsid w:val="0047635C"/>
    <w:pPr>
      <w:tabs>
        <w:tab w:val="center" w:pos="4677"/>
        <w:tab w:val="right" w:pos="9355"/>
      </w:tabs>
      <w:spacing w:after="0" w:line="240" w:lineRule="auto"/>
    </w:pPr>
  </w:style>
  <w:style w:type="character" w:customStyle="1" w:styleId="FooterChar">
    <w:name w:val="Footer Char"/>
    <w:basedOn w:val="DefaultParagraphFont"/>
    <w:link w:val="Footer"/>
    <w:uiPriority w:val="99"/>
    <w:rsid w:val="0047635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D87A3E7F1F54BAE8817CA1C7B11FCF5"/>
        <w:category>
          <w:name w:val="General"/>
          <w:gallery w:val="placeholder"/>
        </w:category>
        <w:types>
          <w:type w:val="bbPlcHdr"/>
        </w:types>
        <w:behaviors>
          <w:behavior w:val="content"/>
        </w:behaviors>
        <w:guid w:val="{B0A51A39-EE9A-4341-A126-738CFBD5EF06}"/>
      </w:docPartPr>
      <w:docPartBody>
        <w:p w:rsidR="00D963BA" w:rsidRDefault="008914F7" w:rsidP="008914F7">
          <w:pPr>
            <w:pStyle w:val="BD87A3E7F1F54BAE8817CA1C7B11FCF5"/>
          </w:pPr>
          <w:r>
            <w:rPr>
              <w:rFonts w:asciiTheme="majorHAnsi" w:eastAsiaTheme="majorEastAsia" w:hAnsiTheme="majorHAnsi" w:cstheme="majorBidi"/>
              <w:caps/>
              <w:color w:val="4472C4" w:themeColor="accent1"/>
              <w:sz w:val="80"/>
              <w:szCs w:val="80"/>
            </w:rPr>
            <w:t>[Document title]</w:t>
          </w:r>
        </w:p>
      </w:docPartBody>
    </w:docPart>
    <w:docPart>
      <w:docPartPr>
        <w:name w:val="1A0F0D40BB0A496EB5E4FDC50982054E"/>
        <w:category>
          <w:name w:val="General"/>
          <w:gallery w:val="placeholder"/>
        </w:category>
        <w:types>
          <w:type w:val="bbPlcHdr"/>
        </w:types>
        <w:behaviors>
          <w:behavior w:val="content"/>
        </w:behaviors>
        <w:guid w:val="{D166774E-7866-457E-9801-3C69F98AC9E1}"/>
      </w:docPartPr>
      <w:docPartBody>
        <w:p w:rsidR="00D963BA" w:rsidRDefault="008914F7" w:rsidP="008914F7">
          <w:pPr>
            <w:pStyle w:val="1A0F0D40BB0A496EB5E4FDC50982054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4F7"/>
    <w:rsid w:val="00631547"/>
    <w:rsid w:val="008914F7"/>
    <w:rsid w:val="00AF4534"/>
    <w:rsid w:val="00D963BA"/>
  </w:rsids>
  <m:mathPr>
    <m:mathFont m:val="Cambria Math"/>
    <m:brkBin m:val="before"/>
    <m:brkBinSub m:val="--"/>
    <m:smallFrac m:val="0"/>
    <m:dispDef/>
    <m:lMargin m:val="0"/>
    <m:rMargin m:val="0"/>
    <m:defJc m:val="centerGroup"/>
    <m:wrapIndent m:val="1440"/>
    <m:intLim m:val="subSup"/>
    <m:naryLim m:val="undOvr"/>
  </m:mathPr>
  <w:themeFontLang w:val="lv-LV"/>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lv-LV" w:eastAsia="lv-LV"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D87A3E7F1F54BAE8817CA1C7B11FCF5">
    <w:name w:val="BD87A3E7F1F54BAE8817CA1C7B11FCF5"/>
    <w:rsid w:val="008914F7"/>
  </w:style>
  <w:style w:type="paragraph" w:customStyle="1" w:styleId="1A0F0D40BB0A496EB5E4FDC50982054E">
    <w:name w:val="1A0F0D40BB0A496EB5E4FDC50982054E"/>
    <w:rsid w:val="008914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2023-08-27T00:00:00</PublishDate>
  <Abstract/>
  <CompanyAddress>INTRODUCING THE MODERN WORKPLACE (LCBB4001)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C32FA7-7106-49D3-9D75-007D178362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13</Pages>
  <Words>9880</Words>
  <Characters>5633</Characters>
  <Application>Microsoft Office Word</Application>
  <DocSecurity>0</DocSecurity>
  <Lines>46</Lines>
  <Paragraphs>30</Paragraphs>
  <ScaleCrop>false</ScaleCrop>
  <HeadingPairs>
    <vt:vector size="2" baseType="variant">
      <vt:variant>
        <vt:lpstr>Title</vt:lpstr>
      </vt:variant>
      <vt:variant>
        <vt:i4>1</vt:i4>
      </vt:variant>
    </vt:vector>
  </HeadingPairs>
  <TitlesOfParts>
    <vt:vector size="1" baseType="lpstr">
      <vt:lpstr/>
    </vt:vector>
  </TitlesOfParts>
  <Company>Valentin borisov (2219028)</Company>
  <LinksUpToDate>false</LinksUpToDate>
  <CharactersWithSpaces>15483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dc:title>
  <dc:subject>Bain and Company</dc:subject>
  <cp:keywords/>
  <dc:description/>
  <cp:lastModifiedBy>Linda Roze</cp:lastModifiedBy>
  <cp:revision>3</cp:revision>
  <dcterms:created xsi:type="dcterms:W3CDTF">2023-08-23T15:25:00Z</dcterms:created>
  <dcterms:modified xsi:type="dcterms:W3CDTF">2023-08-26T21:50:00Z</dcterms:modified>
</cp:coreProperties>
</file>