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35BE11" w14:textId="6C48F172" w:rsidR="004A0001" w:rsidRPr="00A6050F" w:rsidRDefault="004A0001" w:rsidP="009B06A5">
      <w:pPr>
        <w:spacing w:line="360" w:lineRule="auto"/>
        <w:rPr>
          <w:rFonts w:cstheme="minorHAnsi"/>
          <w:b/>
          <w:i/>
        </w:rPr>
      </w:pPr>
      <w:r w:rsidRPr="00A6050F">
        <w:rPr>
          <w:rFonts w:cstheme="minorHAnsi"/>
          <w:b/>
          <w:i/>
        </w:rPr>
        <w:t xml:space="preserve">‘Following your professional teaching experience, you will need to provide a reflective response, which shows your development during your professional teaching experience to illustrate how you are reflecting on your progress. Targets for your future teaching placement should also be considered.’   </w:t>
      </w:r>
    </w:p>
    <w:p w14:paraId="62C9420E" w14:textId="09C3005D" w:rsidR="004A0001" w:rsidRPr="00A6050F" w:rsidRDefault="004A0001" w:rsidP="009B06A5">
      <w:pPr>
        <w:spacing w:line="360" w:lineRule="auto"/>
        <w:rPr>
          <w:rFonts w:cstheme="minorHAnsi"/>
        </w:rPr>
      </w:pPr>
      <w:r w:rsidRPr="00A6050F">
        <w:rPr>
          <w:rFonts w:cstheme="minorHAnsi"/>
        </w:rPr>
        <w:t xml:space="preserve">Reflection is a vital skill that you require when you are a teacher. During my first placement, I have reflected on my lessons and looked at how effective my teaching and planning has been. This is important as it shows you where there is room for improvement and how you can better your performance. Dewey, who is known to be the founder of reflection, believes that reflection can be defined as </w:t>
      </w:r>
      <w:r w:rsidRPr="00A6050F">
        <w:rPr>
          <w:rFonts w:cstheme="minorHAnsi"/>
          <w:color w:val="000000"/>
          <w:shd w:val="clear" w:color="auto" w:fill="FFFFFF"/>
        </w:rPr>
        <w:t>‘active, persistent, and careful consideration of any belief or supposed form of knowledge in the light of the grounds that support it and the further conclusions to which it tends’. (Dewey,</w:t>
      </w:r>
      <w:r w:rsidR="00B06B13">
        <w:rPr>
          <w:rFonts w:cstheme="minorHAnsi"/>
          <w:color w:val="000000"/>
          <w:shd w:val="clear" w:color="auto" w:fill="FFFFFF"/>
        </w:rPr>
        <w:t xml:space="preserve"> </w:t>
      </w:r>
      <w:r w:rsidRPr="00A6050F">
        <w:rPr>
          <w:rFonts w:cstheme="minorHAnsi"/>
          <w:color w:val="000000"/>
          <w:shd w:val="clear" w:color="auto" w:fill="FFFFFF"/>
        </w:rPr>
        <w:t xml:space="preserve">1993). </w:t>
      </w:r>
      <w:r w:rsidRPr="00A6050F">
        <w:rPr>
          <w:rFonts w:cstheme="minorHAnsi"/>
        </w:rPr>
        <w:t>Reflection is also very much highlighted in the QTS standard S1.7</w:t>
      </w:r>
      <w:r w:rsidR="0051412F">
        <w:rPr>
          <w:rFonts w:cstheme="minorHAnsi"/>
        </w:rPr>
        <w:t xml:space="preserve"> which</w:t>
      </w:r>
      <w:r w:rsidRPr="00A6050F">
        <w:rPr>
          <w:rFonts w:cstheme="minorHAnsi"/>
        </w:rPr>
        <w:t xml:space="preserve"> states ‘</w:t>
      </w:r>
      <w:bookmarkStart w:id="0" w:name="_Hlk4007513"/>
      <w:r w:rsidRPr="00A6050F">
        <w:rPr>
          <w:rFonts w:cstheme="minorHAnsi"/>
        </w:rPr>
        <w:t xml:space="preserve">you </w:t>
      </w:r>
      <w:r w:rsidRPr="00A6050F">
        <w:rPr>
          <w:rFonts w:cstheme="minorHAnsi"/>
          <w:bCs/>
        </w:rPr>
        <w:t>are able to reflect on your own practice</w:t>
      </w:r>
      <w:r w:rsidRPr="00A6050F">
        <w:rPr>
          <w:rFonts w:cstheme="minorHAnsi"/>
        </w:rPr>
        <w:t>’</w:t>
      </w:r>
      <w:bookmarkEnd w:id="0"/>
      <w:r w:rsidRPr="00A6050F">
        <w:rPr>
          <w:rFonts w:cstheme="minorHAnsi"/>
        </w:rPr>
        <w:t>. (</w:t>
      </w:r>
      <w:r w:rsidR="00816C33">
        <w:rPr>
          <w:rFonts w:cstheme="minorHAnsi"/>
        </w:rPr>
        <w:t>Education Wales</w:t>
      </w:r>
      <w:r w:rsidRPr="00A6050F">
        <w:rPr>
          <w:rFonts w:cstheme="minorHAnsi"/>
        </w:rPr>
        <w:t xml:space="preserve">, </w:t>
      </w:r>
      <w:proofErr w:type="gramStart"/>
      <w:r w:rsidRPr="00A6050F">
        <w:rPr>
          <w:rFonts w:cstheme="minorHAnsi"/>
        </w:rPr>
        <w:t>2009</w:t>
      </w:r>
      <w:r w:rsidR="00CE26EE" w:rsidRPr="00A6050F">
        <w:rPr>
          <w:rFonts w:cstheme="minorHAnsi"/>
        </w:rPr>
        <w:t>:p.</w:t>
      </w:r>
      <w:proofErr w:type="gramEnd"/>
      <w:r w:rsidR="00CE26EE" w:rsidRPr="00A6050F">
        <w:rPr>
          <w:rFonts w:cstheme="minorHAnsi"/>
        </w:rPr>
        <w:t>5</w:t>
      </w:r>
      <w:r w:rsidRPr="00A6050F">
        <w:rPr>
          <w:rFonts w:cstheme="minorHAnsi"/>
        </w:rPr>
        <w:t xml:space="preserve">). </w:t>
      </w:r>
    </w:p>
    <w:p w14:paraId="5DF7EF8C" w14:textId="5A458B40" w:rsidR="004A0001" w:rsidRPr="00A6050F" w:rsidRDefault="004A0001" w:rsidP="009B06A5">
      <w:pPr>
        <w:spacing w:line="360" w:lineRule="auto"/>
        <w:rPr>
          <w:rFonts w:cstheme="minorHAnsi"/>
        </w:rPr>
      </w:pPr>
      <w:r w:rsidRPr="00A6050F">
        <w:rPr>
          <w:rFonts w:cstheme="minorHAnsi"/>
          <w:b/>
        </w:rPr>
        <w:t>One of my first targets tha</w:t>
      </w:r>
      <w:r w:rsidR="009071F5" w:rsidRPr="00A6050F">
        <w:rPr>
          <w:rFonts w:cstheme="minorHAnsi"/>
          <w:b/>
        </w:rPr>
        <w:t xml:space="preserve">t I wanted to succeed in was to build positive relationships with the children and to plan and carry out group activities.  </w:t>
      </w:r>
      <w:r w:rsidR="008F0CF9">
        <w:rPr>
          <w:rFonts w:cstheme="minorHAnsi"/>
        </w:rPr>
        <w:t xml:space="preserve">This </w:t>
      </w:r>
      <w:r w:rsidR="006A3890">
        <w:rPr>
          <w:rFonts w:cstheme="minorHAnsi"/>
        </w:rPr>
        <w:t>target has</w:t>
      </w:r>
      <w:r w:rsidR="008F0CF9">
        <w:rPr>
          <w:rFonts w:cstheme="minorHAnsi"/>
        </w:rPr>
        <w:t xml:space="preserve"> been created in correlation </w:t>
      </w:r>
      <w:r w:rsidR="009071F5" w:rsidRPr="00A6050F">
        <w:rPr>
          <w:rFonts w:cstheme="minorHAnsi"/>
        </w:rPr>
        <w:t xml:space="preserve">to the QTS </w:t>
      </w:r>
      <w:r w:rsidR="001A6297" w:rsidRPr="00A6050F">
        <w:rPr>
          <w:rFonts w:cstheme="minorHAnsi"/>
        </w:rPr>
        <w:t xml:space="preserve">standard </w:t>
      </w:r>
      <w:r w:rsidR="001E6E9E" w:rsidRPr="00A6050F">
        <w:rPr>
          <w:rFonts w:cstheme="minorHAnsi"/>
          <w:bCs/>
          <w:color w:val="000000"/>
        </w:rPr>
        <w:t>S1.1</w:t>
      </w:r>
      <w:r w:rsidR="008F0CF9">
        <w:rPr>
          <w:rFonts w:cstheme="minorHAnsi"/>
          <w:bCs/>
          <w:color w:val="000000"/>
        </w:rPr>
        <w:t xml:space="preserve">. </w:t>
      </w:r>
      <w:r w:rsidRPr="00A6050F">
        <w:rPr>
          <w:rFonts w:cstheme="minorHAnsi"/>
          <w:color w:val="000000"/>
        </w:rPr>
        <w:t>(</w:t>
      </w:r>
      <w:r w:rsidRPr="00A6050F">
        <w:rPr>
          <w:rFonts w:cstheme="minorHAnsi"/>
          <w:color w:val="000000"/>
          <w:shd w:val="clear" w:color="auto" w:fill="FFFFFF"/>
        </w:rPr>
        <w:t xml:space="preserve">Education Wales, </w:t>
      </w:r>
      <w:r w:rsidR="006A3890" w:rsidRPr="00A6050F">
        <w:rPr>
          <w:rFonts w:cstheme="minorHAnsi"/>
          <w:color w:val="000000"/>
          <w:shd w:val="clear" w:color="auto" w:fill="FFFFFF"/>
        </w:rPr>
        <w:t>2009: p.</w:t>
      </w:r>
      <w:r w:rsidR="00CE26EE" w:rsidRPr="00A6050F">
        <w:rPr>
          <w:rFonts w:cstheme="minorHAnsi"/>
          <w:color w:val="000000"/>
          <w:shd w:val="clear" w:color="auto" w:fill="FFFFFF"/>
        </w:rPr>
        <w:t>5</w:t>
      </w:r>
      <w:r w:rsidRPr="00A6050F">
        <w:rPr>
          <w:rFonts w:cstheme="minorHAnsi"/>
          <w:color w:val="000000"/>
          <w:shd w:val="clear" w:color="auto" w:fill="FFFFFF"/>
        </w:rPr>
        <w:t>)</w:t>
      </w:r>
      <w:r w:rsidR="009C7955" w:rsidRPr="00A6050F">
        <w:rPr>
          <w:rFonts w:cstheme="minorHAnsi"/>
          <w:color w:val="000000"/>
          <w:shd w:val="clear" w:color="auto" w:fill="FFFFFF"/>
        </w:rPr>
        <w:t xml:space="preserve"> One of my first worries</w:t>
      </w:r>
      <w:r w:rsidR="00413219" w:rsidRPr="00A6050F">
        <w:rPr>
          <w:rFonts w:cstheme="minorHAnsi"/>
          <w:color w:val="000000"/>
          <w:shd w:val="clear" w:color="auto" w:fill="FFFFFF"/>
        </w:rPr>
        <w:t xml:space="preserve"> was </w:t>
      </w:r>
      <w:r w:rsidR="009C7955" w:rsidRPr="00A6050F">
        <w:rPr>
          <w:rFonts w:cstheme="minorHAnsi"/>
          <w:color w:val="000000"/>
          <w:shd w:val="clear" w:color="auto" w:fill="FFFFFF"/>
        </w:rPr>
        <w:t xml:space="preserve">that I wouldn’t have the respect off the children due to </w:t>
      </w:r>
      <w:proofErr w:type="gramStart"/>
      <w:r w:rsidR="009C7955" w:rsidRPr="00A6050F">
        <w:rPr>
          <w:rFonts w:cstheme="minorHAnsi"/>
          <w:color w:val="000000"/>
          <w:shd w:val="clear" w:color="auto" w:fill="FFFFFF"/>
        </w:rPr>
        <w:t>being</w:t>
      </w:r>
      <w:proofErr w:type="gramEnd"/>
      <w:r w:rsidR="009C7955" w:rsidRPr="00A6050F">
        <w:rPr>
          <w:rFonts w:cstheme="minorHAnsi"/>
          <w:color w:val="000000"/>
          <w:shd w:val="clear" w:color="auto" w:fill="FFFFFF"/>
        </w:rPr>
        <w:t xml:space="preserve"> a student teacher, but I was immediately wrong. The children were</w:t>
      </w:r>
      <w:r w:rsidR="00C937BF">
        <w:rPr>
          <w:rFonts w:cstheme="minorHAnsi"/>
          <w:color w:val="000000"/>
          <w:shd w:val="clear" w:color="auto" w:fill="FFFFFF"/>
        </w:rPr>
        <w:t xml:space="preserve"> all</w:t>
      </w:r>
      <w:r w:rsidR="009C7955" w:rsidRPr="00A6050F">
        <w:rPr>
          <w:rFonts w:cstheme="minorHAnsi"/>
          <w:color w:val="000000"/>
          <w:shd w:val="clear" w:color="auto" w:fill="FFFFFF"/>
        </w:rPr>
        <w:t xml:space="preserve"> very </w:t>
      </w:r>
      <w:r w:rsidR="00413219" w:rsidRPr="00A6050F">
        <w:rPr>
          <w:rFonts w:cstheme="minorHAnsi"/>
          <w:color w:val="000000"/>
          <w:shd w:val="clear" w:color="auto" w:fill="FFFFFF"/>
        </w:rPr>
        <w:t xml:space="preserve">welcoming and extremely friendly. </w:t>
      </w:r>
      <w:r w:rsidRPr="00A6050F">
        <w:rPr>
          <w:rFonts w:cstheme="minorHAnsi"/>
        </w:rPr>
        <w:t xml:space="preserve">Understanding each </w:t>
      </w:r>
      <w:r w:rsidR="00961AB8" w:rsidRPr="00A6050F">
        <w:rPr>
          <w:rFonts w:cstheme="minorHAnsi"/>
        </w:rPr>
        <w:t>child’s individual</w:t>
      </w:r>
      <w:r w:rsidRPr="00A6050F">
        <w:rPr>
          <w:rFonts w:cstheme="minorHAnsi"/>
        </w:rPr>
        <w:t xml:space="preserve"> learning needs can be done very effectively within the school environment as they teach wit</w:t>
      </w:r>
      <w:r w:rsidR="009863D9" w:rsidRPr="00A6050F">
        <w:rPr>
          <w:rFonts w:cstheme="minorHAnsi"/>
        </w:rPr>
        <w:t>hin groups according to</w:t>
      </w:r>
      <w:r w:rsidRPr="00A6050F">
        <w:rPr>
          <w:rFonts w:cstheme="minorHAnsi"/>
        </w:rPr>
        <w:t xml:space="preserve"> abilities. The purpose of focus groups is so that you can differentiate between the class and therefore, everyone can have a learning environment that suits them. Donaldson says ‘schools need to meet the learning needs of all their students’. (Donaldson G, 2015).  By teaching in focus groups rather than a whole class, it allows each child to grasp the lesson effectively and to an ability that suits them. </w:t>
      </w:r>
      <w:r w:rsidR="00F53411" w:rsidRPr="00A6050F">
        <w:rPr>
          <w:rFonts w:cstheme="minorHAnsi"/>
        </w:rPr>
        <w:t>I addressed th</w:t>
      </w:r>
      <w:r w:rsidR="007630DB" w:rsidRPr="00A6050F">
        <w:rPr>
          <w:rFonts w:cstheme="minorHAnsi"/>
        </w:rPr>
        <w:t>is</w:t>
      </w:r>
      <w:r w:rsidR="00F53411" w:rsidRPr="00A6050F">
        <w:rPr>
          <w:rFonts w:cstheme="minorHAnsi"/>
        </w:rPr>
        <w:t xml:space="preserve"> target by planning for different ability groups within the class. I then would ask the children at the end of the lesson whether they enjoyed the activity and how</w:t>
      </w:r>
      <w:r w:rsidR="00A441D4" w:rsidRPr="00A6050F">
        <w:rPr>
          <w:rFonts w:cstheme="minorHAnsi"/>
        </w:rPr>
        <w:t xml:space="preserve"> difficult/easy</w:t>
      </w:r>
      <w:r w:rsidR="00F53411" w:rsidRPr="00A6050F">
        <w:rPr>
          <w:rFonts w:cstheme="minorHAnsi"/>
        </w:rPr>
        <w:t xml:space="preserve"> did they find it? I think this was beneficial as you can then see their perspective on the </w:t>
      </w:r>
      <w:r w:rsidR="007630DB" w:rsidRPr="00A6050F">
        <w:rPr>
          <w:rFonts w:cstheme="minorHAnsi"/>
        </w:rPr>
        <w:t>lesson,</w:t>
      </w:r>
      <w:r w:rsidR="00F53411" w:rsidRPr="00A6050F">
        <w:rPr>
          <w:rFonts w:cstheme="minorHAnsi"/>
        </w:rPr>
        <w:t xml:space="preserve"> and it makes you understand whether it was the right ability for them</w:t>
      </w:r>
      <w:r w:rsidR="0077285E" w:rsidRPr="00A6050F">
        <w:rPr>
          <w:rFonts w:cstheme="minorHAnsi"/>
        </w:rPr>
        <w:t xml:space="preserve">. I think I will continue to use this method throughout PTE as it </w:t>
      </w:r>
      <w:r w:rsidR="00A17A60">
        <w:rPr>
          <w:rFonts w:cstheme="minorHAnsi"/>
        </w:rPr>
        <w:t>allows the children to have an opinion on what they</w:t>
      </w:r>
      <w:r w:rsidR="0077285E" w:rsidRPr="00A6050F">
        <w:rPr>
          <w:rFonts w:cstheme="minorHAnsi"/>
        </w:rPr>
        <w:t xml:space="preserve"> learn and gives them an opportunity to express their opinion. </w:t>
      </w:r>
    </w:p>
    <w:p w14:paraId="407241E9" w14:textId="42CA2843" w:rsidR="00F95AAE" w:rsidRPr="00A6050F" w:rsidRDefault="00F95AAE" w:rsidP="009B06A5">
      <w:pPr>
        <w:pStyle w:val="NormalWeb"/>
        <w:spacing w:before="0" w:beforeAutospacing="0" w:after="192" w:afterAutospacing="0" w:line="360" w:lineRule="auto"/>
        <w:rPr>
          <w:rFonts w:asciiTheme="minorHAnsi" w:hAnsiTheme="minorHAnsi" w:cstheme="minorHAnsi"/>
          <w:color w:val="000000"/>
          <w:sz w:val="22"/>
          <w:szCs w:val="22"/>
        </w:rPr>
      </w:pPr>
      <w:r w:rsidRPr="00A6050F">
        <w:rPr>
          <w:rFonts w:asciiTheme="minorHAnsi" w:hAnsiTheme="minorHAnsi" w:cstheme="minorHAnsi"/>
          <w:b/>
          <w:color w:val="000000"/>
          <w:sz w:val="22"/>
          <w:szCs w:val="22"/>
        </w:rPr>
        <w:t xml:space="preserve">My second target was to gradually teach the whole class and to take introductions instead of doing small group work.  </w:t>
      </w:r>
      <w:r w:rsidRPr="00A6050F">
        <w:rPr>
          <w:rFonts w:asciiTheme="minorHAnsi" w:hAnsiTheme="minorHAnsi" w:cstheme="minorHAnsi"/>
          <w:color w:val="000000"/>
          <w:sz w:val="22"/>
          <w:szCs w:val="22"/>
        </w:rPr>
        <w:t>I knew this</w:t>
      </w:r>
      <w:r w:rsidRPr="00A6050F">
        <w:rPr>
          <w:rFonts w:asciiTheme="minorHAnsi" w:hAnsiTheme="minorHAnsi" w:cstheme="minorHAnsi"/>
          <w:b/>
          <w:color w:val="000000"/>
          <w:sz w:val="22"/>
          <w:szCs w:val="22"/>
        </w:rPr>
        <w:t xml:space="preserve"> </w:t>
      </w:r>
      <w:r w:rsidRPr="00A6050F">
        <w:rPr>
          <w:rFonts w:asciiTheme="minorHAnsi" w:hAnsiTheme="minorHAnsi" w:cstheme="minorHAnsi"/>
          <w:color w:val="000000"/>
          <w:sz w:val="22"/>
          <w:szCs w:val="22"/>
        </w:rPr>
        <w:t>would obviously be more of a challenge than my previous target as I was beginning to teach more children and therefore, I would have to take more things into consideration. In the QTS standards,</w:t>
      </w:r>
      <w:r w:rsidR="002D3BFD" w:rsidRPr="00A6050F">
        <w:rPr>
          <w:rFonts w:asciiTheme="minorHAnsi" w:hAnsiTheme="minorHAnsi" w:cstheme="minorHAnsi"/>
          <w:color w:val="000000"/>
          <w:sz w:val="22"/>
          <w:szCs w:val="22"/>
        </w:rPr>
        <w:t xml:space="preserve"> my target</w:t>
      </w:r>
      <w:r w:rsidR="00E667DE">
        <w:rPr>
          <w:rFonts w:asciiTheme="minorHAnsi" w:hAnsiTheme="minorHAnsi" w:cstheme="minorHAnsi"/>
          <w:color w:val="000000"/>
          <w:sz w:val="22"/>
          <w:szCs w:val="22"/>
        </w:rPr>
        <w:t xml:space="preserve"> directly</w:t>
      </w:r>
      <w:r w:rsidR="002D3BFD" w:rsidRPr="00A6050F">
        <w:rPr>
          <w:rFonts w:asciiTheme="minorHAnsi" w:hAnsiTheme="minorHAnsi" w:cstheme="minorHAnsi"/>
          <w:color w:val="000000"/>
          <w:sz w:val="22"/>
          <w:szCs w:val="22"/>
        </w:rPr>
        <w:t xml:space="preserve"> relates </w:t>
      </w:r>
      <w:r w:rsidR="00A23024" w:rsidRPr="00A6050F">
        <w:rPr>
          <w:rFonts w:asciiTheme="minorHAnsi" w:hAnsiTheme="minorHAnsi" w:cstheme="minorHAnsi"/>
          <w:color w:val="000000"/>
          <w:sz w:val="22"/>
          <w:szCs w:val="22"/>
        </w:rPr>
        <w:t>to section</w:t>
      </w:r>
      <w:r w:rsidRPr="00A6050F">
        <w:rPr>
          <w:rFonts w:asciiTheme="minorHAnsi" w:hAnsiTheme="minorHAnsi" w:cstheme="minorHAnsi"/>
          <w:color w:val="000000"/>
          <w:sz w:val="22"/>
          <w:szCs w:val="22"/>
          <w:lang w:val="en-US"/>
        </w:rPr>
        <w:t xml:space="preserve"> 3, </w:t>
      </w:r>
      <w:r w:rsidRPr="00A6050F">
        <w:rPr>
          <w:rFonts w:asciiTheme="minorHAnsi" w:hAnsiTheme="minorHAnsi" w:cstheme="minorHAnsi"/>
          <w:bCs/>
          <w:color w:val="000000"/>
          <w:sz w:val="22"/>
          <w:szCs w:val="22"/>
        </w:rPr>
        <w:t>S3.1.3</w:t>
      </w:r>
      <w:r w:rsidR="004A4D2A">
        <w:rPr>
          <w:rFonts w:asciiTheme="minorHAnsi" w:hAnsiTheme="minorHAnsi" w:cstheme="minorHAnsi"/>
          <w:b/>
          <w:bCs/>
          <w:color w:val="000000"/>
          <w:sz w:val="22"/>
          <w:szCs w:val="22"/>
        </w:rPr>
        <w:t xml:space="preserve">. </w:t>
      </w:r>
      <w:r w:rsidRPr="00A6050F">
        <w:rPr>
          <w:rFonts w:asciiTheme="minorHAnsi" w:hAnsiTheme="minorHAnsi" w:cstheme="minorHAnsi"/>
          <w:color w:val="000000"/>
          <w:sz w:val="22"/>
          <w:szCs w:val="22"/>
        </w:rPr>
        <w:t>(</w:t>
      </w:r>
      <w:r w:rsidRPr="00A6050F">
        <w:rPr>
          <w:rFonts w:asciiTheme="minorHAnsi" w:hAnsiTheme="minorHAnsi" w:cstheme="minorHAnsi"/>
          <w:color w:val="000000"/>
          <w:sz w:val="22"/>
          <w:szCs w:val="22"/>
          <w:shd w:val="clear" w:color="auto" w:fill="FFFFFF"/>
        </w:rPr>
        <w:t xml:space="preserve">Education Wales, 2009). </w:t>
      </w:r>
      <w:r w:rsidRPr="00A6050F">
        <w:rPr>
          <w:rFonts w:asciiTheme="minorHAnsi" w:hAnsiTheme="minorHAnsi" w:cstheme="minorHAnsi"/>
          <w:color w:val="000000"/>
          <w:sz w:val="22"/>
          <w:szCs w:val="22"/>
        </w:rPr>
        <w:t>Differentiation is key when teaching larger groups of children.</w:t>
      </w:r>
      <w:r w:rsidR="00346B61">
        <w:rPr>
          <w:rFonts w:asciiTheme="minorHAnsi" w:hAnsiTheme="minorHAnsi" w:cstheme="minorHAnsi"/>
          <w:color w:val="000000"/>
          <w:sz w:val="22"/>
          <w:szCs w:val="22"/>
        </w:rPr>
        <w:t xml:space="preserve"> It</w:t>
      </w:r>
      <w:r w:rsidR="0004105C">
        <w:rPr>
          <w:rFonts w:asciiTheme="minorHAnsi" w:hAnsiTheme="minorHAnsi" w:cstheme="minorHAnsi"/>
          <w:color w:val="000000"/>
          <w:sz w:val="22"/>
          <w:szCs w:val="22"/>
        </w:rPr>
        <w:t xml:space="preserve"> is</w:t>
      </w:r>
      <w:r w:rsidR="00346B61">
        <w:rPr>
          <w:rFonts w:asciiTheme="minorHAnsi" w:hAnsiTheme="minorHAnsi" w:cstheme="minorHAnsi"/>
          <w:color w:val="000000"/>
          <w:sz w:val="22"/>
          <w:szCs w:val="22"/>
        </w:rPr>
        <w:t xml:space="preserve"> essential that every </w:t>
      </w:r>
      <w:r w:rsidR="00346B61">
        <w:rPr>
          <w:rFonts w:asciiTheme="minorHAnsi" w:hAnsiTheme="minorHAnsi" w:cstheme="minorHAnsi"/>
          <w:color w:val="000000"/>
          <w:sz w:val="22"/>
          <w:szCs w:val="22"/>
        </w:rPr>
        <w:lastRenderedPageBreak/>
        <w:t>child can grasp what you are teaching, and they understand the method you teach. As (Chatsy,</w:t>
      </w:r>
      <w:proofErr w:type="gramStart"/>
      <w:r w:rsidR="00346B61">
        <w:rPr>
          <w:rFonts w:asciiTheme="minorHAnsi" w:hAnsiTheme="minorHAnsi" w:cstheme="minorHAnsi"/>
          <w:color w:val="000000"/>
          <w:sz w:val="22"/>
          <w:szCs w:val="22"/>
        </w:rPr>
        <w:t>1997:p.</w:t>
      </w:r>
      <w:proofErr w:type="gramEnd"/>
      <w:r w:rsidR="00346B61">
        <w:rPr>
          <w:rFonts w:asciiTheme="minorHAnsi" w:hAnsiTheme="minorHAnsi" w:cstheme="minorHAnsi"/>
          <w:color w:val="000000"/>
          <w:sz w:val="22"/>
          <w:szCs w:val="22"/>
        </w:rPr>
        <w:t>277) states ‘If a child does not learn the way you teach, then you teach them the way they learn.’</w:t>
      </w:r>
      <w:r w:rsidRPr="00A6050F">
        <w:rPr>
          <w:rFonts w:asciiTheme="minorHAnsi" w:hAnsiTheme="minorHAnsi" w:cstheme="minorHAnsi"/>
          <w:color w:val="000000"/>
          <w:sz w:val="22"/>
          <w:szCs w:val="22"/>
        </w:rPr>
        <w:t xml:space="preserve"> I think this is something that reflection</w:t>
      </w:r>
      <w:r w:rsidR="00B15708" w:rsidRPr="00A6050F">
        <w:rPr>
          <w:rFonts w:asciiTheme="minorHAnsi" w:hAnsiTheme="minorHAnsi" w:cstheme="minorHAnsi"/>
          <w:color w:val="000000"/>
          <w:sz w:val="22"/>
          <w:szCs w:val="22"/>
        </w:rPr>
        <w:t xml:space="preserve"> has </w:t>
      </w:r>
      <w:r w:rsidRPr="00A6050F">
        <w:rPr>
          <w:rFonts w:asciiTheme="minorHAnsi" w:hAnsiTheme="minorHAnsi" w:cstheme="minorHAnsi"/>
          <w:color w:val="000000"/>
          <w:sz w:val="22"/>
          <w:szCs w:val="22"/>
        </w:rPr>
        <w:t xml:space="preserve">really helped me to understand. I realised that I needed to be more specific when lesson planning, and even though the children had been grouped according to abilities, I still had specific needs to meet within their groups. When teaching maths, I realised that some members of the group couldn’t even tell the time, yet the other children understood both the 12-hour clock and the 24-hour clock. By completing my ARC form, it made me reflect on how I can solve this problem, and how this can reflect in my planning. </w:t>
      </w:r>
    </w:p>
    <w:p w14:paraId="7525A592" w14:textId="22951A66" w:rsidR="00A23024" w:rsidRPr="001672E2" w:rsidRDefault="00F95AAE" w:rsidP="001672E2">
      <w:pPr>
        <w:pStyle w:val="NormalWeb"/>
        <w:spacing w:before="0" w:beforeAutospacing="0" w:after="192" w:afterAutospacing="0" w:line="360" w:lineRule="auto"/>
        <w:rPr>
          <w:rFonts w:asciiTheme="minorHAnsi" w:hAnsiTheme="minorHAnsi" w:cstheme="minorHAnsi"/>
          <w:color w:val="000000"/>
          <w:sz w:val="22"/>
          <w:szCs w:val="22"/>
          <w:shd w:val="clear" w:color="auto" w:fill="FFFFFF"/>
        </w:rPr>
      </w:pPr>
      <w:r w:rsidRPr="00A6050F">
        <w:rPr>
          <w:rFonts w:asciiTheme="minorHAnsi" w:hAnsiTheme="minorHAnsi" w:cstheme="minorHAnsi"/>
          <w:color w:val="000000"/>
          <w:sz w:val="22"/>
          <w:szCs w:val="22"/>
        </w:rPr>
        <w:t>When teaching the whole class, I immediately knew that my behaviour strategies would have to be effective to</w:t>
      </w:r>
      <w:r w:rsidR="00FD04F1">
        <w:rPr>
          <w:rFonts w:asciiTheme="minorHAnsi" w:hAnsiTheme="minorHAnsi" w:cstheme="minorHAnsi"/>
          <w:color w:val="000000"/>
          <w:sz w:val="22"/>
          <w:szCs w:val="22"/>
        </w:rPr>
        <w:t xml:space="preserve"> immediately get </w:t>
      </w:r>
      <w:r w:rsidRPr="00A6050F">
        <w:rPr>
          <w:rFonts w:asciiTheme="minorHAnsi" w:hAnsiTheme="minorHAnsi" w:cstheme="minorHAnsi"/>
          <w:color w:val="000000"/>
          <w:sz w:val="22"/>
          <w:szCs w:val="22"/>
        </w:rPr>
        <w:t xml:space="preserve">all their attention but to also make it a peaceful learning environment too. Using positive reinforcement helps to stimulate the children and it makes them realise that when they do something good, they can get rewarded for it. Skinner states that </w:t>
      </w:r>
      <w:r w:rsidR="009B16C5" w:rsidRPr="00A6050F">
        <w:rPr>
          <w:rFonts w:asciiTheme="minorHAnsi" w:hAnsiTheme="minorHAnsi" w:cstheme="minorHAnsi"/>
          <w:color w:val="000000"/>
          <w:sz w:val="22"/>
          <w:szCs w:val="22"/>
        </w:rPr>
        <w:t>‘</w:t>
      </w:r>
      <w:r w:rsidRPr="00A6050F">
        <w:rPr>
          <w:rFonts w:asciiTheme="minorHAnsi" w:hAnsiTheme="minorHAnsi" w:cstheme="minorHAnsi"/>
          <w:color w:val="000000"/>
          <w:sz w:val="22"/>
          <w:szCs w:val="22"/>
        </w:rPr>
        <w:t>p</w:t>
      </w:r>
      <w:r w:rsidRPr="00A6050F">
        <w:rPr>
          <w:rFonts w:asciiTheme="minorHAnsi" w:hAnsiTheme="minorHAnsi" w:cstheme="minorHAnsi"/>
          <w:color w:val="000000"/>
          <w:sz w:val="22"/>
          <w:szCs w:val="22"/>
          <w:shd w:val="clear" w:color="auto" w:fill="FFFFFF"/>
        </w:rPr>
        <w:t>ositive reinforcement strengthens a behaviour by providing a consequence an individual finds rewarding.’ (</w:t>
      </w:r>
      <w:proofErr w:type="spellStart"/>
      <w:r w:rsidRPr="00A6050F">
        <w:rPr>
          <w:rFonts w:asciiTheme="minorHAnsi" w:hAnsiTheme="minorHAnsi" w:cstheme="minorHAnsi"/>
          <w:color w:val="000000"/>
          <w:sz w:val="22"/>
          <w:szCs w:val="22"/>
          <w:shd w:val="clear" w:color="auto" w:fill="FFFFFF"/>
        </w:rPr>
        <w:t>Mcleod</w:t>
      </w:r>
      <w:proofErr w:type="spellEnd"/>
      <w:r w:rsidRPr="00A6050F">
        <w:rPr>
          <w:rFonts w:asciiTheme="minorHAnsi" w:hAnsiTheme="minorHAnsi" w:cstheme="minorHAnsi"/>
          <w:color w:val="000000"/>
          <w:sz w:val="22"/>
          <w:szCs w:val="22"/>
          <w:shd w:val="clear" w:color="auto" w:fill="FFFFFF"/>
        </w:rPr>
        <w:t>, 2018) In the class, I was rewarding the children with DOJO points. This encouraged them to work hard as whoever had the most points at the end of the week, either got extra play time or a prize. This also relates to one of the QTS standards S2.7</w:t>
      </w:r>
      <w:r w:rsidR="004409A3">
        <w:rPr>
          <w:rFonts w:asciiTheme="minorHAnsi" w:hAnsiTheme="minorHAnsi" w:cstheme="minorHAnsi"/>
          <w:color w:val="000000"/>
          <w:sz w:val="22"/>
          <w:szCs w:val="22"/>
          <w:shd w:val="clear" w:color="auto" w:fill="FFFFFF"/>
        </w:rPr>
        <w:t xml:space="preserve">. </w:t>
      </w:r>
      <w:r w:rsidRPr="00A6050F">
        <w:rPr>
          <w:rFonts w:asciiTheme="minorHAnsi" w:hAnsiTheme="minorHAnsi" w:cstheme="minorHAnsi"/>
          <w:color w:val="000000"/>
          <w:sz w:val="22"/>
          <w:szCs w:val="22"/>
        </w:rPr>
        <w:t xml:space="preserve">(Education Wales, 2009) As well as positive reinforcement, punishment should also be clear to the children as they should understand the procedure when they have done wrong. Punishment can be defined as the opposite of reinforcement since it is used to weaken or eliminate a response rather than increasing it. But there can be negatives of this. Sometimes, </w:t>
      </w:r>
      <w:r w:rsidRPr="00A6050F">
        <w:rPr>
          <w:rFonts w:asciiTheme="minorHAnsi" w:hAnsiTheme="minorHAnsi" w:cstheme="minorHAnsi"/>
          <w:color w:val="000000"/>
          <w:sz w:val="22"/>
          <w:szCs w:val="22"/>
          <w:shd w:val="clear" w:color="auto" w:fill="FFFFFF"/>
        </w:rPr>
        <w:t>punished behaviour is not forgotten and therefore the behaviour will return when the punishment is not present and no longer applies to the individual. It is important that children understand that when they have done wrong, there needs to be a consequence</w:t>
      </w:r>
      <w:r w:rsidRPr="001672E2">
        <w:rPr>
          <w:rFonts w:asciiTheme="minorHAnsi" w:hAnsiTheme="minorHAnsi" w:cstheme="minorHAnsi"/>
          <w:color w:val="000000"/>
          <w:sz w:val="22"/>
          <w:szCs w:val="22"/>
          <w:shd w:val="clear" w:color="auto" w:fill="FFFFFF"/>
        </w:rPr>
        <w:t>.  (</w:t>
      </w:r>
      <w:proofErr w:type="spellStart"/>
      <w:r w:rsidRPr="001672E2">
        <w:rPr>
          <w:rFonts w:asciiTheme="minorHAnsi" w:hAnsiTheme="minorHAnsi" w:cstheme="minorHAnsi"/>
          <w:color w:val="000000"/>
          <w:sz w:val="22"/>
          <w:szCs w:val="22"/>
          <w:shd w:val="clear" w:color="auto" w:fill="FFFFFF"/>
        </w:rPr>
        <w:t>Mcleod</w:t>
      </w:r>
      <w:proofErr w:type="spellEnd"/>
      <w:r w:rsidRPr="001672E2">
        <w:rPr>
          <w:rFonts w:asciiTheme="minorHAnsi" w:hAnsiTheme="minorHAnsi" w:cstheme="minorHAnsi"/>
          <w:color w:val="000000"/>
          <w:sz w:val="22"/>
          <w:szCs w:val="22"/>
          <w:shd w:val="clear" w:color="auto" w:fill="FFFFFF"/>
        </w:rPr>
        <w:t xml:space="preserve">, 2018). </w:t>
      </w:r>
      <w:r w:rsidRPr="001672E2">
        <w:rPr>
          <w:rFonts w:asciiTheme="minorHAnsi" w:hAnsiTheme="minorHAnsi" w:cstheme="minorHAnsi"/>
          <w:color w:val="000000"/>
        </w:rPr>
        <w:t xml:space="preserve">When going from teaching small groups to then teaching the whole class, I realised that I needed to then ‘scaffold’ the children’s learning differently. Scaffolding can also be known as the ‘Zone of Proximal development (ZPD). </w:t>
      </w:r>
      <w:r w:rsidRPr="001672E2">
        <w:rPr>
          <w:rFonts w:asciiTheme="minorHAnsi" w:hAnsiTheme="minorHAnsi" w:cstheme="minorHAnsi"/>
          <w:color w:val="000000"/>
          <w:shd w:val="clear" w:color="auto" w:fill="FFFFFF"/>
        </w:rPr>
        <w:t>Vygotsky believed that when a student is in the ZPD for a</w:t>
      </w:r>
      <w:r w:rsidR="00DA42D8" w:rsidRPr="001672E2">
        <w:rPr>
          <w:rFonts w:asciiTheme="minorHAnsi" w:hAnsiTheme="minorHAnsi" w:cstheme="minorHAnsi"/>
          <w:color w:val="000000"/>
          <w:shd w:val="clear" w:color="auto" w:fill="FFFFFF"/>
        </w:rPr>
        <w:t xml:space="preserve"> </w:t>
      </w:r>
      <w:proofErr w:type="gramStart"/>
      <w:r w:rsidR="00DA42D8" w:rsidRPr="001672E2">
        <w:rPr>
          <w:rFonts w:asciiTheme="minorHAnsi" w:hAnsiTheme="minorHAnsi" w:cstheme="minorHAnsi"/>
          <w:color w:val="000000"/>
          <w:shd w:val="clear" w:color="auto" w:fill="FFFFFF"/>
        </w:rPr>
        <w:t>particular</w:t>
      </w:r>
      <w:r w:rsidRPr="001672E2">
        <w:rPr>
          <w:rFonts w:asciiTheme="minorHAnsi" w:hAnsiTheme="minorHAnsi" w:cstheme="minorHAnsi"/>
          <w:color w:val="000000"/>
          <w:shd w:val="clear" w:color="auto" w:fill="FFFFFF"/>
        </w:rPr>
        <w:t xml:space="preserve"> </w:t>
      </w:r>
      <w:r w:rsidR="00DA42D8" w:rsidRPr="001672E2">
        <w:rPr>
          <w:rFonts w:asciiTheme="minorHAnsi" w:hAnsiTheme="minorHAnsi" w:cstheme="minorHAnsi"/>
          <w:color w:val="000000"/>
          <w:shd w:val="clear" w:color="auto" w:fill="FFFFFF"/>
        </w:rPr>
        <w:t>task</w:t>
      </w:r>
      <w:proofErr w:type="gramEnd"/>
      <w:r w:rsidRPr="001672E2">
        <w:rPr>
          <w:rFonts w:asciiTheme="minorHAnsi" w:hAnsiTheme="minorHAnsi" w:cstheme="minorHAnsi"/>
          <w:color w:val="000000"/>
          <w:shd w:val="clear" w:color="auto" w:fill="FFFFFF"/>
        </w:rPr>
        <w:t>, providing the appropriate assistance will give the student enough of a "boost" to achieve the task</w:t>
      </w:r>
      <w:r w:rsidR="003E2693" w:rsidRPr="001672E2">
        <w:rPr>
          <w:rFonts w:asciiTheme="minorHAnsi" w:hAnsiTheme="minorHAnsi" w:cstheme="minorHAnsi"/>
          <w:color w:val="000000"/>
          <w:shd w:val="clear" w:color="auto" w:fill="FFFFFF"/>
        </w:rPr>
        <w:t xml:space="preserve"> effectively. </w:t>
      </w:r>
      <w:r w:rsidRPr="001672E2">
        <w:rPr>
          <w:rFonts w:asciiTheme="minorHAnsi" w:hAnsiTheme="minorHAnsi" w:cstheme="minorHAnsi"/>
          <w:color w:val="000000"/>
          <w:shd w:val="clear" w:color="auto" w:fill="FFFFFF"/>
        </w:rPr>
        <w:t>This assistance can either then be from a member of staff or other peers within the class. (</w:t>
      </w:r>
      <w:proofErr w:type="spellStart"/>
      <w:r w:rsidRPr="001672E2">
        <w:rPr>
          <w:rFonts w:asciiTheme="minorHAnsi" w:hAnsiTheme="minorHAnsi" w:cstheme="minorHAnsi"/>
          <w:color w:val="000000"/>
          <w:shd w:val="clear" w:color="auto" w:fill="FFFFFF"/>
        </w:rPr>
        <w:t>Mcleod</w:t>
      </w:r>
      <w:proofErr w:type="spellEnd"/>
      <w:r w:rsidRPr="001672E2">
        <w:rPr>
          <w:rFonts w:asciiTheme="minorHAnsi" w:hAnsiTheme="minorHAnsi" w:cstheme="minorHAnsi"/>
          <w:color w:val="000000"/>
          <w:shd w:val="clear" w:color="auto" w:fill="FFFFFF"/>
        </w:rPr>
        <w:t>, 2012).</w:t>
      </w:r>
    </w:p>
    <w:p w14:paraId="5859FB8A" w14:textId="558AF0EC" w:rsidR="004A0001" w:rsidRPr="00A6050F" w:rsidRDefault="004A0001" w:rsidP="009B06A5">
      <w:pPr>
        <w:spacing w:line="360" w:lineRule="auto"/>
        <w:rPr>
          <w:rFonts w:cstheme="minorHAnsi"/>
          <w:color w:val="000000"/>
          <w:shd w:val="clear" w:color="auto" w:fill="FFFFFF"/>
        </w:rPr>
      </w:pPr>
      <w:r w:rsidRPr="00A6050F">
        <w:rPr>
          <w:rFonts w:cstheme="minorHAnsi"/>
          <w:b/>
        </w:rPr>
        <w:t>My</w:t>
      </w:r>
      <w:r w:rsidR="00F95AAE" w:rsidRPr="00A6050F">
        <w:rPr>
          <w:rFonts w:cstheme="minorHAnsi"/>
          <w:b/>
        </w:rPr>
        <w:t xml:space="preserve"> third</w:t>
      </w:r>
      <w:r w:rsidRPr="00A6050F">
        <w:rPr>
          <w:rFonts w:cstheme="minorHAnsi"/>
          <w:b/>
        </w:rPr>
        <w:t xml:space="preserve"> target was to then</w:t>
      </w:r>
      <w:r w:rsidR="000455D2" w:rsidRPr="00A6050F">
        <w:rPr>
          <w:rFonts w:cstheme="minorHAnsi"/>
          <w:b/>
        </w:rPr>
        <w:t xml:space="preserve"> </w:t>
      </w:r>
      <w:r w:rsidR="005F1CEB" w:rsidRPr="00A6050F">
        <w:rPr>
          <w:rFonts w:cstheme="minorHAnsi"/>
          <w:b/>
        </w:rPr>
        <w:t>plan lessons</w:t>
      </w:r>
      <w:r w:rsidR="000455D2" w:rsidRPr="00A6050F">
        <w:rPr>
          <w:rFonts w:cstheme="minorHAnsi"/>
          <w:b/>
        </w:rPr>
        <w:t xml:space="preserve"> effectively making sure the learning objectives and success criteria was clear.</w:t>
      </w:r>
      <w:r w:rsidR="000455D2" w:rsidRPr="00A6050F">
        <w:rPr>
          <w:rFonts w:cstheme="minorHAnsi"/>
        </w:rPr>
        <w:t xml:space="preserve"> This relates to the QTS standard </w:t>
      </w:r>
      <w:r w:rsidR="000455D2" w:rsidRPr="00A6050F">
        <w:rPr>
          <w:rFonts w:cstheme="minorHAnsi"/>
          <w:bCs/>
          <w:color w:val="000000"/>
        </w:rPr>
        <w:t>S3.1.2</w:t>
      </w:r>
      <w:r w:rsidR="00024BBA">
        <w:rPr>
          <w:rFonts w:cstheme="minorHAnsi"/>
          <w:color w:val="000000"/>
          <w:shd w:val="clear" w:color="auto" w:fill="FFFFFF"/>
        </w:rPr>
        <w:t>.</w:t>
      </w:r>
      <w:r w:rsidRPr="00A6050F">
        <w:rPr>
          <w:rFonts w:cstheme="minorHAnsi"/>
          <w:color w:val="000000"/>
          <w:shd w:val="clear" w:color="auto" w:fill="FFFFFF"/>
        </w:rPr>
        <w:t xml:space="preserve"> (Education Wales, 2009</w:t>
      </w:r>
      <w:r w:rsidR="00CE26EE" w:rsidRPr="00A6050F">
        <w:rPr>
          <w:rFonts w:cstheme="minorHAnsi"/>
          <w:color w:val="000000"/>
          <w:shd w:val="clear" w:color="auto" w:fill="FFFFFF"/>
        </w:rPr>
        <w:t>:p.5</w:t>
      </w:r>
      <w:r w:rsidRPr="00A6050F">
        <w:rPr>
          <w:rFonts w:cstheme="minorHAnsi"/>
          <w:color w:val="000000"/>
          <w:shd w:val="clear" w:color="auto" w:fill="FFFFFF"/>
        </w:rPr>
        <w:t>).</w:t>
      </w:r>
      <w:r w:rsidRPr="00A6050F">
        <w:rPr>
          <w:rFonts w:cstheme="minorHAnsi"/>
          <w:color w:val="000000"/>
        </w:rPr>
        <w:t xml:space="preserve"> </w:t>
      </w:r>
      <w:r w:rsidR="00DF2640" w:rsidRPr="00A6050F">
        <w:rPr>
          <w:rFonts w:cstheme="minorHAnsi"/>
          <w:color w:val="000000"/>
          <w:shd w:val="clear" w:color="auto" w:fill="FFFFFF"/>
        </w:rPr>
        <w:t>My RAG assessments have allowed me to really focus on the individuals that need extra help and it shows me where they are at with</w:t>
      </w:r>
      <w:r w:rsidR="007D6B98" w:rsidRPr="00A6050F">
        <w:rPr>
          <w:rFonts w:cstheme="minorHAnsi"/>
          <w:color w:val="000000"/>
          <w:shd w:val="clear" w:color="auto" w:fill="FFFFFF"/>
        </w:rPr>
        <w:t xml:space="preserve">in </w:t>
      </w:r>
      <w:r w:rsidR="00DF2640" w:rsidRPr="00A6050F">
        <w:rPr>
          <w:rFonts w:cstheme="minorHAnsi"/>
          <w:color w:val="000000"/>
          <w:shd w:val="clear" w:color="auto" w:fill="FFFFFF"/>
        </w:rPr>
        <w:t>the lesson. As I have mentioned, I also get the children to</w:t>
      </w:r>
      <w:r w:rsidR="0010507E" w:rsidRPr="00A6050F">
        <w:rPr>
          <w:rFonts w:cstheme="minorHAnsi"/>
          <w:color w:val="000000"/>
          <w:shd w:val="clear" w:color="auto" w:fill="FFFFFF"/>
        </w:rPr>
        <w:t xml:space="preserve"> self</w:t>
      </w:r>
      <w:r w:rsidR="00517DFC" w:rsidRPr="00A6050F">
        <w:rPr>
          <w:rFonts w:cstheme="minorHAnsi"/>
          <w:color w:val="000000"/>
          <w:shd w:val="clear" w:color="auto" w:fill="FFFFFF"/>
        </w:rPr>
        <w:t>-</w:t>
      </w:r>
      <w:r w:rsidR="00DF2640" w:rsidRPr="00A6050F">
        <w:rPr>
          <w:rFonts w:cstheme="minorHAnsi"/>
          <w:color w:val="000000"/>
          <w:shd w:val="clear" w:color="auto" w:fill="FFFFFF"/>
        </w:rPr>
        <w:t xml:space="preserve"> </w:t>
      </w:r>
      <w:r w:rsidR="00DF2640" w:rsidRPr="00A6050F">
        <w:rPr>
          <w:rFonts w:cstheme="minorHAnsi"/>
          <w:color w:val="000000"/>
          <w:shd w:val="clear" w:color="auto" w:fill="FFFFFF"/>
        </w:rPr>
        <w:lastRenderedPageBreak/>
        <w:t xml:space="preserve">assess the lesson at the end. When reflecting on my first lesson, I realised that the children should know their learning objective </w:t>
      </w:r>
      <w:r w:rsidR="00287C90">
        <w:rPr>
          <w:rFonts w:cstheme="minorHAnsi"/>
          <w:color w:val="000000"/>
          <w:shd w:val="clear" w:color="auto" w:fill="FFFFFF"/>
        </w:rPr>
        <w:t>during the introduction</w:t>
      </w:r>
      <w:r w:rsidR="00DF2640" w:rsidRPr="00A6050F">
        <w:rPr>
          <w:rFonts w:cstheme="minorHAnsi"/>
          <w:color w:val="000000"/>
          <w:shd w:val="clear" w:color="auto" w:fill="FFFFFF"/>
        </w:rPr>
        <w:t>. After this reflection, I</w:t>
      </w:r>
      <w:r w:rsidR="008C6E59">
        <w:rPr>
          <w:rFonts w:cstheme="minorHAnsi"/>
          <w:color w:val="000000"/>
          <w:shd w:val="clear" w:color="auto" w:fill="FFFFFF"/>
        </w:rPr>
        <w:t xml:space="preserve"> really focused on this</w:t>
      </w:r>
      <w:r w:rsidR="00DF2640" w:rsidRPr="00A6050F">
        <w:rPr>
          <w:rFonts w:cstheme="minorHAnsi"/>
          <w:color w:val="000000"/>
          <w:shd w:val="clear" w:color="auto" w:fill="FFFFFF"/>
        </w:rPr>
        <w:t xml:space="preserve"> and questioned the children to see whether they had a clear understanding on this</w:t>
      </w:r>
      <w:r w:rsidR="002A7626">
        <w:rPr>
          <w:rFonts w:cstheme="minorHAnsi"/>
          <w:color w:val="000000"/>
          <w:shd w:val="clear" w:color="auto" w:fill="FFFFFF"/>
        </w:rPr>
        <w:t xml:space="preserve"> </w:t>
      </w:r>
      <w:proofErr w:type="gramStart"/>
      <w:r w:rsidR="002A7626">
        <w:rPr>
          <w:rFonts w:cstheme="minorHAnsi"/>
          <w:color w:val="000000"/>
          <w:shd w:val="clear" w:color="auto" w:fill="FFFFFF"/>
        </w:rPr>
        <w:t xml:space="preserve">during </w:t>
      </w:r>
      <w:r w:rsidR="00517DFC" w:rsidRPr="00A6050F">
        <w:rPr>
          <w:rFonts w:cstheme="minorHAnsi"/>
          <w:color w:val="000000"/>
          <w:shd w:val="clear" w:color="auto" w:fill="FFFFFF"/>
        </w:rPr>
        <w:t xml:space="preserve"> the</w:t>
      </w:r>
      <w:proofErr w:type="gramEnd"/>
      <w:r w:rsidR="00517DFC" w:rsidRPr="00A6050F">
        <w:rPr>
          <w:rFonts w:cstheme="minorHAnsi"/>
          <w:color w:val="000000"/>
          <w:shd w:val="clear" w:color="auto" w:fill="FFFFFF"/>
        </w:rPr>
        <w:t xml:space="preserve"> plenary</w:t>
      </w:r>
      <w:r w:rsidR="00DF2640" w:rsidRPr="00A6050F">
        <w:rPr>
          <w:rFonts w:cstheme="minorHAnsi"/>
          <w:color w:val="000000"/>
          <w:shd w:val="clear" w:color="auto" w:fill="FFFFFF"/>
        </w:rPr>
        <w:t xml:space="preserve">. </w:t>
      </w:r>
      <w:r w:rsidRPr="00A6050F">
        <w:rPr>
          <w:rFonts w:cstheme="minorHAnsi"/>
          <w:color w:val="000000"/>
        </w:rPr>
        <w:t xml:space="preserve">When I reflected on how effective my lesson planning was, I realised that I don’t always follow my plans religiously. For example, when teaching an English lesson, I completely changed my plenary as I realised, I could do something more stimulating to challenge the children and to get the most out of their learning. </w:t>
      </w:r>
      <w:r w:rsidRPr="00A6050F">
        <w:rPr>
          <w:rFonts w:cstheme="minorHAnsi"/>
          <w:color w:val="000000"/>
          <w:shd w:val="clear" w:color="auto" w:fill="FFFFFF"/>
        </w:rPr>
        <w:t>My mentor encouraged me to be more specific in my lesson plans, and if I do change them while teaching</w:t>
      </w:r>
      <w:r w:rsidR="00B35A49">
        <w:rPr>
          <w:rFonts w:cstheme="minorHAnsi"/>
          <w:color w:val="000000"/>
          <w:shd w:val="clear" w:color="auto" w:fill="FFFFFF"/>
        </w:rPr>
        <w:t xml:space="preserve"> a</w:t>
      </w:r>
      <w:r w:rsidRPr="00A6050F">
        <w:rPr>
          <w:rFonts w:cstheme="minorHAnsi"/>
          <w:color w:val="000000"/>
          <w:shd w:val="clear" w:color="auto" w:fill="FFFFFF"/>
        </w:rPr>
        <w:t xml:space="preserve"> lesson, to</w:t>
      </w:r>
      <w:r w:rsidR="00E563AE">
        <w:rPr>
          <w:rFonts w:cstheme="minorHAnsi"/>
          <w:color w:val="000000"/>
          <w:shd w:val="clear" w:color="auto" w:fill="FFFFFF"/>
        </w:rPr>
        <w:t xml:space="preserve"> clearly</w:t>
      </w:r>
      <w:r w:rsidRPr="00A6050F">
        <w:rPr>
          <w:rFonts w:cstheme="minorHAnsi"/>
          <w:color w:val="000000"/>
          <w:shd w:val="clear" w:color="auto" w:fill="FFFFFF"/>
        </w:rPr>
        <w:t xml:space="preserve"> show this in my evidence. </w:t>
      </w:r>
      <w:r w:rsidRPr="00A6050F">
        <w:rPr>
          <w:rFonts w:cstheme="minorHAnsi"/>
          <w:shd w:val="clear" w:color="auto" w:fill="FFFFFF"/>
        </w:rPr>
        <w:t>Schön defines reflection as ‘</w:t>
      </w:r>
      <w:r w:rsidRPr="00A6050F">
        <w:rPr>
          <w:rFonts w:cstheme="minorHAnsi"/>
          <w:b/>
          <w:bCs/>
          <w:i/>
          <w:iCs/>
          <w:color w:val="000000"/>
          <w:shd w:val="clear" w:color="auto" w:fill="FFFFFF"/>
        </w:rPr>
        <w:t xml:space="preserve">knowing-in-action’ </w:t>
      </w:r>
      <w:r w:rsidRPr="00A6050F">
        <w:rPr>
          <w:rFonts w:cstheme="minorHAnsi"/>
          <w:shd w:val="clear" w:color="auto" w:fill="FFFFFF"/>
        </w:rPr>
        <w:t>and looks at what is happening, our feelings and our decision making at the time of the event, rather than later. His theory challenges teachers to ‘</w:t>
      </w:r>
      <w:r w:rsidRPr="00A6050F">
        <w:rPr>
          <w:rFonts w:cstheme="minorHAnsi"/>
          <w:color w:val="000000"/>
          <w:shd w:val="clear" w:color="auto" w:fill="FFFFFF"/>
        </w:rPr>
        <w:t>move into the centre of the learning situation and to look at their own doubts while in the situation’. (Smith, 2001). I think Schon’s theory supports my reflection process I have used whilst on PTE, especially when it comes to my teaching.</w:t>
      </w:r>
      <w:r w:rsidR="00014161" w:rsidRPr="00A6050F">
        <w:rPr>
          <w:rFonts w:cstheme="minorHAnsi"/>
          <w:color w:val="000000"/>
          <w:shd w:val="clear" w:color="auto" w:fill="FFFFFF"/>
        </w:rPr>
        <w:t xml:space="preserve"> </w:t>
      </w:r>
      <w:r w:rsidR="00DF2640" w:rsidRPr="00A6050F">
        <w:rPr>
          <w:rFonts w:cstheme="minorHAnsi"/>
          <w:color w:val="000000"/>
          <w:shd w:val="clear" w:color="auto" w:fill="FFFFFF"/>
        </w:rPr>
        <w:t>An example of Schon’s reflection process can be seen</w:t>
      </w:r>
      <w:r w:rsidR="00715289" w:rsidRPr="00A6050F">
        <w:rPr>
          <w:rFonts w:cstheme="minorHAnsi"/>
          <w:color w:val="000000"/>
          <w:shd w:val="clear" w:color="auto" w:fill="FFFFFF"/>
        </w:rPr>
        <w:t xml:space="preserve"> in </w:t>
      </w:r>
      <w:r w:rsidR="008647B8" w:rsidRPr="00A6050F">
        <w:rPr>
          <w:rFonts w:cstheme="minorHAnsi"/>
          <w:color w:val="000000"/>
          <w:shd w:val="clear" w:color="auto" w:fill="FFFFFF"/>
        </w:rPr>
        <w:t xml:space="preserve">below. </w:t>
      </w:r>
    </w:p>
    <w:p w14:paraId="78B5B772" w14:textId="5B8F1FA7" w:rsidR="00DF2640" w:rsidRPr="00A6050F" w:rsidRDefault="00DF2640" w:rsidP="009B06A5">
      <w:pPr>
        <w:spacing w:line="360" w:lineRule="auto"/>
        <w:rPr>
          <w:rFonts w:cstheme="minorHAnsi"/>
          <w:color w:val="000000"/>
          <w:shd w:val="clear" w:color="auto" w:fill="FFFFFF"/>
        </w:rPr>
      </w:pPr>
      <w:r w:rsidRPr="00A6050F">
        <w:rPr>
          <w:rFonts w:cstheme="minorHAnsi"/>
          <w:noProof/>
        </w:rPr>
        <w:drawing>
          <wp:inline distT="0" distB="0" distL="0" distR="0" wp14:anchorId="23264F72" wp14:editId="52C52C67">
            <wp:extent cx="3095468" cy="16405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908" t="43744" r="34855" b="24926"/>
                    <a:stretch/>
                  </pic:blipFill>
                  <pic:spPr bwMode="auto">
                    <a:xfrm>
                      <a:off x="0" y="0"/>
                      <a:ext cx="3180434" cy="1685631"/>
                    </a:xfrm>
                    <a:prstGeom prst="rect">
                      <a:avLst/>
                    </a:prstGeom>
                    <a:ln>
                      <a:noFill/>
                    </a:ln>
                    <a:extLst>
                      <a:ext uri="{53640926-AAD7-44D8-BBD7-CCE9431645EC}">
                        <a14:shadowObscured xmlns:a14="http://schemas.microsoft.com/office/drawing/2010/main"/>
                      </a:ext>
                    </a:extLst>
                  </pic:spPr>
                </pic:pic>
              </a:graphicData>
            </a:graphic>
          </wp:inline>
        </w:drawing>
      </w:r>
      <w:r w:rsidR="00EE294C" w:rsidRPr="00A6050F">
        <w:rPr>
          <w:rFonts w:cstheme="minorHAnsi"/>
          <w:color w:val="000000"/>
          <w:shd w:val="clear" w:color="auto" w:fill="FFFFFF"/>
        </w:rPr>
        <w:t>(Schon, 1983)</w:t>
      </w:r>
    </w:p>
    <w:p w14:paraId="638CC5EB" w14:textId="79EF9AF6" w:rsidR="00063D45" w:rsidRDefault="003C5A78" w:rsidP="009B06A5">
      <w:pPr>
        <w:spacing w:line="360" w:lineRule="auto"/>
        <w:rPr>
          <w:rFonts w:cstheme="minorHAnsi"/>
          <w:color w:val="000000"/>
          <w:shd w:val="clear" w:color="auto" w:fill="FFFFFF"/>
        </w:rPr>
      </w:pPr>
      <w:r w:rsidRPr="00A6050F">
        <w:rPr>
          <w:rFonts w:cstheme="minorHAnsi"/>
          <w:color w:val="000000"/>
          <w:shd w:val="clear" w:color="auto" w:fill="FFFFFF"/>
        </w:rPr>
        <w:t>This reflection process works well</w:t>
      </w:r>
      <w:r w:rsidR="008647B8" w:rsidRPr="00A6050F">
        <w:rPr>
          <w:rFonts w:cstheme="minorHAnsi"/>
          <w:color w:val="000000"/>
          <w:shd w:val="clear" w:color="auto" w:fill="FFFFFF"/>
        </w:rPr>
        <w:t xml:space="preserve"> with my style of teaching, and by completing a</w:t>
      </w:r>
      <w:r w:rsidR="00E86622" w:rsidRPr="00A6050F">
        <w:rPr>
          <w:rFonts w:cstheme="minorHAnsi"/>
          <w:color w:val="000000"/>
          <w:shd w:val="clear" w:color="auto" w:fill="FFFFFF"/>
        </w:rPr>
        <w:t>n</w:t>
      </w:r>
      <w:r w:rsidR="008647B8" w:rsidRPr="00A6050F">
        <w:rPr>
          <w:rFonts w:cstheme="minorHAnsi"/>
          <w:color w:val="000000"/>
          <w:shd w:val="clear" w:color="auto" w:fill="FFFFFF"/>
        </w:rPr>
        <w:t xml:space="preserve"> ARC too it allows me to</w:t>
      </w:r>
      <w:r w:rsidR="00A23024" w:rsidRPr="00A6050F">
        <w:rPr>
          <w:rFonts w:cstheme="minorHAnsi"/>
          <w:color w:val="000000"/>
          <w:shd w:val="clear" w:color="auto" w:fill="FFFFFF"/>
        </w:rPr>
        <w:t xml:space="preserve"> reflect effectively, which as a trainee teacher, is a vital skill. </w:t>
      </w:r>
      <w:r w:rsidR="00B75891" w:rsidRPr="00A6050F">
        <w:rPr>
          <w:rFonts w:cstheme="minorHAnsi"/>
          <w:color w:val="000000"/>
          <w:shd w:val="clear" w:color="auto" w:fill="FFFFFF"/>
        </w:rPr>
        <w:t xml:space="preserve">Although, the only problem with this process is that not everyone would be able to do it effectively. </w:t>
      </w:r>
      <w:r w:rsidR="00395101" w:rsidRPr="00A6050F">
        <w:rPr>
          <w:rFonts w:cstheme="minorHAnsi"/>
          <w:color w:val="000000"/>
          <w:shd w:val="clear" w:color="auto" w:fill="FFFFFF"/>
        </w:rPr>
        <w:t xml:space="preserve">When you compare it to a process like </w:t>
      </w:r>
      <w:r w:rsidR="00431763">
        <w:rPr>
          <w:rFonts w:cstheme="minorHAnsi"/>
          <w:color w:val="000000"/>
          <w:shd w:val="clear" w:color="auto" w:fill="FFFFFF"/>
        </w:rPr>
        <w:t>Gibbs</w:t>
      </w:r>
      <w:r w:rsidR="00395101" w:rsidRPr="00A6050F">
        <w:rPr>
          <w:rFonts w:cstheme="minorHAnsi"/>
          <w:color w:val="000000"/>
          <w:shd w:val="clear" w:color="auto" w:fill="FFFFFF"/>
        </w:rPr>
        <w:t xml:space="preserve">’s learning cycle, you get to reflect on your experience, to notice your faults. </w:t>
      </w:r>
      <w:r w:rsidR="00B73295" w:rsidRPr="00A6050F">
        <w:rPr>
          <w:rFonts w:cstheme="minorHAnsi"/>
          <w:color w:val="000000"/>
          <w:shd w:val="clear" w:color="auto" w:fill="FFFFFF"/>
        </w:rPr>
        <w:t xml:space="preserve">Whereas Schon’s </w:t>
      </w:r>
      <w:r w:rsidR="00867F06" w:rsidRPr="00A6050F">
        <w:rPr>
          <w:rFonts w:cstheme="minorHAnsi"/>
          <w:color w:val="000000"/>
          <w:shd w:val="clear" w:color="auto" w:fill="FFFFFF"/>
        </w:rPr>
        <w:t>process</w:t>
      </w:r>
      <w:r w:rsidR="00B73295" w:rsidRPr="00A6050F">
        <w:rPr>
          <w:rFonts w:cstheme="minorHAnsi"/>
          <w:color w:val="000000"/>
          <w:shd w:val="clear" w:color="auto" w:fill="FFFFFF"/>
        </w:rPr>
        <w:t xml:space="preserve"> will only work by being reflective in the moment and during the activity.</w:t>
      </w:r>
      <w:r w:rsidR="00342B1C" w:rsidRPr="00A6050F">
        <w:rPr>
          <w:rFonts w:cstheme="minorHAnsi"/>
          <w:color w:val="000000"/>
          <w:shd w:val="clear" w:color="auto" w:fill="FFFFFF"/>
        </w:rPr>
        <w:t xml:space="preserve"> As (Finlay, 2008) </w:t>
      </w:r>
      <w:r w:rsidR="003D0101" w:rsidRPr="00A6050F">
        <w:rPr>
          <w:rFonts w:cstheme="minorHAnsi"/>
          <w:color w:val="000000"/>
          <w:shd w:val="clear" w:color="auto" w:fill="FFFFFF"/>
        </w:rPr>
        <w:t>states, this</w:t>
      </w:r>
      <w:r w:rsidR="00342B1C" w:rsidRPr="00A6050F">
        <w:rPr>
          <w:rFonts w:cstheme="minorHAnsi"/>
          <w:color w:val="000000"/>
          <w:shd w:val="clear" w:color="auto" w:fill="FFFFFF"/>
        </w:rPr>
        <w:t xml:space="preserve"> type of reflection is noted especially for busy professionals who are short on time. </w:t>
      </w:r>
    </w:p>
    <w:p w14:paraId="315CDCAE" w14:textId="708F7BD0" w:rsidR="00EB2F24" w:rsidRPr="00A6050F" w:rsidRDefault="00EB2F24" w:rsidP="009B06A5">
      <w:pPr>
        <w:spacing w:line="360" w:lineRule="auto"/>
        <w:rPr>
          <w:rFonts w:cstheme="minorHAnsi"/>
          <w:color w:val="000000"/>
          <w:shd w:val="clear" w:color="auto" w:fill="FFFFFF"/>
        </w:rPr>
      </w:pPr>
      <w:r>
        <w:rPr>
          <w:rFonts w:cstheme="minorHAnsi"/>
          <w:color w:val="000000"/>
          <w:shd w:val="clear" w:color="auto" w:fill="FFFFFF"/>
        </w:rPr>
        <w:t xml:space="preserve">I then investigated into Gibbs’ reflection model. When looking at the process, I immediately realised that it was very similar to the ARC model that we use to reflect on. </w:t>
      </w:r>
      <w:r w:rsidR="00E1315E">
        <w:rPr>
          <w:rFonts w:cstheme="minorHAnsi"/>
          <w:color w:val="000000"/>
          <w:shd w:val="clear" w:color="auto" w:fill="FFFFFF"/>
        </w:rPr>
        <w:t xml:space="preserve">It focuses </w:t>
      </w:r>
      <w:r w:rsidR="001734A3">
        <w:rPr>
          <w:rFonts w:cstheme="minorHAnsi"/>
          <w:color w:val="000000"/>
          <w:shd w:val="clear" w:color="auto" w:fill="FFFFFF"/>
        </w:rPr>
        <w:t xml:space="preserve">on using our experiences to improve our skills and practice. </w:t>
      </w:r>
      <w:r w:rsidR="00FA1F29">
        <w:rPr>
          <w:rFonts w:cstheme="minorHAnsi"/>
          <w:color w:val="000000"/>
          <w:shd w:val="clear" w:color="auto" w:fill="FFFFFF"/>
        </w:rPr>
        <w:t xml:space="preserve">It covers many stages that allows us to really concentrate on every aspect of the experience that we have. </w:t>
      </w:r>
      <w:r w:rsidR="00E22974">
        <w:rPr>
          <w:rFonts w:cstheme="minorHAnsi"/>
          <w:color w:val="000000"/>
          <w:shd w:val="clear" w:color="auto" w:fill="FFFFFF"/>
        </w:rPr>
        <w:t xml:space="preserve">(Gibbs, 1998) </w:t>
      </w:r>
      <w:r w:rsidR="00063D45">
        <w:rPr>
          <w:rFonts w:cstheme="minorHAnsi"/>
          <w:color w:val="000000"/>
          <w:shd w:val="clear" w:color="auto" w:fill="FFFFFF"/>
        </w:rPr>
        <w:t xml:space="preserve">The reflective cycle can be seen below: </w:t>
      </w:r>
    </w:p>
    <w:p w14:paraId="55EFB4DF" w14:textId="17BDA7D1" w:rsidR="00063D45" w:rsidRDefault="00063D45" w:rsidP="00934CBC">
      <w:pPr>
        <w:spacing w:line="360" w:lineRule="auto"/>
        <w:rPr>
          <w:rFonts w:cstheme="minorHAnsi"/>
          <w:color w:val="000000"/>
          <w:shd w:val="clear" w:color="auto" w:fill="FFFFFF"/>
        </w:rPr>
      </w:pPr>
      <w:r>
        <w:rPr>
          <w:noProof/>
        </w:rPr>
        <w:lastRenderedPageBreak/>
        <w:drawing>
          <wp:anchor distT="0" distB="0" distL="114300" distR="114300" simplePos="0" relativeHeight="251658240" behindDoc="0" locked="0" layoutInCell="1" allowOverlap="1" wp14:anchorId="56D1F215" wp14:editId="38301DFF">
            <wp:simplePos x="0" y="0"/>
            <wp:positionH relativeFrom="column">
              <wp:posOffset>-132080</wp:posOffset>
            </wp:positionH>
            <wp:positionV relativeFrom="paragraph">
              <wp:posOffset>26670</wp:posOffset>
            </wp:positionV>
            <wp:extent cx="2289175" cy="2268855"/>
            <wp:effectExtent l="0" t="0" r="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9175" cy="2268855"/>
                    </a:xfrm>
                    <a:prstGeom prst="rect">
                      <a:avLst/>
                    </a:prstGeom>
                    <a:noFill/>
                    <a:ln>
                      <a:noFill/>
                    </a:ln>
                  </pic:spPr>
                </pic:pic>
              </a:graphicData>
            </a:graphic>
          </wp:anchor>
        </w:drawing>
      </w:r>
    </w:p>
    <w:p w14:paraId="1A5F9480" w14:textId="6DB1DCBF" w:rsidR="00063D45" w:rsidRDefault="00063D45" w:rsidP="00934CBC">
      <w:pPr>
        <w:spacing w:line="360" w:lineRule="auto"/>
        <w:rPr>
          <w:rFonts w:cstheme="minorHAnsi"/>
          <w:color w:val="000000"/>
          <w:shd w:val="clear" w:color="auto" w:fill="FFFFFF"/>
        </w:rPr>
      </w:pPr>
    </w:p>
    <w:p w14:paraId="64840CAC" w14:textId="77777777" w:rsidR="00063D45" w:rsidRDefault="00063D45" w:rsidP="00934CBC">
      <w:pPr>
        <w:spacing w:line="360" w:lineRule="auto"/>
        <w:rPr>
          <w:rFonts w:cstheme="minorHAnsi"/>
          <w:color w:val="000000"/>
          <w:shd w:val="clear" w:color="auto" w:fill="FFFFFF"/>
        </w:rPr>
      </w:pPr>
    </w:p>
    <w:p w14:paraId="1230F965" w14:textId="77777777" w:rsidR="00063D45" w:rsidRDefault="00063D45" w:rsidP="00934CBC">
      <w:pPr>
        <w:spacing w:line="360" w:lineRule="auto"/>
        <w:rPr>
          <w:rFonts w:cstheme="minorHAnsi"/>
          <w:color w:val="000000"/>
          <w:shd w:val="clear" w:color="auto" w:fill="FFFFFF"/>
        </w:rPr>
      </w:pPr>
    </w:p>
    <w:p w14:paraId="4D538142" w14:textId="77777777" w:rsidR="00063D45" w:rsidRDefault="00063D45" w:rsidP="00934CBC">
      <w:pPr>
        <w:spacing w:line="360" w:lineRule="auto"/>
        <w:rPr>
          <w:rFonts w:cstheme="minorHAnsi"/>
          <w:color w:val="000000"/>
          <w:shd w:val="clear" w:color="auto" w:fill="FFFFFF"/>
        </w:rPr>
      </w:pPr>
    </w:p>
    <w:p w14:paraId="480A830D" w14:textId="7645A6E6" w:rsidR="00063D45" w:rsidRDefault="00FB5386" w:rsidP="00934CBC">
      <w:pPr>
        <w:spacing w:line="360" w:lineRule="auto"/>
        <w:rPr>
          <w:rFonts w:cstheme="minorHAnsi"/>
          <w:color w:val="000000"/>
          <w:shd w:val="clear" w:color="auto" w:fill="FFFFFF"/>
        </w:rPr>
      </w:pPr>
      <w:r>
        <w:rPr>
          <w:rFonts w:cstheme="minorHAnsi"/>
          <w:color w:val="000000"/>
          <w:shd w:val="clear" w:color="auto" w:fill="FFFFFF"/>
        </w:rPr>
        <w:t xml:space="preserve">(Gibbs. G, 1998) </w:t>
      </w:r>
    </w:p>
    <w:p w14:paraId="304CADCC" w14:textId="77777777" w:rsidR="00063D45" w:rsidRDefault="00063D45" w:rsidP="00934CBC">
      <w:pPr>
        <w:spacing w:line="360" w:lineRule="auto"/>
        <w:rPr>
          <w:rFonts w:cstheme="minorHAnsi"/>
          <w:color w:val="000000"/>
          <w:shd w:val="clear" w:color="auto" w:fill="FFFFFF"/>
        </w:rPr>
      </w:pPr>
    </w:p>
    <w:p w14:paraId="7E1E408B" w14:textId="2988B500" w:rsidR="00934CBC" w:rsidRPr="00A6050F" w:rsidRDefault="00867F06" w:rsidP="00934CBC">
      <w:pPr>
        <w:spacing w:line="360" w:lineRule="auto"/>
        <w:rPr>
          <w:rFonts w:cstheme="minorHAnsi"/>
          <w:color w:val="000000"/>
          <w:shd w:val="clear" w:color="auto" w:fill="FFFFFF"/>
        </w:rPr>
      </w:pPr>
      <w:r w:rsidRPr="00A6050F">
        <w:rPr>
          <w:rFonts w:cstheme="minorHAnsi"/>
          <w:color w:val="000000"/>
          <w:shd w:val="clear" w:color="auto" w:fill="FFFFFF"/>
        </w:rPr>
        <w:t>After reflecting on my different</w:t>
      </w:r>
      <w:r w:rsidR="00A23024" w:rsidRPr="00A6050F">
        <w:rPr>
          <w:rFonts w:cstheme="minorHAnsi"/>
          <w:color w:val="000000"/>
          <w:shd w:val="clear" w:color="auto" w:fill="FFFFFF"/>
        </w:rPr>
        <w:t xml:space="preserve"> target</w:t>
      </w:r>
      <w:r w:rsidRPr="00A6050F">
        <w:rPr>
          <w:rFonts w:cstheme="minorHAnsi"/>
          <w:color w:val="000000"/>
          <w:shd w:val="clear" w:color="auto" w:fill="FFFFFF"/>
        </w:rPr>
        <w:t>s</w:t>
      </w:r>
      <w:r w:rsidR="00FF3181" w:rsidRPr="00A6050F">
        <w:rPr>
          <w:rFonts w:cstheme="minorHAnsi"/>
          <w:color w:val="000000"/>
          <w:shd w:val="clear" w:color="auto" w:fill="FFFFFF"/>
        </w:rPr>
        <w:t xml:space="preserve"> that have been set for me</w:t>
      </w:r>
      <w:r w:rsidRPr="00A6050F">
        <w:rPr>
          <w:rFonts w:cstheme="minorHAnsi"/>
          <w:color w:val="000000"/>
          <w:shd w:val="clear" w:color="auto" w:fill="FFFFFF"/>
        </w:rPr>
        <w:t>, one</w:t>
      </w:r>
      <w:r w:rsidR="00934CBC" w:rsidRPr="00A6050F">
        <w:rPr>
          <w:rFonts w:cstheme="minorHAnsi"/>
          <w:color w:val="000000"/>
          <w:shd w:val="clear" w:color="auto" w:fill="FFFFFF"/>
        </w:rPr>
        <w:t xml:space="preserve"> target that I want</w:t>
      </w:r>
      <w:r w:rsidR="00393C60" w:rsidRPr="00A6050F">
        <w:rPr>
          <w:rFonts w:cstheme="minorHAnsi"/>
          <w:color w:val="000000"/>
          <w:shd w:val="clear" w:color="auto" w:fill="FFFFFF"/>
        </w:rPr>
        <w:t>ed</w:t>
      </w:r>
      <w:r w:rsidR="00934CBC" w:rsidRPr="00A6050F">
        <w:rPr>
          <w:rFonts w:cstheme="minorHAnsi"/>
          <w:color w:val="000000"/>
          <w:shd w:val="clear" w:color="auto" w:fill="FFFFFF"/>
        </w:rPr>
        <w:t xml:space="preserve"> to set myself for my next section of PTE and for the future is to focus on more outdoor learning activities. </w:t>
      </w:r>
      <w:r w:rsidR="00832037" w:rsidRPr="00A6050F">
        <w:t xml:space="preserve">Friedrich Froebel believed in the importance of children being close with nature and understanding the importance of the outdoors, but to also recognise the world around them and their self-worth within the world. </w:t>
      </w:r>
      <w:r w:rsidR="00844AE0" w:rsidRPr="00A6050F">
        <w:t>(</w:t>
      </w:r>
      <w:proofErr w:type="gramStart"/>
      <w:r w:rsidR="00844AE0" w:rsidRPr="00A6050F">
        <w:t>Knight.S,</w:t>
      </w:r>
      <w:r w:rsidR="00923EC2" w:rsidRPr="00A6050F">
        <w:t>:</w:t>
      </w:r>
      <w:proofErr w:type="gramEnd"/>
      <w:r w:rsidR="00923EC2" w:rsidRPr="00A6050F">
        <w:t>p.</w:t>
      </w:r>
      <w:r w:rsidR="00844AE0" w:rsidRPr="00A6050F">
        <w:t>17).</w:t>
      </w:r>
      <w:r w:rsidR="00FF0217" w:rsidRPr="00A6050F">
        <w:t xml:space="preserve"> It can also help stimulate the children</w:t>
      </w:r>
      <w:r w:rsidR="00BE7754" w:rsidRPr="00A6050F">
        <w:t xml:space="preserve"> and broaden their knowledge on ESDGC. This relates to the QTS standard S2.2</w:t>
      </w:r>
      <w:r w:rsidR="00604D5A" w:rsidRPr="00A6050F">
        <w:rPr>
          <w:rFonts w:cstheme="minorHAnsi"/>
          <w:color w:val="000000"/>
        </w:rPr>
        <w:t xml:space="preserve">(Education Wales, </w:t>
      </w:r>
      <w:proofErr w:type="gramStart"/>
      <w:r w:rsidR="00604D5A" w:rsidRPr="00A6050F">
        <w:rPr>
          <w:rFonts w:cstheme="minorHAnsi"/>
          <w:color w:val="000000"/>
        </w:rPr>
        <w:t>2009:p.</w:t>
      </w:r>
      <w:proofErr w:type="gramEnd"/>
      <w:r w:rsidR="00604D5A" w:rsidRPr="00A6050F">
        <w:rPr>
          <w:rFonts w:cstheme="minorHAnsi"/>
          <w:color w:val="000000"/>
        </w:rPr>
        <w:t xml:space="preserve">8). </w:t>
      </w:r>
      <w:r w:rsidR="00BE7754" w:rsidRPr="00A6050F">
        <w:t xml:space="preserve"> </w:t>
      </w:r>
      <w:r w:rsidR="00604D5A">
        <w:t xml:space="preserve">I will be able to meet this target by ensuring I use a range of learning environments, and that the children have different opportunities to take their learning outdoors. </w:t>
      </w:r>
    </w:p>
    <w:p w14:paraId="5895E5C5" w14:textId="39737A2B" w:rsidR="00B22F67" w:rsidRDefault="00E9580D" w:rsidP="00305A9D">
      <w:pPr>
        <w:spacing w:before="240" w:line="360" w:lineRule="auto"/>
        <w:rPr>
          <w:rFonts w:cstheme="minorHAnsi"/>
        </w:rPr>
      </w:pPr>
      <w:r w:rsidRPr="00A6050F">
        <w:rPr>
          <w:rFonts w:cstheme="minorHAnsi"/>
          <w:color w:val="000000"/>
        </w:rPr>
        <w:t>To conclude, I have thoroughly enjoyed my first PTE and I have loved the challenges that I have</w:t>
      </w:r>
      <w:r w:rsidR="00144DED">
        <w:rPr>
          <w:rFonts w:cstheme="minorHAnsi"/>
          <w:color w:val="000000"/>
        </w:rPr>
        <w:t xml:space="preserve"> been </w:t>
      </w:r>
      <w:r w:rsidRPr="00A6050F">
        <w:rPr>
          <w:rFonts w:cstheme="minorHAnsi"/>
          <w:color w:val="000000"/>
        </w:rPr>
        <w:t>faced</w:t>
      </w:r>
      <w:r w:rsidR="00144DED">
        <w:rPr>
          <w:rFonts w:cstheme="minorHAnsi"/>
          <w:color w:val="000000"/>
        </w:rPr>
        <w:t xml:space="preserve"> with</w:t>
      </w:r>
      <w:r w:rsidRPr="00A6050F">
        <w:rPr>
          <w:rFonts w:cstheme="minorHAnsi"/>
          <w:color w:val="000000"/>
        </w:rPr>
        <w:t xml:space="preserve">. </w:t>
      </w:r>
      <w:r w:rsidR="00AE0F08" w:rsidRPr="00A6050F">
        <w:rPr>
          <w:rFonts w:cstheme="minorHAnsi"/>
          <w:color w:val="000000"/>
        </w:rPr>
        <w:t>By looking at different reflection processes, it has helped me to over come and succeed in the targets that have been set for me.</w:t>
      </w:r>
      <w:r w:rsidR="00144DED">
        <w:rPr>
          <w:rFonts w:cstheme="minorHAnsi"/>
          <w:color w:val="000000"/>
        </w:rPr>
        <w:t xml:space="preserve"> After looking into the literature of the different types of reflection</w:t>
      </w:r>
      <w:r w:rsidR="00EE5A8D">
        <w:rPr>
          <w:rFonts w:cstheme="minorHAnsi"/>
          <w:color w:val="000000"/>
        </w:rPr>
        <w:t xml:space="preserve"> methods</w:t>
      </w:r>
      <w:r w:rsidR="00144DED">
        <w:rPr>
          <w:rFonts w:cstheme="minorHAnsi"/>
          <w:color w:val="000000"/>
        </w:rPr>
        <w:t xml:space="preserve">, you can see that our ARC reflection model is combined by different types of </w:t>
      </w:r>
      <w:r w:rsidR="00396316">
        <w:rPr>
          <w:rFonts w:cstheme="minorHAnsi"/>
          <w:color w:val="000000"/>
        </w:rPr>
        <w:t>reflective processes</w:t>
      </w:r>
      <w:r w:rsidR="00144DED">
        <w:rPr>
          <w:rFonts w:cstheme="minorHAnsi"/>
          <w:color w:val="000000"/>
        </w:rPr>
        <w:t xml:space="preserve"> to make ou</w:t>
      </w:r>
      <w:r w:rsidR="00DF563F">
        <w:rPr>
          <w:rFonts w:cstheme="minorHAnsi"/>
          <w:color w:val="000000"/>
        </w:rPr>
        <w:t>r</w:t>
      </w:r>
      <w:r w:rsidR="00144DED">
        <w:rPr>
          <w:rFonts w:cstheme="minorHAnsi"/>
          <w:color w:val="000000"/>
        </w:rPr>
        <w:t xml:space="preserve"> ref</w:t>
      </w:r>
      <w:r w:rsidR="00091C5E">
        <w:rPr>
          <w:rFonts w:cstheme="minorHAnsi"/>
          <w:color w:val="000000"/>
        </w:rPr>
        <w:t xml:space="preserve">lection </w:t>
      </w:r>
      <w:r w:rsidR="00144DED">
        <w:rPr>
          <w:rFonts w:cstheme="minorHAnsi"/>
          <w:color w:val="000000"/>
        </w:rPr>
        <w:t>thorough and detailed</w:t>
      </w:r>
      <w:r w:rsidR="00091C5E">
        <w:rPr>
          <w:rFonts w:cstheme="minorHAnsi"/>
          <w:color w:val="000000"/>
        </w:rPr>
        <w:t>, so we can not only reflect on what we</w:t>
      </w:r>
      <w:r w:rsidR="00144DED">
        <w:rPr>
          <w:rFonts w:cstheme="minorHAnsi"/>
          <w:color w:val="000000"/>
        </w:rPr>
        <w:t xml:space="preserve"> have done, bu</w:t>
      </w:r>
      <w:r w:rsidR="00091C5E">
        <w:rPr>
          <w:rFonts w:cstheme="minorHAnsi"/>
          <w:color w:val="000000"/>
        </w:rPr>
        <w:t xml:space="preserve">t we can see </w:t>
      </w:r>
      <w:r w:rsidR="00144DED">
        <w:rPr>
          <w:rFonts w:cstheme="minorHAnsi"/>
          <w:color w:val="000000"/>
        </w:rPr>
        <w:t>how we</w:t>
      </w:r>
      <w:r w:rsidR="00091C5E">
        <w:rPr>
          <w:rFonts w:cstheme="minorHAnsi"/>
          <w:color w:val="000000"/>
        </w:rPr>
        <w:t xml:space="preserve"> need to</w:t>
      </w:r>
      <w:r w:rsidR="00144DED">
        <w:rPr>
          <w:rFonts w:cstheme="minorHAnsi"/>
          <w:color w:val="000000"/>
        </w:rPr>
        <w:t xml:space="preserve"> improve. </w:t>
      </w:r>
      <w:r w:rsidR="00AE0F08" w:rsidRPr="00A6050F">
        <w:rPr>
          <w:rFonts w:cstheme="minorHAnsi"/>
          <w:color w:val="000000"/>
        </w:rPr>
        <w:t xml:space="preserve"> </w:t>
      </w:r>
      <w:r w:rsidR="00E86DC8" w:rsidRPr="00A6050F">
        <w:rPr>
          <w:rFonts w:cstheme="minorHAnsi"/>
          <w:color w:val="000000"/>
        </w:rPr>
        <w:t>I will now continue to use these processes and it will help me to notice both my strengths and weaknesses</w:t>
      </w:r>
      <w:r w:rsidR="00973A64" w:rsidRPr="00A6050F">
        <w:rPr>
          <w:rFonts w:cstheme="minorHAnsi"/>
          <w:color w:val="000000"/>
        </w:rPr>
        <w:t xml:space="preserve"> in the future.</w:t>
      </w:r>
      <w:r w:rsidR="002F54E9" w:rsidRPr="00A6050F">
        <w:rPr>
          <w:rFonts w:cstheme="minorHAnsi"/>
          <w:color w:val="000000"/>
        </w:rPr>
        <w:t xml:space="preserve"> I think as a trainee </w:t>
      </w:r>
      <w:r w:rsidR="00FF4FD6" w:rsidRPr="00A6050F">
        <w:rPr>
          <w:rFonts w:cstheme="minorHAnsi"/>
          <w:color w:val="000000"/>
        </w:rPr>
        <w:t>teacher;</w:t>
      </w:r>
      <w:r w:rsidR="002F54E9" w:rsidRPr="00A6050F">
        <w:rPr>
          <w:rFonts w:cstheme="minorHAnsi"/>
          <w:color w:val="000000"/>
        </w:rPr>
        <w:t xml:space="preserve"> reflection can help you</w:t>
      </w:r>
      <w:r w:rsidR="002C7E47">
        <w:rPr>
          <w:rFonts w:cstheme="minorHAnsi"/>
          <w:color w:val="000000"/>
        </w:rPr>
        <w:t xml:space="preserve"> to</w:t>
      </w:r>
      <w:r w:rsidR="002F54E9" w:rsidRPr="00A6050F">
        <w:rPr>
          <w:rFonts w:cstheme="minorHAnsi"/>
          <w:color w:val="000000"/>
        </w:rPr>
        <w:t xml:space="preserve"> build</w:t>
      </w:r>
      <w:r w:rsidR="00FF4FD6" w:rsidRPr="00A6050F">
        <w:rPr>
          <w:rFonts w:cstheme="minorHAnsi"/>
          <w:color w:val="000000"/>
        </w:rPr>
        <w:t xml:space="preserve"> not only</w:t>
      </w:r>
      <w:r w:rsidR="002F54E9" w:rsidRPr="00A6050F">
        <w:rPr>
          <w:rFonts w:cstheme="minorHAnsi"/>
          <w:color w:val="000000"/>
        </w:rPr>
        <w:t xml:space="preserve"> your confidence but your ability to teach a class effectively. </w:t>
      </w:r>
      <w:r w:rsidR="00E86622" w:rsidRPr="00A6050F">
        <w:rPr>
          <w:rFonts w:cstheme="minorHAnsi"/>
          <w:color w:val="000000"/>
        </w:rPr>
        <w:t xml:space="preserve">As Schon </w:t>
      </w:r>
      <w:r w:rsidR="009B16C5" w:rsidRPr="00A6050F">
        <w:rPr>
          <w:rFonts w:cstheme="minorHAnsi"/>
          <w:color w:val="000000"/>
        </w:rPr>
        <w:t>states ‘Reflective</w:t>
      </w:r>
      <w:r w:rsidR="00E86622" w:rsidRPr="00A6050F">
        <w:rPr>
          <w:rFonts w:cstheme="minorHAnsi"/>
        </w:rPr>
        <w:t xml:space="preserve"> practice is a dialogue of thinking and doing through which I become more skilful.”</w:t>
      </w:r>
      <w:r w:rsidR="00F327DE" w:rsidRPr="00A6050F">
        <w:rPr>
          <w:rFonts w:cstheme="minorHAnsi"/>
        </w:rPr>
        <w:t xml:space="preserve"> </w:t>
      </w:r>
      <w:r w:rsidR="006469E0">
        <w:rPr>
          <w:rFonts w:cstheme="minorHAnsi"/>
        </w:rPr>
        <w:t>(Schon. D, 1983</w:t>
      </w:r>
      <w:r w:rsidR="00305A9D">
        <w:rPr>
          <w:rFonts w:cstheme="minorHAnsi"/>
        </w:rPr>
        <w:t xml:space="preserve">) </w:t>
      </w:r>
    </w:p>
    <w:p w14:paraId="2CF8ADB5" w14:textId="77777777" w:rsidR="00305A9D" w:rsidRPr="00F2793F" w:rsidRDefault="00305A9D" w:rsidP="00305A9D">
      <w:pPr>
        <w:spacing w:before="240" w:line="360" w:lineRule="auto"/>
        <w:rPr>
          <w:rFonts w:cstheme="minorHAnsi"/>
        </w:rPr>
      </w:pPr>
    </w:p>
    <w:p w14:paraId="24D555C5" w14:textId="77777777" w:rsidR="00194EDE" w:rsidRDefault="00194EDE" w:rsidP="009B06A5">
      <w:pPr>
        <w:spacing w:line="360" w:lineRule="auto"/>
        <w:rPr>
          <w:rFonts w:cstheme="minorHAnsi"/>
          <w:b/>
        </w:rPr>
      </w:pPr>
    </w:p>
    <w:p w14:paraId="10657948" w14:textId="77777777" w:rsidR="00A23280" w:rsidRDefault="00A23280" w:rsidP="009B06A5">
      <w:pPr>
        <w:spacing w:line="360" w:lineRule="auto"/>
        <w:rPr>
          <w:rFonts w:cstheme="minorHAnsi"/>
          <w:b/>
        </w:rPr>
      </w:pPr>
    </w:p>
    <w:p w14:paraId="004DC1C0" w14:textId="77777777" w:rsidR="00A23280" w:rsidRDefault="00A23280" w:rsidP="009B06A5">
      <w:pPr>
        <w:spacing w:line="360" w:lineRule="auto"/>
        <w:rPr>
          <w:rFonts w:cstheme="minorHAnsi"/>
          <w:b/>
        </w:rPr>
      </w:pPr>
    </w:p>
    <w:p w14:paraId="17DA0B56" w14:textId="6DA81245" w:rsidR="00BF1337" w:rsidRPr="002E2BD3" w:rsidRDefault="00BF1337" w:rsidP="00D02D43">
      <w:pPr>
        <w:pStyle w:val="ListParagraph"/>
        <w:spacing w:line="360" w:lineRule="auto"/>
        <w:rPr>
          <w:rFonts w:asciiTheme="minorHAnsi" w:eastAsia="Calibri" w:hAnsiTheme="minorHAnsi" w:cstheme="minorHAnsi"/>
          <w:sz w:val="22"/>
          <w:szCs w:val="22"/>
        </w:rPr>
      </w:pPr>
      <w:bookmarkStart w:id="1" w:name="_GoBack"/>
      <w:bookmarkEnd w:id="1"/>
    </w:p>
    <w:sectPr w:rsidR="00BF1337" w:rsidRPr="002E2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F05B6"/>
    <w:multiLevelType w:val="hybridMultilevel"/>
    <w:tmpl w:val="99B09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122A07"/>
    <w:multiLevelType w:val="hybridMultilevel"/>
    <w:tmpl w:val="555AF6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E226B4"/>
    <w:multiLevelType w:val="hybridMultilevel"/>
    <w:tmpl w:val="20723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001"/>
    <w:rsid w:val="00014161"/>
    <w:rsid w:val="00014729"/>
    <w:rsid w:val="00024BBA"/>
    <w:rsid w:val="00032376"/>
    <w:rsid w:val="00034483"/>
    <w:rsid w:val="0004105C"/>
    <w:rsid w:val="000455D2"/>
    <w:rsid w:val="00063D45"/>
    <w:rsid w:val="00086027"/>
    <w:rsid w:val="000870F7"/>
    <w:rsid w:val="00091C5E"/>
    <w:rsid w:val="000C6534"/>
    <w:rsid w:val="0010507E"/>
    <w:rsid w:val="0010790C"/>
    <w:rsid w:val="001100DC"/>
    <w:rsid w:val="00144DED"/>
    <w:rsid w:val="001672E2"/>
    <w:rsid w:val="001734A3"/>
    <w:rsid w:val="001926D9"/>
    <w:rsid w:val="00194C06"/>
    <w:rsid w:val="00194EDE"/>
    <w:rsid w:val="001A6297"/>
    <w:rsid w:val="001B76F3"/>
    <w:rsid w:val="001E2D29"/>
    <w:rsid w:val="001E6E9E"/>
    <w:rsid w:val="001F253A"/>
    <w:rsid w:val="00223BB2"/>
    <w:rsid w:val="0024109E"/>
    <w:rsid w:val="00267E24"/>
    <w:rsid w:val="00287C90"/>
    <w:rsid w:val="00290F4C"/>
    <w:rsid w:val="002A7626"/>
    <w:rsid w:val="002C7E47"/>
    <w:rsid w:val="002D3BFD"/>
    <w:rsid w:val="002E2BD3"/>
    <w:rsid w:val="002F54E9"/>
    <w:rsid w:val="00305A9D"/>
    <w:rsid w:val="00335CCC"/>
    <w:rsid w:val="00342B1C"/>
    <w:rsid w:val="00346B61"/>
    <w:rsid w:val="00355131"/>
    <w:rsid w:val="0036406E"/>
    <w:rsid w:val="00393C60"/>
    <w:rsid w:val="00395101"/>
    <w:rsid w:val="00396316"/>
    <w:rsid w:val="003A676D"/>
    <w:rsid w:val="003C5A78"/>
    <w:rsid w:val="003D0101"/>
    <w:rsid w:val="003D68BE"/>
    <w:rsid w:val="003E2693"/>
    <w:rsid w:val="003E2E73"/>
    <w:rsid w:val="00413219"/>
    <w:rsid w:val="00425245"/>
    <w:rsid w:val="00431763"/>
    <w:rsid w:val="00431EE9"/>
    <w:rsid w:val="004409A3"/>
    <w:rsid w:val="0046074B"/>
    <w:rsid w:val="004A0001"/>
    <w:rsid w:val="004A3511"/>
    <w:rsid w:val="004A4D2A"/>
    <w:rsid w:val="004C4965"/>
    <w:rsid w:val="004C4A93"/>
    <w:rsid w:val="004D34DD"/>
    <w:rsid w:val="004D3B1F"/>
    <w:rsid w:val="004E07C7"/>
    <w:rsid w:val="004F4CE6"/>
    <w:rsid w:val="0051412F"/>
    <w:rsid w:val="00517DFC"/>
    <w:rsid w:val="00544CE2"/>
    <w:rsid w:val="00552E20"/>
    <w:rsid w:val="00555CF5"/>
    <w:rsid w:val="005C62A7"/>
    <w:rsid w:val="005F1CEB"/>
    <w:rsid w:val="005F4DF2"/>
    <w:rsid w:val="00604D5A"/>
    <w:rsid w:val="006070F4"/>
    <w:rsid w:val="006347EB"/>
    <w:rsid w:val="006469E0"/>
    <w:rsid w:val="006A3890"/>
    <w:rsid w:val="006C1769"/>
    <w:rsid w:val="006C5D46"/>
    <w:rsid w:val="00715289"/>
    <w:rsid w:val="007630DB"/>
    <w:rsid w:val="0077285E"/>
    <w:rsid w:val="00782941"/>
    <w:rsid w:val="007B6E7B"/>
    <w:rsid w:val="007C54C0"/>
    <w:rsid w:val="007D6B98"/>
    <w:rsid w:val="007E56A2"/>
    <w:rsid w:val="007F5E4F"/>
    <w:rsid w:val="007F7B83"/>
    <w:rsid w:val="008060FC"/>
    <w:rsid w:val="00816C33"/>
    <w:rsid w:val="00832037"/>
    <w:rsid w:val="00844AE0"/>
    <w:rsid w:val="008647B8"/>
    <w:rsid w:val="00867F06"/>
    <w:rsid w:val="00873CD4"/>
    <w:rsid w:val="008B7E28"/>
    <w:rsid w:val="008C6E59"/>
    <w:rsid w:val="008D46D3"/>
    <w:rsid w:val="008E6EB4"/>
    <w:rsid w:val="008F0CF9"/>
    <w:rsid w:val="0090154C"/>
    <w:rsid w:val="009071F5"/>
    <w:rsid w:val="00916C18"/>
    <w:rsid w:val="00921CBD"/>
    <w:rsid w:val="00923EC2"/>
    <w:rsid w:val="00934CBC"/>
    <w:rsid w:val="00944323"/>
    <w:rsid w:val="009504EF"/>
    <w:rsid w:val="00961AB8"/>
    <w:rsid w:val="00973A64"/>
    <w:rsid w:val="009863D9"/>
    <w:rsid w:val="009B06A5"/>
    <w:rsid w:val="009B16C5"/>
    <w:rsid w:val="009C7955"/>
    <w:rsid w:val="009F037A"/>
    <w:rsid w:val="00A17A60"/>
    <w:rsid w:val="00A23024"/>
    <w:rsid w:val="00A23280"/>
    <w:rsid w:val="00A441D4"/>
    <w:rsid w:val="00A6050F"/>
    <w:rsid w:val="00A91531"/>
    <w:rsid w:val="00A95377"/>
    <w:rsid w:val="00AB5BA1"/>
    <w:rsid w:val="00AC77A2"/>
    <w:rsid w:val="00AE0F08"/>
    <w:rsid w:val="00B06B13"/>
    <w:rsid w:val="00B14D0C"/>
    <w:rsid w:val="00B15708"/>
    <w:rsid w:val="00B22F67"/>
    <w:rsid w:val="00B35A49"/>
    <w:rsid w:val="00B54CDA"/>
    <w:rsid w:val="00B60362"/>
    <w:rsid w:val="00B73295"/>
    <w:rsid w:val="00B75891"/>
    <w:rsid w:val="00BD1246"/>
    <w:rsid w:val="00BE7754"/>
    <w:rsid w:val="00BF1337"/>
    <w:rsid w:val="00C040CA"/>
    <w:rsid w:val="00C24D94"/>
    <w:rsid w:val="00C50871"/>
    <w:rsid w:val="00C65744"/>
    <w:rsid w:val="00C66E8E"/>
    <w:rsid w:val="00C937BF"/>
    <w:rsid w:val="00CC6918"/>
    <w:rsid w:val="00CE26EE"/>
    <w:rsid w:val="00D02D43"/>
    <w:rsid w:val="00D32ABB"/>
    <w:rsid w:val="00D95067"/>
    <w:rsid w:val="00DA42D8"/>
    <w:rsid w:val="00DD2952"/>
    <w:rsid w:val="00DF2640"/>
    <w:rsid w:val="00DF563F"/>
    <w:rsid w:val="00E1315E"/>
    <w:rsid w:val="00E22974"/>
    <w:rsid w:val="00E230F1"/>
    <w:rsid w:val="00E563AE"/>
    <w:rsid w:val="00E603B8"/>
    <w:rsid w:val="00E667DE"/>
    <w:rsid w:val="00E86622"/>
    <w:rsid w:val="00E86DC8"/>
    <w:rsid w:val="00E925EA"/>
    <w:rsid w:val="00E9580D"/>
    <w:rsid w:val="00EA1E6B"/>
    <w:rsid w:val="00EB2F24"/>
    <w:rsid w:val="00EE294C"/>
    <w:rsid w:val="00EE5A8D"/>
    <w:rsid w:val="00F2793F"/>
    <w:rsid w:val="00F327DE"/>
    <w:rsid w:val="00F53411"/>
    <w:rsid w:val="00F7187B"/>
    <w:rsid w:val="00F76B9B"/>
    <w:rsid w:val="00F9009C"/>
    <w:rsid w:val="00F95AAE"/>
    <w:rsid w:val="00FA15AE"/>
    <w:rsid w:val="00FA1F29"/>
    <w:rsid w:val="00FB5386"/>
    <w:rsid w:val="00FC2733"/>
    <w:rsid w:val="00FD04F1"/>
    <w:rsid w:val="00FD7471"/>
    <w:rsid w:val="00FF0217"/>
    <w:rsid w:val="00FF3181"/>
    <w:rsid w:val="00FF4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58A1D"/>
  <w15:chartTrackingRefBased/>
  <w15:docId w15:val="{478CEDF3-17EF-41E9-9EDA-3DF2D67CC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0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00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F26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2640"/>
    <w:rPr>
      <w:rFonts w:ascii="Segoe UI" w:hAnsi="Segoe UI" w:cs="Segoe UI"/>
      <w:sz w:val="18"/>
      <w:szCs w:val="18"/>
    </w:rPr>
  </w:style>
  <w:style w:type="character" w:styleId="Hyperlink">
    <w:name w:val="Hyperlink"/>
    <w:basedOn w:val="DefaultParagraphFont"/>
    <w:uiPriority w:val="99"/>
    <w:unhideWhenUsed/>
    <w:rsid w:val="009B06A5"/>
    <w:rPr>
      <w:color w:val="0563C1" w:themeColor="hyperlink"/>
      <w:u w:val="single"/>
    </w:rPr>
  </w:style>
  <w:style w:type="character" w:styleId="Emphasis">
    <w:name w:val="Emphasis"/>
    <w:basedOn w:val="DefaultParagraphFont"/>
    <w:uiPriority w:val="20"/>
    <w:qFormat/>
    <w:rsid w:val="009B06A5"/>
    <w:rPr>
      <w:i/>
      <w:iCs/>
    </w:rPr>
  </w:style>
  <w:style w:type="paragraph" w:styleId="ListParagraph">
    <w:name w:val="List Paragraph"/>
    <w:basedOn w:val="Normal"/>
    <w:uiPriority w:val="34"/>
    <w:qFormat/>
    <w:rsid w:val="00844AE0"/>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E26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02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1794</TotalTime>
  <Pages>5</Pages>
  <Words>1518</Words>
  <Characters>8655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Rees-Jones</dc:creator>
  <cp:keywords/>
  <dc:description/>
  <cp:lastModifiedBy>Tricia Rees-Jones</cp:lastModifiedBy>
  <cp:revision>172</cp:revision>
  <dcterms:created xsi:type="dcterms:W3CDTF">2019-03-18T12:22:00Z</dcterms:created>
  <dcterms:modified xsi:type="dcterms:W3CDTF">2019-03-21T11:40:00Z</dcterms:modified>
</cp:coreProperties>
</file>