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23AD3" w14:textId="77777777" w:rsidR="000F6D3B" w:rsidRPr="00CC5418" w:rsidRDefault="000F6D3B" w:rsidP="00D446E4">
      <w:pPr>
        <w:spacing w:after="0"/>
        <w:jc w:val="center"/>
        <w:rPr>
          <w:sz w:val="28"/>
          <w:szCs w:val="28"/>
          <w:u w:val="single"/>
        </w:rPr>
      </w:pPr>
    </w:p>
    <w:p w14:paraId="6DC78DC9" w14:textId="77777777" w:rsidR="00A70B64" w:rsidRPr="00CC5418" w:rsidRDefault="00A70B64" w:rsidP="00D446E4">
      <w:pPr>
        <w:spacing w:after="0"/>
        <w:jc w:val="center"/>
        <w:rPr>
          <w:sz w:val="28"/>
          <w:szCs w:val="28"/>
          <w:u w:val="single"/>
        </w:rPr>
      </w:pPr>
      <w:r w:rsidRPr="00CC5418">
        <w:rPr>
          <w:sz w:val="28"/>
          <w:szCs w:val="28"/>
          <w:u w:val="single"/>
        </w:rPr>
        <w:t>Usin</w:t>
      </w:r>
      <w:r w:rsidR="0080216D" w:rsidRPr="00CC5418">
        <w:rPr>
          <w:sz w:val="28"/>
          <w:szCs w:val="28"/>
          <w:u w:val="single"/>
        </w:rPr>
        <w:t>g a Research Approach in Human Resources</w:t>
      </w:r>
      <w:r w:rsidRPr="00CC5418">
        <w:rPr>
          <w:sz w:val="28"/>
          <w:szCs w:val="28"/>
          <w:u w:val="single"/>
        </w:rPr>
        <w:t xml:space="preserve"> </w:t>
      </w:r>
    </w:p>
    <w:p w14:paraId="1B974FC2" w14:textId="77777777" w:rsidR="00A70B64" w:rsidRPr="00CC5418" w:rsidRDefault="00A70B64" w:rsidP="00D446E4">
      <w:pPr>
        <w:spacing w:after="0"/>
        <w:rPr>
          <w:sz w:val="28"/>
          <w:szCs w:val="28"/>
        </w:rPr>
      </w:pPr>
    </w:p>
    <w:p w14:paraId="16DB8325" w14:textId="234898CF" w:rsidR="00A70B64" w:rsidRPr="00CC5418" w:rsidRDefault="00A70B64" w:rsidP="00D446E4">
      <w:pPr>
        <w:spacing w:after="0"/>
        <w:rPr>
          <w:sz w:val="28"/>
          <w:szCs w:val="28"/>
        </w:rPr>
      </w:pPr>
      <w:r w:rsidRPr="00CC5418">
        <w:rPr>
          <w:sz w:val="28"/>
          <w:szCs w:val="28"/>
        </w:rPr>
        <w:t>Report Title:</w:t>
      </w:r>
      <w:r w:rsidR="000F6D3B" w:rsidRPr="00CC5418">
        <w:rPr>
          <w:sz w:val="28"/>
          <w:szCs w:val="28"/>
        </w:rPr>
        <w:t xml:space="preserve"> </w:t>
      </w:r>
      <w:r w:rsidR="007E5624">
        <w:rPr>
          <w:sz w:val="28"/>
          <w:szCs w:val="28"/>
        </w:rPr>
        <w:t>Research in H</w:t>
      </w:r>
      <w:r w:rsidR="00872CC7">
        <w:rPr>
          <w:sz w:val="28"/>
          <w:szCs w:val="28"/>
        </w:rPr>
        <w:t xml:space="preserve">uman </w:t>
      </w:r>
      <w:r w:rsidR="007E5624">
        <w:rPr>
          <w:sz w:val="28"/>
          <w:szCs w:val="28"/>
        </w:rPr>
        <w:t>R</w:t>
      </w:r>
      <w:r w:rsidR="00872CC7">
        <w:rPr>
          <w:sz w:val="28"/>
          <w:szCs w:val="28"/>
        </w:rPr>
        <w:t xml:space="preserve">esource </w:t>
      </w:r>
      <w:r w:rsidR="007E5624">
        <w:rPr>
          <w:sz w:val="28"/>
          <w:szCs w:val="28"/>
        </w:rPr>
        <w:t>M</w:t>
      </w:r>
      <w:r w:rsidR="00872CC7">
        <w:rPr>
          <w:sz w:val="28"/>
          <w:szCs w:val="28"/>
        </w:rPr>
        <w:t>anagement</w:t>
      </w:r>
    </w:p>
    <w:p w14:paraId="7E42E8B8" w14:textId="77777777" w:rsidR="00A70B64" w:rsidRPr="00CC5418" w:rsidRDefault="00A70B64" w:rsidP="00D446E4">
      <w:pPr>
        <w:spacing w:after="0"/>
        <w:rPr>
          <w:sz w:val="28"/>
          <w:szCs w:val="28"/>
        </w:rPr>
      </w:pPr>
    </w:p>
    <w:p w14:paraId="67E6E994" w14:textId="77777777" w:rsidR="00A70B64" w:rsidRPr="00CC5418" w:rsidRDefault="00A70B64" w:rsidP="00D446E4">
      <w:pPr>
        <w:spacing w:after="0"/>
        <w:rPr>
          <w:sz w:val="28"/>
          <w:szCs w:val="28"/>
        </w:rPr>
      </w:pPr>
      <w:r w:rsidRPr="00CC5418">
        <w:rPr>
          <w:sz w:val="28"/>
          <w:szCs w:val="28"/>
        </w:rPr>
        <w:t>Name:</w:t>
      </w:r>
      <w:r w:rsidR="000F6D3B" w:rsidRPr="00CC5418">
        <w:rPr>
          <w:sz w:val="28"/>
          <w:szCs w:val="28"/>
        </w:rPr>
        <w:t xml:space="preserve"> Melanie Gough</w:t>
      </w:r>
    </w:p>
    <w:p w14:paraId="209BD405" w14:textId="77777777" w:rsidR="00A70B64" w:rsidRPr="00CC5418" w:rsidRDefault="00A70B64" w:rsidP="00D446E4">
      <w:pPr>
        <w:spacing w:after="0"/>
        <w:rPr>
          <w:sz w:val="28"/>
          <w:szCs w:val="28"/>
        </w:rPr>
      </w:pPr>
    </w:p>
    <w:p w14:paraId="152183F5" w14:textId="77777777" w:rsidR="00A70B64" w:rsidRPr="00CC5418" w:rsidRDefault="00A70B64" w:rsidP="00D446E4">
      <w:pPr>
        <w:spacing w:after="0"/>
        <w:rPr>
          <w:sz w:val="28"/>
          <w:szCs w:val="28"/>
        </w:rPr>
      </w:pPr>
      <w:r w:rsidRPr="00CC5418">
        <w:rPr>
          <w:sz w:val="28"/>
          <w:szCs w:val="28"/>
        </w:rPr>
        <w:t>CIPD Membership Number:</w:t>
      </w:r>
      <w:r w:rsidR="000F6D3B" w:rsidRPr="00CC5418">
        <w:rPr>
          <w:sz w:val="28"/>
          <w:szCs w:val="28"/>
        </w:rPr>
        <w:t xml:space="preserve"> 54660544 </w:t>
      </w:r>
    </w:p>
    <w:p w14:paraId="41D01410" w14:textId="77777777" w:rsidR="00A70B64" w:rsidRPr="00CC5418" w:rsidRDefault="00A70B64" w:rsidP="00D446E4">
      <w:pPr>
        <w:spacing w:after="0"/>
        <w:rPr>
          <w:sz w:val="28"/>
          <w:szCs w:val="28"/>
        </w:rPr>
      </w:pPr>
    </w:p>
    <w:p w14:paraId="669E7D48" w14:textId="77777777" w:rsidR="00A70B64" w:rsidRPr="00CC5418" w:rsidRDefault="00A70B64" w:rsidP="00D446E4">
      <w:pPr>
        <w:spacing w:after="0"/>
        <w:rPr>
          <w:sz w:val="28"/>
          <w:szCs w:val="28"/>
        </w:rPr>
      </w:pPr>
      <w:r w:rsidRPr="00CC5418">
        <w:rPr>
          <w:sz w:val="28"/>
          <w:szCs w:val="28"/>
        </w:rPr>
        <w:t>Date:</w:t>
      </w:r>
      <w:r w:rsidR="0074162B" w:rsidRPr="00CC5418">
        <w:rPr>
          <w:sz w:val="28"/>
          <w:szCs w:val="28"/>
        </w:rPr>
        <w:t xml:space="preserve"> </w:t>
      </w:r>
      <w:r w:rsidR="00463498" w:rsidRPr="00CC5418">
        <w:rPr>
          <w:sz w:val="28"/>
          <w:szCs w:val="28"/>
        </w:rPr>
        <w:t>Sun</w:t>
      </w:r>
      <w:r w:rsidR="0074162B" w:rsidRPr="00CC5418">
        <w:rPr>
          <w:sz w:val="28"/>
          <w:szCs w:val="28"/>
        </w:rPr>
        <w:t>day 1</w:t>
      </w:r>
      <w:r w:rsidR="00463498" w:rsidRPr="00CC5418">
        <w:rPr>
          <w:sz w:val="28"/>
          <w:szCs w:val="28"/>
        </w:rPr>
        <w:t>7</w:t>
      </w:r>
      <w:r w:rsidR="0074162B" w:rsidRPr="00CC5418">
        <w:rPr>
          <w:sz w:val="28"/>
          <w:szCs w:val="28"/>
          <w:vertAlign w:val="superscript"/>
        </w:rPr>
        <w:t>th</w:t>
      </w:r>
      <w:r w:rsidR="0074162B" w:rsidRPr="00CC5418">
        <w:rPr>
          <w:sz w:val="28"/>
          <w:szCs w:val="28"/>
        </w:rPr>
        <w:t xml:space="preserve"> </w:t>
      </w:r>
      <w:r w:rsidR="00D131FD" w:rsidRPr="00CC5418">
        <w:rPr>
          <w:sz w:val="28"/>
          <w:szCs w:val="28"/>
        </w:rPr>
        <w:t>November</w:t>
      </w:r>
      <w:r w:rsidR="0074162B" w:rsidRPr="00CC5418">
        <w:rPr>
          <w:sz w:val="28"/>
          <w:szCs w:val="28"/>
        </w:rPr>
        <w:t xml:space="preserve"> 2019</w:t>
      </w:r>
    </w:p>
    <w:p w14:paraId="69391A55" w14:textId="77777777" w:rsidR="00A70B64" w:rsidRPr="00CC5418" w:rsidRDefault="00A70B64" w:rsidP="00D446E4">
      <w:pPr>
        <w:spacing w:after="0"/>
        <w:rPr>
          <w:sz w:val="28"/>
          <w:szCs w:val="28"/>
        </w:rPr>
      </w:pPr>
    </w:p>
    <w:p w14:paraId="4EB40D4A" w14:textId="77777777" w:rsidR="00A70B64" w:rsidRPr="00CC5418" w:rsidRDefault="00A70B64" w:rsidP="00D446E4">
      <w:pPr>
        <w:spacing w:after="0"/>
        <w:rPr>
          <w:sz w:val="28"/>
          <w:szCs w:val="28"/>
        </w:rPr>
      </w:pPr>
    </w:p>
    <w:p w14:paraId="6C6EA4A0" w14:textId="77777777" w:rsidR="00463498" w:rsidRPr="00CC5418" w:rsidRDefault="00463498" w:rsidP="00D446E4">
      <w:pPr>
        <w:spacing w:after="0"/>
        <w:rPr>
          <w:sz w:val="28"/>
          <w:szCs w:val="28"/>
        </w:rPr>
      </w:pPr>
    </w:p>
    <w:p w14:paraId="6BAE78AC" w14:textId="77777777" w:rsidR="00463498" w:rsidRPr="00CC5418" w:rsidRDefault="00463498" w:rsidP="00D446E4">
      <w:pPr>
        <w:spacing w:after="0"/>
        <w:rPr>
          <w:sz w:val="28"/>
          <w:szCs w:val="28"/>
        </w:rPr>
      </w:pPr>
    </w:p>
    <w:p w14:paraId="1F5843B7" w14:textId="77777777" w:rsidR="00463498" w:rsidRPr="00CC5418" w:rsidRDefault="00463498" w:rsidP="00D446E4">
      <w:pPr>
        <w:spacing w:after="0"/>
        <w:rPr>
          <w:sz w:val="28"/>
          <w:szCs w:val="28"/>
        </w:rPr>
      </w:pPr>
    </w:p>
    <w:p w14:paraId="182A863F" w14:textId="77777777" w:rsidR="00A70B64" w:rsidRPr="00CC5418" w:rsidRDefault="00A70B64" w:rsidP="00D446E4">
      <w:pPr>
        <w:spacing w:after="0"/>
        <w:rPr>
          <w:sz w:val="28"/>
          <w:szCs w:val="28"/>
        </w:rPr>
      </w:pPr>
    </w:p>
    <w:p w14:paraId="326CCC4B" w14:textId="77777777" w:rsidR="00A70B64" w:rsidRPr="00CC5418" w:rsidRDefault="00A70B64" w:rsidP="00D446E4">
      <w:pPr>
        <w:spacing w:after="0"/>
        <w:rPr>
          <w:sz w:val="28"/>
          <w:szCs w:val="28"/>
        </w:rPr>
      </w:pPr>
    </w:p>
    <w:p w14:paraId="12E635EF" w14:textId="77777777" w:rsidR="00463498" w:rsidRPr="00CC5418" w:rsidRDefault="00463498" w:rsidP="00D446E4">
      <w:pPr>
        <w:spacing w:after="0"/>
        <w:rPr>
          <w:sz w:val="28"/>
          <w:szCs w:val="28"/>
        </w:rPr>
      </w:pPr>
    </w:p>
    <w:p w14:paraId="24AFDFC0" w14:textId="77777777" w:rsidR="00463498" w:rsidRPr="00CC5418" w:rsidRDefault="00463498" w:rsidP="00D446E4">
      <w:pPr>
        <w:spacing w:after="0"/>
        <w:rPr>
          <w:sz w:val="28"/>
          <w:szCs w:val="28"/>
        </w:rPr>
      </w:pPr>
    </w:p>
    <w:p w14:paraId="0A279EFF" w14:textId="77777777" w:rsidR="00463498" w:rsidRPr="00CC5418" w:rsidRDefault="00463498" w:rsidP="00D446E4">
      <w:pPr>
        <w:spacing w:after="0"/>
        <w:rPr>
          <w:sz w:val="28"/>
          <w:szCs w:val="28"/>
        </w:rPr>
      </w:pPr>
    </w:p>
    <w:p w14:paraId="2D0B52BD" w14:textId="77777777" w:rsidR="00463498" w:rsidRPr="00CC5418" w:rsidRDefault="00463498" w:rsidP="00D446E4">
      <w:pPr>
        <w:spacing w:after="0"/>
        <w:rPr>
          <w:sz w:val="28"/>
          <w:szCs w:val="28"/>
        </w:rPr>
      </w:pPr>
    </w:p>
    <w:p w14:paraId="2671D5AF" w14:textId="771FCB26" w:rsidR="00B845A0" w:rsidRPr="00CC5418" w:rsidRDefault="00353BE6" w:rsidP="00D446E4">
      <w:pPr>
        <w:spacing w:after="0"/>
        <w:rPr>
          <w:rFonts w:cs="Arial"/>
          <w:sz w:val="28"/>
          <w:szCs w:val="28"/>
        </w:rPr>
      </w:pPr>
      <w:r w:rsidRPr="00CC5418">
        <w:rPr>
          <w:rFonts w:cs="Arial"/>
          <w:sz w:val="28"/>
          <w:szCs w:val="28"/>
        </w:rPr>
        <w:t xml:space="preserve">Word count </w:t>
      </w:r>
      <w:r w:rsidR="004D21B6">
        <w:rPr>
          <w:rFonts w:cs="Arial"/>
          <w:sz w:val="28"/>
          <w:szCs w:val="28"/>
        </w:rPr>
        <w:t>8</w:t>
      </w:r>
      <w:r w:rsidR="00872CC7">
        <w:rPr>
          <w:rFonts w:cs="Arial"/>
          <w:sz w:val="28"/>
          <w:szCs w:val="28"/>
        </w:rPr>
        <w:t>13</w:t>
      </w:r>
      <w:bookmarkStart w:id="0" w:name="_GoBack"/>
      <w:bookmarkEnd w:id="0"/>
    </w:p>
    <w:p w14:paraId="781F56D0" w14:textId="77777777" w:rsidR="00A70B64" w:rsidRPr="00CC5418" w:rsidRDefault="00A70B64" w:rsidP="00D446E4">
      <w:pPr>
        <w:spacing w:after="0"/>
        <w:rPr>
          <w:b/>
          <w:sz w:val="28"/>
          <w:szCs w:val="28"/>
        </w:rPr>
      </w:pPr>
    </w:p>
    <w:p w14:paraId="65526B43" w14:textId="77777777" w:rsidR="00463498" w:rsidRPr="00CC5418" w:rsidRDefault="00463498" w:rsidP="00D446E4">
      <w:pPr>
        <w:spacing w:after="0"/>
        <w:rPr>
          <w:b/>
          <w:sz w:val="28"/>
          <w:szCs w:val="28"/>
        </w:rPr>
      </w:pPr>
    </w:p>
    <w:p w14:paraId="25E9D35E" w14:textId="77777777" w:rsidR="00463498" w:rsidRPr="00CC5418" w:rsidRDefault="00463498" w:rsidP="00D446E4">
      <w:pPr>
        <w:spacing w:after="0"/>
        <w:rPr>
          <w:b/>
          <w:sz w:val="28"/>
          <w:szCs w:val="28"/>
        </w:rPr>
      </w:pPr>
    </w:p>
    <w:p w14:paraId="165E7174" w14:textId="77777777" w:rsidR="00463498" w:rsidRPr="00CC5418" w:rsidRDefault="00463498" w:rsidP="00D446E4">
      <w:pPr>
        <w:spacing w:after="0"/>
        <w:rPr>
          <w:b/>
          <w:sz w:val="28"/>
          <w:szCs w:val="28"/>
        </w:rPr>
      </w:pPr>
    </w:p>
    <w:p w14:paraId="40331A60" w14:textId="77777777" w:rsidR="00463498" w:rsidRPr="00CC5418" w:rsidRDefault="00463498" w:rsidP="00D446E4">
      <w:pPr>
        <w:spacing w:after="0"/>
        <w:rPr>
          <w:b/>
          <w:sz w:val="28"/>
          <w:szCs w:val="28"/>
        </w:rPr>
      </w:pPr>
    </w:p>
    <w:p w14:paraId="0387A74D" w14:textId="77777777" w:rsidR="00463498" w:rsidRPr="00CC5418" w:rsidRDefault="00463498" w:rsidP="00D446E4">
      <w:pPr>
        <w:spacing w:after="0"/>
        <w:rPr>
          <w:b/>
          <w:sz w:val="28"/>
          <w:szCs w:val="28"/>
        </w:rPr>
      </w:pPr>
    </w:p>
    <w:p w14:paraId="0629E0F6" w14:textId="77777777" w:rsidR="00463498" w:rsidRPr="00CC5418" w:rsidRDefault="00463498" w:rsidP="00D446E4">
      <w:pPr>
        <w:spacing w:after="0"/>
        <w:rPr>
          <w:b/>
          <w:sz w:val="28"/>
          <w:szCs w:val="28"/>
        </w:rPr>
      </w:pPr>
    </w:p>
    <w:p w14:paraId="0FA7E263" w14:textId="77777777" w:rsidR="00722608" w:rsidRPr="00CC5418" w:rsidRDefault="00722608" w:rsidP="00D446E4">
      <w:pPr>
        <w:spacing w:after="0"/>
        <w:rPr>
          <w:rFonts w:cs="Arial"/>
          <w:sz w:val="28"/>
          <w:szCs w:val="28"/>
        </w:rPr>
      </w:pPr>
      <w:r w:rsidRPr="00CC5418">
        <w:rPr>
          <w:rFonts w:cs="Arial"/>
          <w:sz w:val="28"/>
          <w:szCs w:val="28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36A4991A" w14:textId="77777777" w:rsidR="00722608" w:rsidRPr="00CC5418" w:rsidRDefault="00722608" w:rsidP="00D446E4">
      <w:pPr>
        <w:spacing w:after="0"/>
        <w:rPr>
          <w:rFonts w:cs="Arial"/>
          <w:sz w:val="28"/>
          <w:szCs w:val="28"/>
        </w:rPr>
      </w:pPr>
    </w:p>
    <w:p w14:paraId="63924991" w14:textId="77777777" w:rsidR="00722608" w:rsidRPr="00CC5418" w:rsidRDefault="00722608" w:rsidP="00D446E4">
      <w:pPr>
        <w:spacing w:after="0"/>
        <w:rPr>
          <w:rFonts w:cs="Arial"/>
          <w:sz w:val="28"/>
          <w:szCs w:val="28"/>
        </w:rPr>
      </w:pPr>
      <w:r w:rsidRPr="00CC5418">
        <w:rPr>
          <w:rFonts w:cs="Arial"/>
          <w:sz w:val="28"/>
          <w:szCs w:val="28"/>
        </w:rPr>
        <w:t xml:space="preserve">Signed: </w:t>
      </w:r>
      <w:r w:rsidR="00D131FD" w:rsidRPr="00CC5418">
        <w:rPr>
          <w:rFonts w:ascii="Lucida Handwriting" w:hAnsi="Lucida Handwriting" w:cs="Arial"/>
          <w:sz w:val="28"/>
          <w:szCs w:val="28"/>
        </w:rPr>
        <w:t>M R Gough</w:t>
      </w:r>
    </w:p>
    <w:p w14:paraId="7E1D38AE" w14:textId="77777777" w:rsidR="00722608" w:rsidRPr="00CC5418" w:rsidRDefault="00722608" w:rsidP="00D446E4">
      <w:pPr>
        <w:spacing w:after="0"/>
        <w:rPr>
          <w:rFonts w:cs="Arial"/>
          <w:sz w:val="28"/>
          <w:szCs w:val="28"/>
        </w:rPr>
      </w:pPr>
      <w:r w:rsidRPr="00CC5418">
        <w:rPr>
          <w:rFonts w:cs="Arial"/>
          <w:sz w:val="28"/>
          <w:szCs w:val="28"/>
        </w:rPr>
        <w:t xml:space="preserve">Date: </w:t>
      </w:r>
      <w:r w:rsidR="0074162B" w:rsidRPr="00CC5418">
        <w:rPr>
          <w:rFonts w:cs="Arial"/>
          <w:sz w:val="28"/>
          <w:szCs w:val="28"/>
        </w:rPr>
        <w:t>1</w:t>
      </w:r>
      <w:r w:rsidR="00AB4AF1" w:rsidRPr="00CC5418">
        <w:rPr>
          <w:rFonts w:cs="Arial"/>
          <w:sz w:val="28"/>
          <w:szCs w:val="28"/>
        </w:rPr>
        <w:t>7</w:t>
      </w:r>
      <w:r w:rsidR="0074162B" w:rsidRPr="00CC5418">
        <w:rPr>
          <w:rFonts w:cs="Arial"/>
          <w:sz w:val="28"/>
          <w:szCs w:val="28"/>
        </w:rPr>
        <w:t>.11.2019</w:t>
      </w:r>
      <w:r w:rsidR="0074162B" w:rsidRPr="00CC5418">
        <w:rPr>
          <w:rFonts w:cs="Arial"/>
          <w:sz w:val="28"/>
          <w:szCs w:val="28"/>
        </w:rPr>
        <w:tab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21034111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21478D3" w14:textId="77777777" w:rsidR="00C73ACD" w:rsidRPr="00CC5418" w:rsidRDefault="00C73ACD" w:rsidP="0069606B">
          <w:pPr>
            <w:pStyle w:val="Heading1"/>
          </w:pPr>
          <w:r w:rsidRPr="00CC5418">
            <w:t>Contents</w:t>
          </w:r>
        </w:p>
        <w:p w14:paraId="266C1C2F" w14:textId="31511161" w:rsidR="0069606B" w:rsidRDefault="00C73ACD">
          <w:pPr>
            <w:pStyle w:val="TOC1"/>
            <w:tabs>
              <w:tab w:val="right" w:leader="dot" w:pos="9323"/>
            </w:tabs>
            <w:rPr>
              <w:rFonts w:eastAsiaTheme="minorEastAsia"/>
              <w:noProof/>
              <w:lang w:eastAsia="en-GB"/>
            </w:rPr>
          </w:pPr>
          <w:r w:rsidRPr="00CC5418">
            <w:fldChar w:fldCharType="begin"/>
          </w:r>
          <w:r w:rsidRPr="00CC5418">
            <w:instrText xml:space="preserve"> TOC \o "1-3" \h \z \u </w:instrText>
          </w:r>
          <w:r w:rsidRPr="00CC5418">
            <w:fldChar w:fldCharType="separate"/>
          </w:r>
          <w:hyperlink w:anchor="_Toc24986411" w:history="1">
            <w:r w:rsidR="0069606B" w:rsidRPr="00141CA4">
              <w:rPr>
                <w:rStyle w:val="Hyperlink"/>
                <w:noProof/>
              </w:rPr>
              <w:t>1.1 Explain the nature of research and the stages of the research process</w:t>
            </w:r>
            <w:r w:rsidR="0069606B">
              <w:rPr>
                <w:noProof/>
                <w:webHidden/>
              </w:rPr>
              <w:tab/>
            </w:r>
            <w:r w:rsidR="0069606B">
              <w:rPr>
                <w:noProof/>
                <w:webHidden/>
              </w:rPr>
              <w:fldChar w:fldCharType="begin"/>
            </w:r>
            <w:r w:rsidR="0069606B">
              <w:rPr>
                <w:noProof/>
                <w:webHidden/>
              </w:rPr>
              <w:instrText xml:space="preserve"> PAGEREF _Toc24986411 \h </w:instrText>
            </w:r>
            <w:r w:rsidR="0069606B">
              <w:rPr>
                <w:noProof/>
                <w:webHidden/>
              </w:rPr>
            </w:r>
            <w:r w:rsidR="0069606B">
              <w:rPr>
                <w:noProof/>
                <w:webHidden/>
              </w:rPr>
              <w:fldChar w:fldCharType="separate"/>
            </w:r>
            <w:r w:rsidR="00872CC7">
              <w:rPr>
                <w:noProof/>
                <w:webHidden/>
              </w:rPr>
              <w:t>3</w:t>
            </w:r>
            <w:r w:rsidR="0069606B">
              <w:rPr>
                <w:noProof/>
                <w:webHidden/>
              </w:rPr>
              <w:fldChar w:fldCharType="end"/>
            </w:r>
          </w:hyperlink>
        </w:p>
        <w:p w14:paraId="1C81EF46" w14:textId="793155CF" w:rsidR="0069606B" w:rsidRDefault="00872CC7">
          <w:pPr>
            <w:pStyle w:val="TOC1"/>
            <w:tabs>
              <w:tab w:val="right" w:leader="dot" w:pos="9323"/>
            </w:tabs>
            <w:rPr>
              <w:rFonts w:eastAsiaTheme="minorEastAsia"/>
              <w:noProof/>
              <w:lang w:eastAsia="en-GB"/>
            </w:rPr>
          </w:pPr>
          <w:hyperlink w:anchor="_Toc24986412" w:history="1">
            <w:r w:rsidR="0069606B" w:rsidRPr="00141CA4">
              <w:rPr>
                <w:rStyle w:val="Hyperlink"/>
                <w:noProof/>
              </w:rPr>
              <w:t>1.2 Compare and contrast different approaches to research</w:t>
            </w:r>
            <w:r w:rsidR="0069606B">
              <w:rPr>
                <w:noProof/>
                <w:webHidden/>
              </w:rPr>
              <w:tab/>
            </w:r>
            <w:r w:rsidR="0069606B">
              <w:rPr>
                <w:noProof/>
                <w:webHidden/>
              </w:rPr>
              <w:fldChar w:fldCharType="begin"/>
            </w:r>
            <w:r w:rsidR="0069606B">
              <w:rPr>
                <w:noProof/>
                <w:webHidden/>
              </w:rPr>
              <w:instrText xml:space="preserve"> PAGEREF _Toc24986412 \h </w:instrText>
            </w:r>
            <w:r w:rsidR="0069606B">
              <w:rPr>
                <w:noProof/>
                <w:webHidden/>
              </w:rPr>
            </w:r>
            <w:r w:rsidR="0069606B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69606B">
              <w:rPr>
                <w:noProof/>
                <w:webHidden/>
              </w:rPr>
              <w:fldChar w:fldCharType="end"/>
            </w:r>
          </w:hyperlink>
        </w:p>
        <w:p w14:paraId="3FC50CBF" w14:textId="7C9ABBCF" w:rsidR="0069606B" w:rsidRDefault="00872CC7">
          <w:pPr>
            <w:pStyle w:val="TOC1"/>
            <w:tabs>
              <w:tab w:val="right" w:leader="dot" w:pos="9323"/>
            </w:tabs>
            <w:rPr>
              <w:rFonts w:eastAsiaTheme="minorEastAsia"/>
              <w:noProof/>
              <w:lang w:eastAsia="en-GB"/>
            </w:rPr>
          </w:pPr>
          <w:hyperlink w:anchor="_Toc24986413" w:history="1">
            <w:r w:rsidR="0069606B" w:rsidRPr="00141CA4">
              <w:rPr>
                <w:rStyle w:val="Hyperlink"/>
                <w:noProof/>
              </w:rPr>
              <w:t>1.3 Give examples of how research can be used in researching HR</w:t>
            </w:r>
            <w:r w:rsidR="0069606B">
              <w:rPr>
                <w:noProof/>
                <w:webHidden/>
              </w:rPr>
              <w:tab/>
            </w:r>
            <w:r w:rsidR="0069606B">
              <w:rPr>
                <w:noProof/>
                <w:webHidden/>
              </w:rPr>
              <w:fldChar w:fldCharType="begin"/>
            </w:r>
            <w:r w:rsidR="0069606B">
              <w:rPr>
                <w:noProof/>
                <w:webHidden/>
              </w:rPr>
              <w:instrText xml:space="preserve"> PAGEREF _Toc24986413 \h </w:instrText>
            </w:r>
            <w:r w:rsidR="0069606B">
              <w:rPr>
                <w:noProof/>
                <w:webHidden/>
              </w:rPr>
            </w:r>
            <w:r w:rsidR="0069606B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69606B">
              <w:rPr>
                <w:noProof/>
                <w:webHidden/>
              </w:rPr>
              <w:fldChar w:fldCharType="end"/>
            </w:r>
          </w:hyperlink>
        </w:p>
        <w:p w14:paraId="0586DDB2" w14:textId="483EFAEC" w:rsidR="0069606B" w:rsidRDefault="00872CC7">
          <w:pPr>
            <w:pStyle w:val="TOC1"/>
            <w:tabs>
              <w:tab w:val="right" w:leader="dot" w:pos="9323"/>
            </w:tabs>
            <w:rPr>
              <w:rFonts w:eastAsiaTheme="minorEastAsia"/>
              <w:noProof/>
              <w:lang w:eastAsia="en-GB"/>
            </w:rPr>
          </w:pPr>
          <w:hyperlink w:anchor="_Toc24986414" w:history="1">
            <w:r w:rsidR="0069606B" w:rsidRPr="00141CA4">
              <w:rPr>
                <w:rStyle w:val="Hyperlink"/>
                <w:noProof/>
              </w:rPr>
              <w:t>References</w:t>
            </w:r>
            <w:r w:rsidR="0069606B">
              <w:rPr>
                <w:noProof/>
                <w:webHidden/>
              </w:rPr>
              <w:tab/>
            </w:r>
            <w:r w:rsidR="0069606B">
              <w:rPr>
                <w:noProof/>
                <w:webHidden/>
              </w:rPr>
              <w:fldChar w:fldCharType="begin"/>
            </w:r>
            <w:r w:rsidR="0069606B">
              <w:rPr>
                <w:noProof/>
                <w:webHidden/>
              </w:rPr>
              <w:instrText xml:space="preserve"> PAGEREF _Toc24986414 \h </w:instrText>
            </w:r>
            <w:r w:rsidR="0069606B">
              <w:rPr>
                <w:noProof/>
                <w:webHidden/>
              </w:rPr>
            </w:r>
            <w:r w:rsidR="0069606B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69606B">
              <w:rPr>
                <w:noProof/>
                <w:webHidden/>
              </w:rPr>
              <w:fldChar w:fldCharType="end"/>
            </w:r>
          </w:hyperlink>
        </w:p>
        <w:p w14:paraId="21F3B521" w14:textId="0B4662D2" w:rsidR="0069606B" w:rsidRDefault="00872CC7">
          <w:pPr>
            <w:pStyle w:val="TOC1"/>
            <w:tabs>
              <w:tab w:val="right" w:leader="dot" w:pos="9323"/>
            </w:tabs>
            <w:rPr>
              <w:rFonts w:eastAsiaTheme="minorEastAsia"/>
              <w:noProof/>
              <w:lang w:eastAsia="en-GB"/>
            </w:rPr>
          </w:pPr>
          <w:hyperlink w:anchor="_Toc24986415" w:history="1">
            <w:r w:rsidR="0069606B" w:rsidRPr="00141CA4">
              <w:rPr>
                <w:rStyle w:val="Hyperlink"/>
                <w:noProof/>
              </w:rPr>
              <w:t>Bibliography</w:t>
            </w:r>
            <w:r w:rsidR="0069606B">
              <w:rPr>
                <w:noProof/>
                <w:webHidden/>
              </w:rPr>
              <w:tab/>
            </w:r>
            <w:r w:rsidR="0069606B">
              <w:rPr>
                <w:noProof/>
                <w:webHidden/>
              </w:rPr>
              <w:fldChar w:fldCharType="begin"/>
            </w:r>
            <w:r w:rsidR="0069606B">
              <w:rPr>
                <w:noProof/>
                <w:webHidden/>
              </w:rPr>
              <w:instrText xml:space="preserve"> PAGEREF _Toc24986415 \h </w:instrText>
            </w:r>
            <w:r w:rsidR="0069606B">
              <w:rPr>
                <w:noProof/>
                <w:webHidden/>
              </w:rPr>
            </w:r>
            <w:r w:rsidR="0069606B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69606B">
              <w:rPr>
                <w:noProof/>
                <w:webHidden/>
              </w:rPr>
              <w:fldChar w:fldCharType="end"/>
            </w:r>
          </w:hyperlink>
        </w:p>
        <w:p w14:paraId="1D78870F" w14:textId="77777777" w:rsidR="00C73ACD" w:rsidRPr="00CC5418" w:rsidRDefault="00C73ACD" w:rsidP="00D446E4">
          <w:pPr>
            <w:spacing w:after="0"/>
            <w:rPr>
              <w:b/>
              <w:bCs/>
              <w:noProof/>
            </w:rPr>
          </w:pPr>
          <w:r w:rsidRPr="00CC5418">
            <w:rPr>
              <w:b/>
              <w:bCs/>
              <w:noProof/>
            </w:rPr>
            <w:fldChar w:fldCharType="end"/>
          </w:r>
        </w:p>
      </w:sdtContent>
    </w:sdt>
    <w:p w14:paraId="33E21CA6" w14:textId="77777777" w:rsidR="00C73ACD" w:rsidRPr="00CC5418" w:rsidRDefault="00C73ACD" w:rsidP="00D446E4">
      <w:pPr>
        <w:pStyle w:val="Heading1"/>
        <w:rPr>
          <w:color w:val="auto"/>
        </w:rPr>
      </w:pPr>
    </w:p>
    <w:p w14:paraId="0471C9C0" w14:textId="77777777" w:rsidR="00C73ACD" w:rsidRPr="00CC5418" w:rsidRDefault="00C73ACD" w:rsidP="00D446E4">
      <w:pPr>
        <w:spacing w:after="0"/>
      </w:pPr>
    </w:p>
    <w:p w14:paraId="1C557C21" w14:textId="77777777" w:rsidR="00C73ACD" w:rsidRPr="00CC5418" w:rsidRDefault="00C73ACD" w:rsidP="00D446E4">
      <w:pPr>
        <w:spacing w:after="0"/>
      </w:pPr>
    </w:p>
    <w:p w14:paraId="1687CC5E" w14:textId="77777777" w:rsidR="00C73ACD" w:rsidRPr="00CC5418" w:rsidRDefault="00C73ACD" w:rsidP="00D446E4">
      <w:pPr>
        <w:spacing w:after="0"/>
      </w:pPr>
    </w:p>
    <w:p w14:paraId="72B7E579" w14:textId="77777777" w:rsidR="00C73ACD" w:rsidRPr="00CC5418" w:rsidRDefault="00C73ACD" w:rsidP="00D446E4">
      <w:pPr>
        <w:spacing w:after="0"/>
      </w:pPr>
    </w:p>
    <w:p w14:paraId="13EB3D0F" w14:textId="77777777" w:rsidR="00C73ACD" w:rsidRPr="00CC5418" w:rsidRDefault="00C73ACD" w:rsidP="00D446E4">
      <w:pPr>
        <w:spacing w:after="0"/>
      </w:pPr>
    </w:p>
    <w:p w14:paraId="429223B8" w14:textId="77777777" w:rsidR="00C73ACD" w:rsidRPr="00CC5418" w:rsidRDefault="00C73ACD" w:rsidP="00D446E4">
      <w:pPr>
        <w:spacing w:after="0"/>
      </w:pPr>
    </w:p>
    <w:p w14:paraId="7B711751" w14:textId="77777777" w:rsidR="00C73ACD" w:rsidRPr="00CC5418" w:rsidRDefault="00C73ACD" w:rsidP="00D446E4">
      <w:pPr>
        <w:spacing w:after="0"/>
      </w:pPr>
    </w:p>
    <w:p w14:paraId="3C987796" w14:textId="77777777" w:rsidR="00C73ACD" w:rsidRPr="00CC5418" w:rsidRDefault="00C73ACD" w:rsidP="00D446E4">
      <w:pPr>
        <w:spacing w:after="0"/>
      </w:pPr>
    </w:p>
    <w:p w14:paraId="40308464" w14:textId="77777777" w:rsidR="00C73ACD" w:rsidRPr="00CC5418" w:rsidRDefault="00C73ACD" w:rsidP="00D446E4">
      <w:pPr>
        <w:spacing w:after="0"/>
      </w:pPr>
    </w:p>
    <w:p w14:paraId="2053D46F" w14:textId="77777777" w:rsidR="00C73ACD" w:rsidRPr="00CC5418" w:rsidRDefault="00C73ACD" w:rsidP="00D446E4">
      <w:pPr>
        <w:spacing w:after="0"/>
      </w:pPr>
    </w:p>
    <w:p w14:paraId="4B097393" w14:textId="77777777" w:rsidR="00C73ACD" w:rsidRPr="00CC5418" w:rsidRDefault="00C73ACD" w:rsidP="00D446E4">
      <w:pPr>
        <w:spacing w:after="0"/>
      </w:pPr>
    </w:p>
    <w:p w14:paraId="44A3B2A8" w14:textId="77777777" w:rsidR="00C73ACD" w:rsidRPr="00CC5418" w:rsidRDefault="00C73ACD" w:rsidP="00D446E4">
      <w:pPr>
        <w:spacing w:after="0"/>
      </w:pPr>
    </w:p>
    <w:p w14:paraId="5709B238" w14:textId="77777777" w:rsidR="00C73ACD" w:rsidRPr="00CC5418" w:rsidRDefault="00C73ACD" w:rsidP="00D446E4">
      <w:pPr>
        <w:spacing w:after="0"/>
      </w:pPr>
    </w:p>
    <w:p w14:paraId="2A06EA5B" w14:textId="77777777" w:rsidR="00C73ACD" w:rsidRPr="00CC5418" w:rsidRDefault="00C73ACD" w:rsidP="00D446E4">
      <w:pPr>
        <w:spacing w:after="0"/>
      </w:pPr>
    </w:p>
    <w:p w14:paraId="665980FE" w14:textId="77777777" w:rsidR="00C73ACD" w:rsidRPr="00CC5418" w:rsidRDefault="00C73ACD" w:rsidP="00D446E4">
      <w:pPr>
        <w:spacing w:after="0"/>
      </w:pPr>
    </w:p>
    <w:p w14:paraId="12B68B9C" w14:textId="77777777" w:rsidR="00C73ACD" w:rsidRPr="00CC5418" w:rsidRDefault="00C73ACD" w:rsidP="00D446E4">
      <w:pPr>
        <w:spacing w:after="0"/>
      </w:pPr>
    </w:p>
    <w:p w14:paraId="00169267" w14:textId="77777777" w:rsidR="00463498" w:rsidRPr="00CC5418" w:rsidRDefault="00463498" w:rsidP="00D446E4">
      <w:pPr>
        <w:spacing w:after="0"/>
      </w:pPr>
    </w:p>
    <w:p w14:paraId="7CFB2BC4" w14:textId="77777777" w:rsidR="00463498" w:rsidRPr="00CC5418" w:rsidRDefault="00463498" w:rsidP="00D446E4">
      <w:pPr>
        <w:spacing w:after="0"/>
      </w:pPr>
    </w:p>
    <w:p w14:paraId="4ACB00CE" w14:textId="77777777" w:rsidR="00463498" w:rsidRPr="00CC5418" w:rsidRDefault="00463498" w:rsidP="00D446E4">
      <w:pPr>
        <w:spacing w:after="0"/>
      </w:pPr>
    </w:p>
    <w:p w14:paraId="68EAB706" w14:textId="77777777" w:rsidR="00463498" w:rsidRPr="00CC5418" w:rsidRDefault="00463498" w:rsidP="00D446E4">
      <w:pPr>
        <w:spacing w:after="0"/>
      </w:pPr>
    </w:p>
    <w:p w14:paraId="0F7C595E" w14:textId="77777777" w:rsidR="00463498" w:rsidRPr="00CC5418" w:rsidRDefault="00463498" w:rsidP="00D446E4">
      <w:pPr>
        <w:spacing w:after="0"/>
      </w:pPr>
    </w:p>
    <w:p w14:paraId="307D2C1D" w14:textId="77777777" w:rsidR="00463498" w:rsidRPr="00CC5418" w:rsidRDefault="00463498" w:rsidP="00D446E4">
      <w:pPr>
        <w:spacing w:after="0"/>
      </w:pPr>
    </w:p>
    <w:p w14:paraId="4D121A85" w14:textId="77777777" w:rsidR="00C73ACD" w:rsidRPr="00CC5418" w:rsidRDefault="00C73ACD" w:rsidP="00D446E4">
      <w:pPr>
        <w:spacing w:after="0"/>
      </w:pPr>
    </w:p>
    <w:p w14:paraId="4A902CD1" w14:textId="77777777" w:rsidR="00463498" w:rsidRPr="00CC5418" w:rsidRDefault="00463498" w:rsidP="00D446E4">
      <w:pPr>
        <w:pStyle w:val="Heading1"/>
        <w:rPr>
          <w:color w:val="auto"/>
        </w:rPr>
      </w:pPr>
    </w:p>
    <w:p w14:paraId="1814393A" w14:textId="77777777" w:rsidR="00463498" w:rsidRPr="00CC5418" w:rsidRDefault="00463498" w:rsidP="00D446E4"/>
    <w:p w14:paraId="5AE41DBE" w14:textId="77777777" w:rsidR="00463498" w:rsidRPr="00CC5418" w:rsidRDefault="00463498" w:rsidP="00D446E4"/>
    <w:p w14:paraId="7C55DA49" w14:textId="77777777" w:rsidR="00463498" w:rsidRPr="00CC5418" w:rsidRDefault="00463498" w:rsidP="00D446E4"/>
    <w:p w14:paraId="04A421AD" w14:textId="77777777" w:rsidR="00A70B64" w:rsidRPr="00CC5418" w:rsidRDefault="00D446E4" w:rsidP="00D446E4">
      <w:pPr>
        <w:pStyle w:val="Heading1"/>
      </w:pPr>
      <w:bookmarkStart w:id="1" w:name="_Toc24986411"/>
      <w:r>
        <w:lastRenderedPageBreak/>
        <w:t xml:space="preserve">1.1 </w:t>
      </w:r>
      <w:r w:rsidR="0074162B" w:rsidRPr="00CC5418">
        <w:t>Explain the nature of research and the stages of the research process</w:t>
      </w:r>
      <w:bookmarkEnd w:id="1"/>
    </w:p>
    <w:p w14:paraId="27ACA6C4" w14:textId="77777777" w:rsidR="00103175" w:rsidRPr="00CC5418" w:rsidRDefault="00103175" w:rsidP="00D446E4">
      <w:pPr>
        <w:spacing w:after="0"/>
        <w:rPr>
          <w:rFonts w:cs="Arial"/>
        </w:rPr>
      </w:pPr>
    </w:p>
    <w:p w14:paraId="20133D45" w14:textId="0FC0F77A" w:rsidR="00C77F55" w:rsidRPr="00CC5418" w:rsidRDefault="00C77F55" w:rsidP="00C77F55">
      <w:pPr>
        <w:spacing w:after="0"/>
      </w:pPr>
      <w:r w:rsidRPr="00CC5418">
        <w:rPr>
          <w:rFonts w:cs="Arial"/>
        </w:rPr>
        <w:t xml:space="preserve">Research is important in Human Resource Management as it allows HR professionals to be better informed when making decisions that impact the people and the organisation. </w:t>
      </w:r>
      <w:r w:rsidR="00920708">
        <w:rPr>
          <w:rFonts w:cs="Arial"/>
        </w:rPr>
        <w:t>Collis and Hussey</w:t>
      </w:r>
      <w:r w:rsidRPr="00CC5418">
        <w:rPr>
          <w:rFonts w:cs="Arial"/>
        </w:rPr>
        <w:t xml:space="preserve"> define</w:t>
      </w:r>
      <w:r w:rsidR="00920708">
        <w:rPr>
          <w:rFonts w:cs="Arial"/>
        </w:rPr>
        <w:t xml:space="preserve"> research</w:t>
      </w:r>
      <w:r w:rsidRPr="00CC5418">
        <w:rPr>
          <w:rFonts w:cs="Arial"/>
        </w:rPr>
        <w:t xml:space="preserve"> as a ‘</w:t>
      </w:r>
      <w:r w:rsidRPr="00D446E4">
        <w:rPr>
          <w:rStyle w:val="QuoteChar"/>
        </w:rPr>
        <w:t>systematic and methodical process of inquiry and investigation with a view to increasing knowledge</w:t>
      </w:r>
      <w:r w:rsidRPr="00CC5418">
        <w:t>’</w:t>
      </w:r>
      <w:sdt>
        <w:sdtPr>
          <w:rPr>
            <w:rFonts w:cs="Arial"/>
          </w:rPr>
          <w:id w:val="1899392601"/>
          <w:citation/>
        </w:sdtPr>
        <w:sdtContent>
          <w:r w:rsidR="00920708">
            <w:rPr>
              <w:rFonts w:cs="Arial"/>
            </w:rPr>
            <w:fldChar w:fldCharType="begin"/>
          </w:r>
          <w:r w:rsidR="00920708">
            <w:rPr>
              <w:rFonts w:cs="Arial"/>
            </w:rPr>
            <w:instrText xml:space="preserve">CITATION Col \p 2 \n  \l 2057 </w:instrText>
          </w:r>
          <w:r w:rsidR="00920708">
            <w:rPr>
              <w:rFonts w:cs="Arial"/>
            </w:rPr>
            <w:fldChar w:fldCharType="separate"/>
          </w:r>
          <w:r w:rsidR="00872CC7">
            <w:rPr>
              <w:rFonts w:cs="Arial"/>
              <w:noProof/>
            </w:rPr>
            <w:t xml:space="preserve"> </w:t>
          </w:r>
          <w:r w:rsidR="00872CC7" w:rsidRPr="00872CC7">
            <w:rPr>
              <w:rFonts w:cs="Arial"/>
              <w:noProof/>
            </w:rPr>
            <w:t>(2014, p. 2)</w:t>
          </w:r>
          <w:r w:rsidR="00920708">
            <w:rPr>
              <w:rFonts w:cs="Arial"/>
            </w:rPr>
            <w:fldChar w:fldCharType="end"/>
          </w:r>
        </w:sdtContent>
      </w:sdt>
      <w:r w:rsidRPr="00CC5418">
        <w:t xml:space="preserve">.  </w:t>
      </w:r>
    </w:p>
    <w:p w14:paraId="319C43B3" w14:textId="77777777" w:rsidR="00C77F55" w:rsidRDefault="00C77F55" w:rsidP="00D446E4">
      <w:pPr>
        <w:spacing w:after="0"/>
        <w:rPr>
          <w:rFonts w:cs="Arial"/>
        </w:rPr>
      </w:pPr>
    </w:p>
    <w:p w14:paraId="266D9FC6" w14:textId="579595FA" w:rsidR="00DE29B5" w:rsidRDefault="00DE29B5" w:rsidP="00D446E4">
      <w:pPr>
        <w:spacing w:after="0"/>
        <w:rPr>
          <w:rFonts w:cs="Arial"/>
        </w:rPr>
      </w:pPr>
      <w:r>
        <w:t>A</w:t>
      </w:r>
      <w:r w:rsidR="00F662D0" w:rsidRPr="00CC5418">
        <w:t xml:space="preserve"> research question</w:t>
      </w:r>
      <w:r w:rsidR="0004089B" w:rsidRPr="00CC5418">
        <w:t xml:space="preserve"> </w:t>
      </w:r>
      <w:r w:rsidR="004A1AE8" w:rsidRPr="00CC5418">
        <w:t xml:space="preserve">should be related to a specific problem or issue that </w:t>
      </w:r>
      <w:r w:rsidR="00DA1CE7" w:rsidRPr="00CC5418">
        <w:t>an</w:t>
      </w:r>
      <w:r w:rsidR="004A1AE8" w:rsidRPr="00CC5418">
        <w:t xml:space="preserve"> organisatio</w:t>
      </w:r>
      <w:r>
        <w:t>n has identified. I</w:t>
      </w:r>
      <w:r w:rsidR="004A1AE8" w:rsidRPr="00CC5418">
        <w:t xml:space="preserve">f employee turnover has increased over a </w:t>
      </w:r>
      <w:r w:rsidR="00FD6A84" w:rsidRPr="00CC5418">
        <w:t xml:space="preserve">certain </w:t>
      </w:r>
      <w:r w:rsidR="004A1AE8" w:rsidRPr="00CC5418">
        <w:t>pe</w:t>
      </w:r>
      <w:r>
        <w:t xml:space="preserve">riod of time, </w:t>
      </w:r>
      <w:r w:rsidR="004A1AE8" w:rsidRPr="00CC5418">
        <w:t xml:space="preserve">a research question </w:t>
      </w:r>
      <w:r w:rsidR="00F662D0" w:rsidRPr="00CC5418">
        <w:rPr>
          <w:rFonts w:cs="Arial"/>
        </w:rPr>
        <w:t xml:space="preserve">such </w:t>
      </w:r>
      <w:r w:rsidR="004A1AE8" w:rsidRPr="00CC5418">
        <w:rPr>
          <w:rFonts w:cs="Arial"/>
        </w:rPr>
        <w:t>as, ‘how c</w:t>
      </w:r>
      <w:r w:rsidR="00692193">
        <w:rPr>
          <w:rFonts w:cs="Arial"/>
        </w:rPr>
        <w:t>ould</w:t>
      </w:r>
      <w:r w:rsidR="004A1AE8" w:rsidRPr="00CC5418">
        <w:rPr>
          <w:rFonts w:cs="Arial"/>
        </w:rPr>
        <w:t xml:space="preserve"> employee retention be improved?</w:t>
      </w:r>
      <w:r>
        <w:rPr>
          <w:rFonts w:cs="Arial"/>
        </w:rPr>
        <w:t>’ can achieve a focus on reducing staff turnover.</w:t>
      </w:r>
      <w:r w:rsidR="004A1AE8" w:rsidRPr="00CC5418">
        <w:rPr>
          <w:rFonts w:cs="Arial"/>
        </w:rPr>
        <w:t xml:space="preserve"> </w:t>
      </w:r>
      <w:r>
        <w:rPr>
          <w:rFonts w:cs="Arial"/>
        </w:rPr>
        <w:t>Such a spec</w:t>
      </w:r>
      <w:r w:rsidR="0014146A">
        <w:rPr>
          <w:rFonts w:cs="Arial"/>
        </w:rPr>
        <w:t>ific question is exploratory, investigating an existing issue to solve a</w:t>
      </w:r>
      <w:r>
        <w:rPr>
          <w:rFonts w:cs="Arial"/>
        </w:rPr>
        <w:t xml:space="preserve"> problem.</w:t>
      </w:r>
      <w:r w:rsidR="0014146A">
        <w:rPr>
          <w:rFonts w:cs="Arial"/>
        </w:rPr>
        <w:t xml:space="preserve">  Having established the purpose of the research, the process must be </w:t>
      </w:r>
      <w:r w:rsidR="00872CC7">
        <w:rPr>
          <w:rFonts w:cs="Arial"/>
        </w:rPr>
        <w:t>given due consideration along with the</w:t>
      </w:r>
      <w:r w:rsidR="0014146A">
        <w:rPr>
          <w:rFonts w:cs="Arial"/>
        </w:rPr>
        <w:t xml:space="preserve"> method for the collection and analysis of </w:t>
      </w:r>
      <w:r w:rsidR="00872CC7">
        <w:rPr>
          <w:rFonts w:cs="Arial"/>
        </w:rPr>
        <w:t xml:space="preserve">quantitative or qualitative </w:t>
      </w:r>
      <w:r w:rsidR="0014146A">
        <w:rPr>
          <w:rFonts w:cs="Arial"/>
        </w:rPr>
        <w:t>data</w:t>
      </w:r>
      <w:r w:rsidR="00872CC7">
        <w:rPr>
          <w:rFonts w:cs="Arial"/>
        </w:rPr>
        <w:t xml:space="preserve">. </w:t>
      </w:r>
      <w:r w:rsidR="0014146A">
        <w:rPr>
          <w:rFonts w:cs="Arial"/>
        </w:rPr>
        <w:t>Interpretation of the findings can inform the research outcome.</w:t>
      </w:r>
    </w:p>
    <w:p w14:paraId="569724F4" w14:textId="77777777" w:rsidR="00096DF8" w:rsidRPr="00CC5418" w:rsidRDefault="00096DF8" w:rsidP="00D446E4">
      <w:pPr>
        <w:spacing w:after="0"/>
        <w:rPr>
          <w:rFonts w:cs="Arial"/>
        </w:rPr>
      </w:pPr>
    </w:p>
    <w:p w14:paraId="7F717D0D" w14:textId="6A5459EA" w:rsidR="0014146A" w:rsidRDefault="0069606B" w:rsidP="00D446E4">
      <w:r>
        <w:t>Anderson, 2013</w:t>
      </w:r>
      <w:r w:rsidR="00143ECF" w:rsidRPr="00CC5418">
        <w:t xml:space="preserve"> </w:t>
      </w:r>
      <w:r w:rsidR="0014146A">
        <w:t>identifies</w:t>
      </w:r>
      <w:r w:rsidR="00143ECF" w:rsidRPr="00CC5418">
        <w:t xml:space="preserve"> the </w:t>
      </w:r>
      <w:r w:rsidR="001F3321" w:rsidRPr="00CC5418">
        <w:t>f</w:t>
      </w:r>
      <w:r w:rsidR="00F662D0" w:rsidRPr="00CC5418">
        <w:t xml:space="preserve">undamental </w:t>
      </w:r>
      <w:r w:rsidR="001F3321" w:rsidRPr="00CC5418">
        <w:t xml:space="preserve">stages </w:t>
      </w:r>
      <w:r w:rsidR="0035086C" w:rsidRPr="00CC5418">
        <w:t>of</w:t>
      </w:r>
      <w:r w:rsidR="001F3321" w:rsidRPr="00CC5418">
        <w:t xml:space="preserve"> the </w:t>
      </w:r>
      <w:r w:rsidR="00143ECF" w:rsidRPr="00CC5418">
        <w:t>research project</w:t>
      </w:r>
      <w:r w:rsidR="001F3321" w:rsidRPr="00CC5418">
        <w:t xml:space="preserve"> journey</w:t>
      </w:r>
      <w:r w:rsidR="00511C1A" w:rsidRPr="00511C1A">
        <w:t xml:space="preserve"> </w:t>
      </w:r>
      <w:sdt>
        <w:sdtPr>
          <w:id w:val="1839115243"/>
          <w:citation/>
        </w:sdtPr>
        <w:sdtContent>
          <w:r w:rsidR="00511C1A">
            <w:fldChar w:fldCharType="begin"/>
          </w:r>
          <w:r w:rsidR="00511C1A">
            <w:instrText xml:space="preserve">CITATION And13 \p 71 \n  \l 2057 </w:instrText>
          </w:r>
          <w:r w:rsidR="00511C1A">
            <w:fldChar w:fldCharType="separate"/>
          </w:r>
          <w:r w:rsidR="00872CC7" w:rsidRPr="00872CC7">
            <w:rPr>
              <w:noProof/>
            </w:rPr>
            <w:t>(2013, p. 71)</w:t>
          </w:r>
          <w:r w:rsidR="00511C1A">
            <w:fldChar w:fldCharType="end"/>
          </w:r>
        </w:sdtContent>
      </w:sdt>
      <w:r w:rsidR="00511C1A">
        <w:t>:</w:t>
      </w:r>
    </w:p>
    <w:p w14:paraId="3FD768D0" w14:textId="77777777" w:rsidR="0014146A" w:rsidRDefault="0014146A" w:rsidP="0014146A">
      <w:pPr>
        <w:pStyle w:val="ListParagraph"/>
        <w:numPr>
          <w:ilvl w:val="0"/>
          <w:numId w:val="21"/>
        </w:numPr>
      </w:pPr>
      <w:r>
        <w:t>Define the research topic and identify an appropriate research design;</w:t>
      </w:r>
    </w:p>
    <w:p w14:paraId="45DCCE9A" w14:textId="77777777" w:rsidR="0014146A" w:rsidRDefault="0014146A" w:rsidP="0014146A">
      <w:pPr>
        <w:pStyle w:val="ListParagraph"/>
        <w:numPr>
          <w:ilvl w:val="0"/>
          <w:numId w:val="21"/>
        </w:numPr>
      </w:pPr>
      <w:r>
        <w:t>Review available literature to evaluate what is already known;</w:t>
      </w:r>
    </w:p>
    <w:p w14:paraId="42EEB805" w14:textId="77777777" w:rsidR="0014146A" w:rsidRDefault="0014146A" w:rsidP="0014146A">
      <w:pPr>
        <w:pStyle w:val="ListParagraph"/>
        <w:numPr>
          <w:ilvl w:val="0"/>
          <w:numId w:val="21"/>
        </w:numPr>
      </w:pPr>
      <w:r>
        <w:t>Obtain good quality data and prepare draft findings;</w:t>
      </w:r>
    </w:p>
    <w:p w14:paraId="5B167BFF" w14:textId="77777777" w:rsidR="0014146A" w:rsidRDefault="0014146A" w:rsidP="0014146A">
      <w:pPr>
        <w:pStyle w:val="ListParagraph"/>
        <w:numPr>
          <w:ilvl w:val="0"/>
          <w:numId w:val="21"/>
        </w:numPr>
      </w:pPr>
      <w:r>
        <w:t>Analyse and interpret data and draft the conclusions and recommendations;</w:t>
      </w:r>
    </w:p>
    <w:p w14:paraId="089FB9DC" w14:textId="18B4D765" w:rsidR="0014146A" w:rsidRDefault="0014146A" w:rsidP="0014146A">
      <w:pPr>
        <w:pStyle w:val="ListParagraph"/>
        <w:numPr>
          <w:ilvl w:val="0"/>
          <w:numId w:val="21"/>
        </w:numPr>
      </w:pPr>
      <w:r>
        <w:t>Prepare the final report and distribute to stakeholders.</w:t>
      </w:r>
    </w:p>
    <w:p w14:paraId="6CB80ED6" w14:textId="77777777" w:rsidR="00511C1A" w:rsidRDefault="00511C1A" w:rsidP="00511C1A"/>
    <w:p w14:paraId="72A9E6B0" w14:textId="77777777" w:rsidR="004759D4" w:rsidRPr="00CC5418" w:rsidRDefault="001F3321" w:rsidP="00D446E4">
      <w:r w:rsidRPr="00CC5418">
        <w:t xml:space="preserve"> </w:t>
      </w:r>
    </w:p>
    <w:p w14:paraId="7B03EFDC" w14:textId="77777777" w:rsidR="00CE3D08" w:rsidRPr="00CC5418" w:rsidRDefault="00CE3D08" w:rsidP="00D446E4"/>
    <w:p w14:paraId="6115C9EC" w14:textId="77777777" w:rsidR="00D45991" w:rsidRDefault="00D45991" w:rsidP="00D446E4"/>
    <w:p w14:paraId="1BF05E72" w14:textId="77777777" w:rsidR="004D21B6" w:rsidRDefault="004D21B6" w:rsidP="00D446E4"/>
    <w:p w14:paraId="6F63EA9E" w14:textId="77777777" w:rsidR="004D21B6" w:rsidRDefault="004D21B6" w:rsidP="00D446E4"/>
    <w:p w14:paraId="672C99DF" w14:textId="77777777" w:rsidR="004D21B6" w:rsidRDefault="004D21B6" w:rsidP="00D446E4"/>
    <w:p w14:paraId="3517DE33" w14:textId="77777777" w:rsidR="004D21B6" w:rsidRDefault="004D21B6" w:rsidP="00D446E4"/>
    <w:p w14:paraId="6FB40A5D" w14:textId="77777777" w:rsidR="004D21B6" w:rsidRDefault="004D21B6" w:rsidP="00D446E4"/>
    <w:p w14:paraId="68FE88B2" w14:textId="77777777" w:rsidR="004D21B6" w:rsidRDefault="004D21B6" w:rsidP="00D446E4"/>
    <w:p w14:paraId="07CEF8B2" w14:textId="77777777" w:rsidR="004D21B6" w:rsidRDefault="004D21B6" w:rsidP="00D446E4"/>
    <w:p w14:paraId="2A278AF3" w14:textId="77777777" w:rsidR="004D21B6" w:rsidRDefault="004D21B6" w:rsidP="00D446E4"/>
    <w:p w14:paraId="4A0A4E4A" w14:textId="77777777" w:rsidR="004D21B6" w:rsidRDefault="004D21B6" w:rsidP="00D446E4"/>
    <w:p w14:paraId="086A47B3" w14:textId="77777777" w:rsidR="004D21B6" w:rsidRDefault="004D21B6" w:rsidP="00D446E4"/>
    <w:p w14:paraId="621709B4" w14:textId="1DB54DB1" w:rsidR="00CE3D08" w:rsidRPr="00CC5418" w:rsidRDefault="00511C1A" w:rsidP="00D446E4">
      <w:pPr>
        <w:pStyle w:val="Heading1"/>
      </w:pPr>
      <w:bookmarkStart w:id="2" w:name="_Toc24986412"/>
      <w:r>
        <w:lastRenderedPageBreak/>
        <w:t>1</w:t>
      </w:r>
      <w:r w:rsidR="00D446E4">
        <w:t xml:space="preserve">.2 </w:t>
      </w:r>
      <w:r w:rsidR="00CE3D08" w:rsidRPr="00CC5418">
        <w:t>Compare and contrast different approaches to research</w:t>
      </w:r>
      <w:bookmarkEnd w:id="2"/>
    </w:p>
    <w:p w14:paraId="482B83D7" w14:textId="77777777" w:rsidR="00D446E4" w:rsidRPr="00CC5418" w:rsidRDefault="00D446E4" w:rsidP="00D446E4">
      <w:pPr>
        <w:spacing w:after="0"/>
      </w:pPr>
    </w:p>
    <w:p w14:paraId="486DA2BA" w14:textId="16C2AEB6" w:rsidR="004759D4" w:rsidRPr="00CC5418" w:rsidRDefault="004759D4" w:rsidP="00D446E4">
      <w:pPr>
        <w:spacing w:after="0"/>
      </w:pPr>
      <w:r w:rsidRPr="00CC5418">
        <w:t>Anderson</w:t>
      </w:r>
      <w:r w:rsidR="006B4094">
        <w:t>, 2013 identifies four</w:t>
      </w:r>
      <w:r w:rsidRPr="00CC5418">
        <w:t xml:space="preserve"> approaches to research; cross-sectional, case study, action research and comparative designs </w:t>
      </w:r>
      <w:sdt>
        <w:sdtPr>
          <w:id w:val="1611087961"/>
          <w:citation/>
        </w:sdtPr>
        <w:sdtContent>
          <w:r w:rsidR="007917EF">
            <w:fldChar w:fldCharType="begin"/>
          </w:r>
          <w:r w:rsidR="007917EF">
            <w:instrText xml:space="preserve">CITATION And13 \p 60 \n  \l 2057 </w:instrText>
          </w:r>
          <w:r w:rsidR="007917EF">
            <w:fldChar w:fldCharType="separate"/>
          </w:r>
          <w:r w:rsidR="00872CC7" w:rsidRPr="00872CC7">
            <w:rPr>
              <w:noProof/>
            </w:rPr>
            <w:t>(2013, p. 60)</w:t>
          </w:r>
          <w:r w:rsidR="007917EF">
            <w:fldChar w:fldCharType="end"/>
          </w:r>
        </w:sdtContent>
      </w:sdt>
      <w:r w:rsidR="007917EF">
        <w:t xml:space="preserve">.  </w:t>
      </w:r>
      <w:r w:rsidRPr="00CC5418">
        <w:t>It is important to fully understand the pros and cons of each research design in order to determine an approach that fits the research question.</w:t>
      </w:r>
      <w:r w:rsidR="007917EF">
        <w:t xml:space="preserve"> </w:t>
      </w:r>
    </w:p>
    <w:p w14:paraId="31088852" w14:textId="77777777" w:rsidR="004759D4" w:rsidRPr="00CC5418" w:rsidRDefault="004759D4" w:rsidP="00D446E4">
      <w:pPr>
        <w:spacing w:after="0"/>
      </w:pPr>
    </w:p>
    <w:p w14:paraId="2F6287F5" w14:textId="21272606" w:rsidR="00CF1FF5" w:rsidRPr="00CC5418" w:rsidRDefault="0014146A" w:rsidP="00D446E4">
      <w:pPr>
        <w:spacing w:after="0"/>
        <w:rPr>
          <w:rFonts w:cs="Arial"/>
        </w:rPr>
      </w:pPr>
      <w:r>
        <w:rPr>
          <w:rFonts w:cs="Arial"/>
        </w:rPr>
        <w:t>Cross-sectiona</w:t>
      </w:r>
      <w:r w:rsidR="0066705B">
        <w:rPr>
          <w:rFonts w:cs="Arial"/>
        </w:rPr>
        <w:t>l design is</w:t>
      </w:r>
      <w:r>
        <w:rPr>
          <w:rFonts w:cs="Arial"/>
        </w:rPr>
        <w:t xml:space="preserve"> used to compare data or</w:t>
      </w:r>
      <w:r w:rsidR="004759D4" w:rsidRPr="00CC5418">
        <w:rPr>
          <w:rFonts w:cs="Arial"/>
        </w:rPr>
        <w:t xml:space="preserve"> identify patterns or trends.  Typically, surveys or interviews are used to coll</w:t>
      </w:r>
      <w:r w:rsidR="006B4094">
        <w:rPr>
          <w:rFonts w:cs="Arial"/>
        </w:rPr>
        <w:t>ect data, either from a target</w:t>
      </w:r>
      <w:r w:rsidR="004759D4" w:rsidRPr="00CC5418">
        <w:rPr>
          <w:rFonts w:cs="Arial"/>
        </w:rPr>
        <w:t xml:space="preserve"> group or from individuals at a specific point in time. The cross-sectional approach is a</w:t>
      </w:r>
      <w:r w:rsidR="00920708">
        <w:rPr>
          <w:rFonts w:cs="Arial"/>
        </w:rPr>
        <w:t>n efficient and cost-effective</w:t>
      </w:r>
      <w:r w:rsidR="004759D4" w:rsidRPr="00CC5418">
        <w:rPr>
          <w:rFonts w:cs="Arial"/>
        </w:rPr>
        <w:t xml:space="preserve"> way to reach a large number of people, which in turn can produce a </w:t>
      </w:r>
      <w:r w:rsidR="006B4094">
        <w:rPr>
          <w:rFonts w:cs="Arial"/>
        </w:rPr>
        <w:t>large amount of data. I</w:t>
      </w:r>
      <w:r w:rsidR="004759D4" w:rsidRPr="00CC5418">
        <w:rPr>
          <w:rFonts w:cs="Arial"/>
        </w:rPr>
        <w:t xml:space="preserve">t is important to consider that a standardised approach to questionnaire design can result in misinterpretation which can produce poor quality and somewhat unreliable data. </w:t>
      </w:r>
      <w:r w:rsidR="00CF1FF5" w:rsidRPr="00CC5418">
        <w:t xml:space="preserve">Cross-sectional design could be used to collect data from employees </w:t>
      </w:r>
      <w:r w:rsidR="00A81706" w:rsidRPr="00CC5418">
        <w:t>on a topic such as well-being, using a questionnaire.</w:t>
      </w:r>
    </w:p>
    <w:p w14:paraId="7206977F" w14:textId="77777777" w:rsidR="00CE3D08" w:rsidRPr="00CC5418" w:rsidRDefault="00CE3D08" w:rsidP="00D446E4">
      <w:pPr>
        <w:spacing w:after="0"/>
        <w:rPr>
          <w:rFonts w:cs="Arial"/>
        </w:rPr>
      </w:pPr>
    </w:p>
    <w:p w14:paraId="01EEC6A5" w14:textId="7052C1FC" w:rsidR="00CF1FF5" w:rsidRPr="00CC5418" w:rsidRDefault="0066705B" w:rsidP="00D446E4">
      <w:pPr>
        <w:spacing w:after="0"/>
        <w:rPr>
          <w:rFonts w:cs="Arial"/>
        </w:rPr>
      </w:pPr>
      <w:r>
        <w:rPr>
          <w:rFonts w:cs="Arial"/>
        </w:rPr>
        <w:t>In contrast, c</w:t>
      </w:r>
      <w:r w:rsidR="006A30A0" w:rsidRPr="00CC5418">
        <w:rPr>
          <w:rFonts w:cs="Arial"/>
        </w:rPr>
        <w:t xml:space="preserve">ase study design </w:t>
      </w:r>
      <w:r w:rsidR="00800CF2">
        <w:rPr>
          <w:rFonts w:cs="Arial"/>
        </w:rPr>
        <w:t>requires</w:t>
      </w:r>
      <w:r w:rsidR="006A30A0" w:rsidRPr="00CC5418">
        <w:rPr>
          <w:rFonts w:cs="Arial"/>
        </w:rPr>
        <w:t xml:space="preserve"> a detailed investigation</w:t>
      </w:r>
      <w:r w:rsidR="00920708">
        <w:rPr>
          <w:rFonts w:cs="Arial"/>
        </w:rPr>
        <w:t xml:space="preserve"> to take place</w:t>
      </w:r>
      <w:r w:rsidR="001617CC" w:rsidRPr="00CC5418">
        <w:rPr>
          <w:rFonts w:cs="Arial"/>
        </w:rPr>
        <w:t>. Th</w:t>
      </w:r>
      <w:r w:rsidR="00800CF2">
        <w:rPr>
          <w:rFonts w:cs="Arial"/>
        </w:rPr>
        <w:t>is</w:t>
      </w:r>
      <w:r w:rsidR="00C03D19" w:rsidRPr="00CC5418">
        <w:rPr>
          <w:rFonts w:cs="Arial"/>
        </w:rPr>
        <w:t xml:space="preserve"> approach </w:t>
      </w:r>
      <w:r w:rsidR="001617CC" w:rsidRPr="00CC5418">
        <w:rPr>
          <w:rFonts w:cs="Arial"/>
        </w:rPr>
        <w:t>allows researchers to focus on a specific issue by gathering</w:t>
      </w:r>
      <w:r w:rsidR="001F4ECB" w:rsidRPr="00CC5418">
        <w:rPr>
          <w:rFonts w:cs="Arial"/>
        </w:rPr>
        <w:t xml:space="preserve"> data</w:t>
      </w:r>
      <w:r w:rsidR="001617CC" w:rsidRPr="00CC5418">
        <w:rPr>
          <w:rFonts w:cs="Arial"/>
        </w:rPr>
        <w:t xml:space="preserve"> through i</w:t>
      </w:r>
      <w:r w:rsidR="006A30A0" w:rsidRPr="00CC5418">
        <w:rPr>
          <w:rFonts w:cs="Arial"/>
        </w:rPr>
        <w:t>nterviews and observations</w:t>
      </w:r>
      <w:r w:rsidR="001617CC" w:rsidRPr="00CC5418">
        <w:rPr>
          <w:rFonts w:cs="Arial"/>
        </w:rPr>
        <w:t xml:space="preserve">.  The </w:t>
      </w:r>
      <w:r w:rsidR="001F4ECB" w:rsidRPr="00CC5418">
        <w:rPr>
          <w:rFonts w:cs="Arial"/>
        </w:rPr>
        <w:t xml:space="preserve">main </w:t>
      </w:r>
      <w:r w:rsidR="001617CC" w:rsidRPr="00CC5418">
        <w:rPr>
          <w:rFonts w:cs="Arial"/>
        </w:rPr>
        <w:t xml:space="preserve">benefit of this </w:t>
      </w:r>
      <w:r w:rsidR="001F4ECB" w:rsidRPr="00CC5418">
        <w:rPr>
          <w:rFonts w:cs="Arial"/>
        </w:rPr>
        <w:t xml:space="preserve">design </w:t>
      </w:r>
      <w:r w:rsidR="001617CC" w:rsidRPr="00CC5418">
        <w:rPr>
          <w:rFonts w:cs="Arial"/>
        </w:rPr>
        <w:t>is that the data can produce</w:t>
      </w:r>
      <w:r w:rsidR="00694DF4" w:rsidRPr="00CC5418">
        <w:rPr>
          <w:rFonts w:cs="Arial"/>
        </w:rPr>
        <w:t xml:space="preserve"> detailed and complex</w:t>
      </w:r>
      <w:r w:rsidR="00F42366" w:rsidRPr="00CC5418">
        <w:rPr>
          <w:rFonts w:cs="Arial"/>
        </w:rPr>
        <w:t xml:space="preserve"> findings</w:t>
      </w:r>
      <w:r w:rsidR="00CF1FF5" w:rsidRPr="00CC5418">
        <w:rPr>
          <w:rFonts w:cs="Arial"/>
        </w:rPr>
        <w:t xml:space="preserve">, mostly of a qualitative nature. </w:t>
      </w:r>
      <w:r w:rsidR="00F560BF" w:rsidRPr="00CC5418">
        <w:rPr>
          <w:rFonts w:cs="Arial"/>
        </w:rPr>
        <w:t>T</w:t>
      </w:r>
      <w:r w:rsidR="00CF1FF5" w:rsidRPr="00CC5418">
        <w:rPr>
          <w:rFonts w:cs="Arial"/>
        </w:rPr>
        <w:t>h</w:t>
      </w:r>
      <w:r w:rsidR="00D4576B" w:rsidRPr="00CC5418">
        <w:rPr>
          <w:rFonts w:cs="Arial"/>
        </w:rPr>
        <w:t xml:space="preserve">is design is </w:t>
      </w:r>
      <w:r w:rsidR="00CF1FF5" w:rsidRPr="00CC5418">
        <w:rPr>
          <w:rFonts w:cs="Arial"/>
        </w:rPr>
        <w:t xml:space="preserve">particularly </w:t>
      </w:r>
      <w:r w:rsidR="00D4576B" w:rsidRPr="00CC5418">
        <w:rPr>
          <w:rFonts w:cs="Arial"/>
        </w:rPr>
        <w:t>useful when the</w:t>
      </w:r>
      <w:r w:rsidR="00C03D19" w:rsidRPr="00CC5418">
        <w:rPr>
          <w:rFonts w:cs="Arial"/>
        </w:rPr>
        <w:t xml:space="preserve"> </w:t>
      </w:r>
      <w:r w:rsidR="00CF1FF5" w:rsidRPr="00CC5418">
        <w:rPr>
          <w:rFonts w:cs="Arial"/>
        </w:rPr>
        <w:t>investigation needs to be detail</w:t>
      </w:r>
      <w:r w:rsidR="00F560BF" w:rsidRPr="00CC5418">
        <w:rPr>
          <w:rFonts w:cs="Arial"/>
        </w:rPr>
        <w:t>ed and focused on a specific group, such as moni</w:t>
      </w:r>
      <w:r w:rsidR="00800CF2">
        <w:rPr>
          <w:rFonts w:cs="Arial"/>
        </w:rPr>
        <w:t>toring absence within a</w:t>
      </w:r>
      <w:r w:rsidR="00F560BF" w:rsidRPr="00CC5418">
        <w:rPr>
          <w:rFonts w:cs="Arial"/>
        </w:rPr>
        <w:t xml:space="preserve"> department. The </w:t>
      </w:r>
      <w:r w:rsidR="00CF1FF5" w:rsidRPr="00CC5418">
        <w:rPr>
          <w:rFonts w:cs="Arial"/>
        </w:rPr>
        <w:t>d</w:t>
      </w:r>
      <w:r w:rsidR="00315245" w:rsidRPr="00CC5418">
        <w:rPr>
          <w:rFonts w:cs="Arial"/>
        </w:rPr>
        <w:t xml:space="preserve">ownside is that the </w:t>
      </w:r>
      <w:r w:rsidR="00BE38F5" w:rsidRPr="00CC5418">
        <w:rPr>
          <w:rFonts w:cs="Arial"/>
        </w:rPr>
        <w:t xml:space="preserve">case study could produce a large amount of qualitative data which can be difficult to analyse.  Also, the </w:t>
      </w:r>
      <w:r w:rsidR="00315245" w:rsidRPr="00CC5418">
        <w:rPr>
          <w:rFonts w:cs="Arial"/>
        </w:rPr>
        <w:t xml:space="preserve">data would </w:t>
      </w:r>
      <w:r w:rsidR="00800CF2">
        <w:rPr>
          <w:rFonts w:cs="Arial"/>
        </w:rPr>
        <w:t xml:space="preserve">be </w:t>
      </w:r>
      <w:r w:rsidR="00BE38F5" w:rsidRPr="00CC5418">
        <w:rPr>
          <w:rFonts w:cs="Arial"/>
        </w:rPr>
        <w:t xml:space="preserve">specific, </w:t>
      </w:r>
      <w:r w:rsidR="00315245" w:rsidRPr="00CC5418">
        <w:rPr>
          <w:rFonts w:cs="Arial"/>
        </w:rPr>
        <w:t>not</w:t>
      </w:r>
      <w:r w:rsidR="00800CF2">
        <w:rPr>
          <w:rFonts w:cs="Arial"/>
        </w:rPr>
        <w:t xml:space="preserve"> </w:t>
      </w:r>
      <w:r w:rsidR="0069606B">
        <w:rPr>
          <w:rFonts w:cs="Arial"/>
        </w:rPr>
        <w:t>generalisable</w:t>
      </w:r>
      <w:r w:rsidR="00800CF2">
        <w:rPr>
          <w:rFonts w:cs="Arial"/>
        </w:rPr>
        <w:t xml:space="preserve"> -</w:t>
      </w:r>
      <w:r w:rsidR="00315245" w:rsidRPr="00CC5418">
        <w:rPr>
          <w:rFonts w:cs="Arial"/>
        </w:rPr>
        <w:t xml:space="preserve"> </w:t>
      </w:r>
      <w:r w:rsidR="00BE38F5" w:rsidRPr="00CC5418">
        <w:rPr>
          <w:rFonts w:cs="Arial"/>
        </w:rPr>
        <w:t xml:space="preserve">the data </w:t>
      </w:r>
      <w:r w:rsidR="00315245" w:rsidRPr="00CC5418">
        <w:rPr>
          <w:rFonts w:cs="Arial"/>
        </w:rPr>
        <w:t xml:space="preserve">would not necessarily be </w:t>
      </w:r>
      <w:r w:rsidR="00F560BF" w:rsidRPr="00CC5418">
        <w:rPr>
          <w:rFonts w:cs="Arial"/>
        </w:rPr>
        <w:t>useful to understand similar issues in other departments or organisations.</w:t>
      </w:r>
    </w:p>
    <w:p w14:paraId="404763CF" w14:textId="77777777" w:rsidR="00CE3D08" w:rsidRPr="00CC5418" w:rsidRDefault="00CE3D08" w:rsidP="00D446E4">
      <w:pPr>
        <w:spacing w:after="0"/>
        <w:rPr>
          <w:rFonts w:cs="Arial"/>
        </w:rPr>
      </w:pPr>
    </w:p>
    <w:p w14:paraId="0DCCDB10" w14:textId="77777777" w:rsidR="00DB7561" w:rsidRPr="00CC5418" w:rsidRDefault="0069606B" w:rsidP="00D446E4">
      <w:pPr>
        <w:spacing w:after="0"/>
        <w:rPr>
          <w:rFonts w:cs="Arial"/>
        </w:rPr>
      </w:pPr>
      <w:r>
        <w:rPr>
          <w:rFonts w:cs="Arial"/>
        </w:rPr>
        <w:t>Action research design is</w:t>
      </w:r>
      <w:r w:rsidR="00800CF2">
        <w:rPr>
          <w:rFonts w:cs="Arial"/>
        </w:rPr>
        <w:t xml:space="preserve"> </w:t>
      </w:r>
      <w:r w:rsidR="00A3441C" w:rsidRPr="00CC5418">
        <w:rPr>
          <w:rFonts w:cs="Arial"/>
        </w:rPr>
        <w:t>mainly</w:t>
      </w:r>
      <w:r w:rsidR="00F771ED" w:rsidRPr="00CC5418">
        <w:rPr>
          <w:rFonts w:cs="Arial"/>
        </w:rPr>
        <w:t xml:space="preserve"> used to understand and p</w:t>
      </w:r>
      <w:r w:rsidR="00800CF2">
        <w:rPr>
          <w:rFonts w:cs="Arial"/>
        </w:rPr>
        <w:t>romote change</w:t>
      </w:r>
      <w:r w:rsidR="00F771ED" w:rsidRPr="00CC5418">
        <w:rPr>
          <w:rFonts w:cs="Arial"/>
        </w:rPr>
        <w:t xml:space="preserve">.  This </w:t>
      </w:r>
      <w:r w:rsidR="00E9041C" w:rsidRPr="00CC5418">
        <w:rPr>
          <w:rFonts w:cs="Arial"/>
        </w:rPr>
        <w:t>can be</w:t>
      </w:r>
      <w:r w:rsidR="00F771ED" w:rsidRPr="00CC5418">
        <w:rPr>
          <w:rFonts w:cs="Arial"/>
        </w:rPr>
        <w:t xml:space="preserve"> achieved by using a continuous cycle of planning, acti</w:t>
      </w:r>
      <w:r w:rsidR="00800CF2">
        <w:rPr>
          <w:rFonts w:cs="Arial"/>
        </w:rPr>
        <w:t>on and observation.  This is particularly useful when</w:t>
      </w:r>
      <w:r w:rsidR="00194BC0" w:rsidRPr="00CC5418">
        <w:rPr>
          <w:rFonts w:cs="Arial"/>
        </w:rPr>
        <w:t xml:space="preserve"> attempting to </w:t>
      </w:r>
      <w:r w:rsidR="001617CC" w:rsidRPr="00CC5418">
        <w:rPr>
          <w:rFonts w:cs="Arial"/>
        </w:rPr>
        <w:t>re</w:t>
      </w:r>
      <w:r w:rsidR="00194BC0" w:rsidRPr="00CC5418">
        <w:rPr>
          <w:rFonts w:cs="Arial"/>
        </w:rPr>
        <w:t>solve a specific problem in an organisation</w:t>
      </w:r>
      <w:r w:rsidR="001617CC" w:rsidRPr="00CC5418">
        <w:rPr>
          <w:rFonts w:cs="Arial"/>
        </w:rPr>
        <w:t>, such as improving internal communications.</w:t>
      </w:r>
      <w:r w:rsidR="006D424E" w:rsidRPr="00CC5418">
        <w:rPr>
          <w:rFonts w:cs="Arial"/>
        </w:rPr>
        <w:t xml:space="preserve"> </w:t>
      </w:r>
      <w:r w:rsidR="001617CC" w:rsidRPr="00CC5418">
        <w:rPr>
          <w:rFonts w:cs="Arial"/>
        </w:rPr>
        <w:t xml:space="preserve">This could be done by forming a working group, made up of employees, managers, HR and other stakeholders to work together to resolve issues.  </w:t>
      </w:r>
      <w:r w:rsidR="00800CF2">
        <w:rPr>
          <w:rFonts w:cs="Arial"/>
        </w:rPr>
        <w:t>T</w:t>
      </w:r>
      <w:r w:rsidR="006D424E" w:rsidRPr="00CC5418">
        <w:rPr>
          <w:rFonts w:cs="Arial"/>
        </w:rPr>
        <w:t xml:space="preserve">his approach is </w:t>
      </w:r>
      <w:r w:rsidR="00F82EF3" w:rsidRPr="00CC5418">
        <w:rPr>
          <w:rFonts w:cs="Arial"/>
        </w:rPr>
        <w:t>time-consuming,</w:t>
      </w:r>
      <w:r w:rsidR="00800CF2">
        <w:rPr>
          <w:rFonts w:cs="Arial"/>
        </w:rPr>
        <w:t xml:space="preserve"> and can be difficult to justify</w:t>
      </w:r>
      <w:r w:rsidR="00B407D2" w:rsidRPr="00CC5418">
        <w:rPr>
          <w:rFonts w:cs="Arial"/>
        </w:rPr>
        <w:t xml:space="preserve"> </w:t>
      </w:r>
      <w:r w:rsidR="006D424E" w:rsidRPr="00CC5418">
        <w:rPr>
          <w:rFonts w:cs="Arial"/>
        </w:rPr>
        <w:t>in terms of cost benefit analysis.</w:t>
      </w:r>
      <w:r w:rsidR="00B407D2" w:rsidRPr="00CC5418">
        <w:rPr>
          <w:rFonts w:cs="Arial"/>
        </w:rPr>
        <w:t xml:space="preserve"> </w:t>
      </w:r>
    </w:p>
    <w:p w14:paraId="06FCBDA6" w14:textId="77777777" w:rsidR="00CE3D08" w:rsidRPr="00CC5418" w:rsidRDefault="00CE3D08" w:rsidP="00D446E4">
      <w:pPr>
        <w:spacing w:after="0"/>
        <w:rPr>
          <w:rFonts w:cs="Arial"/>
        </w:rPr>
      </w:pPr>
    </w:p>
    <w:p w14:paraId="29042BB3" w14:textId="4F724D13" w:rsidR="00CE3D08" w:rsidRDefault="0066705B" w:rsidP="00D446E4">
      <w:pPr>
        <w:spacing w:after="0"/>
        <w:rPr>
          <w:rFonts w:cs="Arial"/>
        </w:rPr>
      </w:pPr>
      <w:r>
        <w:rPr>
          <w:rFonts w:cs="Arial"/>
        </w:rPr>
        <w:t>Comparative design is</w:t>
      </w:r>
      <w:r w:rsidR="00700D2F">
        <w:rPr>
          <w:rFonts w:cs="Arial"/>
        </w:rPr>
        <w:t xml:space="preserve"> </w:t>
      </w:r>
      <w:r w:rsidR="00CE3D08" w:rsidRPr="00CC5418">
        <w:rPr>
          <w:rFonts w:cs="Arial"/>
        </w:rPr>
        <w:t>used when a r</w:t>
      </w:r>
      <w:r w:rsidR="00700D2F">
        <w:rPr>
          <w:rFonts w:cs="Arial"/>
        </w:rPr>
        <w:t>esearch question requires</w:t>
      </w:r>
      <w:r w:rsidR="00CE3D08" w:rsidRPr="00CC5418">
        <w:rPr>
          <w:rFonts w:cs="Arial"/>
        </w:rPr>
        <w:t xml:space="preserve"> comparisons between different groups or situations, usually internationally, allowing researchers to compare findings. Like cross-sectional design, the comparative design often uses surveys or intervi</w:t>
      </w:r>
      <w:r w:rsidR="00700D2F">
        <w:rPr>
          <w:rFonts w:cs="Arial"/>
        </w:rPr>
        <w:t>ews to collect data, but</w:t>
      </w:r>
      <w:r w:rsidR="00CE3D08" w:rsidRPr="00CC5418">
        <w:rPr>
          <w:rFonts w:cs="Arial"/>
        </w:rPr>
        <w:t xml:space="preserve"> in different settings rather than at a specific point in </w:t>
      </w:r>
      <w:r w:rsidR="00700D2F">
        <w:rPr>
          <w:rFonts w:cs="Arial"/>
        </w:rPr>
        <w:t>time. Anderson (2013) states</w:t>
      </w:r>
      <w:r w:rsidR="00CE3D08" w:rsidRPr="00CC5418">
        <w:rPr>
          <w:rFonts w:cs="Arial"/>
        </w:rPr>
        <w:t xml:space="preserve"> that </w:t>
      </w:r>
      <w:r w:rsidR="00CE3D08" w:rsidRPr="00D446E4">
        <w:rPr>
          <w:rStyle w:val="QuoteChar"/>
        </w:rPr>
        <w:t>‘comparative designs can tell researchers a great deal about how HR practices and frameworks operate in different situations.’</w:t>
      </w:r>
      <w:r w:rsidR="00700D2F">
        <w:rPr>
          <w:rFonts w:cs="Arial"/>
        </w:rPr>
        <w:t xml:space="preserve"> C</w:t>
      </w:r>
      <w:r w:rsidR="00CE3D08" w:rsidRPr="00CC5418">
        <w:rPr>
          <w:rFonts w:cs="Arial"/>
        </w:rPr>
        <w:t xml:space="preserve">omparative design has </w:t>
      </w:r>
      <w:r w:rsidR="00700D2F">
        <w:rPr>
          <w:rFonts w:cs="Arial"/>
        </w:rPr>
        <w:t>its own challenges, mainly the validity of data</w:t>
      </w:r>
      <w:r w:rsidR="00CE3D08" w:rsidRPr="00CC5418">
        <w:rPr>
          <w:rFonts w:cs="Arial"/>
        </w:rPr>
        <w:t xml:space="preserve"> to make accurate comparisons. </w:t>
      </w:r>
      <w:r w:rsidR="00700D2F">
        <w:rPr>
          <w:rFonts w:cs="Arial"/>
        </w:rPr>
        <w:t>C</w:t>
      </w:r>
      <w:r w:rsidR="00CE3D08" w:rsidRPr="00CC5418">
        <w:rPr>
          <w:rFonts w:cs="Arial"/>
        </w:rPr>
        <w:t>omparative design could be used to compare the effectiveness of an employee onboarding programme at</w:t>
      </w:r>
      <w:r w:rsidR="00700D2F">
        <w:rPr>
          <w:rFonts w:cs="Arial"/>
        </w:rPr>
        <w:t xml:space="preserve"> different sites of an organisation.  </w:t>
      </w:r>
      <w:r w:rsidR="00511C1A">
        <w:rPr>
          <w:rFonts w:cs="Arial"/>
        </w:rPr>
        <w:t>However, it</w:t>
      </w:r>
      <w:r w:rsidR="00CE3D08" w:rsidRPr="00CC5418">
        <w:rPr>
          <w:rFonts w:cs="Arial"/>
        </w:rPr>
        <w:t xml:space="preserve"> is important for researchers t</w:t>
      </w:r>
      <w:r w:rsidR="00700D2F">
        <w:rPr>
          <w:rFonts w:cs="Arial"/>
        </w:rPr>
        <w:t>o understand that</w:t>
      </w:r>
      <w:r w:rsidR="00CE3D08" w:rsidRPr="00CC5418">
        <w:rPr>
          <w:rFonts w:cs="Arial"/>
        </w:rPr>
        <w:t xml:space="preserve"> there may be cultural differences to be considered.</w:t>
      </w:r>
    </w:p>
    <w:p w14:paraId="6F03C092" w14:textId="338479DD" w:rsidR="00511C1A" w:rsidRDefault="00511C1A" w:rsidP="00D446E4">
      <w:pPr>
        <w:spacing w:after="0"/>
        <w:rPr>
          <w:rFonts w:cs="Arial"/>
        </w:rPr>
      </w:pPr>
    </w:p>
    <w:p w14:paraId="4EBAA8A8" w14:textId="5C588DC8" w:rsidR="00511C1A" w:rsidRDefault="00511C1A" w:rsidP="00D446E4">
      <w:pPr>
        <w:spacing w:after="0"/>
        <w:rPr>
          <w:rFonts w:cs="Arial"/>
        </w:rPr>
      </w:pPr>
    </w:p>
    <w:p w14:paraId="4C4428F1" w14:textId="77777777" w:rsidR="00511C1A" w:rsidRPr="00CC5418" w:rsidRDefault="00511C1A" w:rsidP="00D446E4">
      <w:pPr>
        <w:spacing w:after="0"/>
        <w:rPr>
          <w:rFonts w:cs="Arial"/>
        </w:rPr>
      </w:pPr>
    </w:p>
    <w:p w14:paraId="200D33D1" w14:textId="77777777" w:rsidR="00A70B64" w:rsidRPr="00CC5418" w:rsidRDefault="00D446E4" w:rsidP="00D446E4">
      <w:pPr>
        <w:pStyle w:val="Heading1"/>
      </w:pPr>
      <w:bookmarkStart w:id="3" w:name="_Toc24986413"/>
      <w:r>
        <w:lastRenderedPageBreak/>
        <w:t xml:space="preserve">1.3 </w:t>
      </w:r>
      <w:r w:rsidR="0074162B" w:rsidRPr="00CC5418">
        <w:t>Give examples of how research can be used in researching HR</w:t>
      </w:r>
      <w:bookmarkEnd w:id="3"/>
    </w:p>
    <w:p w14:paraId="35899ED6" w14:textId="77777777" w:rsidR="00471C52" w:rsidRPr="00CC5418" w:rsidRDefault="00471C52" w:rsidP="00D446E4">
      <w:pPr>
        <w:spacing w:after="0"/>
        <w:rPr>
          <w:rFonts w:cs="Arial"/>
          <w:b/>
          <w:bCs/>
        </w:rPr>
      </w:pPr>
    </w:p>
    <w:p w14:paraId="7B9F3D46" w14:textId="77777777" w:rsidR="005F0CBE" w:rsidRDefault="005F0CBE" w:rsidP="00D446E4">
      <w:pPr>
        <w:spacing w:after="0"/>
        <w:rPr>
          <w:rFonts w:cs="Arial"/>
        </w:rPr>
      </w:pPr>
      <w:r>
        <w:rPr>
          <w:rFonts w:cs="Arial"/>
        </w:rPr>
        <w:t>Research can be used in</w:t>
      </w:r>
      <w:r w:rsidR="002571D5" w:rsidRPr="00CC5418">
        <w:rPr>
          <w:rFonts w:cs="Arial"/>
        </w:rPr>
        <w:t xml:space="preserve"> </w:t>
      </w:r>
      <w:r w:rsidR="00635041" w:rsidRPr="00CC5418">
        <w:rPr>
          <w:rFonts w:cs="Arial"/>
        </w:rPr>
        <w:t xml:space="preserve">many areas of Human Resources </w:t>
      </w:r>
      <w:r w:rsidR="001F4ECB" w:rsidRPr="00CC5418">
        <w:rPr>
          <w:rFonts w:cs="Arial"/>
        </w:rPr>
        <w:t xml:space="preserve">such as </w:t>
      </w:r>
      <w:r w:rsidR="00635041" w:rsidRPr="00CC5418">
        <w:rPr>
          <w:rFonts w:cs="Arial"/>
        </w:rPr>
        <w:t>recruitment</w:t>
      </w:r>
      <w:r w:rsidR="00CC5418">
        <w:rPr>
          <w:rFonts w:cs="Arial"/>
        </w:rPr>
        <w:t xml:space="preserve">, </w:t>
      </w:r>
      <w:r w:rsidR="00D446E4" w:rsidRPr="00CC5418">
        <w:rPr>
          <w:rFonts w:cs="Arial"/>
        </w:rPr>
        <w:t>onboarding</w:t>
      </w:r>
      <w:r w:rsidR="001F4ECB" w:rsidRPr="00CC5418">
        <w:rPr>
          <w:rFonts w:cs="Arial"/>
        </w:rPr>
        <w:t xml:space="preserve">, </w:t>
      </w:r>
      <w:r w:rsidR="003C3805" w:rsidRPr="00CC5418">
        <w:rPr>
          <w:rFonts w:cs="Arial"/>
        </w:rPr>
        <w:t>retention</w:t>
      </w:r>
      <w:r w:rsidR="001F4ECB" w:rsidRPr="00CC5418">
        <w:rPr>
          <w:rFonts w:cs="Arial"/>
        </w:rPr>
        <w:t>, reward</w:t>
      </w:r>
      <w:r w:rsidR="00CC5418">
        <w:rPr>
          <w:rFonts w:cs="Arial"/>
        </w:rPr>
        <w:t xml:space="preserve"> </w:t>
      </w:r>
      <w:r w:rsidR="001F4ECB" w:rsidRPr="00CC5418">
        <w:rPr>
          <w:rFonts w:cs="Arial"/>
        </w:rPr>
        <w:t>and well-being</w:t>
      </w:r>
      <w:r w:rsidR="002571D5" w:rsidRPr="00CC5418">
        <w:rPr>
          <w:rFonts w:cs="Arial"/>
        </w:rPr>
        <w:t>.</w:t>
      </w:r>
      <w:r w:rsidR="00635041" w:rsidRPr="00CC5418">
        <w:rPr>
          <w:rFonts w:cs="Arial"/>
        </w:rPr>
        <w:t xml:space="preserve">  </w:t>
      </w:r>
      <w:r w:rsidR="001F4ECB" w:rsidRPr="00CC5418">
        <w:rPr>
          <w:rFonts w:cs="Arial"/>
        </w:rPr>
        <w:t>For example,</w:t>
      </w:r>
      <w:r>
        <w:rPr>
          <w:rFonts w:cs="Arial"/>
        </w:rPr>
        <w:t xml:space="preserve"> comparative design research can be used </w:t>
      </w:r>
      <w:r w:rsidR="008D1891">
        <w:rPr>
          <w:rFonts w:cs="Arial"/>
        </w:rPr>
        <w:t xml:space="preserve">to evaluate the effectiveness of a standardised approach to onboarding new employees across all sites by interviewing new employees and comparing the </w:t>
      </w:r>
      <w:r w:rsidR="0066705B">
        <w:rPr>
          <w:rFonts w:cs="Arial"/>
        </w:rPr>
        <w:t>responses</w:t>
      </w:r>
      <w:r w:rsidR="008D1891">
        <w:rPr>
          <w:rFonts w:cs="Arial"/>
        </w:rPr>
        <w:t>.</w:t>
      </w:r>
    </w:p>
    <w:p w14:paraId="26FE95DA" w14:textId="77777777" w:rsidR="005F0CBE" w:rsidRDefault="005F0CBE" w:rsidP="00D446E4">
      <w:pPr>
        <w:spacing w:after="0"/>
        <w:rPr>
          <w:rFonts w:cs="Arial"/>
        </w:rPr>
      </w:pPr>
    </w:p>
    <w:p w14:paraId="065B493D" w14:textId="6189C7AC" w:rsidR="00A70B64" w:rsidRPr="00CC5418" w:rsidRDefault="002571D5" w:rsidP="00D446E4">
      <w:pPr>
        <w:spacing w:after="0"/>
        <w:rPr>
          <w:rFonts w:cs="Arial"/>
        </w:rPr>
      </w:pPr>
      <w:r w:rsidRPr="00CC5418">
        <w:rPr>
          <w:rFonts w:cs="Arial"/>
        </w:rPr>
        <w:t xml:space="preserve">In 2019, ScienceForWork published a research report </w:t>
      </w:r>
      <w:r w:rsidR="008D1891">
        <w:rPr>
          <w:rFonts w:cs="Arial"/>
        </w:rPr>
        <w:t>using</w:t>
      </w:r>
      <w:r w:rsidRPr="00CC5418">
        <w:rPr>
          <w:rFonts w:cs="Arial"/>
        </w:rPr>
        <w:t xml:space="preserve"> a cross-sectional approach to critically evaluate the research question </w:t>
      </w:r>
      <w:r w:rsidR="00D45991" w:rsidRPr="00CC5418">
        <w:rPr>
          <w:rFonts w:cs="Arial"/>
        </w:rPr>
        <w:t>–</w:t>
      </w:r>
      <w:r w:rsidRPr="00CC5418">
        <w:rPr>
          <w:rFonts w:cs="Arial"/>
        </w:rPr>
        <w:t xml:space="preserve"> </w:t>
      </w:r>
      <w:r w:rsidR="00D45991" w:rsidRPr="00CA51C9">
        <w:rPr>
          <w:rStyle w:val="QuoteChar"/>
        </w:rPr>
        <w:t>‘</w:t>
      </w:r>
      <w:r w:rsidRPr="00CA51C9">
        <w:rPr>
          <w:rStyle w:val="QuoteChar"/>
        </w:rPr>
        <w:t>is an experienced hire a better hire?</w:t>
      </w:r>
      <w:r w:rsidR="00D45991" w:rsidRPr="00CA51C9">
        <w:rPr>
          <w:rStyle w:val="QuoteChar"/>
        </w:rPr>
        <w:t>’</w:t>
      </w:r>
      <w:r w:rsidR="00CA51C9">
        <w:rPr>
          <w:rStyle w:val="QuoteChar"/>
        </w:rPr>
        <w:t xml:space="preserve"> </w:t>
      </w:r>
      <w:r w:rsidR="00FB573C" w:rsidRPr="00CC5418">
        <w:rPr>
          <w:rFonts w:cs="Arial"/>
        </w:rPr>
        <w:t xml:space="preserve"> </w:t>
      </w:r>
      <w:r w:rsidRPr="00CC5418">
        <w:rPr>
          <w:rFonts w:cs="Arial"/>
        </w:rPr>
        <w:t>The research</w:t>
      </w:r>
      <w:r w:rsidR="00920708">
        <w:rPr>
          <w:rFonts w:cs="Arial"/>
        </w:rPr>
        <w:t xml:space="preserve"> investigat</w:t>
      </w:r>
      <w:r w:rsidR="00CA51C9">
        <w:rPr>
          <w:rFonts w:cs="Arial"/>
        </w:rPr>
        <w:t>ed</w:t>
      </w:r>
      <w:r w:rsidR="00920708">
        <w:rPr>
          <w:rFonts w:cs="Arial"/>
        </w:rPr>
        <w:t xml:space="preserve"> </w:t>
      </w:r>
      <w:r w:rsidRPr="00CC5418">
        <w:t>the role of previous work experience in a ne</w:t>
      </w:r>
      <w:r w:rsidR="008D1891">
        <w:t>w job</w:t>
      </w:r>
      <w:r w:rsidR="00920708">
        <w:t>, focus</w:t>
      </w:r>
      <w:r w:rsidR="00CA51C9">
        <w:t xml:space="preserve">sing </w:t>
      </w:r>
      <w:r w:rsidR="00920708" w:rsidRPr="00CC5418">
        <w:t>on the work experience acquired before starting a new job</w:t>
      </w:r>
      <w:r w:rsidR="008D1891">
        <w:t xml:space="preserve">. </w:t>
      </w:r>
      <w:r w:rsidRPr="00CC5418">
        <w:t xml:space="preserve">The research </w:t>
      </w:r>
      <w:r w:rsidR="00920708">
        <w:t>outcome i</w:t>
      </w:r>
      <w:r w:rsidRPr="00CC5418">
        <w:t>dentified that</w:t>
      </w:r>
      <w:r w:rsidR="008D1891">
        <w:t xml:space="preserve"> for</w:t>
      </w:r>
      <w:r w:rsidRPr="00CC5418">
        <w:t xml:space="preserve"> </w:t>
      </w:r>
      <w:r w:rsidR="004E4D9A" w:rsidRPr="00CC5418">
        <w:t>jobs with high and low complexity, previous experience somewhat predicts</w:t>
      </w:r>
      <w:r w:rsidR="0066705B">
        <w:t xml:space="preserve"> job performance. However, </w:t>
      </w:r>
      <w:r w:rsidR="004E4D9A" w:rsidRPr="00CC5418">
        <w:t>experience is a poor predictor of job performance</w:t>
      </w:r>
      <w:r w:rsidR="0066705B">
        <w:t xml:space="preserve"> for jobs with moderate complexity</w:t>
      </w:r>
      <w:r w:rsidR="00FB573C" w:rsidRPr="00CC5418">
        <w:t xml:space="preserve"> </w:t>
      </w:r>
      <w:sdt>
        <w:sdtPr>
          <w:rPr>
            <w:rFonts w:cs="Arial"/>
          </w:rPr>
          <w:id w:val="-102504414"/>
          <w:citation/>
        </w:sdtPr>
        <w:sdtEndPr/>
        <w:sdtContent>
          <w:r w:rsidR="00FB573C" w:rsidRPr="00CC5418">
            <w:rPr>
              <w:rFonts w:cs="Arial"/>
            </w:rPr>
            <w:fldChar w:fldCharType="begin"/>
          </w:r>
          <w:r w:rsidR="00CA51C9">
            <w:rPr>
              <w:rFonts w:cs="Arial"/>
            </w:rPr>
            <w:instrText xml:space="preserve">CITATION Dau19 \l 2057 </w:instrText>
          </w:r>
          <w:r w:rsidR="00FB573C" w:rsidRPr="00CC5418">
            <w:rPr>
              <w:rFonts w:cs="Arial"/>
            </w:rPr>
            <w:fldChar w:fldCharType="separate"/>
          </w:r>
          <w:r w:rsidR="00872CC7" w:rsidRPr="00872CC7">
            <w:rPr>
              <w:rFonts w:cs="Arial"/>
              <w:noProof/>
            </w:rPr>
            <w:t>(Dault, 2019)</w:t>
          </w:r>
          <w:r w:rsidR="00FB573C" w:rsidRPr="00CC5418">
            <w:rPr>
              <w:rFonts w:cs="Arial"/>
            </w:rPr>
            <w:fldChar w:fldCharType="end"/>
          </w:r>
        </w:sdtContent>
      </w:sdt>
      <w:r w:rsidR="00CA51C9">
        <w:rPr>
          <w:rFonts w:cs="Arial"/>
        </w:rPr>
        <w:t xml:space="preserve">. </w:t>
      </w:r>
    </w:p>
    <w:p w14:paraId="77156493" w14:textId="77777777" w:rsidR="00D45991" w:rsidRPr="00CC5418" w:rsidRDefault="00D45991" w:rsidP="00D446E4">
      <w:pPr>
        <w:spacing w:after="0"/>
        <w:rPr>
          <w:rFonts w:cs="Arial"/>
        </w:rPr>
      </w:pPr>
    </w:p>
    <w:p w14:paraId="0AC05D2F" w14:textId="77777777" w:rsidR="00D45991" w:rsidRPr="00CC5418" w:rsidRDefault="00D45991" w:rsidP="00D446E4">
      <w:pPr>
        <w:spacing w:after="0"/>
        <w:rPr>
          <w:rFonts w:cs="Arial"/>
        </w:rPr>
      </w:pPr>
    </w:p>
    <w:p w14:paraId="10C37845" w14:textId="77777777" w:rsidR="00D45991" w:rsidRPr="00CC5418" w:rsidRDefault="00D45991" w:rsidP="00D446E4">
      <w:pPr>
        <w:spacing w:after="0"/>
        <w:rPr>
          <w:rFonts w:cs="Arial"/>
        </w:rPr>
      </w:pPr>
    </w:p>
    <w:p w14:paraId="35E99847" w14:textId="77777777" w:rsidR="00D45991" w:rsidRPr="00CC5418" w:rsidRDefault="00D45991" w:rsidP="00D446E4">
      <w:pPr>
        <w:spacing w:after="0"/>
        <w:rPr>
          <w:rFonts w:cs="Arial"/>
        </w:rPr>
      </w:pPr>
    </w:p>
    <w:p w14:paraId="5D83B1E2" w14:textId="77777777" w:rsidR="00D45991" w:rsidRPr="00CC5418" w:rsidRDefault="00D45991" w:rsidP="00D446E4">
      <w:pPr>
        <w:spacing w:after="0"/>
        <w:rPr>
          <w:rFonts w:cs="Arial"/>
        </w:rPr>
      </w:pPr>
    </w:p>
    <w:p w14:paraId="204C1FFE" w14:textId="77777777" w:rsidR="00D45991" w:rsidRPr="00CC5418" w:rsidRDefault="00D45991" w:rsidP="00D446E4">
      <w:pPr>
        <w:spacing w:after="0"/>
        <w:rPr>
          <w:rFonts w:cs="Arial"/>
        </w:rPr>
      </w:pPr>
    </w:p>
    <w:p w14:paraId="2374148A" w14:textId="77777777" w:rsidR="00D45991" w:rsidRPr="00CC5418" w:rsidRDefault="00D45991" w:rsidP="00D446E4">
      <w:pPr>
        <w:spacing w:after="0"/>
        <w:rPr>
          <w:rFonts w:cs="Arial"/>
        </w:rPr>
      </w:pPr>
    </w:p>
    <w:p w14:paraId="3744ADA0" w14:textId="77777777" w:rsidR="00D45991" w:rsidRPr="00CC5418" w:rsidRDefault="00D45991" w:rsidP="00D446E4">
      <w:pPr>
        <w:spacing w:after="0"/>
        <w:rPr>
          <w:rFonts w:cs="Arial"/>
          <w:b/>
          <w:bCs/>
        </w:rPr>
      </w:pPr>
    </w:p>
    <w:p w14:paraId="60C5B581" w14:textId="77777777" w:rsidR="00D45991" w:rsidRPr="00CC5418" w:rsidRDefault="00D45991" w:rsidP="00D446E4">
      <w:pPr>
        <w:spacing w:after="0"/>
        <w:rPr>
          <w:rFonts w:cs="Arial"/>
          <w:b/>
          <w:bCs/>
        </w:rPr>
      </w:pPr>
    </w:p>
    <w:p w14:paraId="1BD102A9" w14:textId="77777777" w:rsidR="00D45991" w:rsidRPr="00CC5418" w:rsidRDefault="00D45991" w:rsidP="00D446E4">
      <w:pPr>
        <w:spacing w:after="0"/>
        <w:rPr>
          <w:rFonts w:cs="Arial"/>
          <w:b/>
          <w:bCs/>
        </w:rPr>
      </w:pPr>
    </w:p>
    <w:p w14:paraId="3C5FDD58" w14:textId="77777777" w:rsidR="00D45991" w:rsidRPr="00CC5418" w:rsidRDefault="00D45991" w:rsidP="00D446E4">
      <w:pPr>
        <w:spacing w:after="0"/>
        <w:rPr>
          <w:rFonts w:cs="Arial"/>
          <w:b/>
          <w:bCs/>
        </w:rPr>
      </w:pPr>
    </w:p>
    <w:p w14:paraId="44BB4B8A" w14:textId="77777777" w:rsidR="00D45991" w:rsidRPr="00CC5418" w:rsidRDefault="00D45991" w:rsidP="00D446E4">
      <w:pPr>
        <w:spacing w:after="0"/>
        <w:rPr>
          <w:rFonts w:cs="Arial"/>
        </w:rPr>
      </w:pPr>
    </w:p>
    <w:p w14:paraId="604DCD6A" w14:textId="77777777" w:rsidR="00A70B64" w:rsidRPr="00CC5418" w:rsidRDefault="00A70B64" w:rsidP="00D446E4">
      <w:pPr>
        <w:spacing w:after="0"/>
        <w:rPr>
          <w:rFonts w:cs="Arial"/>
        </w:rPr>
      </w:pPr>
    </w:p>
    <w:p w14:paraId="23CE4502" w14:textId="77777777" w:rsidR="00D45991" w:rsidRPr="00CC5418" w:rsidRDefault="00D45991" w:rsidP="00D446E4">
      <w:pPr>
        <w:spacing w:after="0"/>
        <w:rPr>
          <w:rFonts w:cs="Arial"/>
        </w:rPr>
      </w:pPr>
    </w:p>
    <w:p w14:paraId="3B3A2DFA" w14:textId="77777777" w:rsidR="00D45991" w:rsidRPr="00CC5418" w:rsidRDefault="00D45991" w:rsidP="00D446E4">
      <w:pPr>
        <w:spacing w:after="0"/>
        <w:rPr>
          <w:rFonts w:cs="Arial"/>
        </w:rPr>
      </w:pPr>
    </w:p>
    <w:p w14:paraId="420297E7" w14:textId="77777777" w:rsidR="00D45991" w:rsidRPr="00CC5418" w:rsidRDefault="00D45991" w:rsidP="00D446E4">
      <w:pPr>
        <w:spacing w:after="0"/>
        <w:rPr>
          <w:rFonts w:cs="Arial"/>
        </w:rPr>
      </w:pPr>
    </w:p>
    <w:p w14:paraId="788A48B7" w14:textId="77777777" w:rsidR="00D45991" w:rsidRPr="00CC5418" w:rsidRDefault="00D45991" w:rsidP="00D446E4">
      <w:pPr>
        <w:spacing w:after="0"/>
        <w:rPr>
          <w:rFonts w:cs="Arial"/>
        </w:rPr>
      </w:pPr>
    </w:p>
    <w:p w14:paraId="6C147F7A" w14:textId="77777777" w:rsidR="00D45991" w:rsidRPr="00CC5418" w:rsidRDefault="00D45991" w:rsidP="00D446E4">
      <w:pPr>
        <w:spacing w:after="0"/>
        <w:rPr>
          <w:rFonts w:cs="Arial"/>
        </w:rPr>
      </w:pPr>
    </w:p>
    <w:p w14:paraId="696B53D8" w14:textId="77777777" w:rsidR="00D45991" w:rsidRPr="00CC5418" w:rsidRDefault="00D45991" w:rsidP="00D446E4">
      <w:pPr>
        <w:spacing w:after="0"/>
        <w:rPr>
          <w:rFonts w:cs="Arial"/>
        </w:rPr>
      </w:pPr>
    </w:p>
    <w:p w14:paraId="557C6E4B" w14:textId="77777777" w:rsidR="00D45991" w:rsidRPr="00CC5418" w:rsidRDefault="00D45991" w:rsidP="00D446E4">
      <w:pPr>
        <w:spacing w:after="0"/>
        <w:rPr>
          <w:rFonts w:cs="Arial"/>
        </w:rPr>
      </w:pPr>
    </w:p>
    <w:p w14:paraId="21A01182" w14:textId="77777777" w:rsidR="00D45991" w:rsidRPr="00CC5418" w:rsidRDefault="00D45991" w:rsidP="00D446E4">
      <w:pPr>
        <w:spacing w:after="0"/>
        <w:rPr>
          <w:rFonts w:cs="Arial"/>
        </w:rPr>
      </w:pPr>
    </w:p>
    <w:p w14:paraId="14CC6F09" w14:textId="77777777" w:rsidR="00D45991" w:rsidRPr="00CC5418" w:rsidRDefault="00D45991" w:rsidP="00D446E4">
      <w:pPr>
        <w:spacing w:after="0"/>
        <w:rPr>
          <w:rFonts w:cs="Arial"/>
        </w:rPr>
      </w:pPr>
    </w:p>
    <w:p w14:paraId="01CC78B3" w14:textId="77777777" w:rsidR="00D45991" w:rsidRPr="00CC5418" w:rsidRDefault="00D45991" w:rsidP="00D446E4">
      <w:pPr>
        <w:spacing w:after="0"/>
        <w:rPr>
          <w:rFonts w:cs="Arial"/>
        </w:rPr>
      </w:pPr>
    </w:p>
    <w:p w14:paraId="1C3F28FF" w14:textId="77777777" w:rsidR="00D45991" w:rsidRPr="00CC5418" w:rsidRDefault="00D45991" w:rsidP="00D446E4">
      <w:pPr>
        <w:spacing w:after="0"/>
        <w:rPr>
          <w:rFonts w:cs="Arial"/>
        </w:rPr>
      </w:pPr>
    </w:p>
    <w:p w14:paraId="3E147A6F" w14:textId="77777777" w:rsidR="00D45991" w:rsidRPr="00CC5418" w:rsidRDefault="00D45991" w:rsidP="00D446E4">
      <w:pPr>
        <w:spacing w:after="0"/>
        <w:rPr>
          <w:rFonts w:cs="Arial"/>
        </w:rPr>
      </w:pPr>
    </w:p>
    <w:p w14:paraId="32A9BCDB" w14:textId="77777777" w:rsidR="00D45991" w:rsidRPr="00CC5418" w:rsidRDefault="00D45991" w:rsidP="00D446E4">
      <w:pPr>
        <w:spacing w:after="0"/>
        <w:rPr>
          <w:rFonts w:cs="Arial"/>
        </w:rPr>
      </w:pPr>
    </w:p>
    <w:p w14:paraId="34BEF0CE" w14:textId="77777777" w:rsidR="00D45991" w:rsidRPr="00CC5418" w:rsidRDefault="00D45991" w:rsidP="00D446E4">
      <w:pPr>
        <w:spacing w:after="0"/>
        <w:rPr>
          <w:rFonts w:cs="Arial"/>
        </w:rPr>
      </w:pPr>
    </w:p>
    <w:p w14:paraId="1C28E11C" w14:textId="77777777" w:rsidR="00D45991" w:rsidRPr="00CC5418" w:rsidRDefault="00D45991" w:rsidP="00D446E4">
      <w:pPr>
        <w:spacing w:after="0"/>
        <w:rPr>
          <w:rFonts w:cs="Arial"/>
        </w:rPr>
      </w:pPr>
    </w:p>
    <w:p w14:paraId="6750B394" w14:textId="77777777" w:rsidR="00D45991" w:rsidRPr="00CC5418" w:rsidRDefault="00D45991" w:rsidP="00D446E4">
      <w:pPr>
        <w:spacing w:after="0"/>
        <w:rPr>
          <w:rFonts w:cs="Arial"/>
        </w:rPr>
      </w:pPr>
    </w:p>
    <w:bookmarkStart w:id="4" w:name="_Toc24986414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52652958"/>
        <w:docPartObj>
          <w:docPartGallery w:val="Bibliographies"/>
          <w:docPartUnique/>
        </w:docPartObj>
      </w:sdtPr>
      <w:sdtEndPr/>
      <w:sdtContent>
        <w:p w14:paraId="1E062EC0" w14:textId="77777777" w:rsidR="00DB7561" w:rsidRPr="00CC5418" w:rsidRDefault="00DB7561" w:rsidP="00D446E4">
          <w:pPr>
            <w:pStyle w:val="Heading1"/>
          </w:pPr>
          <w:r w:rsidRPr="00CC5418">
            <w:t>References</w:t>
          </w:r>
          <w:bookmarkEnd w:id="4"/>
        </w:p>
        <w:sdt>
          <w:sdtPr>
            <w:id w:val="1573084386"/>
            <w:bibliography/>
          </w:sdtPr>
          <w:sdtEndPr/>
          <w:sdtContent>
            <w:p w14:paraId="60D97605" w14:textId="77777777" w:rsidR="00872CC7" w:rsidRDefault="00DB7561" w:rsidP="00872CC7">
              <w:pPr>
                <w:pStyle w:val="Bibliography"/>
                <w:rPr>
                  <w:noProof/>
                  <w:sz w:val="24"/>
                  <w:szCs w:val="24"/>
                </w:rPr>
              </w:pPr>
              <w:r w:rsidRPr="00CC5418">
                <w:fldChar w:fldCharType="begin"/>
              </w:r>
              <w:r w:rsidRPr="00CC5418">
                <w:instrText xml:space="preserve"> BIBLIOGRAPHY </w:instrText>
              </w:r>
              <w:r w:rsidRPr="00CC5418">
                <w:fldChar w:fldCharType="separate"/>
              </w:r>
              <w:r w:rsidR="00872CC7">
                <w:rPr>
                  <w:noProof/>
                </w:rPr>
                <w:t xml:space="preserve">Anderson, V., 2013. </w:t>
              </w:r>
              <w:r w:rsidR="00872CC7">
                <w:rPr>
                  <w:i/>
                  <w:iCs/>
                  <w:noProof/>
                </w:rPr>
                <w:t xml:space="preserve">Research Methods in Human Resource Management: Investigating a Business Issue. </w:t>
              </w:r>
              <w:r w:rsidR="00872CC7">
                <w:rPr>
                  <w:noProof/>
                </w:rPr>
                <w:t>3rd ed. London: CIPD.</w:t>
              </w:r>
            </w:p>
            <w:p w14:paraId="11918AD7" w14:textId="77777777" w:rsidR="00872CC7" w:rsidRDefault="00872CC7" w:rsidP="00872CC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Bryman, A. &amp; Bell, E., 2015. </w:t>
              </w:r>
              <w:r>
                <w:rPr>
                  <w:i/>
                  <w:iCs/>
                  <w:noProof/>
                </w:rPr>
                <w:t xml:space="preserve">Business Research Methods. </w:t>
              </w:r>
              <w:r>
                <w:rPr>
                  <w:noProof/>
                </w:rPr>
                <w:t>4th ed. Oxford: Oxford University Press.</w:t>
              </w:r>
            </w:p>
            <w:p w14:paraId="17881899" w14:textId="77777777" w:rsidR="00872CC7" w:rsidRDefault="00872CC7" w:rsidP="00872CC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Collis, J. &amp; Hussey, R., 2014. </w:t>
              </w:r>
              <w:r>
                <w:rPr>
                  <w:i/>
                  <w:iCs/>
                  <w:noProof/>
                </w:rPr>
                <w:t xml:space="preserve">Business Research, A Practical Guide for Undergraduate and Postgraduate Students. </w:t>
              </w:r>
              <w:r>
                <w:rPr>
                  <w:noProof/>
                </w:rPr>
                <w:t>4th ed. Basingstoke: Palgrave Macmillan Higher Education.</w:t>
              </w:r>
            </w:p>
            <w:p w14:paraId="5B246BCA" w14:textId="77777777" w:rsidR="00872CC7" w:rsidRDefault="00872CC7" w:rsidP="00872CC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Dault, J., 2019. </w:t>
              </w:r>
              <w:r>
                <w:rPr>
                  <w:i/>
                  <w:iCs/>
                  <w:noProof/>
                </w:rPr>
                <w:t xml:space="preserve">Recruitment: is an experienced hire a better hire?.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https://scienceforwork.com/blog/recruitment-hiring-for-experience/</w:t>
              </w:r>
              <w:r>
                <w:rPr>
                  <w:noProof/>
                </w:rPr>
                <w:br/>
                <w:t>[Accessed 8 November 2019].</w:t>
              </w:r>
            </w:p>
            <w:p w14:paraId="1F4805CB" w14:textId="77777777" w:rsidR="00872CC7" w:rsidRDefault="00872CC7" w:rsidP="00872CC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Taylor, S. &amp; Woodhams, C., 2016. </w:t>
              </w:r>
              <w:r>
                <w:rPr>
                  <w:i/>
                  <w:iCs/>
                  <w:noProof/>
                </w:rPr>
                <w:t xml:space="preserve">Studying Human Resource Management. </w:t>
              </w:r>
              <w:r>
                <w:rPr>
                  <w:noProof/>
                </w:rPr>
                <w:t>2nd ed. London: CIPD.</w:t>
              </w:r>
            </w:p>
            <w:p w14:paraId="6933C7CA" w14:textId="77777777" w:rsidR="00A70B64" w:rsidRPr="00CC5418" w:rsidRDefault="00DB7561" w:rsidP="00872CC7">
              <w:pPr>
                <w:pStyle w:val="Bibliography"/>
              </w:pPr>
              <w:r w:rsidRPr="00CC5418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2847FA8" w14:textId="77777777" w:rsidR="00AB4AF1" w:rsidRPr="00CC5418" w:rsidRDefault="00AB4AF1" w:rsidP="00D446E4">
      <w:pPr>
        <w:spacing w:after="0"/>
      </w:pPr>
    </w:p>
    <w:p w14:paraId="3021F965" w14:textId="77777777" w:rsidR="00471C52" w:rsidRPr="00CC5418" w:rsidRDefault="00471C52" w:rsidP="00D446E4">
      <w:pPr>
        <w:spacing w:after="0"/>
      </w:pPr>
    </w:p>
    <w:p w14:paraId="2269555D" w14:textId="77777777" w:rsidR="00471C52" w:rsidRPr="00CC5418" w:rsidRDefault="00471C52" w:rsidP="00D446E4">
      <w:pPr>
        <w:spacing w:after="0"/>
      </w:pPr>
    </w:p>
    <w:p w14:paraId="3DFC87B5" w14:textId="77777777" w:rsidR="00471C52" w:rsidRPr="00CC5418" w:rsidRDefault="00471C52" w:rsidP="00D446E4">
      <w:pPr>
        <w:spacing w:after="0"/>
      </w:pPr>
    </w:p>
    <w:p w14:paraId="1BEF0A11" w14:textId="77777777" w:rsidR="00CE3D08" w:rsidRPr="00CC5418" w:rsidRDefault="00CE3D08" w:rsidP="00D446E4">
      <w:pPr>
        <w:spacing w:after="0"/>
      </w:pPr>
    </w:p>
    <w:p w14:paraId="3C61E373" w14:textId="77777777" w:rsidR="00CE3D08" w:rsidRPr="00CC5418" w:rsidRDefault="00CE3D08" w:rsidP="00D446E4">
      <w:pPr>
        <w:spacing w:after="0"/>
      </w:pPr>
    </w:p>
    <w:p w14:paraId="125F923D" w14:textId="77777777" w:rsidR="00CE3D08" w:rsidRPr="00CC5418" w:rsidRDefault="00CE3D08" w:rsidP="00D446E4">
      <w:pPr>
        <w:spacing w:after="0"/>
      </w:pPr>
    </w:p>
    <w:p w14:paraId="7779F15E" w14:textId="77777777" w:rsidR="00CE3D08" w:rsidRPr="00CC5418" w:rsidRDefault="00CE3D08" w:rsidP="00D446E4">
      <w:pPr>
        <w:spacing w:after="0"/>
      </w:pPr>
    </w:p>
    <w:p w14:paraId="1C2DA0BB" w14:textId="77777777" w:rsidR="00CE3D08" w:rsidRPr="00CC5418" w:rsidRDefault="00CE3D08" w:rsidP="00D446E4">
      <w:pPr>
        <w:spacing w:after="0"/>
      </w:pPr>
    </w:p>
    <w:p w14:paraId="1D7BE9E5" w14:textId="77777777" w:rsidR="00CE3D08" w:rsidRPr="00CC5418" w:rsidRDefault="00CE3D08" w:rsidP="00D446E4">
      <w:pPr>
        <w:spacing w:after="0"/>
      </w:pPr>
    </w:p>
    <w:p w14:paraId="35C8C65E" w14:textId="77777777" w:rsidR="00CE3D08" w:rsidRPr="00CC5418" w:rsidRDefault="00CE3D08" w:rsidP="00D446E4">
      <w:pPr>
        <w:spacing w:after="0"/>
      </w:pPr>
    </w:p>
    <w:p w14:paraId="726EC542" w14:textId="77777777" w:rsidR="00CE3D08" w:rsidRPr="00CC5418" w:rsidRDefault="00CE3D08" w:rsidP="00D446E4">
      <w:pPr>
        <w:spacing w:after="0"/>
      </w:pPr>
    </w:p>
    <w:p w14:paraId="1E926F43" w14:textId="77777777" w:rsidR="00CE3D08" w:rsidRPr="00CC5418" w:rsidRDefault="00CE3D08" w:rsidP="00D446E4">
      <w:pPr>
        <w:spacing w:after="0"/>
      </w:pPr>
    </w:p>
    <w:p w14:paraId="72C32199" w14:textId="77777777" w:rsidR="00CE3D08" w:rsidRPr="00CC5418" w:rsidRDefault="00CE3D08" w:rsidP="00D446E4">
      <w:pPr>
        <w:spacing w:after="0"/>
      </w:pPr>
    </w:p>
    <w:p w14:paraId="42ECD6A1" w14:textId="77777777" w:rsidR="00CE3D08" w:rsidRPr="00CC5418" w:rsidRDefault="00CE3D08" w:rsidP="00D446E4">
      <w:pPr>
        <w:spacing w:after="0"/>
      </w:pPr>
    </w:p>
    <w:p w14:paraId="12F2B5A2" w14:textId="77777777" w:rsidR="00CE3D08" w:rsidRPr="00CC5418" w:rsidRDefault="00CE3D08" w:rsidP="00D446E4">
      <w:pPr>
        <w:spacing w:after="0"/>
      </w:pPr>
    </w:p>
    <w:p w14:paraId="042EC4D9" w14:textId="77777777" w:rsidR="00CE3D08" w:rsidRPr="00CC5418" w:rsidRDefault="00CE3D08" w:rsidP="00D446E4">
      <w:pPr>
        <w:spacing w:after="0"/>
      </w:pPr>
    </w:p>
    <w:p w14:paraId="114266C4" w14:textId="77777777" w:rsidR="00471C52" w:rsidRPr="00CC5418" w:rsidRDefault="00471C52" w:rsidP="00D446E4">
      <w:pPr>
        <w:spacing w:after="0"/>
      </w:pPr>
    </w:p>
    <w:p w14:paraId="3B6D2DF1" w14:textId="77777777" w:rsidR="00471C52" w:rsidRPr="00CC5418" w:rsidRDefault="00471C52" w:rsidP="00D446E4">
      <w:pPr>
        <w:spacing w:after="0"/>
      </w:pPr>
    </w:p>
    <w:p w14:paraId="66884DFD" w14:textId="77777777" w:rsidR="00471C52" w:rsidRPr="00CC5418" w:rsidRDefault="00471C52" w:rsidP="00D446E4">
      <w:pPr>
        <w:spacing w:after="0"/>
      </w:pPr>
    </w:p>
    <w:p w14:paraId="1624E224" w14:textId="77777777" w:rsidR="00CE3D08" w:rsidRPr="00CC5418" w:rsidRDefault="00CE3D08" w:rsidP="00D446E4">
      <w:pPr>
        <w:spacing w:after="0"/>
      </w:pPr>
    </w:p>
    <w:p w14:paraId="200442E4" w14:textId="77777777" w:rsidR="00CE3D08" w:rsidRPr="00CC5418" w:rsidRDefault="00CE3D08" w:rsidP="00D446E4">
      <w:pPr>
        <w:spacing w:after="0"/>
      </w:pPr>
    </w:p>
    <w:p w14:paraId="5E86E710" w14:textId="77777777" w:rsidR="00CE3D08" w:rsidRPr="00CC5418" w:rsidRDefault="00CE3D08" w:rsidP="00D446E4">
      <w:pPr>
        <w:spacing w:after="0"/>
      </w:pPr>
    </w:p>
    <w:p w14:paraId="785B4087" w14:textId="77777777" w:rsidR="00CE3D08" w:rsidRPr="00CC5418" w:rsidRDefault="00CE3D08" w:rsidP="00D446E4">
      <w:pPr>
        <w:spacing w:after="0"/>
      </w:pPr>
    </w:p>
    <w:p w14:paraId="5FC77493" w14:textId="77777777" w:rsidR="00CE3D08" w:rsidRPr="00CC5418" w:rsidRDefault="00CE3D08" w:rsidP="00D446E4">
      <w:pPr>
        <w:spacing w:after="0"/>
      </w:pPr>
    </w:p>
    <w:p w14:paraId="01D01D39" w14:textId="77777777" w:rsidR="00CE3D08" w:rsidRPr="00CC5418" w:rsidRDefault="00CE3D08" w:rsidP="00D446E4">
      <w:pPr>
        <w:spacing w:after="0"/>
      </w:pPr>
    </w:p>
    <w:p w14:paraId="27FDC3D0" w14:textId="77777777" w:rsidR="00471C52" w:rsidRPr="00CC5418" w:rsidRDefault="00471C52" w:rsidP="00D446E4">
      <w:pPr>
        <w:spacing w:after="0"/>
      </w:pPr>
    </w:p>
    <w:p w14:paraId="4D4DCD91" w14:textId="77777777" w:rsidR="00471C52" w:rsidRPr="00CC5418" w:rsidRDefault="00471C52" w:rsidP="00D446E4">
      <w:pPr>
        <w:spacing w:after="0"/>
      </w:pPr>
    </w:p>
    <w:p w14:paraId="3CD41DB3" w14:textId="77777777" w:rsidR="00471C52" w:rsidRPr="00CC5418" w:rsidRDefault="00471C52" w:rsidP="00D446E4">
      <w:pPr>
        <w:spacing w:after="0"/>
      </w:pPr>
    </w:p>
    <w:bookmarkStart w:id="5" w:name="_Toc24986415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77926191"/>
        <w:docPartObj>
          <w:docPartGallery w:val="Bibliographies"/>
          <w:docPartUnique/>
        </w:docPartObj>
      </w:sdtPr>
      <w:sdtEndPr/>
      <w:sdtContent>
        <w:p w14:paraId="5B32F5E5" w14:textId="77777777" w:rsidR="00300CFD" w:rsidRPr="00CC5418" w:rsidRDefault="00300CFD" w:rsidP="00D446E4">
          <w:pPr>
            <w:pStyle w:val="Heading1"/>
          </w:pPr>
          <w:r w:rsidRPr="00CC5418">
            <w:t>Bibliography</w:t>
          </w:r>
          <w:bookmarkEnd w:id="5"/>
        </w:p>
        <w:p w14:paraId="4D104AFA" w14:textId="77777777" w:rsidR="00CC5418" w:rsidRPr="00CC5418" w:rsidRDefault="00CC5418" w:rsidP="00D446E4">
          <w:pPr>
            <w:spacing w:after="0"/>
          </w:pPr>
          <w:r w:rsidRPr="00CC5418">
            <w:rPr>
              <w:noProof/>
            </w:rPr>
            <w:t xml:space="preserve">Taylor, S. &amp; Woodhams, C., 2016. </w:t>
          </w:r>
          <w:r w:rsidRPr="00CC5418">
            <w:rPr>
              <w:i/>
              <w:iCs/>
              <w:noProof/>
            </w:rPr>
            <w:t xml:space="preserve">Studying Human Resource Management. </w:t>
          </w:r>
          <w:r w:rsidRPr="00CC5418">
            <w:rPr>
              <w:noProof/>
            </w:rPr>
            <w:t>2nd ed. London: CIPD</w:t>
          </w:r>
        </w:p>
        <w:p w14:paraId="05192B2C" w14:textId="77777777" w:rsidR="00CC5418" w:rsidRDefault="00872CC7" w:rsidP="00D446E4">
          <w:pPr>
            <w:spacing w:after="0"/>
            <w:rPr>
              <w:rStyle w:val="Hyperlink"/>
              <w:color w:val="auto"/>
            </w:rPr>
          </w:pPr>
          <w:hyperlink r:id="rId8" w:history="1">
            <w:r w:rsidR="00CC5418" w:rsidRPr="004004ED">
              <w:rPr>
                <w:rStyle w:val="Hyperlink"/>
              </w:rPr>
              <w:t>www.acas.org.uk</w:t>
            </w:r>
          </w:hyperlink>
        </w:p>
        <w:p w14:paraId="3199DC00" w14:textId="77777777" w:rsidR="00CC5418" w:rsidRDefault="00872CC7" w:rsidP="00D446E4">
          <w:pPr>
            <w:spacing w:after="0"/>
            <w:rPr>
              <w:rStyle w:val="Hyperlink"/>
              <w:color w:val="auto"/>
            </w:rPr>
          </w:pPr>
          <w:hyperlink r:id="rId9" w:history="1">
            <w:r w:rsidR="00CC5418" w:rsidRPr="004004ED">
              <w:rPr>
                <w:rStyle w:val="Hyperlink"/>
              </w:rPr>
              <w:t>www.cipd.co.uk</w:t>
            </w:r>
          </w:hyperlink>
        </w:p>
        <w:p w14:paraId="7699BB7F" w14:textId="77777777" w:rsidR="00CC5418" w:rsidRDefault="00872CC7" w:rsidP="00D446E4">
          <w:pPr>
            <w:spacing w:after="0"/>
            <w:rPr>
              <w:rStyle w:val="Hyperlink"/>
              <w:color w:val="auto"/>
            </w:rPr>
          </w:pPr>
          <w:hyperlink r:id="rId10" w:history="1">
            <w:r w:rsidR="00CC5418" w:rsidRPr="004004ED">
              <w:rPr>
                <w:rStyle w:val="Hyperlink"/>
              </w:rPr>
              <w:t>www.hrmagazine.co.uk</w:t>
            </w:r>
          </w:hyperlink>
        </w:p>
        <w:p w14:paraId="02BAECA1" w14:textId="77777777" w:rsidR="00CC5418" w:rsidRDefault="00872CC7" w:rsidP="00D446E4">
          <w:pPr>
            <w:spacing w:after="0"/>
            <w:rPr>
              <w:rStyle w:val="Hyperlink"/>
              <w:color w:val="auto"/>
            </w:rPr>
          </w:pPr>
          <w:hyperlink r:id="rId11" w:history="1">
            <w:r w:rsidR="00CC5418" w:rsidRPr="004004ED">
              <w:rPr>
                <w:rStyle w:val="Hyperlink"/>
              </w:rPr>
              <w:t>www.peoplemanagement.co.uk</w:t>
            </w:r>
          </w:hyperlink>
        </w:p>
        <w:p w14:paraId="581488C5" w14:textId="77777777" w:rsidR="00300CFD" w:rsidRPr="00CC5418" w:rsidRDefault="00872CC7" w:rsidP="00D446E4">
          <w:pPr>
            <w:spacing w:after="0"/>
          </w:pPr>
        </w:p>
      </w:sdtContent>
    </w:sdt>
    <w:p w14:paraId="26CFD4D2" w14:textId="77777777" w:rsidR="008E1CBB" w:rsidRPr="00CC5418" w:rsidRDefault="008E1CBB" w:rsidP="00D446E4">
      <w:pPr>
        <w:spacing w:after="0"/>
        <w:rPr>
          <w:rFonts w:cs="Arial"/>
          <w:sz w:val="24"/>
          <w:szCs w:val="24"/>
        </w:rPr>
      </w:pPr>
    </w:p>
    <w:sectPr w:rsidR="008E1CBB" w:rsidRPr="00CC5418" w:rsidSect="008454FF">
      <w:footerReference w:type="default" r:id="rId12"/>
      <w:pgSz w:w="11906" w:h="16838"/>
      <w:pgMar w:top="1440" w:right="1133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AFED2" w14:textId="77777777" w:rsidR="00B41C3A" w:rsidRDefault="00B41C3A" w:rsidP="00D31A30">
      <w:pPr>
        <w:spacing w:after="0" w:line="240" w:lineRule="auto"/>
      </w:pPr>
      <w:r>
        <w:separator/>
      </w:r>
    </w:p>
  </w:endnote>
  <w:endnote w:type="continuationSeparator" w:id="0">
    <w:p w14:paraId="195CF998" w14:textId="77777777" w:rsidR="00B41C3A" w:rsidRDefault="00B41C3A" w:rsidP="00D31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7FF7E" w14:textId="77777777" w:rsidR="008542C8" w:rsidRDefault="008542C8">
    <w:pPr>
      <w:pStyle w:val="Footer"/>
    </w:pPr>
  </w:p>
  <w:p w14:paraId="29613E8B" w14:textId="77777777" w:rsidR="008542C8" w:rsidRDefault="008542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4524F" w14:textId="77777777" w:rsidR="00B41C3A" w:rsidRDefault="00B41C3A" w:rsidP="00D31A30">
      <w:pPr>
        <w:spacing w:after="0" w:line="240" w:lineRule="auto"/>
      </w:pPr>
      <w:r>
        <w:separator/>
      </w:r>
    </w:p>
  </w:footnote>
  <w:footnote w:type="continuationSeparator" w:id="0">
    <w:p w14:paraId="338A715C" w14:textId="77777777" w:rsidR="00B41C3A" w:rsidRDefault="00B41C3A" w:rsidP="00D31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410D3"/>
    <w:multiLevelType w:val="hybridMultilevel"/>
    <w:tmpl w:val="6032C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A490F"/>
    <w:multiLevelType w:val="hybridMultilevel"/>
    <w:tmpl w:val="1D104EA0"/>
    <w:lvl w:ilvl="0" w:tplc="9676BE5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817FA"/>
    <w:multiLevelType w:val="hybridMultilevel"/>
    <w:tmpl w:val="F1084B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64006"/>
    <w:multiLevelType w:val="hybridMultilevel"/>
    <w:tmpl w:val="D5909DBA"/>
    <w:lvl w:ilvl="0" w:tplc="8878D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D482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E0B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BE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F60D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563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486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18B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DA8C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FE618F4"/>
    <w:multiLevelType w:val="hybridMultilevel"/>
    <w:tmpl w:val="F050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F4820"/>
    <w:multiLevelType w:val="multilevel"/>
    <w:tmpl w:val="569639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16D5153B"/>
    <w:multiLevelType w:val="hybridMultilevel"/>
    <w:tmpl w:val="54B40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40419"/>
    <w:multiLevelType w:val="hybridMultilevel"/>
    <w:tmpl w:val="CAD01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A000AF"/>
    <w:multiLevelType w:val="hybridMultilevel"/>
    <w:tmpl w:val="B0AC5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21436E"/>
    <w:multiLevelType w:val="hybridMultilevel"/>
    <w:tmpl w:val="4D8A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D35D75"/>
    <w:multiLevelType w:val="hybridMultilevel"/>
    <w:tmpl w:val="1D244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73047"/>
    <w:multiLevelType w:val="hybridMultilevel"/>
    <w:tmpl w:val="A0DC8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2E3B7A"/>
    <w:multiLevelType w:val="hybridMultilevel"/>
    <w:tmpl w:val="36C0E26C"/>
    <w:lvl w:ilvl="0" w:tplc="9676BE5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BD2BE6"/>
    <w:multiLevelType w:val="hybridMultilevel"/>
    <w:tmpl w:val="3490E7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47116A"/>
    <w:multiLevelType w:val="hybridMultilevel"/>
    <w:tmpl w:val="76BEB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1E025B"/>
    <w:multiLevelType w:val="hybridMultilevel"/>
    <w:tmpl w:val="2ADA70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65F4FBF"/>
    <w:multiLevelType w:val="hybridMultilevel"/>
    <w:tmpl w:val="3ED02DD0"/>
    <w:lvl w:ilvl="0" w:tplc="05ACDDF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5285A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4441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6CA90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4E7FE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C494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7A02C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7ED36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D4293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0A12165"/>
    <w:multiLevelType w:val="hybridMultilevel"/>
    <w:tmpl w:val="8E3E473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8"/>
  </w:num>
  <w:num w:numId="4">
    <w:abstractNumId w:val="7"/>
  </w:num>
  <w:num w:numId="5">
    <w:abstractNumId w:val="18"/>
  </w:num>
  <w:num w:numId="6">
    <w:abstractNumId w:val="3"/>
  </w:num>
  <w:num w:numId="7">
    <w:abstractNumId w:val="4"/>
  </w:num>
  <w:num w:numId="8">
    <w:abstractNumId w:val="13"/>
  </w:num>
  <w:num w:numId="9">
    <w:abstractNumId w:val="1"/>
  </w:num>
  <w:num w:numId="10">
    <w:abstractNumId w:val="6"/>
  </w:num>
  <w:num w:numId="11">
    <w:abstractNumId w:val="11"/>
  </w:num>
  <w:num w:numId="12">
    <w:abstractNumId w:val="12"/>
  </w:num>
  <w:num w:numId="13">
    <w:abstractNumId w:val="9"/>
  </w:num>
  <w:num w:numId="14">
    <w:abstractNumId w:val="5"/>
  </w:num>
  <w:num w:numId="15">
    <w:abstractNumId w:val="16"/>
  </w:num>
  <w:num w:numId="16">
    <w:abstractNumId w:val="14"/>
  </w:num>
  <w:num w:numId="17">
    <w:abstractNumId w:val="20"/>
  </w:num>
  <w:num w:numId="18">
    <w:abstractNumId w:val="2"/>
  </w:num>
  <w:num w:numId="19">
    <w:abstractNumId w:val="10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B64"/>
    <w:rsid w:val="00003839"/>
    <w:rsid w:val="00023DCA"/>
    <w:rsid w:val="0004089B"/>
    <w:rsid w:val="00050D30"/>
    <w:rsid w:val="00073D53"/>
    <w:rsid w:val="0009487C"/>
    <w:rsid w:val="00096DF8"/>
    <w:rsid w:val="00097928"/>
    <w:rsid w:val="000A65AE"/>
    <w:rsid w:val="000B0A89"/>
    <w:rsid w:val="000C1B96"/>
    <w:rsid w:val="000E30A6"/>
    <w:rsid w:val="000E5283"/>
    <w:rsid w:val="000F6D3B"/>
    <w:rsid w:val="00102232"/>
    <w:rsid w:val="00103175"/>
    <w:rsid w:val="00122725"/>
    <w:rsid w:val="00133DDD"/>
    <w:rsid w:val="0014146A"/>
    <w:rsid w:val="0014237E"/>
    <w:rsid w:val="00142A2A"/>
    <w:rsid w:val="00143ECF"/>
    <w:rsid w:val="001617CC"/>
    <w:rsid w:val="00164277"/>
    <w:rsid w:val="00194BC0"/>
    <w:rsid w:val="001A746D"/>
    <w:rsid w:val="001C10CB"/>
    <w:rsid w:val="001C6BBC"/>
    <w:rsid w:val="001F3321"/>
    <w:rsid w:val="001F3808"/>
    <w:rsid w:val="001F4ECB"/>
    <w:rsid w:val="00211181"/>
    <w:rsid w:val="002208B7"/>
    <w:rsid w:val="00251252"/>
    <w:rsid w:val="00254C34"/>
    <w:rsid w:val="002571D5"/>
    <w:rsid w:val="002627CA"/>
    <w:rsid w:val="00273794"/>
    <w:rsid w:val="00280EBF"/>
    <w:rsid w:val="00284EFB"/>
    <w:rsid w:val="00286BBB"/>
    <w:rsid w:val="002B7AAB"/>
    <w:rsid w:val="002D059A"/>
    <w:rsid w:val="002E1EA1"/>
    <w:rsid w:val="002E20F2"/>
    <w:rsid w:val="002F4E25"/>
    <w:rsid w:val="00300CFD"/>
    <w:rsid w:val="00315245"/>
    <w:rsid w:val="00340F1E"/>
    <w:rsid w:val="0035086C"/>
    <w:rsid w:val="00353BE6"/>
    <w:rsid w:val="0037789C"/>
    <w:rsid w:val="003A4BB4"/>
    <w:rsid w:val="003A7467"/>
    <w:rsid w:val="003C3805"/>
    <w:rsid w:val="003C4595"/>
    <w:rsid w:val="003D4925"/>
    <w:rsid w:val="003D62B4"/>
    <w:rsid w:val="003E09BF"/>
    <w:rsid w:val="003E26D3"/>
    <w:rsid w:val="003F10D7"/>
    <w:rsid w:val="003F323A"/>
    <w:rsid w:val="00407B67"/>
    <w:rsid w:val="00416FB8"/>
    <w:rsid w:val="004506A5"/>
    <w:rsid w:val="00450BC3"/>
    <w:rsid w:val="004558C9"/>
    <w:rsid w:val="004571AE"/>
    <w:rsid w:val="00463498"/>
    <w:rsid w:val="00471C52"/>
    <w:rsid w:val="004759D4"/>
    <w:rsid w:val="00492362"/>
    <w:rsid w:val="004A1AE8"/>
    <w:rsid w:val="004B0329"/>
    <w:rsid w:val="004B50E1"/>
    <w:rsid w:val="004C3A11"/>
    <w:rsid w:val="004C5259"/>
    <w:rsid w:val="004C59F3"/>
    <w:rsid w:val="004D21B6"/>
    <w:rsid w:val="004D3EB8"/>
    <w:rsid w:val="004E4D9A"/>
    <w:rsid w:val="004E4E7A"/>
    <w:rsid w:val="00511C1A"/>
    <w:rsid w:val="00522CE3"/>
    <w:rsid w:val="00537011"/>
    <w:rsid w:val="00541E6E"/>
    <w:rsid w:val="00557333"/>
    <w:rsid w:val="005626E3"/>
    <w:rsid w:val="005A0F30"/>
    <w:rsid w:val="005D3A9C"/>
    <w:rsid w:val="005D527D"/>
    <w:rsid w:val="005E45E6"/>
    <w:rsid w:val="005F0CBE"/>
    <w:rsid w:val="005F2CAC"/>
    <w:rsid w:val="005F7F2E"/>
    <w:rsid w:val="00605041"/>
    <w:rsid w:val="00627BED"/>
    <w:rsid w:val="0063265C"/>
    <w:rsid w:val="00633BB6"/>
    <w:rsid w:val="00635041"/>
    <w:rsid w:val="00637258"/>
    <w:rsid w:val="006511BF"/>
    <w:rsid w:val="00654288"/>
    <w:rsid w:val="006576A2"/>
    <w:rsid w:val="00661019"/>
    <w:rsid w:val="00661A9F"/>
    <w:rsid w:val="0066705B"/>
    <w:rsid w:val="00692193"/>
    <w:rsid w:val="00694DF4"/>
    <w:rsid w:val="0069606B"/>
    <w:rsid w:val="006A092E"/>
    <w:rsid w:val="006A30A0"/>
    <w:rsid w:val="006B290B"/>
    <w:rsid w:val="006B4094"/>
    <w:rsid w:val="006D424E"/>
    <w:rsid w:val="006E0DE0"/>
    <w:rsid w:val="00700D2F"/>
    <w:rsid w:val="00702AD1"/>
    <w:rsid w:val="00707B9C"/>
    <w:rsid w:val="00722608"/>
    <w:rsid w:val="00725B0D"/>
    <w:rsid w:val="00726DEF"/>
    <w:rsid w:val="00727295"/>
    <w:rsid w:val="0074162B"/>
    <w:rsid w:val="00763556"/>
    <w:rsid w:val="007637BA"/>
    <w:rsid w:val="00770467"/>
    <w:rsid w:val="007917EF"/>
    <w:rsid w:val="007939F9"/>
    <w:rsid w:val="007A0601"/>
    <w:rsid w:val="007A7917"/>
    <w:rsid w:val="007D149F"/>
    <w:rsid w:val="007E5624"/>
    <w:rsid w:val="00800CF2"/>
    <w:rsid w:val="0080216D"/>
    <w:rsid w:val="00810FAA"/>
    <w:rsid w:val="008206CD"/>
    <w:rsid w:val="00830A97"/>
    <w:rsid w:val="00835242"/>
    <w:rsid w:val="00837630"/>
    <w:rsid w:val="00840AFF"/>
    <w:rsid w:val="008454FF"/>
    <w:rsid w:val="0084576B"/>
    <w:rsid w:val="008511F0"/>
    <w:rsid w:val="008542C8"/>
    <w:rsid w:val="008700FD"/>
    <w:rsid w:val="00872677"/>
    <w:rsid w:val="00872CC7"/>
    <w:rsid w:val="00890DD7"/>
    <w:rsid w:val="00892D53"/>
    <w:rsid w:val="008B0F8E"/>
    <w:rsid w:val="008D02D4"/>
    <w:rsid w:val="008D1891"/>
    <w:rsid w:val="008E1CBB"/>
    <w:rsid w:val="00902B89"/>
    <w:rsid w:val="00917F27"/>
    <w:rsid w:val="00920708"/>
    <w:rsid w:val="009853B1"/>
    <w:rsid w:val="009C497C"/>
    <w:rsid w:val="009F21AE"/>
    <w:rsid w:val="009F6820"/>
    <w:rsid w:val="00A0076D"/>
    <w:rsid w:val="00A2607C"/>
    <w:rsid w:val="00A3441C"/>
    <w:rsid w:val="00A4487A"/>
    <w:rsid w:val="00A46285"/>
    <w:rsid w:val="00A70B64"/>
    <w:rsid w:val="00A81706"/>
    <w:rsid w:val="00A81D9B"/>
    <w:rsid w:val="00AA7F1A"/>
    <w:rsid w:val="00AB4AF1"/>
    <w:rsid w:val="00AC1F2F"/>
    <w:rsid w:val="00AC38DD"/>
    <w:rsid w:val="00AE7D49"/>
    <w:rsid w:val="00B407D2"/>
    <w:rsid w:val="00B41C3A"/>
    <w:rsid w:val="00B44CE5"/>
    <w:rsid w:val="00B47481"/>
    <w:rsid w:val="00B56A1B"/>
    <w:rsid w:val="00B8275A"/>
    <w:rsid w:val="00B845A0"/>
    <w:rsid w:val="00B97DA7"/>
    <w:rsid w:val="00BA5363"/>
    <w:rsid w:val="00BC5460"/>
    <w:rsid w:val="00BC767F"/>
    <w:rsid w:val="00BD1BDE"/>
    <w:rsid w:val="00BD1D7D"/>
    <w:rsid w:val="00BE38F5"/>
    <w:rsid w:val="00C03D19"/>
    <w:rsid w:val="00C05B09"/>
    <w:rsid w:val="00C36C90"/>
    <w:rsid w:val="00C73ACD"/>
    <w:rsid w:val="00C745A1"/>
    <w:rsid w:val="00C77F55"/>
    <w:rsid w:val="00CA51C9"/>
    <w:rsid w:val="00CC0661"/>
    <w:rsid w:val="00CC5418"/>
    <w:rsid w:val="00CD794D"/>
    <w:rsid w:val="00CE36DF"/>
    <w:rsid w:val="00CE3D08"/>
    <w:rsid w:val="00CF1FF5"/>
    <w:rsid w:val="00CF335A"/>
    <w:rsid w:val="00D01C62"/>
    <w:rsid w:val="00D07AE5"/>
    <w:rsid w:val="00D10F80"/>
    <w:rsid w:val="00D12EDA"/>
    <w:rsid w:val="00D131FD"/>
    <w:rsid w:val="00D31A30"/>
    <w:rsid w:val="00D35F7F"/>
    <w:rsid w:val="00D446E4"/>
    <w:rsid w:val="00D4576B"/>
    <w:rsid w:val="00D45991"/>
    <w:rsid w:val="00D50D54"/>
    <w:rsid w:val="00D55DBB"/>
    <w:rsid w:val="00D82569"/>
    <w:rsid w:val="00D97B1A"/>
    <w:rsid w:val="00DA1CE7"/>
    <w:rsid w:val="00DA59AE"/>
    <w:rsid w:val="00DB6448"/>
    <w:rsid w:val="00DB7561"/>
    <w:rsid w:val="00DE29B5"/>
    <w:rsid w:val="00DE480B"/>
    <w:rsid w:val="00DF01BC"/>
    <w:rsid w:val="00E1137D"/>
    <w:rsid w:val="00E4018F"/>
    <w:rsid w:val="00E4318F"/>
    <w:rsid w:val="00E525E0"/>
    <w:rsid w:val="00E5319F"/>
    <w:rsid w:val="00E579A6"/>
    <w:rsid w:val="00E646EA"/>
    <w:rsid w:val="00E9041C"/>
    <w:rsid w:val="00EA0BA5"/>
    <w:rsid w:val="00EB5D4E"/>
    <w:rsid w:val="00EC6F8D"/>
    <w:rsid w:val="00F0105B"/>
    <w:rsid w:val="00F020D9"/>
    <w:rsid w:val="00F02C46"/>
    <w:rsid w:val="00F164FA"/>
    <w:rsid w:val="00F2631B"/>
    <w:rsid w:val="00F42366"/>
    <w:rsid w:val="00F560BF"/>
    <w:rsid w:val="00F61F9D"/>
    <w:rsid w:val="00F662D0"/>
    <w:rsid w:val="00F771ED"/>
    <w:rsid w:val="00F801B2"/>
    <w:rsid w:val="00F82EF3"/>
    <w:rsid w:val="00FB573C"/>
    <w:rsid w:val="00FC1BEB"/>
    <w:rsid w:val="00FD6A84"/>
    <w:rsid w:val="00FE6236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B1BA5F1"/>
  <w15:docId w15:val="{04B1389D-4F27-463B-9447-F1232E407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3"/>
  </w:style>
  <w:style w:type="paragraph" w:styleId="Heading1">
    <w:name w:val="heading 1"/>
    <w:basedOn w:val="Normal"/>
    <w:next w:val="Normal"/>
    <w:link w:val="Heading1Char"/>
    <w:uiPriority w:val="9"/>
    <w:qFormat/>
    <w:rsid w:val="00EB5D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10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0A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23D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B64"/>
    <w:pPr>
      <w:ind w:left="720"/>
      <w:contextualSpacing/>
    </w:pPr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B5D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B5D4E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B5D4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B5D4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D4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010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31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A30"/>
  </w:style>
  <w:style w:type="paragraph" w:styleId="Footer">
    <w:name w:val="footer"/>
    <w:basedOn w:val="Normal"/>
    <w:link w:val="FooterChar"/>
    <w:uiPriority w:val="99"/>
    <w:unhideWhenUsed/>
    <w:rsid w:val="00D31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A30"/>
  </w:style>
  <w:style w:type="paragraph" w:styleId="TOC2">
    <w:name w:val="toc 2"/>
    <w:basedOn w:val="Normal"/>
    <w:next w:val="Normal"/>
    <w:autoRedefine/>
    <w:uiPriority w:val="39"/>
    <w:unhideWhenUsed/>
    <w:rsid w:val="00661019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B82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4162B"/>
    <w:rPr>
      <w:color w:val="800080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DB7561"/>
  </w:style>
  <w:style w:type="character" w:customStyle="1" w:styleId="Heading4Char">
    <w:name w:val="Heading 4 Char"/>
    <w:basedOn w:val="DefaultParagraphFont"/>
    <w:link w:val="Heading4"/>
    <w:uiPriority w:val="9"/>
    <w:rsid w:val="00023DC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00CFD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840AF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5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252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541E6E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D446E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46E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69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14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3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1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9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1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4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41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70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69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43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as.org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eoplemanagement.co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hrmagazine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pd.co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TaylorWoodhams</b:Tag>
    <b:SourceType>Book</b:SourceType>
    <b:Guid>{BFB73A2A-7279-458F-B968-9655C1880ABB}</b:Guid>
    <b:Author>
      <b:Author>
        <b:NameList>
          <b:Person>
            <b:Last>Taylor</b:Last>
            <b:First>S</b:First>
          </b:Person>
          <b:Person>
            <b:Last>Woodhams</b:Last>
            <b:First>C</b:First>
          </b:Person>
        </b:NameList>
      </b:Author>
    </b:Author>
    <b:Title>Studying Human Resource Management</b:Title>
    <b:Year>2016</b:Year>
    <b:City>London</b:City>
    <b:Publisher>CIPD</b:Publisher>
    <b:Edition>2nd</b:Edition>
    <b:RefOrder>4</b:RefOrder>
  </b:Source>
  <b:Source>
    <b:Tag>And13</b:Tag>
    <b:SourceType>Book</b:SourceType>
    <b:Guid>{7B960709-EF96-47AC-9772-F75E22C3D05E}</b:Guid>
    <b:Author>
      <b:Author>
        <b:NameList>
          <b:Person>
            <b:Last>Anderson</b:Last>
            <b:First>V</b:First>
          </b:Person>
        </b:NameList>
      </b:Author>
    </b:Author>
    <b:Title>Research Methods in Human Resource Management: Investigating a Business Issue</b:Title>
    <b:Year>2013</b:Year>
    <b:City>London</b:City>
    <b:Publisher>CIPD</b:Publisher>
    <b:Edition>3rd</b:Edition>
    <b:RefOrder>2</b:RefOrder>
  </b:Source>
  <b:Source>
    <b:Tag>Bry15</b:Tag>
    <b:SourceType>Book</b:SourceType>
    <b:Guid>{833AD178-83B9-43D0-B46C-FAAB8C083EB9}</b:Guid>
    <b:Author>
      <b:Author>
        <b:NameList>
          <b:Person>
            <b:Last>Bryman</b:Last>
            <b:First>A</b:First>
          </b:Person>
          <b:Person>
            <b:Last>Bell</b:Last>
            <b:First>E</b:First>
          </b:Person>
        </b:NameList>
      </b:Author>
    </b:Author>
    <b:Title>Business Research Methods</b:Title>
    <b:Year>2015</b:Year>
    <b:City>Oxford</b:City>
    <b:Publisher>Oxford University Press</b:Publisher>
    <b:Edition>4th</b:Edition>
    <b:RefOrder>5</b:RefOrder>
  </b:Source>
  <b:Source xmlns:b="http://schemas.openxmlformats.org/officeDocument/2006/bibliography">
    <b:Tag>Col</b:Tag>
    <b:SourceType>Book</b:SourceType>
    <b:Guid>{552C61B1-9741-45CE-82E3-C8C0BC0355A2}</b:Guid>
    <b:Author>
      <b:Author>
        <b:NameList>
          <b:Person>
            <b:Last>Collis</b:Last>
            <b:First>J</b:First>
          </b:Person>
          <b:Person>
            <b:Last>Hussey</b:Last>
            <b:First>R</b:First>
          </b:Person>
        </b:NameList>
      </b:Author>
    </b:Author>
    <b:Title>Business Research, A Practical Guide for Undergraduate and Postgraduate Students</b:Title>
    <b:Edition>4th</b:Edition>
    <b:Publisher>Palgrave Macmillan Higher Education</b:Publisher>
    <b:Year>2014</b:Year>
    <b:City>Basingstoke</b:City>
    <b:RefOrder>1</b:RefOrder>
  </b:Source>
  <b:Source>
    <b:Tag>Dau19</b:Tag>
    <b:SourceType>InternetSite</b:SourceType>
    <b:Guid>{B787ACE9-AC82-4E97-B3F5-82B82BC869F9}</b:Guid>
    <b:Title>Recruitment: is an experienced hire a better hire?</b:Title>
    <b:Year>2019</b:Year>
    <b:Publisher>ScienceForWork</b:Publisher>
    <b:Author>
      <b:Author>
        <b:NameList>
          <b:Person>
            <b:Last>Dault</b:Last>
            <b:First>Jonathan</b:First>
          </b:Person>
        </b:NameList>
      </b:Author>
    </b:Author>
    <b:YearAccessed>2019</b:YearAccessed>
    <b:MonthAccessed>November</b:MonthAccessed>
    <b:DayAccessed>8</b:DayAccessed>
    <b:URL>https://scienceforwork.com/blog/recruitment-hiring-for-experience/</b:URL>
    <b:RefOrder>3</b:RefOrder>
  </b:Source>
</b:Sources>
</file>

<file path=customXml/itemProps1.xml><?xml version="1.0" encoding="utf-8"?>
<ds:datastoreItem xmlns:ds="http://schemas.openxmlformats.org/officeDocument/2006/customXml" ds:itemID="{316E82AF-371D-4A20-A447-0894D7E60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Felicity Healey</dc:creator>
  <cp:lastModifiedBy>Melanie Gough</cp:lastModifiedBy>
  <cp:revision>6</cp:revision>
  <cp:lastPrinted>2019-01-15T10:43:00Z</cp:lastPrinted>
  <dcterms:created xsi:type="dcterms:W3CDTF">2019-11-18T16:05:00Z</dcterms:created>
  <dcterms:modified xsi:type="dcterms:W3CDTF">2019-11-18T20:45:00Z</dcterms:modified>
</cp:coreProperties>
</file>