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69FEC2"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335F280D"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37449367" w14:textId="77777777" w:rsidTr="00461843">
        <w:trPr>
          <w:trHeight w:val="551"/>
        </w:trPr>
        <w:tc>
          <w:tcPr>
            <w:tcW w:w="2341" w:type="dxa"/>
            <w:shd w:val="clear" w:color="auto" w:fill="D9D9D9" w:themeFill="background1" w:themeFillShade="D9"/>
            <w:vAlign w:val="center"/>
          </w:tcPr>
          <w:p w14:paraId="649050D0"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0F793074" w14:textId="048964AE" w:rsidR="007C2CCC" w:rsidRPr="00923BF7" w:rsidRDefault="00923BF7" w:rsidP="00923BF7">
            <w:r w:rsidRPr="00923BF7">
              <w:t>Bradley Martin</w:t>
            </w:r>
          </w:p>
        </w:tc>
      </w:tr>
      <w:tr w:rsidR="00782CF2" w:rsidRPr="00C2152E" w14:paraId="5AFAECFE" w14:textId="77777777" w:rsidTr="00461843">
        <w:trPr>
          <w:trHeight w:val="545"/>
        </w:trPr>
        <w:tc>
          <w:tcPr>
            <w:tcW w:w="2341" w:type="dxa"/>
            <w:shd w:val="clear" w:color="auto" w:fill="D9D9D9" w:themeFill="background1" w:themeFillShade="D9"/>
            <w:vAlign w:val="center"/>
          </w:tcPr>
          <w:p w14:paraId="5CD7B846"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2B8A0C97" w14:textId="77777777" w:rsidR="00923BF7" w:rsidRPr="00923BF7" w:rsidRDefault="00923BF7" w:rsidP="00923BF7">
            <w:r w:rsidRPr="00923BF7">
              <w:t>A Study of Small Screen Web Design Methodology</w:t>
            </w:r>
          </w:p>
          <w:p w14:paraId="5AC537CF" w14:textId="77777777" w:rsidR="007C2CCC" w:rsidRPr="00923BF7" w:rsidRDefault="007C2CCC" w:rsidP="00923BF7"/>
        </w:tc>
      </w:tr>
      <w:tr w:rsidR="00782CF2" w:rsidRPr="00C2152E" w14:paraId="08149119" w14:textId="77777777" w:rsidTr="00461843">
        <w:trPr>
          <w:trHeight w:val="552"/>
        </w:trPr>
        <w:tc>
          <w:tcPr>
            <w:tcW w:w="2341" w:type="dxa"/>
            <w:shd w:val="clear" w:color="auto" w:fill="D9D9D9" w:themeFill="background1" w:themeFillShade="D9"/>
            <w:vAlign w:val="center"/>
          </w:tcPr>
          <w:p w14:paraId="6762C29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52CFC710" w14:textId="15C444C5" w:rsidR="007C2CCC" w:rsidRPr="00923BF7" w:rsidRDefault="00923BF7">
            <w:pPr>
              <w:rPr>
                <w:rFonts w:asciiTheme="minorHAnsi" w:hAnsiTheme="minorHAnsi" w:cstheme="minorHAnsi"/>
                <w:bCs/>
                <w:color w:val="000000" w:themeColor="text1"/>
              </w:rPr>
            </w:pPr>
            <w:r w:rsidRPr="00923BF7">
              <w:rPr>
                <w:rFonts w:asciiTheme="minorHAnsi" w:hAnsiTheme="minorHAnsi" w:cstheme="minorHAnsi"/>
                <w:bCs/>
                <w:color w:val="000000" w:themeColor="text1"/>
              </w:rPr>
              <w:t>Gareth Jones</w:t>
            </w:r>
          </w:p>
        </w:tc>
      </w:tr>
      <w:tr w:rsidR="00782CF2" w:rsidRPr="00C2152E" w14:paraId="422E5A4D" w14:textId="77777777" w:rsidTr="00461843">
        <w:trPr>
          <w:trHeight w:val="564"/>
        </w:trPr>
        <w:tc>
          <w:tcPr>
            <w:tcW w:w="2341" w:type="dxa"/>
            <w:shd w:val="clear" w:color="auto" w:fill="D9D9D9" w:themeFill="background1" w:themeFillShade="D9"/>
            <w:vAlign w:val="center"/>
          </w:tcPr>
          <w:p w14:paraId="180F2F3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19934798" w14:textId="099CF520" w:rsidR="007C2CCC" w:rsidRPr="00923BF7" w:rsidRDefault="00923BF7">
            <w:pPr>
              <w:rPr>
                <w:rFonts w:asciiTheme="minorHAnsi" w:hAnsiTheme="minorHAnsi" w:cstheme="minorHAnsi"/>
                <w:bCs/>
                <w:color w:val="000000" w:themeColor="text1"/>
              </w:rPr>
            </w:pPr>
            <w:r w:rsidRPr="00923BF7">
              <w:rPr>
                <w:rFonts w:asciiTheme="minorHAnsi" w:hAnsiTheme="minorHAnsi" w:cstheme="minorHAnsi"/>
                <w:bCs/>
                <w:color w:val="000000" w:themeColor="text1"/>
              </w:rPr>
              <w:t>James Williams</w:t>
            </w:r>
          </w:p>
        </w:tc>
      </w:tr>
      <w:tr w:rsidR="00782CF2" w:rsidRPr="00C2152E" w14:paraId="242D2D7E" w14:textId="77777777" w:rsidTr="00461843">
        <w:trPr>
          <w:trHeight w:val="1291"/>
        </w:trPr>
        <w:tc>
          <w:tcPr>
            <w:tcW w:w="2341" w:type="dxa"/>
            <w:shd w:val="clear" w:color="auto" w:fill="D9D9D9" w:themeFill="background1" w:themeFillShade="D9"/>
            <w:vAlign w:val="center"/>
          </w:tcPr>
          <w:p w14:paraId="074B0BC6"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50F6F90" w14:textId="77777777" w:rsidR="009E130B" w:rsidRPr="00923BF7" w:rsidRDefault="00EE4571" w:rsidP="009E130B">
            <w:pPr>
              <w:spacing w:before="120" w:after="120"/>
              <w:rPr>
                <w:rFonts w:asciiTheme="minorHAnsi" w:hAnsiTheme="minorHAnsi" w:cstheme="minorHAnsi"/>
                <w:bCs/>
                <w:color w:val="000000" w:themeColor="text1"/>
              </w:rPr>
            </w:pPr>
            <w:r>
              <w:rPr>
                <w:rFonts w:asciiTheme="minorHAnsi" w:hAnsiTheme="minorHAnsi" w:cstheme="minorHAnsi"/>
                <w:b/>
                <w:color w:val="000000" w:themeColor="text1"/>
              </w:rPr>
              <w:t xml:space="preserve">Computing        </w:t>
            </w:r>
            <w:r w:rsidRPr="00923BF7">
              <w:rPr>
                <w:rFonts w:asciiTheme="minorHAnsi" w:hAnsiTheme="minorHAnsi" w:cstheme="minorHAnsi"/>
                <w:bCs/>
                <w:color w:val="000000" w:themeColor="text1"/>
              </w:rPr>
              <w:t xml:space="preserve">DIS      CNC       EEE     </w:t>
            </w:r>
          </w:p>
          <w:p w14:paraId="1C37CFD7" w14:textId="77777777" w:rsidR="007C2CCC" w:rsidRDefault="009E130B" w:rsidP="009E130B">
            <w:pPr>
              <w:spacing w:before="120" w:after="120"/>
              <w:rPr>
                <w:rFonts w:asciiTheme="minorHAnsi" w:hAnsiTheme="minorHAnsi" w:cstheme="minorHAnsi"/>
                <w:b/>
                <w:color w:val="000000" w:themeColor="text1"/>
              </w:rPr>
            </w:pPr>
            <w:r w:rsidRPr="00923BF7">
              <w:rPr>
                <w:rFonts w:asciiTheme="minorHAnsi" w:hAnsiTheme="minorHAnsi" w:cstheme="minorHAnsi"/>
                <w:bCs/>
                <w:color w:val="000000" w:themeColor="text1"/>
              </w:rPr>
              <w:t>Games Development</w:t>
            </w:r>
            <w:r w:rsidR="00EE4571" w:rsidRPr="00923BF7">
              <w:rPr>
                <w:rFonts w:asciiTheme="minorHAnsi" w:hAnsiTheme="minorHAnsi" w:cstheme="minorHAnsi"/>
                <w:bCs/>
                <w:color w:val="000000" w:themeColor="text1"/>
              </w:rPr>
              <w:t xml:space="preserve">     SE     Web</w:t>
            </w:r>
            <w:r w:rsidR="00EE4571"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14:paraId="0C1494DD" w14:textId="77777777" w:rsidTr="00461843">
        <w:trPr>
          <w:trHeight w:val="1140"/>
        </w:trPr>
        <w:tc>
          <w:tcPr>
            <w:tcW w:w="2341" w:type="dxa"/>
            <w:shd w:val="clear" w:color="auto" w:fill="D9D9D9" w:themeFill="background1" w:themeFillShade="D9"/>
            <w:vAlign w:val="center"/>
          </w:tcPr>
          <w:p w14:paraId="74371210"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7FBCE11A" w14:textId="77777777" w:rsidR="007C2CCC" w:rsidRDefault="00811371" w:rsidP="009E130B">
            <w:pPr>
              <w:rPr>
                <w:rFonts w:asciiTheme="minorHAnsi" w:hAnsiTheme="minorHAnsi" w:cstheme="minorHAnsi"/>
                <w:b/>
                <w:color w:val="000000" w:themeColor="text1"/>
              </w:rPr>
            </w:pPr>
            <w:r w:rsidRPr="00923BF7">
              <w:rPr>
                <w:rFonts w:asciiTheme="minorHAnsi" w:hAnsiTheme="minorHAnsi" w:cstheme="minorHAnsi"/>
                <w:bCs/>
                <w:color w:val="000000" w:themeColor="text1"/>
              </w:rPr>
              <w:t>Survey     Review     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0C9FA3DA" w14:textId="77777777" w:rsidR="006363DD" w:rsidRPr="00C2152E" w:rsidRDefault="006363DD" w:rsidP="006363DD">
      <w:pPr>
        <w:rPr>
          <w:rFonts w:asciiTheme="minorHAnsi" w:hAnsiTheme="minorHAnsi" w:cstheme="minorHAnsi"/>
          <w:b/>
          <w:color w:val="000000" w:themeColor="text1"/>
        </w:rPr>
      </w:pPr>
    </w:p>
    <w:p w14:paraId="635D933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3DD3144" w14:textId="77777777" w:rsidTr="00C2152E">
        <w:tc>
          <w:tcPr>
            <w:tcW w:w="8494" w:type="dxa"/>
            <w:tcBorders>
              <w:top w:val="single" w:sz="4" w:space="0" w:color="000000"/>
              <w:left w:val="single" w:sz="4" w:space="0" w:color="000000"/>
              <w:bottom w:val="single" w:sz="4" w:space="0" w:color="000000"/>
            </w:tcBorders>
            <w:shd w:val="clear" w:color="auto" w:fill="auto"/>
          </w:tcPr>
          <w:p w14:paraId="17E4DD6D"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20F6687"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15CABDBE" w14:textId="77777777" w:rsidTr="00C2152E">
        <w:tc>
          <w:tcPr>
            <w:tcW w:w="8494" w:type="dxa"/>
            <w:tcBorders>
              <w:top w:val="single" w:sz="4" w:space="0" w:color="000000"/>
              <w:left w:val="single" w:sz="4" w:space="0" w:color="000000"/>
              <w:bottom w:val="single" w:sz="4" w:space="0" w:color="000000"/>
            </w:tcBorders>
            <w:shd w:val="clear" w:color="auto" w:fill="auto"/>
          </w:tcPr>
          <w:p w14:paraId="37B7F0F2"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26A33554" w14:textId="77777777" w:rsidR="004779D1" w:rsidRPr="00C2152E" w:rsidRDefault="004779D1" w:rsidP="00711A55">
            <w:pPr>
              <w:rPr>
                <w:rFonts w:asciiTheme="minorHAnsi" w:hAnsiTheme="minorHAnsi"/>
                <w:b/>
                <w:color w:val="000000" w:themeColor="text1"/>
              </w:rPr>
            </w:pPr>
          </w:p>
          <w:p w14:paraId="5E41A0F2" w14:textId="77777777" w:rsidR="004779D1" w:rsidRPr="00C2152E" w:rsidRDefault="004779D1" w:rsidP="00711A55">
            <w:pPr>
              <w:rPr>
                <w:rFonts w:asciiTheme="minorHAnsi" w:hAnsiTheme="minorHAnsi"/>
                <w:color w:val="000000" w:themeColor="text1"/>
              </w:rPr>
            </w:pPr>
          </w:p>
          <w:p w14:paraId="16C83E0E" w14:textId="77777777" w:rsidR="004779D1" w:rsidRPr="00C2152E" w:rsidRDefault="004779D1" w:rsidP="00711A55">
            <w:pPr>
              <w:rPr>
                <w:rFonts w:asciiTheme="minorHAnsi" w:hAnsiTheme="minorHAnsi"/>
                <w:color w:val="000000" w:themeColor="text1"/>
              </w:rPr>
            </w:pPr>
          </w:p>
          <w:p w14:paraId="1B016645" w14:textId="77777777" w:rsidR="004779D1" w:rsidRPr="00C2152E" w:rsidRDefault="004779D1" w:rsidP="00711A55">
            <w:pPr>
              <w:rPr>
                <w:rFonts w:asciiTheme="minorHAnsi" w:hAnsiTheme="minorHAnsi"/>
                <w:color w:val="000000" w:themeColor="text1"/>
              </w:rPr>
            </w:pPr>
          </w:p>
          <w:p w14:paraId="1FBD2DF9"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569EA9E" w14:textId="77777777" w:rsidR="004779D1" w:rsidRDefault="004779D1" w:rsidP="00711A55">
            <w:pPr>
              <w:snapToGrid w:val="0"/>
              <w:rPr>
                <w:rFonts w:asciiTheme="minorHAnsi" w:hAnsiTheme="minorHAnsi"/>
                <w:color w:val="000000" w:themeColor="text1"/>
              </w:rPr>
            </w:pPr>
          </w:p>
          <w:p w14:paraId="18FF957A" w14:textId="77777777" w:rsidR="00B70406" w:rsidRDefault="00B70406" w:rsidP="00711A55">
            <w:pPr>
              <w:snapToGrid w:val="0"/>
              <w:rPr>
                <w:rFonts w:asciiTheme="minorHAnsi" w:hAnsiTheme="minorHAnsi"/>
                <w:color w:val="000000" w:themeColor="text1"/>
              </w:rPr>
            </w:pPr>
          </w:p>
          <w:p w14:paraId="3799792E" w14:textId="4F21F7C0" w:rsidR="00B70406" w:rsidRPr="00C2152E" w:rsidRDefault="00B70406" w:rsidP="00B70406">
            <w:pPr>
              <w:snapToGrid w:val="0"/>
              <w:jc w:val="center"/>
              <w:rPr>
                <w:rFonts w:asciiTheme="minorHAnsi" w:hAnsiTheme="minorHAnsi"/>
                <w:color w:val="000000" w:themeColor="text1"/>
              </w:rPr>
            </w:pPr>
            <w:r>
              <w:rPr>
                <w:rFonts w:asciiTheme="minorHAnsi" w:hAnsiTheme="minorHAnsi"/>
                <w:color w:val="000000" w:themeColor="text1"/>
              </w:rPr>
              <w:t>36.5</w:t>
            </w:r>
          </w:p>
        </w:tc>
      </w:tr>
      <w:tr w:rsidR="004779D1" w:rsidRPr="00C2152E" w14:paraId="0BF676B4" w14:textId="77777777" w:rsidTr="00C2152E">
        <w:tc>
          <w:tcPr>
            <w:tcW w:w="8494" w:type="dxa"/>
            <w:tcBorders>
              <w:top w:val="single" w:sz="4" w:space="0" w:color="000000"/>
              <w:left w:val="single" w:sz="4" w:space="0" w:color="000000"/>
              <w:bottom w:val="single" w:sz="8" w:space="0" w:color="000000"/>
            </w:tcBorders>
            <w:shd w:val="clear" w:color="auto" w:fill="auto"/>
          </w:tcPr>
          <w:p w14:paraId="1DDDE84F"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6525E0B6" w14:textId="77777777" w:rsidR="004779D1" w:rsidRPr="00C2152E" w:rsidRDefault="004779D1" w:rsidP="00711A55">
            <w:pPr>
              <w:snapToGrid w:val="0"/>
              <w:rPr>
                <w:rFonts w:asciiTheme="minorHAnsi" w:hAnsiTheme="minorHAnsi"/>
                <w:b/>
                <w:color w:val="000000" w:themeColor="text1"/>
                <w:u w:val="single"/>
              </w:rPr>
            </w:pPr>
          </w:p>
          <w:p w14:paraId="664B787F" w14:textId="28C7157C" w:rsidR="00933A86" w:rsidRDefault="00933A86" w:rsidP="00933A86">
            <w:pPr>
              <w:rPr>
                <w:rFonts w:asciiTheme="minorHAnsi" w:hAnsiTheme="minorHAnsi"/>
                <w:color w:val="000000" w:themeColor="text1"/>
                <w:lang w:eastAsia="en-GB"/>
              </w:rPr>
            </w:pPr>
            <w:r>
              <w:rPr>
                <w:rFonts w:asciiTheme="minorHAnsi" w:hAnsiTheme="minorHAnsi"/>
                <w:color w:val="000000" w:themeColor="text1"/>
                <w:lang w:eastAsia="en-GB"/>
              </w:rPr>
              <w:t>A useful project that tests the use of the mobile first approach compared with the responsive web design for desktop first approach. The literature review could include a greater analysis of related sources. The Development implementation section is missing. Good survey results, although the analysis could be extended here. As could the project’s evaluation. Nevertheless, a clear and useful finding has been documented as a result of undertaking the research.</w:t>
            </w:r>
          </w:p>
          <w:p w14:paraId="330945E4" w14:textId="77777777" w:rsidR="004779D1" w:rsidRPr="00C2152E" w:rsidRDefault="004779D1" w:rsidP="00711A55">
            <w:pPr>
              <w:rPr>
                <w:rFonts w:asciiTheme="minorHAnsi" w:hAnsiTheme="minorHAnsi"/>
                <w:b/>
                <w:color w:val="000000" w:themeColor="text1"/>
                <w:u w:val="single"/>
              </w:rPr>
            </w:pPr>
          </w:p>
          <w:p w14:paraId="05CB15F9"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B169246" w14:textId="53029848" w:rsidR="004779D1" w:rsidRPr="00C2152E" w:rsidRDefault="00933A86" w:rsidP="00933A86">
            <w:pPr>
              <w:snapToGrid w:val="0"/>
              <w:jc w:val="center"/>
              <w:rPr>
                <w:rFonts w:asciiTheme="minorHAnsi" w:hAnsiTheme="minorHAnsi"/>
                <w:color w:val="000000" w:themeColor="text1"/>
              </w:rPr>
            </w:pPr>
            <w:r>
              <w:rPr>
                <w:rFonts w:asciiTheme="minorHAnsi" w:hAnsiTheme="minorHAnsi"/>
                <w:color w:val="000000" w:themeColor="text1"/>
              </w:rPr>
              <w:t>42</w:t>
            </w:r>
          </w:p>
        </w:tc>
      </w:tr>
      <w:tr w:rsidR="00C2152E" w:rsidRPr="00C2152E" w14:paraId="306D1690"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093480C1"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C21E8A8" w14:textId="77777777" w:rsidR="00C2152E" w:rsidRDefault="00C2152E" w:rsidP="00711A55">
            <w:pPr>
              <w:snapToGrid w:val="0"/>
              <w:rPr>
                <w:rFonts w:asciiTheme="minorHAnsi" w:hAnsiTheme="minorHAnsi"/>
                <w:b/>
                <w:color w:val="000000" w:themeColor="text1"/>
                <w:u w:val="single"/>
              </w:rPr>
            </w:pPr>
          </w:p>
          <w:p w14:paraId="3E3C29C8" w14:textId="37ED3D9F" w:rsidR="00B70406" w:rsidRPr="00B70406" w:rsidRDefault="00B70406" w:rsidP="00711A55">
            <w:pPr>
              <w:snapToGrid w:val="0"/>
              <w:rPr>
                <w:rFonts w:asciiTheme="minorHAnsi" w:hAnsiTheme="minorHAnsi"/>
                <w:bCs/>
                <w:color w:val="000000" w:themeColor="text1"/>
              </w:rPr>
            </w:pPr>
            <w:r w:rsidRPr="00B70406">
              <w:rPr>
                <w:rFonts w:asciiTheme="minorHAnsi" w:hAnsiTheme="minorHAnsi"/>
                <w:bCs/>
                <w:color w:val="000000" w:themeColor="text1"/>
              </w:rPr>
              <w:t>40% agreed after discussion.</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7916FEC6" w14:textId="77777777" w:rsidR="00C2152E" w:rsidRDefault="00C2152E" w:rsidP="00711A55">
            <w:pPr>
              <w:snapToGrid w:val="0"/>
              <w:rPr>
                <w:rFonts w:asciiTheme="minorHAnsi" w:hAnsiTheme="minorHAnsi"/>
                <w:color w:val="000000" w:themeColor="text1"/>
              </w:rPr>
            </w:pPr>
          </w:p>
          <w:p w14:paraId="5B12F21A" w14:textId="77777777" w:rsidR="00B70406" w:rsidRDefault="00B70406" w:rsidP="00711A55">
            <w:pPr>
              <w:snapToGrid w:val="0"/>
              <w:rPr>
                <w:rFonts w:asciiTheme="minorHAnsi" w:hAnsiTheme="minorHAnsi"/>
                <w:color w:val="000000" w:themeColor="text1"/>
              </w:rPr>
            </w:pPr>
          </w:p>
          <w:p w14:paraId="251BA3F1" w14:textId="64794559" w:rsidR="00B70406" w:rsidRPr="00C2152E" w:rsidRDefault="00B70406" w:rsidP="00B70406">
            <w:pPr>
              <w:snapToGrid w:val="0"/>
              <w:jc w:val="center"/>
              <w:rPr>
                <w:rFonts w:asciiTheme="minorHAnsi" w:hAnsiTheme="minorHAnsi"/>
                <w:color w:val="000000" w:themeColor="text1"/>
              </w:rPr>
            </w:pPr>
            <w:r>
              <w:rPr>
                <w:rFonts w:asciiTheme="minorHAnsi" w:hAnsiTheme="minorHAnsi"/>
                <w:color w:val="000000" w:themeColor="text1"/>
              </w:rPr>
              <w:t>40.</w:t>
            </w:r>
          </w:p>
        </w:tc>
      </w:tr>
    </w:tbl>
    <w:p w14:paraId="64076D20" w14:textId="77777777" w:rsidR="004779D1" w:rsidRPr="00C2152E" w:rsidRDefault="004779D1" w:rsidP="004779D1">
      <w:pPr>
        <w:rPr>
          <w:rFonts w:asciiTheme="minorHAnsi" w:hAnsiTheme="minorHAnsi"/>
          <w:color w:val="000000" w:themeColor="text1"/>
        </w:rPr>
      </w:pPr>
    </w:p>
    <w:p w14:paraId="0BF24429" w14:textId="77777777" w:rsidR="004779D1" w:rsidRPr="00C2152E" w:rsidRDefault="004779D1" w:rsidP="004779D1">
      <w:pPr>
        <w:rPr>
          <w:rFonts w:asciiTheme="minorHAnsi" w:hAnsiTheme="minorHAnsi"/>
          <w:color w:val="000000" w:themeColor="text1"/>
        </w:rPr>
      </w:pPr>
    </w:p>
    <w:p w14:paraId="682DA312" w14:textId="77777777"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39D5E300"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357E2646"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5D723B5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025B1EE6"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7CBD0A0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7B37DD9B"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293D7354"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19EF1CCA"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38F0D3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1FAE34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0ECFA25"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4E454CDC"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53A271A8"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31D73B25"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530344C"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255302F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7CA51F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5A65DA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3A643879" w14:textId="1721E5D5" w:rsidR="004779D1" w:rsidRPr="00C2152E" w:rsidRDefault="002E20B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4779D1" w:rsidRPr="00C2152E" w14:paraId="6946C42A"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904D55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3978DE0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6CEA2BD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6EA203D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587A5CCB" w14:textId="0A7ADE65" w:rsidR="004779D1" w:rsidRPr="00C2152E" w:rsidRDefault="002E20B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/15</w:t>
            </w:r>
          </w:p>
        </w:tc>
      </w:tr>
      <w:tr w:rsidR="00782CF2" w:rsidRPr="00C2152E" w14:paraId="37DB95D1"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5AE07917"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90533D4" w14:textId="6DBD06E2" w:rsidR="007C2CCC" w:rsidRDefault="007C2CCC">
            <w:pPr>
              <w:rPr>
                <w:rFonts w:asciiTheme="minorHAnsi" w:hAnsiTheme="minorHAnsi"/>
                <w:color w:val="000000" w:themeColor="text1"/>
                <w:lang w:eastAsia="en-GB"/>
              </w:rPr>
            </w:pPr>
          </w:p>
          <w:p w14:paraId="73FF5ACD" w14:textId="52CE52EA" w:rsidR="00D951C2" w:rsidRDefault="0038620E" w:rsidP="0038620E">
            <w:pPr>
              <w:rPr>
                <w:rFonts w:asciiTheme="minorHAnsi" w:hAnsiTheme="minorHAnsi"/>
                <w:color w:val="000000" w:themeColor="text1"/>
                <w:lang w:eastAsia="en-GB"/>
              </w:rPr>
            </w:pPr>
            <w:r>
              <w:rPr>
                <w:rFonts w:asciiTheme="minorHAnsi" w:hAnsiTheme="minorHAnsi"/>
                <w:color w:val="000000" w:themeColor="text1"/>
                <w:lang w:eastAsia="en-GB"/>
              </w:rPr>
              <w:t xml:space="preserve">The introduction outlines the project’s Aims &amp; objectives and repost structure. Good. The Aims and objectives are clear and appropriate. </w:t>
            </w:r>
            <w:r w:rsidR="00D951C2">
              <w:rPr>
                <w:rFonts w:asciiTheme="minorHAnsi" w:hAnsiTheme="minorHAnsi"/>
                <w:color w:val="000000" w:themeColor="text1"/>
                <w:lang w:eastAsia="en-GB"/>
              </w:rPr>
              <w:t xml:space="preserve">- </w:t>
            </w:r>
            <w:r>
              <w:rPr>
                <w:rFonts w:asciiTheme="minorHAnsi" w:hAnsiTheme="minorHAnsi"/>
                <w:color w:val="000000" w:themeColor="text1"/>
                <w:lang w:eastAsia="en-GB"/>
              </w:rPr>
              <w:t>T</w:t>
            </w:r>
            <w:r w:rsidR="00D951C2">
              <w:rPr>
                <w:rFonts w:asciiTheme="minorHAnsi" w:hAnsiTheme="minorHAnsi"/>
                <w:color w:val="000000" w:themeColor="text1"/>
                <w:lang w:eastAsia="en-GB"/>
              </w:rPr>
              <w:t xml:space="preserve">he project could have 1 </w:t>
            </w:r>
            <w:r>
              <w:rPr>
                <w:rFonts w:asciiTheme="minorHAnsi" w:hAnsiTheme="minorHAnsi"/>
                <w:color w:val="000000" w:themeColor="text1"/>
                <w:lang w:eastAsia="en-GB"/>
              </w:rPr>
              <w:t xml:space="preserve">overarching </w:t>
            </w:r>
            <w:r w:rsidR="00D951C2">
              <w:rPr>
                <w:rFonts w:asciiTheme="minorHAnsi" w:hAnsiTheme="minorHAnsi"/>
                <w:color w:val="000000" w:themeColor="text1"/>
                <w:lang w:eastAsia="en-GB"/>
              </w:rPr>
              <w:t>Aim, and several associated objectives.</w:t>
            </w:r>
            <w:r w:rsidR="002E20B1">
              <w:rPr>
                <w:rFonts w:asciiTheme="minorHAnsi" w:hAnsiTheme="minorHAnsi"/>
                <w:color w:val="000000" w:themeColor="text1"/>
                <w:lang w:eastAsia="en-GB"/>
              </w:rPr>
              <w:t xml:space="preserve"> – A general introduction to the purpose and reason for  the project supported by some relevant sources could also be included here.</w:t>
            </w:r>
          </w:p>
          <w:p w14:paraId="3479757E" w14:textId="77777777" w:rsidR="0038620E" w:rsidRDefault="0038620E" w:rsidP="0038620E">
            <w:pPr>
              <w:rPr>
                <w:rFonts w:asciiTheme="minorHAnsi" w:hAnsiTheme="minorHAnsi"/>
                <w:color w:val="000000" w:themeColor="text1"/>
                <w:lang w:eastAsia="en-GB"/>
              </w:rPr>
            </w:pPr>
          </w:p>
          <w:p w14:paraId="70924E87" w14:textId="1916C312" w:rsidR="0038620E" w:rsidRDefault="0038620E" w:rsidP="0038620E">
            <w:pPr>
              <w:rPr>
                <w:rFonts w:asciiTheme="minorHAnsi" w:hAnsiTheme="minorHAnsi"/>
                <w:color w:val="000000" w:themeColor="text1"/>
                <w:lang w:eastAsia="en-GB"/>
              </w:rPr>
            </w:pPr>
            <w:r>
              <w:rPr>
                <w:rFonts w:asciiTheme="minorHAnsi" w:hAnsiTheme="minorHAnsi"/>
                <w:color w:val="000000" w:themeColor="text1"/>
                <w:lang w:eastAsia="en-GB"/>
              </w:rPr>
              <w:t>The literature review, reviews the general content of relevant sources e.g. books and articles. – The literature review section of the project should be structured by the relevant topics and each topic area analysed using various sources.</w:t>
            </w:r>
          </w:p>
        </w:tc>
      </w:tr>
      <w:tr w:rsidR="00782CF2" w:rsidRPr="00C2152E" w14:paraId="0A9290F8"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7E0F47A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2B3D55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6B0C665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55BF4D6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2708758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10DB90FB"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D03F67"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571D2CEE"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1551907D"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520BFB5"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04677AB8"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9AFF91F"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255A02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39ED25F9" w14:textId="79B75A0E"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9D691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1792357C"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5F1A9416" w14:textId="6976675A" w:rsidR="004779D1" w:rsidRPr="00C2152E" w:rsidRDefault="009038A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68300D8E"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EF4C7AC"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5F9CC7CE"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1CAA1E2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455287DE"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A332C1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04074445"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684E33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0CAA2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17E7EAA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37224F7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3A4F01DD" w14:textId="7DFDC6F4" w:rsidR="004779D1" w:rsidRPr="00C2152E" w:rsidRDefault="00FF372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782CF2" w:rsidRPr="00C2152E" w14:paraId="206BF19A"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FD80BF1"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17F5B8FE" w14:textId="77777777" w:rsidR="002E20B1" w:rsidRDefault="002E20B1">
            <w:pPr>
              <w:rPr>
                <w:rFonts w:asciiTheme="minorHAnsi" w:hAnsiTheme="minorHAnsi"/>
                <w:color w:val="000000" w:themeColor="text1"/>
                <w:lang w:eastAsia="en-GB"/>
              </w:rPr>
            </w:pPr>
          </w:p>
          <w:p w14:paraId="3EA2265B" w14:textId="77777777" w:rsidR="002E20B1" w:rsidRDefault="009038AB" w:rsidP="002E20B1">
            <w:r>
              <w:t xml:space="preserve">The Research </w:t>
            </w:r>
            <w:r w:rsidR="002E20B1" w:rsidRPr="002E20B1">
              <w:t>Methodology considers the Philosophy &amp; Approach and data collection methods. This section also include</w:t>
            </w:r>
            <w:r w:rsidR="002E20B1">
              <w:t>s</w:t>
            </w:r>
            <w:r w:rsidR="002E20B1" w:rsidRPr="002E20B1">
              <w:t xml:space="preserve"> a very good and clear risk analysis.</w:t>
            </w:r>
          </w:p>
          <w:p w14:paraId="70EAEEBC" w14:textId="544AD53E" w:rsidR="009038AB" w:rsidRDefault="009038AB" w:rsidP="002E20B1">
            <w:r>
              <w:t>The Dev. Methodology analyses and selects a relevant software development methodology and project resources. + Good conclusion.</w:t>
            </w:r>
          </w:p>
          <w:p w14:paraId="55E37F24" w14:textId="13917D32" w:rsidR="00FF3722" w:rsidRDefault="00FF3722" w:rsidP="002E20B1"/>
          <w:p w14:paraId="4F7C96F8" w14:textId="7B9D224F" w:rsidR="00FF3722" w:rsidRDefault="00FF3722" w:rsidP="002E20B1">
            <w:r>
              <w:t>Design: The website requirements are documented. A more formal requirements specification, including a unique number, title, brief description, and prioritisation could be included. Wireframe diagrams are also included. Good. The diagrams could be moved from the appendix into the main body.</w:t>
            </w:r>
          </w:p>
          <w:p w14:paraId="41D91979" w14:textId="77777777" w:rsidR="009038AB" w:rsidRDefault="009038AB" w:rsidP="002E20B1"/>
          <w:p w14:paraId="25D2BB66" w14:textId="7FD5A2F2" w:rsidR="009038AB" w:rsidRPr="002E20B1" w:rsidRDefault="009038AB" w:rsidP="002E20B1"/>
        </w:tc>
      </w:tr>
    </w:tbl>
    <w:p w14:paraId="6820679A" w14:textId="77777777"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1C6F2E56"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3E3363C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548875A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1217759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29080D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34F4550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2D802F23"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0515A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C0CC896"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178273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498450A7"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7416E5F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77CE0AD1"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299D0A7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08A631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6AC2C1B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C8D8BC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6D372687" w14:textId="4755E0F5" w:rsidR="00782CF2" w:rsidRPr="00C2152E" w:rsidRDefault="00722BD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/25</w:t>
            </w:r>
          </w:p>
        </w:tc>
      </w:tr>
      <w:tr w:rsidR="00782CF2" w:rsidRPr="00C2152E" w14:paraId="678799F4"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681E4D8"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035021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C9F15F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7E1A48C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16695A4" w14:textId="795BBA5E" w:rsidR="00782CF2" w:rsidRPr="00C2152E" w:rsidRDefault="00933A8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/10</w:t>
            </w:r>
          </w:p>
        </w:tc>
      </w:tr>
      <w:tr w:rsidR="00782CF2" w:rsidRPr="00C2152E" w14:paraId="6299110C"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0EAE95EC"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40B3474" w14:textId="77777777" w:rsidR="00D8705C" w:rsidRDefault="00D8705C">
            <w:pPr>
              <w:rPr>
                <w:rFonts w:asciiTheme="minorHAnsi" w:hAnsiTheme="minorHAnsi"/>
                <w:color w:val="000000" w:themeColor="text1"/>
                <w:lang w:eastAsia="en-GB"/>
              </w:rPr>
            </w:pPr>
          </w:p>
          <w:p w14:paraId="0FA4BB3A" w14:textId="44A3F111" w:rsidR="00722BD6" w:rsidRDefault="00D8705C">
            <w:pPr>
              <w:rPr>
                <w:rFonts w:asciiTheme="minorHAnsi" w:hAnsiTheme="minorHAnsi"/>
                <w:color w:val="000000" w:themeColor="text1"/>
                <w:lang w:eastAsia="en-GB"/>
              </w:rPr>
            </w:pPr>
            <w:r>
              <w:rPr>
                <w:rFonts w:asciiTheme="minorHAnsi" w:hAnsiTheme="minorHAnsi"/>
                <w:color w:val="000000" w:themeColor="text1"/>
                <w:lang w:eastAsia="en-GB"/>
              </w:rPr>
              <w:t xml:space="preserve">Results: </w:t>
            </w:r>
            <w:r w:rsidR="000513AD">
              <w:rPr>
                <w:rFonts w:asciiTheme="minorHAnsi" w:hAnsiTheme="minorHAnsi"/>
                <w:color w:val="000000" w:themeColor="text1"/>
                <w:lang w:eastAsia="en-GB"/>
              </w:rPr>
              <w:t>Survey results with graphs and accompanying narration is clearly documented.  -Analysis of the results could be extended (e.g. key stats and a comparison of them could be included) and some links could be made to the literature review section</w:t>
            </w:r>
            <w:r w:rsidR="00722BD6">
              <w:rPr>
                <w:rFonts w:asciiTheme="minorHAnsi" w:hAnsiTheme="minorHAnsi"/>
                <w:color w:val="000000" w:themeColor="text1"/>
                <w:lang w:eastAsia="en-GB"/>
              </w:rPr>
              <w:t xml:space="preserve"> and development section</w:t>
            </w:r>
            <w:r w:rsidR="000513AD">
              <w:rPr>
                <w:rFonts w:asciiTheme="minorHAnsi" w:hAnsiTheme="minorHAnsi"/>
                <w:color w:val="000000" w:themeColor="text1"/>
                <w:lang w:eastAsia="en-GB"/>
              </w:rPr>
              <w:t>.</w:t>
            </w:r>
            <w:r w:rsidR="00722BD6">
              <w:rPr>
                <w:rFonts w:asciiTheme="minorHAnsi" w:hAnsiTheme="minorHAnsi"/>
                <w:color w:val="000000" w:themeColor="text1"/>
                <w:lang w:eastAsia="en-GB"/>
              </w:rPr>
              <w:t xml:space="preserve"> + Good clear conclusion, - which could refer to some analysis and statistics from the survey undertaken.</w:t>
            </w:r>
          </w:p>
          <w:p w14:paraId="77575C23" w14:textId="3B5888E3" w:rsidR="00722BD6" w:rsidRDefault="00722BD6">
            <w:pPr>
              <w:rPr>
                <w:rFonts w:asciiTheme="minorHAnsi" w:hAnsiTheme="minorHAnsi"/>
                <w:color w:val="000000" w:themeColor="text1"/>
                <w:lang w:eastAsia="en-GB"/>
              </w:rPr>
            </w:pPr>
            <w:r>
              <w:rPr>
                <w:rFonts w:asciiTheme="minorHAnsi" w:hAnsiTheme="minorHAnsi"/>
                <w:color w:val="000000" w:themeColor="text1"/>
                <w:lang w:eastAsia="en-GB"/>
              </w:rPr>
              <w:t>Evaluation: Provides an overview of the project and it’s aims and objectives. Could be a bit more descriptive in terms of stating how the project aims and objectives were met by identifying and including the key findings associated with each Aim and objective. As apposed to stating what has been done and what the Aims and objectives are.</w:t>
            </w:r>
            <w:r w:rsidR="00954127">
              <w:rPr>
                <w:rFonts w:asciiTheme="minorHAnsi" w:hAnsiTheme="minorHAnsi"/>
                <w:color w:val="000000" w:themeColor="text1"/>
                <w:lang w:eastAsia="en-GB"/>
              </w:rPr>
              <w:t xml:space="preserve"> A hypothesis has been tested and a clear finding has been gained as a result of the research. Good.</w:t>
            </w:r>
          </w:p>
          <w:p w14:paraId="7AF55D38" w14:textId="77777777" w:rsidR="00722BD6" w:rsidRDefault="00722BD6">
            <w:pPr>
              <w:rPr>
                <w:rFonts w:asciiTheme="minorHAnsi" w:hAnsiTheme="minorHAnsi"/>
                <w:color w:val="000000" w:themeColor="text1"/>
                <w:lang w:eastAsia="en-GB"/>
              </w:rPr>
            </w:pPr>
          </w:p>
          <w:p w14:paraId="40B6C2BE" w14:textId="228ECBCB" w:rsidR="00954127" w:rsidRDefault="00722BD6" w:rsidP="00954127">
            <w:pPr>
              <w:rPr>
                <w:rFonts w:asciiTheme="minorHAnsi" w:hAnsiTheme="minorHAnsi"/>
                <w:color w:val="000000" w:themeColor="text1"/>
                <w:lang w:eastAsia="en-GB"/>
              </w:rPr>
            </w:pPr>
            <w:r>
              <w:rPr>
                <w:rFonts w:asciiTheme="minorHAnsi" w:hAnsiTheme="minorHAnsi"/>
                <w:color w:val="000000" w:themeColor="text1"/>
                <w:lang w:eastAsia="en-GB"/>
              </w:rPr>
              <w:t xml:space="preserve">Conc.&amp;Rec.: </w:t>
            </w:r>
            <w:r w:rsidR="00954127">
              <w:rPr>
                <w:rFonts w:asciiTheme="minorHAnsi" w:hAnsiTheme="minorHAnsi"/>
                <w:color w:val="000000" w:themeColor="text1"/>
                <w:lang w:eastAsia="en-GB"/>
              </w:rPr>
              <w:t>Provides an overview of the project’s stages. As above, it could be a bit more descriptive in terms of identifying and including the key findings associated with each Aim and objective. A clear and useful finding has been documented as a result of undertaking the research.</w:t>
            </w:r>
          </w:p>
          <w:p w14:paraId="5B2CEEEE" w14:textId="65D7058A" w:rsidR="00954127" w:rsidRDefault="00954127" w:rsidP="00954127">
            <w:pPr>
              <w:rPr>
                <w:rFonts w:asciiTheme="minorHAnsi" w:hAnsiTheme="minorHAnsi"/>
                <w:color w:val="000000" w:themeColor="text1"/>
                <w:lang w:eastAsia="en-GB"/>
              </w:rPr>
            </w:pPr>
          </w:p>
          <w:p w14:paraId="7584005E" w14:textId="77777777" w:rsidR="00954127" w:rsidRDefault="00954127" w:rsidP="00954127">
            <w:pPr>
              <w:rPr>
                <w:rFonts w:asciiTheme="minorHAnsi" w:hAnsiTheme="minorHAnsi"/>
                <w:color w:val="000000" w:themeColor="text1"/>
                <w:lang w:eastAsia="en-GB"/>
              </w:rPr>
            </w:pPr>
          </w:p>
          <w:p w14:paraId="582A1CA0" w14:textId="3E59BB1B" w:rsidR="00722BD6" w:rsidRDefault="00722BD6">
            <w:pPr>
              <w:rPr>
                <w:rFonts w:asciiTheme="minorHAnsi" w:hAnsiTheme="minorHAnsi"/>
                <w:color w:val="000000" w:themeColor="text1"/>
                <w:lang w:eastAsia="en-GB"/>
              </w:rPr>
            </w:pPr>
          </w:p>
        </w:tc>
      </w:tr>
      <w:tr w:rsidR="00C2152E" w:rsidRPr="00C2152E" w14:paraId="0A8ADA96"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52FDAE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37EE2FE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7AFA1A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37D9787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2CEFE75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7796A66"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BF06823"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20D7D0A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6D14AE"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BF018B"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23AB2364"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2C612884"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7F3B84E"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2BF2358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05FBF71A"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E43545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680895A1" w14:textId="79F535C3" w:rsidR="00782CF2" w:rsidRPr="00C2152E" w:rsidRDefault="00D8705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/15</w:t>
            </w:r>
          </w:p>
        </w:tc>
      </w:tr>
      <w:tr w:rsidR="00782CF2" w:rsidRPr="00C2152E" w14:paraId="286B0EC9"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265C206E"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3754D29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C1F87ED"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70AE7B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70B9F14D"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3A567845"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2E22F995" w14:textId="5B90F9AC"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63C71852" w14:textId="67FCDDA6" w:rsidR="00D8705C" w:rsidRDefault="00D8705C" w:rsidP="00711A55">
            <w:pPr>
              <w:rPr>
                <w:rFonts w:asciiTheme="minorHAnsi" w:hAnsiTheme="minorHAnsi"/>
                <w:b/>
                <w:color w:val="000000" w:themeColor="text1"/>
                <w:lang w:eastAsia="en-GB"/>
              </w:rPr>
            </w:pPr>
          </w:p>
          <w:p w14:paraId="6AD01DAB" w14:textId="30063A3E" w:rsidR="00D8705C" w:rsidRPr="00D8705C" w:rsidRDefault="00D8705C" w:rsidP="00711A55">
            <w:pPr>
              <w:rPr>
                <w:rFonts w:asciiTheme="minorHAnsi" w:hAnsiTheme="minorHAnsi"/>
                <w:bCs/>
                <w:color w:val="000000" w:themeColor="text1"/>
                <w:lang w:eastAsia="en-GB"/>
              </w:rPr>
            </w:pPr>
            <w:r w:rsidRPr="00D8705C">
              <w:rPr>
                <w:rFonts w:asciiTheme="minorHAnsi" w:hAnsiTheme="minorHAnsi"/>
                <w:bCs/>
                <w:color w:val="000000" w:themeColor="text1"/>
                <w:lang w:eastAsia="en-GB"/>
              </w:rPr>
              <w:t xml:space="preserve">No </w:t>
            </w:r>
            <w:r>
              <w:rPr>
                <w:rFonts w:asciiTheme="minorHAnsi" w:hAnsiTheme="minorHAnsi"/>
                <w:bCs/>
                <w:color w:val="000000" w:themeColor="text1"/>
                <w:lang w:eastAsia="en-GB"/>
              </w:rPr>
              <w:t xml:space="preserve">implementation / </w:t>
            </w:r>
            <w:r w:rsidRPr="00D8705C">
              <w:rPr>
                <w:rFonts w:asciiTheme="minorHAnsi" w:hAnsiTheme="minorHAnsi"/>
                <w:bCs/>
                <w:color w:val="000000" w:themeColor="text1"/>
                <w:lang w:eastAsia="en-GB"/>
              </w:rPr>
              <w:t>development section in the report.</w:t>
            </w:r>
          </w:p>
          <w:p w14:paraId="0ECD8453" w14:textId="77777777" w:rsidR="00C2152E" w:rsidRPr="00C2152E" w:rsidRDefault="00C2152E" w:rsidP="00711A55">
            <w:pPr>
              <w:jc w:val="right"/>
              <w:rPr>
                <w:rFonts w:asciiTheme="minorHAnsi" w:hAnsiTheme="minorHAnsi"/>
                <w:color w:val="000000" w:themeColor="text1"/>
                <w:lang w:eastAsia="en-GB"/>
              </w:rPr>
            </w:pPr>
          </w:p>
          <w:p w14:paraId="7D5A2AA8" w14:textId="77777777" w:rsidR="00C2152E" w:rsidRPr="00C2152E" w:rsidRDefault="00C2152E" w:rsidP="00711A55">
            <w:pPr>
              <w:jc w:val="right"/>
              <w:rPr>
                <w:rFonts w:asciiTheme="minorHAnsi" w:hAnsiTheme="minorHAnsi"/>
                <w:color w:val="000000" w:themeColor="text1"/>
                <w:lang w:eastAsia="en-GB"/>
              </w:rPr>
            </w:pPr>
          </w:p>
          <w:p w14:paraId="07236C51" w14:textId="77777777" w:rsidR="00C2152E" w:rsidRPr="00C2152E" w:rsidRDefault="00C2152E" w:rsidP="00711A55">
            <w:pPr>
              <w:jc w:val="right"/>
              <w:rPr>
                <w:rFonts w:asciiTheme="minorHAnsi" w:hAnsiTheme="minorHAnsi"/>
                <w:color w:val="000000" w:themeColor="text1"/>
                <w:lang w:eastAsia="en-GB"/>
              </w:rPr>
            </w:pPr>
          </w:p>
          <w:p w14:paraId="74FF0782" w14:textId="77777777" w:rsidR="00C2152E" w:rsidRPr="00C2152E" w:rsidRDefault="00C2152E" w:rsidP="00711A55">
            <w:pPr>
              <w:jc w:val="right"/>
              <w:rPr>
                <w:rFonts w:asciiTheme="minorHAnsi" w:hAnsiTheme="minorHAnsi"/>
                <w:color w:val="000000" w:themeColor="text1"/>
                <w:lang w:eastAsia="en-GB"/>
              </w:rPr>
            </w:pPr>
          </w:p>
          <w:p w14:paraId="76D00D3F" w14:textId="77777777" w:rsidR="00C2152E" w:rsidRPr="00C2152E" w:rsidRDefault="00C2152E" w:rsidP="00711A55">
            <w:pPr>
              <w:jc w:val="right"/>
              <w:rPr>
                <w:rFonts w:asciiTheme="minorHAnsi" w:hAnsiTheme="minorHAnsi"/>
                <w:color w:val="000000" w:themeColor="text1"/>
                <w:lang w:eastAsia="en-GB"/>
              </w:rPr>
            </w:pPr>
          </w:p>
          <w:p w14:paraId="26991004" w14:textId="77777777" w:rsidR="00C2152E" w:rsidRPr="00C2152E" w:rsidRDefault="00C2152E" w:rsidP="00711A55">
            <w:pPr>
              <w:jc w:val="right"/>
              <w:rPr>
                <w:rFonts w:asciiTheme="minorHAnsi" w:hAnsiTheme="minorHAnsi"/>
                <w:color w:val="000000" w:themeColor="text1"/>
                <w:lang w:eastAsia="en-GB"/>
              </w:rPr>
            </w:pPr>
          </w:p>
          <w:p w14:paraId="5908331B" w14:textId="77777777" w:rsidR="00C2152E" w:rsidRPr="00C2152E" w:rsidRDefault="00C2152E" w:rsidP="00711A55">
            <w:pPr>
              <w:jc w:val="right"/>
              <w:rPr>
                <w:rFonts w:asciiTheme="minorHAnsi" w:hAnsiTheme="minorHAnsi"/>
                <w:color w:val="000000" w:themeColor="text1"/>
                <w:lang w:eastAsia="en-GB"/>
              </w:rPr>
            </w:pPr>
          </w:p>
          <w:p w14:paraId="2A9D81DB" w14:textId="77777777" w:rsidR="00C2152E" w:rsidRPr="00C2152E" w:rsidRDefault="00C2152E" w:rsidP="00711A55">
            <w:pPr>
              <w:jc w:val="right"/>
              <w:rPr>
                <w:rFonts w:asciiTheme="minorHAnsi" w:hAnsiTheme="minorHAnsi"/>
                <w:color w:val="000000" w:themeColor="text1"/>
                <w:lang w:eastAsia="en-GB"/>
              </w:rPr>
            </w:pPr>
          </w:p>
          <w:p w14:paraId="778B6960"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5D20319B"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2250B43A"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0D1EE1A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74C3693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07A7F02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50B57A4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9F1E950"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71BFC46"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47A9D1A9"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58DD1E21"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5D9BABF"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7CDDF44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3F975D6"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909CE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6DEE5B0"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1E602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85B03CB"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36AD5DEF" w14:textId="2D682D1B" w:rsidR="00782CF2" w:rsidRPr="00C2152E" w:rsidRDefault="00933A8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5C1BA237"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42A6EA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AE4DE2D"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92C63C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FD884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2761558C" w14:textId="0E1B9F85" w:rsidR="00782CF2" w:rsidRPr="00C2152E" w:rsidRDefault="00933A8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15B32B61"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2B2B0753" w14:textId="78900099"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4773E385" w14:textId="43EC3B8F" w:rsidR="00933A86" w:rsidRDefault="00933A86" w:rsidP="00711A55">
            <w:pPr>
              <w:rPr>
                <w:rFonts w:asciiTheme="minorHAnsi" w:hAnsiTheme="minorHAnsi"/>
                <w:b/>
                <w:bCs/>
                <w:color w:val="000000" w:themeColor="text1"/>
                <w:lang w:eastAsia="en-GB"/>
              </w:rPr>
            </w:pPr>
          </w:p>
          <w:p w14:paraId="58B5B969" w14:textId="10973D01" w:rsidR="00933A86" w:rsidRDefault="00933A86" w:rsidP="00711A55">
            <w:pPr>
              <w:rPr>
                <w:rFonts w:asciiTheme="minorHAnsi" w:hAnsiTheme="minorHAnsi"/>
                <w:color w:val="000000" w:themeColor="text1"/>
                <w:lang w:eastAsia="en-GB"/>
              </w:rPr>
            </w:pPr>
            <w:r w:rsidRPr="00933A86">
              <w:rPr>
                <w:rFonts w:asciiTheme="minorHAnsi" w:hAnsiTheme="minorHAnsi"/>
                <w:color w:val="000000" w:themeColor="text1"/>
                <w:lang w:eastAsia="en-GB"/>
              </w:rPr>
              <w:t>Ref.: The reflection reviews the project’s success, what has been learned and areas for future development. Good. It could be more explicit in terms of e.g. what has been learned as a result of undertaking this project and how e.g. could time management be improved next time.</w:t>
            </w:r>
          </w:p>
          <w:p w14:paraId="150BFAD3" w14:textId="07A2319E" w:rsidR="00933A86" w:rsidRDefault="00933A86" w:rsidP="00711A55">
            <w:pPr>
              <w:rPr>
                <w:rFonts w:asciiTheme="minorHAnsi" w:hAnsiTheme="minorHAnsi"/>
                <w:color w:val="000000" w:themeColor="text1"/>
                <w:lang w:eastAsia="en-GB"/>
              </w:rPr>
            </w:pPr>
          </w:p>
          <w:p w14:paraId="74564061" w14:textId="1887001A" w:rsidR="00933A86" w:rsidRPr="00933A86" w:rsidRDefault="00933A86" w:rsidP="00711A55">
            <w:pPr>
              <w:rPr>
                <w:rFonts w:asciiTheme="minorHAnsi" w:hAnsiTheme="minorHAnsi"/>
                <w:color w:val="000000" w:themeColor="text1"/>
                <w:lang w:eastAsia="en-GB"/>
              </w:rPr>
            </w:pPr>
            <w:r>
              <w:rPr>
                <w:rFonts w:asciiTheme="minorHAnsi" w:hAnsiTheme="minorHAnsi"/>
                <w:color w:val="000000" w:themeColor="text1"/>
                <w:lang w:eastAsia="en-GB"/>
              </w:rPr>
              <w:t>QoR: The report’s format and presentation is very good. The report’s structure is good, although a significant chapter i.e. the implantation is missing. Only several minor grammar/spelling errors were spotted. Some report chapters could be extended with additional content e.g. literature review and evaluation.</w:t>
            </w:r>
          </w:p>
          <w:p w14:paraId="2CC4D1D9" w14:textId="77777777" w:rsidR="007C2CCC" w:rsidRDefault="007C2CCC">
            <w:pPr>
              <w:jc w:val="right"/>
              <w:rPr>
                <w:rFonts w:asciiTheme="minorHAnsi" w:hAnsiTheme="minorHAnsi"/>
                <w:b/>
                <w:color w:val="000000" w:themeColor="text1"/>
                <w:lang w:eastAsia="en-GB"/>
              </w:rPr>
            </w:pPr>
          </w:p>
        </w:tc>
      </w:tr>
      <w:tr w:rsidR="00782CF2" w:rsidRPr="00C2152E" w14:paraId="203DA979"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1593EE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tcBorders>
              <w:top w:val="nil"/>
              <w:left w:val="nil"/>
              <w:bottom w:val="single" w:sz="8" w:space="0" w:color="auto"/>
              <w:right w:val="single" w:sz="4" w:space="0" w:color="auto"/>
            </w:tcBorders>
            <w:shd w:val="clear" w:color="auto" w:fill="auto"/>
            <w:noWrap/>
            <w:vAlign w:val="center"/>
            <w:hideMark/>
          </w:tcPr>
          <w:p w14:paraId="6740AC0B"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37150E9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3DDCB21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56A8AE90" w14:textId="72EC4670" w:rsidR="00782CF2" w:rsidRPr="00C2152E" w:rsidRDefault="00933A86"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42</w:t>
            </w:r>
            <w:r w:rsidR="00811371" w:rsidRPr="00811371">
              <w:rPr>
                <w:rFonts w:asciiTheme="minorHAnsi" w:hAnsiTheme="minorHAnsi"/>
                <w:b/>
                <w:color w:val="000000" w:themeColor="text1"/>
                <w:lang w:eastAsia="en-GB"/>
              </w:rPr>
              <w:t>/100</w:t>
            </w:r>
          </w:p>
        </w:tc>
      </w:tr>
    </w:tbl>
    <w:p w14:paraId="789B54A8" w14:textId="77777777" w:rsidR="004779D1" w:rsidRPr="00C2152E" w:rsidRDefault="004779D1" w:rsidP="004779D1">
      <w:pPr>
        <w:rPr>
          <w:rFonts w:asciiTheme="minorHAnsi" w:hAnsiTheme="minorHAnsi" w:cstheme="minorHAnsi"/>
          <w:b/>
          <w:color w:val="000000" w:themeColor="text1"/>
          <w:u w:val="single"/>
        </w:rPr>
      </w:pPr>
    </w:p>
    <w:p w14:paraId="7A0B98BB" w14:textId="77777777" w:rsidR="004779D1" w:rsidRPr="00C2152E" w:rsidRDefault="004779D1" w:rsidP="004779D1">
      <w:pPr>
        <w:rPr>
          <w:rFonts w:asciiTheme="minorHAnsi" w:hAnsiTheme="minorHAnsi" w:cstheme="minorHAnsi"/>
          <w:b/>
          <w:color w:val="000000" w:themeColor="text1"/>
          <w:u w:val="single"/>
        </w:rPr>
      </w:pPr>
    </w:p>
    <w:p w14:paraId="29EF26C3" w14:textId="77777777" w:rsidR="006363DD" w:rsidRPr="00C2152E" w:rsidRDefault="006363DD">
      <w:pPr>
        <w:rPr>
          <w:rFonts w:asciiTheme="minorHAnsi" w:hAnsiTheme="minorHAnsi"/>
          <w:color w:val="000000" w:themeColor="text1"/>
        </w:rPr>
      </w:pPr>
    </w:p>
    <w:p w14:paraId="56AEBECF" w14:textId="77777777" w:rsidR="006363DD" w:rsidRPr="00C2152E" w:rsidRDefault="006363DD">
      <w:pPr>
        <w:rPr>
          <w:rFonts w:asciiTheme="minorHAnsi" w:hAnsiTheme="minorHAnsi"/>
          <w:b/>
          <w:color w:val="000000" w:themeColor="text1"/>
        </w:rPr>
      </w:pPr>
    </w:p>
    <w:p w14:paraId="08DAFF57"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513AD"/>
    <w:rsid w:val="0006611F"/>
    <w:rsid w:val="000F7A4A"/>
    <w:rsid w:val="00125730"/>
    <w:rsid w:val="001D0DDD"/>
    <w:rsid w:val="00242112"/>
    <w:rsid w:val="00253402"/>
    <w:rsid w:val="002C404C"/>
    <w:rsid w:val="002E20B1"/>
    <w:rsid w:val="0038620E"/>
    <w:rsid w:val="003E5437"/>
    <w:rsid w:val="003F049D"/>
    <w:rsid w:val="00461843"/>
    <w:rsid w:val="004779D1"/>
    <w:rsid w:val="00576B2C"/>
    <w:rsid w:val="005C79DB"/>
    <w:rsid w:val="006363DD"/>
    <w:rsid w:val="006530D2"/>
    <w:rsid w:val="006645F5"/>
    <w:rsid w:val="00722BD6"/>
    <w:rsid w:val="00782CF2"/>
    <w:rsid w:val="007C2CCC"/>
    <w:rsid w:val="00811371"/>
    <w:rsid w:val="00826F79"/>
    <w:rsid w:val="00866E85"/>
    <w:rsid w:val="008B05C1"/>
    <w:rsid w:val="008B67FF"/>
    <w:rsid w:val="008D4A65"/>
    <w:rsid w:val="009038AB"/>
    <w:rsid w:val="00923BF7"/>
    <w:rsid w:val="00933A86"/>
    <w:rsid w:val="00954127"/>
    <w:rsid w:val="009E130B"/>
    <w:rsid w:val="009F37CB"/>
    <w:rsid w:val="00A151E5"/>
    <w:rsid w:val="00A16A6A"/>
    <w:rsid w:val="00A4064E"/>
    <w:rsid w:val="00A47A6B"/>
    <w:rsid w:val="00A736BA"/>
    <w:rsid w:val="00AB34FE"/>
    <w:rsid w:val="00AC2E20"/>
    <w:rsid w:val="00B04E8B"/>
    <w:rsid w:val="00B27A16"/>
    <w:rsid w:val="00B70406"/>
    <w:rsid w:val="00C2152E"/>
    <w:rsid w:val="00C60A27"/>
    <w:rsid w:val="00CC4C41"/>
    <w:rsid w:val="00CD2262"/>
    <w:rsid w:val="00CF3983"/>
    <w:rsid w:val="00D8705C"/>
    <w:rsid w:val="00D87BAB"/>
    <w:rsid w:val="00D951C2"/>
    <w:rsid w:val="00E1157B"/>
    <w:rsid w:val="00EE0FE1"/>
    <w:rsid w:val="00EE4571"/>
    <w:rsid w:val="00F14758"/>
    <w:rsid w:val="00FF37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BF35A"/>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144</TotalTime>
  <Pages>6</Pages>
  <Words>751</Words>
  <Characters>4287</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James Williams</cp:lastModifiedBy>
  <cp:revision>16</cp:revision>
  <cp:lastPrinted>2013-09-25T13:22:00Z</cp:lastPrinted>
  <dcterms:created xsi:type="dcterms:W3CDTF">2020-09-07T10:12:00Z</dcterms:created>
  <dcterms:modified xsi:type="dcterms:W3CDTF">2021-05-12T10:17:00Z</dcterms:modified>
</cp:coreProperties>
</file>