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4180CBF7" w14:textId="2F08EEE0" w:rsidR="00301299" w:rsidRPr="00840175" w:rsidRDefault="00301299" w:rsidP="00840175">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7464E57B" w14:textId="13E6A707" w:rsidR="00840175" w:rsidRPr="00840175" w:rsidRDefault="006C72BC" w:rsidP="00840175">
      <w:pPr>
        <w:jc w:val="center"/>
        <w:rPr>
          <w:sz w:val="96"/>
          <w:szCs w:val="96"/>
        </w:rPr>
      </w:pPr>
      <w:r>
        <w:rPr>
          <w:sz w:val="96"/>
          <w:szCs w:val="96"/>
        </w:rPr>
        <w:t xml:space="preserve">Electronic </w:t>
      </w:r>
      <w:r w:rsidR="00F22F60">
        <w:rPr>
          <w:sz w:val="96"/>
          <w:szCs w:val="96"/>
        </w:rPr>
        <w:t>C</w:t>
      </w:r>
      <w:r>
        <w:rPr>
          <w:sz w:val="96"/>
          <w:szCs w:val="96"/>
        </w:rPr>
        <w:t xml:space="preserve">ircuits </w:t>
      </w:r>
      <w:r w:rsidR="00F22F60">
        <w:rPr>
          <w:sz w:val="96"/>
          <w:szCs w:val="96"/>
        </w:rPr>
        <w:t>T</w:t>
      </w:r>
      <w:r>
        <w:rPr>
          <w:sz w:val="96"/>
          <w:szCs w:val="96"/>
        </w:rPr>
        <w:t xml:space="preserve">esting and </w:t>
      </w:r>
      <w:r w:rsidR="00F22F60">
        <w:rPr>
          <w:sz w:val="96"/>
          <w:szCs w:val="96"/>
        </w:rPr>
        <w:t>A</w:t>
      </w:r>
      <w:r w:rsidR="00840175">
        <w:rPr>
          <w:sz w:val="96"/>
          <w:szCs w:val="96"/>
        </w:rPr>
        <w:t>pplications.</w:t>
      </w:r>
      <w:r>
        <w:rPr>
          <w:sz w:val="96"/>
          <w:szCs w:val="96"/>
        </w:rPr>
        <w:t xml:space="preserve"> </w:t>
      </w:r>
    </w:p>
    <w:p w14:paraId="0E2AA6A1" w14:textId="77777777" w:rsidR="00840175" w:rsidRDefault="00840175" w:rsidP="00301299">
      <w:pPr>
        <w:jc w:val="center"/>
        <w:rPr>
          <w:sz w:val="36"/>
          <w:szCs w:val="36"/>
        </w:rPr>
      </w:pPr>
    </w:p>
    <w:p w14:paraId="34E74634" w14:textId="2ABA008F" w:rsidR="00301299" w:rsidRPr="00301299" w:rsidRDefault="006C72BC" w:rsidP="00301299">
      <w:pPr>
        <w:jc w:val="center"/>
        <w:rPr>
          <w:sz w:val="36"/>
          <w:szCs w:val="36"/>
        </w:rPr>
      </w:pPr>
      <w:r>
        <w:rPr>
          <w:sz w:val="36"/>
          <w:szCs w:val="36"/>
        </w:rPr>
        <w:t xml:space="preserve">Electrical </w:t>
      </w:r>
      <w:r w:rsidR="001625B6">
        <w:rPr>
          <w:sz w:val="36"/>
          <w:szCs w:val="36"/>
        </w:rPr>
        <w:t>C</w:t>
      </w:r>
      <w:r>
        <w:rPr>
          <w:sz w:val="36"/>
          <w:szCs w:val="36"/>
        </w:rPr>
        <w:t xml:space="preserve">ontrol </w:t>
      </w:r>
      <w:r w:rsidR="001625B6">
        <w:rPr>
          <w:sz w:val="36"/>
          <w:szCs w:val="36"/>
        </w:rPr>
        <w:t>S</w:t>
      </w:r>
      <w:r>
        <w:rPr>
          <w:sz w:val="36"/>
          <w:szCs w:val="36"/>
        </w:rPr>
        <w:t>ystems ACHA4010</w:t>
      </w:r>
    </w:p>
    <w:p w14:paraId="50046D85" w14:textId="77777777" w:rsidR="00301299" w:rsidRDefault="00301299" w:rsidP="006C72BC">
      <w:pPr>
        <w:rPr>
          <w:sz w:val="32"/>
          <w:szCs w:val="32"/>
        </w:rPr>
      </w:pPr>
    </w:p>
    <w:p w14:paraId="22892D1A" w14:textId="230B9451" w:rsidR="00301299" w:rsidRPr="006C72BC" w:rsidRDefault="006C72BC" w:rsidP="00301299">
      <w:pPr>
        <w:jc w:val="center"/>
        <w:rPr>
          <w:sz w:val="40"/>
          <w:szCs w:val="40"/>
        </w:rPr>
      </w:pPr>
      <w:r w:rsidRPr="006C72BC">
        <w:rPr>
          <w:sz w:val="32"/>
          <w:szCs w:val="32"/>
        </w:rPr>
        <w:t>Alex White</w:t>
      </w:r>
    </w:p>
    <w:p w14:paraId="6BFE1304" w14:textId="696D2779" w:rsidR="00301299" w:rsidRPr="006C72BC" w:rsidRDefault="006C72BC" w:rsidP="00301299">
      <w:pPr>
        <w:jc w:val="center"/>
      </w:pPr>
      <w:r w:rsidRPr="006C72BC">
        <w:rPr>
          <w:sz w:val="24"/>
          <w:szCs w:val="24"/>
        </w:rPr>
        <w:t>2204063</w:t>
      </w:r>
    </w:p>
    <w:p w14:paraId="5E3CE57E" w14:textId="0FE3CD08" w:rsidR="006C72BC" w:rsidRDefault="006C72BC" w:rsidP="006C72BC">
      <w:pPr>
        <w:jc w:val="center"/>
        <w:sectPr w:rsidR="006C72BC" w:rsidSect="00C10CC4">
          <w:headerReference w:type="default" r:id="rId12"/>
          <w:footerReference w:type="default" r:id="rId13"/>
          <w:pgSz w:w="11906" w:h="16838"/>
          <w:pgMar w:top="1440" w:right="1440" w:bottom="1440" w:left="1440" w:header="708" w:footer="708" w:gutter="0"/>
          <w:cols w:space="708"/>
          <w:titlePg/>
          <w:docGrid w:linePitch="360"/>
        </w:sectPr>
      </w:pPr>
      <w:r w:rsidRPr="006C72BC">
        <w:t>March</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363FDB7D" w14:textId="588B17DE" w:rsidR="008104B7" w:rsidRDefault="00B25D24">
          <w:pPr>
            <w:pStyle w:val="TOC1"/>
            <w:tabs>
              <w:tab w:val="left" w:pos="440"/>
              <w:tab w:val="right" w:leader="dot" w:pos="9016"/>
            </w:tabs>
            <w:rPr>
              <w:rFonts w:eastAsiaTheme="minorEastAsia"/>
              <w:noProof/>
              <w:kern w:val="2"/>
              <w:sz w:val="24"/>
              <w:szCs w:val="24"/>
              <w:lang w:eastAsia="zh-CN"/>
              <w14:ligatures w14:val="standardContextual"/>
            </w:rPr>
          </w:pPr>
          <w:r>
            <w:fldChar w:fldCharType="begin"/>
          </w:r>
          <w:r>
            <w:instrText xml:space="preserve"> TOC \o "1-3" \h \z \u </w:instrText>
          </w:r>
          <w:r>
            <w:fldChar w:fldCharType="separate"/>
          </w:r>
          <w:hyperlink w:anchor="_Toc160612868" w:history="1">
            <w:r w:rsidR="008104B7" w:rsidRPr="00911A6A">
              <w:rPr>
                <w:rStyle w:val="Hyperlink"/>
                <w:noProof/>
              </w:rPr>
              <w:t>1</w:t>
            </w:r>
            <w:r w:rsidR="008104B7">
              <w:rPr>
                <w:rFonts w:eastAsiaTheme="minorEastAsia"/>
                <w:noProof/>
                <w:kern w:val="2"/>
                <w:sz w:val="24"/>
                <w:szCs w:val="24"/>
                <w:lang w:eastAsia="zh-CN"/>
                <w14:ligatures w14:val="standardContextual"/>
              </w:rPr>
              <w:tab/>
            </w:r>
            <w:r w:rsidR="008104B7" w:rsidRPr="00911A6A">
              <w:rPr>
                <w:rStyle w:val="Hyperlink"/>
                <w:noProof/>
              </w:rPr>
              <w:t>Task 2</w:t>
            </w:r>
            <w:r w:rsidR="008104B7">
              <w:rPr>
                <w:noProof/>
                <w:webHidden/>
              </w:rPr>
              <w:tab/>
            </w:r>
            <w:r w:rsidR="008104B7">
              <w:rPr>
                <w:noProof/>
                <w:webHidden/>
              </w:rPr>
              <w:fldChar w:fldCharType="begin"/>
            </w:r>
            <w:r w:rsidR="008104B7">
              <w:rPr>
                <w:noProof/>
                <w:webHidden/>
              </w:rPr>
              <w:instrText xml:space="preserve"> PAGEREF _Toc160612868 \h </w:instrText>
            </w:r>
            <w:r w:rsidR="008104B7">
              <w:rPr>
                <w:noProof/>
                <w:webHidden/>
              </w:rPr>
            </w:r>
            <w:r w:rsidR="008104B7">
              <w:rPr>
                <w:noProof/>
                <w:webHidden/>
              </w:rPr>
              <w:fldChar w:fldCharType="separate"/>
            </w:r>
            <w:r w:rsidR="00F22F60">
              <w:rPr>
                <w:noProof/>
                <w:webHidden/>
              </w:rPr>
              <w:t>1</w:t>
            </w:r>
            <w:r w:rsidR="008104B7">
              <w:rPr>
                <w:noProof/>
                <w:webHidden/>
              </w:rPr>
              <w:fldChar w:fldCharType="end"/>
            </w:r>
          </w:hyperlink>
        </w:p>
        <w:p w14:paraId="4AD40E98" w14:textId="49DE7F06"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69" w:history="1">
            <w:r w:rsidR="008104B7" w:rsidRPr="00911A6A">
              <w:rPr>
                <w:rStyle w:val="Hyperlink"/>
                <w:noProof/>
              </w:rPr>
              <w:t>1.1</w:t>
            </w:r>
            <w:r w:rsidR="008104B7">
              <w:rPr>
                <w:rFonts w:eastAsiaTheme="minorEastAsia"/>
                <w:noProof/>
                <w:kern w:val="2"/>
                <w:sz w:val="24"/>
                <w:szCs w:val="24"/>
                <w:lang w:eastAsia="zh-CN"/>
                <w14:ligatures w14:val="standardContextual"/>
              </w:rPr>
              <w:tab/>
            </w:r>
            <w:r w:rsidR="008104B7" w:rsidRPr="00911A6A">
              <w:rPr>
                <w:rStyle w:val="Hyperlink"/>
                <w:noProof/>
              </w:rPr>
              <w:t>Scope Time Division Calculations (4)</w:t>
            </w:r>
            <w:r w:rsidR="008104B7">
              <w:rPr>
                <w:noProof/>
                <w:webHidden/>
              </w:rPr>
              <w:tab/>
            </w:r>
            <w:r w:rsidR="008104B7">
              <w:rPr>
                <w:noProof/>
                <w:webHidden/>
              </w:rPr>
              <w:fldChar w:fldCharType="begin"/>
            </w:r>
            <w:r w:rsidR="008104B7">
              <w:rPr>
                <w:noProof/>
                <w:webHidden/>
              </w:rPr>
              <w:instrText xml:space="preserve"> PAGEREF _Toc160612869 \h </w:instrText>
            </w:r>
            <w:r w:rsidR="008104B7">
              <w:rPr>
                <w:noProof/>
                <w:webHidden/>
              </w:rPr>
            </w:r>
            <w:r w:rsidR="008104B7">
              <w:rPr>
                <w:noProof/>
                <w:webHidden/>
              </w:rPr>
              <w:fldChar w:fldCharType="separate"/>
            </w:r>
            <w:r w:rsidR="00F22F60">
              <w:rPr>
                <w:noProof/>
                <w:webHidden/>
              </w:rPr>
              <w:t>1</w:t>
            </w:r>
            <w:r w:rsidR="008104B7">
              <w:rPr>
                <w:noProof/>
                <w:webHidden/>
              </w:rPr>
              <w:fldChar w:fldCharType="end"/>
            </w:r>
          </w:hyperlink>
        </w:p>
        <w:p w14:paraId="4440C24C" w14:textId="13F5EF20"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70" w:history="1">
            <w:r w:rsidR="008104B7" w:rsidRPr="00911A6A">
              <w:rPr>
                <w:rStyle w:val="Hyperlink"/>
                <w:noProof/>
              </w:rPr>
              <w:t>1.2</w:t>
            </w:r>
            <w:r w:rsidR="008104B7">
              <w:rPr>
                <w:rFonts w:eastAsiaTheme="minorEastAsia"/>
                <w:noProof/>
                <w:kern w:val="2"/>
                <w:sz w:val="24"/>
                <w:szCs w:val="24"/>
                <w:lang w:eastAsia="zh-CN"/>
                <w14:ligatures w14:val="standardContextual"/>
              </w:rPr>
              <w:tab/>
            </w:r>
            <w:r w:rsidR="008104B7" w:rsidRPr="00911A6A">
              <w:rPr>
                <w:rStyle w:val="Hyperlink"/>
                <w:noProof/>
              </w:rPr>
              <w:t>Function Generator output sine wave (3)</w:t>
            </w:r>
            <w:r w:rsidR="008104B7">
              <w:rPr>
                <w:noProof/>
                <w:webHidden/>
              </w:rPr>
              <w:tab/>
            </w:r>
            <w:r w:rsidR="008104B7">
              <w:rPr>
                <w:noProof/>
                <w:webHidden/>
              </w:rPr>
              <w:fldChar w:fldCharType="begin"/>
            </w:r>
            <w:r w:rsidR="008104B7">
              <w:rPr>
                <w:noProof/>
                <w:webHidden/>
              </w:rPr>
              <w:instrText xml:space="preserve"> PAGEREF _Toc160612870 \h </w:instrText>
            </w:r>
            <w:r w:rsidR="008104B7">
              <w:rPr>
                <w:noProof/>
                <w:webHidden/>
              </w:rPr>
            </w:r>
            <w:r w:rsidR="008104B7">
              <w:rPr>
                <w:noProof/>
                <w:webHidden/>
              </w:rPr>
              <w:fldChar w:fldCharType="separate"/>
            </w:r>
            <w:r w:rsidR="00F22F60">
              <w:rPr>
                <w:noProof/>
                <w:webHidden/>
              </w:rPr>
              <w:t>1</w:t>
            </w:r>
            <w:r w:rsidR="008104B7">
              <w:rPr>
                <w:noProof/>
                <w:webHidden/>
              </w:rPr>
              <w:fldChar w:fldCharType="end"/>
            </w:r>
          </w:hyperlink>
        </w:p>
        <w:p w14:paraId="036AB8BA" w14:textId="366F0692"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71" w:history="1">
            <w:r w:rsidR="008104B7" w:rsidRPr="00911A6A">
              <w:rPr>
                <w:rStyle w:val="Hyperlink"/>
                <w:noProof/>
              </w:rPr>
              <w:t>1.3</w:t>
            </w:r>
            <w:r w:rsidR="008104B7">
              <w:rPr>
                <w:rFonts w:eastAsiaTheme="minorEastAsia"/>
                <w:noProof/>
                <w:kern w:val="2"/>
                <w:sz w:val="24"/>
                <w:szCs w:val="24"/>
                <w:lang w:eastAsia="zh-CN"/>
                <w14:ligatures w14:val="standardContextual"/>
              </w:rPr>
              <w:tab/>
            </w:r>
            <w:r w:rsidR="008104B7" w:rsidRPr="00911A6A">
              <w:rPr>
                <w:rStyle w:val="Hyperlink"/>
                <w:noProof/>
              </w:rPr>
              <w:t>Unsmoothed Rectifier Wave (3)</w:t>
            </w:r>
            <w:r w:rsidR="008104B7">
              <w:rPr>
                <w:noProof/>
                <w:webHidden/>
              </w:rPr>
              <w:tab/>
            </w:r>
            <w:r w:rsidR="008104B7">
              <w:rPr>
                <w:noProof/>
                <w:webHidden/>
              </w:rPr>
              <w:fldChar w:fldCharType="begin"/>
            </w:r>
            <w:r w:rsidR="008104B7">
              <w:rPr>
                <w:noProof/>
                <w:webHidden/>
              </w:rPr>
              <w:instrText xml:space="preserve"> PAGEREF _Toc160612871 \h </w:instrText>
            </w:r>
            <w:r w:rsidR="008104B7">
              <w:rPr>
                <w:noProof/>
                <w:webHidden/>
              </w:rPr>
            </w:r>
            <w:r w:rsidR="008104B7">
              <w:rPr>
                <w:noProof/>
                <w:webHidden/>
              </w:rPr>
              <w:fldChar w:fldCharType="separate"/>
            </w:r>
            <w:r w:rsidR="00F22F60">
              <w:rPr>
                <w:noProof/>
                <w:webHidden/>
              </w:rPr>
              <w:t>2</w:t>
            </w:r>
            <w:r w:rsidR="008104B7">
              <w:rPr>
                <w:noProof/>
                <w:webHidden/>
              </w:rPr>
              <w:fldChar w:fldCharType="end"/>
            </w:r>
          </w:hyperlink>
        </w:p>
        <w:p w14:paraId="303D6640" w14:textId="698E6028"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72" w:history="1">
            <w:r w:rsidR="008104B7" w:rsidRPr="00911A6A">
              <w:rPr>
                <w:rStyle w:val="Hyperlink"/>
                <w:noProof/>
              </w:rPr>
              <w:t>1.4</w:t>
            </w:r>
            <w:r w:rsidR="008104B7">
              <w:rPr>
                <w:rFonts w:eastAsiaTheme="minorEastAsia"/>
                <w:noProof/>
                <w:kern w:val="2"/>
                <w:sz w:val="24"/>
                <w:szCs w:val="24"/>
                <w:lang w:eastAsia="zh-CN"/>
                <w14:ligatures w14:val="standardContextual"/>
              </w:rPr>
              <w:tab/>
            </w:r>
            <w:r w:rsidR="008104B7" w:rsidRPr="00911A6A">
              <w:rPr>
                <w:rStyle w:val="Hyperlink"/>
                <w:noProof/>
              </w:rPr>
              <w:t>Smoothed Rectifier Wave with capacitor (3)</w:t>
            </w:r>
            <w:r w:rsidR="008104B7">
              <w:rPr>
                <w:noProof/>
                <w:webHidden/>
              </w:rPr>
              <w:tab/>
            </w:r>
            <w:r w:rsidR="008104B7">
              <w:rPr>
                <w:noProof/>
                <w:webHidden/>
              </w:rPr>
              <w:fldChar w:fldCharType="begin"/>
            </w:r>
            <w:r w:rsidR="008104B7">
              <w:rPr>
                <w:noProof/>
                <w:webHidden/>
              </w:rPr>
              <w:instrText xml:space="preserve"> PAGEREF _Toc160612872 \h </w:instrText>
            </w:r>
            <w:r w:rsidR="008104B7">
              <w:rPr>
                <w:noProof/>
                <w:webHidden/>
              </w:rPr>
            </w:r>
            <w:r w:rsidR="008104B7">
              <w:rPr>
                <w:noProof/>
                <w:webHidden/>
              </w:rPr>
              <w:fldChar w:fldCharType="separate"/>
            </w:r>
            <w:r w:rsidR="00F22F60">
              <w:rPr>
                <w:noProof/>
                <w:webHidden/>
              </w:rPr>
              <w:t>3</w:t>
            </w:r>
            <w:r w:rsidR="008104B7">
              <w:rPr>
                <w:noProof/>
                <w:webHidden/>
              </w:rPr>
              <w:fldChar w:fldCharType="end"/>
            </w:r>
          </w:hyperlink>
        </w:p>
        <w:p w14:paraId="3E88854F" w14:textId="3B3AA9F0"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73" w:history="1">
            <w:r w:rsidR="008104B7" w:rsidRPr="00911A6A">
              <w:rPr>
                <w:rStyle w:val="Hyperlink"/>
                <w:noProof/>
              </w:rPr>
              <w:t>1.5</w:t>
            </w:r>
            <w:r w:rsidR="008104B7">
              <w:rPr>
                <w:rFonts w:eastAsiaTheme="minorEastAsia"/>
                <w:noProof/>
                <w:kern w:val="2"/>
                <w:sz w:val="24"/>
                <w:szCs w:val="24"/>
                <w:lang w:eastAsia="zh-CN"/>
                <w14:ligatures w14:val="standardContextual"/>
              </w:rPr>
              <w:tab/>
            </w:r>
            <w:r w:rsidR="008104B7" w:rsidRPr="00911A6A">
              <w:rPr>
                <w:rStyle w:val="Hyperlink"/>
                <w:noProof/>
              </w:rPr>
              <w:t>Drop in Voltage Question (4)</w:t>
            </w:r>
            <w:r w:rsidR="008104B7">
              <w:rPr>
                <w:noProof/>
                <w:webHidden/>
              </w:rPr>
              <w:tab/>
            </w:r>
            <w:r w:rsidR="008104B7">
              <w:rPr>
                <w:noProof/>
                <w:webHidden/>
              </w:rPr>
              <w:fldChar w:fldCharType="begin"/>
            </w:r>
            <w:r w:rsidR="008104B7">
              <w:rPr>
                <w:noProof/>
                <w:webHidden/>
              </w:rPr>
              <w:instrText xml:space="preserve"> PAGEREF _Toc160612873 \h </w:instrText>
            </w:r>
            <w:r w:rsidR="008104B7">
              <w:rPr>
                <w:noProof/>
                <w:webHidden/>
              </w:rPr>
            </w:r>
            <w:r w:rsidR="008104B7">
              <w:rPr>
                <w:noProof/>
                <w:webHidden/>
              </w:rPr>
              <w:fldChar w:fldCharType="separate"/>
            </w:r>
            <w:r w:rsidR="00F22F60">
              <w:rPr>
                <w:noProof/>
                <w:webHidden/>
              </w:rPr>
              <w:t>3</w:t>
            </w:r>
            <w:r w:rsidR="008104B7">
              <w:rPr>
                <w:noProof/>
                <w:webHidden/>
              </w:rPr>
              <w:fldChar w:fldCharType="end"/>
            </w:r>
          </w:hyperlink>
        </w:p>
        <w:p w14:paraId="166EFC4C" w14:textId="0B0E0010"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74" w:history="1">
            <w:r w:rsidR="008104B7" w:rsidRPr="00911A6A">
              <w:rPr>
                <w:rStyle w:val="Hyperlink"/>
                <w:noProof/>
              </w:rPr>
              <w:t>1.6</w:t>
            </w:r>
            <w:r w:rsidR="008104B7">
              <w:rPr>
                <w:rFonts w:eastAsiaTheme="minorEastAsia"/>
                <w:noProof/>
                <w:kern w:val="2"/>
                <w:sz w:val="24"/>
                <w:szCs w:val="24"/>
                <w:lang w:eastAsia="zh-CN"/>
                <w14:ligatures w14:val="standardContextual"/>
              </w:rPr>
              <w:tab/>
            </w:r>
            <w:r w:rsidR="008104B7" w:rsidRPr="00911A6A">
              <w:rPr>
                <w:rStyle w:val="Hyperlink"/>
                <w:noProof/>
              </w:rPr>
              <w:t>Different Voltage Readings Question (5)</w:t>
            </w:r>
            <w:r w:rsidR="008104B7">
              <w:rPr>
                <w:noProof/>
                <w:webHidden/>
              </w:rPr>
              <w:tab/>
            </w:r>
            <w:r w:rsidR="008104B7">
              <w:rPr>
                <w:noProof/>
                <w:webHidden/>
              </w:rPr>
              <w:fldChar w:fldCharType="begin"/>
            </w:r>
            <w:r w:rsidR="008104B7">
              <w:rPr>
                <w:noProof/>
                <w:webHidden/>
              </w:rPr>
              <w:instrText xml:space="preserve"> PAGEREF _Toc160612874 \h </w:instrText>
            </w:r>
            <w:r w:rsidR="008104B7">
              <w:rPr>
                <w:noProof/>
                <w:webHidden/>
              </w:rPr>
            </w:r>
            <w:r w:rsidR="008104B7">
              <w:rPr>
                <w:noProof/>
                <w:webHidden/>
              </w:rPr>
              <w:fldChar w:fldCharType="separate"/>
            </w:r>
            <w:r w:rsidR="00F22F60">
              <w:rPr>
                <w:noProof/>
                <w:webHidden/>
              </w:rPr>
              <w:t>3</w:t>
            </w:r>
            <w:r w:rsidR="008104B7">
              <w:rPr>
                <w:noProof/>
                <w:webHidden/>
              </w:rPr>
              <w:fldChar w:fldCharType="end"/>
            </w:r>
          </w:hyperlink>
        </w:p>
        <w:p w14:paraId="3AD1A5DC" w14:textId="716E46D1"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75" w:history="1">
            <w:r w:rsidR="008104B7" w:rsidRPr="00911A6A">
              <w:rPr>
                <w:rStyle w:val="Hyperlink"/>
                <w:noProof/>
              </w:rPr>
              <w:t>1.7</w:t>
            </w:r>
            <w:r w:rsidR="008104B7">
              <w:rPr>
                <w:rFonts w:eastAsiaTheme="minorEastAsia"/>
                <w:noProof/>
                <w:kern w:val="2"/>
                <w:sz w:val="24"/>
                <w:szCs w:val="24"/>
                <w:lang w:eastAsia="zh-CN"/>
                <w14:ligatures w14:val="standardContextual"/>
              </w:rPr>
              <w:tab/>
            </w:r>
            <w:r w:rsidR="008104B7" w:rsidRPr="00911A6A">
              <w:rPr>
                <w:rStyle w:val="Hyperlink"/>
                <w:noProof/>
              </w:rPr>
              <w:t>Rectifiers use in Automotive applications Question. (4)</w:t>
            </w:r>
            <w:r w:rsidR="008104B7">
              <w:rPr>
                <w:noProof/>
                <w:webHidden/>
              </w:rPr>
              <w:tab/>
            </w:r>
            <w:r w:rsidR="008104B7">
              <w:rPr>
                <w:noProof/>
                <w:webHidden/>
              </w:rPr>
              <w:fldChar w:fldCharType="begin"/>
            </w:r>
            <w:r w:rsidR="008104B7">
              <w:rPr>
                <w:noProof/>
                <w:webHidden/>
              </w:rPr>
              <w:instrText xml:space="preserve"> PAGEREF _Toc160612875 \h </w:instrText>
            </w:r>
            <w:r w:rsidR="008104B7">
              <w:rPr>
                <w:noProof/>
                <w:webHidden/>
              </w:rPr>
            </w:r>
            <w:r w:rsidR="008104B7">
              <w:rPr>
                <w:noProof/>
                <w:webHidden/>
              </w:rPr>
              <w:fldChar w:fldCharType="separate"/>
            </w:r>
            <w:r w:rsidR="00F22F60">
              <w:rPr>
                <w:noProof/>
                <w:webHidden/>
              </w:rPr>
              <w:t>3</w:t>
            </w:r>
            <w:r w:rsidR="008104B7">
              <w:rPr>
                <w:noProof/>
                <w:webHidden/>
              </w:rPr>
              <w:fldChar w:fldCharType="end"/>
            </w:r>
          </w:hyperlink>
        </w:p>
        <w:p w14:paraId="17D4AFE2" w14:textId="5331786A"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76" w:history="1">
            <w:r w:rsidR="008104B7" w:rsidRPr="00911A6A">
              <w:rPr>
                <w:rStyle w:val="Hyperlink"/>
                <w:noProof/>
              </w:rPr>
              <w:t>1.8</w:t>
            </w:r>
            <w:r w:rsidR="008104B7">
              <w:rPr>
                <w:rFonts w:eastAsiaTheme="minorEastAsia"/>
                <w:noProof/>
                <w:kern w:val="2"/>
                <w:sz w:val="24"/>
                <w:szCs w:val="24"/>
                <w:lang w:eastAsia="zh-CN"/>
                <w14:ligatures w14:val="standardContextual"/>
              </w:rPr>
              <w:tab/>
            </w:r>
            <w:r w:rsidR="008104B7" w:rsidRPr="00911A6A">
              <w:rPr>
                <w:rStyle w:val="Hyperlink"/>
                <w:noProof/>
              </w:rPr>
              <w:t>Probing Question (4)</w:t>
            </w:r>
            <w:r w:rsidR="008104B7">
              <w:rPr>
                <w:noProof/>
                <w:webHidden/>
              </w:rPr>
              <w:tab/>
            </w:r>
            <w:r w:rsidR="008104B7">
              <w:rPr>
                <w:noProof/>
                <w:webHidden/>
              </w:rPr>
              <w:fldChar w:fldCharType="begin"/>
            </w:r>
            <w:r w:rsidR="008104B7">
              <w:rPr>
                <w:noProof/>
                <w:webHidden/>
              </w:rPr>
              <w:instrText xml:space="preserve"> PAGEREF _Toc160612876 \h </w:instrText>
            </w:r>
            <w:r w:rsidR="008104B7">
              <w:rPr>
                <w:noProof/>
                <w:webHidden/>
              </w:rPr>
            </w:r>
            <w:r w:rsidR="008104B7">
              <w:rPr>
                <w:noProof/>
                <w:webHidden/>
              </w:rPr>
              <w:fldChar w:fldCharType="separate"/>
            </w:r>
            <w:r w:rsidR="00F22F60">
              <w:rPr>
                <w:noProof/>
                <w:webHidden/>
              </w:rPr>
              <w:t>4</w:t>
            </w:r>
            <w:r w:rsidR="008104B7">
              <w:rPr>
                <w:noProof/>
                <w:webHidden/>
              </w:rPr>
              <w:fldChar w:fldCharType="end"/>
            </w:r>
          </w:hyperlink>
        </w:p>
        <w:p w14:paraId="556C251A" w14:textId="35479C58" w:rsidR="008104B7" w:rsidRDefault="00000000">
          <w:pPr>
            <w:pStyle w:val="TOC1"/>
            <w:tabs>
              <w:tab w:val="left" w:pos="440"/>
              <w:tab w:val="right" w:leader="dot" w:pos="9016"/>
            </w:tabs>
            <w:rPr>
              <w:rFonts w:eastAsiaTheme="minorEastAsia"/>
              <w:noProof/>
              <w:kern w:val="2"/>
              <w:sz w:val="24"/>
              <w:szCs w:val="24"/>
              <w:lang w:eastAsia="zh-CN"/>
              <w14:ligatures w14:val="standardContextual"/>
            </w:rPr>
          </w:pPr>
          <w:hyperlink w:anchor="_Toc160612877" w:history="1">
            <w:r w:rsidR="008104B7" w:rsidRPr="00911A6A">
              <w:rPr>
                <w:rStyle w:val="Hyperlink"/>
                <w:noProof/>
              </w:rPr>
              <w:t>2</w:t>
            </w:r>
            <w:r w:rsidR="008104B7">
              <w:rPr>
                <w:rFonts w:eastAsiaTheme="minorEastAsia"/>
                <w:noProof/>
                <w:kern w:val="2"/>
                <w:sz w:val="24"/>
                <w:szCs w:val="24"/>
                <w:lang w:eastAsia="zh-CN"/>
                <w14:ligatures w14:val="standardContextual"/>
              </w:rPr>
              <w:tab/>
            </w:r>
            <w:r w:rsidR="008104B7" w:rsidRPr="00911A6A">
              <w:rPr>
                <w:rStyle w:val="Hyperlink"/>
                <w:noProof/>
              </w:rPr>
              <w:t>Task 3</w:t>
            </w:r>
            <w:r w:rsidR="008104B7">
              <w:rPr>
                <w:noProof/>
                <w:webHidden/>
              </w:rPr>
              <w:tab/>
            </w:r>
            <w:r w:rsidR="008104B7">
              <w:rPr>
                <w:noProof/>
                <w:webHidden/>
              </w:rPr>
              <w:fldChar w:fldCharType="begin"/>
            </w:r>
            <w:r w:rsidR="008104B7">
              <w:rPr>
                <w:noProof/>
                <w:webHidden/>
              </w:rPr>
              <w:instrText xml:space="preserve"> PAGEREF _Toc160612877 \h </w:instrText>
            </w:r>
            <w:r w:rsidR="008104B7">
              <w:rPr>
                <w:noProof/>
                <w:webHidden/>
              </w:rPr>
            </w:r>
            <w:r w:rsidR="008104B7">
              <w:rPr>
                <w:noProof/>
                <w:webHidden/>
              </w:rPr>
              <w:fldChar w:fldCharType="separate"/>
            </w:r>
            <w:r w:rsidR="00F22F60">
              <w:rPr>
                <w:noProof/>
                <w:webHidden/>
              </w:rPr>
              <w:t>5</w:t>
            </w:r>
            <w:r w:rsidR="008104B7">
              <w:rPr>
                <w:noProof/>
                <w:webHidden/>
              </w:rPr>
              <w:fldChar w:fldCharType="end"/>
            </w:r>
          </w:hyperlink>
        </w:p>
        <w:p w14:paraId="30D83289" w14:textId="3885F7B4"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78" w:history="1">
            <w:r w:rsidR="008104B7" w:rsidRPr="00911A6A">
              <w:rPr>
                <w:rStyle w:val="Hyperlink"/>
                <w:noProof/>
              </w:rPr>
              <w:t>2.1</w:t>
            </w:r>
            <w:r w:rsidR="008104B7">
              <w:rPr>
                <w:rFonts w:eastAsiaTheme="minorEastAsia"/>
                <w:noProof/>
                <w:kern w:val="2"/>
                <w:sz w:val="24"/>
                <w:szCs w:val="24"/>
                <w:lang w:eastAsia="zh-CN"/>
                <w14:ligatures w14:val="standardContextual"/>
              </w:rPr>
              <w:tab/>
            </w:r>
            <w:r w:rsidR="008104B7" w:rsidRPr="00911A6A">
              <w:rPr>
                <w:rStyle w:val="Hyperlink"/>
                <w:noProof/>
              </w:rPr>
              <w:t>Scope Time Division Calculations (4)</w:t>
            </w:r>
            <w:r w:rsidR="008104B7">
              <w:rPr>
                <w:noProof/>
                <w:webHidden/>
              </w:rPr>
              <w:tab/>
            </w:r>
            <w:r w:rsidR="008104B7">
              <w:rPr>
                <w:noProof/>
                <w:webHidden/>
              </w:rPr>
              <w:fldChar w:fldCharType="begin"/>
            </w:r>
            <w:r w:rsidR="008104B7">
              <w:rPr>
                <w:noProof/>
                <w:webHidden/>
              </w:rPr>
              <w:instrText xml:space="preserve"> PAGEREF _Toc160612878 \h </w:instrText>
            </w:r>
            <w:r w:rsidR="008104B7">
              <w:rPr>
                <w:noProof/>
                <w:webHidden/>
              </w:rPr>
            </w:r>
            <w:r w:rsidR="008104B7">
              <w:rPr>
                <w:noProof/>
                <w:webHidden/>
              </w:rPr>
              <w:fldChar w:fldCharType="separate"/>
            </w:r>
            <w:r w:rsidR="00F22F60">
              <w:rPr>
                <w:noProof/>
                <w:webHidden/>
              </w:rPr>
              <w:t>5</w:t>
            </w:r>
            <w:r w:rsidR="008104B7">
              <w:rPr>
                <w:noProof/>
                <w:webHidden/>
              </w:rPr>
              <w:fldChar w:fldCharType="end"/>
            </w:r>
          </w:hyperlink>
        </w:p>
        <w:p w14:paraId="71176E4F" w14:textId="43BAE2FF"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79" w:history="1">
            <w:r w:rsidR="008104B7" w:rsidRPr="00911A6A">
              <w:rPr>
                <w:rStyle w:val="Hyperlink"/>
                <w:noProof/>
              </w:rPr>
              <w:t>2.2</w:t>
            </w:r>
            <w:r w:rsidR="008104B7">
              <w:rPr>
                <w:rFonts w:eastAsiaTheme="minorEastAsia"/>
                <w:noProof/>
                <w:kern w:val="2"/>
                <w:sz w:val="24"/>
                <w:szCs w:val="24"/>
                <w:lang w:eastAsia="zh-CN"/>
                <w14:ligatures w14:val="standardContextual"/>
              </w:rPr>
              <w:tab/>
            </w:r>
            <w:r w:rsidR="008104B7" w:rsidRPr="00911A6A">
              <w:rPr>
                <w:rStyle w:val="Hyperlink"/>
                <w:noProof/>
              </w:rPr>
              <w:t>Function Generator output square wave (3)</w:t>
            </w:r>
            <w:r w:rsidR="008104B7">
              <w:rPr>
                <w:noProof/>
                <w:webHidden/>
              </w:rPr>
              <w:tab/>
            </w:r>
            <w:r w:rsidR="008104B7">
              <w:rPr>
                <w:noProof/>
                <w:webHidden/>
              </w:rPr>
              <w:fldChar w:fldCharType="begin"/>
            </w:r>
            <w:r w:rsidR="008104B7">
              <w:rPr>
                <w:noProof/>
                <w:webHidden/>
              </w:rPr>
              <w:instrText xml:space="preserve"> PAGEREF _Toc160612879 \h </w:instrText>
            </w:r>
            <w:r w:rsidR="008104B7">
              <w:rPr>
                <w:noProof/>
                <w:webHidden/>
              </w:rPr>
            </w:r>
            <w:r w:rsidR="008104B7">
              <w:rPr>
                <w:noProof/>
                <w:webHidden/>
              </w:rPr>
              <w:fldChar w:fldCharType="separate"/>
            </w:r>
            <w:r w:rsidR="00F22F60">
              <w:rPr>
                <w:noProof/>
                <w:webHidden/>
              </w:rPr>
              <w:t>5</w:t>
            </w:r>
            <w:r w:rsidR="008104B7">
              <w:rPr>
                <w:noProof/>
                <w:webHidden/>
              </w:rPr>
              <w:fldChar w:fldCharType="end"/>
            </w:r>
          </w:hyperlink>
        </w:p>
        <w:p w14:paraId="2AEFC3E9" w14:textId="006D43DC"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80" w:history="1">
            <w:r w:rsidR="008104B7" w:rsidRPr="00911A6A">
              <w:rPr>
                <w:rStyle w:val="Hyperlink"/>
                <w:noProof/>
              </w:rPr>
              <w:t>2.3</w:t>
            </w:r>
            <w:r w:rsidR="008104B7">
              <w:rPr>
                <w:rFonts w:eastAsiaTheme="minorEastAsia"/>
                <w:noProof/>
                <w:kern w:val="2"/>
                <w:sz w:val="24"/>
                <w:szCs w:val="24"/>
                <w:lang w:eastAsia="zh-CN"/>
                <w14:ligatures w14:val="standardContextual"/>
              </w:rPr>
              <w:tab/>
            </w:r>
            <w:r w:rsidR="008104B7" w:rsidRPr="00911A6A">
              <w:rPr>
                <w:rStyle w:val="Hyperlink"/>
                <w:noProof/>
              </w:rPr>
              <w:t>Capacitor charge and discharge wave marked at correct points. (3)</w:t>
            </w:r>
            <w:r w:rsidR="008104B7">
              <w:rPr>
                <w:noProof/>
                <w:webHidden/>
              </w:rPr>
              <w:tab/>
            </w:r>
            <w:r w:rsidR="008104B7">
              <w:rPr>
                <w:noProof/>
                <w:webHidden/>
              </w:rPr>
              <w:fldChar w:fldCharType="begin"/>
            </w:r>
            <w:r w:rsidR="008104B7">
              <w:rPr>
                <w:noProof/>
                <w:webHidden/>
              </w:rPr>
              <w:instrText xml:space="preserve"> PAGEREF _Toc160612880 \h </w:instrText>
            </w:r>
            <w:r w:rsidR="008104B7">
              <w:rPr>
                <w:noProof/>
                <w:webHidden/>
              </w:rPr>
            </w:r>
            <w:r w:rsidR="008104B7">
              <w:rPr>
                <w:noProof/>
                <w:webHidden/>
              </w:rPr>
              <w:fldChar w:fldCharType="separate"/>
            </w:r>
            <w:r w:rsidR="00F22F60">
              <w:rPr>
                <w:noProof/>
                <w:webHidden/>
              </w:rPr>
              <w:t>6</w:t>
            </w:r>
            <w:r w:rsidR="008104B7">
              <w:rPr>
                <w:noProof/>
                <w:webHidden/>
              </w:rPr>
              <w:fldChar w:fldCharType="end"/>
            </w:r>
          </w:hyperlink>
        </w:p>
        <w:p w14:paraId="4B3B9B2F" w14:textId="2145AA18"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81" w:history="1">
            <w:r w:rsidR="008104B7" w:rsidRPr="00911A6A">
              <w:rPr>
                <w:rStyle w:val="Hyperlink"/>
                <w:noProof/>
              </w:rPr>
              <w:t>2.4</w:t>
            </w:r>
            <w:r w:rsidR="008104B7">
              <w:rPr>
                <w:rFonts w:eastAsiaTheme="minorEastAsia"/>
                <w:noProof/>
                <w:kern w:val="2"/>
                <w:sz w:val="24"/>
                <w:szCs w:val="24"/>
                <w:lang w:eastAsia="zh-CN"/>
                <w14:ligatures w14:val="standardContextual"/>
              </w:rPr>
              <w:tab/>
            </w:r>
            <w:r w:rsidR="008104B7" w:rsidRPr="00911A6A">
              <w:rPr>
                <w:rStyle w:val="Hyperlink"/>
                <w:noProof/>
              </w:rPr>
              <w:t>Basic Capacitor Calculations (3)</w:t>
            </w:r>
            <w:r w:rsidR="008104B7">
              <w:rPr>
                <w:noProof/>
                <w:webHidden/>
              </w:rPr>
              <w:tab/>
            </w:r>
            <w:r w:rsidR="008104B7">
              <w:rPr>
                <w:noProof/>
                <w:webHidden/>
              </w:rPr>
              <w:fldChar w:fldCharType="begin"/>
            </w:r>
            <w:r w:rsidR="008104B7">
              <w:rPr>
                <w:noProof/>
                <w:webHidden/>
              </w:rPr>
              <w:instrText xml:space="preserve"> PAGEREF _Toc160612881 \h </w:instrText>
            </w:r>
            <w:r w:rsidR="008104B7">
              <w:rPr>
                <w:noProof/>
                <w:webHidden/>
              </w:rPr>
            </w:r>
            <w:r w:rsidR="008104B7">
              <w:rPr>
                <w:noProof/>
                <w:webHidden/>
              </w:rPr>
              <w:fldChar w:fldCharType="separate"/>
            </w:r>
            <w:r w:rsidR="00F22F60">
              <w:rPr>
                <w:noProof/>
                <w:webHidden/>
              </w:rPr>
              <w:t>7</w:t>
            </w:r>
            <w:r w:rsidR="008104B7">
              <w:rPr>
                <w:noProof/>
                <w:webHidden/>
              </w:rPr>
              <w:fldChar w:fldCharType="end"/>
            </w:r>
          </w:hyperlink>
        </w:p>
        <w:p w14:paraId="48BD363C" w14:textId="3DF34334"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82" w:history="1">
            <w:r w:rsidR="008104B7" w:rsidRPr="00911A6A">
              <w:rPr>
                <w:rStyle w:val="Hyperlink"/>
                <w:noProof/>
              </w:rPr>
              <w:t>2.5</w:t>
            </w:r>
            <w:r w:rsidR="008104B7">
              <w:rPr>
                <w:rFonts w:eastAsiaTheme="minorEastAsia"/>
                <w:noProof/>
                <w:kern w:val="2"/>
                <w:sz w:val="24"/>
                <w:szCs w:val="24"/>
                <w:lang w:eastAsia="zh-CN"/>
                <w14:ligatures w14:val="standardContextual"/>
              </w:rPr>
              <w:tab/>
            </w:r>
            <w:r w:rsidR="008104B7" w:rsidRPr="00911A6A">
              <w:rPr>
                <w:rStyle w:val="Hyperlink"/>
                <w:noProof/>
              </w:rPr>
              <w:t>Capacitor discharge table (4)</w:t>
            </w:r>
            <w:r w:rsidR="008104B7">
              <w:rPr>
                <w:noProof/>
                <w:webHidden/>
              </w:rPr>
              <w:tab/>
            </w:r>
            <w:r w:rsidR="008104B7">
              <w:rPr>
                <w:noProof/>
                <w:webHidden/>
              </w:rPr>
              <w:fldChar w:fldCharType="begin"/>
            </w:r>
            <w:r w:rsidR="008104B7">
              <w:rPr>
                <w:noProof/>
                <w:webHidden/>
              </w:rPr>
              <w:instrText xml:space="preserve"> PAGEREF _Toc160612882 \h </w:instrText>
            </w:r>
            <w:r w:rsidR="008104B7">
              <w:rPr>
                <w:noProof/>
                <w:webHidden/>
              </w:rPr>
            </w:r>
            <w:r w:rsidR="008104B7">
              <w:rPr>
                <w:noProof/>
                <w:webHidden/>
              </w:rPr>
              <w:fldChar w:fldCharType="separate"/>
            </w:r>
            <w:r w:rsidR="00F22F60">
              <w:rPr>
                <w:noProof/>
                <w:webHidden/>
              </w:rPr>
              <w:t>7</w:t>
            </w:r>
            <w:r w:rsidR="008104B7">
              <w:rPr>
                <w:noProof/>
                <w:webHidden/>
              </w:rPr>
              <w:fldChar w:fldCharType="end"/>
            </w:r>
          </w:hyperlink>
        </w:p>
        <w:p w14:paraId="1DD685AC" w14:textId="14A7C99C"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83" w:history="1">
            <w:r w:rsidR="008104B7" w:rsidRPr="00911A6A">
              <w:rPr>
                <w:rStyle w:val="Hyperlink"/>
                <w:noProof/>
              </w:rPr>
              <w:t>2.6</w:t>
            </w:r>
            <w:r w:rsidR="008104B7">
              <w:rPr>
                <w:rFonts w:eastAsiaTheme="minorEastAsia"/>
                <w:noProof/>
                <w:kern w:val="2"/>
                <w:sz w:val="24"/>
                <w:szCs w:val="24"/>
                <w:lang w:eastAsia="zh-CN"/>
                <w14:ligatures w14:val="standardContextual"/>
              </w:rPr>
              <w:tab/>
            </w:r>
            <w:r w:rsidR="008104B7" w:rsidRPr="00911A6A">
              <w:rPr>
                <w:rStyle w:val="Hyperlink"/>
                <w:noProof/>
              </w:rPr>
              <w:t>Gradient Plot and calculations (4)</w:t>
            </w:r>
            <w:r w:rsidR="008104B7">
              <w:rPr>
                <w:noProof/>
                <w:webHidden/>
              </w:rPr>
              <w:tab/>
            </w:r>
            <w:r w:rsidR="008104B7">
              <w:rPr>
                <w:noProof/>
                <w:webHidden/>
              </w:rPr>
              <w:fldChar w:fldCharType="begin"/>
            </w:r>
            <w:r w:rsidR="008104B7">
              <w:rPr>
                <w:noProof/>
                <w:webHidden/>
              </w:rPr>
              <w:instrText xml:space="preserve"> PAGEREF _Toc160612883 \h </w:instrText>
            </w:r>
            <w:r w:rsidR="008104B7">
              <w:rPr>
                <w:noProof/>
                <w:webHidden/>
              </w:rPr>
            </w:r>
            <w:r w:rsidR="008104B7">
              <w:rPr>
                <w:noProof/>
                <w:webHidden/>
              </w:rPr>
              <w:fldChar w:fldCharType="separate"/>
            </w:r>
            <w:r w:rsidR="00F22F60">
              <w:rPr>
                <w:noProof/>
                <w:webHidden/>
              </w:rPr>
              <w:t>8</w:t>
            </w:r>
            <w:r w:rsidR="008104B7">
              <w:rPr>
                <w:noProof/>
                <w:webHidden/>
              </w:rPr>
              <w:fldChar w:fldCharType="end"/>
            </w:r>
          </w:hyperlink>
        </w:p>
        <w:p w14:paraId="49D2E436" w14:textId="2EEA5C71"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84" w:history="1">
            <w:r w:rsidR="008104B7" w:rsidRPr="00911A6A">
              <w:rPr>
                <w:rStyle w:val="Hyperlink"/>
                <w:noProof/>
              </w:rPr>
              <w:t>2.7</w:t>
            </w:r>
            <w:r w:rsidR="008104B7">
              <w:rPr>
                <w:rFonts w:eastAsiaTheme="minorEastAsia"/>
                <w:noProof/>
                <w:kern w:val="2"/>
                <w:sz w:val="24"/>
                <w:szCs w:val="24"/>
                <w:lang w:eastAsia="zh-CN"/>
                <w14:ligatures w14:val="standardContextual"/>
              </w:rPr>
              <w:tab/>
            </w:r>
            <w:r w:rsidR="008104B7" w:rsidRPr="00911A6A">
              <w:rPr>
                <w:rStyle w:val="Hyperlink"/>
                <w:noProof/>
              </w:rPr>
              <w:t>Capacitor Uses (5)</w:t>
            </w:r>
            <w:r w:rsidR="008104B7">
              <w:rPr>
                <w:noProof/>
                <w:webHidden/>
              </w:rPr>
              <w:tab/>
            </w:r>
            <w:r w:rsidR="008104B7">
              <w:rPr>
                <w:noProof/>
                <w:webHidden/>
              </w:rPr>
              <w:fldChar w:fldCharType="begin"/>
            </w:r>
            <w:r w:rsidR="008104B7">
              <w:rPr>
                <w:noProof/>
                <w:webHidden/>
              </w:rPr>
              <w:instrText xml:space="preserve"> PAGEREF _Toc160612884 \h </w:instrText>
            </w:r>
            <w:r w:rsidR="008104B7">
              <w:rPr>
                <w:noProof/>
                <w:webHidden/>
              </w:rPr>
            </w:r>
            <w:r w:rsidR="008104B7">
              <w:rPr>
                <w:noProof/>
                <w:webHidden/>
              </w:rPr>
              <w:fldChar w:fldCharType="separate"/>
            </w:r>
            <w:r w:rsidR="00F22F60">
              <w:rPr>
                <w:noProof/>
                <w:webHidden/>
              </w:rPr>
              <w:t>9</w:t>
            </w:r>
            <w:r w:rsidR="008104B7">
              <w:rPr>
                <w:noProof/>
                <w:webHidden/>
              </w:rPr>
              <w:fldChar w:fldCharType="end"/>
            </w:r>
          </w:hyperlink>
        </w:p>
        <w:p w14:paraId="3A89C575" w14:textId="32AEEFE3"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85" w:history="1">
            <w:r w:rsidR="008104B7" w:rsidRPr="00911A6A">
              <w:rPr>
                <w:rStyle w:val="Hyperlink"/>
                <w:noProof/>
              </w:rPr>
              <w:t>2.8</w:t>
            </w:r>
            <w:r w:rsidR="008104B7">
              <w:rPr>
                <w:rFonts w:eastAsiaTheme="minorEastAsia"/>
                <w:noProof/>
                <w:kern w:val="2"/>
                <w:sz w:val="24"/>
                <w:szCs w:val="24"/>
                <w:lang w:eastAsia="zh-CN"/>
                <w14:ligatures w14:val="standardContextual"/>
              </w:rPr>
              <w:tab/>
            </w:r>
            <w:r w:rsidR="008104B7" w:rsidRPr="00911A6A">
              <w:rPr>
                <w:rStyle w:val="Hyperlink"/>
                <w:noProof/>
              </w:rPr>
              <w:t>Inaccuracies Question (4)</w:t>
            </w:r>
            <w:r w:rsidR="008104B7">
              <w:rPr>
                <w:noProof/>
                <w:webHidden/>
              </w:rPr>
              <w:tab/>
            </w:r>
            <w:r w:rsidR="008104B7">
              <w:rPr>
                <w:noProof/>
                <w:webHidden/>
              </w:rPr>
              <w:fldChar w:fldCharType="begin"/>
            </w:r>
            <w:r w:rsidR="008104B7">
              <w:rPr>
                <w:noProof/>
                <w:webHidden/>
              </w:rPr>
              <w:instrText xml:space="preserve"> PAGEREF _Toc160612885 \h </w:instrText>
            </w:r>
            <w:r w:rsidR="008104B7">
              <w:rPr>
                <w:noProof/>
                <w:webHidden/>
              </w:rPr>
            </w:r>
            <w:r w:rsidR="008104B7">
              <w:rPr>
                <w:noProof/>
                <w:webHidden/>
              </w:rPr>
              <w:fldChar w:fldCharType="separate"/>
            </w:r>
            <w:r w:rsidR="00F22F60">
              <w:rPr>
                <w:noProof/>
                <w:webHidden/>
              </w:rPr>
              <w:t>9</w:t>
            </w:r>
            <w:r w:rsidR="008104B7">
              <w:rPr>
                <w:noProof/>
                <w:webHidden/>
              </w:rPr>
              <w:fldChar w:fldCharType="end"/>
            </w:r>
          </w:hyperlink>
        </w:p>
        <w:p w14:paraId="5268EB2D" w14:textId="7683799B" w:rsidR="008104B7" w:rsidRDefault="00000000">
          <w:pPr>
            <w:pStyle w:val="TOC1"/>
            <w:tabs>
              <w:tab w:val="left" w:pos="440"/>
              <w:tab w:val="right" w:leader="dot" w:pos="9016"/>
            </w:tabs>
            <w:rPr>
              <w:rFonts w:eastAsiaTheme="minorEastAsia"/>
              <w:noProof/>
              <w:kern w:val="2"/>
              <w:sz w:val="24"/>
              <w:szCs w:val="24"/>
              <w:lang w:eastAsia="zh-CN"/>
              <w14:ligatures w14:val="standardContextual"/>
            </w:rPr>
          </w:pPr>
          <w:hyperlink w:anchor="_Toc160612886" w:history="1">
            <w:r w:rsidR="008104B7" w:rsidRPr="00911A6A">
              <w:rPr>
                <w:rStyle w:val="Hyperlink"/>
                <w:noProof/>
              </w:rPr>
              <w:t>3</w:t>
            </w:r>
            <w:r w:rsidR="008104B7">
              <w:rPr>
                <w:rFonts w:eastAsiaTheme="minorEastAsia"/>
                <w:noProof/>
                <w:kern w:val="2"/>
                <w:sz w:val="24"/>
                <w:szCs w:val="24"/>
                <w:lang w:eastAsia="zh-CN"/>
                <w14:ligatures w14:val="standardContextual"/>
              </w:rPr>
              <w:tab/>
            </w:r>
            <w:r w:rsidR="008104B7" w:rsidRPr="00911A6A">
              <w:rPr>
                <w:rStyle w:val="Hyperlink"/>
                <w:noProof/>
              </w:rPr>
              <w:t>References</w:t>
            </w:r>
            <w:r w:rsidR="008104B7">
              <w:rPr>
                <w:noProof/>
                <w:webHidden/>
              </w:rPr>
              <w:tab/>
            </w:r>
            <w:r w:rsidR="008104B7">
              <w:rPr>
                <w:noProof/>
                <w:webHidden/>
              </w:rPr>
              <w:fldChar w:fldCharType="begin"/>
            </w:r>
            <w:r w:rsidR="008104B7">
              <w:rPr>
                <w:noProof/>
                <w:webHidden/>
              </w:rPr>
              <w:instrText xml:space="preserve"> PAGEREF _Toc160612886 \h </w:instrText>
            </w:r>
            <w:r w:rsidR="008104B7">
              <w:rPr>
                <w:noProof/>
                <w:webHidden/>
              </w:rPr>
            </w:r>
            <w:r w:rsidR="008104B7">
              <w:rPr>
                <w:noProof/>
                <w:webHidden/>
              </w:rPr>
              <w:fldChar w:fldCharType="separate"/>
            </w:r>
            <w:r w:rsidR="00F22F60">
              <w:rPr>
                <w:noProof/>
                <w:webHidden/>
              </w:rPr>
              <w:t>10</w:t>
            </w:r>
            <w:r w:rsidR="008104B7">
              <w:rPr>
                <w:noProof/>
                <w:webHidden/>
              </w:rPr>
              <w:fldChar w:fldCharType="end"/>
            </w:r>
          </w:hyperlink>
        </w:p>
        <w:p w14:paraId="450FA7E4" w14:textId="1E12F6BD" w:rsidR="00B25D24" w:rsidRDefault="00B25D24">
          <w:r>
            <w:rPr>
              <w:b/>
              <w:bCs/>
              <w:noProof/>
            </w:rPr>
            <w:fldChar w:fldCharType="end"/>
          </w:r>
        </w:p>
      </w:sdtContent>
    </w:sdt>
    <w:p w14:paraId="4EFDA460" w14:textId="77777777" w:rsidR="001728B1" w:rsidRDefault="001728B1" w:rsidP="00301299">
      <w:pPr>
        <w:pStyle w:val="Heading1"/>
        <w:sectPr w:rsidR="001728B1" w:rsidSect="00C10CC4">
          <w:pgSz w:w="11906" w:h="16838"/>
          <w:pgMar w:top="1440" w:right="1440" w:bottom="1440" w:left="1440" w:header="708" w:footer="708" w:gutter="0"/>
          <w:pgNumType w:start="1"/>
          <w:cols w:space="708"/>
          <w:docGrid w:linePitch="360"/>
        </w:sectPr>
      </w:pPr>
    </w:p>
    <w:p w14:paraId="01D98339" w14:textId="77637AF6" w:rsidR="00952BC4" w:rsidRDefault="00952BC4" w:rsidP="00952BC4">
      <w:pPr>
        <w:pStyle w:val="Heading1"/>
      </w:pPr>
      <w:bookmarkStart w:id="0" w:name="_Toc160612868"/>
      <w:r>
        <w:lastRenderedPageBreak/>
        <w:t xml:space="preserve">Task </w:t>
      </w:r>
      <w:r w:rsidR="001728B1">
        <w:t>2</w:t>
      </w:r>
      <w:bookmarkEnd w:id="0"/>
    </w:p>
    <w:p w14:paraId="108BC407" w14:textId="490D20CC" w:rsidR="00952BC4" w:rsidRDefault="00067C94" w:rsidP="00952BC4">
      <w:pPr>
        <w:pStyle w:val="Heading2"/>
      </w:pPr>
      <w:bookmarkStart w:id="1" w:name="_Toc160612869"/>
      <w:r>
        <w:t>Scope Time Division Calculations</w:t>
      </w:r>
      <w:r w:rsidR="003211F6">
        <w:t xml:space="preserve"> (4)</w:t>
      </w:r>
      <w:bookmarkEnd w:id="1"/>
    </w:p>
    <w:p w14:paraId="520E6837" w14:textId="0CD3B181" w:rsidR="00DB24FE" w:rsidRDefault="00614FFE" w:rsidP="00DB24FE">
      <w:r>
        <w:t>F=1/10 = 0.1 second</w:t>
      </w:r>
    </w:p>
    <w:p w14:paraId="6AF72A1B" w14:textId="77777777" w:rsidR="00F22F60" w:rsidRPr="00DB24FE" w:rsidRDefault="00F22F60" w:rsidP="00DB24FE"/>
    <w:p w14:paraId="5CEBFB5D" w14:textId="4414CA7B" w:rsidR="00952BC4" w:rsidRDefault="00D80299" w:rsidP="00952BC4">
      <w:pPr>
        <w:pStyle w:val="Heading2"/>
      </w:pPr>
      <w:bookmarkStart w:id="2" w:name="_Toc160612870"/>
      <w:r>
        <w:t xml:space="preserve">Function </w:t>
      </w:r>
      <w:r w:rsidR="004506B2">
        <w:t>Generator</w:t>
      </w:r>
      <w:r>
        <w:t xml:space="preserve"> output</w:t>
      </w:r>
      <w:r w:rsidR="004506B2">
        <w:t xml:space="preserve"> sine</w:t>
      </w:r>
      <w:r>
        <w:t xml:space="preserve"> wave</w:t>
      </w:r>
      <w:r w:rsidR="003211F6">
        <w:t xml:space="preserve"> (3)</w:t>
      </w:r>
      <w:bookmarkEnd w:id="2"/>
    </w:p>
    <w:p w14:paraId="7C28F87D" w14:textId="6B0E2DC8" w:rsidR="00DB24FE" w:rsidRDefault="00840271" w:rsidP="00DB24FE">
      <w:pPr>
        <w:rPr>
          <w:noProof/>
        </w:rPr>
      </w:pPr>
      <w:r>
        <w:rPr>
          <w:noProof/>
        </w:rPr>
        <w:drawing>
          <wp:inline distT="0" distB="0" distL="0" distR="0" wp14:anchorId="19FF4DD1" wp14:editId="626B1B25">
            <wp:extent cx="5731510" cy="3462655"/>
            <wp:effectExtent l="0" t="0" r="2540" b="4445"/>
            <wp:docPr id="765018470"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018470" name="Picture 1" descr="A screen 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462655"/>
                    </a:xfrm>
                    <a:prstGeom prst="rect">
                      <a:avLst/>
                    </a:prstGeom>
                  </pic:spPr>
                </pic:pic>
              </a:graphicData>
            </a:graphic>
          </wp:inline>
        </w:drawing>
      </w:r>
    </w:p>
    <w:p w14:paraId="29E47926" w14:textId="719D727C" w:rsidR="002F0828" w:rsidRDefault="002F0828" w:rsidP="002F0828">
      <w:r>
        <w:t>Frequency = 19.55KHz</w:t>
      </w:r>
    </w:p>
    <w:p w14:paraId="267BA04E" w14:textId="41909393" w:rsidR="002F0828" w:rsidRDefault="002F0828" w:rsidP="002F0828">
      <w:r>
        <w:t>Voltage = 2.02V</w:t>
      </w:r>
    </w:p>
    <w:p w14:paraId="0854C2A6" w14:textId="2C9E2FE0" w:rsidR="002F0828" w:rsidRPr="002F0828" w:rsidRDefault="002F0828" w:rsidP="002F0828">
      <w:r>
        <w:t>Time = 51.1uS</w:t>
      </w:r>
    </w:p>
    <w:p w14:paraId="6416FFD1" w14:textId="7A1EAEEC" w:rsidR="00952BC4" w:rsidRDefault="004506B2" w:rsidP="00952BC4">
      <w:pPr>
        <w:pStyle w:val="Heading2"/>
      </w:pPr>
      <w:bookmarkStart w:id="3" w:name="_Toc160612871"/>
      <w:r>
        <w:lastRenderedPageBreak/>
        <w:t xml:space="preserve">Unsmoothed </w:t>
      </w:r>
      <w:r w:rsidR="00FC3082">
        <w:t>Rectifier Wave</w:t>
      </w:r>
      <w:r w:rsidR="003211F6">
        <w:t xml:space="preserve"> (3)</w:t>
      </w:r>
      <w:bookmarkEnd w:id="3"/>
    </w:p>
    <w:p w14:paraId="5085F5B3" w14:textId="2D7495AB" w:rsidR="00DB24FE" w:rsidRDefault="00840271" w:rsidP="00DB24FE">
      <w:r>
        <w:rPr>
          <w:noProof/>
        </w:rPr>
        <w:drawing>
          <wp:inline distT="0" distB="0" distL="0" distR="0" wp14:anchorId="6C9E99C2" wp14:editId="7A692968">
            <wp:extent cx="5258256" cy="4648603"/>
            <wp:effectExtent l="0" t="0" r="0" b="0"/>
            <wp:docPr id="1463239338" name="Picture 2"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239338" name="Picture 2" descr="A screen shot of a compu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258256" cy="4648603"/>
                    </a:xfrm>
                    <a:prstGeom prst="rect">
                      <a:avLst/>
                    </a:prstGeom>
                  </pic:spPr>
                </pic:pic>
              </a:graphicData>
            </a:graphic>
          </wp:inline>
        </w:drawing>
      </w:r>
    </w:p>
    <w:p w14:paraId="24E7D077" w14:textId="7DF7983D" w:rsidR="002F0828" w:rsidRDefault="002F0828" w:rsidP="00DB24FE">
      <w:r>
        <w:t>Voltage = 1.4V</w:t>
      </w:r>
    </w:p>
    <w:p w14:paraId="570DA2AB" w14:textId="2F15B4A5" w:rsidR="002F0828" w:rsidRDefault="002F0828" w:rsidP="00DB24FE">
      <w:r>
        <w:t>Frequency = 40.05KHz</w:t>
      </w:r>
    </w:p>
    <w:p w14:paraId="5155D615" w14:textId="6CE8907E" w:rsidR="002F0828" w:rsidRPr="00DB24FE" w:rsidRDefault="002F0828" w:rsidP="00DB24FE">
      <w:r>
        <w:t>Time = 25uS</w:t>
      </w:r>
    </w:p>
    <w:p w14:paraId="25755334" w14:textId="39621C27" w:rsidR="00FC3082" w:rsidRDefault="00FC3082" w:rsidP="00FC3082">
      <w:pPr>
        <w:pStyle w:val="Heading2"/>
      </w:pPr>
      <w:bookmarkStart w:id="4" w:name="_Toc160612872"/>
      <w:r>
        <w:lastRenderedPageBreak/>
        <w:t>Smoothed Rectifier Wave</w:t>
      </w:r>
      <w:r w:rsidR="004F2C29">
        <w:t xml:space="preserve"> with capacitor (3)</w:t>
      </w:r>
      <w:bookmarkEnd w:id="4"/>
    </w:p>
    <w:p w14:paraId="341B882C" w14:textId="0AFBB68A" w:rsidR="00FC3082" w:rsidRDefault="00840271" w:rsidP="00FC3082">
      <w:r>
        <w:rPr>
          <w:noProof/>
        </w:rPr>
        <w:drawing>
          <wp:inline distT="0" distB="0" distL="0" distR="0" wp14:anchorId="759684A0" wp14:editId="484F6033">
            <wp:extent cx="5731510" cy="3001645"/>
            <wp:effectExtent l="0" t="0" r="2540" b="8255"/>
            <wp:docPr id="2072057908" name="Picture 3"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057908" name="Picture 3" descr="A screen 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001645"/>
                    </a:xfrm>
                    <a:prstGeom prst="rect">
                      <a:avLst/>
                    </a:prstGeom>
                  </pic:spPr>
                </pic:pic>
              </a:graphicData>
            </a:graphic>
          </wp:inline>
        </w:drawing>
      </w:r>
    </w:p>
    <w:p w14:paraId="55B459F7" w14:textId="5598CFAC" w:rsidR="002F0828" w:rsidRDefault="002F0828" w:rsidP="00FC3082">
      <w:r>
        <w:t xml:space="preserve">Frequency = 21.73 </w:t>
      </w:r>
      <w:proofErr w:type="spellStart"/>
      <w:r>
        <w:t>KHz</w:t>
      </w:r>
      <w:proofErr w:type="spellEnd"/>
    </w:p>
    <w:p w14:paraId="2D976755" w14:textId="4862D45D" w:rsidR="002F0828" w:rsidRDefault="002F0828" w:rsidP="00FC3082">
      <w:r>
        <w:t>Voltage = 1.82V</w:t>
      </w:r>
    </w:p>
    <w:p w14:paraId="65484B01" w14:textId="544FB33D" w:rsidR="002F0828" w:rsidRDefault="002F0828" w:rsidP="00FC3082">
      <w:r>
        <w:t>Time = 46</w:t>
      </w:r>
      <w:r w:rsidR="00337702">
        <w:t>uS</w:t>
      </w:r>
    </w:p>
    <w:p w14:paraId="07C9F999" w14:textId="77777777" w:rsidR="00F22F60" w:rsidRPr="00FC3082" w:rsidRDefault="00F22F60" w:rsidP="00FC3082"/>
    <w:p w14:paraId="5B339800" w14:textId="7FAD8780" w:rsidR="00952BC4" w:rsidRDefault="00FC3082" w:rsidP="00952BC4">
      <w:pPr>
        <w:pStyle w:val="Heading2"/>
      </w:pPr>
      <w:bookmarkStart w:id="5" w:name="_Toc160612873"/>
      <w:r>
        <w:t>Drop in Voltage Question</w:t>
      </w:r>
      <w:r w:rsidR="001D16D3">
        <w:t xml:space="preserve"> (4)</w:t>
      </w:r>
      <w:bookmarkEnd w:id="5"/>
    </w:p>
    <w:p w14:paraId="4E3AC7ED" w14:textId="244C19C9" w:rsidR="001D16D3" w:rsidRDefault="00132353" w:rsidP="001D16D3">
      <w:pPr>
        <w:rPr>
          <w:rFonts w:cstheme="minorHAnsi"/>
          <w:color w:val="1F1F1F"/>
          <w:sz w:val="24"/>
          <w:szCs w:val="24"/>
          <w:shd w:val="clear" w:color="auto" w:fill="FFFFFF"/>
        </w:rPr>
      </w:pPr>
      <w:r>
        <w:rPr>
          <w:rFonts w:cstheme="minorHAnsi"/>
          <w:color w:val="1F1F1F"/>
          <w:sz w:val="24"/>
          <w:szCs w:val="24"/>
          <w:shd w:val="clear" w:color="auto" w:fill="FFFFFF"/>
        </w:rPr>
        <w:t xml:space="preserve">The rectifier DC output is lower voltage then the </w:t>
      </w:r>
      <w:r w:rsidR="0010119B">
        <w:rPr>
          <w:rFonts w:cstheme="minorHAnsi"/>
          <w:color w:val="1F1F1F"/>
          <w:sz w:val="24"/>
          <w:szCs w:val="24"/>
          <w:shd w:val="clear" w:color="auto" w:fill="FFFFFF"/>
        </w:rPr>
        <w:t xml:space="preserve">peak of the sine wave input because the sine wave is an alternating current while the rectifier is a direct current. The reason for this is that with AC waveform the current crossing zero will extinguish the arc. </w:t>
      </w:r>
      <w:r w:rsidR="009C5517">
        <w:rPr>
          <w:rFonts w:cstheme="minorHAnsi"/>
          <w:color w:val="1F1F1F"/>
          <w:sz w:val="24"/>
          <w:szCs w:val="24"/>
          <w:shd w:val="clear" w:color="auto" w:fill="FFFFFF"/>
        </w:rPr>
        <w:t>However,</w:t>
      </w:r>
      <w:r w:rsidR="0010119B">
        <w:rPr>
          <w:rFonts w:cstheme="minorHAnsi"/>
          <w:color w:val="1F1F1F"/>
          <w:sz w:val="24"/>
          <w:szCs w:val="24"/>
          <w:shd w:val="clear" w:color="auto" w:fill="FFFFFF"/>
        </w:rPr>
        <w:t xml:space="preserve"> with DC there’s zero crossing, so the contacts are limited to a much lower voltage so that there’s not enough electrical field to keep the arc lit while the contacts pull apart. </w:t>
      </w:r>
    </w:p>
    <w:p w14:paraId="32D48E0D" w14:textId="77777777" w:rsidR="00F22F60" w:rsidRDefault="00F22F60" w:rsidP="001D16D3">
      <w:pPr>
        <w:rPr>
          <w:rFonts w:cstheme="minorHAnsi"/>
          <w:color w:val="1F1F1F"/>
          <w:sz w:val="24"/>
          <w:szCs w:val="24"/>
          <w:shd w:val="clear" w:color="auto" w:fill="FFFFFF"/>
        </w:rPr>
      </w:pPr>
    </w:p>
    <w:p w14:paraId="1F410A9A" w14:textId="77777777" w:rsidR="00F22F60" w:rsidRPr="00920C62" w:rsidRDefault="00F22F60" w:rsidP="001D16D3">
      <w:pPr>
        <w:rPr>
          <w:rFonts w:cstheme="minorHAnsi"/>
          <w:sz w:val="24"/>
          <w:szCs w:val="24"/>
        </w:rPr>
      </w:pPr>
    </w:p>
    <w:p w14:paraId="73D86E66" w14:textId="717588B9" w:rsidR="001D16D3" w:rsidRDefault="00510730" w:rsidP="001D16D3">
      <w:pPr>
        <w:pStyle w:val="Heading2"/>
      </w:pPr>
      <w:bookmarkStart w:id="6" w:name="_Toc160612874"/>
      <w:r>
        <w:t>Different</w:t>
      </w:r>
      <w:r w:rsidR="001D16D3">
        <w:t xml:space="preserve"> Voltage </w:t>
      </w:r>
      <w:r>
        <w:t>Readings Question (5)</w:t>
      </w:r>
      <w:bookmarkEnd w:id="6"/>
    </w:p>
    <w:p w14:paraId="1A872255" w14:textId="3142EDE7" w:rsidR="008537D2" w:rsidRDefault="008537D2" w:rsidP="008537D2">
      <w:r>
        <w:t>Peak positive input voltage = 5V</w:t>
      </w:r>
    </w:p>
    <w:p w14:paraId="0A9FB00A" w14:textId="30CF4497" w:rsidR="008537D2" w:rsidRDefault="008537D2" w:rsidP="008537D2">
      <w:r>
        <w:t>Peak to peak voltage = 2.02V</w:t>
      </w:r>
    </w:p>
    <w:p w14:paraId="746611F1" w14:textId="3D680A00" w:rsidR="008537D2" w:rsidRPr="008537D2" w:rsidRDefault="008537D2" w:rsidP="008537D2">
      <w:r>
        <w:t xml:space="preserve">Root mean square = </w:t>
      </w:r>
      <w:r w:rsidR="00B0140F">
        <w:t>0.7142</w:t>
      </w:r>
    </w:p>
    <w:p w14:paraId="0FE15412" w14:textId="4B0B7EE1" w:rsidR="00FC3082" w:rsidRDefault="009E2386" w:rsidP="00FC3082">
      <w:pPr>
        <w:rPr>
          <w:rFonts w:ascii="Segoe UI" w:hAnsi="Segoe UI" w:cs="Segoe UI"/>
          <w:sz w:val="23"/>
          <w:szCs w:val="23"/>
          <w:shd w:val="clear" w:color="auto" w:fill="FFFFFF"/>
        </w:rPr>
      </w:pPr>
      <w:r>
        <w:rPr>
          <w:rFonts w:ascii="Segoe UI" w:hAnsi="Segoe UI" w:cs="Segoe UI"/>
          <w:sz w:val="23"/>
          <w:szCs w:val="23"/>
        </w:rPr>
        <w:t>RMS or root mean square r</w:t>
      </w:r>
      <w:r w:rsidRPr="009E2386">
        <w:rPr>
          <w:rFonts w:ascii="Segoe UI" w:hAnsi="Segoe UI" w:cs="Segoe UI"/>
          <w:sz w:val="23"/>
          <w:szCs w:val="23"/>
        </w:rPr>
        <w:t xml:space="preserve">epresents the </w:t>
      </w:r>
      <w:r>
        <w:rPr>
          <w:rFonts w:ascii="Segoe UI" w:hAnsi="Segoe UI" w:cs="Segoe UI"/>
          <w:sz w:val="23"/>
          <w:szCs w:val="23"/>
        </w:rPr>
        <w:t xml:space="preserve">DC </w:t>
      </w:r>
      <w:r w:rsidRPr="009E2386">
        <w:rPr>
          <w:rFonts w:ascii="Segoe UI" w:hAnsi="Segoe UI" w:cs="Segoe UI"/>
          <w:sz w:val="23"/>
          <w:szCs w:val="23"/>
        </w:rPr>
        <w:t>current/voltage that dissipates the same amount of power as the average power dissipated by the alternating current/voltage</w:t>
      </w:r>
      <w:r w:rsidRPr="009E2386">
        <w:rPr>
          <w:rFonts w:ascii="Segoe UI" w:hAnsi="Segoe UI" w:cs="Segoe UI"/>
          <w:sz w:val="23"/>
          <w:szCs w:val="23"/>
          <w:shd w:val="clear" w:color="auto" w:fill="FFFFFF"/>
        </w:rPr>
        <w:t>.</w:t>
      </w:r>
    </w:p>
    <w:p w14:paraId="39836839" w14:textId="77777777" w:rsidR="00F22F60" w:rsidRDefault="00F22F60" w:rsidP="00FC3082">
      <w:pPr>
        <w:rPr>
          <w:rFonts w:ascii="Segoe UI" w:hAnsi="Segoe UI" w:cs="Segoe UI"/>
          <w:sz w:val="23"/>
          <w:szCs w:val="23"/>
          <w:shd w:val="clear" w:color="auto" w:fill="FFFFFF"/>
        </w:rPr>
      </w:pPr>
    </w:p>
    <w:p w14:paraId="5EC2D5EC" w14:textId="77777777" w:rsidR="00F22F60" w:rsidRDefault="00F22F60" w:rsidP="00FC3082">
      <w:pPr>
        <w:rPr>
          <w:rFonts w:ascii="Segoe UI" w:hAnsi="Segoe UI" w:cs="Segoe UI"/>
          <w:sz w:val="23"/>
          <w:szCs w:val="23"/>
          <w:shd w:val="clear" w:color="auto" w:fill="FFFFFF"/>
        </w:rPr>
      </w:pPr>
    </w:p>
    <w:p w14:paraId="57EC6E82" w14:textId="77777777" w:rsidR="00F22F60" w:rsidRDefault="00F22F60" w:rsidP="00FC3082">
      <w:pPr>
        <w:rPr>
          <w:rFonts w:ascii="Segoe UI" w:hAnsi="Segoe UI" w:cs="Segoe UI"/>
          <w:sz w:val="23"/>
          <w:szCs w:val="23"/>
          <w:shd w:val="clear" w:color="auto" w:fill="FFFFFF"/>
        </w:rPr>
      </w:pPr>
    </w:p>
    <w:p w14:paraId="07C35A24" w14:textId="77777777" w:rsidR="00F22F60" w:rsidRPr="009E2386" w:rsidRDefault="00F22F60" w:rsidP="00FC3082">
      <w:pPr>
        <w:rPr>
          <w:rFonts w:ascii="Segoe UI" w:hAnsi="Segoe UI" w:cs="Segoe UI"/>
          <w:sz w:val="23"/>
          <w:szCs w:val="23"/>
        </w:rPr>
      </w:pPr>
    </w:p>
    <w:p w14:paraId="655B2A30" w14:textId="54BE0B82" w:rsidR="00952BC4" w:rsidRDefault="00FC3082" w:rsidP="00952BC4">
      <w:pPr>
        <w:pStyle w:val="Heading2"/>
      </w:pPr>
      <w:bookmarkStart w:id="7" w:name="_Toc160612875"/>
      <w:r>
        <w:t xml:space="preserve">Rectifiers use in Automotive applications </w:t>
      </w:r>
      <w:r w:rsidR="00514DC8">
        <w:t>Question.</w:t>
      </w:r>
      <w:r w:rsidR="001D16D3">
        <w:t xml:space="preserve"> (4)</w:t>
      </w:r>
      <w:bookmarkEnd w:id="7"/>
    </w:p>
    <w:p w14:paraId="573B51A9" w14:textId="209C01B6" w:rsidR="00514DC8" w:rsidRDefault="00123457" w:rsidP="00514DC8">
      <w:pPr>
        <w:rPr>
          <w:rFonts w:ascii="Segoe UI" w:hAnsi="Segoe UI" w:cs="Segoe UI"/>
          <w:sz w:val="23"/>
          <w:szCs w:val="23"/>
          <w:shd w:val="clear" w:color="auto" w:fill="FFFFFF"/>
        </w:rPr>
      </w:pPr>
      <w:r>
        <w:rPr>
          <w:rFonts w:ascii="Segoe UI" w:hAnsi="Segoe UI" w:cs="Segoe UI"/>
          <w:color w:val="282829"/>
          <w:sz w:val="23"/>
          <w:szCs w:val="23"/>
          <w:shd w:val="clear" w:color="auto" w:fill="FFFFFF"/>
        </w:rPr>
        <w:t xml:space="preserve">Rectifiers are used when you want electricity to flow in one direction and not in the opposite direction (converts alternating current into direct current). They're used to control the flow of electricity from the alternator to the rest of the car's electrical system, as the alternator polarity reverses on each revolution. They are also used where you don't want circuits to cross feed. For instance, there often is a rectifier that keeps your high beam signalling switch from feeding voltage back to the rest of the system. </w:t>
      </w:r>
      <w:r w:rsidR="008B3456">
        <w:rPr>
          <w:rFonts w:ascii="Segoe UI" w:hAnsi="Segoe UI" w:cs="Segoe UI"/>
          <w:color w:val="282829"/>
          <w:sz w:val="23"/>
          <w:szCs w:val="23"/>
          <w:shd w:val="clear" w:color="auto" w:fill="FFFFFF"/>
        </w:rPr>
        <w:t>There are different types of rectifiers like a half wave rectifier which</w:t>
      </w:r>
      <w:r>
        <w:rPr>
          <w:rFonts w:ascii="Segoe UI" w:hAnsi="Segoe UI" w:cs="Segoe UI"/>
          <w:color w:val="282829"/>
          <w:sz w:val="23"/>
          <w:szCs w:val="23"/>
          <w:shd w:val="clear" w:color="auto" w:fill="FFFFFF"/>
        </w:rPr>
        <w:t xml:space="preserve"> is</w:t>
      </w:r>
      <w:r w:rsidR="00737505">
        <w:rPr>
          <w:rFonts w:ascii="Segoe UI" w:hAnsi="Segoe UI" w:cs="Segoe UI"/>
          <w:color w:val="282829"/>
          <w:sz w:val="23"/>
          <w:szCs w:val="23"/>
          <w:shd w:val="clear" w:color="auto" w:fill="FFFFFF"/>
        </w:rPr>
        <w:t xml:space="preserve"> </w:t>
      </w:r>
      <w:r>
        <w:rPr>
          <w:rFonts w:ascii="Segoe UI" w:hAnsi="Segoe UI" w:cs="Segoe UI"/>
          <w:color w:val="282829"/>
          <w:sz w:val="23"/>
          <w:szCs w:val="23"/>
          <w:shd w:val="clear" w:color="auto" w:fill="FFFFFF"/>
        </w:rPr>
        <w:t>important for many components such as the battery, lights and other accessories</w:t>
      </w:r>
      <w:r w:rsidR="00737505">
        <w:rPr>
          <w:rFonts w:ascii="Segoe UI" w:hAnsi="Segoe UI" w:cs="Segoe UI"/>
          <w:color w:val="282829"/>
          <w:sz w:val="23"/>
          <w:szCs w:val="23"/>
          <w:shd w:val="clear" w:color="auto" w:fill="FFFFFF"/>
        </w:rPr>
        <w:t xml:space="preserve"> which</w:t>
      </w:r>
      <w:r>
        <w:rPr>
          <w:rFonts w:ascii="Segoe UI" w:hAnsi="Segoe UI" w:cs="Segoe UI"/>
          <w:color w:val="282829"/>
          <w:sz w:val="23"/>
          <w:szCs w:val="23"/>
          <w:shd w:val="clear" w:color="auto" w:fill="FFFFFF"/>
        </w:rPr>
        <w:t xml:space="preserve"> require </w:t>
      </w:r>
      <w:r w:rsidR="00737505">
        <w:rPr>
          <w:rFonts w:ascii="Segoe UI" w:hAnsi="Segoe UI" w:cs="Segoe UI"/>
          <w:color w:val="282829"/>
          <w:sz w:val="23"/>
          <w:szCs w:val="23"/>
          <w:shd w:val="clear" w:color="auto" w:fill="FFFFFF"/>
        </w:rPr>
        <w:t xml:space="preserve">a lower power </w:t>
      </w:r>
      <w:r>
        <w:rPr>
          <w:rFonts w:ascii="Segoe UI" w:hAnsi="Segoe UI" w:cs="Segoe UI"/>
          <w:color w:val="282829"/>
          <w:sz w:val="23"/>
          <w:szCs w:val="23"/>
          <w:shd w:val="clear" w:color="auto" w:fill="FFFFFF"/>
        </w:rPr>
        <w:t>direct current to operat</w:t>
      </w:r>
      <w:r w:rsidR="00737505">
        <w:rPr>
          <w:rFonts w:ascii="Segoe UI" w:hAnsi="Segoe UI" w:cs="Segoe UI"/>
          <w:color w:val="282829"/>
          <w:sz w:val="23"/>
          <w:szCs w:val="23"/>
          <w:shd w:val="clear" w:color="auto" w:fill="FFFFFF"/>
        </w:rPr>
        <w:t>e.</w:t>
      </w:r>
      <w:r>
        <w:rPr>
          <w:rFonts w:ascii="Segoe UI" w:hAnsi="Segoe UI" w:cs="Segoe UI"/>
          <w:color w:val="282829"/>
          <w:sz w:val="23"/>
          <w:szCs w:val="23"/>
          <w:shd w:val="clear" w:color="auto" w:fill="FFFFFF"/>
        </w:rPr>
        <w:t xml:space="preserve"> </w:t>
      </w:r>
      <w:r w:rsidR="008B3456">
        <w:rPr>
          <w:rFonts w:ascii="Segoe UI" w:hAnsi="Segoe UI" w:cs="Segoe UI"/>
          <w:color w:val="282829"/>
          <w:sz w:val="23"/>
          <w:szCs w:val="23"/>
          <w:shd w:val="clear" w:color="auto" w:fill="FFFFFF"/>
        </w:rPr>
        <w:t>T</w:t>
      </w:r>
      <w:r w:rsidR="008B3456" w:rsidRPr="009E2386">
        <w:rPr>
          <w:rFonts w:ascii="Segoe UI" w:hAnsi="Segoe UI" w:cs="Segoe UI"/>
          <w:color w:val="282829"/>
          <w:sz w:val="23"/>
          <w:szCs w:val="23"/>
          <w:shd w:val="clear" w:color="auto" w:fill="FFFFFF"/>
        </w:rPr>
        <w:t>he second type is a full wave rectifier which is ideal for high power applications</w:t>
      </w:r>
      <w:r w:rsidR="009E2386" w:rsidRPr="009E2386">
        <w:rPr>
          <w:rFonts w:ascii="Segoe UI" w:hAnsi="Segoe UI" w:cs="Segoe UI"/>
          <w:color w:val="282829"/>
          <w:sz w:val="23"/>
          <w:szCs w:val="23"/>
          <w:shd w:val="clear" w:color="auto" w:fill="FFFFFF"/>
        </w:rPr>
        <w:t xml:space="preserve">. </w:t>
      </w:r>
      <w:r w:rsidR="009E2386">
        <w:rPr>
          <w:rFonts w:ascii="Segoe UI" w:hAnsi="Segoe UI" w:cs="Segoe UI"/>
          <w:sz w:val="23"/>
          <w:szCs w:val="23"/>
          <w:shd w:val="clear" w:color="auto" w:fill="FFFFFF"/>
        </w:rPr>
        <w:t>The use of a</w:t>
      </w:r>
      <w:r w:rsidR="009E2386" w:rsidRPr="009E2386">
        <w:rPr>
          <w:rFonts w:ascii="Segoe UI" w:hAnsi="Segoe UI" w:cs="Segoe UI"/>
          <w:sz w:val="23"/>
          <w:szCs w:val="23"/>
          <w:shd w:val="clear" w:color="auto" w:fill="FFFFFF"/>
        </w:rPr>
        <w:t xml:space="preserve"> capacitor filter at the output of half wave or full wave rectifier results in stable DC voltage</w:t>
      </w:r>
      <w:r w:rsidR="009E2386">
        <w:rPr>
          <w:rFonts w:ascii="Segoe UI" w:hAnsi="Segoe UI" w:cs="Segoe UI"/>
          <w:sz w:val="23"/>
          <w:szCs w:val="23"/>
          <w:shd w:val="clear" w:color="auto" w:fill="FFFFFF"/>
        </w:rPr>
        <w:t xml:space="preserve"> which is important as it eliminates </w:t>
      </w:r>
      <w:r w:rsidR="009E2386" w:rsidRPr="009E2386">
        <w:rPr>
          <w:rFonts w:ascii="Segoe UI" w:hAnsi="Segoe UI" w:cs="Segoe UI"/>
          <w:sz w:val="23"/>
          <w:szCs w:val="23"/>
          <w:shd w:val="clear" w:color="auto" w:fill="FFFFFF"/>
        </w:rPr>
        <w:t>the ripples.</w:t>
      </w:r>
    </w:p>
    <w:p w14:paraId="2E372506" w14:textId="77777777" w:rsidR="00F22F60" w:rsidRDefault="00F22F60" w:rsidP="00514DC8">
      <w:pPr>
        <w:rPr>
          <w:rFonts w:ascii="Segoe UI" w:hAnsi="Segoe UI" w:cs="Segoe UI"/>
          <w:sz w:val="23"/>
          <w:szCs w:val="23"/>
          <w:shd w:val="clear" w:color="auto" w:fill="FFFFFF"/>
        </w:rPr>
      </w:pPr>
    </w:p>
    <w:p w14:paraId="2082F397" w14:textId="77777777" w:rsidR="00F22F60" w:rsidRPr="00514DC8" w:rsidRDefault="00F22F60" w:rsidP="00514DC8"/>
    <w:p w14:paraId="756E6CBE" w14:textId="6ABA4176" w:rsidR="00952BC4" w:rsidRDefault="00514DC8" w:rsidP="00952BC4">
      <w:pPr>
        <w:pStyle w:val="Heading2"/>
      </w:pPr>
      <w:bookmarkStart w:id="8" w:name="_Toc160612876"/>
      <w:r>
        <w:t>Probing Question</w:t>
      </w:r>
      <w:r w:rsidR="001D34E0">
        <w:t xml:space="preserve"> (4)</w:t>
      </w:r>
      <w:bookmarkEnd w:id="8"/>
    </w:p>
    <w:p w14:paraId="1A0BEA86" w14:textId="2D8EC7B6" w:rsidR="00952BC4" w:rsidRPr="00924DC8" w:rsidRDefault="006C7C8E">
      <w:pPr>
        <w:rPr>
          <w:rFonts w:ascii="Segoe UI" w:eastAsiaTheme="majorEastAsia" w:hAnsi="Segoe UI" w:cs="Segoe UI"/>
          <w:color w:val="2F5496" w:themeColor="accent1" w:themeShade="BF"/>
          <w:sz w:val="23"/>
          <w:szCs w:val="23"/>
        </w:rPr>
      </w:pPr>
      <w:r w:rsidRPr="00924DC8">
        <w:rPr>
          <w:rFonts w:ascii="Segoe UI" w:hAnsi="Segoe UI" w:cs="Segoe UI"/>
          <w:sz w:val="23"/>
          <w:szCs w:val="23"/>
        </w:rPr>
        <w:t xml:space="preserve">You can’t probe the input of a function generator on one channel while probing the rectifiers of the output at the same time because the generator has ground referenced inputs. This means </w:t>
      </w:r>
      <w:r w:rsidR="00924DC8" w:rsidRPr="00924DC8">
        <w:rPr>
          <w:rFonts w:ascii="Segoe UI" w:hAnsi="Segoe UI" w:cs="Segoe UI"/>
          <w:sz w:val="23"/>
          <w:szCs w:val="23"/>
        </w:rPr>
        <w:t>connecting both channels at the same time would short out portions of the rectifier bridge</w:t>
      </w:r>
      <w:r w:rsidRPr="00924DC8">
        <w:rPr>
          <w:rFonts w:ascii="Segoe UI" w:hAnsi="Segoe UI" w:cs="Segoe UI"/>
          <w:sz w:val="23"/>
          <w:szCs w:val="23"/>
        </w:rPr>
        <w:t xml:space="preserve"> </w:t>
      </w:r>
      <w:r w:rsidR="00924DC8" w:rsidRPr="00924DC8">
        <w:rPr>
          <w:rFonts w:ascii="Segoe UI" w:hAnsi="Segoe UI" w:cs="Segoe UI"/>
          <w:sz w:val="23"/>
          <w:szCs w:val="23"/>
        </w:rPr>
        <w:t xml:space="preserve">as you are unable to ground the circuit. </w:t>
      </w:r>
      <w:r w:rsidR="00924DC8">
        <w:rPr>
          <w:rFonts w:ascii="Segoe UI" w:hAnsi="Segoe UI" w:cs="Segoe UI"/>
          <w:sz w:val="23"/>
          <w:szCs w:val="23"/>
        </w:rPr>
        <w:t xml:space="preserve">To allow for simultaneous probing you would have to use a scope with floating input channels, or you can use external differential probes which </w:t>
      </w:r>
      <w:r w:rsidR="00AB033E">
        <w:rPr>
          <w:rFonts w:ascii="Segoe UI" w:hAnsi="Segoe UI" w:cs="Segoe UI"/>
          <w:sz w:val="23"/>
          <w:szCs w:val="23"/>
        </w:rPr>
        <w:t xml:space="preserve">measures voltage difference between any two input points. </w:t>
      </w:r>
      <w:r w:rsidR="00952BC4" w:rsidRPr="00924DC8">
        <w:rPr>
          <w:rFonts w:ascii="Segoe UI" w:hAnsi="Segoe UI" w:cs="Segoe UI"/>
          <w:sz w:val="23"/>
          <w:szCs w:val="23"/>
        </w:rPr>
        <w:br w:type="page"/>
      </w:r>
    </w:p>
    <w:p w14:paraId="47B315D1" w14:textId="178B422B" w:rsidR="00952BC4" w:rsidRDefault="00952BC4" w:rsidP="00952BC4">
      <w:pPr>
        <w:pStyle w:val="Heading1"/>
      </w:pPr>
      <w:bookmarkStart w:id="9" w:name="_Toc160612877"/>
      <w:r>
        <w:lastRenderedPageBreak/>
        <w:t xml:space="preserve">Task </w:t>
      </w:r>
      <w:r w:rsidR="001728B1">
        <w:t>3</w:t>
      </w:r>
      <w:bookmarkEnd w:id="9"/>
    </w:p>
    <w:p w14:paraId="30BD5770" w14:textId="0BA1490F" w:rsidR="001728B1" w:rsidRDefault="001728B1" w:rsidP="001728B1">
      <w:pPr>
        <w:pStyle w:val="Heading2"/>
      </w:pPr>
      <w:bookmarkStart w:id="10" w:name="_Toc160612878"/>
      <w:r>
        <w:t>Scope Time Division Calculations</w:t>
      </w:r>
      <w:r w:rsidR="006A4811">
        <w:t xml:space="preserve"> (4)</w:t>
      </w:r>
      <w:bookmarkEnd w:id="10"/>
    </w:p>
    <w:p w14:paraId="1621958E" w14:textId="1AAA2487" w:rsidR="00283304" w:rsidRDefault="00283304" w:rsidP="001728B1">
      <w:r>
        <w:t>Time period = RxC</w:t>
      </w:r>
      <w:r w:rsidR="00454338">
        <w:t>x20</w:t>
      </w:r>
    </w:p>
    <w:p w14:paraId="68C52E5E" w14:textId="332EC78F" w:rsidR="00283304" w:rsidRDefault="00283304" w:rsidP="001728B1">
      <w:r>
        <w:t xml:space="preserve">= </w:t>
      </w:r>
      <w:r w:rsidR="00454338">
        <w:t>220 x (104x</w:t>
      </w:r>
      <w:r>
        <w:t>10</w:t>
      </w:r>
      <w:r w:rsidR="00454338">
        <w:t>^-6)</w:t>
      </w:r>
      <w:r>
        <w:t xml:space="preserve"> </w:t>
      </w:r>
      <w:r w:rsidR="00454338">
        <w:t xml:space="preserve">x 20 </w:t>
      </w:r>
      <w:r>
        <w:t xml:space="preserve">= </w:t>
      </w:r>
      <w:r w:rsidR="00132353">
        <w:t>0.4576</w:t>
      </w:r>
    </w:p>
    <w:p w14:paraId="50183BC8" w14:textId="032C687F" w:rsidR="00283304" w:rsidRDefault="00454338" w:rsidP="001728B1">
      <w:r>
        <w:t>Time division</w:t>
      </w:r>
      <w:r w:rsidR="00283304">
        <w:t xml:space="preserve"> = /10</w:t>
      </w:r>
    </w:p>
    <w:p w14:paraId="2C8CBC7B" w14:textId="51E8DEF7" w:rsidR="00454338" w:rsidRDefault="00132353" w:rsidP="00454338">
      <w:pPr>
        <w:spacing w:after="0" w:line="240" w:lineRule="auto"/>
        <w:rPr>
          <w:rFonts w:ascii="Aptos Narrow" w:eastAsia="Times New Roman" w:hAnsi="Aptos Narrow" w:cs="Times New Roman"/>
          <w:color w:val="000000"/>
          <w:lang w:eastAsia="en-GB"/>
        </w:rPr>
      </w:pPr>
      <w:r>
        <w:rPr>
          <w:rFonts w:ascii="Aptos Narrow" w:eastAsia="Times New Roman" w:hAnsi="Aptos Narrow" w:cs="Times New Roman"/>
          <w:color w:val="000000"/>
          <w:lang w:eastAsia="en-GB"/>
        </w:rPr>
        <w:t>0.4576</w:t>
      </w:r>
      <w:r w:rsidR="00454338">
        <w:rPr>
          <w:rFonts w:ascii="Aptos Narrow" w:eastAsia="Times New Roman" w:hAnsi="Aptos Narrow" w:cs="Times New Roman"/>
          <w:color w:val="000000"/>
          <w:lang w:eastAsia="en-GB"/>
        </w:rPr>
        <w:t xml:space="preserve">/10 = </w:t>
      </w:r>
      <w:r>
        <w:rPr>
          <w:rFonts w:ascii="Aptos Narrow" w:eastAsia="Times New Roman" w:hAnsi="Aptos Narrow" w:cs="Times New Roman"/>
          <w:color w:val="000000"/>
          <w:lang w:eastAsia="en-GB"/>
        </w:rPr>
        <w:t>0.04576</w:t>
      </w:r>
    </w:p>
    <w:p w14:paraId="70EBCE1D" w14:textId="77777777" w:rsidR="00454338" w:rsidRPr="00454338" w:rsidRDefault="00454338" w:rsidP="00454338">
      <w:pPr>
        <w:spacing w:after="0" w:line="240" w:lineRule="auto"/>
        <w:rPr>
          <w:rFonts w:ascii="Aptos Narrow" w:eastAsia="Times New Roman" w:hAnsi="Aptos Narrow" w:cs="Times New Roman"/>
          <w:color w:val="000000"/>
          <w:lang w:eastAsia="en-GB"/>
        </w:rPr>
      </w:pPr>
    </w:p>
    <w:p w14:paraId="377283CB" w14:textId="2A6E6E18" w:rsidR="00454338" w:rsidRDefault="00454338" w:rsidP="00454338">
      <w:r>
        <w:t>Frequency = 1/</w:t>
      </w:r>
      <w:proofErr w:type="gramStart"/>
      <w:r w:rsidR="0010119B">
        <w:t>time period</w:t>
      </w:r>
      <w:proofErr w:type="gramEnd"/>
    </w:p>
    <w:p w14:paraId="3F36D8D7" w14:textId="61804095" w:rsidR="00454338" w:rsidRPr="00454338" w:rsidRDefault="00454338" w:rsidP="00454338">
      <w:pPr>
        <w:rPr>
          <w:rFonts w:ascii="Aptos Narrow" w:eastAsia="Times New Roman" w:hAnsi="Aptos Narrow" w:cs="Times New Roman"/>
          <w:color w:val="000000"/>
          <w:lang w:eastAsia="en-GB"/>
        </w:rPr>
      </w:pPr>
      <w:r>
        <w:t>1/0.</w:t>
      </w:r>
      <w:r w:rsidR="00132353">
        <w:t>4576</w:t>
      </w:r>
      <w:r>
        <w:t xml:space="preserve"> = </w:t>
      </w:r>
      <w:r w:rsidR="0010119B">
        <w:t>2.18 Hz</w:t>
      </w:r>
    </w:p>
    <w:p w14:paraId="12E2ACEC" w14:textId="77777777" w:rsidR="00283304" w:rsidRDefault="00283304" w:rsidP="001728B1"/>
    <w:p w14:paraId="51847F3D" w14:textId="77777777" w:rsidR="00283304" w:rsidRPr="00DB24FE" w:rsidRDefault="00283304" w:rsidP="001728B1"/>
    <w:p w14:paraId="50CFA17C" w14:textId="3A42F7DD" w:rsidR="001728B1" w:rsidRDefault="001728B1" w:rsidP="001728B1">
      <w:pPr>
        <w:pStyle w:val="Heading2"/>
      </w:pPr>
      <w:bookmarkStart w:id="11" w:name="_Toc160612879"/>
      <w:r>
        <w:t>Function Generator output s</w:t>
      </w:r>
      <w:r w:rsidR="006A4811">
        <w:t>quare</w:t>
      </w:r>
      <w:r>
        <w:t xml:space="preserve"> wave</w:t>
      </w:r>
      <w:r w:rsidR="006A4811">
        <w:t xml:space="preserve"> (3)</w:t>
      </w:r>
      <w:bookmarkEnd w:id="11"/>
    </w:p>
    <w:p w14:paraId="4872E2E5" w14:textId="73EEEC04" w:rsidR="001728B1" w:rsidRDefault="0052327D" w:rsidP="001728B1">
      <w:r>
        <w:rPr>
          <w:noProof/>
        </w:rPr>
        <w:drawing>
          <wp:inline distT="0" distB="0" distL="0" distR="0" wp14:anchorId="2FE13CDB" wp14:editId="317912EF">
            <wp:extent cx="5731510" cy="3438525"/>
            <wp:effectExtent l="0" t="0" r="2540" b="9525"/>
            <wp:docPr id="2146265184" name="Picture 4"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265184" name="Picture 4" descr="A screen shot of a graph&#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438525"/>
                    </a:xfrm>
                    <a:prstGeom prst="rect">
                      <a:avLst/>
                    </a:prstGeom>
                  </pic:spPr>
                </pic:pic>
              </a:graphicData>
            </a:graphic>
          </wp:inline>
        </w:drawing>
      </w:r>
    </w:p>
    <w:p w14:paraId="7312777F" w14:textId="77777777" w:rsidR="002F0828" w:rsidRPr="002F0828" w:rsidRDefault="002F0828" w:rsidP="002F0828"/>
    <w:p w14:paraId="7AE576BF" w14:textId="1B327D6A" w:rsidR="002F0828" w:rsidRDefault="002F0828" w:rsidP="002F0828">
      <w:r>
        <w:t>Frequency = 7.179KHz</w:t>
      </w:r>
    </w:p>
    <w:p w14:paraId="186BC688" w14:textId="16849589" w:rsidR="002F0828" w:rsidRDefault="002F0828" w:rsidP="002F0828">
      <w:r>
        <w:t>Voltage = 3.19V</w:t>
      </w:r>
    </w:p>
    <w:p w14:paraId="2188BD1A" w14:textId="181DEFEE" w:rsidR="002F0828" w:rsidRPr="002F0828" w:rsidRDefault="002F0828" w:rsidP="002F0828">
      <w:r>
        <w:t>Time = 139uS</w:t>
      </w:r>
    </w:p>
    <w:p w14:paraId="7A7744A7" w14:textId="0CC941AE" w:rsidR="001728B1" w:rsidRDefault="005919FC" w:rsidP="001728B1">
      <w:pPr>
        <w:pStyle w:val="Heading2"/>
      </w:pPr>
      <w:bookmarkStart w:id="12" w:name="_Toc160612880"/>
      <w:r>
        <w:lastRenderedPageBreak/>
        <w:t>Capacitor charge and discharge wave</w:t>
      </w:r>
      <w:r w:rsidR="00651E6C">
        <w:t xml:space="preserve"> marked at correct </w:t>
      </w:r>
      <w:r w:rsidR="002044B2">
        <w:t>points.</w:t>
      </w:r>
      <w:r w:rsidR="006A4811">
        <w:t xml:space="preserve"> (3)</w:t>
      </w:r>
      <w:bookmarkEnd w:id="12"/>
    </w:p>
    <w:p w14:paraId="4C91B639" w14:textId="249C8CA0" w:rsidR="001728B1" w:rsidRDefault="00F63B48" w:rsidP="001728B1">
      <w:r>
        <w:rPr>
          <w:noProof/>
        </w:rPr>
        <mc:AlternateContent>
          <mc:Choice Requires="wps">
            <w:drawing>
              <wp:anchor distT="0" distB="0" distL="114300" distR="114300" simplePos="0" relativeHeight="251662336" behindDoc="0" locked="0" layoutInCell="1" allowOverlap="1" wp14:anchorId="2F7D3D6B" wp14:editId="62A1E10C">
                <wp:simplePos x="0" y="0"/>
                <wp:positionH relativeFrom="column">
                  <wp:posOffset>4450080</wp:posOffset>
                </wp:positionH>
                <wp:positionV relativeFrom="paragraph">
                  <wp:posOffset>547370</wp:posOffset>
                </wp:positionV>
                <wp:extent cx="304800" cy="411480"/>
                <wp:effectExtent l="0" t="0" r="0" b="7620"/>
                <wp:wrapNone/>
                <wp:docPr id="784562205" name="Text Box 9"/>
                <wp:cNvGraphicFramePr/>
                <a:graphic xmlns:a="http://schemas.openxmlformats.org/drawingml/2006/main">
                  <a:graphicData uri="http://schemas.microsoft.com/office/word/2010/wordprocessingShape">
                    <wps:wsp>
                      <wps:cNvSpPr txBox="1"/>
                      <wps:spPr>
                        <a:xfrm>
                          <a:off x="0" y="0"/>
                          <a:ext cx="304800" cy="411480"/>
                        </a:xfrm>
                        <a:prstGeom prst="rect">
                          <a:avLst/>
                        </a:prstGeom>
                        <a:noFill/>
                        <a:ln>
                          <a:noFill/>
                        </a:ln>
                      </wps:spPr>
                      <wps:style>
                        <a:lnRef idx="0">
                          <a:scrgbClr r="0" g="0" b="0"/>
                        </a:lnRef>
                        <a:fillRef idx="0">
                          <a:scrgbClr r="0" g="0" b="0"/>
                        </a:fillRef>
                        <a:effectRef idx="0">
                          <a:scrgbClr r="0" g="0" b="0"/>
                        </a:effectRef>
                        <a:fontRef idx="minor">
                          <a:schemeClr val="accent4"/>
                        </a:fontRef>
                      </wps:style>
                      <wps:txbx>
                        <w:txbxContent>
                          <w:p w14:paraId="29D27026" w14:textId="63675D4A" w:rsidR="00F63B48" w:rsidRPr="00F63B48" w:rsidRDefault="00F63B48">
                            <w:pPr>
                              <w:rPr>
                                <w:sz w:val="40"/>
                                <w:szCs w:val="40"/>
                              </w:rPr>
                            </w:pPr>
                            <w:r w:rsidRPr="00F63B48">
                              <w:rPr>
                                <w:sz w:val="32"/>
                                <w:szCs w:val="32"/>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F7D3D6B" id="_x0000_t202" coordsize="21600,21600" o:spt="202" path="m,l,21600r21600,l21600,xe">
                <v:stroke joinstyle="miter"/>
                <v:path gradientshapeok="t" o:connecttype="rect"/>
              </v:shapetype>
              <v:shape id="Text Box 9" o:spid="_x0000_s1026" type="#_x0000_t202" style="position:absolute;margin-left:350.4pt;margin-top:43.1pt;width:24pt;height:32.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4OsYgIAADIFAAAOAAAAZHJzL2Uyb0RvYy54bWysVN9v0zAQfkfif7D8ztKOAqNqOpVNQ0jT&#10;Nm1De3Ydu43k+Mz52qT89ZydtCuDlyFeEvt+33ffeXbeNU5sDcYafCnHJyMpjNdQ1X5Vyu+PV+/O&#10;pIikfKUceFPKnYnyfP72zawNU3MKa3CVQcFBfJy2oZRrojAtiqjXplHxBILxrLSAjSK+4qqoULUc&#10;vXHF6Wj0sWgBq4CgTYwsveyVcp7jW2s03VobDQlXSq6N8hfzd5m+xXympitUYV3roQz1D1U0qvac&#10;9BDqUpESG6z/CNXUGiGCpRMNTQHW1trkHrib8ehFNw9rFUzuhcGJ4QBT/H9h9c32IdyhoO4LdDzA&#10;BEgb4jSyMPXTWWzSnysVrGcIdwfYTEdCs/D9aHI2Yo1m1WQ85kuKUjw7B4z01UAj0qGUyFPJYKnt&#10;daTedG+Scnm4qp3Lk3H+NwHHTJLiucJ8op0zyc75e2NFXeVCkyBqXC0vHIp+4kxJLnM/9xyMHZKh&#10;5YSv9B1ckrfJRHul/8Ep5wdPB/+m9oAZoLwGJjWwVUxgpbXxNBnQtb3PHo4ehIQHdctuGOMSqh1P&#10;F6Enfgz6quYZXKtIdwqZ6YwHby/d8sc6aEsJw0mKNeDPv8mTPROQtVK0vDmljD82Co0U7ptnan4e&#10;TyYclvJl8uHTKV/wWLM81vhNcwHc25jfiaDzMdmT2x8tQvPES75IWVmlvObcpaT98YL66fIjoc1i&#10;kY14uYKia/8QdAqdIE4Me+yeFIaBhsT8vYH9jqnpCzb2tsnTw2JDYOtM1QRwj+oAPC9mJvvwiKTN&#10;P75nq+enbv4LAAD//wMAUEsDBBQABgAIAAAAIQCX4WJ73QAAAAoBAAAPAAAAZHJzL2Rvd25yZXYu&#10;eG1sTI9NT8MwDIbvSPyHyEjcWLJpH6U0nRCIK4jxIXHzGq+taJyqydby7zEndrT96PXzFtvJd+pE&#10;Q2wDW5jPDCjiKriWawvvb083GaiYkB12gcnCD0XYlpcXBeYujPxKp12qlYRwzNFCk1Kfax2rhjzG&#10;WeiJ5XYIg8ck41BrN+Ao4b7TC2PW2mPL8qHBnh4aqr53R2/h4/nw9bk0L/WjX/VjmIxmf6utvb6a&#10;7u9AJZrSPwx/+qIOpTjtw5FdVJ2FjTGinixk6wUoATbLTBZ7IVdzA7os9HmF8hcAAP//AwBQSwEC&#10;LQAUAAYACAAAACEAtoM4kv4AAADhAQAAEwAAAAAAAAAAAAAAAAAAAAAAW0NvbnRlbnRfVHlwZXNd&#10;LnhtbFBLAQItABQABgAIAAAAIQA4/SH/1gAAAJQBAAALAAAAAAAAAAAAAAAAAC8BAABfcmVscy8u&#10;cmVsc1BLAQItABQABgAIAAAAIQAH04OsYgIAADIFAAAOAAAAAAAAAAAAAAAAAC4CAABkcnMvZTJv&#10;RG9jLnhtbFBLAQItABQABgAIAAAAIQCX4WJ73QAAAAoBAAAPAAAAAAAAAAAAAAAAALwEAABkcnMv&#10;ZG93bnJldi54bWxQSwUGAAAAAAQABADzAAAAxgUAAAAA&#10;" filled="f" stroked="f">
                <v:textbox>
                  <w:txbxContent>
                    <w:p w14:paraId="29D27026" w14:textId="63675D4A" w:rsidR="00F63B48" w:rsidRPr="00F63B48" w:rsidRDefault="00F63B48">
                      <w:pPr>
                        <w:rPr>
                          <w:sz w:val="40"/>
                          <w:szCs w:val="40"/>
                        </w:rPr>
                      </w:pPr>
                      <w:r w:rsidRPr="00F63B48">
                        <w:rPr>
                          <w:sz w:val="32"/>
                          <w:szCs w:val="32"/>
                        </w:rPr>
                        <w:t>A</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49A40EC7" wp14:editId="6AE3A7D0">
                <wp:simplePos x="0" y="0"/>
                <wp:positionH relativeFrom="column">
                  <wp:posOffset>754380</wp:posOffset>
                </wp:positionH>
                <wp:positionV relativeFrom="paragraph">
                  <wp:posOffset>859790</wp:posOffset>
                </wp:positionV>
                <wp:extent cx="342900" cy="373380"/>
                <wp:effectExtent l="0" t="0" r="0" b="7620"/>
                <wp:wrapNone/>
                <wp:docPr id="210229290" name="Text Box 10"/>
                <wp:cNvGraphicFramePr/>
                <a:graphic xmlns:a="http://schemas.openxmlformats.org/drawingml/2006/main">
                  <a:graphicData uri="http://schemas.microsoft.com/office/word/2010/wordprocessingShape">
                    <wps:wsp>
                      <wps:cNvSpPr txBox="1"/>
                      <wps:spPr>
                        <a:xfrm>
                          <a:off x="0" y="0"/>
                          <a:ext cx="342900" cy="373380"/>
                        </a:xfrm>
                        <a:prstGeom prst="rect">
                          <a:avLst/>
                        </a:prstGeom>
                        <a:noFill/>
                        <a:ln>
                          <a:noFill/>
                        </a:ln>
                      </wps:spPr>
                      <wps:style>
                        <a:lnRef idx="0">
                          <a:scrgbClr r="0" g="0" b="0"/>
                        </a:lnRef>
                        <a:fillRef idx="0">
                          <a:scrgbClr r="0" g="0" b="0"/>
                        </a:fillRef>
                        <a:effectRef idx="0">
                          <a:scrgbClr r="0" g="0" b="0"/>
                        </a:effectRef>
                        <a:fontRef idx="minor">
                          <a:schemeClr val="accent4"/>
                        </a:fontRef>
                      </wps:style>
                      <wps:txbx>
                        <w:txbxContent>
                          <w:p w14:paraId="4A6CCDC1" w14:textId="11AB9A7B" w:rsidR="00F63B48" w:rsidRPr="00F63B48" w:rsidRDefault="00F63B48">
                            <w:pPr>
                              <w:rPr>
                                <w:sz w:val="32"/>
                                <w:szCs w:val="32"/>
                              </w:rPr>
                            </w:pPr>
                            <w:r w:rsidRPr="00F63B48">
                              <w:rPr>
                                <w:sz w:val="32"/>
                                <w:szCs w:val="32"/>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A40EC7" id="Text Box 10" o:spid="_x0000_s1027" type="#_x0000_t202" style="position:absolute;margin-left:59.4pt;margin-top:67.7pt;width:27pt;height:29.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eznaAIAADkFAAAOAAAAZHJzL2Uyb0RvYy54bWysVEtPGzEQvlfqf7B8L5tXC0RsUAqiqoQA&#10;FSrOjtdOVvJ63PEku+mv79ibhJT2QtXLrj3v+eYbX1x2jRMbg7EGX8rhyUAK4zVUtV+W8vvTzYcz&#10;KSIpXykH3pRya6K8nL1/d9GGqRnBClxlUHAQH6dtKOWKKEyLIuqVaVQ8gWA8Ky1go4ivuCwqVC1H&#10;b1wxGgw+FS1gFRC0iZGl171SznJ8a42me2ujIeFKybVR/mL+LtK3mF2o6RJVWNV6V4b6hyoaVXtO&#10;egh1rUiJNdZ/hGpqjRDB0omGpgBra21yD9zNcPCqm8eVCib3wuDEcIAp/r+w+m7zGB5QUPcZOh5g&#10;AqQNcRpZmPrpLDbpz5UK1jOE2wNspiOhWTiejM4HrNGsGp+Ox2cZ1uLFOWCkLwYakQ6lRJ5KBktt&#10;biNxQjbdm6RcHm5q5/JknP9NwIZJUrxUmE+0dSbZOf/NWFFXudAkiBqXiyuHop84U5LL3M89B2OH&#10;ZGg54Rt9dy7J22SivdH/4JTzg6eDf1N7wAxQXgOTGtgoJrDS2niapBlx8bb32cPRg5DwoG7RMQpH&#10;01xAteUhI/T8j0Hf1DyKWxXpQSETnmHhJaZ7/lgHbSlhd5JiBfjzb/JkzzxkrRQtL1Ap44+1QiOF&#10;++qZoefDyYTDUr5MPp6O+ILHmsWxxq+bK+AWh/xcBJ2PyZ7c/mgRmmfe9XnKyirlNecuJe2PV9QP&#10;md8KbebzbMQ7FhTd+segU+iEdCLaU/esMOzYSEzjO9ivmpq+ImVvmzw9zNcEts6MTTj3qO7w5/3M&#10;U9m9JekBOL5nq5cXb/YLAAD//wMAUEsDBBQABgAIAAAAIQBem7TZ3gAAAAsBAAAPAAAAZHJzL2Rv&#10;d25yZXYueG1sTI9BT8MwDIXvSPyHyEjcWLKug600naYhriAGm8Qta7y2WuNUTbaWf493gtt79tPz&#10;53w1ulZcsA+NJw3TiQKBVHrbUKXh6/P1YQEiREPWtJ5Qww8GWBW3N7nJrB/oAy/bWAkuoZAZDXWM&#10;XSZlKGt0Jkx8h8S7o++diWz7StreDFzuWpko9SidaYgv1KbDTY3laXt2GnZvx+99qt6rFzfvBj8q&#10;SW4ptb6/G9fPICKO8S8MV3xGh4KZDv5MNoiW/XTB6JHFbJ6CuCaeEp4cWCzTBGSRy/8/FL8AAAD/&#10;/wMAUEsBAi0AFAAGAAgAAAAhALaDOJL+AAAA4QEAABMAAAAAAAAAAAAAAAAAAAAAAFtDb250ZW50&#10;X1R5cGVzXS54bWxQSwECLQAUAAYACAAAACEAOP0h/9YAAACUAQAACwAAAAAAAAAAAAAAAAAvAQAA&#10;X3JlbHMvLnJlbHNQSwECLQAUAAYACAAAACEAlNns52gCAAA5BQAADgAAAAAAAAAAAAAAAAAuAgAA&#10;ZHJzL2Uyb0RvYy54bWxQSwECLQAUAAYACAAAACEAXpu02d4AAAALAQAADwAAAAAAAAAAAAAAAADC&#10;BAAAZHJzL2Rvd25yZXYueG1sUEsFBgAAAAAEAAQA8wAAAM0FAAAAAA==&#10;" filled="f" stroked="f">
                <v:textbox>
                  <w:txbxContent>
                    <w:p w14:paraId="4A6CCDC1" w14:textId="11AB9A7B" w:rsidR="00F63B48" w:rsidRPr="00F63B48" w:rsidRDefault="00F63B48">
                      <w:pPr>
                        <w:rPr>
                          <w:sz w:val="32"/>
                          <w:szCs w:val="32"/>
                        </w:rPr>
                      </w:pPr>
                      <w:r w:rsidRPr="00F63B48">
                        <w:rPr>
                          <w:sz w:val="32"/>
                          <w:szCs w:val="32"/>
                        </w:rPr>
                        <w:t>B</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477420D0" wp14:editId="33B4B937">
                <wp:simplePos x="0" y="0"/>
                <wp:positionH relativeFrom="column">
                  <wp:posOffset>982980</wp:posOffset>
                </wp:positionH>
                <wp:positionV relativeFrom="paragraph">
                  <wp:posOffset>791210</wp:posOffset>
                </wp:positionV>
                <wp:extent cx="213360" cy="190500"/>
                <wp:effectExtent l="30480" t="7620" r="7620" b="26670"/>
                <wp:wrapNone/>
                <wp:docPr id="1164200067" name="Arrow: Down 8"/>
                <wp:cNvGraphicFramePr/>
                <a:graphic xmlns:a="http://schemas.openxmlformats.org/drawingml/2006/main">
                  <a:graphicData uri="http://schemas.microsoft.com/office/word/2010/wordprocessingShape">
                    <wps:wsp>
                      <wps:cNvSpPr/>
                      <wps:spPr>
                        <a:xfrm rot="14394253">
                          <a:off x="0" y="0"/>
                          <a:ext cx="213360" cy="190500"/>
                        </a:xfrm>
                        <a:prstGeom prst="downArrow">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FC807A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 o:spid="_x0000_s1026" type="#_x0000_t67" style="position:absolute;margin-left:77.4pt;margin-top:62.3pt;width:16.8pt;height:15pt;rotation:-7870597fd;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98VVgIAAP8EAAAOAAAAZHJzL2Uyb0RvYy54bWysVFFvGjEMfp+0/xDlfb07oN1AHBWi6jSp&#10;atHo1OeQS+CkXJw5gYP9+jm5A6quL5v2Etmx/dn+Ymd6e2gM2yv0NdiSF1c5Z8pKqGq7KfmP5/tP&#10;XzjzQdhKGLCq5Efl+e3s44dp6yZqAFswlUJGINZPWlfybQhukmVeblUj/BU4ZcmoARsRSMVNVqFo&#10;Cb0x2SDPb7IWsHIIUnlPt3edkc8SvtZKhietvQrMlJxqC+nEdK7jmc2mYrJB4ba17MsQ/1BFI2pL&#10;Sc9QdyIItsP6D6imlggedLiS0GSgdS1V6oG6KfI33ay2wqnUC5Hj3Zkm//9g5eN+5ZZINLTOTzyJ&#10;sYuDxoYhEFvFaDgeDa6HqTkqlx0Sd8czd+oQmKTLQTEc3hDDkkzFOL/OE7dZhxUxHfrwVUHDolDy&#10;Clo7R4Q2IYv9gw9UBPmf/Ei5lJSkcDQqIhn7XWlWV5S1qytNi1oYZHtB72xCEd+VsJJnDNG1Meeg&#10;IqV8EySkVDaM+sDeP4aqNEV/E3yOSJnBhnNwU1vA97JfStad/6n7rufY/hqq4xK7VyGevZP3NTH5&#10;IHxYCqShpUtaxPBEhzbQlhx6ibMt4K/37qM/zRJZOWtpCUruf+4EKs7MN0tTNi5Go7g1SRldfx6Q&#10;gq8t69cWu2sWQPwXqbokRv9gTqJGaF5oX+cxK5mElZS75DLgSVmEbjlp46Waz5MbbYoT4cGunIzg&#10;kdU4JM+HF4GuH6dAc/gIp4URkzcD1fnGSAvzXQBdp2m78NrzTVuWBqf/EeIav9aT1+Xfmv0GAAD/&#10;/wMAUEsDBBQABgAIAAAAIQCGlJ2X2gAAAAsBAAAPAAAAZHJzL2Rvd25yZXYueG1sTE9NT4NAEL2b&#10;+B82Y+LNLhJKKrI0pql3pVbjbWFHILKzhN1S/PcOXuxt3ryX95FvZ9uLCUffOVJwv4pAINXOdNQo&#10;eDs8321A+KDJ6N4RKvhBD9vi+irXmXFnesWpDI1gE/KZVtCGMGRS+rpFq/3KDUjMfbnR6sBwbKQZ&#10;9ZnNbS/jKEql1R1xQqsH3LVYf5cnq2BPu4/jukrfk9J/Hh6m4z6pXiKlbm/mp0cQAefwL4alPleH&#10;gjtV7kTGi57xOk1Zykcc84ZFsVk+1R+VgCxyebmh+AUAAP//AwBQSwECLQAUAAYACAAAACEAtoM4&#10;kv4AAADhAQAAEwAAAAAAAAAAAAAAAAAAAAAAW0NvbnRlbnRfVHlwZXNdLnhtbFBLAQItABQABgAI&#10;AAAAIQA4/SH/1gAAAJQBAAALAAAAAAAAAAAAAAAAAC8BAABfcmVscy8ucmVsc1BLAQItABQABgAI&#10;AAAAIQBJc98VVgIAAP8EAAAOAAAAAAAAAAAAAAAAAC4CAABkcnMvZTJvRG9jLnhtbFBLAQItABQA&#10;BgAIAAAAIQCGlJ2X2gAAAAsBAAAPAAAAAAAAAAAAAAAAALAEAABkcnMvZG93bnJldi54bWxQSwUG&#10;AAAAAAQABADzAAAAtwUAAAAA&#10;" adj="10800" fillcolor="#ffc000 [3207]" strokecolor="white [3201]" strokeweight="1.5pt"/>
            </w:pict>
          </mc:Fallback>
        </mc:AlternateContent>
      </w:r>
      <w:r>
        <w:rPr>
          <w:noProof/>
        </w:rPr>
        <mc:AlternateContent>
          <mc:Choice Requires="wps">
            <w:drawing>
              <wp:anchor distT="0" distB="0" distL="114300" distR="114300" simplePos="0" relativeHeight="251661312" behindDoc="0" locked="0" layoutInCell="1" allowOverlap="1" wp14:anchorId="0FA8C1D0" wp14:editId="5546CE41">
                <wp:simplePos x="0" y="0"/>
                <wp:positionH relativeFrom="column">
                  <wp:posOffset>4373880</wp:posOffset>
                </wp:positionH>
                <wp:positionV relativeFrom="paragraph">
                  <wp:posOffset>429896</wp:posOffset>
                </wp:positionV>
                <wp:extent cx="213360" cy="190500"/>
                <wp:effectExtent l="0" t="0" r="15240" b="38100"/>
                <wp:wrapNone/>
                <wp:docPr id="1843089608" name="Arrow: Down 8"/>
                <wp:cNvGraphicFramePr/>
                <a:graphic xmlns:a="http://schemas.openxmlformats.org/drawingml/2006/main">
                  <a:graphicData uri="http://schemas.microsoft.com/office/word/2010/wordprocessingShape">
                    <wps:wsp>
                      <wps:cNvSpPr/>
                      <wps:spPr>
                        <a:xfrm rot="8251996">
                          <a:off x="0" y="0"/>
                          <a:ext cx="213360" cy="190500"/>
                        </a:xfrm>
                        <a:prstGeom prst="downArrow">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8834A5" id="Arrow: Down 8" o:spid="_x0000_s1026" type="#_x0000_t67" style="position:absolute;margin-left:344.4pt;margin-top:33.85pt;width:16.8pt;height:15pt;rotation:9013380fd;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Im+VQIAAP4EAAAOAAAAZHJzL2Uyb0RvYy54bWysVMFu2zAMvQ/YPwi6r47TJGuMOkXQosOA&#10;og2aDj2rstQYkEWNUuJkXz9Kdpyi62XDLgIpko/kE6nLq31j2E6hr8GWPD8bcaashKq2ryX/8XT7&#10;5YIzH4SthAGrSn5Qnl8tPn+6bF2hxrABUylkBGJ90bqSb0JwRZZ5uVGN8GfglCWjBmxEIBVfswpF&#10;S+iNycaj0SxrASuHIJX3dHvTGfki4WutZHjQ2qvATMmptpBOTOdLPLPFpSheUbhNLfsyxD9U0Yja&#10;UtIB6kYEwbZY/wHV1BLBgw5nEpoMtK6lSj1QN/noXTfrjXAq9ULkeDfQ5P8frLzfrd0KiYbW+cKT&#10;GLvYa2wYArF1MZ7m8/ks9UbVsn2i7jBQp/aBSboc5+fnMyJYkimfj6ajRG3WQUVIhz58U9CwKJS8&#10;gtYuEaFNyGJ35wPVQP5HP1JOFSUpHIyKSMY+Ks3qirKep+g0LOraINsJemYT8vishJU8Y4iujRmC&#10;8o+ChJTKhkkf2PvHUJWG6G+Ch4iUGWwYgpvaAn6U/VSy7vyP3Xc9x/ZfoDqssHsU4tk7eVsTk3fC&#10;h5VAmlm6pD0MD3RoA23JoZc42wD++ug++tMokZWzlnag5P7nVqDizHy3NGTzfDKJS5OUyfTrmBR8&#10;a3l5a7Hb5hqI/zxVl8ToH8xR1AjNM63rMmYlk7CScpdcBjwq16HbTVp4qZbL5EaL4kS4s2snI3hk&#10;NQ7J0/5ZoOvHKdAc3sNxX0TxbqA63xhpYbkNoOs0bSdee75pydLg9B9C3OK3evI6fVuL3wAAAP//&#10;AwBQSwMEFAAGAAgAAAAhAPUfzsPfAAAACQEAAA8AAABkcnMvZG93bnJldi54bWxMj8FOwzAQRO9I&#10;/IO1SFwQdRpVTQhxKorEFYkAlXpzYxNH2OvIdpP071lOcNudHc28rXeLs2zSIQ4eBaxXGTCNnVcD&#10;9gI+3l/uS2AxSVTSetQCLjrCrrm+qmWl/IxvempTzygEYyUFmJTGivPYGe1kXPlRI92+fHAy0Rp6&#10;roKcKdxZnmfZljs5IDUYOepno7vv9uwEtPv9+i7Yw+dmfD3MR3MMFz4FIW5vlqdHYEkv6c8Mv/iE&#10;Dg0xnfwZVWRWwLYsCT3RUBTAyFDk+QbYScADCbyp+f8Pmh8AAAD//wMAUEsBAi0AFAAGAAgAAAAh&#10;ALaDOJL+AAAA4QEAABMAAAAAAAAAAAAAAAAAAAAAAFtDb250ZW50X1R5cGVzXS54bWxQSwECLQAU&#10;AAYACAAAACEAOP0h/9YAAACUAQAACwAAAAAAAAAAAAAAAAAvAQAAX3JlbHMvLnJlbHNQSwECLQAU&#10;AAYACAAAACEA+5SJvlUCAAD+BAAADgAAAAAAAAAAAAAAAAAuAgAAZHJzL2Uyb0RvYy54bWxQSwEC&#10;LQAUAAYACAAAACEA9R/Ow98AAAAJAQAADwAAAAAAAAAAAAAAAACvBAAAZHJzL2Rvd25yZXYueG1s&#10;UEsFBgAAAAAEAAQA8wAAALsFAAAAAA==&#10;" adj="10800" fillcolor="#ffc000 [3207]" strokecolor="white [3201]" strokeweight="1.5pt"/>
            </w:pict>
          </mc:Fallback>
        </mc:AlternateContent>
      </w:r>
      <w:r w:rsidR="00616FB6">
        <w:rPr>
          <w:noProof/>
        </w:rPr>
        <w:drawing>
          <wp:inline distT="0" distB="0" distL="0" distR="0" wp14:anchorId="71E458AC" wp14:editId="3FE26FC3">
            <wp:extent cx="5731510" cy="2463800"/>
            <wp:effectExtent l="0" t="0" r="2540" b="0"/>
            <wp:docPr id="1867429064" name="Picture 7"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429064" name="Picture 7" descr="A screen shot of a graph&#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2463800"/>
                    </a:xfrm>
                    <a:prstGeom prst="rect">
                      <a:avLst/>
                    </a:prstGeom>
                  </pic:spPr>
                </pic:pic>
              </a:graphicData>
            </a:graphic>
          </wp:inline>
        </w:drawing>
      </w:r>
    </w:p>
    <w:p w14:paraId="2AA53EB2" w14:textId="5AC3DAE8" w:rsidR="00F63B48" w:rsidRDefault="00F63B48" w:rsidP="001728B1">
      <w:r>
        <w:t>A = Charg</w:t>
      </w:r>
      <w:r w:rsidR="002F0828">
        <w:t>ing</w:t>
      </w:r>
    </w:p>
    <w:p w14:paraId="5D52869D" w14:textId="40561FC8" w:rsidR="00F63B48" w:rsidRDefault="00F63B48" w:rsidP="001728B1">
      <w:r>
        <w:t>B = Discharg</w:t>
      </w:r>
      <w:r w:rsidR="002F0828">
        <w:t>ing</w:t>
      </w:r>
    </w:p>
    <w:p w14:paraId="11EF1372" w14:textId="7B1CC665" w:rsidR="000B5606" w:rsidRDefault="000B5606" w:rsidP="001728B1">
      <w:r>
        <w:t>(Peak(V) – start (V) x 6.32% + Start (V)) = V top cursor</w:t>
      </w:r>
    </w:p>
    <w:p w14:paraId="3F8FDD19" w14:textId="3A99D9D9" w:rsidR="000B5606" w:rsidRDefault="000B5606" w:rsidP="001728B1">
      <w:r>
        <w:t>(1.5-0) x 0.632 + 0 = 0.948V</w:t>
      </w:r>
    </w:p>
    <w:p w14:paraId="53BCE9D4" w14:textId="6CCE28FF" w:rsidR="000B5606" w:rsidRDefault="000B5606" w:rsidP="001728B1">
      <w:r w:rsidRPr="000B5606">
        <w:rPr>
          <w:noProof/>
        </w:rPr>
        <w:drawing>
          <wp:inline distT="0" distB="0" distL="0" distR="0" wp14:anchorId="3C07A30B" wp14:editId="0F9FBEA2">
            <wp:extent cx="5731510" cy="2314575"/>
            <wp:effectExtent l="0" t="0" r="2540" b="9525"/>
            <wp:docPr id="1695520247" name="Picture 1" descr="A graph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520247" name="Picture 1" descr="A graph on a black background&#10;&#10;Description automatically generated"/>
                    <pic:cNvPicPr/>
                  </pic:nvPicPr>
                  <pic:blipFill>
                    <a:blip r:embed="rId19"/>
                    <a:stretch>
                      <a:fillRect/>
                    </a:stretch>
                  </pic:blipFill>
                  <pic:spPr>
                    <a:xfrm>
                      <a:off x="0" y="0"/>
                      <a:ext cx="5731510" cy="2314575"/>
                    </a:xfrm>
                    <a:prstGeom prst="rect">
                      <a:avLst/>
                    </a:prstGeom>
                  </pic:spPr>
                </pic:pic>
              </a:graphicData>
            </a:graphic>
          </wp:inline>
        </w:drawing>
      </w:r>
    </w:p>
    <w:p w14:paraId="4F8A61C3" w14:textId="77777777" w:rsidR="002F0828" w:rsidRDefault="002F0828" w:rsidP="002F0828"/>
    <w:p w14:paraId="34950502" w14:textId="71B44971" w:rsidR="002F0828" w:rsidRDefault="002F0828" w:rsidP="002F0828">
      <w:r>
        <w:t>Frequency = 9.502KHz</w:t>
      </w:r>
    </w:p>
    <w:p w14:paraId="3950C7EC" w14:textId="61E9815A" w:rsidR="002F0828" w:rsidRDefault="002F0828" w:rsidP="002F0828">
      <w:r>
        <w:t>Voltage = 1.5V</w:t>
      </w:r>
    </w:p>
    <w:p w14:paraId="6528A578" w14:textId="2F1238A1" w:rsidR="002F0828" w:rsidRPr="002F0828" w:rsidRDefault="002F0828" w:rsidP="002F0828">
      <w:r>
        <w:t>Time = 105uS</w:t>
      </w:r>
    </w:p>
    <w:p w14:paraId="712A6E43" w14:textId="64F47E39" w:rsidR="00F63B48" w:rsidRDefault="00445B18" w:rsidP="001728B1">
      <w:r>
        <w:rPr>
          <w:noProof/>
        </w:rPr>
        <w:lastRenderedPageBreak/>
        <w:drawing>
          <wp:inline distT="0" distB="0" distL="0" distR="0" wp14:anchorId="35E5AE73" wp14:editId="67CA9F81">
            <wp:extent cx="5455920" cy="4261132"/>
            <wp:effectExtent l="0" t="0" r="0" b="6350"/>
            <wp:docPr id="2042765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61792" cy="4265718"/>
                    </a:xfrm>
                    <a:prstGeom prst="rect">
                      <a:avLst/>
                    </a:prstGeom>
                    <a:noFill/>
                  </pic:spPr>
                </pic:pic>
              </a:graphicData>
            </a:graphic>
          </wp:inline>
        </w:drawing>
      </w:r>
    </w:p>
    <w:p w14:paraId="5BE6BC0D" w14:textId="77777777" w:rsidR="00132353" w:rsidRDefault="00132353" w:rsidP="001728B1"/>
    <w:p w14:paraId="69FED89B" w14:textId="77777777" w:rsidR="00132353" w:rsidRDefault="00132353" w:rsidP="001728B1"/>
    <w:p w14:paraId="386FC06F" w14:textId="77777777" w:rsidR="00F22F60" w:rsidRDefault="00F22F60" w:rsidP="001728B1"/>
    <w:p w14:paraId="6472B727" w14:textId="77777777" w:rsidR="00F22F60" w:rsidRPr="00DB24FE" w:rsidRDefault="00F22F60" w:rsidP="001728B1"/>
    <w:p w14:paraId="0D0896C8" w14:textId="52D8192E" w:rsidR="001728B1" w:rsidRDefault="00651E6C" w:rsidP="001728B1">
      <w:pPr>
        <w:pStyle w:val="Heading2"/>
      </w:pPr>
      <w:bookmarkStart w:id="13" w:name="_Toc160612881"/>
      <w:r>
        <w:t xml:space="preserve">Basic Capacitor </w:t>
      </w:r>
      <w:r w:rsidR="002044B2">
        <w:t>Calculations</w:t>
      </w:r>
      <w:r w:rsidR="006A4811">
        <w:t xml:space="preserve"> (</w:t>
      </w:r>
      <w:r w:rsidR="00367038">
        <w:t>3)</w:t>
      </w:r>
      <w:bookmarkEnd w:id="13"/>
    </w:p>
    <w:p w14:paraId="1D8D239E" w14:textId="77777777" w:rsidR="001728B1" w:rsidRDefault="001728B1" w:rsidP="001728B1"/>
    <w:p w14:paraId="12CE5D64" w14:textId="77777777" w:rsidR="002F0828" w:rsidRDefault="002F0828" w:rsidP="002F0828">
      <w:bookmarkStart w:id="14" w:name="_Toc160612882"/>
      <w:r>
        <w:t>Time constant = R x C</w:t>
      </w:r>
    </w:p>
    <w:p w14:paraId="11E177FC" w14:textId="77777777" w:rsidR="002F0828" w:rsidRDefault="002F0828" w:rsidP="002F0828">
      <w:r>
        <w:t>(105x10^-6) sec = 10 x C</w:t>
      </w:r>
    </w:p>
    <w:p w14:paraId="11C4A9EF" w14:textId="77777777" w:rsidR="002F0828" w:rsidRDefault="002F0828" w:rsidP="002F0828">
      <w:r>
        <w:t>C = (105x10^-6) / 10</w:t>
      </w:r>
    </w:p>
    <w:p w14:paraId="40B7EFD2" w14:textId="77777777" w:rsidR="002F0828" w:rsidRDefault="002F0828" w:rsidP="002F0828">
      <w:r>
        <w:t>C = 1.05x10^-5 Farads</w:t>
      </w:r>
    </w:p>
    <w:p w14:paraId="6B781564" w14:textId="77777777" w:rsidR="002F0828" w:rsidRDefault="002F0828" w:rsidP="002F0828">
      <w:r>
        <w:t>C (</w:t>
      </w:r>
      <w:r>
        <w:rPr>
          <w:rFonts w:cstheme="minorHAnsi"/>
        </w:rPr>
        <w:t>µ</w:t>
      </w:r>
      <w:r>
        <w:t xml:space="preserve">F) = 1.05x10^-5 x 100000 = 105 </w:t>
      </w:r>
      <w:r>
        <w:rPr>
          <w:rFonts w:cstheme="minorHAnsi"/>
        </w:rPr>
        <w:t>µ</w:t>
      </w:r>
      <w:r>
        <w:t>F</w:t>
      </w:r>
    </w:p>
    <w:p w14:paraId="4D8116C6" w14:textId="77777777" w:rsidR="00337702" w:rsidRDefault="00337702" w:rsidP="002F0828"/>
    <w:p w14:paraId="5B8E2741" w14:textId="77777777" w:rsidR="00337702" w:rsidRDefault="00337702" w:rsidP="002F0828"/>
    <w:p w14:paraId="4DDAE1D2" w14:textId="77777777" w:rsidR="00337702" w:rsidRDefault="00337702" w:rsidP="002F0828"/>
    <w:p w14:paraId="4A9C1746" w14:textId="74B0FDB8" w:rsidR="001728B1" w:rsidRDefault="000C44D0" w:rsidP="001728B1">
      <w:pPr>
        <w:pStyle w:val="Heading2"/>
      </w:pPr>
      <w:r>
        <w:lastRenderedPageBreak/>
        <w:t>Capacitor discharge table</w:t>
      </w:r>
      <w:r w:rsidR="00C34C38">
        <w:t xml:space="preserve"> (</w:t>
      </w:r>
      <w:r w:rsidR="00156CE0">
        <w:t>4)</w:t>
      </w:r>
      <w:bookmarkEnd w:id="14"/>
    </w:p>
    <w:tbl>
      <w:tblPr>
        <w:tblStyle w:val="TableGrid"/>
        <w:tblW w:w="9209" w:type="dxa"/>
        <w:tblLook w:val="04A0" w:firstRow="1" w:lastRow="0" w:firstColumn="1" w:lastColumn="0" w:noHBand="0" w:noVBand="1"/>
      </w:tblPr>
      <w:tblGrid>
        <w:gridCol w:w="977"/>
        <w:gridCol w:w="1296"/>
        <w:gridCol w:w="1028"/>
        <w:gridCol w:w="1088"/>
        <w:gridCol w:w="1819"/>
        <w:gridCol w:w="1700"/>
        <w:gridCol w:w="1301"/>
      </w:tblGrid>
      <w:tr w:rsidR="0052327D" w14:paraId="6AFD5C27" w14:textId="77777777" w:rsidTr="0052327D">
        <w:tc>
          <w:tcPr>
            <w:tcW w:w="977" w:type="dxa"/>
          </w:tcPr>
          <w:p w14:paraId="4EC22151" w14:textId="5804B0FD" w:rsidR="0052327D" w:rsidRDefault="0052327D" w:rsidP="00156CE0">
            <w:r>
              <w:t>Time (s)</w:t>
            </w:r>
          </w:p>
        </w:tc>
        <w:tc>
          <w:tcPr>
            <w:tcW w:w="1296" w:type="dxa"/>
          </w:tcPr>
          <w:p w14:paraId="08851073" w14:textId="1D11D237" w:rsidR="0052327D" w:rsidRDefault="0052327D" w:rsidP="00156CE0">
            <w:r>
              <w:t>Voltage (V)</w:t>
            </w:r>
          </w:p>
        </w:tc>
        <w:tc>
          <w:tcPr>
            <w:tcW w:w="1028" w:type="dxa"/>
          </w:tcPr>
          <w:p w14:paraId="6A18CE2F" w14:textId="6ECFD8B4" w:rsidR="0052327D" w:rsidRDefault="0052327D" w:rsidP="00156CE0">
            <w:r>
              <w:t>Voltage + (V+)</w:t>
            </w:r>
          </w:p>
        </w:tc>
        <w:tc>
          <w:tcPr>
            <w:tcW w:w="1088" w:type="dxa"/>
          </w:tcPr>
          <w:p w14:paraId="73D4AE17" w14:textId="2823379A" w:rsidR="0052327D" w:rsidRDefault="0052327D" w:rsidP="00156CE0">
            <w:r>
              <w:t>ln (V)</w:t>
            </w:r>
          </w:p>
        </w:tc>
        <w:tc>
          <w:tcPr>
            <w:tcW w:w="1819" w:type="dxa"/>
          </w:tcPr>
          <w:p w14:paraId="096BC275" w14:textId="77777777" w:rsidR="0052327D" w:rsidRDefault="0052327D" w:rsidP="00156CE0">
            <w:proofErr w:type="spellStart"/>
            <w:r>
              <w:t>dy</w:t>
            </w:r>
            <w:proofErr w:type="spellEnd"/>
            <w:r>
              <w:t xml:space="preserve"> = y2 – y1</w:t>
            </w:r>
          </w:p>
          <w:p w14:paraId="4127AFE7" w14:textId="24A845A4" w:rsidR="0052327D" w:rsidRDefault="0052327D" w:rsidP="00156CE0">
            <w:proofErr w:type="spellStart"/>
            <w:r>
              <w:t>dy</w:t>
            </w:r>
            <w:proofErr w:type="spellEnd"/>
            <w:r>
              <w:t xml:space="preserve"> = ln(V)2-ln(V)1 </w:t>
            </w:r>
          </w:p>
        </w:tc>
        <w:tc>
          <w:tcPr>
            <w:tcW w:w="1700" w:type="dxa"/>
          </w:tcPr>
          <w:p w14:paraId="5A2A82E3" w14:textId="77777777" w:rsidR="0052327D" w:rsidRDefault="0052327D" w:rsidP="00156CE0">
            <w:r>
              <w:t xml:space="preserve">dx = x2- x1 </w:t>
            </w:r>
          </w:p>
          <w:p w14:paraId="2A93FB06" w14:textId="416700F2" w:rsidR="0052327D" w:rsidRDefault="0052327D" w:rsidP="00156CE0">
            <w:r>
              <w:t>dx = Time2 – Time1</w:t>
            </w:r>
          </w:p>
        </w:tc>
        <w:tc>
          <w:tcPr>
            <w:tcW w:w="1301" w:type="dxa"/>
          </w:tcPr>
          <w:p w14:paraId="0A11E14F" w14:textId="2A9F3F0E" w:rsidR="0052327D" w:rsidRDefault="0052327D" w:rsidP="00156CE0">
            <w:proofErr w:type="spellStart"/>
            <w:r>
              <w:t>dy</w:t>
            </w:r>
            <w:proofErr w:type="spellEnd"/>
            <w:r>
              <w:t>/dx</w:t>
            </w:r>
          </w:p>
        </w:tc>
      </w:tr>
      <w:tr w:rsidR="0052327D" w14:paraId="3197C239" w14:textId="77777777" w:rsidTr="0052327D">
        <w:tc>
          <w:tcPr>
            <w:tcW w:w="977" w:type="dxa"/>
            <w:vAlign w:val="bottom"/>
          </w:tcPr>
          <w:p w14:paraId="0B385707" w14:textId="0E3AEA8C" w:rsidR="0052327D" w:rsidRDefault="0052327D" w:rsidP="0052327D">
            <w:r>
              <w:rPr>
                <w:rFonts w:ascii="Aptos Narrow" w:hAnsi="Aptos Narrow"/>
                <w:color w:val="000000"/>
              </w:rPr>
              <w:t>0.04996</w:t>
            </w:r>
          </w:p>
        </w:tc>
        <w:tc>
          <w:tcPr>
            <w:tcW w:w="1296" w:type="dxa"/>
            <w:vAlign w:val="bottom"/>
          </w:tcPr>
          <w:p w14:paraId="0B6F4CF0" w14:textId="5387CEAC" w:rsidR="0052327D" w:rsidRDefault="0052327D" w:rsidP="0052327D">
            <w:r>
              <w:rPr>
                <w:rFonts w:ascii="Aptos Narrow" w:hAnsi="Aptos Narrow"/>
                <w:color w:val="000000"/>
              </w:rPr>
              <w:t>2.3216</w:t>
            </w:r>
          </w:p>
        </w:tc>
        <w:tc>
          <w:tcPr>
            <w:tcW w:w="1028" w:type="dxa"/>
            <w:vAlign w:val="bottom"/>
          </w:tcPr>
          <w:p w14:paraId="3691E081" w14:textId="2E5B74E1" w:rsidR="0052327D" w:rsidRDefault="0052327D" w:rsidP="0052327D">
            <w:r>
              <w:rPr>
                <w:rFonts w:ascii="Aptos Narrow" w:hAnsi="Aptos Narrow"/>
                <w:color w:val="000000"/>
              </w:rPr>
              <w:t>7.3216</w:t>
            </w:r>
          </w:p>
        </w:tc>
        <w:tc>
          <w:tcPr>
            <w:tcW w:w="1088" w:type="dxa"/>
            <w:vAlign w:val="bottom"/>
          </w:tcPr>
          <w:p w14:paraId="47E738CD" w14:textId="53F0574F" w:rsidR="0052327D" w:rsidRDefault="0052327D" w:rsidP="0052327D">
            <w:r>
              <w:rPr>
                <w:rFonts w:ascii="Aptos Narrow" w:hAnsi="Aptos Narrow"/>
                <w:color w:val="000000"/>
              </w:rPr>
              <w:t>1.990829</w:t>
            </w:r>
          </w:p>
        </w:tc>
        <w:tc>
          <w:tcPr>
            <w:tcW w:w="1819" w:type="dxa"/>
          </w:tcPr>
          <w:p w14:paraId="0C7AF15C" w14:textId="3A42D1A8" w:rsidR="0052327D" w:rsidRDefault="0052327D" w:rsidP="0052327D">
            <w:pPr>
              <w:jc w:val="center"/>
            </w:pPr>
            <w:r>
              <w:t>x</w:t>
            </w:r>
          </w:p>
        </w:tc>
        <w:tc>
          <w:tcPr>
            <w:tcW w:w="1700" w:type="dxa"/>
          </w:tcPr>
          <w:p w14:paraId="638A0493" w14:textId="3071DE24" w:rsidR="0052327D" w:rsidRDefault="0052327D" w:rsidP="0052327D">
            <w:pPr>
              <w:jc w:val="center"/>
            </w:pPr>
            <w:r>
              <w:t>x</w:t>
            </w:r>
          </w:p>
        </w:tc>
        <w:tc>
          <w:tcPr>
            <w:tcW w:w="1301" w:type="dxa"/>
          </w:tcPr>
          <w:p w14:paraId="40DE7769" w14:textId="1B63E931" w:rsidR="0052327D" w:rsidRDefault="0052327D" w:rsidP="0052327D">
            <w:pPr>
              <w:jc w:val="center"/>
            </w:pPr>
            <w:r>
              <w:t>x</w:t>
            </w:r>
          </w:p>
        </w:tc>
      </w:tr>
      <w:tr w:rsidR="0052327D" w14:paraId="019825E5" w14:textId="77777777" w:rsidTr="0052327D">
        <w:tc>
          <w:tcPr>
            <w:tcW w:w="977" w:type="dxa"/>
            <w:vAlign w:val="bottom"/>
          </w:tcPr>
          <w:p w14:paraId="385ED802" w14:textId="0544AED7" w:rsidR="0052327D" w:rsidRDefault="0052327D" w:rsidP="0052327D">
            <w:r>
              <w:rPr>
                <w:rFonts w:ascii="Aptos Narrow" w:hAnsi="Aptos Narrow"/>
                <w:color w:val="000000"/>
              </w:rPr>
              <w:t>0.05107</w:t>
            </w:r>
          </w:p>
        </w:tc>
        <w:tc>
          <w:tcPr>
            <w:tcW w:w="1296" w:type="dxa"/>
            <w:vAlign w:val="bottom"/>
          </w:tcPr>
          <w:p w14:paraId="29919D25" w14:textId="1C108BAE" w:rsidR="0052327D" w:rsidRDefault="0052327D" w:rsidP="0052327D">
            <w:r>
              <w:rPr>
                <w:rFonts w:ascii="Aptos Narrow" w:hAnsi="Aptos Narrow"/>
                <w:color w:val="000000"/>
              </w:rPr>
              <w:t>1.3176</w:t>
            </w:r>
          </w:p>
        </w:tc>
        <w:tc>
          <w:tcPr>
            <w:tcW w:w="1028" w:type="dxa"/>
            <w:vAlign w:val="bottom"/>
          </w:tcPr>
          <w:p w14:paraId="68E891CD" w14:textId="059FA47F" w:rsidR="0052327D" w:rsidRDefault="0052327D" w:rsidP="0052327D">
            <w:r>
              <w:rPr>
                <w:rFonts w:ascii="Aptos Narrow" w:hAnsi="Aptos Narrow"/>
                <w:color w:val="000000"/>
              </w:rPr>
              <w:t>6.3176</w:t>
            </w:r>
          </w:p>
        </w:tc>
        <w:tc>
          <w:tcPr>
            <w:tcW w:w="1088" w:type="dxa"/>
            <w:vAlign w:val="bottom"/>
          </w:tcPr>
          <w:p w14:paraId="524654CE" w14:textId="46524266" w:rsidR="0052327D" w:rsidRDefault="0052327D" w:rsidP="0052327D">
            <w:r>
              <w:rPr>
                <w:rFonts w:ascii="Aptos Narrow" w:hAnsi="Aptos Narrow"/>
                <w:color w:val="000000"/>
              </w:rPr>
              <w:t>1.843339</w:t>
            </w:r>
          </w:p>
        </w:tc>
        <w:tc>
          <w:tcPr>
            <w:tcW w:w="1819" w:type="dxa"/>
            <w:vAlign w:val="bottom"/>
          </w:tcPr>
          <w:p w14:paraId="6F303DCC" w14:textId="77E403A5" w:rsidR="0052327D" w:rsidRDefault="0052327D" w:rsidP="0052327D">
            <w:r>
              <w:rPr>
                <w:rFonts w:ascii="Aptos Narrow" w:hAnsi="Aptos Narrow"/>
                <w:color w:val="000000"/>
              </w:rPr>
              <w:t>-0.14749</w:t>
            </w:r>
          </w:p>
        </w:tc>
        <w:tc>
          <w:tcPr>
            <w:tcW w:w="1700" w:type="dxa"/>
            <w:vAlign w:val="bottom"/>
          </w:tcPr>
          <w:p w14:paraId="28BFA895" w14:textId="28CDA00A" w:rsidR="0052327D" w:rsidRDefault="0052327D" w:rsidP="0052327D">
            <w:r>
              <w:rPr>
                <w:rFonts w:ascii="Aptos Narrow" w:hAnsi="Aptos Narrow"/>
                <w:color w:val="000000"/>
              </w:rPr>
              <w:t>0.00111</w:t>
            </w:r>
          </w:p>
        </w:tc>
        <w:tc>
          <w:tcPr>
            <w:tcW w:w="1301" w:type="dxa"/>
            <w:vAlign w:val="bottom"/>
          </w:tcPr>
          <w:p w14:paraId="5BB31E24" w14:textId="690CE2F0" w:rsidR="0052327D" w:rsidRDefault="0052327D" w:rsidP="0052327D">
            <w:r>
              <w:rPr>
                <w:rFonts w:ascii="Aptos Narrow" w:hAnsi="Aptos Narrow"/>
                <w:color w:val="000000"/>
              </w:rPr>
              <w:t>-132.8730</w:t>
            </w:r>
          </w:p>
        </w:tc>
      </w:tr>
      <w:tr w:rsidR="0052327D" w14:paraId="45B82FDC" w14:textId="77777777" w:rsidTr="0052327D">
        <w:tc>
          <w:tcPr>
            <w:tcW w:w="977" w:type="dxa"/>
            <w:vAlign w:val="bottom"/>
          </w:tcPr>
          <w:p w14:paraId="14C536D0" w14:textId="36F42780" w:rsidR="0052327D" w:rsidRDefault="0052327D" w:rsidP="0052327D">
            <w:r>
              <w:rPr>
                <w:rFonts w:ascii="Aptos Narrow" w:hAnsi="Aptos Narrow"/>
                <w:color w:val="000000"/>
              </w:rPr>
              <w:t>0.05218</w:t>
            </w:r>
          </w:p>
        </w:tc>
        <w:tc>
          <w:tcPr>
            <w:tcW w:w="1296" w:type="dxa"/>
            <w:vAlign w:val="bottom"/>
          </w:tcPr>
          <w:p w14:paraId="6CD479BD" w14:textId="41CB5AF7" w:rsidR="0052327D" w:rsidRDefault="0052327D" w:rsidP="0052327D">
            <w:r>
              <w:rPr>
                <w:rFonts w:ascii="Aptos Narrow" w:hAnsi="Aptos Narrow"/>
                <w:color w:val="000000"/>
              </w:rPr>
              <w:t>0.5647</w:t>
            </w:r>
          </w:p>
        </w:tc>
        <w:tc>
          <w:tcPr>
            <w:tcW w:w="1028" w:type="dxa"/>
            <w:vAlign w:val="bottom"/>
          </w:tcPr>
          <w:p w14:paraId="340B9D0B" w14:textId="58765DEC" w:rsidR="0052327D" w:rsidRDefault="0052327D" w:rsidP="0052327D">
            <w:r>
              <w:rPr>
                <w:rFonts w:ascii="Aptos Narrow" w:hAnsi="Aptos Narrow"/>
                <w:color w:val="000000"/>
              </w:rPr>
              <w:t>5.5647</w:t>
            </w:r>
          </w:p>
        </w:tc>
        <w:tc>
          <w:tcPr>
            <w:tcW w:w="1088" w:type="dxa"/>
            <w:vAlign w:val="bottom"/>
          </w:tcPr>
          <w:p w14:paraId="2E4F3FFF" w14:textId="5CCA0E95" w:rsidR="0052327D" w:rsidRDefault="0052327D" w:rsidP="0052327D">
            <w:r>
              <w:rPr>
                <w:rFonts w:ascii="Aptos Narrow" w:hAnsi="Aptos Narrow"/>
                <w:color w:val="000000"/>
              </w:rPr>
              <w:t>1.716443</w:t>
            </w:r>
          </w:p>
        </w:tc>
        <w:tc>
          <w:tcPr>
            <w:tcW w:w="1819" w:type="dxa"/>
            <w:vAlign w:val="bottom"/>
          </w:tcPr>
          <w:p w14:paraId="3156E8B0" w14:textId="5AF65FCE" w:rsidR="0052327D" w:rsidRDefault="0052327D" w:rsidP="0052327D">
            <w:r>
              <w:rPr>
                <w:rFonts w:ascii="Aptos Narrow" w:hAnsi="Aptos Narrow"/>
                <w:color w:val="000000"/>
              </w:rPr>
              <w:t>-0.12690</w:t>
            </w:r>
          </w:p>
        </w:tc>
        <w:tc>
          <w:tcPr>
            <w:tcW w:w="1700" w:type="dxa"/>
            <w:vAlign w:val="bottom"/>
          </w:tcPr>
          <w:p w14:paraId="6E29739D" w14:textId="44CB3A6B" w:rsidR="0052327D" w:rsidRDefault="0052327D" w:rsidP="0052327D">
            <w:r>
              <w:rPr>
                <w:rFonts w:ascii="Aptos Narrow" w:hAnsi="Aptos Narrow"/>
                <w:color w:val="000000"/>
              </w:rPr>
              <w:t>0.00111</w:t>
            </w:r>
          </w:p>
        </w:tc>
        <w:tc>
          <w:tcPr>
            <w:tcW w:w="1301" w:type="dxa"/>
            <w:vAlign w:val="bottom"/>
          </w:tcPr>
          <w:p w14:paraId="47453968" w14:textId="44E0398E" w:rsidR="0052327D" w:rsidRDefault="0052327D" w:rsidP="0052327D">
            <w:r>
              <w:rPr>
                <w:rFonts w:ascii="Aptos Narrow" w:hAnsi="Aptos Narrow"/>
                <w:color w:val="000000"/>
              </w:rPr>
              <w:t>-114.3210</w:t>
            </w:r>
          </w:p>
        </w:tc>
      </w:tr>
      <w:tr w:rsidR="0052327D" w14:paraId="270791EB" w14:textId="77777777" w:rsidTr="0052327D">
        <w:tc>
          <w:tcPr>
            <w:tcW w:w="977" w:type="dxa"/>
            <w:vAlign w:val="bottom"/>
          </w:tcPr>
          <w:p w14:paraId="4610E609" w14:textId="4F9C3895" w:rsidR="0052327D" w:rsidRDefault="0052327D" w:rsidP="0052327D">
            <w:r>
              <w:rPr>
                <w:rFonts w:ascii="Aptos Narrow" w:hAnsi="Aptos Narrow"/>
                <w:color w:val="000000"/>
              </w:rPr>
              <w:t>0.05329</w:t>
            </w:r>
          </w:p>
        </w:tc>
        <w:tc>
          <w:tcPr>
            <w:tcW w:w="1296" w:type="dxa"/>
            <w:vAlign w:val="bottom"/>
          </w:tcPr>
          <w:p w14:paraId="1155BC51" w14:textId="316D9DE2" w:rsidR="0052327D" w:rsidRDefault="0052327D" w:rsidP="0052327D">
            <w:r>
              <w:rPr>
                <w:rFonts w:ascii="Aptos Narrow" w:hAnsi="Aptos Narrow"/>
                <w:color w:val="000000"/>
              </w:rPr>
              <w:t>-0.1255</w:t>
            </w:r>
          </w:p>
        </w:tc>
        <w:tc>
          <w:tcPr>
            <w:tcW w:w="1028" w:type="dxa"/>
            <w:vAlign w:val="bottom"/>
          </w:tcPr>
          <w:p w14:paraId="282D189B" w14:textId="4FFE1301" w:rsidR="0052327D" w:rsidRDefault="0052327D" w:rsidP="0052327D">
            <w:r>
              <w:rPr>
                <w:rFonts w:ascii="Aptos Narrow" w:hAnsi="Aptos Narrow"/>
                <w:color w:val="000000"/>
              </w:rPr>
              <w:t>4.8745</w:t>
            </w:r>
          </w:p>
        </w:tc>
        <w:tc>
          <w:tcPr>
            <w:tcW w:w="1088" w:type="dxa"/>
            <w:vAlign w:val="bottom"/>
          </w:tcPr>
          <w:p w14:paraId="2126291F" w14:textId="4E9E4790" w:rsidR="0052327D" w:rsidRDefault="0052327D" w:rsidP="0052327D">
            <w:r>
              <w:rPr>
                <w:rFonts w:ascii="Aptos Narrow" w:hAnsi="Aptos Narrow"/>
                <w:color w:val="000000"/>
              </w:rPr>
              <w:t>1.584018</w:t>
            </w:r>
          </w:p>
        </w:tc>
        <w:tc>
          <w:tcPr>
            <w:tcW w:w="1819" w:type="dxa"/>
            <w:vAlign w:val="bottom"/>
          </w:tcPr>
          <w:p w14:paraId="50045EDB" w14:textId="448C8230" w:rsidR="0052327D" w:rsidRDefault="0052327D" w:rsidP="0052327D">
            <w:r>
              <w:rPr>
                <w:rFonts w:ascii="Aptos Narrow" w:hAnsi="Aptos Narrow"/>
                <w:color w:val="000000"/>
              </w:rPr>
              <w:t>-0.13243</w:t>
            </w:r>
          </w:p>
        </w:tc>
        <w:tc>
          <w:tcPr>
            <w:tcW w:w="1700" w:type="dxa"/>
            <w:vAlign w:val="bottom"/>
          </w:tcPr>
          <w:p w14:paraId="52B7D42B" w14:textId="139464C6" w:rsidR="0052327D" w:rsidRDefault="0052327D" w:rsidP="0052327D">
            <w:r>
              <w:rPr>
                <w:rFonts w:ascii="Aptos Narrow" w:hAnsi="Aptos Narrow"/>
                <w:color w:val="000000"/>
              </w:rPr>
              <w:t>0.00111</w:t>
            </w:r>
          </w:p>
        </w:tc>
        <w:tc>
          <w:tcPr>
            <w:tcW w:w="1301" w:type="dxa"/>
            <w:vAlign w:val="bottom"/>
          </w:tcPr>
          <w:p w14:paraId="715362F0" w14:textId="5EFA56C9" w:rsidR="0052327D" w:rsidRDefault="0052327D" w:rsidP="0052327D">
            <w:r>
              <w:rPr>
                <w:rFonts w:ascii="Aptos Narrow" w:hAnsi="Aptos Narrow"/>
                <w:color w:val="000000"/>
              </w:rPr>
              <w:t>-119.3020</w:t>
            </w:r>
          </w:p>
        </w:tc>
      </w:tr>
      <w:tr w:rsidR="0052327D" w14:paraId="49BE7793" w14:textId="77777777" w:rsidTr="0052327D">
        <w:tc>
          <w:tcPr>
            <w:tcW w:w="977" w:type="dxa"/>
            <w:vAlign w:val="bottom"/>
          </w:tcPr>
          <w:p w14:paraId="68759A3E" w14:textId="38C6590C" w:rsidR="0052327D" w:rsidRDefault="0052327D" w:rsidP="0052327D">
            <w:r>
              <w:rPr>
                <w:rFonts w:ascii="Aptos Narrow" w:hAnsi="Aptos Narrow"/>
                <w:color w:val="000000"/>
              </w:rPr>
              <w:t>0.05440</w:t>
            </w:r>
          </w:p>
        </w:tc>
        <w:tc>
          <w:tcPr>
            <w:tcW w:w="1296" w:type="dxa"/>
            <w:vAlign w:val="bottom"/>
          </w:tcPr>
          <w:p w14:paraId="02AB2D5F" w14:textId="554EAD02" w:rsidR="0052327D" w:rsidRDefault="0052327D" w:rsidP="0052327D">
            <w:r>
              <w:rPr>
                <w:rFonts w:ascii="Aptos Narrow" w:hAnsi="Aptos Narrow"/>
                <w:color w:val="000000"/>
              </w:rPr>
              <w:t>-0.6902</w:t>
            </w:r>
          </w:p>
        </w:tc>
        <w:tc>
          <w:tcPr>
            <w:tcW w:w="1028" w:type="dxa"/>
            <w:vAlign w:val="bottom"/>
          </w:tcPr>
          <w:p w14:paraId="0FF5231A" w14:textId="612BF942" w:rsidR="0052327D" w:rsidRDefault="0052327D" w:rsidP="0052327D">
            <w:r>
              <w:rPr>
                <w:rFonts w:ascii="Aptos Narrow" w:hAnsi="Aptos Narrow"/>
                <w:color w:val="000000"/>
              </w:rPr>
              <w:t>4.3098</w:t>
            </w:r>
          </w:p>
        </w:tc>
        <w:tc>
          <w:tcPr>
            <w:tcW w:w="1088" w:type="dxa"/>
            <w:vAlign w:val="bottom"/>
          </w:tcPr>
          <w:p w14:paraId="7BF837C0" w14:textId="292C4C8F" w:rsidR="0052327D" w:rsidRDefault="0052327D" w:rsidP="0052327D">
            <w:r>
              <w:rPr>
                <w:rFonts w:ascii="Aptos Narrow" w:hAnsi="Aptos Narrow"/>
                <w:color w:val="000000"/>
              </w:rPr>
              <w:t>1.460891</w:t>
            </w:r>
          </w:p>
        </w:tc>
        <w:tc>
          <w:tcPr>
            <w:tcW w:w="1819" w:type="dxa"/>
            <w:vAlign w:val="bottom"/>
          </w:tcPr>
          <w:p w14:paraId="7C7FC153" w14:textId="5D6B4DE5" w:rsidR="0052327D" w:rsidRDefault="0052327D" w:rsidP="0052327D">
            <w:r>
              <w:rPr>
                <w:rFonts w:ascii="Aptos Narrow" w:hAnsi="Aptos Narrow"/>
                <w:color w:val="000000"/>
              </w:rPr>
              <w:t>-0.12313</w:t>
            </w:r>
          </w:p>
        </w:tc>
        <w:tc>
          <w:tcPr>
            <w:tcW w:w="1700" w:type="dxa"/>
            <w:vAlign w:val="bottom"/>
          </w:tcPr>
          <w:p w14:paraId="4C2898BE" w14:textId="4C2DF73F" w:rsidR="0052327D" w:rsidRDefault="0052327D" w:rsidP="0052327D">
            <w:r>
              <w:rPr>
                <w:rFonts w:ascii="Aptos Narrow" w:hAnsi="Aptos Narrow"/>
                <w:color w:val="000000"/>
              </w:rPr>
              <w:t>0.00111</w:t>
            </w:r>
          </w:p>
        </w:tc>
        <w:tc>
          <w:tcPr>
            <w:tcW w:w="1301" w:type="dxa"/>
            <w:vAlign w:val="bottom"/>
          </w:tcPr>
          <w:p w14:paraId="4C789A26" w14:textId="2E6AEFAC" w:rsidR="0052327D" w:rsidRDefault="0052327D" w:rsidP="0052327D">
            <w:r>
              <w:rPr>
                <w:rFonts w:ascii="Aptos Narrow" w:hAnsi="Aptos Narrow"/>
                <w:color w:val="000000"/>
              </w:rPr>
              <w:t>-110.9240</w:t>
            </w:r>
          </w:p>
        </w:tc>
      </w:tr>
      <w:tr w:rsidR="0052327D" w14:paraId="322D0060" w14:textId="77777777" w:rsidTr="0052327D">
        <w:tc>
          <w:tcPr>
            <w:tcW w:w="977" w:type="dxa"/>
            <w:vAlign w:val="bottom"/>
          </w:tcPr>
          <w:p w14:paraId="2AFE1F17" w14:textId="518A0B87" w:rsidR="0052327D" w:rsidRDefault="0052327D" w:rsidP="0052327D">
            <w:r>
              <w:rPr>
                <w:rFonts w:ascii="Aptos Narrow" w:hAnsi="Aptos Narrow"/>
                <w:color w:val="000000"/>
              </w:rPr>
              <w:t>0.05551</w:t>
            </w:r>
          </w:p>
        </w:tc>
        <w:tc>
          <w:tcPr>
            <w:tcW w:w="1296" w:type="dxa"/>
            <w:vAlign w:val="bottom"/>
          </w:tcPr>
          <w:p w14:paraId="71FB8347" w14:textId="465011A0" w:rsidR="0052327D" w:rsidRDefault="0052327D" w:rsidP="0052327D">
            <w:r>
              <w:rPr>
                <w:rFonts w:ascii="Aptos Narrow" w:hAnsi="Aptos Narrow"/>
                <w:color w:val="000000"/>
              </w:rPr>
              <w:t>-1.0667</w:t>
            </w:r>
          </w:p>
        </w:tc>
        <w:tc>
          <w:tcPr>
            <w:tcW w:w="1028" w:type="dxa"/>
            <w:vAlign w:val="bottom"/>
          </w:tcPr>
          <w:p w14:paraId="061122AB" w14:textId="6F064864" w:rsidR="0052327D" w:rsidRDefault="0052327D" w:rsidP="0052327D">
            <w:r>
              <w:rPr>
                <w:rFonts w:ascii="Aptos Narrow" w:hAnsi="Aptos Narrow"/>
                <w:color w:val="000000"/>
              </w:rPr>
              <w:t>3.9333</w:t>
            </w:r>
          </w:p>
        </w:tc>
        <w:tc>
          <w:tcPr>
            <w:tcW w:w="1088" w:type="dxa"/>
            <w:vAlign w:val="bottom"/>
          </w:tcPr>
          <w:p w14:paraId="58E83766" w14:textId="2381DD59" w:rsidR="0052327D" w:rsidRDefault="0052327D" w:rsidP="0052327D">
            <w:r>
              <w:rPr>
                <w:rFonts w:ascii="Aptos Narrow" w:hAnsi="Aptos Narrow"/>
                <w:color w:val="000000"/>
              </w:rPr>
              <w:t>1.369479</w:t>
            </w:r>
          </w:p>
        </w:tc>
        <w:tc>
          <w:tcPr>
            <w:tcW w:w="1819" w:type="dxa"/>
            <w:vAlign w:val="bottom"/>
          </w:tcPr>
          <w:p w14:paraId="5FA22097" w14:textId="7898230E" w:rsidR="0052327D" w:rsidRDefault="0052327D" w:rsidP="0052327D">
            <w:r>
              <w:rPr>
                <w:rFonts w:ascii="Aptos Narrow" w:hAnsi="Aptos Narrow"/>
                <w:color w:val="000000"/>
              </w:rPr>
              <w:t>-0.09141</w:t>
            </w:r>
          </w:p>
        </w:tc>
        <w:tc>
          <w:tcPr>
            <w:tcW w:w="1700" w:type="dxa"/>
            <w:vAlign w:val="bottom"/>
          </w:tcPr>
          <w:p w14:paraId="69C92735" w14:textId="4B5EAED8" w:rsidR="0052327D" w:rsidRDefault="0052327D" w:rsidP="0052327D">
            <w:r>
              <w:rPr>
                <w:rFonts w:ascii="Aptos Narrow" w:hAnsi="Aptos Narrow"/>
                <w:color w:val="000000"/>
              </w:rPr>
              <w:t>0.00111</w:t>
            </w:r>
          </w:p>
        </w:tc>
        <w:tc>
          <w:tcPr>
            <w:tcW w:w="1301" w:type="dxa"/>
            <w:vAlign w:val="bottom"/>
          </w:tcPr>
          <w:p w14:paraId="64F1FABD" w14:textId="1D21B750" w:rsidR="0052327D" w:rsidRDefault="0052327D" w:rsidP="0052327D">
            <w:r>
              <w:rPr>
                <w:rFonts w:ascii="Aptos Narrow" w:hAnsi="Aptos Narrow"/>
                <w:color w:val="000000"/>
              </w:rPr>
              <w:t xml:space="preserve">   -82.3538</w:t>
            </w:r>
          </w:p>
        </w:tc>
      </w:tr>
      <w:tr w:rsidR="0052327D" w14:paraId="6EB270FB" w14:textId="77777777" w:rsidTr="0052327D">
        <w:tc>
          <w:tcPr>
            <w:tcW w:w="977" w:type="dxa"/>
            <w:vAlign w:val="bottom"/>
          </w:tcPr>
          <w:p w14:paraId="037422F1" w14:textId="37E9227E" w:rsidR="0052327D" w:rsidRDefault="0052327D" w:rsidP="0052327D">
            <w:r>
              <w:rPr>
                <w:rFonts w:ascii="Aptos Narrow" w:hAnsi="Aptos Narrow"/>
                <w:color w:val="000000"/>
              </w:rPr>
              <w:t>0.05662</w:t>
            </w:r>
          </w:p>
        </w:tc>
        <w:tc>
          <w:tcPr>
            <w:tcW w:w="1296" w:type="dxa"/>
            <w:vAlign w:val="bottom"/>
          </w:tcPr>
          <w:p w14:paraId="196D36A5" w14:textId="08C0F02F" w:rsidR="0052327D" w:rsidRDefault="0052327D" w:rsidP="0052327D">
            <w:r>
              <w:rPr>
                <w:rFonts w:ascii="Aptos Narrow" w:hAnsi="Aptos Narrow"/>
                <w:color w:val="000000"/>
              </w:rPr>
              <w:t>-1.3804</w:t>
            </w:r>
          </w:p>
        </w:tc>
        <w:tc>
          <w:tcPr>
            <w:tcW w:w="1028" w:type="dxa"/>
            <w:vAlign w:val="bottom"/>
          </w:tcPr>
          <w:p w14:paraId="711A8ACD" w14:textId="5F14285A" w:rsidR="0052327D" w:rsidRDefault="0052327D" w:rsidP="0052327D">
            <w:r>
              <w:rPr>
                <w:rFonts w:ascii="Aptos Narrow" w:hAnsi="Aptos Narrow"/>
                <w:color w:val="000000"/>
              </w:rPr>
              <w:t>3.6196</w:t>
            </w:r>
          </w:p>
        </w:tc>
        <w:tc>
          <w:tcPr>
            <w:tcW w:w="1088" w:type="dxa"/>
            <w:vAlign w:val="bottom"/>
          </w:tcPr>
          <w:p w14:paraId="0DD6092C" w14:textId="4815592D" w:rsidR="0052327D" w:rsidRDefault="0052327D" w:rsidP="0052327D">
            <w:r>
              <w:rPr>
                <w:rFonts w:ascii="Aptos Narrow" w:hAnsi="Aptos Narrow"/>
                <w:color w:val="000000"/>
              </w:rPr>
              <w:t>1.286364</w:t>
            </w:r>
          </w:p>
        </w:tc>
        <w:tc>
          <w:tcPr>
            <w:tcW w:w="1819" w:type="dxa"/>
            <w:vAlign w:val="bottom"/>
          </w:tcPr>
          <w:p w14:paraId="672A9D6C" w14:textId="7F85BA41" w:rsidR="0052327D" w:rsidRDefault="0052327D" w:rsidP="0052327D">
            <w:r>
              <w:rPr>
                <w:rFonts w:ascii="Aptos Narrow" w:hAnsi="Aptos Narrow"/>
                <w:color w:val="000000"/>
              </w:rPr>
              <w:t>-0.08312</w:t>
            </w:r>
          </w:p>
        </w:tc>
        <w:tc>
          <w:tcPr>
            <w:tcW w:w="1700" w:type="dxa"/>
            <w:vAlign w:val="bottom"/>
          </w:tcPr>
          <w:p w14:paraId="68E61A2A" w14:textId="15EAA6A7" w:rsidR="0052327D" w:rsidRDefault="0052327D" w:rsidP="0052327D">
            <w:r>
              <w:rPr>
                <w:rFonts w:ascii="Aptos Narrow" w:hAnsi="Aptos Narrow"/>
                <w:color w:val="000000"/>
              </w:rPr>
              <w:t>0.00111</w:t>
            </w:r>
          </w:p>
        </w:tc>
        <w:tc>
          <w:tcPr>
            <w:tcW w:w="1301" w:type="dxa"/>
            <w:vAlign w:val="bottom"/>
          </w:tcPr>
          <w:p w14:paraId="5E86A69B" w14:textId="10E33582" w:rsidR="0052327D" w:rsidRDefault="0052327D" w:rsidP="0052327D">
            <w:r>
              <w:rPr>
                <w:rFonts w:ascii="Aptos Narrow" w:hAnsi="Aptos Narrow"/>
                <w:color w:val="000000"/>
              </w:rPr>
              <w:t xml:space="preserve">   -74.8786</w:t>
            </w:r>
          </w:p>
        </w:tc>
      </w:tr>
      <w:tr w:rsidR="0052327D" w14:paraId="31FBB34C" w14:textId="77777777" w:rsidTr="0052327D">
        <w:tc>
          <w:tcPr>
            <w:tcW w:w="977" w:type="dxa"/>
            <w:vAlign w:val="bottom"/>
          </w:tcPr>
          <w:p w14:paraId="4EA543DF" w14:textId="05DD1D8F" w:rsidR="0052327D" w:rsidRDefault="0052327D" w:rsidP="0052327D">
            <w:r>
              <w:rPr>
                <w:rFonts w:ascii="Aptos Narrow" w:hAnsi="Aptos Narrow"/>
                <w:color w:val="000000"/>
              </w:rPr>
              <w:t>0.05773</w:t>
            </w:r>
          </w:p>
        </w:tc>
        <w:tc>
          <w:tcPr>
            <w:tcW w:w="1296" w:type="dxa"/>
            <w:vAlign w:val="bottom"/>
          </w:tcPr>
          <w:p w14:paraId="35299110" w14:textId="6CCAF25E" w:rsidR="0052327D" w:rsidRDefault="0052327D" w:rsidP="0052327D">
            <w:r>
              <w:rPr>
                <w:rFonts w:ascii="Aptos Narrow" w:hAnsi="Aptos Narrow"/>
                <w:color w:val="000000"/>
              </w:rPr>
              <w:t>-1.6941</w:t>
            </w:r>
          </w:p>
        </w:tc>
        <w:tc>
          <w:tcPr>
            <w:tcW w:w="1028" w:type="dxa"/>
            <w:vAlign w:val="bottom"/>
          </w:tcPr>
          <w:p w14:paraId="5202BCC0" w14:textId="235CE0A2" w:rsidR="0052327D" w:rsidRDefault="0052327D" w:rsidP="0052327D">
            <w:r>
              <w:rPr>
                <w:rFonts w:ascii="Aptos Narrow" w:hAnsi="Aptos Narrow"/>
                <w:color w:val="000000"/>
              </w:rPr>
              <w:t>3.3059</w:t>
            </w:r>
          </w:p>
        </w:tc>
        <w:tc>
          <w:tcPr>
            <w:tcW w:w="1088" w:type="dxa"/>
            <w:vAlign w:val="bottom"/>
          </w:tcPr>
          <w:p w14:paraId="16AEDE7E" w14:textId="760AF5E0" w:rsidR="0052327D" w:rsidRDefault="0052327D" w:rsidP="0052327D">
            <w:r>
              <w:rPr>
                <w:rFonts w:ascii="Aptos Narrow" w:hAnsi="Aptos Narrow"/>
                <w:color w:val="000000"/>
              </w:rPr>
              <w:t>1.195709</w:t>
            </w:r>
          </w:p>
        </w:tc>
        <w:tc>
          <w:tcPr>
            <w:tcW w:w="1819" w:type="dxa"/>
            <w:vAlign w:val="bottom"/>
          </w:tcPr>
          <w:p w14:paraId="4D9A4CC8" w14:textId="48475EA7" w:rsidR="0052327D" w:rsidRDefault="0052327D" w:rsidP="0052327D">
            <w:r>
              <w:rPr>
                <w:rFonts w:ascii="Aptos Narrow" w:hAnsi="Aptos Narrow"/>
                <w:color w:val="000000"/>
              </w:rPr>
              <w:t>-0.09065</w:t>
            </w:r>
          </w:p>
        </w:tc>
        <w:tc>
          <w:tcPr>
            <w:tcW w:w="1700" w:type="dxa"/>
            <w:vAlign w:val="bottom"/>
          </w:tcPr>
          <w:p w14:paraId="338079A9" w14:textId="5C640E2A" w:rsidR="0052327D" w:rsidRDefault="0052327D" w:rsidP="0052327D">
            <w:r>
              <w:rPr>
                <w:rFonts w:ascii="Aptos Narrow" w:hAnsi="Aptos Narrow"/>
                <w:color w:val="000000"/>
              </w:rPr>
              <w:t>0.00111</w:t>
            </w:r>
          </w:p>
        </w:tc>
        <w:tc>
          <w:tcPr>
            <w:tcW w:w="1301" w:type="dxa"/>
            <w:vAlign w:val="bottom"/>
          </w:tcPr>
          <w:p w14:paraId="62C81C8A" w14:textId="70A7C4A4" w:rsidR="0052327D" w:rsidRDefault="0052327D" w:rsidP="0052327D">
            <w:r>
              <w:rPr>
                <w:rFonts w:ascii="Aptos Narrow" w:hAnsi="Aptos Narrow"/>
                <w:color w:val="000000"/>
              </w:rPr>
              <w:t xml:space="preserve">   -81.6710</w:t>
            </w:r>
          </w:p>
        </w:tc>
      </w:tr>
      <w:tr w:rsidR="0052327D" w14:paraId="5A12B386" w14:textId="77777777" w:rsidTr="0052327D">
        <w:tc>
          <w:tcPr>
            <w:tcW w:w="977" w:type="dxa"/>
            <w:vAlign w:val="bottom"/>
          </w:tcPr>
          <w:p w14:paraId="201A4A4C" w14:textId="0EC3AC00" w:rsidR="0052327D" w:rsidRDefault="0052327D" w:rsidP="0052327D">
            <w:r>
              <w:rPr>
                <w:rFonts w:ascii="Aptos Narrow" w:hAnsi="Aptos Narrow"/>
                <w:color w:val="000000"/>
              </w:rPr>
              <w:t>0.05884</w:t>
            </w:r>
          </w:p>
        </w:tc>
        <w:tc>
          <w:tcPr>
            <w:tcW w:w="1296" w:type="dxa"/>
            <w:vAlign w:val="bottom"/>
          </w:tcPr>
          <w:p w14:paraId="2BA0F75D" w14:textId="40C1024D" w:rsidR="0052327D" w:rsidRDefault="0052327D" w:rsidP="0052327D">
            <w:r>
              <w:rPr>
                <w:rFonts w:ascii="Aptos Narrow" w:hAnsi="Aptos Narrow"/>
                <w:color w:val="000000"/>
              </w:rPr>
              <w:t>-1.9451</w:t>
            </w:r>
          </w:p>
        </w:tc>
        <w:tc>
          <w:tcPr>
            <w:tcW w:w="1028" w:type="dxa"/>
            <w:vAlign w:val="bottom"/>
          </w:tcPr>
          <w:p w14:paraId="55579FCF" w14:textId="3D227BD2" w:rsidR="0052327D" w:rsidRDefault="0052327D" w:rsidP="0052327D">
            <w:r>
              <w:rPr>
                <w:rFonts w:ascii="Aptos Narrow" w:hAnsi="Aptos Narrow"/>
                <w:color w:val="000000"/>
              </w:rPr>
              <w:t>3.0549</w:t>
            </w:r>
          </w:p>
        </w:tc>
        <w:tc>
          <w:tcPr>
            <w:tcW w:w="1088" w:type="dxa"/>
            <w:vAlign w:val="bottom"/>
          </w:tcPr>
          <w:p w14:paraId="593E75A3" w14:textId="1D878D1C" w:rsidR="0052327D" w:rsidRDefault="0052327D" w:rsidP="0052327D">
            <w:r>
              <w:rPr>
                <w:rFonts w:ascii="Aptos Narrow" w:hAnsi="Aptos Narrow"/>
                <w:color w:val="000000"/>
              </w:rPr>
              <w:t>1.116747</w:t>
            </w:r>
          </w:p>
        </w:tc>
        <w:tc>
          <w:tcPr>
            <w:tcW w:w="1819" w:type="dxa"/>
            <w:vAlign w:val="bottom"/>
          </w:tcPr>
          <w:p w14:paraId="4C33D9A9" w14:textId="7506FD10" w:rsidR="0052327D" w:rsidRDefault="0052327D" w:rsidP="0052327D">
            <w:r>
              <w:rPr>
                <w:rFonts w:ascii="Aptos Narrow" w:hAnsi="Aptos Narrow"/>
                <w:color w:val="000000"/>
              </w:rPr>
              <w:t>-0.07896</w:t>
            </w:r>
          </w:p>
        </w:tc>
        <w:tc>
          <w:tcPr>
            <w:tcW w:w="1700" w:type="dxa"/>
            <w:vAlign w:val="bottom"/>
          </w:tcPr>
          <w:p w14:paraId="7C32145D" w14:textId="26535E22" w:rsidR="0052327D" w:rsidRDefault="0052327D" w:rsidP="0052327D">
            <w:r>
              <w:rPr>
                <w:rFonts w:ascii="Aptos Narrow" w:hAnsi="Aptos Narrow"/>
                <w:color w:val="000000"/>
              </w:rPr>
              <w:t>0.00111</w:t>
            </w:r>
          </w:p>
        </w:tc>
        <w:tc>
          <w:tcPr>
            <w:tcW w:w="1301" w:type="dxa"/>
            <w:vAlign w:val="bottom"/>
          </w:tcPr>
          <w:p w14:paraId="28442A2C" w14:textId="6707F88E" w:rsidR="0052327D" w:rsidRDefault="0052327D" w:rsidP="0052327D">
            <w:r>
              <w:rPr>
                <w:rFonts w:ascii="Aptos Narrow" w:hAnsi="Aptos Narrow"/>
                <w:color w:val="000000"/>
              </w:rPr>
              <w:t xml:space="preserve">   -71.1368</w:t>
            </w:r>
          </w:p>
        </w:tc>
      </w:tr>
    </w:tbl>
    <w:p w14:paraId="0738F9E8" w14:textId="77777777" w:rsidR="00156CE0" w:rsidRPr="00156CE0" w:rsidRDefault="00156CE0" w:rsidP="00156CE0"/>
    <w:p w14:paraId="6135BF14" w14:textId="77777777" w:rsidR="001728B1" w:rsidRDefault="001728B1" w:rsidP="001728B1"/>
    <w:p w14:paraId="7AE8775B" w14:textId="77777777" w:rsidR="00F22F60" w:rsidRDefault="00F22F60" w:rsidP="001728B1"/>
    <w:p w14:paraId="149E32EE" w14:textId="77777777" w:rsidR="00F22F60" w:rsidRPr="00FC3082" w:rsidRDefault="00F22F60" w:rsidP="001728B1"/>
    <w:p w14:paraId="65F05C9F" w14:textId="00E1257F" w:rsidR="001728B1" w:rsidRDefault="008F2254" w:rsidP="001728B1">
      <w:pPr>
        <w:pStyle w:val="Heading2"/>
      </w:pPr>
      <w:bookmarkStart w:id="15" w:name="_Toc160612883"/>
      <w:r>
        <w:t>Gradient Plot and calculations</w:t>
      </w:r>
      <w:r w:rsidR="00E829CD">
        <w:t xml:space="preserve"> </w:t>
      </w:r>
      <w:r w:rsidR="007C7D1F">
        <w:t>(4)</w:t>
      </w:r>
      <w:bookmarkEnd w:id="15"/>
    </w:p>
    <w:p w14:paraId="303C4C6F" w14:textId="57CF3B2F" w:rsidR="007C7D1F" w:rsidRDefault="00616FB6" w:rsidP="007C7D1F">
      <w:r>
        <w:rPr>
          <w:noProof/>
        </w:rPr>
        <w:drawing>
          <wp:inline distT="0" distB="0" distL="0" distR="0" wp14:anchorId="441E4C0C" wp14:editId="23E4C9E2">
            <wp:extent cx="4549534" cy="2751058"/>
            <wp:effectExtent l="0" t="0" r="3810" b="0"/>
            <wp:docPr id="1729186765" name="Picture 6" descr="A graph showing a number of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186765" name="Picture 6" descr="A graph showing a number of numbers&#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549534" cy="2751058"/>
                    </a:xfrm>
                    <a:prstGeom prst="rect">
                      <a:avLst/>
                    </a:prstGeom>
                  </pic:spPr>
                </pic:pic>
              </a:graphicData>
            </a:graphic>
          </wp:inline>
        </w:drawing>
      </w:r>
    </w:p>
    <w:p w14:paraId="291A17B1" w14:textId="77777777" w:rsidR="00132353" w:rsidRDefault="00132353" w:rsidP="007C7D1F"/>
    <w:p w14:paraId="7DB05871" w14:textId="77777777" w:rsidR="00132353" w:rsidRDefault="00132353" w:rsidP="007C7D1F"/>
    <w:p w14:paraId="5988EC2D" w14:textId="77777777" w:rsidR="00132353" w:rsidRDefault="00132353" w:rsidP="007C7D1F"/>
    <w:p w14:paraId="24834B5B" w14:textId="77777777" w:rsidR="00337702" w:rsidRDefault="00337702" w:rsidP="007C7D1F"/>
    <w:p w14:paraId="6BEE2ECD" w14:textId="77777777" w:rsidR="00337702" w:rsidRDefault="00337702" w:rsidP="007C7D1F"/>
    <w:p w14:paraId="5B686199" w14:textId="77777777" w:rsidR="00337702" w:rsidRDefault="00337702" w:rsidP="007C7D1F"/>
    <w:p w14:paraId="7D64F04E" w14:textId="77777777" w:rsidR="00337702" w:rsidRDefault="00337702" w:rsidP="007C7D1F"/>
    <w:p w14:paraId="502DEDD7" w14:textId="77777777" w:rsidR="00132353" w:rsidRDefault="00132353" w:rsidP="007C7D1F"/>
    <w:p w14:paraId="54892EB5" w14:textId="625259DB" w:rsidR="00132353" w:rsidRPr="00132353" w:rsidRDefault="007C7D1F" w:rsidP="00132353">
      <w:pPr>
        <w:pStyle w:val="Heading2"/>
      </w:pPr>
      <w:bookmarkStart w:id="16" w:name="_Toc160612884"/>
      <w:r>
        <w:lastRenderedPageBreak/>
        <w:t>Capacitor Uses (5)</w:t>
      </w:r>
      <w:bookmarkEnd w:id="16"/>
    </w:p>
    <w:p w14:paraId="511E315A" w14:textId="5E0F78BB" w:rsidR="001728B1" w:rsidRPr="00840175" w:rsidRDefault="00AC0A4C" w:rsidP="00AC0A4C">
      <w:pPr>
        <w:pStyle w:val="ListParagraph"/>
        <w:numPr>
          <w:ilvl w:val="0"/>
          <w:numId w:val="2"/>
        </w:numPr>
        <w:rPr>
          <w:rFonts w:ascii="Segoe UI" w:hAnsi="Segoe UI" w:cs="Segoe UI"/>
        </w:rPr>
      </w:pPr>
      <w:r w:rsidRPr="00840175">
        <w:rPr>
          <w:rFonts w:ascii="Segoe UI" w:hAnsi="Segoe UI" w:cs="Segoe UI"/>
        </w:rPr>
        <w:t xml:space="preserve">energy storage </w:t>
      </w:r>
      <w:r w:rsidR="007A4B66" w:rsidRPr="00840175">
        <w:rPr>
          <w:rFonts w:ascii="Segoe UI" w:hAnsi="Segoe UI" w:cs="Segoe UI"/>
        </w:rPr>
        <w:t xml:space="preserve">- </w:t>
      </w:r>
      <w:r w:rsidRPr="00840175">
        <w:rPr>
          <w:rFonts w:ascii="Segoe UI" w:hAnsi="Segoe UI" w:cs="Segoe UI"/>
        </w:rPr>
        <w:t>temporary battery on circuits</w:t>
      </w:r>
    </w:p>
    <w:p w14:paraId="4521D751" w14:textId="406DCF13" w:rsidR="00AC0A4C" w:rsidRPr="00840175" w:rsidRDefault="00AC0A4C" w:rsidP="00AC0A4C">
      <w:pPr>
        <w:pStyle w:val="ListParagraph"/>
        <w:numPr>
          <w:ilvl w:val="0"/>
          <w:numId w:val="2"/>
        </w:numPr>
        <w:rPr>
          <w:rFonts w:ascii="Segoe UI" w:hAnsi="Segoe UI" w:cs="Segoe UI"/>
        </w:rPr>
      </w:pPr>
      <w:r w:rsidRPr="00840175">
        <w:rPr>
          <w:rFonts w:ascii="Segoe UI" w:hAnsi="Segoe UI" w:cs="Segoe UI"/>
        </w:rPr>
        <w:t xml:space="preserve">pulsed power and weapons </w:t>
      </w:r>
      <w:r w:rsidR="007A4B66" w:rsidRPr="00840175">
        <w:rPr>
          <w:rFonts w:ascii="Segoe UI" w:hAnsi="Segoe UI" w:cs="Segoe UI"/>
        </w:rPr>
        <w:t xml:space="preserve">- </w:t>
      </w:r>
      <w:r w:rsidR="007A4B66" w:rsidRPr="00840175">
        <w:rPr>
          <w:rFonts w:ascii="Segoe UI" w:hAnsi="Segoe UI" w:cs="Segoe UI"/>
          <w:sz w:val="21"/>
          <w:szCs w:val="21"/>
          <w:shd w:val="clear" w:color="auto" w:fill="FFFFFF"/>
        </w:rPr>
        <w:t>low-</w:t>
      </w:r>
      <w:hyperlink r:id="rId22" w:tooltip="Inductance" w:history="1">
        <w:r w:rsidR="007A4B66" w:rsidRPr="00840175">
          <w:rPr>
            <w:rStyle w:val="Hyperlink"/>
            <w:rFonts w:ascii="Segoe UI" w:hAnsi="Segoe UI" w:cs="Segoe UI"/>
            <w:color w:val="auto"/>
            <w:sz w:val="21"/>
            <w:szCs w:val="21"/>
            <w:u w:val="none"/>
            <w:shd w:val="clear" w:color="auto" w:fill="FFFFFF"/>
          </w:rPr>
          <w:t>inductance</w:t>
        </w:r>
      </w:hyperlink>
      <w:r w:rsidR="007A4B66" w:rsidRPr="00840175">
        <w:rPr>
          <w:rFonts w:ascii="Segoe UI" w:hAnsi="Segoe UI" w:cs="Segoe UI"/>
          <w:sz w:val="21"/>
          <w:szCs w:val="21"/>
          <w:shd w:val="clear" w:color="auto" w:fill="FFFFFF"/>
        </w:rPr>
        <w:t> high-voltage capacitors are used to supply huge pulses of current for many </w:t>
      </w:r>
      <w:hyperlink r:id="rId23" w:tooltip="Pulsed power" w:history="1">
        <w:r w:rsidR="007A4B66" w:rsidRPr="00840175">
          <w:rPr>
            <w:rStyle w:val="Hyperlink"/>
            <w:rFonts w:ascii="Segoe UI" w:hAnsi="Segoe UI" w:cs="Segoe UI"/>
            <w:color w:val="auto"/>
            <w:sz w:val="21"/>
            <w:szCs w:val="21"/>
            <w:u w:val="none"/>
            <w:shd w:val="clear" w:color="auto" w:fill="FFFFFF"/>
          </w:rPr>
          <w:t>pulsed power</w:t>
        </w:r>
      </w:hyperlink>
      <w:r w:rsidR="007A4B66" w:rsidRPr="00840175">
        <w:rPr>
          <w:rFonts w:ascii="Segoe UI" w:hAnsi="Segoe UI" w:cs="Segoe UI"/>
          <w:sz w:val="21"/>
          <w:szCs w:val="21"/>
          <w:shd w:val="clear" w:color="auto" w:fill="FFFFFF"/>
        </w:rPr>
        <w:t> applications</w:t>
      </w:r>
    </w:p>
    <w:p w14:paraId="57B775EB" w14:textId="4CB22302" w:rsidR="00AC0A4C" w:rsidRPr="00840175" w:rsidRDefault="00AC0A4C" w:rsidP="00AC0A4C">
      <w:pPr>
        <w:pStyle w:val="ListParagraph"/>
        <w:numPr>
          <w:ilvl w:val="0"/>
          <w:numId w:val="2"/>
        </w:numPr>
        <w:rPr>
          <w:rFonts w:ascii="Segoe UI" w:hAnsi="Segoe UI" w:cs="Segoe UI"/>
        </w:rPr>
      </w:pPr>
      <w:r w:rsidRPr="00840175">
        <w:rPr>
          <w:rFonts w:ascii="Segoe UI" w:hAnsi="Segoe UI" w:cs="Segoe UI"/>
        </w:rPr>
        <w:t xml:space="preserve">power conditioning </w:t>
      </w:r>
      <w:r w:rsidR="007A4B66" w:rsidRPr="00840175">
        <w:rPr>
          <w:rFonts w:ascii="Segoe UI" w:hAnsi="Segoe UI" w:cs="Segoe UI"/>
        </w:rPr>
        <w:t xml:space="preserve">– used to </w:t>
      </w:r>
      <w:r w:rsidR="007A4B66" w:rsidRPr="00840175">
        <w:rPr>
          <w:rFonts w:ascii="Segoe UI" w:hAnsi="Segoe UI" w:cs="Segoe UI"/>
          <w:color w:val="202122"/>
          <w:sz w:val="21"/>
          <w:szCs w:val="21"/>
          <w:shd w:val="clear" w:color="auto" w:fill="FFFFFF"/>
        </w:rPr>
        <w:t xml:space="preserve">smooth the output of a full or half wave </w:t>
      </w:r>
      <w:r w:rsidR="0084180F" w:rsidRPr="00840175">
        <w:rPr>
          <w:rFonts w:ascii="Segoe UI" w:hAnsi="Segoe UI" w:cs="Segoe UI"/>
          <w:color w:val="202122"/>
          <w:sz w:val="21"/>
          <w:szCs w:val="21"/>
          <w:shd w:val="clear" w:color="auto" w:fill="FFFFFF"/>
        </w:rPr>
        <w:t>rectifier.</w:t>
      </w:r>
    </w:p>
    <w:p w14:paraId="333C9347" w14:textId="791DEC9D" w:rsidR="00AC0A4C" w:rsidRPr="00840175" w:rsidRDefault="00424071" w:rsidP="00AC0A4C">
      <w:pPr>
        <w:pStyle w:val="ListParagraph"/>
        <w:numPr>
          <w:ilvl w:val="0"/>
          <w:numId w:val="2"/>
        </w:numPr>
        <w:rPr>
          <w:rFonts w:ascii="Segoe UI" w:hAnsi="Segoe UI" w:cs="Segoe UI"/>
        </w:rPr>
      </w:pPr>
      <w:r w:rsidRPr="00840175">
        <w:rPr>
          <w:rFonts w:ascii="Segoe UI" w:hAnsi="Segoe UI" w:cs="Segoe UI"/>
        </w:rPr>
        <w:t xml:space="preserve">signal coupling – used to separate the AC and DC components of a </w:t>
      </w:r>
      <w:r w:rsidR="0084180F" w:rsidRPr="00840175">
        <w:rPr>
          <w:rFonts w:ascii="Segoe UI" w:hAnsi="Segoe UI" w:cs="Segoe UI"/>
        </w:rPr>
        <w:t>signal.</w:t>
      </w:r>
    </w:p>
    <w:p w14:paraId="3A580784" w14:textId="3ADFA6A1" w:rsidR="00424071" w:rsidRPr="00840175" w:rsidRDefault="00424071" w:rsidP="00AC0A4C">
      <w:pPr>
        <w:pStyle w:val="ListParagraph"/>
        <w:numPr>
          <w:ilvl w:val="0"/>
          <w:numId w:val="2"/>
        </w:numPr>
        <w:rPr>
          <w:rFonts w:ascii="Segoe UI" w:hAnsi="Segoe UI" w:cs="Segoe UI"/>
        </w:rPr>
      </w:pPr>
      <w:r w:rsidRPr="00840175">
        <w:rPr>
          <w:rFonts w:ascii="Segoe UI" w:hAnsi="Segoe UI" w:cs="Segoe UI"/>
        </w:rPr>
        <w:t xml:space="preserve">decoupling – used to decouple one part of a circuit from </w:t>
      </w:r>
      <w:r w:rsidR="0084180F" w:rsidRPr="00840175">
        <w:rPr>
          <w:rFonts w:ascii="Segoe UI" w:hAnsi="Segoe UI" w:cs="Segoe UI"/>
        </w:rPr>
        <w:t>another.</w:t>
      </w:r>
    </w:p>
    <w:p w14:paraId="4167EC4A" w14:textId="7CC9270B" w:rsidR="00424071" w:rsidRPr="00840175" w:rsidRDefault="00424071" w:rsidP="00AC0A4C">
      <w:pPr>
        <w:pStyle w:val="ListParagraph"/>
        <w:numPr>
          <w:ilvl w:val="0"/>
          <w:numId w:val="2"/>
        </w:numPr>
        <w:rPr>
          <w:rFonts w:ascii="Segoe UI" w:hAnsi="Segoe UI" w:cs="Segoe UI"/>
        </w:rPr>
      </w:pPr>
      <w:r w:rsidRPr="00840175">
        <w:rPr>
          <w:rFonts w:ascii="Segoe UI" w:hAnsi="Segoe UI" w:cs="Segoe UI"/>
        </w:rPr>
        <w:t xml:space="preserve">motor starters </w:t>
      </w:r>
      <w:r w:rsidR="00E438B9" w:rsidRPr="00840175">
        <w:rPr>
          <w:rFonts w:ascii="Segoe UI" w:hAnsi="Segoe UI" w:cs="Segoe UI"/>
        </w:rPr>
        <w:t>– non polarised</w:t>
      </w:r>
      <w:r w:rsidRPr="00840175">
        <w:rPr>
          <w:rFonts w:ascii="Segoe UI" w:hAnsi="Segoe UI" w:cs="Segoe UI"/>
        </w:rPr>
        <w:t xml:space="preserve"> </w:t>
      </w:r>
      <w:r w:rsidR="00E438B9" w:rsidRPr="00840175">
        <w:rPr>
          <w:rFonts w:ascii="Segoe UI" w:hAnsi="Segoe UI" w:cs="Segoe UI"/>
        </w:rPr>
        <w:t xml:space="preserve">starting </w:t>
      </w:r>
      <w:r w:rsidR="0084180F" w:rsidRPr="00840175">
        <w:rPr>
          <w:rFonts w:ascii="Segoe UI" w:hAnsi="Segoe UI" w:cs="Segoe UI"/>
        </w:rPr>
        <w:t>capacitor</w:t>
      </w:r>
      <w:r w:rsidR="00E438B9" w:rsidRPr="00840175">
        <w:rPr>
          <w:rFonts w:ascii="Segoe UI" w:hAnsi="Segoe UI" w:cs="Segoe UI"/>
        </w:rPr>
        <w:t xml:space="preserve"> used to help start the rotor </w:t>
      </w:r>
      <w:r w:rsidR="0084180F" w:rsidRPr="00840175">
        <w:rPr>
          <w:rFonts w:ascii="Segoe UI" w:hAnsi="Segoe UI" w:cs="Segoe UI"/>
        </w:rPr>
        <w:t>spinning.</w:t>
      </w:r>
    </w:p>
    <w:p w14:paraId="545990AB" w14:textId="4779F7C6" w:rsidR="00E438B9" w:rsidRPr="00840175" w:rsidRDefault="00E438B9" w:rsidP="00AC0A4C">
      <w:pPr>
        <w:pStyle w:val="ListParagraph"/>
        <w:numPr>
          <w:ilvl w:val="0"/>
          <w:numId w:val="2"/>
        </w:numPr>
        <w:rPr>
          <w:rFonts w:ascii="Segoe UI" w:hAnsi="Segoe UI" w:cs="Segoe UI"/>
        </w:rPr>
      </w:pPr>
      <w:r w:rsidRPr="00840175">
        <w:rPr>
          <w:rFonts w:ascii="Segoe UI" w:hAnsi="Segoe UI" w:cs="Segoe UI"/>
        </w:rPr>
        <w:t xml:space="preserve">EVC series </w:t>
      </w:r>
      <w:r w:rsidR="0084180F" w:rsidRPr="00840175">
        <w:rPr>
          <w:rFonts w:ascii="Segoe UI" w:hAnsi="Segoe UI" w:cs="Segoe UI"/>
        </w:rPr>
        <w:t>capacitors</w:t>
      </w:r>
      <w:r w:rsidRPr="00840175">
        <w:rPr>
          <w:rFonts w:ascii="Segoe UI" w:hAnsi="Segoe UI" w:cs="Segoe UI"/>
        </w:rPr>
        <w:t xml:space="preserve"> – used in a resonant circuit for </w:t>
      </w:r>
      <w:r w:rsidR="0084180F" w:rsidRPr="00840175">
        <w:rPr>
          <w:rFonts w:ascii="Segoe UI" w:hAnsi="Segoe UI" w:cs="Segoe UI"/>
        </w:rPr>
        <w:t>non-contact</w:t>
      </w:r>
      <w:r w:rsidRPr="00840175">
        <w:rPr>
          <w:rFonts w:ascii="Segoe UI" w:hAnsi="Segoe UI" w:cs="Segoe UI"/>
        </w:rPr>
        <w:t xml:space="preserve"> recharging equipment in </w:t>
      </w:r>
      <w:r w:rsidR="0084180F" w:rsidRPr="00840175">
        <w:rPr>
          <w:rFonts w:ascii="Segoe UI" w:hAnsi="Segoe UI" w:cs="Segoe UI"/>
        </w:rPr>
        <w:t>vehicles.</w:t>
      </w:r>
    </w:p>
    <w:p w14:paraId="2895FCBA" w14:textId="489680F0" w:rsidR="00E438B9" w:rsidRPr="00840175" w:rsidRDefault="00E438B9" w:rsidP="00AC0A4C">
      <w:pPr>
        <w:pStyle w:val="ListParagraph"/>
        <w:numPr>
          <w:ilvl w:val="0"/>
          <w:numId w:val="2"/>
        </w:numPr>
        <w:rPr>
          <w:rFonts w:ascii="Segoe UI" w:hAnsi="Segoe UI" w:cs="Segoe UI"/>
        </w:rPr>
      </w:pPr>
      <w:r w:rsidRPr="00840175">
        <w:rPr>
          <w:rFonts w:ascii="Segoe UI" w:hAnsi="Segoe UI" w:cs="Segoe UI"/>
        </w:rPr>
        <w:t xml:space="preserve">Distributor – used on older cars, the capacitor reduces the voltage difference across the </w:t>
      </w:r>
      <w:r w:rsidR="0084180F" w:rsidRPr="00840175">
        <w:rPr>
          <w:rFonts w:ascii="Segoe UI" w:hAnsi="Segoe UI" w:cs="Segoe UI"/>
        </w:rPr>
        <w:t>distributor.</w:t>
      </w:r>
      <w:r w:rsidRPr="00840175">
        <w:rPr>
          <w:rFonts w:ascii="Segoe UI" w:hAnsi="Segoe UI" w:cs="Segoe UI"/>
        </w:rPr>
        <w:t xml:space="preserve"> </w:t>
      </w:r>
    </w:p>
    <w:p w14:paraId="65DA43D4" w14:textId="5000D8A2" w:rsidR="00E438B9" w:rsidRPr="00840175" w:rsidRDefault="007A4B66" w:rsidP="00AC0A4C">
      <w:pPr>
        <w:pStyle w:val="ListParagraph"/>
        <w:numPr>
          <w:ilvl w:val="0"/>
          <w:numId w:val="2"/>
        </w:numPr>
        <w:rPr>
          <w:rFonts w:ascii="Segoe UI" w:hAnsi="Segoe UI" w:cs="Segoe UI"/>
        </w:rPr>
      </w:pPr>
      <w:r w:rsidRPr="00840175">
        <w:rPr>
          <w:rFonts w:ascii="Segoe UI" w:hAnsi="Segoe UI" w:cs="Segoe UI"/>
        </w:rPr>
        <w:t xml:space="preserve">Alternator – main function is to suppress electrical noise generated by the </w:t>
      </w:r>
      <w:r w:rsidR="0084180F" w:rsidRPr="00840175">
        <w:rPr>
          <w:rFonts w:ascii="Segoe UI" w:hAnsi="Segoe UI" w:cs="Segoe UI"/>
        </w:rPr>
        <w:t>alternator.</w:t>
      </w:r>
    </w:p>
    <w:p w14:paraId="69CFD6AC" w14:textId="65C18439" w:rsidR="007A4B66" w:rsidRDefault="007A4B66" w:rsidP="00AC0A4C">
      <w:pPr>
        <w:pStyle w:val="ListParagraph"/>
        <w:numPr>
          <w:ilvl w:val="0"/>
          <w:numId w:val="2"/>
        </w:numPr>
        <w:rPr>
          <w:rFonts w:ascii="Segoe UI" w:hAnsi="Segoe UI" w:cs="Segoe UI"/>
        </w:rPr>
      </w:pPr>
      <w:r w:rsidRPr="00840175">
        <w:rPr>
          <w:rFonts w:ascii="Segoe UI" w:hAnsi="Segoe UI" w:cs="Segoe UI"/>
        </w:rPr>
        <w:t xml:space="preserve">Hybrid cars – use large </w:t>
      </w:r>
      <w:r w:rsidR="0084180F" w:rsidRPr="00840175">
        <w:rPr>
          <w:rFonts w:ascii="Segoe UI" w:hAnsi="Segoe UI" w:cs="Segoe UI"/>
        </w:rPr>
        <w:t>capacitors</w:t>
      </w:r>
      <w:r w:rsidRPr="00840175">
        <w:rPr>
          <w:rFonts w:ascii="Segoe UI" w:hAnsi="Segoe UI" w:cs="Segoe UI"/>
        </w:rPr>
        <w:t xml:space="preserve"> in their inverter module which converts DC supply from the cars battery into AC </w:t>
      </w:r>
      <w:r w:rsidR="0084180F" w:rsidRPr="00840175">
        <w:rPr>
          <w:rFonts w:ascii="Segoe UI" w:hAnsi="Segoe UI" w:cs="Segoe UI"/>
        </w:rPr>
        <w:t>output</w:t>
      </w:r>
      <w:r w:rsidRPr="00840175">
        <w:rPr>
          <w:rFonts w:ascii="Segoe UI" w:hAnsi="Segoe UI" w:cs="Segoe UI"/>
        </w:rPr>
        <w:t xml:space="preserve"> which is used to power the vehicle. </w:t>
      </w:r>
    </w:p>
    <w:p w14:paraId="769E9019" w14:textId="77777777" w:rsidR="00445B18" w:rsidRDefault="00445B18" w:rsidP="00445B18">
      <w:pPr>
        <w:rPr>
          <w:rFonts w:ascii="Segoe UI" w:hAnsi="Segoe UI" w:cs="Segoe UI"/>
        </w:rPr>
      </w:pPr>
    </w:p>
    <w:p w14:paraId="32CB88C7" w14:textId="77777777" w:rsidR="00445B18" w:rsidRDefault="00445B18" w:rsidP="00445B18">
      <w:pPr>
        <w:rPr>
          <w:rFonts w:ascii="Segoe UI" w:hAnsi="Segoe UI" w:cs="Segoe UI"/>
        </w:rPr>
      </w:pPr>
    </w:p>
    <w:p w14:paraId="148BD2CA" w14:textId="77777777" w:rsidR="00445B18" w:rsidRDefault="00445B18" w:rsidP="00445B18">
      <w:pPr>
        <w:rPr>
          <w:rFonts w:ascii="Segoe UI" w:hAnsi="Segoe UI" w:cs="Segoe UI"/>
        </w:rPr>
      </w:pPr>
    </w:p>
    <w:p w14:paraId="2681BD8F" w14:textId="77777777" w:rsidR="00445B18" w:rsidRDefault="00445B18" w:rsidP="00445B18">
      <w:pPr>
        <w:rPr>
          <w:rFonts w:ascii="Segoe UI" w:hAnsi="Segoe UI" w:cs="Segoe UI"/>
        </w:rPr>
      </w:pPr>
    </w:p>
    <w:p w14:paraId="2CF7D41E" w14:textId="77777777" w:rsidR="00445B18" w:rsidRDefault="00445B18" w:rsidP="00445B18">
      <w:pPr>
        <w:rPr>
          <w:rFonts w:ascii="Segoe UI" w:hAnsi="Segoe UI" w:cs="Segoe UI"/>
        </w:rPr>
      </w:pPr>
    </w:p>
    <w:p w14:paraId="1FC3D0A6" w14:textId="77777777" w:rsidR="00445B18" w:rsidRPr="00445B18" w:rsidRDefault="00445B18" w:rsidP="00445B18">
      <w:pPr>
        <w:rPr>
          <w:rFonts w:ascii="Segoe UI" w:hAnsi="Segoe UI" w:cs="Segoe UI"/>
        </w:rPr>
      </w:pPr>
    </w:p>
    <w:p w14:paraId="0E5831A0" w14:textId="0E77EEB9" w:rsidR="001728B1" w:rsidRDefault="004D5065" w:rsidP="001728B1">
      <w:pPr>
        <w:pStyle w:val="Heading2"/>
      </w:pPr>
      <w:bookmarkStart w:id="17" w:name="_Toc160612885"/>
      <w:r>
        <w:t>Inaccur</w:t>
      </w:r>
      <w:r w:rsidR="009F732A">
        <w:t>acies Question</w:t>
      </w:r>
      <w:r w:rsidR="007C7D1F">
        <w:t xml:space="preserve"> (4)</w:t>
      </w:r>
      <w:bookmarkEnd w:id="17"/>
    </w:p>
    <w:p w14:paraId="4EA02785" w14:textId="1DDF38CF" w:rsidR="00301299" w:rsidRPr="00840175" w:rsidRDefault="00840175" w:rsidP="00952BC4">
      <w:pPr>
        <w:rPr>
          <w:rFonts w:ascii="Segoe UI" w:eastAsiaTheme="majorEastAsia" w:hAnsi="Segoe UI" w:cs="Segoe UI"/>
          <w:color w:val="2F5496" w:themeColor="accent1" w:themeShade="BF"/>
          <w:sz w:val="23"/>
          <w:szCs w:val="23"/>
        </w:rPr>
      </w:pPr>
      <w:r w:rsidRPr="00840175">
        <w:rPr>
          <w:rFonts w:ascii="Segoe UI" w:hAnsi="Segoe UI" w:cs="Segoe UI"/>
          <w:color w:val="333333"/>
          <w:sz w:val="23"/>
          <w:szCs w:val="23"/>
          <w:shd w:val="clear" w:color="auto" w:fill="FFFFFF"/>
        </w:rPr>
        <w:t xml:space="preserve">Measurement error can be caused by </w:t>
      </w:r>
      <w:r w:rsidR="009A27A8">
        <w:rPr>
          <w:rFonts w:ascii="Segoe UI" w:hAnsi="Segoe UI" w:cs="Segoe UI"/>
          <w:color w:val="333333"/>
          <w:sz w:val="23"/>
          <w:szCs w:val="23"/>
          <w:shd w:val="clear" w:color="auto" w:fill="FFFFFF"/>
        </w:rPr>
        <w:t>multiple</w:t>
      </w:r>
      <w:r>
        <w:rPr>
          <w:rFonts w:ascii="Segoe UI" w:hAnsi="Segoe UI" w:cs="Segoe UI"/>
          <w:color w:val="333333"/>
          <w:sz w:val="23"/>
          <w:szCs w:val="23"/>
          <w:shd w:val="clear" w:color="auto" w:fill="FFFFFF"/>
        </w:rPr>
        <w:t xml:space="preserve"> different things</w:t>
      </w:r>
      <w:r w:rsidRPr="00840175">
        <w:rPr>
          <w:rFonts w:ascii="Segoe UI" w:hAnsi="Segoe UI" w:cs="Segoe UI"/>
          <w:color w:val="333333"/>
          <w:sz w:val="23"/>
          <w:szCs w:val="23"/>
          <w:shd w:val="clear" w:color="auto" w:fill="FFFFFF"/>
        </w:rPr>
        <w:t xml:space="preserve"> including faulty measuring instruments, human error, and natural variation in the data. Faulty measuring instruments can produce inaccurate readings, while human error can occur when the data collector makes mistakes in recording or interpreting the data. </w:t>
      </w:r>
      <w:r w:rsidR="009A27A8">
        <w:rPr>
          <w:rFonts w:ascii="Segoe UI" w:hAnsi="Segoe UI" w:cs="Segoe UI"/>
          <w:color w:val="333333"/>
          <w:sz w:val="23"/>
          <w:szCs w:val="23"/>
          <w:shd w:val="clear" w:color="auto" w:fill="FFFFFF"/>
        </w:rPr>
        <w:t>For example, in the test</w:t>
      </w:r>
      <w:r w:rsidR="00ED07D6">
        <w:rPr>
          <w:rFonts w:ascii="Segoe UI" w:hAnsi="Segoe UI" w:cs="Segoe UI"/>
          <w:color w:val="333333"/>
          <w:sz w:val="23"/>
          <w:szCs w:val="23"/>
          <w:shd w:val="clear" w:color="auto" w:fill="FFFFFF"/>
        </w:rPr>
        <w:t xml:space="preserve"> conducted</w:t>
      </w:r>
      <w:r w:rsidR="009A27A8">
        <w:rPr>
          <w:rFonts w:ascii="Segoe UI" w:hAnsi="Segoe UI" w:cs="Segoe UI"/>
          <w:color w:val="333333"/>
          <w:sz w:val="23"/>
          <w:szCs w:val="23"/>
          <w:shd w:val="clear" w:color="auto" w:fill="FFFFFF"/>
        </w:rPr>
        <w:t xml:space="preserve"> the bread board and wires used often have dodgy connections which could give weak signals </w:t>
      </w:r>
      <w:r w:rsidR="00AA5B3E">
        <w:rPr>
          <w:rFonts w:ascii="Segoe UI" w:hAnsi="Segoe UI" w:cs="Segoe UI"/>
          <w:color w:val="333333"/>
          <w:sz w:val="23"/>
          <w:szCs w:val="23"/>
          <w:shd w:val="clear" w:color="auto" w:fill="FFFFFF"/>
        </w:rPr>
        <w:t>meaning</w:t>
      </w:r>
      <w:r w:rsidR="00ED07D6">
        <w:rPr>
          <w:rFonts w:ascii="Segoe UI" w:hAnsi="Segoe UI" w:cs="Segoe UI"/>
          <w:color w:val="333333"/>
          <w:sz w:val="23"/>
          <w:szCs w:val="23"/>
          <w:shd w:val="clear" w:color="auto" w:fill="FFFFFF"/>
        </w:rPr>
        <w:t xml:space="preserve"> data being read</w:t>
      </w:r>
      <w:r w:rsidR="00AA5B3E">
        <w:rPr>
          <w:rFonts w:ascii="Segoe UI" w:hAnsi="Segoe UI" w:cs="Segoe UI"/>
          <w:color w:val="333333"/>
          <w:sz w:val="23"/>
          <w:szCs w:val="23"/>
          <w:shd w:val="clear" w:color="auto" w:fill="FFFFFF"/>
        </w:rPr>
        <w:t xml:space="preserve"> is inaccurate</w:t>
      </w:r>
      <w:r w:rsidR="00ED07D6">
        <w:rPr>
          <w:rFonts w:ascii="Segoe UI" w:hAnsi="Segoe UI" w:cs="Segoe UI"/>
          <w:color w:val="333333"/>
          <w:sz w:val="23"/>
          <w:szCs w:val="23"/>
          <w:shd w:val="clear" w:color="auto" w:fill="FFFFFF"/>
        </w:rPr>
        <w:t xml:space="preserve">. On top of this the frequency generator used in the test are not the best quality and can often give the wrong frequency especially if they are low on battery. Methods of reducing measurement error include </w:t>
      </w:r>
      <w:r w:rsidR="00AA5B3E">
        <w:rPr>
          <w:rFonts w:ascii="Segoe UI" w:hAnsi="Segoe UI" w:cs="Segoe UI"/>
          <w:color w:val="333333"/>
          <w:sz w:val="23"/>
          <w:szCs w:val="23"/>
          <w:shd w:val="clear" w:color="auto" w:fill="FFFFFF"/>
        </w:rPr>
        <w:t xml:space="preserve">using more precise measuring equipment (like a better frequency generator). Another way to reduce errors would be to repeat the experiment so you have multiple variables which can allow you to identify and correct for systematic error. </w:t>
      </w:r>
      <w:r w:rsidR="00301299" w:rsidRPr="00840175">
        <w:rPr>
          <w:rFonts w:ascii="Segoe UI" w:hAnsi="Segoe UI" w:cs="Segoe UI"/>
          <w:sz w:val="23"/>
          <w:szCs w:val="23"/>
        </w:rPr>
        <w:br w:type="page"/>
      </w:r>
    </w:p>
    <w:p w14:paraId="3B12337A" w14:textId="681E0170" w:rsidR="00301299" w:rsidRDefault="00B25D24" w:rsidP="00301299">
      <w:pPr>
        <w:pStyle w:val="Heading1"/>
      </w:pPr>
      <w:bookmarkStart w:id="18" w:name="_Toc160612886"/>
      <w:r>
        <w:lastRenderedPageBreak/>
        <w:t>References</w:t>
      </w:r>
      <w:bookmarkEnd w:id="18"/>
    </w:p>
    <w:p w14:paraId="622A0EBC" w14:textId="0DD54418" w:rsidR="0004542F" w:rsidRDefault="00952BC4" w:rsidP="0004542F">
      <w:r>
        <w:t xml:space="preserve">(Format to </w:t>
      </w:r>
      <w:r w:rsidR="008B05DA">
        <w:t>Harvard</w:t>
      </w:r>
      <w:r>
        <w:t xml:space="preserve"> </w:t>
      </w:r>
      <w:r w:rsidR="008B05DA">
        <w:t>style as per handbook</w:t>
      </w:r>
      <w:r>
        <w:t>)</w:t>
      </w:r>
    </w:p>
    <w:p w14:paraId="04E2929C" w14:textId="77777777" w:rsidR="003678C0" w:rsidRDefault="003678C0" w:rsidP="003678C0">
      <w:pPr>
        <w:pStyle w:val="NormalWeb"/>
        <w:ind w:left="567" w:hanging="567"/>
      </w:pPr>
      <w:r>
        <w:t xml:space="preserve">Wikipedia (2023) </w:t>
      </w:r>
      <w:r>
        <w:rPr>
          <w:i/>
          <w:iCs/>
        </w:rPr>
        <w:t>Applications of capacitors</w:t>
      </w:r>
      <w:r>
        <w:t xml:space="preserve">, </w:t>
      </w:r>
      <w:r>
        <w:rPr>
          <w:i/>
          <w:iCs/>
        </w:rPr>
        <w:t>Wikipedia</w:t>
      </w:r>
      <w:r>
        <w:t xml:space="preserve">. Available at: https://en.wikipedia.org/wiki/Applications_of_capacitors (Accessed: 19 March 2024). </w:t>
      </w:r>
    </w:p>
    <w:p w14:paraId="1C612E72" w14:textId="77777777" w:rsidR="003678C0" w:rsidRDefault="003678C0" w:rsidP="003678C0">
      <w:pPr>
        <w:pStyle w:val="NormalWeb"/>
        <w:ind w:left="567" w:hanging="567"/>
      </w:pPr>
      <w:r>
        <w:t xml:space="preserve">Murata (2023) </w:t>
      </w:r>
      <w:r>
        <w:rPr>
          <w:i/>
          <w:iCs/>
        </w:rPr>
        <w:t>Ceramic capacitors for automobiles: Products &amp; markets: Murata’s Technical Magazine Metamorphosis no.17</w:t>
      </w:r>
      <w:r>
        <w:t xml:space="preserve">, </w:t>
      </w:r>
      <w:r>
        <w:rPr>
          <w:i/>
          <w:iCs/>
        </w:rPr>
        <w:t>Murata Manufacturing Co., Ltd.</w:t>
      </w:r>
      <w:r>
        <w:t xml:space="preserve"> Available at: https://corporate.murata.com/en-eu/more_murata/techmag/metamorphosis17/productsmarket/capacitor#:~:text=These%20large%2Dcapacitance%20monolithic%20ceramic,for%20non%2Dcontact%20recharging%20equipment. (Accessed: 19 March 2024). </w:t>
      </w:r>
    </w:p>
    <w:p w14:paraId="449CF0BB" w14:textId="77777777" w:rsidR="003678C0" w:rsidRDefault="003678C0" w:rsidP="003678C0">
      <w:pPr>
        <w:pStyle w:val="NormalWeb"/>
        <w:ind w:left="567" w:hanging="567"/>
      </w:pPr>
      <w:r>
        <w:t xml:space="preserve">Jimson (2023) </w:t>
      </w:r>
      <w:r>
        <w:rPr>
          <w:i/>
          <w:iCs/>
        </w:rPr>
        <w:t>What is the main function of an alternator suppression capacitor?</w:t>
      </w:r>
      <w:r>
        <w:t xml:space="preserve"> Available at: https://www.film-capacitors.com/what-is-the-main-function-of-an-alternator-suppression-capacitor/#:~:text=The%20primary%20function%20of%20an,radio%20or%20the%20ignition%20system. (Accessed: 19 March 2024). </w:t>
      </w:r>
    </w:p>
    <w:p w14:paraId="0C5D1C76" w14:textId="77777777" w:rsidR="003678C0" w:rsidRDefault="003678C0" w:rsidP="003678C0">
      <w:pPr>
        <w:pStyle w:val="NormalWeb"/>
        <w:ind w:left="567" w:hanging="567"/>
      </w:pPr>
      <w:r>
        <w:t xml:space="preserve">EXRO (2023) </w:t>
      </w:r>
      <w:r>
        <w:rPr>
          <w:i/>
          <w:iCs/>
        </w:rPr>
        <w:t xml:space="preserve">What is a traction inverter? </w:t>
      </w:r>
      <w:proofErr w:type="spellStart"/>
      <w:r>
        <w:rPr>
          <w:i/>
          <w:iCs/>
        </w:rPr>
        <w:t>ev</w:t>
      </w:r>
      <w:proofErr w:type="spellEnd"/>
      <w:r>
        <w:rPr>
          <w:i/>
          <w:iCs/>
        </w:rPr>
        <w:t xml:space="preserve"> inverters explained</w:t>
      </w:r>
      <w:r>
        <w:t xml:space="preserve">, </w:t>
      </w:r>
      <w:r>
        <w:rPr>
          <w:i/>
          <w:iCs/>
        </w:rPr>
        <w:t>What Is a Traction Inverter?</w:t>
      </w:r>
      <w:r>
        <w:t xml:space="preserve"> Available at: https://www.exro.com/industry-insights/what-is-a-traction-inverter#:~:text=In%20the%20context%20of%20electric%20vehicles%2C%20an%20inverter%20is%20an,motor%20that%20drives%20the%20vehicle. (Accessed: 19 March 2024). </w:t>
      </w:r>
    </w:p>
    <w:p w14:paraId="75CA4FCC" w14:textId="77777777" w:rsidR="006C72BC" w:rsidRDefault="006C72BC" w:rsidP="006C72BC">
      <w:pPr>
        <w:pStyle w:val="NormalWeb"/>
        <w:ind w:left="567" w:hanging="567"/>
      </w:pPr>
      <w:r>
        <w:t xml:space="preserve">Z, D. (1965) </w:t>
      </w:r>
      <w:r>
        <w:rPr>
          <w:i/>
          <w:iCs/>
        </w:rPr>
        <w:t xml:space="preserve">How does a distributor condenser prevent contact </w:t>
      </w:r>
      <w:proofErr w:type="gramStart"/>
      <w:r>
        <w:rPr>
          <w:i/>
          <w:iCs/>
        </w:rPr>
        <w:t>burning?</w:t>
      </w:r>
      <w:r>
        <w:t>,</w:t>
      </w:r>
      <w:proofErr w:type="gramEnd"/>
      <w:r>
        <w:t xml:space="preserve"> </w:t>
      </w:r>
      <w:r>
        <w:rPr>
          <w:i/>
          <w:iCs/>
        </w:rPr>
        <w:t>Motor Vehicle Maintenance &amp; Repair Stack Exchange</w:t>
      </w:r>
      <w:r>
        <w:t xml:space="preserve">. Available at: https://mechanics.stackexchange.com/questions/73721/how-does-a-distributor-condenser-prevent-contact-burning#:~:text=%2D%2D%2D%2D%2D%20the%20capacitor,voltage%20after%20the%20distributor%20High. (Accessed: 19 March 2024). </w:t>
      </w:r>
    </w:p>
    <w:p w14:paraId="3ECD5B41" w14:textId="77777777" w:rsidR="008B3456" w:rsidRDefault="008B3456" w:rsidP="008B3456">
      <w:pPr>
        <w:pStyle w:val="NormalWeb"/>
        <w:ind w:left="567" w:hanging="567"/>
      </w:pPr>
      <w:r>
        <w:t xml:space="preserve">Gonzalez, G., </w:t>
      </w:r>
      <w:proofErr w:type="spellStart"/>
      <w:r>
        <w:t>Ciekurs</w:t>
      </w:r>
      <w:proofErr w:type="spellEnd"/>
      <w:r>
        <w:t xml:space="preserve">, P. and Hebbar, S. (2019) </w:t>
      </w:r>
      <w:r>
        <w:rPr>
          <w:i/>
          <w:iCs/>
        </w:rPr>
        <w:t>What is an automotive rectifier and why would I need one</w:t>
      </w:r>
      <w:proofErr w:type="gramStart"/>
      <w:r>
        <w:rPr>
          <w:i/>
          <w:iCs/>
        </w:rPr>
        <w:t xml:space="preserve">? </w:t>
      </w:r>
      <w:r>
        <w:t>,</w:t>
      </w:r>
      <w:proofErr w:type="gramEnd"/>
      <w:r>
        <w:t xml:space="preserve"> </w:t>
      </w:r>
      <w:r>
        <w:rPr>
          <w:i/>
          <w:iCs/>
        </w:rPr>
        <w:t>Quora</w:t>
      </w:r>
      <w:r>
        <w:t xml:space="preserve">. Available at: https://www.quora.com/What-is-an-automotive-rectifier-and-why-would-I-need-one (Accessed: 20 March 2024). </w:t>
      </w:r>
    </w:p>
    <w:p w14:paraId="3FF169E7" w14:textId="77777777" w:rsidR="00840175" w:rsidRDefault="00840175" w:rsidP="00840175">
      <w:pPr>
        <w:pStyle w:val="NormalWeb"/>
        <w:ind w:left="567" w:hanging="567"/>
      </w:pPr>
      <w:proofErr w:type="spellStart"/>
      <w:r>
        <w:t>FasterCapital</w:t>
      </w:r>
      <w:proofErr w:type="spellEnd"/>
      <w:r>
        <w:t xml:space="preserve"> (2024) </w:t>
      </w:r>
      <w:r>
        <w:rPr>
          <w:i/>
          <w:iCs/>
        </w:rPr>
        <w:t>Measurement error: The art of minimizing inaccuracies in data collection</w:t>
      </w:r>
      <w:r>
        <w:t xml:space="preserve">, </w:t>
      </w:r>
      <w:proofErr w:type="spellStart"/>
      <w:r>
        <w:rPr>
          <w:i/>
          <w:iCs/>
        </w:rPr>
        <w:t>FasterCapital</w:t>
      </w:r>
      <w:proofErr w:type="spellEnd"/>
      <w:r>
        <w:t xml:space="preserve">. Available at: https://fastercapital.com/content/Measurement-error--The-Art-of-Minimizing-Inaccuracies-in-Data-Collection.html#:~:text=Measurement%20error%20can%20be%20caused,recording%20or%20interpreting%20the%20data. (Accessed: 20 March 2024). </w:t>
      </w:r>
    </w:p>
    <w:p w14:paraId="660F8219" w14:textId="77777777" w:rsidR="00924DC8" w:rsidRDefault="00B13CCD" w:rsidP="00B13CCD">
      <w:pPr>
        <w:pStyle w:val="NormalWeb"/>
        <w:ind w:left="567" w:hanging="567"/>
      </w:pPr>
      <w:r>
        <w:t xml:space="preserve">Khan Academy (2023) </w:t>
      </w:r>
      <w:r>
        <w:rPr>
          <w:i/>
          <w:iCs/>
        </w:rPr>
        <w:t>What is RMS value? (&amp; why should we care?</w:t>
      </w:r>
      <w:proofErr w:type="gramStart"/>
      <w:r>
        <w:rPr>
          <w:i/>
          <w:iCs/>
        </w:rPr>
        <w:t xml:space="preserve">) </w:t>
      </w:r>
      <w:r>
        <w:t>,</w:t>
      </w:r>
      <w:proofErr w:type="gramEnd"/>
      <w:r>
        <w:t xml:space="preserve"> </w:t>
      </w:r>
      <w:r>
        <w:rPr>
          <w:i/>
          <w:iCs/>
        </w:rPr>
        <w:t>Khan Academy</w:t>
      </w:r>
      <w:r>
        <w:t>. Available at: https://www.khanacademy.org/science/in-in-class-12th-physics-india/x51bd77206da864f3:alternating-current/x51bd77206da864f3:rms-values-of-current-voltage/v/what-is-rms-value-why-should-we-care (Accessed: 20 March 2024).</w:t>
      </w:r>
    </w:p>
    <w:p w14:paraId="77ED8986" w14:textId="77777777" w:rsidR="00924DC8" w:rsidRDefault="00924DC8" w:rsidP="00924DC8">
      <w:pPr>
        <w:pStyle w:val="NormalWeb"/>
        <w:ind w:left="567" w:hanging="567"/>
      </w:pPr>
    </w:p>
    <w:p w14:paraId="081F710C" w14:textId="35A78D89" w:rsidR="00924DC8" w:rsidRDefault="00924DC8" w:rsidP="00924DC8">
      <w:pPr>
        <w:pStyle w:val="NormalWeb"/>
        <w:ind w:left="567" w:hanging="567"/>
      </w:pPr>
      <w:r>
        <w:lastRenderedPageBreak/>
        <w:t xml:space="preserve">Weiss, B. (2020) </w:t>
      </w:r>
      <w:r>
        <w:rPr>
          <w:i/>
          <w:iCs/>
        </w:rPr>
        <w:t>Why can’t the input and output signal be observed simultaneously ...</w:t>
      </w:r>
      <w:r>
        <w:t xml:space="preserve">, </w:t>
      </w:r>
      <w:r>
        <w:rPr>
          <w:i/>
          <w:iCs/>
        </w:rPr>
        <w:t>Qu</w:t>
      </w:r>
      <w:r>
        <w:t xml:space="preserve">. Available at: https://www.quora.com/Why-can-t-the-input-and-output-signal-be-observed-simultaneously-in-oscilloscope-for-the-full-wave-rectifier-circuit (Accessed: 21 March 2024). </w:t>
      </w:r>
    </w:p>
    <w:p w14:paraId="55EF3E2D" w14:textId="77777777" w:rsidR="009C5517" w:rsidRDefault="00B13CCD" w:rsidP="009C5517">
      <w:pPr>
        <w:pStyle w:val="NormalWeb"/>
        <w:ind w:left="567" w:hanging="567"/>
      </w:pPr>
      <w:r>
        <w:t xml:space="preserve"> </w:t>
      </w:r>
      <w:r w:rsidR="009C5517">
        <w:t xml:space="preserve">D, J. (1966) </w:t>
      </w:r>
      <w:r w:rsidR="009C5517">
        <w:rPr>
          <w:i/>
          <w:iCs/>
        </w:rPr>
        <w:t xml:space="preserve">Why does a circuit breaker voltage rating differ between AC and </w:t>
      </w:r>
      <w:proofErr w:type="gramStart"/>
      <w:r w:rsidR="009C5517">
        <w:rPr>
          <w:i/>
          <w:iCs/>
        </w:rPr>
        <w:t>DC?</w:t>
      </w:r>
      <w:r w:rsidR="009C5517">
        <w:t>,</w:t>
      </w:r>
      <w:proofErr w:type="gramEnd"/>
      <w:r w:rsidR="009C5517">
        <w:t xml:space="preserve"> </w:t>
      </w:r>
      <w:r w:rsidR="009C5517">
        <w:rPr>
          <w:i/>
          <w:iCs/>
        </w:rPr>
        <w:t>Electrical Engineering Stack Exchange</w:t>
      </w:r>
      <w:r w:rsidR="009C5517">
        <w:t xml:space="preserve">. Available at: https://electronics.stackexchange.com/questions/545821/why-does-a-circuit-breaker-voltage-rating-differ-between-ac-and-dc#:~:text=With%20the%20AC%20waveform%2C%20the,while%20the%20contacts%20pull%20apart. (Accessed: 21 March 2024). </w:t>
      </w:r>
    </w:p>
    <w:p w14:paraId="1BEC5D73" w14:textId="56312933" w:rsidR="00B13CCD" w:rsidRDefault="00B13CCD" w:rsidP="00B13CCD">
      <w:pPr>
        <w:pStyle w:val="NormalWeb"/>
        <w:ind w:left="567" w:hanging="567"/>
      </w:pPr>
    </w:p>
    <w:p w14:paraId="3F588BF1" w14:textId="77777777" w:rsidR="003678C0" w:rsidRPr="0004542F" w:rsidRDefault="003678C0" w:rsidP="0004542F"/>
    <w:sectPr w:rsidR="003678C0" w:rsidRPr="0004542F" w:rsidSect="00C10CC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B282E" w14:textId="77777777" w:rsidR="00C10CC4" w:rsidRDefault="00C10CC4" w:rsidP="00962E5F">
      <w:pPr>
        <w:spacing w:after="0" w:line="240" w:lineRule="auto"/>
      </w:pPr>
      <w:r>
        <w:separator/>
      </w:r>
    </w:p>
  </w:endnote>
  <w:endnote w:type="continuationSeparator" w:id="0">
    <w:p w14:paraId="7C9DA644" w14:textId="77777777" w:rsidR="00C10CC4" w:rsidRDefault="00C10CC4"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BDF0C" w14:textId="77777777" w:rsidR="00C10CC4" w:rsidRDefault="00C10CC4" w:rsidP="00962E5F">
      <w:pPr>
        <w:spacing w:after="0" w:line="240" w:lineRule="auto"/>
      </w:pPr>
      <w:r>
        <w:separator/>
      </w:r>
    </w:p>
  </w:footnote>
  <w:footnote w:type="continuationSeparator" w:id="0">
    <w:p w14:paraId="14DB43FB" w14:textId="77777777" w:rsidR="00C10CC4" w:rsidRDefault="00C10CC4"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729C9" w14:textId="13E0556E" w:rsidR="000D61BC" w:rsidRDefault="00840175">
    <w:pPr>
      <w:pStyle w:val="Header"/>
    </w:pPr>
    <w:r>
      <w:t>Alex White</w:t>
    </w:r>
    <w:r w:rsidR="000D61BC">
      <w:ptab w:relativeTo="margin" w:alignment="center" w:leader="none"/>
    </w:r>
    <w:r w:rsidR="003A02C3">
      <w:t xml:space="preserve"> </w:t>
    </w:r>
    <w:r w:rsidR="009A27A8">
      <w:t>Electrical Control Systems</w:t>
    </w:r>
    <w:r w:rsidR="000D61BC">
      <w:ptab w:relativeTo="margin" w:alignment="right" w:leader="none"/>
    </w:r>
    <w:r>
      <w:t>2204063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590A27C0"/>
    <w:multiLevelType w:val="hybridMultilevel"/>
    <w:tmpl w:val="15EA1E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5061103">
    <w:abstractNumId w:val="0"/>
  </w:num>
  <w:num w:numId="2" w16cid:durableId="894757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15F1C"/>
    <w:rsid w:val="0004542F"/>
    <w:rsid w:val="00060EC0"/>
    <w:rsid w:val="00067C94"/>
    <w:rsid w:val="000B5606"/>
    <w:rsid w:val="000C44D0"/>
    <w:rsid w:val="000D61BC"/>
    <w:rsid w:val="000F0D22"/>
    <w:rsid w:val="0010119B"/>
    <w:rsid w:val="00122B87"/>
    <w:rsid w:val="00123457"/>
    <w:rsid w:val="00132353"/>
    <w:rsid w:val="001454FC"/>
    <w:rsid w:val="00156CE0"/>
    <w:rsid w:val="001625B6"/>
    <w:rsid w:val="001728B1"/>
    <w:rsid w:val="0019332E"/>
    <w:rsid w:val="001A4EB7"/>
    <w:rsid w:val="001D16D3"/>
    <w:rsid w:val="001D34E0"/>
    <w:rsid w:val="00201A61"/>
    <w:rsid w:val="00203670"/>
    <w:rsid w:val="002044B2"/>
    <w:rsid w:val="00270878"/>
    <w:rsid w:val="00283304"/>
    <w:rsid w:val="002A2C0D"/>
    <w:rsid w:val="002A400B"/>
    <w:rsid w:val="002C2808"/>
    <w:rsid w:val="002F0828"/>
    <w:rsid w:val="00301299"/>
    <w:rsid w:val="003211F6"/>
    <w:rsid w:val="00324D41"/>
    <w:rsid w:val="00324EDD"/>
    <w:rsid w:val="00337702"/>
    <w:rsid w:val="00337E35"/>
    <w:rsid w:val="00367038"/>
    <w:rsid w:val="003678C0"/>
    <w:rsid w:val="0037417D"/>
    <w:rsid w:val="00395053"/>
    <w:rsid w:val="003A02C3"/>
    <w:rsid w:val="003B1A68"/>
    <w:rsid w:val="003D6AAD"/>
    <w:rsid w:val="00400DC7"/>
    <w:rsid w:val="00424071"/>
    <w:rsid w:val="00445B18"/>
    <w:rsid w:val="004506B2"/>
    <w:rsid w:val="0045095D"/>
    <w:rsid w:val="00454338"/>
    <w:rsid w:val="004D5065"/>
    <w:rsid w:val="004E2E7C"/>
    <w:rsid w:val="004F2C29"/>
    <w:rsid w:val="0050456F"/>
    <w:rsid w:val="00510730"/>
    <w:rsid w:val="00514DC8"/>
    <w:rsid w:val="0052327D"/>
    <w:rsid w:val="005356C3"/>
    <w:rsid w:val="005919FC"/>
    <w:rsid w:val="005D62C6"/>
    <w:rsid w:val="005E4F7B"/>
    <w:rsid w:val="005F4B3F"/>
    <w:rsid w:val="00614FFE"/>
    <w:rsid w:val="00616FB6"/>
    <w:rsid w:val="00647B3D"/>
    <w:rsid w:val="00651E6C"/>
    <w:rsid w:val="00664834"/>
    <w:rsid w:val="0066554A"/>
    <w:rsid w:val="0069150D"/>
    <w:rsid w:val="006A4811"/>
    <w:rsid w:val="006C72BC"/>
    <w:rsid w:val="006C7C8E"/>
    <w:rsid w:val="00737505"/>
    <w:rsid w:val="00746710"/>
    <w:rsid w:val="0075047F"/>
    <w:rsid w:val="00750A67"/>
    <w:rsid w:val="007861CC"/>
    <w:rsid w:val="007A0C00"/>
    <w:rsid w:val="007A4B66"/>
    <w:rsid w:val="007C7D1F"/>
    <w:rsid w:val="008104B7"/>
    <w:rsid w:val="00821D63"/>
    <w:rsid w:val="00840175"/>
    <w:rsid w:val="00840271"/>
    <w:rsid w:val="0084180F"/>
    <w:rsid w:val="008537D2"/>
    <w:rsid w:val="008B05DA"/>
    <w:rsid w:val="008B3456"/>
    <w:rsid w:val="008F2254"/>
    <w:rsid w:val="00920C62"/>
    <w:rsid w:val="00924DC8"/>
    <w:rsid w:val="00952BC4"/>
    <w:rsid w:val="00962E5F"/>
    <w:rsid w:val="00965787"/>
    <w:rsid w:val="009A27A8"/>
    <w:rsid w:val="009C5517"/>
    <w:rsid w:val="009D1102"/>
    <w:rsid w:val="009E2386"/>
    <w:rsid w:val="009F732A"/>
    <w:rsid w:val="00AA5B3E"/>
    <w:rsid w:val="00AB033E"/>
    <w:rsid w:val="00AC0A4C"/>
    <w:rsid w:val="00AE0F5E"/>
    <w:rsid w:val="00B0072D"/>
    <w:rsid w:val="00B0140F"/>
    <w:rsid w:val="00B13CCD"/>
    <w:rsid w:val="00B14C99"/>
    <w:rsid w:val="00B25D24"/>
    <w:rsid w:val="00B44170"/>
    <w:rsid w:val="00BA4DAA"/>
    <w:rsid w:val="00C10CC4"/>
    <w:rsid w:val="00C34C38"/>
    <w:rsid w:val="00C675BB"/>
    <w:rsid w:val="00CA5F1C"/>
    <w:rsid w:val="00CD63BF"/>
    <w:rsid w:val="00CE51D4"/>
    <w:rsid w:val="00D26C24"/>
    <w:rsid w:val="00D80299"/>
    <w:rsid w:val="00D95D78"/>
    <w:rsid w:val="00DB24FE"/>
    <w:rsid w:val="00DC25E0"/>
    <w:rsid w:val="00E279FB"/>
    <w:rsid w:val="00E438B9"/>
    <w:rsid w:val="00E44D60"/>
    <w:rsid w:val="00E829CD"/>
    <w:rsid w:val="00E96A75"/>
    <w:rsid w:val="00ED07D6"/>
    <w:rsid w:val="00EE755C"/>
    <w:rsid w:val="00EF4D55"/>
    <w:rsid w:val="00F22F60"/>
    <w:rsid w:val="00F32D0B"/>
    <w:rsid w:val="00F63948"/>
    <w:rsid w:val="00F63B48"/>
    <w:rsid w:val="00FA11A3"/>
    <w:rsid w:val="00FC3082"/>
    <w:rsid w:val="00FC50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ListParagraph">
    <w:name w:val="List Paragraph"/>
    <w:basedOn w:val="Normal"/>
    <w:uiPriority w:val="34"/>
    <w:qFormat/>
    <w:rsid w:val="00AC0A4C"/>
    <w:pPr>
      <w:ind w:left="720"/>
      <w:contextualSpacing/>
    </w:pPr>
  </w:style>
  <w:style w:type="paragraph" w:styleId="NormalWeb">
    <w:name w:val="Normal (Web)"/>
    <w:basedOn w:val="Normal"/>
    <w:uiPriority w:val="99"/>
    <w:semiHidden/>
    <w:unhideWhenUsed/>
    <w:rsid w:val="003678C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111373">
      <w:bodyDiv w:val="1"/>
      <w:marLeft w:val="0"/>
      <w:marRight w:val="0"/>
      <w:marTop w:val="0"/>
      <w:marBottom w:val="0"/>
      <w:divBdr>
        <w:top w:val="none" w:sz="0" w:space="0" w:color="auto"/>
        <w:left w:val="none" w:sz="0" w:space="0" w:color="auto"/>
        <w:bottom w:val="none" w:sz="0" w:space="0" w:color="auto"/>
        <w:right w:val="none" w:sz="0" w:space="0" w:color="auto"/>
      </w:divBdr>
    </w:div>
    <w:div w:id="507791956">
      <w:bodyDiv w:val="1"/>
      <w:marLeft w:val="0"/>
      <w:marRight w:val="0"/>
      <w:marTop w:val="0"/>
      <w:marBottom w:val="0"/>
      <w:divBdr>
        <w:top w:val="none" w:sz="0" w:space="0" w:color="auto"/>
        <w:left w:val="none" w:sz="0" w:space="0" w:color="auto"/>
        <w:bottom w:val="none" w:sz="0" w:space="0" w:color="auto"/>
        <w:right w:val="none" w:sz="0" w:space="0" w:color="auto"/>
      </w:divBdr>
    </w:div>
    <w:div w:id="527715434">
      <w:bodyDiv w:val="1"/>
      <w:marLeft w:val="0"/>
      <w:marRight w:val="0"/>
      <w:marTop w:val="0"/>
      <w:marBottom w:val="0"/>
      <w:divBdr>
        <w:top w:val="none" w:sz="0" w:space="0" w:color="auto"/>
        <w:left w:val="none" w:sz="0" w:space="0" w:color="auto"/>
        <w:bottom w:val="none" w:sz="0" w:space="0" w:color="auto"/>
        <w:right w:val="none" w:sz="0" w:space="0" w:color="auto"/>
      </w:divBdr>
    </w:div>
    <w:div w:id="868294199">
      <w:bodyDiv w:val="1"/>
      <w:marLeft w:val="0"/>
      <w:marRight w:val="0"/>
      <w:marTop w:val="0"/>
      <w:marBottom w:val="0"/>
      <w:divBdr>
        <w:top w:val="none" w:sz="0" w:space="0" w:color="auto"/>
        <w:left w:val="none" w:sz="0" w:space="0" w:color="auto"/>
        <w:bottom w:val="none" w:sz="0" w:space="0" w:color="auto"/>
        <w:right w:val="none" w:sz="0" w:space="0" w:color="auto"/>
      </w:divBdr>
    </w:div>
    <w:div w:id="1040009394">
      <w:bodyDiv w:val="1"/>
      <w:marLeft w:val="0"/>
      <w:marRight w:val="0"/>
      <w:marTop w:val="0"/>
      <w:marBottom w:val="0"/>
      <w:divBdr>
        <w:top w:val="none" w:sz="0" w:space="0" w:color="auto"/>
        <w:left w:val="none" w:sz="0" w:space="0" w:color="auto"/>
        <w:bottom w:val="none" w:sz="0" w:space="0" w:color="auto"/>
        <w:right w:val="none" w:sz="0" w:space="0" w:color="auto"/>
      </w:divBdr>
    </w:div>
    <w:div w:id="1054622385">
      <w:bodyDiv w:val="1"/>
      <w:marLeft w:val="0"/>
      <w:marRight w:val="0"/>
      <w:marTop w:val="0"/>
      <w:marBottom w:val="0"/>
      <w:divBdr>
        <w:top w:val="none" w:sz="0" w:space="0" w:color="auto"/>
        <w:left w:val="none" w:sz="0" w:space="0" w:color="auto"/>
        <w:bottom w:val="none" w:sz="0" w:space="0" w:color="auto"/>
        <w:right w:val="none" w:sz="0" w:space="0" w:color="auto"/>
      </w:divBdr>
    </w:div>
    <w:div w:id="1144617627">
      <w:bodyDiv w:val="1"/>
      <w:marLeft w:val="0"/>
      <w:marRight w:val="0"/>
      <w:marTop w:val="0"/>
      <w:marBottom w:val="0"/>
      <w:divBdr>
        <w:top w:val="none" w:sz="0" w:space="0" w:color="auto"/>
        <w:left w:val="none" w:sz="0" w:space="0" w:color="auto"/>
        <w:bottom w:val="none" w:sz="0" w:space="0" w:color="auto"/>
        <w:right w:val="none" w:sz="0" w:space="0" w:color="auto"/>
      </w:divBdr>
    </w:div>
    <w:div w:id="1267080162">
      <w:bodyDiv w:val="1"/>
      <w:marLeft w:val="0"/>
      <w:marRight w:val="0"/>
      <w:marTop w:val="0"/>
      <w:marBottom w:val="0"/>
      <w:divBdr>
        <w:top w:val="none" w:sz="0" w:space="0" w:color="auto"/>
        <w:left w:val="none" w:sz="0" w:space="0" w:color="auto"/>
        <w:bottom w:val="none" w:sz="0" w:space="0" w:color="auto"/>
        <w:right w:val="none" w:sz="0" w:space="0" w:color="auto"/>
      </w:divBdr>
    </w:div>
    <w:div w:id="1322584089">
      <w:bodyDiv w:val="1"/>
      <w:marLeft w:val="0"/>
      <w:marRight w:val="0"/>
      <w:marTop w:val="0"/>
      <w:marBottom w:val="0"/>
      <w:divBdr>
        <w:top w:val="none" w:sz="0" w:space="0" w:color="auto"/>
        <w:left w:val="none" w:sz="0" w:space="0" w:color="auto"/>
        <w:bottom w:val="none" w:sz="0" w:space="0" w:color="auto"/>
        <w:right w:val="none" w:sz="0" w:space="0" w:color="auto"/>
      </w:divBdr>
    </w:div>
    <w:div w:id="1351688918">
      <w:bodyDiv w:val="1"/>
      <w:marLeft w:val="0"/>
      <w:marRight w:val="0"/>
      <w:marTop w:val="0"/>
      <w:marBottom w:val="0"/>
      <w:divBdr>
        <w:top w:val="none" w:sz="0" w:space="0" w:color="auto"/>
        <w:left w:val="none" w:sz="0" w:space="0" w:color="auto"/>
        <w:bottom w:val="none" w:sz="0" w:space="0" w:color="auto"/>
        <w:right w:val="none" w:sz="0" w:space="0" w:color="auto"/>
      </w:divBdr>
    </w:div>
    <w:div w:id="1698038483">
      <w:bodyDiv w:val="1"/>
      <w:marLeft w:val="0"/>
      <w:marRight w:val="0"/>
      <w:marTop w:val="0"/>
      <w:marBottom w:val="0"/>
      <w:divBdr>
        <w:top w:val="none" w:sz="0" w:space="0" w:color="auto"/>
        <w:left w:val="none" w:sz="0" w:space="0" w:color="auto"/>
        <w:bottom w:val="none" w:sz="0" w:space="0" w:color="auto"/>
        <w:right w:val="none" w:sz="0" w:space="0" w:color="auto"/>
      </w:divBdr>
    </w:div>
    <w:div w:id="1908298376">
      <w:bodyDiv w:val="1"/>
      <w:marLeft w:val="0"/>
      <w:marRight w:val="0"/>
      <w:marTop w:val="0"/>
      <w:marBottom w:val="0"/>
      <w:divBdr>
        <w:top w:val="none" w:sz="0" w:space="0" w:color="auto"/>
        <w:left w:val="none" w:sz="0" w:space="0" w:color="auto"/>
        <w:bottom w:val="none" w:sz="0" w:space="0" w:color="auto"/>
        <w:right w:val="none" w:sz="0" w:space="0" w:color="auto"/>
      </w:divBdr>
    </w:div>
    <w:div w:id="1925844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en.wikipedia.org/wiki/Pulsed_power" TargetMode="Externa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en.wikipedia.org/wiki/Induct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8201c9b-a986-4f63-aff5-d2cad17c790a">
      <Terms xmlns="http://schemas.microsoft.com/office/infopath/2007/PartnerControls"/>
    </lcf76f155ced4ddcb4097134ff3c332f>
    <TaxCatchAll xmlns="2163c9c1-7118-40fd-b07b-82039bbfed7d"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964E2C53674C34B8D1B91829DC3B449" ma:contentTypeVersion="14" ma:contentTypeDescription="Create a new document." ma:contentTypeScope="" ma:versionID="db6ea2669407ca3dec5aa1fdde0da7a5">
  <xsd:schema xmlns:xsd="http://www.w3.org/2001/XMLSchema" xmlns:xs="http://www.w3.org/2001/XMLSchema" xmlns:p="http://schemas.microsoft.com/office/2006/metadata/properties" xmlns:ns2="68201c9b-a986-4f63-aff5-d2cad17c790a" xmlns:ns3="2163c9c1-7118-40fd-b07b-82039bbfed7d" targetNamespace="http://schemas.microsoft.com/office/2006/metadata/properties" ma:root="true" ma:fieldsID="e47c0505359bfbec24ba2e2de74713f3" ns2:_="" ns3:_="">
    <xsd:import namespace="68201c9b-a986-4f63-aff5-d2cad17c790a"/>
    <xsd:import namespace="2163c9c1-7118-40fd-b07b-82039bbfed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01c9b-a986-4f63-aff5-d2cad17c79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63c9c1-7118-40fd-b07b-82039bbfed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a443c7b-c683-4b83-aaec-ea71847c2264}" ma:internalName="TaxCatchAll" ma:showField="CatchAllData" ma:web="2163c9c1-7118-40fd-b07b-82039bbfed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68201c9b-a986-4f63-aff5-d2cad17c790a"/>
    <ds:schemaRef ds:uri="2163c9c1-7118-40fd-b07b-82039bbfed7d"/>
  </ds:schemaRefs>
</ds:datastoreItem>
</file>

<file path=customXml/itemProps2.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3.xml><?xml version="1.0" encoding="utf-8"?>
<ds:datastoreItem xmlns:ds="http://schemas.openxmlformats.org/officeDocument/2006/customXml" ds:itemID="{EF5DB5F4-C308-45D8-A4C7-5E40DB14D0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01c9b-a986-4f63-aff5-d2cad17c790a"/>
    <ds:schemaRef ds:uri="2163c9c1-7118-40fd-b07b-82039bbfed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FB17EE-2AFB-4C4F-A08C-8D601A8FF8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1707</Words>
  <Characters>9733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hwhite@blueelephantuk.com</cp:lastModifiedBy>
  <cp:revision>2</cp:revision>
  <cp:lastPrinted>2021-09-30T11:07:00Z</cp:lastPrinted>
  <dcterms:created xsi:type="dcterms:W3CDTF">2024-03-21T17:01:00Z</dcterms:created>
  <dcterms:modified xsi:type="dcterms:W3CDTF">2024-03-21T17:01:00Z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0x0101003964E2C53674C34B8D1B91829DC3B449</vt:lpwstr>
  </property>
</Properties>
</file>