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F2F2F25" w14:textId="612A65BA" w:rsidR="00342E0B" w:rsidRDefault="00B85C09">
      <w:r>
        <w:rPr>
          <w:b/>
          <w:u w:val="single"/>
        </w:rPr>
        <w:t xml:space="preserve">Submission </w:t>
      </w:r>
      <w:r w:rsidR="004B04BB">
        <w:rPr>
          <w:b/>
          <w:u w:val="single"/>
        </w:rPr>
        <w:t xml:space="preserve">5 </w:t>
      </w:r>
      <w:r w:rsidR="002744BF">
        <w:rPr>
          <w:b/>
          <w:u w:val="single"/>
        </w:rPr>
        <w:t xml:space="preserve">– Interim Submission </w:t>
      </w:r>
    </w:p>
    <w:p w14:paraId="30308578" w14:textId="77777777" w:rsidR="00744F98" w:rsidRDefault="00744F98">
      <w:pPr>
        <w:rPr>
          <w:b/>
        </w:rPr>
      </w:pPr>
    </w:p>
    <w:p w14:paraId="19982998" w14:textId="48CF52B2" w:rsidR="00B85C09" w:rsidRPr="00B85C09" w:rsidRDefault="00B85C09" w:rsidP="00B85C09">
      <w:pPr>
        <w:pStyle w:val="ListParagraph"/>
        <w:numPr>
          <w:ilvl w:val="0"/>
          <w:numId w:val="3"/>
        </w:numPr>
        <w:rPr>
          <w:rFonts w:asciiTheme="minorHAnsi" w:hAnsiTheme="minorHAnsi"/>
          <w:b/>
          <w:sz w:val="22"/>
        </w:rPr>
      </w:pPr>
      <w:r w:rsidRPr="00B85C09">
        <w:rPr>
          <w:rFonts w:asciiTheme="minorHAnsi" w:hAnsiTheme="minorHAnsi"/>
          <w:b/>
          <w:sz w:val="22"/>
        </w:rPr>
        <w:t>Introduction</w:t>
      </w:r>
    </w:p>
    <w:p w14:paraId="260AE4A9" w14:textId="241C33A8" w:rsidR="00B85C09" w:rsidRPr="00B85C09" w:rsidRDefault="00B85C09" w:rsidP="00B85C09">
      <w:pPr>
        <w:pStyle w:val="ListParagraph"/>
        <w:numPr>
          <w:ilvl w:val="0"/>
          <w:numId w:val="3"/>
        </w:numPr>
        <w:rPr>
          <w:rFonts w:asciiTheme="minorHAnsi" w:hAnsiTheme="minorHAnsi"/>
          <w:b/>
          <w:sz w:val="22"/>
        </w:rPr>
      </w:pPr>
      <w:r w:rsidRPr="00B85C09">
        <w:rPr>
          <w:rFonts w:asciiTheme="minorHAnsi" w:hAnsiTheme="minorHAnsi"/>
          <w:b/>
          <w:sz w:val="22"/>
        </w:rPr>
        <w:t>Skills Learnt</w:t>
      </w:r>
    </w:p>
    <w:p w14:paraId="0AF2EA89" w14:textId="752B784D" w:rsidR="00B85C09" w:rsidRPr="00B85C09" w:rsidRDefault="00B85C09" w:rsidP="00B85C09">
      <w:pPr>
        <w:pStyle w:val="ListParagraph"/>
        <w:numPr>
          <w:ilvl w:val="0"/>
          <w:numId w:val="3"/>
        </w:numPr>
        <w:rPr>
          <w:rFonts w:asciiTheme="minorHAnsi" w:hAnsiTheme="minorHAnsi"/>
          <w:b/>
          <w:sz w:val="22"/>
        </w:rPr>
      </w:pPr>
      <w:r w:rsidRPr="00B85C09">
        <w:rPr>
          <w:rFonts w:asciiTheme="minorHAnsi" w:hAnsiTheme="minorHAnsi"/>
          <w:b/>
          <w:sz w:val="22"/>
        </w:rPr>
        <w:t>Adapting those new skills</w:t>
      </w:r>
    </w:p>
    <w:p w14:paraId="56FAF8E6" w14:textId="1FB31FA1" w:rsidR="00B85C09" w:rsidRPr="00B85C09" w:rsidRDefault="00B85C09" w:rsidP="00B85C09">
      <w:pPr>
        <w:pStyle w:val="ListParagraph"/>
        <w:numPr>
          <w:ilvl w:val="0"/>
          <w:numId w:val="3"/>
        </w:numPr>
        <w:rPr>
          <w:rFonts w:asciiTheme="minorHAnsi" w:hAnsiTheme="minorHAnsi"/>
          <w:b/>
          <w:sz w:val="22"/>
        </w:rPr>
      </w:pPr>
      <w:r w:rsidRPr="00B85C09">
        <w:rPr>
          <w:rFonts w:asciiTheme="minorHAnsi" w:hAnsiTheme="minorHAnsi"/>
          <w:b/>
          <w:sz w:val="22"/>
        </w:rPr>
        <w:t xml:space="preserve">Highlight of the learning </w:t>
      </w:r>
    </w:p>
    <w:p w14:paraId="68F67C1C" w14:textId="4A630618" w:rsidR="00B85C09" w:rsidRPr="00B85C09" w:rsidRDefault="00B85C09" w:rsidP="00B85C09">
      <w:pPr>
        <w:pStyle w:val="ListParagraph"/>
        <w:numPr>
          <w:ilvl w:val="0"/>
          <w:numId w:val="3"/>
        </w:numPr>
        <w:rPr>
          <w:rFonts w:asciiTheme="minorHAnsi" w:hAnsiTheme="minorHAnsi"/>
          <w:b/>
          <w:sz w:val="22"/>
        </w:rPr>
      </w:pPr>
      <w:r w:rsidRPr="00B85C09">
        <w:rPr>
          <w:rFonts w:asciiTheme="minorHAnsi" w:hAnsiTheme="minorHAnsi"/>
          <w:b/>
          <w:sz w:val="22"/>
        </w:rPr>
        <w:t>Most Challenging Parts</w:t>
      </w:r>
    </w:p>
    <w:p w14:paraId="53ED9937" w14:textId="5D1BAC4B" w:rsidR="00B85C09" w:rsidRPr="00B85C09" w:rsidRDefault="00B85C09" w:rsidP="00B85C09">
      <w:pPr>
        <w:pStyle w:val="ListParagraph"/>
        <w:numPr>
          <w:ilvl w:val="0"/>
          <w:numId w:val="3"/>
        </w:numPr>
        <w:rPr>
          <w:rFonts w:asciiTheme="minorHAnsi" w:hAnsiTheme="minorHAnsi"/>
          <w:b/>
          <w:sz w:val="22"/>
        </w:rPr>
      </w:pPr>
      <w:r w:rsidRPr="00B85C09">
        <w:rPr>
          <w:rFonts w:asciiTheme="minorHAnsi" w:hAnsiTheme="minorHAnsi"/>
          <w:b/>
          <w:sz w:val="22"/>
        </w:rPr>
        <w:t>Progress</w:t>
      </w:r>
    </w:p>
    <w:p w14:paraId="0846A798" w14:textId="77777777" w:rsidR="00B85C09" w:rsidRDefault="00B85C09">
      <w:pPr>
        <w:rPr>
          <w:b/>
        </w:rPr>
      </w:pPr>
    </w:p>
    <w:p w14:paraId="2EAF2BA4" w14:textId="77777777" w:rsidR="00B85C09" w:rsidRPr="00B85C09" w:rsidRDefault="00B85C09">
      <w:pPr>
        <w:rPr>
          <w:b/>
        </w:rPr>
      </w:pPr>
    </w:p>
    <w:p w14:paraId="1129F890" w14:textId="1530AF59" w:rsidR="00B85C09" w:rsidRDefault="00B85C09" w:rsidP="00B85C09">
      <w:pPr>
        <w:pStyle w:val="ListParagraph"/>
        <w:ind w:left="0"/>
        <w:rPr>
          <w:b/>
          <w:sz w:val="24"/>
          <w:szCs w:val="24"/>
        </w:rPr>
      </w:pPr>
      <w:r w:rsidRPr="00B85C09">
        <w:rPr>
          <w:b/>
          <w:sz w:val="24"/>
          <w:szCs w:val="24"/>
        </w:rPr>
        <w:t xml:space="preserve">1. </w:t>
      </w:r>
      <w:r w:rsidRPr="00B85C09">
        <w:rPr>
          <w:rFonts w:asciiTheme="minorHAnsi" w:hAnsiTheme="minorHAnsi"/>
          <w:b/>
          <w:sz w:val="24"/>
          <w:szCs w:val="24"/>
        </w:rPr>
        <w:t>Introduction</w:t>
      </w:r>
    </w:p>
    <w:p w14:paraId="07C3A341" w14:textId="77777777" w:rsidR="003A15EF" w:rsidRPr="003A15EF" w:rsidRDefault="003A15EF" w:rsidP="00B85C09">
      <w:pPr>
        <w:pStyle w:val="ListParagraph"/>
        <w:ind w:left="0"/>
        <w:rPr>
          <w:b/>
          <w:sz w:val="24"/>
          <w:szCs w:val="24"/>
        </w:rPr>
      </w:pPr>
    </w:p>
    <w:p w14:paraId="39C16C62" w14:textId="17DD7F87" w:rsidR="00F43AC2" w:rsidRDefault="00A77C8C">
      <w:r>
        <w:t xml:space="preserve">During my </w:t>
      </w:r>
      <w:r w:rsidR="00F43AC2">
        <w:t>fourth</w:t>
      </w:r>
      <w:r>
        <w:t xml:space="preserve"> period of work based learning</w:t>
      </w:r>
      <w:r w:rsidR="0096729C">
        <w:t>,</w:t>
      </w:r>
      <w:r>
        <w:t xml:space="preserve"> </w:t>
      </w:r>
      <w:r w:rsidR="009E51DE">
        <w:t>I have</w:t>
      </w:r>
      <w:r>
        <w:t xml:space="preserve"> </w:t>
      </w:r>
      <w:r w:rsidR="00F43AC2">
        <w:t>broken down and amended the works matr</w:t>
      </w:r>
      <w:r w:rsidR="0006358E">
        <w:t>ix to follow change in</w:t>
      </w:r>
      <w:r w:rsidR="00F43AC2">
        <w:t xml:space="preserve"> design </w:t>
      </w:r>
      <w:r w:rsidR="0006358E">
        <w:t xml:space="preserve">and </w:t>
      </w:r>
      <w:r w:rsidR="004318CE">
        <w:t xml:space="preserve">an </w:t>
      </w:r>
      <w:r w:rsidR="0006358E">
        <w:t xml:space="preserve">amended </w:t>
      </w:r>
      <w:r w:rsidR="00F43AC2">
        <w:t>programme, during this time I have also chaired a meeting with the team discussing our weekly progress and any outstanding information required from the design or commercial team</w:t>
      </w:r>
      <w:r w:rsidR="0006358E">
        <w:t xml:space="preserve"> whilst </w:t>
      </w:r>
      <w:r w:rsidR="006E6D15">
        <w:t>recording</w:t>
      </w:r>
      <w:r w:rsidR="0006358E">
        <w:t xml:space="preserve"> </w:t>
      </w:r>
      <w:r w:rsidR="004318CE">
        <w:t>relevant information on</w:t>
      </w:r>
      <w:r w:rsidR="0006358E">
        <w:t xml:space="preserve"> the COMPASS document</w:t>
      </w:r>
      <w:r w:rsidR="00F43AC2">
        <w:t>.</w:t>
      </w:r>
    </w:p>
    <w:p w14:paraId="7F4C2D18" w14:textId="77777777" w:rsidR="00396A3A" w:rsidRDefault="00396A3A"/>
    <w:p w14:paraId="1E8CACD7" w14:textId="26CF4C17" w:rsidR="00A34E6E" w:rsidRDefault="00A34E6E">
      <w:r>
        <w:t>I have taken my time to inspect the updated construction drawings with the existing works matrix and amend</w:t>
      </w:r>
      <w:r w:rsidR="004318CE">
        <w:t>ed</w:t>
      </w:r>
      <w:r>
        <w:t xml:space="preserve"> any dates or sequencing </w:t>
      </w:r>
      <w:r w:rsidR="004318CE">
        <w:t>to a new revision</w:t>
      </w:r>
      <w:r>
        <w:t xml:space="preserve">. Following on from the update I </w:t>
      </w:r>
      <w:r w:rsidR="006E6D15">
        <w:t xml:space="preserve">changed all </w:t>
      </w:r>
      <w:r>
        <w:t>matrix sheet</w:t>
      </w:r>
      <w:r w:rsidR="006E6D15">
        <w:t>s that where</w:t>
      </w:r>
      <w:r>
        <w:t xml:space="preserve"> pinned up on each floor as a guide for the subcontractors to follow</w:t>
      </w:r>
      <w:r w:rsidR="006E6D15">
        <w:t>.</w:t>
      </w:r>
      <w:r>
        <w:t xml:space="preserve"> </w:t>
      </w:r>
      <w:r w:rsidR="006E6D15">
        <w:t>I chaired</w:t>
      </w:r>
      <w:r>
        <w:t xml:space="preserve"> a sub-contractors meeting highlighting any </w:t>
      </w:r>
      <w:r w:rsidR="006E6D15">
        <w:t xml:space="preserve">key </w:t>
      </w:r>
      <w:r>
        <w:t>cha</w:t>
      </w:r>
      <w:r w:rsidR="006E6D15">
        <w:t>nges to the sequencing and target dates I had made and asked eac</w:t>
      </w:r>
      <w:r w:rsidR="00C210C8">
        <w:t>h subcontractor to approve</w:t>
      </w:r>
      <w:r>
        <w:t>.</w:t>
      </w:r>
    </w:p>
    <w:p w14:paraId="076D8B46" w14:textId="77777777" w:rsidR="00F7590A" w:rsidRDefault="00F7590A"/>
    <w:p w14:paraId="4E73FC68" w14:textId="52A7116C" w:rsidR="00F7590A" w:rsidRPr="00F7590A" w:rsidRDefault="00F7590A">
      <w:pPr>
        <w:rPr>
          <w:b/>
        </w:rPr>
      </w:pPr>
      <w:r w:rsidRPr="00F7590A">
        <w:rPr>
          <w:b/>
        </w:rPr>
        <w:t>2. Skills Learnt</w:t>
      </w:r>
    </w:p>
    <w:p w14:paraId="01902DE4" w14:textId="77777777" w:rsidR="00423023" w:rsidRDefault="00423023"/>
    <w:p w14:paraId="553087F5" w14:textId="61A51B0F" w:rsidR="00855CC4" w:rsidRDefault="00855CC4">
      <w:r>
        <w:t>Having to update t</w:t>
      </w:r>
      <w:r w:rsidR="007052D7">
        <w:t xml:space="preserve">he matrix </w:t>
      </w:r>
      <w:r>
        <w:t>has</w:t>
      </w:r>
      <w:r w:rsidR="007052D7">
        <w:t xml:space="preserve"> </w:t>
      </w:r>
      <w:r w:rsidR="00C8795A">
        <w:t>help</w:t>
      </w:r>
      <w:r>
        <w:t>ed</w:t>
      </w:r>
      <w:r w:rsidR="00C8795A">
        <w:t xml:space="preserve"> me </w:t>
      </w:r>
      <w:r>
        <w:t xml:space="preserve">understand and </w:t>
      </w:r>
      <w:r w:rsidR="00C8795A">
        <w:t xml:space="preserve">learn how to </w:t>
      </w:r>
      <w:r>
        <w:t>breakdown a drawing and understand the sequencing behind creating an effective programme of works whilst trying to achieve target dates without jeopardising the timescales to each individual trade.</w:t>
      </w:r>
      <w:r w:rsidR="00F05AF1" w:rsidRPr="00F05AF1">
        <w:t xml:space="preserve"> </w:t>
      </w:r>
      <w:r w:rsidR="00F05AF1">
        <w:t xml:space="preserve">This exercise has also developed my ability to read various interior design drawings, elevations and specifications for each </w:t>
      </w:r>
      <w:r w:rsidR="00F05AF1">
        <w:t>bedroom layout within the hotel.</w:t>
      </w:r>
    </w:p>
    <w:p w14:paraId="6EBB927F" w14:textId="77777777" w:rsidR="00C8795A" w:rsidRDefault="00C8795A"/>
    <w:p w14:paraId="01B5A626" w14:textId="790B81AA" w:rsidR="000F4E2D" w:rsidRDefault="00C8795A" w:rsidP="000F4E2D">
      <w:r>
        <w:t xml:space="preserve">The COMPASS document </w:t>
      </w:r>
      <w:r w:rsidR="00855CC4">
        <w:t xml:space="preserve">has benefit my leaning by ensuring I have a set agenda of items that need to be actioned and being able to effectively run through every item on the agenda with action comment and key dates, this document has massively helped my organisational and timekeeping skills. I have also learnt having this agenda in place makes weekly site team meetings run smoother </w:t>
      </w:r>
      <w:r w:rsidR="000F4E2D">
        <w:t>and usually will finish quicker</w:t>
      </w:r>
      <w:r w:rsidR="000F4E2D">
        <w:t xml:space="preserve"> (Appendix 2).</w:t>
      </w:r>
    </w:p>
    <w:p w14:paraId="5AF1E4BC" w14:textId="77777777" w:rsidR="00CD20D7" w:rsidRDefault="00CD20D7"/>
    <w:p w14:paraId="13AECEC4" w14:textId="006BF1C3" w:rsidR="00C8795A" w:rsidRPr="00C8795A" w:rsidRDefault="00CD20D7">
      <w:pPr>
        <w:rPr>
          <w:b/>
        </w:rPr>
      </w:pPr>
      <w:r>
        <w:rPr>
          <w:b/>
        </w:rPr>
        <w:t>3. Adapting Th</w:t>
      </w:r>
      <w:r w:rsidR="00C8795A" w:rsidRPr="00C8795A">
        <w:rPr>
          <w:b/>
        </w:rPr>
        <w:t>e Skills</w:t>
      </w:r>
    </w:p>
    <w:p w14:paraId="48B458E5" w14:textId="77777777" w:rsidR="00C8795A" w:rsidRDefault="00C8795A"/>
    <w:p w14:paraId="497A486C" w14:textId="7484B331" w:rsidR="000F4E2D" w:rsidRDefault="000F4E2D">
      <w:r>
        <w:t>Over</w:t>
      </w:r>
      <w:r w:rsidR="00C8795A">
        <w:t xml:space="preserve"> the next few weeks I will be looking to </w:t>
      </w:r>
      <w:r>
        <w:t xml:space="preserve">further develop each system by using various tools and teaching the sub-contractors to use these systems enabling more free time </w:t>
      </w:r>
      <w:r w:rsidR="00EF0CDB">
        <w:t>to help me get further control over my duties as a site manager</w:t>
      </w:r>
      <w:r w:rsidR="00EF0CDB">
        <w:t xml:space="preserve"> </w:t>
      </w:r>
      <w:r>
        <w:t>or learning new construction management techniques.</w:t>
      </w:r>
      <w:r w:rsidR="00C8795A">
        <w:t xml:space="preserve"> </w:t>
      </w:r>
      <w:r w:rsidR="00EF0CDB">
        <w:t>Throughout the job both trackers and programmes will be continuously updated and reviewed to benefit the use of the site team.</w:t>
      </w:r>
    </w:p>
    <w:p w14:paraId="037751E6" w14:textId="77777777" w:rsidR="00C8795A" w:rsidRDefault="00C8795A"/>
    <w:p w14:paraId="3B55EDD6" w14:textId="17B284B9" w:rsidR="00C8795A" w:rsidRDefault="00C8795A">
      <w:r>
        <w:t>The</w:t>
      </w:r>
      <w:r w:rsidR="00F365E3">
        <w:t xml:space="preserve"> COMPASS</w:t>
      </w:r>
      <w:r>
        <w:t xml:space="preserve"> document</w:t>
      </w:r>
      <w:r w:rsidR="00F365E3">
        <w:t xml:space="preserve"> will be further adapted into a programme of works where a quarterly plan will be created from the items on the action lists. This quarterly plan will be </w:t>
      </w:r>
      <w:r w:rsidR="00F365E3">
        <w:lastRenderedPageBreak/>
        <w:t xml:space="preserve">created for the design, procurement and operations departments within our site team so all members know what each team is working on </w:t>
      </w:r>
      <w:r w:rsidR="00C012BF">
        <w:t>and it keeps us talking about up and coming events. This tool will also be beneficial for when the client or any construction directors visit site we can take them to this A1 chart and discuss any upcoming events.</w:t>
      </w:r>
    </w:p>
    <w:p w14:paraId="1905995D" w14:textId="77777777" w:rsidR="00C8795A" w:rsidRDefault="00C8795A"/>
    <w:p w14:paraId="21603626" w14:textId="37095AD5" w:rsidR="00C8795A" w:rsidRDefault="00C8795A">
      <w:pPr>
        <w:rPr>
          <w:b/>
        </w:rPr>
      </w:pPr>
      <w:r w:rsidRPr="00C8795A">
        <w:rPr>
          <w:b/>
        </w:rPr>
        <w:t>4. highlight of the learning</w:t>
      </w:r>
    </w:p>
    <w:p w14:paraId="1A5898C8" w14:textId="77777777" w:rsidR="0040388B" w:rsidRPr="00C8795A" w:rsidRDefault="0040388B">
      <w:pPr>
        <w:rPr>
          <w:b/>
        </w:rPr>
      </w:pPr>
    </w:p>
    <w:p w14:paraId="1680E7FA" w14:textId="22E2E0F1" w:rsidR="00C8795A" w:rsidRDefault="00EE0734">
      <w:r>
        <w:t>The key</w:t>
      </w:r>
      <w:r w:rsidR="00C8795A">
        <w:t xml:space="preserve"> highlight of using these programmes is helping me to achieve effective site man</w:t>
      </w:r>
      <w:r w:rsidR="00AA650F">
        <w:t>agement skills that can be further developed in the near future</w:t>
      </w:r>
      <w:r w:rsidR="00F63B89">
        <w:t xml:space="preserve"> as I become more familiar with using them and </w:t>
      </w:r>
      <w:r w:rsidR="0001599C">
        <w:t>my construction knowledge broadens</w:t>
      </w:r>
      <w:r w:rsidR="00DB5507">
        <w:t>. A</w:t>
      </w:r>
      <w:r w:rsidR="00AA650F">
        <w:t>s our site is getting bigger and the</w:t>
      </w:r>
      <w:r w:rsidR="00DB5507">
        <w:t xml:space="preserve"> number of operatives</w:t>
      </w:r>
      <w:r w:rsidR="00AA650F">
        <w:t xml:space="preserve"> </w:t>
      </w:r>
      <w:r w:rsidR="00DB5507">
        <w:t xml:space="preserve">is rising </w:t>
      </w:r>
      <w:r w:rsidR="00AA650F">
        <w:t xml:space="preserve">it keeps a log that is easy to referrer too </w:t>
      </w:r>
      <w:r w:rsidR="00DB5507">
        <w:t xml:space="preserve">and search </w:t>
      </w:r>
      <w:r w:rsidR="00AA650F">
        <w:t>instead of having to remember everything that is going on in my head</w:t>
      </w:r>
      <w:r w:rsidR="00DB5507">
        <w:t>,</w:t>
      </w:r>
      <w:r w:rsidR="00AA650F">
        <w:t xml:space="preserve"> </w:t>
      </w:r>
      <w:r w:rsidR="00DB5507">
        <w:t xml:space="preserve">creating </w:t>
      </w:r>
      <w:r w:rsidR="00AA650F">
        <w:t xml:space="preserve">less pressure </w:t>
      </w:r>
      <w:r w:rsidR="00DB5507">
        <w:t>and allowing my time to be</w:t>
      </w:r>
      <w:r w:rsidR="00AA650F">
        <w:t xml:space="preserve"> </w:t>
      </w:r>
      <w:r w:rsidR="00DB5507">
        <w:t>spent ensuring</w:t>
      </w:r>
      <w:r w:rsidR="00AA650F">
        <w:t xml:space="preserve"> other aspects of site management are fulfilled such as health and safety monitoring of site.</w:t>
      </w:r>
    </w:p>
    <w:p w14:paraId="6A502AE0" w14:textId="77777777" w:rsidR="00C8795A" w:rsidRDefault="00C8795A"/>
    <w:p w14:paraId="3A344B96" w14:textId="74C5FDA9" w:rsidR="0001599C" w:rsidRDefault="0001599C">
      <w:r>
        <w:t xml:space="preserve">Other benefits taken from my experience is the ability to take a set of drawings and create a systematic programme of works breaking the project down into various phases and identifying the critical path on various zone of the project, this is a skill that </w:t>
      </w:r>
      <w:r w:rsidR="006B1A36">
        <w:t xml:space="preserve">is </w:t>
      </w:r>
      <w:r>
        <w:t>in high demand for a construction site manager.</w:t>
      </w:r>
    </w:p>
    <w:p w14:paraId="79C38AD0" w14:textId="77777777" w:rsidR="0001599C" w:rsidRDefault="0001599C"/>
    <w:p w14:paraId="7566A443" w14:textId="77777777" w:rsidR="00423023" w:rsidRDefault="00423023" w:rsidP="00C5751C"/>
    <w:p w14:paraId="192287CE" w14:textId="2078CF81" w:rsidR="0040388B" w:rsidRDefault="0040388B" w:rsidP="00C5751C">
      <w:pPr>
        <w:rPr>
          <w:b/>
        </w:rPr>
      </w:pPr>
      <w:r w:rsidRPr="0040388B">
        <w:rPr>
          <w:b/>
        </w:rPr>
        <w:t>5. Most Challenging Parts of using the system.</w:t>
      </w:r>
    </w:p>
    <w:p w14:paraId="53E9E70E" w14:textId="77777777" w:rsidR="0040388B" w:rsidRPr="0040388B" w:rsidRDefault="0040388B" w:rsidP="00C5751C">
      <w:pPr>
        <w:rPr>
          <w:b/>
        </w:rPr>
      </w:pPr>
    </w:p>
    <w:p w14:paraId="4734049B" w14:textId="5EB2530E" w:rsidR="006B1A36" w:rsidRDefault="00DB5507" w:rsidP="00C5751C">
      <w:r>
        <w:t>The</w:t>
      </w:r>
      <w:r w:rsidR="00423023">
        <w:t xml:space="preserve"> most challenging aspect of the</w:t>
      </w:r>
      <w:r w:rsidR="0040388B">
        <w:t>se systems</w:t>
      </w:r>
      <w:r w:rsidR="00423023">
        <w:t xml:space="preserve"> is </w:t>
      </w:r>
      <w:r w:rsidR="006B1A36">
        <w:t>firstly having adequate time at the start of a project to create these key management tools, however now the templates have been created they are easily changeable and can be adjusted / changed for the next project.</w:t>
      </w:r>
    </w:p>
    <w:p w14:paraId="62A13D1C" w14:textId="77777777" w:rsidR="006B1A36" w:rsidRDefault="006B1A36" w:rsidP="00C5751C"/>
    <w:p w14:paraId="7A2931E6" w14:textId="4C7D67E4" w:rsidR="006B1A36" w:rsidRDefault="006B1A36" w:rsidP="00C5751C">
      <w:r>
        <w:t>Another challenging aspect is ensuring all members of the sub-contractors on site buy-in to the systems to keep the site management team up to date. Having the ability to use a computer Is a must to use these systems however they can be printed for people who do not have access or know how to use one if needed.</w:t>
      </w:r>
    </w:p>
    <w:p w14:paraId="4116841C" w14:textId="77777777" w:rsidR="00931797" w:rsidRDefault="00931797"/>
    <w:p w14:paraId="17D70CC0" w14:textId="77777777" w:rsidR="00931797" w:rsidRDefault="00931797"/>
    <w:p w14:paraId="160BECB6" w14:textId="77777777" w:rsidR="00F05AF1" w:rsidRDefault="00F05AF1"/>
    <w:p w14:paraId="6284C8EC" w14:textId="77777777" w:rsidR="00F05AF1" w:rsidRDefault="00F05AF1"/>
    <w:p w14:paraId="1B1CF887" w14:textId="77777777" w:rsidR="00F05AF1" w:rsidRDefault="00F05AF1"/>
    <w:p w14:paraId="41771102" w14:textId="77777777" w:rsidR="00F05AF1" w:rsidRDefault="00F05AF1"/>
    <w:p w14:paraId="0FD45BE3" w14:textId="77777777" w:rsidR="00F05AF1" w:rsidRDefault="00F05AF1"/>
    <w:p w14:paraId="60D5C4FE" w14:textId="77777777" w:rsidR="00F05AF1" w:rsidRDefault="00F05AF1"/>
    <w:p w14:paraId="03F32097" w14:textId="77777777" w:rsidR="00F05AF1" w:rsidRDefault="00F05AF1"/>
    <w:p w14:paraId="2135EBF1" w14:textId="77777777" w:rsidR="00F05AF1" w:rsidRDefault="00F05AF1"/>
    <w:p w14:paraId="2CA94109" w14:textId="77777777" w:rsidR="00F05AF1" w:rsidRDefault="00F05AF1"/>
    <w:p w14:paraId="7430D0DB" w14:textId="77777777" w:rsidR="00F05AF1" w:rsidRDefault="00F05AF1"/>
    <w:p w14:paraId="0FC9528E" w14:textId="77777777" w:rsidR="00F05AF1" w:rsidRDefault="00F05AF1"/>
    <w:p w14:paraId="2E62238E" w14:textId="5D3EF5FC" w:rsidR="00B2593E" w:rsidRDefault="006B1A36">
      <w:bookmarkStart w:id="0" w:name="_GoBack"/>
      <w:bookmarkEnd w:id="0"/>
      <w:r>
        <w:rPr>
          <w:noProof/>
          <w:lang w:eastAsia="en-GB"/>
        </w:rPr>
        <mc:AlternateContent>
          <mc:Choice Requires="wps">
            <w:drawing>
              <wp:anchor distT="0" distB="0" distL="114300" distR="114300" simplePos="0" relativeHeight="251663360" behindDoc="0" locked="0" layoutInCell="1" allowOverlap="1" wp14:anchorId="519E7E51" wp14:editId="6D478E53">
                <wp:simplePos x="0" y="0"/>
                <wp:positionH relativeFrom="column">
                  <wp:posOffset>51435</wp:posOffset>
                </wp:positionH>
                <wp:positionV relativeFrom="paragraph">
                  <wp:posOffset>459105</wp:posOffset>
                </wp:positionV>
                <wp:extent cx="3084195" cy="574040"/>
                <wp:effectExtent l="0" t="0" r="0" b="10160"/>
                <wp:wrapSquare wrapText="bothSides"/>
                <wp:docPr id="5" name="Text Box 5"/>
                <wp:cNvGraphicFramePr/>
                <a:graphic xmlns:a="http://schemas.openxmlformats.org/drawingml/2006/main">
                  <a:graphicData uri="http://schemas.microsoft.com/office/word/2010/wordprocessingShape">
                    <wps:wsp>
                      <wps:cNvSpPr txBox="1"/>
                      <wps:spPr>
                        <a:xfrm>
                          <a:off x="0" y="0"/>
                          <a:ext cx="3084195" cy="574040"/>
                        </a:xfrm>
                        <a:prstGeom prst="rect">
                          <a:avLst/>
                        </a:prstGeom>
                        <a:noFill/>
                        <a:ln>
                          <a:noFill/>
                        </a:ln>
                        <a:effectLst/>
                      </wps:spPr>
                      <wps:txbx>
                        <w:txbxContent>
                          <w:p w14:paraId="6832F871" w14:textId="77777777" w:rsidR="00763F29" w:rsidRPr="00F63B89" w:rsidRDefault="00763F29" w:rsidP="00763F29">
                            <w:pPr>
                              <w:jc w:val="center"/>
                              <w:rPr>
                                <w:color w:val="000000" w:themeColor="text1"/>
                                <w:sz w:val="48"/>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63B89">
                              <w:rPr>
                                <w:color w:val="000000" w:themeColor="text1"/>
                                <w:sz w:val="48"/>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Appendix 1.</w:t>
                            </w:r>
                            <w:r>
                              <w:rPr>
                                <w:color w:val="000000" w:themeColor="text1"/>
                                <w:sz w:val="48"/>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Matrix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19E7E51" id="_x0000_t202" coordsize="21600,21600" o:spt="202" path="m0,0l0,21600,21600,21600,21600,0xe">
                <v:stroke joinstyle="miter"/>
                <v:path gradientshapeok="t" o:connecttype="rect"/>
              </v:shapetype>
              <v:shape id="Text Box 5" o:spid="_x0000_s1026" type="#_x0000_t202" style="position:absolute;margin-left:4.05pt;margin-top:36.15pt;width:242.85pt;height:45.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ffiZSsCAABWBAAADgAAAGRycy9lMm9Eb2MueG1srFRdb9owFH2ftP9g+X0kMFjbiFCxVkyTUFsJ&#10;qj4bxyaWYl/PNiTs1+/aCS3r9jTtxdyvXN9zzjXz20435CicV2BKOh7llAjDoVJmX9Ln7erTNSU+&#10;MFOxBowo6Ul4erv4+GHe2kJMoIamEo5gE+OL1pa0DsEWWeZ5LTTzI7DCYFKC0yyg6/ZZ5ViL3XWT&#10;TfL8S9aCq6wDLrzH6H2fpIvUX0rBw6OUXgTSlBRnC+l06dzFM1vMWbF3zNaKD2Owf5hCM2Xw0tdW&#10;9ywwcnDqj1ZacQceZBhx0BlIqbhIGBDNOH+HZlMzKxIWJMfbV5r8/2vLH45PjqiqpDNKDNMo0VZ0&#10;gXyFjswiO631BRZtLJaFDsOo8jnuMRhBd9Lp+ItwCOaR59Mrt7EZx+Dn/Ho6vsFLOOZmV9N8msjP&#10;3r62zodvAjSJRkkdapcoZce1DzgJlp5L4mUGVqppkn6N+S2AhX1EpAUYvo5A+oGjFbpdN6DbQXVC&#10;cA765fCWrxROsGY+PDGH24B4cMPDIx6ygbakMFiU1OB+/i0e61EkzFLS4naV1P84MCcoab4blO9m&#10;PEX8JCRnOruaoOMuM7vLjDnoO8AFHuNbsjyZsT40Z1M60C/4EJbxVkwxw/HukoazeRf6nceHxMVy&#10;mYpwAS0La7OxPLaOFEZ+t90Lc3YQIaB8D3DeQ1a806Kv7clfHgJIlYSKBPesomrRweVN+g0PLb6O&#10;Sz9Vvf0dLH4BAAD//wMAUEsDBBQABgAIAAAAIQDg5U+y3gAAAAgBAAAPAAAAZHJzL2Rvd25yZXYu&#10;eG1sTI/LTsMwEEX3SP0Hayqxo3bT0kcap0IgtqAWqNSdG0+TqPE4it0m/D3DCpaje3Tn3Gw7uEbc&#10;sAu1Jw3TiQKBVHhbU6nh8+P1YQUiREPWNJ5QwzcG2Oaju8yk1ve0w9s+loJLKKRGQxVjm0oZigqd&#10;CRPfInF29p0zkc+ulLYzPZe7RiZKLaQzNfGHyrT4XGFx2V+dhq+38/EwV+/li3tsez8oSW4ttb4f&#10;D08bEBGH+AfDrz6rQ85OJ38lG0SjYTVlUMMymYHgeL6e8ZITc4tkCTLP5P8B+Q8AAAD//wMAUEsB&#10;Ai0AFAAGAAgAAAAhAOSZw8D7AAAA4QEAABMAAAAAAAAAAAAAAAAAAAAAAFtDb250ZW50X1R5cGVz&#10;XS54bWxQSwECLQAUAAYACAAAACEAI7Jq4dcAAACUAQAACwAAAAAAAAAAAAAAAAAsAQAAX3JlbHMv&#10;LnJlbHNQSwECLQAUAAYACAAAACEAAffiZSsCAABWBAAADgAAAAAAAAAAAAAAAAAsAgAAZHJzL2Uy&#10;b0RvYy54bWxQSwECLQAUAAYACAAAACEA4OVPst4AAAAIAQAADwAAAAAAAAAAAAAAAACDBAAAZHJz&#10;L2Rvd25yZXYueG1sUEsFBgAAAAAEAAQA8wAAAI4FAAAAAA==&#10;" filled="f" stroked="f">
                <v:textbox>
                  <w:txbxContent>
                    <w:p w14:paraId="6832F871" w14:textId="77777777" w:rsidR="00763F29" w:rsidRPr="00F63B89" w:rsidRDefault="00763F29" w:rsidP="00763F29">
                      <w:pPr>
                        <w:jc w:val="center"/>
                        <w:rPr>
                          <w:color w:val="000000" w:themeColor="text1"/>
                          <w:sz w:val="48"/>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63B89">
                        <w:rPr>
                          <w:color w:val="000000" w:themeColor="text1"/>
                          <w:sz w:val="48"/>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Appendix 1.</w:t>
                      </w:r>
                      <w:r>
                        <w:rPr>
                          <w:color w:val="000000" w:themeColor="text1"/>
                          <w:sz w:val="48"/>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Matrix</w:t>
                      </w:r>
                    </w:p>
                  </w:txbxContent>
                </v:textbox>
                <w10:wrap type="square"/>
              </v:shape>
            </w:pict>
          </mc:Fallback>
        </mc:AlternateContent>
      </w:r>
    </w:p>
    <w:p w14:paraId="059CF0A1" w14:textId="77777777" w:rsidR="004318CE" w:rsidRDefault="004318CE"/>
    <w:p w14:paraId="70C7F128" w14:textId="77777777" w:rsidR="004318CE" w:rsidRDefault="004318CE"/>
    <w:p w14:paraId="417B6CDD" w14:textId="77777777" w:rsidR="004318CE" w:rsidRDefault="004318CE"/>
    <w:p w14:paraId="3E2B2CA0" w14:textId="60EEFFD5" w:rsidR="004318CE" w:rsidRDefault="004318CE">
      <w:r w:rsidRPr="004318CE">
        <w:drawing>
          <wp:anchor distT="0" distB="0" distL="114300" distR="114300" simplePos="0" relativeHeight="251664384" behindDoc="0" locked="0" layoutInCell="1" allowOverlap="1" wp14:anchorId="5D2000A6" wp14:editId="33F9D39E">
            <wp:simplePos x="0" y="0"/>
            <wp:positionH relativeFrom="column">
              <wp:posOffset>-62865</wp:posOffset>
            </wp:positionH>
            <wp:positionV relativeFrom="paragraph">
              <wp:posOffset>286385</wp:posOffset>
            </wp:positionV>
            <wp:extent cx="5727700" cy="3387090"/>
            <wp:effectExtent l="0" t="0" r="1270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727700" cy="3387090"/>
                    </a:xfrm>
                    <a:prstGeom prst="rect">
                      <a:avLst/>
                    </a:prstGeom>
                  </pic:spPr>
                </pic:pic>
              </a:graphicData>
            </a:graphic>
            <wp14:sizeRelH relativeFrom="page">
              <wp14:pctWidth>0</wp14:pctWidth>
            </wp14:sizeRelH>
            <wp14:sizeRelV relativeFrom="page">
              <wp14:pctHeight>0</wp14:pctHeight>
            </wp14:sizeRelV>
          </wp:anchor>
        </w:drawing>
      </w:r>
    </w:p>
    <w:p w14:paraId="195BBB5D" w14:textId="0DF95500" w:rsidR="004318CE" w:rsidRDefault="004318CE"/>
    <w:p w14:paraId="6F2F8BF7" w14:textId="21D56226" w:rsidR="004318CE" w:rsidRDefault="004318CE">
      <w:r>
        <w:t>This matrix shows the items being currently worked on throughout each floor.</w:t>
      </w:r>
    </w:p>
    <w:p w14:paraId="753588FE" w14:textId="6773D31D" w:rsidR="004318CE" w:rsidRDefault="004318CE">
      <w:r>
        <w:t>The boxes with a red cross over them identify the works complete within a section.</w:t>
      </w:r>
    </w:p>
    <w:p w14:paraId="1223189C" w14:textId="6176F373" w:rsidR="004318CE" w:rsidRDefault="004318CE">
      <w:r>
        <w:t>The boxes with a red dash over them identify ongoing works within an area.</w:t>
      </w:r>
    </w:p>
    <w:p w14:paraId="0E1970E1" w14:textId="6D18F0BE" w:rsidR="004318CE" w:rsidRDefault="004318CE"/>
    <w:p w14:paraId="010C1BD1" w14:textId="70D8A7A6" w:rsidR="004318CE" w:rsidRDefault="004318CE">
      <w:r>
        <w:rPr>
          <w:noProof/>
          <w:lang w:eastAsia="en-GB"/>
        </w:rPr>
        <mc:AlternateContent>
          <mc:Choice Requires="wps">
            <w:drawing>
              <wp:anchor distT="0" distB="0" distL="114300" distR="114300" simplePos="0" relativeHeight="251661312" behindDoc="0" locked="0" layoutInCell="1" allowOverlap="1" wp14:anchorId="6F89D0C4" wp14:editId="19EE14BD">
                <wp:simplePos x="0" y="0"/>
                <wp:positionH relativeFrom="column">
                  <wp:posOffset>-60960</wp:posOffset>
                </wp:positionH>
                <wp:positionV relativeFrom="paragraph">
                  <wp:posOffset>143510</wp:posOffset>
                </wp:positionV>
                <wp:extent cx="3084195" cy="574040"/>
                <wp:effectExtent l="0" t="0" r="0" b="10160"/>
                <wp:wrapSquare wrapText="bothSides"/>
                <wp:docPr id="3" name="Text Box 3"/>
                <wp:cNvGraphicFramePr/>
                <a:graphic xmlns:a="http://schemas.openxmlformats.org/drawingml/2006/main">
                  <a:graphicData uri="http://schemas.microsoft.com/office/word/2010/wordprocessingShape">
                    <wps:wsp>
                      <wps:cNvSpPr txBox="1"/>
                      <wps:spPr>
                        <a:xfrm>
                          <a:off x="0" y="0"/>
                          <a:ext cx="3084195" cy="574040"/>
                        </a:xfrm>
                        <a:prstGeom prst="rect">
                          <a:avLst/>
                        </a:prstGeom>
                        <a:noFill/>
                        <a:ln>
                          <a:noFill/>
                        </a:ln>
                        <a:effectLst/>
                      </wps:spPr>
                      <wps:txbx>
                        <w:txbxContent>
                          <w:p w14:paraId="282BE219" w14:textId="5A825E8F" w:rsidR="00F63B89" w:rsidRPr="00F63B89" w:rsidRDefault="00F63B89" w:rsidP="00F63B89">
                            <w:pPr>
                              <w:jc w:val="center"/>
                              <w:rPr>
                                <w:color w:val="000000" w:themeColor="text1"/>
                                <w:sz w:val="48"/>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63B89">
                              <w:rPr>
                                <w:color w:val="000000" w:themeColor="text1"/>
                                <w:sz w:val="48"/>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Appendix </w:t>
                            </w:r>
                            <w:r w:rsidR="00763F29">
                              <w:rPr>
                                <w:color w:val="000000" w:themeColor="text1"/>
                                <w:sz w:val="48"/>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F63B89">
                              <w:rPr>
                                <w:color w:val="000000" w:themeColor="text1"/>
                                <w:sz w:val="48"/>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0388B">
                              <w:rPr>
                                <w:color w:val="000000" w:themeColor="text1"/>
                                <w:sz w:val="48"/>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63F29">
                              <w:rPr>
                                <w:color w:val="000000" w:themeColor="text1"/>
                                <w:sz w:val="48"/>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COMPASS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89D0C4" id="Text Box 3" o:spid="_x0000_s1027" type="#_x0000_t202" style="position:absolute;margin-left:-4.8pt;margin-top:11.3pt;width:242.85pt;height:45.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CXgqC0CAABdBAAADgAAAGRycy9lMm9Eb2MueG1srFRNbxoxEL1X6n+wfC+7fDXJiiWiiagqoSQS&#10;VDkbr81aWntc27BLf33HXiA07anqxczXjue9N2Z23+mGHITzCkxJh4OcEmE4VMrsSvp9s/x0S4kP&#10;zFSsASNKehSe3s8/fpi1thAjqKGphCPYxPiitSWtQ7BFlnleC838AKwwmJTgNAvoul1WOdZid91k&#10;ozz/nLXgKuuAC+8x+tgn6Tz1l1Lw8CylF4E0JcXZQjpdOrfxzOYzVuwcs7XipzHYP0yhmTJ46aXV&#10;IwuM7J36o5VW3IEHGQYcdAZSKi4SBkQzzN+hWdfMioQFyfH2QpP/f2350+HFEVWVdEyJYRol2ogu&#10;kC/QkXFkp7W+wKK1xbLQYRhVPsc9BiPoTjodfxEOwTzyfLxwG5txDI7z28nwbkoJx9z0ZpJPEvnZ&#10;29fW+fBVgCbRKKlD7RKl7LDyASfB0nNJvMzAUjVN0q8xvwWwsI+ItACnryOQfuBohW7bJdgXMFuo&#10;jojRQb8j3vKlwkFWzIcX5nApEBYuenjGQzbQlhROFiU1uJ9/i8d61AqzlLS4ZCX1P/bMCUqabwZV&#10;vBtOkAYSkjOZ3ozQcdeZ7XXG7PUD4B4P8UlZnsxYH5qzKR3oV3wPi3grppjheHdJw9l8CP3q43vi&#10;YrFIRbiHloWVWVseW0cmI82b7pU5e9IioIpPcF5HVryTpK/tNVjsA0iV9Io896yieNHBHU4ynt5b&#10;fCTXfqp6+1eY/wIAAP//AwBQSwMEFAAGAAgAAAAhAEHDeEbeAAAACQEAAA8AAABkcnMvZG93bnJl&#10;di54bWxMj8FOwzAMhu9IvENkJG5b0jIKK00nBOIK2gZI3LLGaysap2qytbz9vBM7Wdb/6ffnYjW5&#10;ThxxCK0nDclcgUCqvG2p1vC5fZs9ggjRkDWdJ9TwhwFW5fVVYXLrR1rjcRNrwSUUcqOhibHPpQxV&#10;g86Eue+RONv7wZnI61BLO5iRy10nU6Uy6UxLfKExPb40WP1uDk7D1/v+53uhPupXd9+PflKS3FJq&#10;fXszPT+BiDjFfxjO+qwOJTvt/IFsEJ2G2TJjUkOa8uR88ZAlIHYMJncKZFnIyw/KEwAAAP//AwBQ&#10;SwECLQAUAAYACAAAACEA5JnDwPsAAADhAQAAEwAAAAAAAAAAAAAAAAAAAAAAW0NvbnRlbnRfVHlw&#10;ZXNdLnhtbFBLAQItABQABgAIAAAAIQAjsmrh1wAAAJQBAAALAAAAAAAAAAAAAAAAACwBAABfcmVs&#10;cy8ucmVsc1BLAQItABQABgAIAAAAIQBkJeCoLQIAAF0EAAAOAAAAAAAAAAAAAAAAACwCAABkcnMv&#10;ZTJvRG9jLnhtbFBLAQItABQABgAIAAAAIQBBw3hG3gAAAAkBAAAPAAAAAAAAAAAAAAAAAIUEAABk&#10;cnMvZG93bnJldi54bWxQSwUGAAAAAAQABADzAAAAkAUAAAAA&#10;" filled="f" stroked="f">
                <v:textbox>
                  <w:txbxContent>
                    <w:p w14:paraId="282BE219" w14:textId="5A825E8F" w:rsidR="00F63B89" w:rsidRPr="00F63B89" w:rsidRDefault="00F63B89" w:rsidP="00F63B89">
                      <w:pPr>
                        <w:jc w:val="center"/>
                        <w:rPr>
                          <w:color w:val="000000" w:themeColor="text1"/>
                          <w:sz w:val="48"/>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63B89">
                        <w:rPr>
                          <w:color w:val="000000" w:themeColor="text1"/>
                          <w:sz w:val="48"/>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Appendix </w:t>
                      </w:r>
                      <w:r w:rsidR="00763F29">
                        <w:rPr>
                          <w:color w:val="000000" w:themeColor="text1"/>
                          <w:sz w:val="48"/>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F63B89">
                        <w:rPr>
                          <w:color w:val="000000" w:themeColor="text1"/>
                          <w:sz w:val="48"/>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0388B">
                        <w:rPr>
                          <w:color w:val="000000" w:themeColor="text1"/>
                          <w:sz w:val="48"/>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63F29">
                        <w:rPr>
                          <w:color w:val="000000" w:themeColor="text1"/>
                          <w:sz w:val="48"/>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COMPASS</w:t>
                      </w:r>
                    </w:p>
                  </w:txbxContent>
                </v:textbox>
                <w10:wrap type="square"/>
              </v:shape>
            </w:pict>
          </mc:Fallback>
        </mc:AlternateContent>
      </w:r>
    </w:p>
    <w:p w14:paraId="4893DD9E" w14:textId="77777777" w:rsidR="004318CE" w:rsidRDefault="004318CE"/>
    <w:p w14:paraId="6BA9D52E" w14:textId="77777777" w:rsidR="004318CE" w:rsidRDefault="004318CE"/>
    <w:p w14:paraId="6D6448C2" w14:textId="77777777" w:rsidR="004318CE" w:rsidRDefault="004318CE"/>
    <w:p w14:paraId="17558B27" w14:textId="07F99D30" w:rsidR="00744F98" w:rsidRDefault="00763F29">
      <w:r w:rsidRPr="00763F29">
        <w:rPr>
          <w:noProof/>
          <w:lang w:eastAsia="en-GB"/>
        </w:rPr>
        <w:drawing>
          <wp:inline distT="0" distB="0" distL="0" distR="0" wp14:anchorId="0E0FE513" wp14:editId="49D07B29">
            <wp:extent cx="5454650" cy="2473474"/>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094" t="2228" r="3649" b="-1"/>
                    <a:stretch/>
                  </pic:blipFill>
                  <pic:spPr bwMode="auto">
                    <a:xfrm>
                      <a:off x="0" y="0"/>
                      <a:ext cx="5456032" cy="2474101"/>
                    </a:xfrm>
                    <a:prstGeom prst="rect">
                      <a:avLst/>
                    </a:prstGeom>
                    <a:ln>
                      <a:noFill/>
                    </a:ln>
                    <a:extLst>
                      <a:ext uri="{53640926-AAD7-44D8-BBD7-CCE9431645EC}">
                        <a14:shadowObscured xmlns:a14="http://schemas.microsoft.com/office/drawing/2010/main"/>
                      </a:ext>
                    </a:extLst>
                  </pic:spPr>
                </pic:pic>
              </a:graphicData>
            </a:graphic>
          </wp:inline>
        </w:drawing>
      </w:r>
    </w:p>
    <w:sectPr w:rsidR="00744F98" w:rsidSect="00B47D94">
      <w:head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47DD89F" w14:textId="77777777" w:rsidR="004255F4" w:rsidRDefault="004255F4" w:rsidP="00590E71">
      <w:r>
        <w:separator/>
      </w:r>
    </w:p>
  </w:endnote>
  <w:endnote w:type="continuationSeparator" w:id="0">
    <w:p w14:paraId="5217A359" w14:textId="77777777" w:rsidR="004255F4" w:rsidRDefault="004255F4" w:rsidP="00590E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C161B40" w14:textId="77777777" w:rsidR="004255F4" w:rsidRDefault="004255F4" w:rsidP="00590E71">
      <w:r>
        <w:separator/>
      </w:r>
    </w:p>
  </w:footnote>
  <w:footnote w:type="continuationSeparator" w:id="0">
    <w:p w14:paraId="6D4CECBF" w14:textId="77777777" w:rsidR="004255F4" w:rsidRDefault="004255F4" w:rsidP="00590E71">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DB9C34C" w14:textId="77777777" w:rsidR="00590E71" w:rsidRDefault="00590E71">
    <w:pPr>
      <w:pStyle w:val="Header"/>
    </w:pPr>
    <w:r>
      <w:rPr>
        <w:noProof/>
        <w:lang w:eastAsia="en-GB"/>
      </w:rPr>
      <mc:AlternateContent>
        <mc:Choice Requires="wps">
          <w:drawing>
            <wp:anchor distT="0" distB="0" distL="114300" distR="114300" simplePos="0" relativeHeight="251659264" behindDoc="0" locked="0" layoutInCell="1" allowOverlap="1" wp14:anchorId="4A86192B" wp14:editId="1B7A45E9">
              <wp:simplePos x="0" y="0"/>
              <wp:positionH relativeFrom="page">
                <wp:align>center</wp:align>
              </wp:positionH>
              <mc:AlternateContent>
                <mc:Choice Requires="wp14">
                  <wp:positionV relativeFrom="page">
                    <wp14:pctPosVOffset>3000</wp14:pctPosVOffset>
                  </wp:positionV>
                </mc:Choice>
                <mc:Fallback>
                  <wp:positionV relativeFrom="page">
                    <wp:posOffset>320675</wp:posOffset>
                  </wp:positionV>
                </mc:Fallback>
              </mc:AlternateContent>
              <wp:extent cx="914400" cy="283464"/>
              <wp:effectExtent l="0" t="0" r="26670" b="21590"/>
              <wp:wrapNone/>
              <wp:docPr id="47" name="Rectangle 47" title="Document Title"/>
              <wp:cNvGraphicFramePr/>
              <a:graphic xmlns:a="http://schemas.openxmlformats.org/drawingml/2006/main">
                <a:graphicData uri="http://schemas.microsoft.com/office/word/2010/wordprocessingShape">
                  <wps:wsp>
                    <wps:cNvSpPr/>
                    <wps:spPr>
                      <a:xfrm>
                        <a:off x="0" y="0"/>
                        <a:ext cx="914400" cy="283464"/>
                      </a:xfrm>
                      <a:prstGeom prst="rect">
                        <a:avLst/>
                      </a:prstGeom>
                      <a:ln/>
                    </wps:spPr>
                    <wps:style>
                      <a:lnRef idx="2">
                        <a:schemeClr val="accent3">
                          <a:shade val="50000"/>
                        </a:schemeClr>
                      </a:lnRef>
                      <a:fillRef idx="1">
                        <a:schemeClr val="accent3"/>
                      </a:fillRef>
                      <a:effectRef idx="0">
                        <a:schemeClr val="accent3"/>
                      </a:effectRef>
                      <a:fontRef idx="minor">
                        <a:schemeClr val="lt1"/>
                      </a:fontRef>
                    </wps:style>
                    <wps:txbx>
                      <w:txbxContent>
                        <w:p w14:paraId="1940BFBC" w14:textId="0A46C1BD" w:rsidR="00590E71" w:rsidRPr="00590E71" w:rsidRDefault="00590E71">
                          <w:pPr>
                            <w:pStyle w:val="NoSpacing"/>
                            <w:jc w:val="center"/>
                            <w:rPr>
                              <w:b/>
                              <w:caps/>
                              <w:spacing w:val="20"/>
                              <w:sz w:val="28"/>
                              <w:szCs w:val="28"/>
                              <w:lang w:val="en-GB"/>
                            </w:rPr>
                          </w:pPr>
                          <w:r>
                            <w:rPr>
                              <w:b/>
                              <w:caps/>
                              <w:spacing w:val="20"/>
                              <w:sz w:val="28"/>
                              <w:szCs w:val="28"/>
                              <w:lang w:val="en-GB"/>
                            </w:rPr>
                            <w:t>Work based learning</w:t>
                          </w:r>
                        </w:p>
                      </w:txbxContent>
                    </wps:txbx>
                    <wps:bodyPr rot="0" spcFirstLastPara="0" vertOverflow="overflow" horzOverflow="overflow" vert="horz" wrap="square" lIns="91440" tIns="0" rIns="9144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margin">
                <wp14:pctHeight>0</wp14:pctHeight>
              </wp14:sizeRelV>
            </wp:anchor>
          </w:drawing>
        </mc:Choice>
        <mc:Fallback>
          <w:pict>
            <v:rect w14:anchorId="4A86192B" id="Rectangle 47" o:spid="_x0000_s1028" alt="Title: Document Title" style="position:absolute;margin-left:0;margin-top:0;width:1in;height:22.3pt;z-index:251659264;visibility:visible;mso-wrap-style:square;mso-width-percent:941;mso-height-percent:0;mso-top-percent:30;mso-wrap-distance-left:9pt;mso-wrap-distance-top:0;mso-wrap-distance-right:9pt;mso-wrap-distance-bottom:0;mso-position-horizontal:center;mso-position-horizontal-relative:page;mso-position-vertical-relative:page;mso-width-percent:941;mso-height-percent:0;mso-top-percent:30;mso-width-relative:page;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7UgJoECAABbBQAADgAAAGRycy9lMm9Eb2MueG1srFRRT9swEH6ftP9g+X0kLR2DihRVIKZJCBAw&#10;8ew6dhPJ9nn2tU3363d20oAY2qRpfXDP57vPd1++8/lFZw3bqhBbcBWfHJWcKSehbt264t+frj+d&#10;chZRuFoYcKriexX5xeLjh/Odn6spNGBqFRiBuDjf+Yo3iH5eFFE2yop4BF45OtQQrEDahnVRB7Ej&#10;dGuKaVmeFDsItQ8gVYzkveoP+SLja60k3mkdFTJTcaoN8xryukprsTgX83UQvmnlUIb4hyqsaB1d&#10;OkJdCRRsE9rfoGwrA0TQeCTBFqB1K1XugbqZlG+6eWyEV7kXIif6kab4/2Dl7fY+sLau+OwLZ05Y&#10;+kYPxJpwa6NY8mGLhpxXIDdWOWRPaZ942/k4p/RHfx+GXSQzkdDpYNM/tce6zPV+5Fp1yCQ5zyaz&#10;WUlfRNLR9PR4djJLmMVLsg8RvyqwLBkVD1RUZlhsbyL2oYeQdJdxyZdq6qvIFu6N6g8flKYu6d5p&#10;Bsn6UpcmsK0gZQgpqbXj/qgRterdn0v6DWWNGblI4wgwIevWmBF78ifsvuQhPqWqLM8xufx78piR&#10;bwaHY7JtHYT3AAxOhgZ0H38gqacmsYTdqqPikrmCek9yCNDPSfTyuiX2b0TEexFoMOiD0bDjHS3a&#10;wK7iMFicNRB+vudP8aRXOuVsR4NW8fhjI4LizHxzpOQsBJJZ3hB+eO1dHbxuYy+BvtSEnhMvs5li&#10;0RxMHcA+01uwTLfRkXCS7qy4xHDYXGI/+PSaSLVc5jCaQi/wxj16mcATsUlVT92zCH6QHpJmb+Ew&#10;jGL+RoF9bMp0sNwg6DbL84XPgXKa4Kyd4bVJT8TrfY56eRMXvwAAAP//AwBQSwMEFAAGAAgAAAAh&#10;AImRFC7aAAAABAEAAA8AAABkcnMvZG93bnJldi54bWxMj81OwzAQhO9IfQdrkbhRhyr9UYhTFSQu&#10;iAtpL71t4yWJaq9D7DbJ2+NygctIo1nNfJtvR2vElXrfOlbwNE9AEFdOt1wrOOzfHjcgfEDWaByT&#10;gok8bIvZXY6ZdgN/0rUMtYgl7DNU0ITQZVL6qiGLfu464ph9ud5iiLavpe5xiOXWyEWSrKTFluNC&#10;gx29NlSdy4tV4OX6/L0cjovyfTAfL5Ndbtx0VOrhftw9gwg0hr9juOFHdCgi08ldWHthFMRHwq/e&#10;sjSN9qQgTVcgi1z+hy9+AAAA//8DAFBLAQItABQABgAIAAAAIQDkmcPA+wAAAOEBAAATAAAAAAAA&#10;AAAAAAAAAAAAAABbQ29udGVudF9UeXBlc10ueG1sUEsBAi0AFAAGAAgAAAAhACOyauHXAAAAlAEA&#10;AAsAAAAAAAAAAAAAAAAALAEAAF9yZWxzLy5yZWxzUEsBAi0AFAAGAAgAAAAhABO1ICaBAgAAWwUA&#10;AA4AAAAAAAAAAAAAAAAALAIAAGRycy9lMm9Eb2MueG1sUEsBAi0AFAAGAAgAAAAhAImRFC7aAAAA&#10;BAEAAA8AAAAAAAAAAAAAAAAA2QQAAGRycy9kb3ducmV2LnhtbFBLBQYAAAAABAAEAPMAAADgBQAA&#10;AAA=&#10;" fillcolor="#a5a5a5 [3206]" strokecolor="#525252 [1606]" strokeweight="1pt">
              <v:textbox inset=",0,,0">
                <w:txbxContent>
                  <w:p w14:paraId="1940BFBC" w14:textId="0A46C1BD" w:rsidR="00590E71" w:rsidRPr="00590E71" w:rsidRDefault="00590E71">
                    <w:pPr>
                      <w:pStyle w:val="NoSpacing"/>
                      <w:jc w:val="center"/>
                      <w:rPr>
                        <w:b/>
                        <w:caps/>
                        <w:spacing w:val="20"/>
                        <w:sz w:val="28"/>
                        <w:szCs w:val="28"/>
                        <w:lang w:val="en-GB"/>
                      </w:rPr>
                    </w:pPr>
                    <w:r>
                      <w:rPr>
                        <w:b/>
                        <w:caps/>
                        <w:spacing w:val="20"/>
                        <w:sz w:val="28"/>
                        <w:szCs w:val="28"/>
                        <w:lang w:val="en-GB"/>
                      </w:rPr>
                      <w:t>Work based learning</w:t>
                    </w:r>
                  </w:p>
                </w:txbxContent>
              </v:textbox>
              <w10:wrap anchorx="page" anchory="page"/>
            </v:rect>
          </w:pict>
        </mc:Fallback>
      </mc:AlternateContent>
    </w:r>
  </w:p>
  <w:p w14:paraId="786951D9" w14:textId="416F6F37" w:rsidR="00590E71" w:rsidRDefault="00590E71">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EF45BE4"/>
    <w:multiLevelType w:val="hybridMultilevel"/>
    <w:tmpl w:val="A440C3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50D841AB"/>
    <w:multiLevelType w:val="hybridMultilevel"/>
    <w:tmpl w:val="F948CCB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nsid w:val="54A33EED"/>
    <w:multiLevelType w:val="hybridMultilevel"/>
    <w:tmpl w:val="955E9B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78BA4B4E"/>
    <w:multiLevelType w:val="hybridMultilevel"/>
    <w:tmpl w:val="0A385D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79D10C53"/>
    <w:multiLevelType w:val="hybridMultilevel"/>
    <w:tmpl w:val="9730B512"/>
    <w:lvl w:ilvl="0" w:tplc="D9DC757C">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2"/>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03"/>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4F98"/>
    <w:rsid w:val="0000494D"/>
    <w:rsid w:val="0001599C"/>
    <w:rsid w:val="00020E9C"/>
    <w:rsid w:val="00027B7C"/>
    <w:rsid w:val="00032397"/>
    <w:rsid w:val="000363D9"/>
    <w:rsid w:val="000565BE"/>
    <w:rsid w:val="0006358E"/>
    <w:rsid w:val="000678E7"/>
    <w:rsid w:val="00093176"/>
    <w:rsid w:val="000A73B4"/>
    <w:rsid w:val="000C0745"/>
    <w:rsid w:val="000C0E1A"/>
    <w:rsid w:val="000F4E2D"/>
    <w:rsid w:val="00123D43"/>
    <w:rsid w:val="00142D8C"/>
    <w:rsid w:val="00143271"/>
    <w:rsid w:val="001A5CB0"/>
    <w:rsid w:val="001B2801"/>
    <w:rsid w:val="001B55B2"/>
    <w:rsid w:val="001B7480"/>
    <w:rsid w:val="001D536F"/>
    <w:rsid w:val="001F6A1B"/>
    <w:rsid w:val="00220BE7"/>
    <w:rsid w:val="0023383B"/>
    <w:rsid w:val="00265FF5"/>
    <w:rsid w:val="002741BE"/>
    <w:rsid w:val="002744BF"/>
    <w:rsid w:val="00275205"/>
    <w:rsid w:val="0028138A"/>
    <w:rsid w:val="002951BE"/>
    <w:rsid w:val="002A4D5A"/>
    <w:rsid w:val="002C0D64"/>
    <w:rsid w:val="002C7BC4"/>
    <w:rsid w:val="002F071E"/>
    <w:rsid w:val="002F76CB"/>
    <w:rsid w:val="00323BD4"/>
    <w:rsid w:val="003554BF"/>
    <w:rsid w:val="00365CED"/>
    <w:rsid w:val="003813D8"/>
    <w:rsid w:val="00381D57"/>
    <w:rsid w:val="00383253"/>
    <w:rsid w:val="00396A3A"/>
    <w:rsid w:val="003A15EF"/>
    <w:rsid w:val="003A2AFF"/>
    <w:rsid w:val="003A4454"/>
    <w:rsid w:val="003B3127"/>
    <w:rsid w:val="003E0569"/>
    <w:rsid w:val="003E7259"/>
    <w:rsid w:val="0040388B"/>
    <w:rsid w:val="0041244F"/>
    <w:rsid w:val="00413F57"/>
    <w:rsid w:val="00423023"/>
    <w:rsid w:val="004255F4"/>
    <w:rsid w:val="0042653C"/>
    <w:rsid w:val="004318CE"/>
    <w:rsid w:val="0044078C"/>
    <w:rsid w:val="00447FCF"/>
    <w:rsid w:val="004A0A7B"/>
    <w:rsid w:val="004B04BB"/>
    <w:rsid w:val="004C0382"/>
    <w:rsid w:val="00513F85"/>
    <w:rsid w:val="0054301C"/>
    <w:rsid w:val="00543116"/>
    <w:rsid w:val="005508B6"/>
    <w:rsid w:val="00564055"/>
    <w:rsid w:val="00581211"/>
    <w:rsid w:val="00590E71"/>
    <w:rsid w:val="0059431A"/>
    <w:rsid w:val="00597C3E"/>
    <w:rsid w:val="005A4102"/>
    <w:rsid w:val="005B3248"/>
    <w:rsid w:val="005C45F3"/>
    <w:rsid w:val="00610397"/>
    <w:rsid w:val="00637602"/>
    <w:rsid w:val="00645530"/>
    <w:rsid w:val="00646B29"/>
    <w:rsid w:val="00673318"/>
    <w:rsid w:val="00694C24"/>
    <w:rsid w:val="006B1A36"/>
    <w:rsid w:val="006B4038"/>
    <w:rsid w:val="006C35E4"/>
    <w:rsid w:val="006E6D15"/>
    <w:rsid w:val="006F1A36"/>
    <w:rsid w:val="00701ED1"/>
    <w:rsid w:val="007052D7"/>
    <w:rsid w:val="00744F98"/>
    <w:rsid w:val="00757DC0"/>
    <w:rsid w:val="00763B81"/>
    <w:rsid w:val="00763F29"/>
    <w:rsid w:val="007649DA"/>
    <w:rsid w:val="00784F39"/>
    <w:rsid w:val="00795215"/>
    <w:rsid w:val="007A0DAE"/>
    <w:rsid w:val="007C5F80"/>
    <w:rsid w:val="007D151B"/>
    <w:rsid w:val="007E2AFD"/>
    <w:rsid w:val="0080056B"/>
    <w:rsid w:val="00817159"/>
    <w:rsid w:val="00833B33"/>
    <w:rsid w:val="00833D71"/>
    <w:rsid w:val="0085170A"/>
    <w:rsid w:val="00855CC4"/>
    <w:rsid w:val="00870353"/>
    <w:rsid w:val="00881878"/>
    <w:rsid w:val="008C098B"/>
    <w:rsid w:val="008F3524"/>
    <w:rsid w:val="00901580"/>
    <w:rsid w:val="009263CE"/>
    <w:rsid w:val="00931797"/>
    <w:rsid w:val="009527C7"/>
    <w:rsid w:val="00961A0C"/>
    <w:rsid w:val="00966233"/>
    <w:rsid w:val="0096729C"/>
    <w:rsid w:val="009843E0"/>
    <w:rsid w:val="0099745D"/>
    <w:rsid w:val="009D2B33"/>
    <w:rsid w:val="009E1B59"/>
    <w:rsid w:val="009E3A3D"/>
    <w:rsid w:val="009E51DE"/>
    <w:rsid w:val="00A04DF7"/>
    <w:rsid w:val="00A33377"/>
    <w:rsid w:val="00A34E6E"/>
    <w:rsid w:val="00A5582C"/>
    <w:rsid w:val="00A7495B"/>
    <w:rsid w:val="00A77C8C"/>
    <w:rsid w:val="00A823CC"/>
    <w:rsid w:val="00A8242C"/>
    <w:rsid w:val="00AA650F"/>
    <w:rsid w:val="00AC1106"/>
    <w:rsid w:val="00AC20B6"/>
    <w:rsid w:val="00AD7DFD"/>
    <w:rsid w:val="00AF7FD3"/>
    <w:rsid w:val="00B21E6F"/>
    <w:rsid w:val="00B2593E"/>
    <w:rsid w:val="00B47D94"/>
    <w:rsid w:val="00B565A8"/>
    <w:rsid w:val="00B57D4E"/>
    <w:rsid w:val="00B8069B"/>
    <w:rsid w:val="00B85C09"/>
    <w:rsid w:val="00BA5C1E"/>
    <w:rsid w:val="00BC1689"/>
    <w:rsid w:val="00C00674"/>
    <w:rsid w:val="00C012BF"/>
    <w:rsid w:val="00C05745"/>
    <w:rsid w:val="00C2092B"/>
    <w:rsid w:val="00C210C8"/>
    <w:rsid w:val="00C22794"/>
    <w:rsid w:val="00C32041"/>
    <w:rsid w:val="00C503AB"/>
    <w:rsid w:val="00C5751C"/>
    <w:rsid w:val="00C76A0B"/>
    <w:rsid w:val="00C8795A"/>
    <w:rsid w:val="00CA148D"/>
    <w:rsid w:val="00CA53B9"/>
    <w:rsid w:val="00CB7E0A"/>
    <w:rsid w:val="00CC0A79"/>
    <w:rsid w:val="00CD0862"/>
    <w:rsid w:val="00CD20D7"/>
    <w:rsid w:val="00CE7058"/>
    <w:rsid w:val="00D00A51"/>
    <w:rsid w:val="00D0127A"/>
    <w:rsid w:val="00D04034"/>
    <w:rsid w:val="00D22D91"/>
    <w:rsid w:val="00D6245C"/>
    <w:rsid w:val="00D85444"/>
    <w:rsid w:val="00DA276B"/>
    <w:rsid w:val="00DA62E4"/>
    <w:rsid w:val="00DB5507"/>
    <w:rsid w:val="00DF0C51"/>
    <w:rsid w:val="00DF6509"/>
    <w:rsid w:val="00E23FC5"/>
    <w:rsid w:val="00E84133"/>
    <w:rsid w:val="00E86F4D"/>
    <w:rsid w:val="00E87D96"/>
    <w:rsid w:val="00E9060C"/>
    <w:rsid w:val="00EA5130"/>
    <w:rsid w:val="00EE0734"/>
    <w:rsid w:val="00EE2925"/>
    <w:rsid w:val="00EF0CDB"/>
    <w:rsid w:val="00F05AF1"/>
    <w:rsid w:val="00F06909"/>
    <w:rsid w:val="00F1362D"/>
    <w:rsid w:val="00F14BD6"/>
    <w:rsid w:val="00F24BAE"/>
    <w:rsid w:val="00F31396"/>
    <w:rsid w:val="00F34AF1"/>
    <w:rsid w:val="00F35CB9"/>
    <w:rsid w:val="00F365E3"/>
    <w:rsid w:val="00F43AC2"/>
    <w:rsid w:val="00F504A6"/>
    <w:rsid w:val="00F51539"/>
    <w:rsid w:val="00F63B89"/>
    <w:rsid w:val="00F679F1"/>
    <w:rsid w:val="00F72803"/>
    <w:rsid w:val="00F7569E"/>
    <w:rsid w:val="00F7590A"/>
    <w:rsid w:val="00F91C98"/>
    <w:rsid w:val="00FC6311"/>
    <w:rsid w:val="00FD25E5"/>
    <w:rsid w:val="00FD70C2"/>
    <w:rsid w:val="00FE0BEA"/>
    <w:rsid w:val="00FE22E7"/>
    <w:rsid w:val="00FE2386"/>
    <w:rsid w:val="00FE50A2"/>
    <w:rsid w:val="00FE5E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1A9AC5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7569E"/>
    <w:pPr>
      <w:ind w:left="720"/>
      <w:contextualSpacing/>
    </w:pPr>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590E71"/>
    <w:pPr>
      <w:tabs>
        <w:tab w:val="center" w:pos="4513"/>
        <w:tab w:val="right" w:pos="9026"/>
      </w:tabs>
    </w:pPr>
  </w:style>
  <w:style w:type="character" w:customStyle="1" w:styleId="HeaderChar">
    <w:name w:val="Header Char"/>
    <w:basedOn w:val="DefaultParagraphFont"/>
    <w:link w:val="Header"/>
    <w:uiPriority w:val="99"/>
    <w:rsid w:val="00590E71"/>
  </w:style>
  <w:style w:type="paragraph" w:styleId="Footer">
    <w:name w:val="footer"/>
    <w:basedOn w:val="Normal"/>
    <w:link w:val="FooterChar"/>
    <w:uiPriority w:val="99"/>
    <w:unhideWhenUsed/>
    <w:rsid w:val="00590E71"/>
    <w:pPr>
      <w:tabs>
        <w:tab w:val="center" w:pos="4513"/>
        <w:tab w:val="right" w:pos="9026"/>
      </w:tabs>
    </w:pPr>
  </w:style>
  <w:style w:type="character" w:customStyle="1" w:styleId="FooterChar">
    <w:name w:val="Footer Char"/>
    <w:basedOn w:val="DefaultParagraphFont"/>
    <w:link w:val="Footer"/>
    <w:uiPriority w:val="99"/>
    <w:rsid w:val="00590E71"/>
  </w:style>
  <w:style w:type="paragraph" w:styleId="NoSpacing">
    <w:name w:val="No Spacing"/>
    <w:uiPriority w:val="1"/>
    <w:qFormat/>
    <w:rsid w:val="00590E71"/>
    <w:rPr>
      <w:rFonts w:eastAsiaTheme="minorEastAsia"/>
      <w:sz w:val="22"/>
      <w:szCs w:val="22"/>
      <w:lang w:val="en-US" w:eastAsia="zh-CN"/>
    </w:rPr>
  </w:style>
  <w:style w:type="table" w:styleId="TableGrid">
    <w:name w:val="Table Grid"/>
    <w:basedOn w:val="TableNormal"/>
    <w:uiPriority w:val="39"/>
    <w:rsid w:val="002744BF"/>
    <w:rPr>
      <w:rFonts w:ascii="Times New Roman" w:eastAsia="Times New Roman" w:hAnsi="Times New Roman" w:cs="Times New Roman"/>
      <w:sz w:val="20"/>
      <w:szCs w:val="20"/>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tiff"/><Relationship Id="rId9" Type="http://schemas.openxmlformats.org/officeDocument/2006/relationships/header" Target="head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3</Pages>
  <Words>692</Words>
  <Characters>3951</Characters>
  <Application>Microsoft Macintosh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4634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Williams</dc:creator>
  <cp:keywords/>
  <dc:description/>
  <cp:lastModifiedBy>Joe Williams</cp:lastModifiedBy>
  <cp:revision>4</cp:revision>
  <dcterms:created xsi:type="dcterms:W3CDTF">2020-04-02T12:13:00Z</dcterms:created>
  <dcterms:modified xsi:type="dcterms:W3CDTF">2020-04-02T12:15:00Z</dcterms:modified>
</cp:coreProperties>
</file>