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B0E5BD" w14:textId="77777777" w:rsidR="00DC1904" w:rsidRPr="00B46E5A" w:rsidRDefault="00DC1904" w:rsidP="00B46E5A">
      <w:pPr>
        <w:spacing w:line="360" w:lineRule="auto"/>
        <w:rPr>
          <w:rFonts w:ascii="Arial" w:hAnsi="Arial" w:cs="Arial"/>
        </w:rPr>
      </w:pPr>
    </w:p>
    <w:p w14:paraId="7909AA30" w14:textId="77777777" w:rsidR="00DC1904" w:rsidRPr="00B46E5A" w:rsidRDefault="00DC1904" w:rsidP="00B46E5A">
      <w:pPr>
        <w:spacing w:line="360" w:lineRule="auto"/>
        <w:rPr>
          <w:rFonts w:ascii="Arial" w:hAnsi="Arial" w:cs="Arial"/>
        </w:rPr>
      </w:pPr>
    </w:p>
    <w:p w14:paraId="0C07E306" w14:textId="77777777" w:rsidR="00DC1904" w:rsidRPr="00B46E5A" w:rsidRDefault="00DC1904" w:rsidP="00B46E5A">
      <w:pPr>
        <w:spacing w:line="360" w:lineRule="auto"/>
        <w:rPr>
          <w:rFonts w:ascii="Arial" w:hAnsi="Arial" w:cs="Arial"/>
        </w:rPr>
      </w:pPr>
    </w:p>
    <w:p w14:paraId="7578450F" w14:textId="77777777" w:rsidR="006130B8" w:rsidRPr="00B46E5A" w:rsidRDefault="006130B8" w:rsidP="00B46E5A">
      <w:pPr>
        <w:pStyle w:val="AssignHeader"/>
        <w:rPr>
          <w:rFonts w:cs="Arial"/>
        </w:rPr>
      </w:pPr>
    </w:p>
    <w:p w14:paraId="259D0D23" w14:textId="549542F5" w:rsidR="00DC1904" w:rsidRPr="00B46E5A" w:rsidRDefault="00F70589" w:rsidP="00B46E5A">
      <w:pPr>
        <w:pStyle w:val="AssignHeader"/>
        <w:rPr>
          <w:rFonts w:cs="Arial"/>
        </w:rPr>
      </w:pPr>
      <w:r w:rsidRPr="00B46E5A">
        <w:rPr>
          <w:rFonts w:cs="Arial"/>
        </w:rPr>
        <w:t>EGCE4002P: Academic Study</w:t>
      </w:r>
      <w:r w:rsidR="00D3780C" w:rsidRPr="00B46E5A">
        <w:rPr>
          <w:rFonts w:cs="Arial"/>
        </w:rPr>
        <w:t xml:space="preserve"> Skills for Students</w:t>
      </w:r>
    </w:p>
    <w:p w14:paraId="150DB4C9" w14:textId="5F223915" w:rsidR="00DC1904" w:rsidRPr="00B46E5A" w:rsidRDefault="00D3780C" w:rsidP="00B46E5A">
      <w:pPr>
        <w:pStyle w:val="AssignSubHeader"/>
        <w:rPr>
          <w:rFonts w:cs="Arial"/>
        </w:rPr>
      </w:pPr>
      <w:r w:rsidRPr="00B46E5A">
        <w:rPr>
          <w:rFonts w:cs="Arial"/>
        </w:rPr>
        <w:t xml:space="preserve">        </w:t>
      </w:r>
      <w:r w:rsidR="002221F8" w:rsidRPr="00B46E5A">
        <w:rPr>
          <w:rFonts w:cs="Arial"/>
        </w:rPr>
        <w:t xml:space="preserve">     </w:t>
      </w:r>
      <w:r w:rsidR="000E0BD7" w:rsidRPr="00B46E5A">
        <w:rPr>
          <w:rFonts w:cs="Arial"/>
        </w:rPr>
        <w:t xml:space="preserve">     </w:t>
      </w:r>
      <w:r w:rsidR="00292746" w:rsidRPr="00B46E5A">
        <w:rPr>
          <w:rFonts w:cs="Arial"/>
        </w:rPr>
        <w:t>Student Number</w:t>
      </w:r>
      <w:r w:rsidR="000E0BD7" w:rsidRPr="00B46E5A">
        <w:rPr>
          <w:rFonts w:cs="Arial"/>
        </w:rPr>
        <w:t xml:space="preserve">: </w:t>
      </w:r>
      <w:r w:rsidR="00292746" w:rsidRPr="00B46E5A">
        <w:rPr>
          <w:rFonts w:cs="Arial"/>
        </w:rPr>
        <w:t>1902484</w:t>
      </w:r>
      <w:r w:rsidR="002221F8" w:rsidRPr="00B46E5A">
        <w:rPr>
          <w:rFonts w:cs="Arial"/>
        </w:rPr>
        <w:t xml:space="preserve"> </w:t>
      </w:r>
      <w:r w:rsidRPr="00B46E5A">
        <w:rPr>
          <w:rFonts w:cs="Arial"/>
        </w:rPr>
        <w:t>Eleanor Molyneux</w:t>
      </w:r>
      <w:r w:rsidR="00DC1904" w:rsidRPr="00B46E5A">
        <w:rPr>
          <w:rFonts w:cs="Arial"/>
        </w:rPr>
        <w:t xml:space="preserve"> </w:t>
      </w:r>
    </w:p>
    <w:p w14:paraId="78D824C3" w14:textId="56C2D8E6" w:rsidR="00DC1904" w:rsidRPr="00B46E5A" w:rsidRDefault="00356878" w:rsidP="00B46E5A">
      <w:pPr>
        <w:spacing w:line="360" w:lineRule="auto"/>
        <w:rPr>
          <w:rFonts w:ascii="Arial" w:hAnsi="Arial" w:cs="Arial"/>
        </w:rPr>
      </w:pPr>
      <w:r w:rsidRPr="00B46E5A">
        <w:rPr>
          <w:rFonts w:ascii="Arial" w:hAnsi="Arial" w:cs="Arial"/>
        </w:rPr>
        <w:br w:type="page"/>
      </w:r>
    </w:p>
    <w:p w14:paraId="1DECFF95" w14:textId="77777777" w:rsidR="00356878" w:rsidRPr="00B46E5A" w:rsidRDefault="00356878" w:rsidP="00B46E5A">
      <w:pPr>
        <w:spacing w:line="360" w:lineRule="auto"/>
        <w:rPr>
          <w:rFonts w:ascii="Arial" w:hAnsi="Arial" w:cs="Arial"/>
        </w:rPr>
      </w:pPr>
    </w:p>
    <w:sdt>
      <w:sdtPr>
        <w:rPr>
          <w:rFonts w:ascii="Arial" w:eastAsiaTheme="minorHAnsi" w:hAnsi="Arial" w:cs="Arial"/>
          <w:color w:val="auto"/>
          <w:sz w:val="22"/>
          <w:szCs w:val="22"/>
          <w:lang w:val="en-GB"/>
        </w:rPr>
        <w:id w:val="-1678568041"/>
        <w:docPartObj>
          <w:docPartGallery w:val="Table of Contents"/>
          <w:docPartUnique/>
        </w:docPartObj>
      </w:sdtPr>
      <w:sdtEndPr>
        <w:rPr>
          <w:b/>
          <w:bCs/>
          <w:noProof/>
        </w:rPr>
      </w:sdtEndPr>
      <w:sdtContent>
        <w:p w14:paraId="2815BDCA" w14:textId="77777777" w:rsidR="00356878" w:rsidRPr="00F3411E" w:rsidRDefault="00356878" w:rsidP="00B46E5A">
          <w:pPr>
            <w:pStyle w:val="TOCHeading"/>
            <w:spacing w:line="360" w:lineRule="auto"/>
            <w:rPr>
              <w:rFonts w:ascii="Arial" w:hAnsi="Arial" w:cs="Arial"/>
            </w:rPr>
          </w:pPr>
          <w:r w:rsidRPr="00F3411E">
            <w:rPr>
              <w:rFonts w:ascii="Arial" w:hAnsi="Arial" w:cs="Arial"/>
            </w:rPr>
            <w:t>Table of Contents</w:t>
          </w:r>
        </w:p>
        <w:p w14:paraId="24E7E519" w14:textId="596A2F6D" w:rsidR="00677DA9" w:rsidRDefault="00356878">
          <w:pPr>
            <w:pStyle w:val="TOC1"/>
            <w:tabs>
              <w:tab w:val="right" w:leader="dot" w:pos="9016"/>
            </w:tabs>
            <w:rPr>
              <w:rFonts w:eastAsiaTheme="minorEastAsia"/>
              <w:noProof/>
              <w:lang w:eastAsia="en-GB"/>
            </w:rPr>
          </w:pPr>
          <w:r w:rsidRPr="00B46E5A">
            <w:rPr>
              <w:rFonts w:ascii="Arial" w:hAnsi="Arial" w:cs="Arial"/>
            </w:rPr>
            <w:fldChar w:fldCharType="begin"/>
          </w:r>
          <w:r w:rsidRPr="00B46E5A">
            <w:rPr>
              <w:rFonts w:ascii="Arial" w:hAnsi="Arial" w:cs="Arial"/>
            </w:rPr>
            <w:instrText xml:space="preserve"> TOC \o "1-3" \h \z \u </w:instrText>
          </w:r>
          <w:r w:rsidRPr="00B46E5A">
            <w:rPr>
              <w:rFonts w:ascii="Arial" w:hAnsi="Arial" w:cs="Arial"/>
            </w:rPr>
            <w:fldChar w:fldCharType="separate"/>
          </w:r>
          <w:hyperlink w:anchor="_Toc24050468" w:history="1">
            <w:r w:rsidR="00677DA9" w:rsidRPr="004C149C">
              <w:rPr>
                <w:rStyle w:val="Hyperlink"/>
                <w:rFonts w:ascii="Arial" w:hAnsi="Arial" w:cs="Arial"/>
                <w:b/>
                <w:bCs/>
                <w:noProof/>
              </w:rPr>
              <w:t>Portfolio Task 1 – Developing your skills: vision of success as a student-teacher</w:t>
            </w:r>
            <w:r w:rsidR="00677DA9">
              <w:rPr>
                <w:noProof/>
                <w:webHidden/>
              </w:rPr>
              <w:tab/>
            </w:r>
            <w:r w:rsidR="00677DA9">
              <w:rPr>
                <w:noProof/>
                <w:webHidden/>
              </w:rPr>
              <w:fldChar w:fldCharType="begin"/>
            </w:r>
            <w:r w:rsidR="00677DA9">
              <w:rPr>
                <w:noProof/>
                <w:webHidden/>
              </w:rPr>
              <w:instrText xml:space="preserve"> PAGEREF _Toc24050468 \h </w:instrText>
            </w:r>
            <w:r w:rsidR="00677DA9">
              <w:rPr>
                <w:noProof/>
                <w:webHidden/>
              </w:rPr>
            </w:r>
            <w:r w:rsidR="00677DA9">
              <w:rPr>
                <w:noProof/>
                <w:webHidden/>
              </w:rPr>
              <w:fldChar w:fldCharType="separate"/>
            </w:r>
            <w:r w:rsidR="00677DA9">
              <w:rPr>
                <w:noProof/>
                <w:webHidden/>
              </w:rPr>
              <w:t>3</w:t>
            </w:r>
            <w:r w:rsidR="00677DA9">
              <w:rPr>
                <w:noProof/>
                <w:webHidden/>
              </w:rPr>
              <w:fldChar w:fldCharType="end"/>
            </w:r>
          </w:hyperlink>
        </w:p>
        <w:p w14:paraId="6F4CB670" w14:textId="69A68CF3" w:rsidR="00677DA9" w:rsidRDefault="00677DA9">
          <w:pPr>
            <w:pStyle w:val="TOC2"/>
            <w:tabs>
              <w:tab w:val="right" w:leader="dot" w:pos="9016"/>
            </w:tabs>
            <w:rPr>
              <w:rFonts w:eastAsiaTheme="minorEastAsia"/>
              <w:noProof/>
              <w:lang w:eastAsia="en-GB"/>
            </w:rPr>
          </w:pPr>
          <w:hyperlink w:anchor="_Toc24050469" w:history="1">
            <w:r w:rsidRPr="004C149C">
              <w:rPr>
                <w:rStyle w:val="Hyperlink"/>
                <w:rFonts w:ascii="Arial" w:hAnsi="Arial" w:cs="Arial"/>
                <w:b/>
                <w:bCs/>
                <w:noProof/>
              </w:rPr>
              <w:t xml:space="preserve">Create a </w:t>
            </w:r>
            <w:r w:rsidRPr="004C149C">
              <w:rPr>
                <w:rStyle w:val="Hyperlink"/>
                <w:rFonts w:ascii="Arial" w:hAnsi="Arial" w:cs="Arial"/>
                <w:b/>
                <w:bCs/>
                <w:i/>
                <w:iCs/>
                <w:noProof/>
              </w:rPr>
              <w:t>digital</w:t>
            </w:r>
            <w:r w:rsidRPr="004C149C">
              <w:rPr>
                <w:rStyle w:val="Hyperlink"/>
                <w:rFonts w:ascii="Arial" w:hAnsi="Arial" w:cs="Arial"/>
                <w:b/>
                <w:bCs/>
                <w:noProof/>
              </w:rPr>
              <w:t xml:space="preserve"> mind-map of all the resources available to you as a university student</w:t>
            </w:r>
            <w:r>
              <w:rPr>
                <w:noProof/>
                <w:webHidden/>
              </w:rPr>
              <w:tab/>
            </w:r>
            <w:r>
              <w:rPr>
                <w:noProof/>
                <w:webHidden/>
              </w:rPr>
              <w:fldChar w:fldCharType="begin"/>
            </w:r>
            <w:r>
              <w:rPr>
                <w:noProof/>
                <w:webHidden/>
              </w:rPr>
              <w:instrText xml:space="preserve"> PAGEREF _Toc24050469 \h </w:instrText>
            </w:r>
            <w:r>
              <w:rPr>
                <w:noProof/>
                <w:webHidden/>
              </w:rPr>
            </w:r>
            <w:r>
              <w:rPr>
                <w:noProof/>
                <w:webHidden/>
              </w:rPr>
              <w:fldChar w:fldCharType="separate"/>
            </w:r>
            <w:r>
              <w:rPr>
                <w:noProof/>
                <w:webHidden/>
              </w:rPr>
              <w:t>3</w:t>
            </w:r>
            <w:r>
              <w:rPr>
                <w:noProof/>
                <w:webHidden/>
              </w:rPr>
              <w:fldChar w:fldCharType="end"/>
            </w:r>
          </w:hyperlink>
        </w:p>
        <w:p w14:paraId="6CFFD607" w14:textId="44D550B9" w:rsidR="00677DA9" w:rsidRDefault="00677DA9">
          <w:pPr>
            <w:pStyle w:val="TOC2"/>
            <w:tabs>
              <w:tab w:val="right" w:leader="dot" w:pos="9016"/>
            </w:tabs>
            <w:rPr>
              <w:rFonts w:eastAsiaTheme="minorEastAsia"/>
              <w:noProof/>
              <w:lang w:eastAsia="en-GB"/>
            </w:rPr>
          </w:pPr>
          <w:hyperlink w:anchor="_Toc24050470" w:history="1">
            <w:r w:rsidRPr="004C149C">
              <w:rPr>
                <w:rStyle w:val="Hyperlink"/>
                <w:rFonts w:ascii="Arial" w:hAnsi="Arial" w:cs="Arial"/>
                <w:b/>
                <w:bCs/>
                <w:noProof/>
              </w:rPr>
              <w:t>Complete the Current Skills Audit</w:t>
            </w:r>
            <w:r>
              <w:rPr>
                <w:noProof/>
                <w:webHidden/>
              </w:rPr>
              <w:tab/>
            </w:r>
            <w:r>
              <w:rPr>
                <w:noProof/>
                <w:webHidden/>
              </w:rPr>
              <w:fldChar w:fldCharType="begin"/>
            </w:r>
            <w:r>
              <w:rPr>
                <w:noProof/>
                <w:webHidden/>
              </w:rPr>
              <w:instrText xml:space="preserve"> PAGEREF _Toc24050470 \h </w:instrText>
            </w:r>
            <w:r>
              <w:rPr>
                <w:noProof/>
                <w:webHidden/>
              </w:rPr>
            </w:r>
            <w:r>
              <w:rPr>
                <w:noProof/>
                <w:webHidden/>
              </w:rPr>
              <w:fldChar w:fldCharType="separate"/>
            </w:r>
            <w:r>
              <w:rPr>
                <w:noProof/>
                <w:webHidden/>
              </w:rPr>
              <w:t>4</w:t>
            </w:r>
            <w:r>
              <w:rPr>
                <w:noProof/>
                <w:webHidden/>
              </w:rPr>
              <w:fldChar w:fldCharType="end"/>
            </w:r>
          </w:hyperlink>
        </w:p>
        <w:p w14:paraId="2DC2C7C0" w14:textId="2A5F4AF8" w:rsidR="00677DA9" w:rsidRDefault="00677DA9">
          <w:pPr>
            <w:pStyle w:val="TOC2"/>
            <w:tabs>
              <w:tab w:val="right" w:leader="dot" w:pos="9016"/>
            </w:tabs>
            <w:rPr>
              <w:rFonts w:eastAsiaTheme="minorEastAsia"/>
              <w:noProof/>
              <w:lang w:eastAsia="en-GB"/>
            </w:rPr>
          </w:pPr>
          <w:hyperlink w:anchor="_Toc24050471" w:history="1">
            <w:r w:rsidRPr="004C149C">
              <w:rPr>
                <w:rStyle w:val="Hyperlink"/>
                <w:rFonts w:ascii="Arial" w:hAnsi="Arial" w:cs="Arial"/>
                <w:b/>
                <w:bCs/>
                <w:noProof/>
              </w:rPr>
              <w:t>Based on these two activities, write a short paragraph of what you think success would look like for you.</w:t>
            </w:r>
            <w:r>
              <w:rPr>
                <w:noProof/>
                <w:webHidden/>
              </w:rPr>
              <w:tab/>
            </w:r>
            <w:r>
              <w:rPr>
                <w:noProof/>
                <w:webHidden/>
              </w:rPr>
              <w:fldChar w:fldCharType="begin"/>
            </w:r>
            <w:r>
              <w:rPr>
                <w:noProof/>
                <w:webHidden/>
              </w:rPr>
              <w:instrText xml:space="preserve"> PAGEREF _Toc24050471 \h </w:instrText>
            </w:r>
            <w:r>
              <w:rPr>
                <w:noProof/>
                <w:webHidden/>
              </w:rPr>
            </w:r>
            <w:r>
              <w:rPr>
                <w:noProof/>
                <w:webHidden/>
              </w:rPr>
              <w:fldChar w:fldCharType="separate"/>
            </w:r>
            <w:r>
              <w:rPr>
                <w:noProof/>
                <w:webHidden/>
              </w:rPr>
              <w:t>5</w:t>
            </w:r>
            <w:r>
              <w:rPr>
                <w:noProof/>
                <w:webHidden/>
              </w:rPr>
              <w:fldChar w:fldCharType="end"/>
            </w:r>
          </w:hyperlink>
        </w:p>
        <w:p w14:paraId="2475D84F" w14:textId="630FE689" w:rsidR="00677DA9" w:rsidRDefault="00677DA9">
          <w:pPr>
            <w:pStyle w:val="TOC1"/>
            <w:tabs>
              <w:tab w:val="right" w:leader="dot" w:pos="9016"/>
            </w:tabs>
            <w:rPr>
              <w:rFonts w:eastAsiaTheme="minorEastAsia"/>
              <w:noProof/>
              <w:lang w:eastAsia="en-GB"/>
            </w:rPr>
          </w:pPr>
          <w:hyperlink w:anchor="_Toc24050472" w:history="1">
            <w:r w:rsidRPr="004C149C">
              <w:rPr>
                <w:rStyle w:val="Hyperlink"/>
                <w:rFonts w:ascii="Arial" w:hAnsi="Arial" w:cs="Arial"/>
                <w:b/>
                <w:bCs/>
                <w:noProof/>
              </w:rPr>
              <w:t>Portfolio Task 2 – Developing Critical Thinking</w:t>
            </w:r>
            <w:r>
              <w:rPr>
                <w:noProof/>
                <w:webHidden/>
              </w:rPr>
              <w:tab/>
            </w:r>
            <w:r>
              <w:rPr>
                <w:noProof/>
                <w:webHidden/>
              </w:rPr>
              <w:fldChar w:fldCharType="begin"/>
            </w:r>
            <w:r>
              <w:rPr>
                <w:noProof/>
                <w:webHidden/>
              </w:rPr>
              <w:instrText xml:space="preserve"> PAGEREF _Toc24050472 \h </w:instrText>
            </w:r>
            <w:r>
              <w:rPr>
                <w:noProof/>
                <w:webHidden/>
              </w:rPr>
            </w:r>
            <w:r>
              <w:rPr>
                <w:noProof/>
                <w:webHidden/>
              </w:rPr>
              <w:fldChar w:fldCharType="separate"/>
            </w:r>
            <w:r>
              <w:rPr>
                <w:noProof/>
                <w:webHidden/>
              </w:rPr>
              <w:t>6</w:t>
            </w:r>
            <w:r>
              <w:rPr>
                <w:noProof/>
                <w:webHidden/>
              </w:rPr>
              <w:fldChar w:fldCharType="end"/>
            </w:r>
          </w:hyperlink>
        </w:p>
        <w:p w14:paraId="57F81415" w14:textId="25162B27" w:rsidR="00677DA9" w:rsidRDefault="00677DA9">
          <w:pPr>
            <w:pStyle w:val="TOC2"/>
            <w:tabs>
              <w:tab w:val="right" w:leader="dot" w:pos="9016"/>
            </w:tabs>
            <w:rPr>
              <w:rFonts w:eastAsiaTheme="minorEastAsia"/>
              <w:noProof/>
              <w:lang w:eastAsia="en-GB"/>
            </w:rPr>
          </w:pPr>
          <w:hyperlink w:anchor="_Toc24050473" w:history="1">
            <w:r w:rsidRPr="004C149C">
              <w:rPr>
                <w:rStyle w:val="Hyperlink"/>
                <w:rFonts w:ascii="Arial" w:hAnsi="Arial" w:cs="Arial"/>
                <w:b/>
                <w:bCs/>
                <w:noProof/>
              </w:rPr>
              <w:t>Read and complete the activities in on critical thinking skills. Write a short summary that identifies the key points.</w:t>
            </w:r>
            <w:r>
              <w:rPr>
                <w:noProof/>
                <w:webHidden/>
              </w:rPr>
              <w:tab/>
            </w:r>
            <w:r>
              <w:rPr>
                <w:noProof/>
                <w:webHidden/>
              </w:rPr>
              <w:fldChar w:fldCharType="begin"/>
            </w:r>
            <w:r>
              <w:rPr>
                <w:noProof/>
                <w:webHidden/>
              </w:rPr>
              <w:instrText xml:space="preserve"> PAGEREF _Toc24050473 \h </w:instrText>
            </w:r>
            <w:r>
              <w:rPr>
                <w:noProof/>
                <w:webHidden/>
              </w:rPr>
            </w:r>
            <w:r>
              <w:rPr>
                <w:noProof/>
                <w:webHidden/>
              </w:rPr>
              <w:fldChar w:fldCharType="separate"/>
            </w:r>
            <w:r>
              <w:rPr>
                <w:noProof/>
                <w:webHidden/>
              </w:rPr>
              <w:t>6</w:t>
            </w:r>
            <w:r>
              <w:rPr>
                <w:noProof/>
                <w:webHidden/>
              </w:rPr>
              <w:fldChar w:fldCharType="end"/>
            </w:r>
          </w:hyperlink>
        </w:p>
        <w:p w14:paraId="63274B1C" w14:textId="23D13E98" w:rsidR="00677DA9" w:rsidRDefault="00677DA9">
          <w:pPr>
            <w:pStyle w:val="TOC1"/>
            <w:tabs>
              <w:tab w:val="right" w:leader="dot" w:pos="9016"/>
            </w:tabs>
            <w:rPr>
              <w:rFonts w:eastAsiaTheme="minorEastAsia"/>
              <w:noProof/>
              <w:lang w:eastAsia="en-GB"/>
            </w:rPr>
          </w:pPr>
          <w:hyperlink w:anchor="_Toc24050474" w:history="1">
            <w:r w:rsidRPr="004C149C">
              <w:rPr>
                <w:rStyle w:val="Hyperlink"/>
                <w:rFonts w:ascii="Arial" w:hAnsi="Arial" w:cs="Arial"/>
                <w:b/>
                <w:bCs/>
                <w:noProof/>
              </w:rPr>
              <w:t>Portfolio Task 3 – Developing Critical Writing</w:t>
            </w:r>
            <w:r>
              <w:rPr>
                <w:noProof/>
                <w:webHidden/>
              </w:rPr>
              <w:tab/>
            </w:r>
            <w:r>
              <w:rPr>
                <w:noProof/>
                <w:webHidden/>
              </w:rPr>
              <w:fldChar w:fldCharType="begin"/>
            </w:r>
            <w:r>
              <w:rPr>
                <w:noProof/>
                <w:webHidden/>
              </w:rPr>
              <w:instrText xml:space="preserve"> PAGEREF _Toc24050474 \h </w:instrText>
            </w:r>
            <w:r>
              <w:rPr>
                <w:noProof/>
                <w:webHidden/>
              </w:rPr>
            </w:r>
            <w:r>
              <w:rPr>
                <w:noProof/>
                <w:webHidden/>
              </w:rPr>
              <w:fldChar w:fldCharType="separate"/>
            </w:r>
            <w:r>
              <w:rPr>
                <w:noProof/>
                <w:webHidden/>
              </w:rPr>
              <w:t>8</w:t>
            </w:r>
            <w:r>
              <w:rPr>
                <w:noProof/>
                <w:webHidden/>
              </w:rPr>
              <w:fldChar w:fldCharType="end"/>
            </w:r>
          </w:hyperlink>
        </w:p>
        <w:p w14:paraId="75795712" w14:textId="766ACB89" w:rsidR="00677DA9" w:rsidRDefault="00677DA9">
          <w:pPr>
            <w:pStyle w:val="TOC2"/>
            <w:tabs>
              <w:tab w:val="right" w:leader="dot" w:pos="9016"/>
            </w:tabs>
            <w:rPr>
              <w:rFonts w:eastAsiaTheme="minorEastAsia"/>
              <w:noProof/>
              <w:lang w:eastAsia="en-GB"/>
            </w:rPr>
          </w:pPr>
          <w:hyperlink w:anchor="_Toc24050475" w:history="1">
            <w:r w:rsidRPr="004C149C">
              <w:rPr>
                <w:rStyle w:val="Hyperlink"/>
                <w:rFonts w:ascii="Arial" w:hAnsi="Arial" w:cs="Arial"/>
                <w:b/>
                <w:bCs/>
                <w:noProof/>
              </w:rPr>
              <w:t>Write a short piece entitled: ‘What I think about Education in Wales’. The writing should be academic in style and should include at least three references.</w:t>
            </w:r>
            <w:r>
              <w:rPr>
                <w:noProof/>
                <w:webHidden/>
              </w:rPr>
              <w:tab/>
            </w:r>
            <w:r>
              <w:rPr>
                <w:noProof/>
                <w:webHidden/>
              </w:rPr>
              <w:fldChar w:fldCharType="begin"/>
            </w:r>
            <w:r>
              <w:rPr>
                <w:noProof/>
                <w:webHidden/>
              </w:rPr>
              <w:instrText xml:space="preserve"> PAGEREF _Toc24050475 \h </w:instrText>
            </w:r>
            <w:r>
              <w:rPr>
                <w:noProof/>
                <w:webHidden/>
              </w:rPr>
            </w:r>
            <w:r>
              <w:rPr>
                <w:noProof/>
                <w:webHidden/>
              </w:rPr>
              <w:fldChar w:fldCharType="separate"/>
            </w:r>
            <w:r>
              <w:rPr>
                <w:noProof/>
                <w:webHidden/>
              </w:rPr>
              <w:t>8</w:t>
            </w:r>
            <w:r>
              <w:rPr>
                <w:noProof/>
                <w:webHidden/>
              </w:rPr>
              <w:fldChar w:fldCharType="end"/>
            </w:r>
          </w:hyperlink>
        </w:p>
        <w:p w14:paraId="4B0E4EF1" w14:textId="34AC4C12" w:rsidR="00677DA9" w:rsidRDefault="00677DA9">
          <w:pPr>
            <w:pStyle w:val="TOC1"/>
            <w:tabs>
              <w:tab w:val="right" w:leader="dot" w:pos="9016"/>
            </w:tabs>
            <w:rPr>
              <w:rFonts w:eastAsiaTheme="minorEastAsia"/>
              <w:noProof/>
              <w:lang w:eastAsia="en-GB"/>
            </w:rPr>
          </w:pPr>
          <w:hyperlink w:anchor="_Toc24050476" w:history="1">
            <w:r w:rsidRPr="004C149C">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_Toc24050476 \h </w:instrText>
            </w:r>
            <w:r>
              <w:rPr>
                <w:noProof/>
                <w:webHidden/>
              </w:rPr>
            </w:r>
            <w:r>
              <w:rPr>
                <w:noProof/>
                <w:webHidden/>
              </w:rPr>
              <w:fldChar w:fldCharType="separate"/>
            </w:r>
            <w:r>
              <w:rPr>
                <w:noProof/>
                <w:webHidden/>
              </w:rPr>
              <w:t>10</w:t>
            </w:r>
            <w:r>
              <w:rPr>
                <w:noProof/>
                <w:webHidden/>
              </w:rPr>
              <w:fldChar w:fldCharType="end"/>
            </w:r>
          </w:hyperlink>
        </w:p>
        <w:p w14:paraId="651EACDF" w14:textId="7174B245" w:rsidR="00356878" w:rsidRPr="00B46E5A" w:rsidRDefault="00356878" w:rsidP="00B46E5A">
          <w:pPr>
            <w:spacing w:line="360" w:lineRule="auto"/>
            <w:rPr>
              <w:rFonts w:ascii="Arial" w:hAnsi="Arial" w:cs="Arial"/>
            </w:rPr>
          </w:pPr>
          <w:r w:rsidRPr="00B46E5A">
            <w:rPr>
              <w:rFonts w:ascii="Arial" w:hAnsi="Arial" w:cs="Arial"/>
              <w:b/>
              <w:bCs/>
              <w:noProof/>
            </w:rPr>
            <w:fldChar w:fldCharType="end"/>
          </w:r>
        </w:p>
      </w:sdtContent>
    </w:sdt>
    <w:p w14:paraId="64DAD395" w14:textId="77777777" w:rsidR="00356878" w:rsidRPr="00B46E5A" w:rsidRDefault="00356878" w:rsidP="00B46E5A">
      <w:pPr>
        <w:spacing w:line="360" w:lineRule="auto"/>
        <w:rPr>
          <w:rFonts w:ascii="Arial" w:hAnsi="Arial" w:cs="Arial"/>
        </w:rPr>
      </w:pPr>
      <w:r w:rsidRPr="00B46E5A">
        <w:rPr>
          <w:rFonts w:ascii="Arial" w:hAnsi="Arial" w:cs="Arial"/>
        </w:rPr>
        <w:br w:type="page"/>
      </w:r>
    </w:p>
    <w:p w14:paraId="39F3DC89" w14:textId="5806AB69" w:rsidR="00356878" w:rsidRPr="00F3411E" w:rsidRDefault="003175EB" w:rsidP="00B46E5A">
      <w:pPr>
        <w:pStyle w:val="Heading1"/>
        <w:spacing w:line="360" w:lineRule="auto"/>
        <w:rPr>
          <w:rFonts w:ascii="Arial" w:hAnsi="Arial" w:cs="Arial"/>
          <w:b/>
          <w:bCs/>
          <w:sz w:val="36"/>
          <w:szCs w:val="36"/>
          <w:u w:val="single"/>
        </w:rPr>
      </w:pPr>
      <w:bookmarkStart w:id="0" w:name="_Toc24050468"/>
      <w:r w:rsidRPr="00F3411E">
        <w:rPr>
          <w:rFonts w:ascii="Arial" w:hAnsi="Arial" w:cs="Arial"/>
          <w:b/>
          <w:bCs/>
          <w:sz w:val="36"/>
          <w:szCs w:val="36"/>
          <w:u w:val="single"/>
        </w:rPr>
        <w:lastRenderedPageBreak/>
        <w:t>Portfolio Task 1 – Developing your skills</w:t>
      </w:r>
      <w:r w:rsidR="003F0AC1" w:rsidRPr="00F3411E">
        <w:rPr>
          <w:rFonts w:ascii="Arial" w:hAnsi="Arial" w:cs="Arial"/>
          <w:b/>
          <w:bCs/>
          <w:sz w:val="36"/>
          <w:szCs w:val="36"/>
          <w:u w:val="single"/>
        </w:rPr>
        <w:t>: vision of success as a student-teacher</w:t>
      </w:r>
      <w:bookmarkEnd w:id="0"/>
    </w:p>
    <w:p w14:paraId="12EAB1FD" w14:textId="19956342" w:rsidR="00626002" w:rsidRPr="004F4EA3" w:rsidRDefault="007806A0" w:rsidP="00B46E5A">
      <w:pPr>
        <w:pStyle w:val="Heading2"/>
        <w:spacing w:line="360" w:lineRule="auto"/>
        <w:rPr>
          <w:rFonts w:ascii="Arial" w:hAnsi="Arial" w:cs="Arial"/>
          <w:b/>
          <w:bCs/>
          <w:sz w:val="28"/>
          <w:szCs w:val="28"/>
        </w:rPr>
      </w:pPr>
      <w:bookmarkStart w:id="1" w:name="_Toc24050469"/>
      <w:r w:rsidRPr="004F4EA3">
        <w:rPr>
          <w:rFonts w:ascii="Arial" w:hAnsi="Arial" w:cs="Arial"/>
          <w:b/>
          <w:bCs/>
          <w:sz w:val="28"/>
          <w:szCs w:val="28"/>
        </w:rPr>
        <w:t xml:space="preserve">Create a </w:t>
      </w:r>
      <w:r w:rsidRPr="004F4EA3">
        <w:rPr>
          <w:rFonts w:ascii="Arial" w:hAnsi="Arial" w:cs="Arial"/>
          <w:b/>
          <w:bCs/>
          <w:i/>
          <w:iCs/>
          <w:sz w:val="28"/>
          <w:szCs w:val="28"/>
        </w:rPr>
        <w:t>digital</w:t>
      </w:r>
      <w:r w:rsidR="0047302B" w:rsidRPr="004F4EA3">
        <w:rPr>
          <w:rFonts w:ascii="Arial" w:hAnsi="Arial" w:cs="Arial"/>
          <w:b/>
          <w:bCs/>
          <w:sz w:val="28"/>
          <w:szCs w:val="28"/>
        </w:rPr>
        <w:t xml:space="preserve"> mind-map of</w:t>
      </w:r>
      <w:r w:rsidR="007F01D9" w:rsidRPr="004F4EA3">
        <w:rPr>
          <w:rFonts w:ascii="Arial" w:hAnsi="Arial" w:cs="Arial"/>
          <w:b/>
          <w:bCs/>
          <w:sz w:val="28"/>
          <w:szCs w:val="28"/>
        </w:rPr>
        <w:t xml:space="preserve"> all the</w:t>
      </w:r>
      <w:r w:rsidR="00C22094" w:rsidRPr="004F4EA3">
        <w:rPr>
          <w:rFonts w:ascii="Arial" w:hAnsi="Arial" w:cs="Arial"/>
          <w:b/>
          <w:bCs/>
          <w:sz w:val="28"/>
          <w:szCs w:val="28"/>
        </w:rPr>
        <w:t xml:space="preserve"> </w:t>
      </w:r>
      <w:r w:rsidR="007F01D9" w:rsidRPr="004F4EA3">
        <w:rPr>
          <w:rFonts w:ascii="Arial" w:hAnsi="Arial" w:cs="Arial"/>
          <w:b/>
          <w:bCs/>
          <w:sz w:val="28"/>
          <w:szCs w:val="28"/>
        </w:rPr>
        <w:t>resources</w:t>
      </w:r>
      <w:r w:rsidR="00C22094" w:rsidRPr="004F4EA3">
        <w:rPr>
          <w:rFonts w:ascii="Arial" w:hAnsi="Arial" w:cs="Arial"/>
          <w:b/>
          <w:bCs/>
          <w:sz w:val="28"/>
          <w:szCs w:val="28"/>
        </w:rPr>
        <w:t xml:space="preserve"> available </w:t>
      </w:r>
      <w:r w:rsidR="007F01D9" w:rsidRPr="004F4EA3">
        <w:rPr>
          <w:rFonts w:ascii="Arial" w:hAnsi="Arial" w:cs="Arial"/>
          <w:b/>
          <w:bCs/>
          <w:sz w:val="28"/>
          <w:szCs w:val="28"/>
        </w:rPr>
        <w:t>to</w:t>
      </w:r>
      <w:r w:rsidR="00C22094" w:rsidRPr="004F4EA3">
        <w:rPr>
          <w:rFonts w:ascii="Arial" w:hAnsi="Arial" w:cs="Arial"/>
          <w:b/>
          <w:bCs/>
          <w:sz w:val="28"/>
          <w:szCs w:val="28"/>
        </w:rPr>
        <w:t xml:space="preserve"> </w:t>
      </w:r>
      <w:r w:rsidR="007F01D9" w:rsidRPr="004F4EA3">
        <w:rPr>
          <w:rFonts w:ascii="Arial" w:hAnsi="Arial" w:cs="Arial"/>
          <w:b/>
          <w:bCs/>
          <w:sz w:val="28"/>
          <w:szCs w:val="28"/>
        </w:rPr>
        <w:t>you</w:t>
      </w:r>
      <w:r w:rsidR="00C22094" w:rsidRPr="004F4EA3">
        <w:rPr>
          <w:rFonts w:ascii="Arial" w:hAnsi="Arial" w:cs="Arial"/>
          <w:b/>
          <w:bCs/>
          <w:sz w:val="28"/>
          <w:szCs w:val="28"/>
        </w:rPr>
        <w:t xml:space="preserve"> </w:t>
      </w:r>
      <w:r w:rsidR="007F01D9" w:rsidRPr="004F4EA3">
        <w:rPr>
          <w:rFonts w:ascii="Arial" w:hAnsi="Arial" w:cs="Arial"/>
          <w:b/>
          <w:bCs/>
          <w:sz w:val="28"/>
          <w:szCs w:val="28"/>
        </w:rPr>
        <w:t>as</w:t>
      </w:r>
      <w:r w:rsidR="00C22094" w:rsidRPr="004F4EA3">
        <w:rPr>
          <w:rFonts w:ascii="Arial" w:hAnsi="Arial" w:cs="Arial"/>
          <w:b/>
          <w:bCs/>
          <w:sz w:val="28"/>
          <w:szCs w:val="28"/>
        </w:rPr>
        <w:t xml:space="preserve"> </w:t>
      </w:r>
      <w:r w:rsidR="007F01D9" w:rsidRPr="004F4EA3">
        <w:rPr>
          <w:rFonts w:ascii="Arial" w:hAnsi="Arial" w:cs="Arial"/>
          <w:b/>
          <w:bCs/>
          <w:sz w:val="28"/>
          <w:szCs w:val="28"/>
        </w:rPr>
        <w:t>a</w:t>
      </w:r>
      <w:r w:rsidR="00C22094" w:rsidRPr="004F4EA3">
        <w:rPr>
          <w:rFonts w:ascii="Arial" w:hAnsi="Arial" w:cs="Arial"/>
          <w:b/>
          <w:bCs/>
          <w:sz w:val="28"/>
          <w:szCs w:val="28"/>
        </w:rPr>
        <w:t xml:space="preserve"> </w:t>
      </w:r>
      <w:r w:rsidR="007F01D9" w:rsidRPr="004F4EA3">
        <w:rPr>
          <w:rFonts w:ascii="Arial" w:hAnsi="Arial" w:cs="Arial"/>
          <w:b/>
          <w:bCs/>
          <w:sz w:val="28"/>
          <w:szCs w:val="28"/>
        </w:rPr>
        <w:t>university</w:t>
      </w:r>
      <w:r w:rsidR="00626002" w:rsidRPr="004F4EA3">
        <w:rPr>
          <w:rFonts w:ascii="Arial" w:hAnsi="Arial" w:cs="Arial"/>
          <w:b/>
          <w:bCs/>
          <w:sz w:val="28"/>
          <w:szCs w:val="28"/>
        </w:rPr>
        <w:t xml:space="preserve"> </w:t>
      </w:r>
      <w:r w:rsidR="007F01D9" w:rsidRPr="004F4EA3">
        <w:rPr>
          <w:rFonts w:ascii="Arial" w:hAnsi="Arial" w:cs="Arial"/>
          <w:b/>
          <w:bCs/>
          <w:sz w:val="28"/>
          <w:szCs w:val="28"/>
        </w:rPr>
        <w:t>student</w:t>
      </w:r>
      <w:bookmarkEnd w:id="1"/>
    </w:p>
    <w:p w14:paraId="48597888" w14:textId="77777777" w:rsidR="00E46E6E" w:rsidRPr="00B46E5A" w:rsidRDefault="00E46E6E" w:rsidP="00B46E5A">
      <w:pPr>
        <w:spacing w:line="360" w:lineRule="auto"/>
        <w:rPr>
          <w:rFonts w:ascii="Arial" w:hAnsi="Arial" w:cs="Arial"/>
        </w:rPr>
      </w:pPr>
    </w:p>
    <w:p w14:paraId="3110A918" w14:textId="671FB94A" w:rsidR="00626002" w:rsidRPr="00B46E5A" w:rsidRDefault="00AD2977" w:rsidP="00B46E5A">
      <w:pPr>
        <w:spacing w:line="360" w:lineRule="auto"/>
        <w:rPr>
          <w:rFonts w:ascii="Arial" w:eastAsiaTheme="majorEastAsia" w:hAnsi="Arial" w:cs="Arial"/>
          <w:color w:val="2F5496" w:themeColor="accent1" w:themeShade="BF"/>
          <w:sz w:val="26"/>
          <w:szCs w:val="26"/>
        </w:rPr>
      </w:pPr>
      <w:r w:rsidRPr="00B46E5A">
        <w:rPr>
          <w:rFonts w:ascii="Arial" w:hAnsi="Arial" w:cs="Arial"/>
          <w:noProof/>
        </w:rPr>
        <w:drawing>
          <wp:inline distT="0" distB="0" distL="0" distR="0" wp14:anchorId="47143E39" wp14:editId="5B6A7BAC">
            <wp:extent cx="6414135" cy="3638241"/>
            <wp:effectExtent l="0" t="0" r="571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4595" t="24030" r="10038" b="10183"/>
                    <a:stretch/>
                  </pic:blipFill>
                  <pic:spPr bwMode="auto">
                    <a:xfrm>
                      <a:off x="0" y="0"/>
                      <a:ext cx="6456406" cy="3662218"/>
                    </a:xfrm>
                    <a:prstGeom prst="rect">
                      <a:avLst/>
                    </a:prstGeom>
                    <a:ln>
                      <a:noFill/>
                    </a:ln>
                    <a:extLst>
                      <a:ext uri="{53640926-AAD7-44D8-BBD7-CCE9431645EC}">
                        <a14:shadowObscured xmlns:a14="http://schemas.microsoft.com/office/drawing/2010/main"/>
                      </a:ext>
                    </a:extLst>
                  </pic:spPr>
                </pic:pic>
              </a:graphicData>
            </a:graphic>
          </wp:inline>
        </w:drawing>
      </w:r>
      <w:r w:rsidR="00626002" w:rsidRPr="00B46E5A">
        <w:rPr>
          <w:rFonts w:ascii="Arial" w:hAnsi="Arial" w:cs="Arial"/>
        </w:rPr>
        <w:br w:type="page"/>
      </w:r>
    </w:p>
    <w:p w14:paraId="4756C485" w14:textId="7380962C" w:rsidR="003C7A19" w:rsidRPr="007D621E" w:rsidRDefault="00CD0D4A" w:rsidP="00B46E5A">
      <w:pPr>
        <w:pStyle w:val="Heading2"/>
        <w:spacing w:line="360" w:lineRule="auto"/>
        <w:rPr>
          <w:rFonts w:ascii="Arial" w:hAnsi="Arial" w:cs="Arial"/>
          <w:b/>
          <w:bCs/>
          <w:sz w:val="28"/>
          <w:szCs w:val="28"/>
        </w:rPr>
      </w:pPr>
      <w:bookmarkStart w:id="2" w:name="_Toc24050470"/>
      <w:r w:rsidRPr="007D621E">
        <w:rPr>
          <w:rFonts w:ascii="Arial" w:hAnsi="Arial" w:cs="Arial"/>
          <w:b/>
          <w:bCs/>
          <w:sz w:val="28"/>
          <w:szCs w:val="28"/>
        </w:rPr>
        <w:lastRenderedPageBreak/>
        <w:t>Complete the Current Skills Audit</w:t>
      </w:r>
      <w:bookmarkEnd w:id="2"/>
    </w:p>
    <w:p w14:paraId="550F5E04" w14:textId="25DDBF61" w:rsidR="0061395F" w:rsidRPr="00B46E5A" w:rsidRDefault="000F13A8" w:rsidP="00B46E5A">
      <w:pPr>
        <w:spacing w:line="360" w:lineRule="auto"/>
        <w:rPr>
          <w:rFonts w:ascii="Arial" w:eastAsiaTheme="majorEastAsia" w:hAnsi="Arial" w:cs="Arial"/>
          <w:color w:val="2F5496" w:themeColor="accent1" w:themeShade="BF"/>
          <w:sz w:val="26"/>
          <w:szCs w:val="26"/>
        </w:rPr>
      </w:pPr>
      <w:r w:rsidRPr="00B46E5A">
        <w:rPr>
          <w:rFonts w:ascii="Arial" w:hAnsi="Arial" w:cs="Arial"/>
          <w:noProof/>
        </w:rPr>
        <w:drawing>
          <wp:inline distT="0" distB="0" distL="0" distR="0" wp14:anchorId="4703BFEF" wp14:editId="1DAA8EF6">
            <wp:extent cx="6094047" cy="77787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3680" t="16348" r="33858" b="9986"/>
                    <a:stretch/>
                  </pic:blipFill>
                  <pic:spPr bwMode="auto">
                    <a:xfrm>
                      <a:off x="0" y="0"/>
                      <a:ext cx="6123217" cy="7815984"/>
                    </a:xfrm>
                    <a:prstGeom prst="rect">
                      <a:avLst/>
                    </a:prstGeom>
                    <a:ln>
                      <a:noFill/>
                    </a:ln>
                    <a:extLst>
                      <a:ext uri="{53640926-AAD7-44D8-BBD7-CCE9431645EC}">
                        <a14:shadowObscured xmlns:a14="http://schemas.microsoft.com/office/drawing/2010/main"/>
                      </a:ext>
                    </a:extLst>
                  </pic:spPr>
                </pic:pic>
              </a:graphicData>
            </a:graphic>
          </wp:inline>
        </w:drawing>
      </w:r>
      <w:r w:rsidR="0061395F" w:rsidRPr="00B46E5A">
        <w:rPr>
          <w:rFonts w:ascii="Arial" w:hAnsi="Arial" w:cs="Arial"/>
        </w:rPr>
        <w:br w:type="page"/>
      </w:r>
    </w:p>
    <w:p w14:paraId="5B3E3721" w14:textId="1A06AD34" w:rsidR="00043E29" w:rsidRPr="00BB5708" w:rsidRDefault="007C6F98" w:rsidP="00BB5708">
      <w:pPr>
        <w:pStyle w:val="Heading2"/>
        <w:spacing w:line="360" w:lineRule="auto"/>
        <w:rPr>
          <w:rFonts w:ascii="Arial" w:hAnsi="Arial" w:cs="Arial"/>
          <w:b/>
          <w:bCs/>
          <w:sz w:val="28"/>
          <w:szCs w:val="28"/>
        </w:rPr>
      </w:pPr>
      <w:bookmarkStart w:id="3" w:name="_Toc24050471"/>
      <w:r w:rsidRPr="007D621E">
        <w:rPr>
          <w:rFonts w:ascii="Arial" w:hAnsi="Arial" w:cs="Arial"/>
          <w:b/>
          <w:bCs/>
          <w:sz w:val="28"/>
          <w:szCs w:val="28"/>
        </w:rPr>
        <w:lastRenderedPageBreak/>
        <w:t>Based on these two activities</w:t>
      </w:r>
      <w:r w:rsidR="009F17C0" w:rsidRPr="007D621E">
        <w:rPr>
          <w:rFonts w:ascii="Arial" w:hAnsi="Arial" w:cs="Arial"/>
          <w:b/>
          <w:bCs/>
          <w:sz w:val="28"/>
          <w:szCs w:val="28"/>
        </w:rPr>
        <w:t xml:space="preserve">, write a short paragraph </w:t>
      </w:r>
      <w:r w:rsidR="008F09A7" w:rsidRPr="007D621E">
        <w:rPr>
          <w:rFonts w:ascii="Arial" w:hAnsi="Arial" w:cs="Arial"/>
          <w:b/>
          <w:bCs/>
          <w:sz w:val="28"/>
          <w:szCs w:val="28"/>
        </w:rPr>
        <w:t>of what you think success would look like for you.</w:t>
      </w:r>
      <w:bookmarkEnd w:id="3"/>
    </w:p>
    <w:p w14:paraId="7CD5D7D5" w14:textId="77777777" w:rsidR="00043E29" w:rsidRPr="00B46E5A" w:rsidRDefault="00043E29" w:rsidP="00B46E5A">
      <w:pPr>
        <w:spacing w:line="360" w:lineRule="auto"/>
        <w:rPr>
          <w:rFonts w:ascii="Arial" w:hAnsi="Arial" w:cs="Arial"/>
        </w:rPr>
      </w:pPr>
      <w:r w:rsidRPr="00B46E5A">
        <w:rPr>
          <w:rFonts w:ascii="Arial" w:hAnsi="Arial" w:cs="Arial"/>
        </w:rPr>
        <w:t xml:space="preserve">When I think of success, I picture myself on my graduation day. Knowing that the determination and commitment that I have given, as well as the knowledge and experience that I have accumulated during my time at University, has led me to this important moment of my life. The high level of expertise from my peers that assisted me through each assignment and prepared me during my time on placement has all built up and allowed me to obtain a high honours degree. The realisation that from this moment forward, my degree along with the variety of skills that I have improved during my time, and the new skills that I have gained over the past three years will allow me to pursue my chosen career by being a teacher. A career that will give me the ability to influence children at some of the most important years of their development and provide them with the foundations that they will continue to build on for the rest of their lives. This is what I believe success to look like for me as a student-teacher. </w:t>
      </w:r>
    </w:p>
    <w:p w14:paraId="3EFCFBA9" w14:textId="2FDD637B" w:rsidR="00757929" w:rsidRPr="00B46E5A" w:rsidRDefault="00757929" w:rsidP="00B46E5A">
      <w:pPr>
        <w:spacing w:line="360" w:lineRule="auto"/>
        <w:rPr>
          <w:rFonts w:ascii="Arial" w:eastAsiaTheme="majorEastAsia" w:hAnsi="Arial" w:cs="Arial"/>
          <w:color w:val="2F5496" w:themeColor="accent1" w:themeShade="BF"/>
          <w:sz w:val="26"/>
          <w:szCs w:val="26"/>
        </w:rPr>
      </w:pPr>
      <w:r w:rsidRPr="00B46E5A">
        <w:rPr>
          <w:rFonts w:ascii="Arial" w:hAnsi="Arial" w:cs="Arial"/>
        </w:rPr>
        <w:br w:type="page"/>
      </w:r>
    </w:p>
    <w:p w14:paraId="2A3C9465" w14:textId="5F68E84E" w:rsidR="007806A0" w:rsidRPr="00A87E93" w:rsidRDefault="00757929" w:rsidP="00B46E5A">
      <w:pPr>
        <w:pStyle w:val="Heading1"/>
        <w:spacing w:line="360" w:lineRule="auto"/>
        <w:rPr>
          <w:rFonts w:ascii="Arial" w:hAnsi="Arial" w:cs="Arial"/>
          <w:b/>
          <w:bCs/>
          <w:sz w:val="36"/>
          <w:szCs w:val="36"/>
          <w:u w:val="single"/>
        </w:rPr>
      </w:pPr>
      <w:bookmarkStart w:id="4" w:name="_Toc24050472"/>
      <w:r w:rsidRPr="00A87E93">
        <w:rPr>
          <w:rFonts w:ascii="Arial" w:hAnsi="Arial" w:cs="Arial"/>
          <w:b/>
          <w:bCs/>
          <w:sz w:val="36"/>
          <w:szCs w:val="36"/>
          <w:u w:val="single"/>
        </w:rPr>
        <w:lastRenderedPageBreak/>
        <w:t>Portfolio Task 2</w:t>
      </w:r>
      <w:r w:rsidR="008D0D1E" w:rsidRPr="00A87E93">
        <w:rPr>
          <w:rFonts w:ascii="Arial" w:hAnsi="Arial" w:cs="Arial"/>
          <w:b/>
          <w:bCs/>
          <w:sz w:val="36"/>
          <w:szCs w:val="36"/>
          <w:u w:val="single"/>
        </w:rPr>
        <w:t xml:space="preserve"> – Developing Critical Thinking</w:t>
      </w:r>
      <w:bookmarkEnd w:id="4"/>
      <w:r w:rsidR="008D0D1E" w:rsidRPr="00A87E93">
        <w:rPr>
          <w:rFonts w:ascii="Arial" w:hAnsi="Arial" w:cs="Arial"/>
          <w:b/>
          <w:bCs/>
          <w:sz w:val="36"/>
          <w:szCs w:val="36"/>
          <w:u w:val="single"/>
        </w:rPr>
        <w:t xml:space="preserve"> </w:t>
      </w:r>
    </w:p>
    <w:p w14:paraId="7EDAED49" w14:textId="554D8D80" w:rsidR="0080151E" w:rsidRDefault="00012838" w:rsidP="00B46E5A">
      <w:pPr>
        <w:pStyle w:val="Heading2"/>
        <w:spacing w:line="360" w:lineRule="auto"/>
        <w:rPr>
          <w:rFonts w:ascii="Arial" w:hAnsi="Arial" w:cs="Arial"/>
          <w:b/>
          <w:bCs/>
          <w:sz w:val="28"/>
          <w:szCs w:val="28"/>
        </w:rPr>
      </w:pPr>
      <w:bookmarkStart w:id="5" w:name="_Toc24050473"/>
      <w:r w:rsidRPr="00A87E93">
        <w:rPr>
          <w:rFonts w:ascii="Arial" w:hAnsi="Arial" w:cs="Arial"/>
          <w:b/>
          <w:bCs/>
          <w:sz w:val="28"/>
          <w:szCs w:val="28"/>
        </w:rPr>
        <w:t>Read and complete</w:t>
      </w:r>
      <w:r w:rsidR="00BF6F48" w:rsidRPr="00A87E93">
        <w:rPr>
          <w:rFonts w:ascii="Arial" w:hAnsi="Arial" w:cs="Arial"/>
          <w:b/>
          <w:bCs/>
          <w:sz w:val="28"/>
          <w:szCs w:val="28"/>
        </w:rPr>
        <w:t xml:space="preserve"> the activities in on critical thinking skills</w:t>
      </w:r>
      <w:r w:rsidR="00B71C1A" w:rsidRPr="00A87E93">
        <w:rPr>
          <w:rFonts w:ascii="Arial" w:hAnsi="Arial" w:cs="Arial"/>
          <w:b/>
          <w:bCs/>
          <w:sz w:val="28"/>
          <w:szCs w:val="28"/>
        </w:rPr>
        <w:t>. Write a</w:t>
      </w:r>
      <w:r w:rsidR="00637D89" w:rsidRPr="00A87E93">
        <w:rPr>
          <w:rFonts w:ascii="Arial" w:hAnsi="Arial" w:cs="Arial"/>
          <w:b/>
          <w:bCs/>
          <w:sz w:val="28"/>
          <w:szCs w:val="28"/>
        </w:rPr>
        <w:t xml:space="preserve"> short summary</w:t>
      </w:r>
      <w:r w:rsidR="0008347A" w:rsidRPr="00A87E93">
        <w:rPr>
          <w:rFonts w:ascii="Arial" w:hAnsi="Arial" w:cs="Arial"/>
          <w:b/>
          <w:bCs/>
          <w:sz w:val="28"/>
          <w:szCs w:val="28"/>
        </w:rPr>
        <w:t xml:space="preserve"> that identifies the key points</w:t>
      </w:r>
      <w:r w:rsidR="0080151E" w:rsidRPr="00A87E93">
        <w:rPr>
          <w:rFonts w:ascii="Arial" w:hAnsi="Arial" w:cs="Arial"/>
          <w:b/>
          <w:bCs/>
          <w:sz w:val="28"/>
          <w:szCs w:val="28"/>
        </w:rPr>
        <w:t>.</w:t>
      </w:r>
      <w:bookmarkEnd w:id="5"/>
    </w:p>
    <w:p w14:paraId="1B3A489C" w14:textId="77777777" w:rsidR="002E7961" w:rsidRPr="002E7961" w:rsidRDefault="002E7961" w:rsidP="002E7961"/>
    <w:p w14:paraId="67CB83A9" w14:textId="5227BB69" w:rsidR="00460C2B" w:rsidRPr="00B46E5A" w:rsidRDefault="00460C2B" w:rsidP="00BB5708">
      <w:pPr>
        <w:spacing w:line="360" w:lineRule="auto"/>
        <w:rPr>
          <w:rStyle w:val="normaltextrun"/>
          <w:rFonts w:ascii="Arial" w:hAnsi="Arial" w:cs="Arial"/>
          <w:lang w:val="en-US"/>
        </w:rPr>
      </w:pPr>
      <w:r w:rsidRPr="00B46E5A">
        <w:rPr>
          <w:rStyle w:val="normaltextrun"/>
          <w:rFonts w:ascii="Arial" w:hAnsi="Arial" w:cs="Arial"/>
          <w:lang w:val="en-US"/>
        </w:rPr>
        <w:t xml:space="preserve">Chapter One from Stella Cottrell’s book titled ‘Critical Thinking Skills’ provides an in-depth view of what critical thinking is and the expertise that are linked to it. </w:t>
      </w:r>
      <w:r w:rsidRPr="00B46E5A">
        <w:rPr>
          <w:rFonts w:ascii="Arial" w:eastAsia="Calibri" w:hAnsi="Arial" w:cs="Arial"/>
          <w:lang w:val="en-US"/>
        </w:rPr>
        <w:t xml:space="preserve">The chapter opens with the assumption that the necessary skills can be worked on, however, the reader needs to understand what critical thinking is and how to put it into practice. </w:t>
      </w:r>
      <w:r w:rsidRPr="00B46E5A">
        <w:rPr>
          <w:rStyle w:val="normaltextrun"/>
          <w:rFonts w:ascii="Arial" w:hAnsi="Arial" w:cs="Arial"/>
          <w:lang w:val="en-US"/>
        </w:rPr>
        <w:t>Cottrell explains ‘’Critical thinking is a complex process of deliberation which involves a wide range of skills and attitudes’’. </w:t>
      </w:r>
      <w:sdt>
        <w:sdtPr>
          <w:rPr>
            <w:rStyle w:val="normaltextrun"/>
            <w:rFonts w:ascii="Arial" w:hAnsi="Arial" w:cs="Arial"/>
            <w:lang w:val="en-US"/>
          </w:rPr>
          <w:id w:val="-1551457337"/>
          <w:citation/>
        </w:sdtPr>
        <w:sdtContent>
          <w:r w:rsidRPr="00B46E5A">
            <w:rPr>
              <w:rStyle w:val="normaltextrun"/>
              <w:rFonts w:ascii="Arial" w:hAnsi="Arial" w:cs="Arial"/>
              <w:lang w:val="en-US"/>
            </w:rPr>
            <w:fldChar w:fldCharType="begin"/>
          </w:r>
          <w:r w:rsidRPr="00B46E5A">
            <w:rPr>
              <w:rStyle w:val="normaltextrun"/>
              <w:rFonts w:ascii="Arial" w:hAnsi="Arial" w:cs="Arial"/>
            </w:rPr>
            <w:instrText xml:space="preserve"> CITATION Ste05 \l 2057 </w:instrText>
          </w:r>
          <w:r w:rsidRPr="00B46E5A">
            <w:rPr>
              <w:rStyle w:val="normaltextrun"/>
              <w:rFonts w:ascii="Arial" w:hAnsi="Arial" w:cs="Arial"/>
              <w:lang w:val="en-US"/>
            </w:rPr>
            <w:fldChar w:fldCharType="separate"/>
          </w:r>
          <w:r w:rsidRPr="00B46E5A">
            <w:rPr>
              <w:rFonts w:ascii="Arial" w:hAnsi="Arial" w:cs="Arial"/>
              <w:noProof/>
            </w:rPr>
            <w:t>(Cottrell, 2005)</w:t>
          </w:r>
          <w:r w:rsidRPr="00B46E5A">
            <w:rPr>
              <w:rStyle w:val="normaltextrun"/>
              <w:rFonts w:ascii="Arial" w:hAnsi="Arial" w:cs="Arial"/>
              <w:lang w:val="en-US"/>
            </w:rPr>
            <w:fldChar w:fldCharType="end"/>
          </w:r>
        </w:sdtContent>
      </w:sdt>
    </w:p>
    <w:p w14:paraId="20ACA63E" w14:textId="6AAF9C5A" w:rsidR="00460C2B" w:rsidRPr="00B46E5A" w:rsidRDefault="00460C2B" w:rsidP="00B46E5A">
      <w:pPr>
        <w:pStyle w:val="paragraph"/>
        <w:spacing w:before="0" w:beforeAutospacing="0" w:after="0" w:afterAutospacing="0" w:line="360" w:lineRule="auto"/>
        <w:textAlignment w:val="baseline"/>
        <w:rPr>
          <w:rStyle w:val="normaltextrun"/>
          <w:rFonts w:ascii="Arial" w:hAnsi="Arial" w:cs="Arial"/>
          <w:sz w:val="22"/>
          <w:szCs w:val="22"/>
          <w:lang w:val="en-US"/>
        </w:rPr>
      </w:pPr>
      <w:r w:rsidRPr="00B46E5A">
        <w:rPr>
          <w:rStyle w:val="normaltextrun"/>
          <w:rFonts w:ascii="Arial" w:hAnsi="Arial" w:cs="Arial"/>
          <w:sz w:val="22"/>
          <w:szCs w:val="22"/>
          <w:lang w:val="en-US"/>
        </w:rPr>
        <w:t xml:space="preserve">Some of these skills include: - </w:t>
      </w:r>
    </w:p>
    <w:p w14:paraId="1A726747" w14:textId="77777777" w:rsidR="00460C2B" w:rsidRPr="00B46E5A" w:rsidRDefault="00460C2B" w:rsidP="00B46E5A">
      <w:pPr>
        <w:pStyle w:val="paragraph"/>
        <w:numPr>
          <w:ilvl w:val="0"/>
          <w:numId w:val="1"/>
        </w:numPr>
        <w:spacing w:before="0" w:beforeAutospacing="0" w:after="0" w:afterAutospacing="0" w:line="360" w:lineRule="auto"/>
        <w:textAlignment w:val="baseline"/>
        <w:rPr>
          <w:rStyle w:val="normaltextrun"/>
          <w:rFonts w:ascii="Arial" w:hAnsi="Arial" w:cs="Arial"/>
          <w:sz w:val="22"/>
          <w:szCs w:val="22"/>
          <w:lang w:val="en-US"/>
        </w:rPr>
      </w:pPr>
      <w:proofErr w:type="spellStart"/>
      <w:r w:rsidRPr="00B46E5A">
        <w:rPr>
          <w:rStyle w:val="normaltextrun"/>
          <w:rFonts w:ascii="Arial" w:hAnsi="Arial" w:cs="Arial"/>
          <w:sz w:val="22"/>
          <w:szCs w:val="22"/>
          <w:lang w:val="en-US"/>
        </w:rPr>
        <w:t>Recognising</w:t>
      </w:r>
      <w:proofErr w:type="spellEnd"/>
      <w:r w:rsidRPr="00B46E5A">
        <w:rPr>
          <w:rStyle w:val="normaltextrun"/>
          <w:rFonts w:ascii="Arial" w:hAnsi="Arial" w:cs="Arial"/>
          <w:sz w:val="22"/>
          <w:szCs w:val="22"/>
          <w:lang w:val="en-US"/>
        </w:rPr>
        <w:t xml:space="preserve"> other people’s reasonings and conclusions</w:t>
      </w:r>
    </w:p>
    <w:p w14:paraId="31F0BE99" w14:textId="77777777" w:rsidR="00460C2B" w:rsidRPr="00B46E5A" w:rsidRDefault="00460C2B" w:rsidP="00B46E5A">
      <w:pPr>
        <w:pStyle w:val="paragraph"/>
        <w:numPr>
          <w:ilvl w:val="0"/>
          <w:numId w:val="1"/>
        </w:numPr>
        <w:spacing w:before="0" w:beforeAutospacing="0" w:after="0" w:afterAutospacing="0" w:line="360" w:lineRule="auto"/>
        <w:textAlignment w:val="baseline"/>
        <w:rPr>
          <w:rStyle w:val="normaltextrun"/>
          <w:rFonts w:ascii="Arial" w:hAnsi="Arial" w:cs="Arial"/>
          <w:sz w:val="22"/>
          <w:szCs w:val="22"/>
          <w:lang w:val="en-US"/>
        </w:rPr>
      </w:pPr>
      <w:r w:rsidRPr="00B46E5A">
        <w:rPr>
          <w:rStyle w:val="normaltextrun"/>
          <w:rFonts w:ascii="Arial" w:hAnsi="Arial" w:cs="Arial"/>
          <w:sz w:val="22"/>
          <w:szCs w:val="22"/>
          <w:lang w:val="en-US"/>
        </w:rPr>
        <w:t>Being able to look at the bigger picture</w:t>
      </w:r>
    </w:p>
    <w:p w14:paraId="7BCCC912" w14:textId="77777777" w:rsidR="00460C2B" w:rsidRPr="00B46E5A" w:rsidRDefault="00460C2B" w:rsidP="00B46E5A">
      <w:pPr>
        <w:pStyle w:val="paragraph"/>
        <w:numPr>
          <w:ilvl w:val="0"/>
          <w:numId w:val="1"/>
        </w:numPr>
        <w:spacing w:before="0" w:beforeAutospacing="0" w:after="0" w:afterAutospacing="0" w:line="360" w:lineRule="auto"/>
        <w:textAlignment w:val="baseline"/>
        <w:rPr>
          <w:rStyle w:val="normaltextrun"/>
          <w:rFonts w:ascii="Arial" w:hAnsi="Arial" w:cs="Arial"/>
          <w:sz w:val="22"/>
          <w:szCs w:val="22"/>
          <w:lang w:val="en-US"/>
        </w:rPr>
      </w:pPr>
      <w:r w:rsidRPr="00B46E5A">
        <w:rPr>
          <w:rStyle w:val="normaltextrun"/>
          <w:rFonts w:ascii="Arial" w:hAnsi="Arial" w:cs="Arial"/>
          <w:sz w:val="22"/>
          <w:szCs w:val="22"/>
          <w:lang w:val="en-US"/>
        </w:rPr>
        <w:t>Spotting false or unfair assumptions</w:t>
      </w:r>
    </w:p>
    <w:p w14:paraId="20EA9504" w14:textId="7405F077" w:rsidR="00460C2B" w:rsidRPr="002E7961" w:rsidRDefault="00460C2B" w:rsidP="00B46E5A">
      <w:pPr>
        <w:pStyle w:val="paragraph"/>
        <w:numPr>
          <w:ilvl w:val="0"/>
          <w:numId w:val="1"/>
        </w:numPr>
        <w:spacing w:before="0" w:beforeAutospacing="0" w:after="0" w:afterAutospacing="0" w:line="360" w:lineRule="auto"/>
        <w:textAlignment w:val="baseline"/>
        <w:rPr>
          <w:rStyle w:val="normaltextrun"/>
          <w:rFonts w:ascii="Arial" w:hAnsi="Arial" w:cs="Arial"/>
          <w:sz w:val="22"/>
          <w:szCs w:val="22"/>
          <w:lang w:val="en-US"/>
        </w:rPr>
      </w:pPr>
      <w:r w:rsidRPr="00B46E5A">
        <w:rPr>
          <w:rStyle w:val="normaltextrun"/>
          <w:rFonts w:ascii="Arial" w:hAnsi="Arial" w:cs="Arial"/>
          <w:sz w:val="22"/>
          <w:szCs w:val="22"/>
          <w:lang w:val="en-US"/>
        </w:rPr>
        <w:t>Presenting a point of view in a reasoned and structured way that persuades others</w:t>
      </w:r>
    </w:p>
    <w:p w14:paraId="1C408C57" w14:textId="3F040C03" w:rsidR="00460C2B" w:rsidRDefault="00460C2B" w:rsidP="00B46E5A">
      <w:pPr>
        <w:pStyle w:val="paragraph"/>
        <w:spacing w:before="0" w:beforeAutospacing="0" w:after="0" w:afterAutospacing="0" w:line="360" w:lineRule="auto"/>
        <w:textAlignment w:val="baseline"/>
        <w:rPr>
          <w:rStyle w:val="normaltextrun"/>
          <w:rFonts w:ascii="Arial" w:hAnsi="Arial" w:cs="Arial"/>
          <w:sz w:val="22"/>
          <w:szCs w:val="22"/>
          <w:lang w:val="en-US"/>
        </w:rPr>
      </w:pPr>
      <w:r w:rsidRPr="00B46E5A">
        <w:rPr>
          <w:rStyle w:val="normaltextrun"/>
          <w:rFonts w:ascii="Arial" w:hAnsi="Arial" w:cs="Arial"/>
          <w:sz w:val="22"/>
          <w:szCs w:val="22"/>
          <w:lang w:val="en-US"/>
        </w:rPr>
        <w:t>It also focuses on the obstacles that can affect the development of this type of thinking.  Many people struggle to develop their critical thinking skills due to personal, emotional or affective reasons.</w:t>
      </w:r>
    </w:p>
    <w:p w14:paraId="194DB60B" w14:textId="77777777" w:rsidR="002E7961" w:rsidRPr="00B46E5A" w:rsidRDefault="002E7961" w:rsidP="00B46E5A">
      <w:pPr>
        <w:pStyle w:val="paragraph"/>
        <w:spacing w:before="0" w:beforeAutospacing="0" w:after="0" w:afterAutospacing="0" w:line="360" w:lineRule="auto"/>
        <w:textAlignment w:val="baseline"/>
        <w:rPr>
          <w:rStyle w:val="normaltextrun"/>
          <w:rFonts w:ascii="Arial" w:hAnsi="Arial" w:cs="Arial"/>
          <w:sz w:val="22"/>
          <w:szCs w:val="22"/>
          <w:lang w:val="en-US"/>
        </w:rPr>
      </w:pPr>
    </w:p>
    <w:p w14:paraId="136F9F0A" w14:textId="0FFBDDF9" w:rsidR="00460C2B" w:rsidRPr="00B46E5A" w:rsidRDefault="00460C2B" w:rsidP="00B46E5A">
      <w:pPr>
        <w:pStyle w:val="paragraph"/>
        <w:spacing w:before="0" w:beforeAutospacing="0" w:after="0" w:afterAutospacing="0" w:line="360" w:lineRule="auto"/>
        <w:textAlignment w:val="baseline"/>
        <w:rPr>
          <w:rStyle w:val="normaltextrun"/>
          <w:rFonts w:ascii="Arial" w:hAnsi="Arial" w:cs="Arial"/>
          <w:sz w:val="22"/>
          <w:szCs w:val="22"/>
          <w:lang w:val="en-US"/>
        </w:rPr>
      </w:pPr>
      <w:r w:rsidRPr="00B46E5A">
        <w:rPr>
          <w:rStyle w:val="normaltextrun"/>
          <w:rFonts w:ascii="Arial" w:hAnsi="Arial" w:cs="Arial"/>
          <w:sz w:val="22"/>
          <w:szCs w:val="22"/>
          <w:lang w:val="en-US"/>
        </w:rPr>
        <w:t>These can include: -</w:t>
      </w:r>
    </w:p>
    <w:p w14:paraId="3C350518" w14:textId="77777777" w:rsidR="00460C2B" w:rsidRPr="00B46E5A" w:rsidRDefault="00460C2B" w:rsidP="00B46E5A">
      <w:pPr>
        <w:pStyle w:val="paragraph"/>
        <w:numPr>
          <w:ilvl w:val="0"/>
          <w:numId w:val="2"/>
        </w:numPr>
        <w:spacing w:before="0" w:beforeAutospacing="0" w:after="0" w:afterAutospacing="0" w:line="360" w:lineRule="auto"/>
        <w:textAlignment w:val="baseline"/>
        <w:rPr>
          <w:rStyle w:val="normaltextrun"/>
          <w:rFonts w:ascii="Arial" w:hAnsi="Arial" w:cs="Arial"/>
          <w:sz w:val="22"/>
          <w:szCs w:val="22"/>
          <w:lang w:val="en-US"/>
        </w:rPr>
      </w:pPr>
      <w:r w:rsidRPr="00B46E5A">
        <w:rPr>
          <w:rStyle w:val="normaltextrun"/>
          <w:rFonts w:ascii="Arial" w:hAnsi="Arial" w:cs="Arial"/>
          <w:sz w:val="22"/>
          <w:szCs w:val="22"/>
          <w:lang w:val="en-US"/>
        </w:rPr>
        <w:t>Mistaking the meaning of criticism - some people assume that criticism must be negative and therefore they will avoid commenting, which can be discouraging due to no constructive criticism</w:t>
      </w:r>
    </w:p>
    <w:p w14:paraId="591147FA" w14:textId="77777777" w:rsidR="00460C2B" w:rsidRPr="00B46E5A" w:rsidRDefault="00460C2B" w:rsidP="00B46E5A">
      <w:pPr>
        <w:pStyle w:val="paragraph"/>
        <w:numPr>
          <w:ilvl w:val="0"/>
          <w:numId w:val="2"/>
        </w:numPr>
        <w:spacing w:before="0" w:beforeAutospacing="0" w:after="0" w:afterAutospacing="0" w:line="360" w:lineRule="auto"/>
        <w:textAlignment w:val="baseline"/>
        <w:rPr>
          <w:rStyle w:val="normaltextrun"/>
          <w:rFonts w:ascii="Arial" w:hAnsi="Arial" w:cs="Arial"/>
          <w:sz w:val="22"/>
          <w:szCs w:val="22"/>
          <w:lang w:val="en-US"/>
        </w:rPr>
      </w:pPr>
      <w:r w:rsidRPr="00B46E5A">
        <w:rPr>
          <w:rStyle w:val="normaltextrun"/>
          <w:rFonts w:ascii="Arial" w:hAnsi="Arial" w:cs="Arial"/>
          <w:sz w:val="22"/>
          <w:szCs w:val="22"/>
          <w:lang w:val="en-US"/>
        </w:rPr>
        <w:t xml:space="preserve">Misunderstanding information for understanding, this draws upon theorists Cowell, Keely, </w:t>
      </w:r>
      <w:proofErr w:type="spellStart"/>
      <w:r w:rsidRPr="00B46E5A">
        <w:rPr>
          <w:rStyle w:val="spellingerror"/>
          <w:rFonts w:ascii="Arial" w:hAnsi="Arial" w:cs="Arial"/>
          <w:sz w:val="22"/>
          <w:szCs w:val="22"/>
          <w:lang w:val="en-US"/>
        </w:rPr>
        <w:t>Shemburg</w:t>
      </w:r>
      <w:proofErr w:type="spellEnd"/>
      <w:r w:rsidRPr="00B46E5A">
        <w:rPr>
          <w:rStyle w:val="normaltextrun"/>
          <w:rFonts w:ascii="Arial" w:hAnsi="Arial" w:cs="Arial"/>
          <w:sz w:val="22"/>
          <w:szCs w:val="22"/>
          <w:lang w:val="en-US"/>
        </w:rPr>
        <w:t xml:space="preserve"> and </w:t>
      </w:r>
      <w:proofErr w:type="spellStart"/>
      <w:r w:rsidRPr="00B46E5A">
        <w:rPr>
          <w:rStyle w:val="spellingerror"/>
          <w:rFonts w:ascii="Arial" w:hAnsi="Arial" w:cs="Arial"/>
          <w:sz w:val="22"/>
          <w:szCs w:val="22"/>
          <w:lang w:val="en-US"/>
        </w:rPr>
        <w:t>Zinnbauer</w:t>
      </w:r>
      <w:proofErr w:type="spellEnd"/>
      <w:r w:rsidRPr="00B46E5A">
        <w:rPr>
          <w:rStyle w:val="normaltextrun"/>
          <w:rFonts w:ascii="Arial" w:hAnsi="Arial" w:cs="Arial"/>
          <w:sz w:val="22"/>
          <w:szCs w:val="22"/>
          <w:lang w:val="en-US"/>
        </w:rPr>
        <w:t xml:space="preserve">. </w:t>
      </w:r>
      <w:sdt>
        <w:sdtPr>
          <w:rPr>
            <w:rStyle w:val="normaltextrun"/>
            <w:rFonts w:ascii="Arial" w:hAnsi="Arial" w:cs="Arial"/>
            <w:sz w:val="22"/>
            <w:szCs w:val="22"/>
            <w:lang w:val="en-US"/>
          </w:rPr>
          <w:id w:val="2136905605"/>
          <w:citation/>
        </w:sdtPr>
        <w:sdtContent>
          <w:r w:rsidRPr="00B46E5A">
            <w:rPr>
              <w:rStyle w:val="normaltextrun"/>
              <w:rFonts w:ascii="Arial" w:hAnsi="Arial" w:cs="Arial"/>
              <w:sz w:val="22"/>
              <w:szCs w:val="22"/>
              <w:lang w:val="en-US"/>
            </w:rPr>
            <w:fldChar w:fldCharType="begin"/>
          </w:r>
          <w:r w:rsidRPr="00B46E5A">
            <w:rPr>
              <w:rStyle w:val="normaltextrun"/>
              <w:rFonts w:ascii="Arial" w:hAnsi="Arial" w:cs="Arial"/>
              <w:sz w:val="22"/>
              <w:szCs w:val="22"/>
            </w:rPr>
            <w:instrText xml:space="preserve">CITATION Cow95 \l 2057 </w:instrText>
          </w:r>
          <w:r w:rsidRPr="00B46E5A">
            <w:rPr>
              <w:rStyle w:val="normaltextrun"/>
              <w:rFonts w:ascii="Arial" w:hAnsi="Arial" w:cs="Arial"/>
              <w:sz w:val="22"/>
              <w:szCs w:val="22"/>
              <w:lang w:val="en-US"/>
            </w:rPr>
            <w:fldChar w:fldCharType="separate"/>
          </w:r>
          <w:r w:rsidRPr="00B46E5A">
            <w:rPr>
              <w:rFonts w:ascii="Arial" w:hAnsi="Arial" w:cs="Arial"/>
              <w:noProof/>
              <w:sz w:val="22"/>
              <w:szCs w:val="22"/>
            </w:rPr>
            <w:t>(Cowell, B., Keely, S., Shemberg, M. and Zinnbauer, M., 1995)</w:t>
          </w:r>
          <w:r w:rsidRPr="00B46E5A">
            <w:rPr>
              <w:rStyle w:val="normaltextrun"/>
              <w:rFonts w:ascii="Arial" w:hAnsi="Arial" w:cs="Arial"/>
              <w:sz w:val="22"/>
              <w:szCs w:val="22"/>
              <w:lang w:val="en-US"/>
            </w:rPr>
            <w:fldChar w:fldCharType="end"/>
          </w:r>
        </w:sdtContent>
      </w:sdt>
      <w:r w:rsidRPr="00B46E5A">
        <w:rPr>
          <w:rStyle w:val="normaltextrun"/>
          <w:rFonts w:ascii="Arial" w:hAnsi="Arial" w:cs="Arial"/>
          <w:sz w:val="22"/>
          <w:szCs w:val="22"/>
          <w:lang w:val="en-US"/>
        </w:rPr>
        <w:t xml:space="preserve"> who wrote about students that naturally refrain from learning how to think critically due to preferring to have facts and answers rather than learn the skills to support them in making decisions for themselves. </w:t>
      </w:r>
    </w:p>
    <w:p w14:paraId="07032EFF" w14:textId="77777777" w:rsidR="00460C2B" w:rsidRPr="00B46E5A" w:rsidRDefault="00460C2B" w:rsidP="00B46E5A">
      <w:pPr>
        <w:pStyle w:val="paragraph"/>
        <w:spacing w:before="0" w:beforeAutospacing="0" w:after="0" w:afterAutospacing="0" w:line="360" w:lineRule="auto"/>
        <w:ind w:left="410"/>
        <w:textAlignment w:val="baseline"/>
        <w:rPr>
          <w:rStyle w:val="normaltextrun"/>
          <w:rFonts w:ascii="Arial" w:hAnsi="Arial" w:cs="Arial"/>
          <w:sz w:val="22"/>
          <w:szCs w:val="22"/>
          <w:lang w:val="en-US"/>
        </w:rPr>
      </w:pPr>
    </w:p>
    <w:p w14:paraId="202E92B4" w14:textId="77777777" w:rsidR="00460C2B" w:rsidRPr="00B46E5A" w:rsidRDefault="00460C2B" w:rsidP="00B46E5A">
      <w:pPr>
        <w:pStyle w:val="paragraph"/>
        <w:spacing w:before="0" w:beforeAutospacing="0" w:after="0" w:afterAutospacing="0" w:line="360" w:lineRule="auto"/>
        <w:textAlignment w:val="baseline"/>
        <w:rPr>
          <w:rStyle w:val="normaltextrun"/>
          <w:rFonts w:ascii="Arial" w:hAnsi="Arial" w:cs="Arial"/>
          <w:sz w:val="22"/>
          <w:szCs w:val="22"/>
          <w:lang w:val="en-US"/>
        </w:rPr>
      </w:pPr>
      <w:r w:rsidRPr="00B46E5A">
        <w:rPr>
          <w:rStyle w:val="normaltextrun"/>
          <w:rFonts w:ascii="Arial" w:hAnsi="Arial" w:cs="Arial"/>
          <w:sz w:val="22"/>
          <w:szCs w:val="22"/>
          <w:lang w:val="en-US"/>
        </w:rPr>
        <w:t>Such reasonings can create barriers when it comes to critical thinking. The chapter gives the reader an opportunity to reflect on how barriers such as these could be having a consequence on their own thinking potential and how they will control these going forward.</w:t>
      </w:r>
    </w:p>
    <w:p w14:paraId="35BEC15B" w14:textId="2D2E4D2D" w:rsidR="00460C2B" w:rsidRDefault="00460C2B" w:rsidP="00B46E5A">
      <w:pPr>
        <w:pStyle w:val="paragraph"/>
        <w:spacing w:before="0" w:beforeAutospacing="0" w:after="0" w:afterAutospacing="0" w:line="360" w:lineRule="auto"/>
        <w:textAlignment w:val="baseline"/>
        <w:rPr>
          <w:rStyle w:val="normaltextrun"/>
          <w:rFonts w:ascii="Arial" w:hAnsi="Arial" w:cs="Arial"/>
          <w:sz w:val="22"/>
          <w:szCs w:val="22"/>
          <w:lang w:val="en-US"/>
        </w:rPr>
      </w:pPr>
    </w:p>
    <w:p w14:paraId="645392FC" w14:textId="77777777" w:rsidR="0048799F" w:rsidRPr="00B46E5A" w:rsidRDefault="0048799F" w:rsidP="00B46E5A">
      <w:pPr>
        <w:pStyle w:val="paragraph"/>
        <w:spacing w:before="0" w:beforeAutospacing="0" w:after="0" w:afterAutospacing="0" w:line="360" w:lineRule="auto"/>
        <w:textAlignment w:val="baseline"/>
        <w:rPr>
          <w:rStyle w:val="normaltextrun"/>
          <w:rFonts w:ascii="Arial" w:hAnsi="Arial" w:cs="Arial"/>
          <w:sz w:val="22"/>
          <w:szCs w:val="22"/>
          <w:lang w:val="en-US"/>
        </w:rPr>
      </w:pPr>
    </w:p>
    <w:p w14:paraId="720CA236" w14:textId="670BE8EF" w:rsidR="00460C2B" w:rsidRPr="00B46E5A" w:rsidRDefault="00460C2B" w:rsidP="00B46E5A">
      <w:pPr>
        <w:pStyle w:val="paragraph"/>
        <w:spacing w:before="0" w:beforeAutospacing="0" w:after="0" w:afterAutospacing="0" w:line="360" w:lineRule="auto"/>
        <w:textAlignment w:val="baseline"/>
        <w:rPr>
          <w:rStyle w:val="normaltextrun"/>
          <w:rFonts w:ascii="Arial" w:hAnsi="Arial" w:cs="Arial"/>
          <w:sz w:val="22"/>
          <w:szCs w:val="22"/>
          <w:lang w:val="en-US"/>
        </w:rPr>
      </w:pPr>
      <w:r w:rsidRPr="00B46E5A">
        <w:rPr>
          <w:rStyle w:val="normaltextrun"/>
          <w:rFonts w:ascii="Arial" w:hAnsi="Arial" w:cs="Arial"/>
          <w:sz w:val="22"/>
          <w:szCs w:val="22"/>
          <w:lang w:val="en-US"/>
        </w:rPr>
        <w:lastRenderedPageBreak/>
        <w:t>Cottrell also highlights some benefits to critical thinking such as:</w:t>
      </w:r>
      <w:r w:rsidR="0048799F">
        <w:rPr>
          <w:rStyle w:val="normaltextrun"/>
          <w:rFonts w:ascii="Arial" w:hAnsi="Arial" w:cs="Arial"/>
          <w:sz w:val="22"/>
          <w:szCs w:val="22"/>
          <w:lang w:val="en-US"/>
        </w:rPr>
        <w:t xml:space="preserve"> -</w:t>
      </w:r>
    </w:p>
    <w:p w14:paraId="69B7EFDF" w14:textId="77777777" w:rsidR="00460C2B" w:rsidRPr="00B46E5A" w:rsidRDefault="00460C2B" w:rsidP="00B46E5A">
      <w:pPr>
        <w:pStyle w:val="paragraph"/>
        <w:numPr>
          <w:ilvl w:val="0"/>
          <w:numId w:val="3"/>
        </w:numPr>
        <w:spacing w:before="0" w:beforeAutospacing="0" w:after="0" w:afterAutospacing="0" w:line="360" w:lineRule="auto"/>
        <w:textAlignment w:val="baseline"/>
        <w:rPr>
          <w:rStyle w:val="normaltextrun"/>
          <w:rFonts w:ascii="Arial" w:hAnsi="Arial" w:cs="Arial"/>
          <w:sz w:val="22"/>
          <w:szCs w:val="22"/>
          <w:lang w:val="en-US"/>
        </w:rPr>
      </w:pPr>
      <w:r w:rsidRPr="00B46E5A">
        <w:rPr>
          <w:rStyle w:val="normaltextrun"/>
          <w:rFonts w:ascii="Arial" w:hAnsi="Arial" w:cs="Arial"/>
          <w:sz w:val="22"/>
          <w:szCs w:val="22"/>
          <w:lang w:val="en-US"/>
        </w:rPr>
        <w:t xml:space="preserve">Greater accuracy and precision </w:t>
      </w:r>
    </w:p>
    <w:p w14:paraId="507A1A66" w14:textId="77777777" w:rsidR="00460C2B" w:rsidRPr="00B46E5A" w:rsidRDefault="00460C2B" w:rsidP="00B46E5A">
      <w:pPr>
        <w:pStyle w:val="paragraph"/>
        <w:numPr>
          <w:ilvl w:val="0"/>
          <w:numId w:val="3"/>
        </w:numPr>
        <w:spacing w:before="0" w:beforeAutospacing="0" w:after="0" w:afterAutospacing="0" w:line="360" w:lineRule="auto"/>
        <w:textAlignment w:val="baseline"/>
        <w:rPr>
          <w:rStyle w:val="normaltextrun"/>
          <w:rFonts w:ascii="Arial" w:hAnsi="Arial" w:cs="Arial"/>
          <w:sz w:val="22"/>
          <w:szCs w:val="22"/>
          <w:lang w:val="en-US"/>
        </w:rPr>
      </w:pPr>
      <w:r w:rsidRPr="00B46E5A">
        <w:rPr>
          <w:rStyle w:val="normaltextrun"/>
          <w:rFonts w:ascii="Arial" w:hAnsi="Arial" w:cs="Arial"/>
          <w:sz w:val="22"/>
          <w:szCs w:val="22"/>
          <w:lang w:val="en-US"/>
        </w:rPr>
        <w:t>Enhanced retention and observation</w:t>
      </w:r>
    </w:p>
    <w:p w14:paraId="77539378" w14:textId="77777777" w:rsidR="00460C2B" w:rsidRPr="00B46E5A" w:rsidRDefault="00460C2B" w:rsidP="00B46E5A">
      <w:pPr>
        <w:pStyle w:val="paragraph"/>
        <w:numPr>
          <w:ilvl w:val="0"/>
          <w:numId w:val="3"/>
        </w:numPr>
        <w:spacing w:before="0" w:beforeAutospacing="0" w:after="0" w:afterAutospacing="0" w:line="360" w:lineRule="auto"/>
        <w:textAlignment w:val="baseline"/>
        <w:rPr>
          <w:rStyle w:val="normaltextrun"/>
          <w:rFonts w:ascii="Arial" w:hAnsi="Arial" w:cs="Arial"/>
          <w:sz w:val="22"/>
          <w:szCs w:val="22"/>
          <w:lang w:val="en-US"/>
        </w:rPr>
      </w:pPr>
      <w:r w:rsidRPr="00B46E5A">
        <w:rPr>
          <w:rStyle w:val="normaltextrun"/>
          <w:rFonts w:ascii="Arial" w:hAnsi="Arial" w:cs="Arial"/>
          <w:sz w:val="22"/>
          <w:szCs w:val="22"/>
          <w:lang w:val="en-US"/>
        </w:rPr>
        <w:t xml:space="preserve">The ability to identify key information within a piece of writing </w:t>
      </w:r>
    </w:p>
    <w:p w14:paraId="5C4D4952" w14:textId="77777777" w:rsidR="00460C2B" w:rsidRPr="00B46E5A" w:rsidRDefault="00460C2B" w:rsidP="00B46E5A">
      <w:pPr>
        <w:pStyle w:val="paragraph"/>
        <w:numPr>
          <w:ilvl w:val="0"/>
          <w:numId w:val="3"/>
        </w:numPr>
        <w:spacing w:before="0" w:beforeAutospacing="0" w:after="0" w:afterAutospacing="0" w:line="360" w:lineRule="auto"/>
        <w:textAlignment w:val="baseline"/>
        <w:rPr>
          <w:rStyle w:val="normaltextrun"/>
          <w:rFonts w:ascii="Arial" w:hAnsi="Arial" w:cs="Arial"/>
          <w:sz w:val="22"/>
          <w:szCs w:val="22"/>
          <w:lang w:val="en-US"/>
        </w:rPr>
      </w:pPr>
      <w:r w:rsidRPr="00B46E5A">
        <w:rPr>
          <w:rStyle w:val="normaltextrun"/>
          <w:rFonts w:ascii="Arial" w:hAnsi="Arial" w:cs="Arial"/>
          <w:sz w:val="22"/>
          <w:szCs w:val="22"/>
          <w:lang w:val="en-US"/>
        </w:rPr>
        <w:t>Being concise throughout your work</w:t>
      </w:r>
    </w:p>
    <w:p w14:paraId="1C02A9D4" w14:textId="77777777" w:rsidR="00460C2B" w:rsidRPr="00B46E5A" w:rsidRDefault="00460C2B" w:rsidP="00B46E5A">
      <w:pPr>
        <w:pStyle w:val="paragraph"/>
        <w:spacing w:before="0" w:beforeAutospacing="0" w:after="0" w:afterAutospacing="0" w:line="360" w:lineRule="auto"/>
        <w:ind w:left="720"/>
        <w:textAlignment w:val="baseline"/>
        <w:rPr>
          <w:rStyle w:val="normaltextrun"/>
          <w:rFonts w:ascii="Arial" w:hAnsi="Arial" w:cs="Arial"/>
          <w:sz w:val="22"/>
          <w:szCs w:val="22"/>
          <w:lang w:val="en-US"/>
        </w:rPr>
      </w:pPr>
    </w:p>
    <w:p w14:paraId="2D39F818" w14:textId="77777777" w:rsidR="00460C2B" w:rsidRPr="00B46E5A" w:rsidRDefault="00460C2B" w:rsidP="00B46E5A">
      <w:pPr>
        <w:pStyle w:val="paragraph"/>
        <w:spacing w:before="0" w:beforeAutospacing="0" w:after="0" w:afterAutospacing="0" w:line="360" w:lineRule="auto"/>
        <w:textAlignment w:val="baseline"/>
        <w:rPr>
          <w:rFonts w:ascii="Arial" w:hAnsi="Arial" w:cs="Arial"/>
          <w:sz w:val="22"/>
          <w:szCs w:val="22"/>
          <w:lang w:val="en-US"/>
        </w:rPr>
      </w:pPr>
      <w:r w:rsidRPr="00B46E5A">
        <w:rPr>
          <w:rStyle w:val="normaltextrun"/>
          <w:rFonts w:ascii="Arial" w:hAnsi="Arial" w:cs="Arial"/>
          <w:sz w:val="22"/>
          <w:szCs w:val="22"/>
          <w:lang w:val="en-US"/>
        </w:rPr>
        <w:t xml:space="preserve">Ancillary skills like analysis, judgment and observation are also developed through critical thinking. The more these skills are improved on, the more confident you are to achieve a successful outcome following a complex issue. </w:t>
      </w:r>
    </w:p>
    <w:p w14:paraId="23EF6E89" w14:textId="77777777" w:rsidR="00460C2B" w:rsidRPr="00B46E5A" w:rsidRDefault="00460C2B" w:rsidP="00B46E5A">
      <w:pPr>
        <w:pStyle w:val="paragraph"/>
        <w:spacing w:before="0" w:beforeAutospacing="0" w:after="0" w:afterAutospacing="0" w:line="360" w:lineRule="auto"/>
        <w:textAlignment w:val="baseline"/>
        <w:rPr>
          <w:rFonts w:ascii="Arial" w:hAnsi="Arial" w:cs="Arial"/>
          <w:sz w:val="18"/>
          <w:szCs w:val="18"/>
        </w:rPr>
      </w:pPr>
    </w:p>
    <w:p w14:paraId="337051FD" w14:textId="77777777" w:rsidR="00460C2B" w:rsidRPr="00B46E5A" w:rsidRDefault="00460C2B" w:rsidP="00B46E5A">
      <w:pPr>
        <w:pStyle w:val="paragraph"/>
        <w:spacing w:before="0" w:beforeAutospacing="0" w:after="0" w:afterAutospacing="0" w:line="360" w:lineRule="auto"/>
        <w:textAlignment w:val="baseline"/>
        <w:rPr>
          <w:rFonts w:ascii="Arial" w:hAnsi="Arial" w:cs="Arial"/>
          <w:sz w:val="18"/>
          <w:szCs w:val="18"/>
        </w:rPr>
      </w:pPr>
      <w:r w:rsidRPr="00B46E5A">
        <w:rPr>
          <w:rStyle w:val="normaltextrun"/>
          <w:rFonts w:ascii="Arial" w:hAnsi="Arial" w:cs="Arial"/>
          <w:sz w:val="22"/>
          <w:szCs w:val="22"/>
          <w:lang w:val="en-US"/>
        </w:rPr>
        <w:t xml:space="preserve">Cottrell refers to theorist Ennis </w:t>
      </w:r>
      <w:sdt>
        <w:sdtPr>
          <w:rPr>
            <w:rStyle w:val="normaltextrun"/>
            <w:rFonts w:ascii="Arial" w:hAnsi="Arial" w:cs="Arial"/>
            <w:sz w:val="22"/>
            <w:szCs w:val="22"/>
            <w:lang w:val="en-US"/>
          </w:rPr>
          <w:id w:val="1747926182"/>
          <w:citation/>
        </w:sdtPr>
        <w:sdtContent>
          <w:r w:rsidRPr="00B46E5A">
            <w:rPr>
              <w:rStyle w:val="normaltextrun"/>
              <w:rFonts w:ascii="Arial" w:hAnsi="Arial" w:cs="Arial"/>
              <w:sz w:val="22"/>
              <w:szCs w:val="22"/>
              <w:lang w:val="en-US"/>
            </w:rPr>
            <w:fldChar w:fldCharType="begin"/>
          </w:r>
          <w:r w:rsidRPr="00B46E5A">
            <w:rPr>
              <w:rStyle w:val="normaltextrun"/>
              <w:rFonts w:ascii="Arial" w:hAnsi="Arial" w:cs="Arial"/>
              <w:sz w:val="22"/>
              <w:szCs w:val="22"/>
            </w:rPr>
            <w:instrText xml:space="preserve"> CITATION Enn87 \l 2057 </w:instrText>
          </w:r>
          <w:r w:rsidRPr="00B46E5A">
            <w:rPr>
              <w:rStyle w:val="normaltextrun"/>
              <w:rFonts w:ascii="Arial" w:hAnsi="Arial" w:cs="Arial"/>
              <w:sz w:val="22"/>
              <w:szCs w:val="22"/>
              <w:lang w:val="en-US"/>
            </w:rPr>
            <w:fldChar w:fldCharType="separate"/>
          </w:r>
          <w:r w:rsidRPr="00B46E5A">
            <w:rPr>
              <w:rFonts w:ascii="Arial" w:hAnsi="Arial" w:cs="Arial"/>
              <w:noProof/>
              <w:sz w:val="22"/>
              <w:szCs w:val="22"/>
            </w:rPr>
            <w:t>(Ennis, R. H., 1987)</w:t>
          </w:r>
          <w:r w:rsidRPr="00B46E5A">
            <w:rPr>
              <w:rStyle w:val="normaltextrun"/>
              <w:rFonts w:ascii="Arial" w:hAnsi="Arial" w:cs="Arial"/>
              <w:sz w:val="22"/>
              <w:szCs w:val="22"/>
              <w:lang w:val="en-US"/>
            </w:rPr>
            <w:fldChar w:fldCharType="end"/>
          </w:r>
        </w:sdtContent>
      </w:sdt>
      <w:r w:rsidRPr="00B46E5A">
        <w:rPr>
          <w:rStyle w:val="normaltextrun"/>
          <w:rFonts w:ascii="Arial" w:hAnsi="Arial" w:cs="Arial"/>
          <w:sz w:val="22"/>
          <w:szCs w:val="22"/>
          <w:lang w:val="en-US"/>
        </w:rPr>
        <w:t xml:space="preserve"> who </w:t>
      </w:r>
      <w:r w:rsidRPr="00B46E5A">
        <w:rPr>
          <w:rStyle w:val="spellingerror"/>
          <w:rFonts w:ascii="Arial" w:hAnsi="Arial" w:cs="Arial"/>
          <w:sz w:val="22"/>
          <w:szCs w:val="22"/>
          <w:lang w:val="en-US"/>
        </w:rPr>
        <w:t xml:space="preserve">identified </w:t>
      </w:r>
      <w:r w:rsidRPr="00B46E5A">
        <w:rPr>
          <w:rStyle w:val="normaltextrun"/>
          <w:rFonts w:ascii="Arial" w:hAnsi="Arial" w:cs="Arial"/>
          <w:sz w:val="22"/>
          <w:szCs w:val="22"/>
          <w:lang w:val="en-US"/>
        </w:rPr>
        <w:t xml:space="preserve">the qualities that are linked with critical thinking. These qualities focused on the ability to consider </w:t>
      </w:r>
      <w:r w:rsidRPr="00B46E5A">
        <w:rPr>
          <w:rFonts w:ascii="Arial" w:hAnsi="Arial" w:cs="Arial"/>
          <w:sz w:val="22"/>
          <w:szCs w:val="22"/>
          <w:shd w:val="clear" w:color="auto" w:fill="FFFFFF"/>
        </w:rPr>
        <w:t>sceptically</w:t>
      </w:r>
      <w:r w:rsidRPr="00B46E5A">
        <w:rPr>
          <w:rStyle w:val="normaltextrun"/>
          <w:rFonts w:ascii="Arial" w:hAnsi="Arial" w:cs="Arial"/>
          <w:sz w:val="22"/>
          <w:szCs w:val="22"/>
          <w:lang w:val="en-US"/>
        </w:rPr>
        <w:t xml:space="preserve"> and the ability to reflect in a reasoned way. </w:t>
      </w:r>
      <w:proofErr w:type="spellStart"/>
      <w:r w:rsidRPr="00B46E5A">
        <w:rPr>
          <w:rStyle w:val="spellingerror"/>
          <w:rFonts w:ascii="Arial" w:hAnsi="Arial" w:cs="Arial"/>
          <w:sz w:val="22"/>
          <w:szCs w:val="22"/>
          <w:lang w:val="en-US"/>
        </w:rPr>
        <w:t>Scepticism</w:t>
      </w:r>
      <w:proofErr w:type="spellEnd"/>
      <w:r w:rsidRPr="00B46E5A">
        <w:rPr>
          <w:rStyle w:val="spellingerror"/>
          <w:rFonts w:ascii="Arial" w:hAnsi="Arial" w:cs="Arial"/>
          <w:sz w:val="22"/>
          <w:szCs w:val="22"/>
          <w:lang w:val="en-US"/>
        </w:rPr>
        <w:t xml:space="preserve"> </w:t>
      </w:r>
      <w:r w:rsidRPr="00B46E5A">
        <w:rPr>
          <w:rStyle w:val="normaltextrun"/>
          <w:rFonts w:ascii="Arial" w:hAnsi="Arial" w:cs="Arial"/>
          <w:sz w:val="22"/>
          <w:szCs w:val="22"/>
          <w:lang w:val="en-US"/>
        </w:rPr>
        <w:t xml:space="preserve">in critical thinking means questioning the evidence. It is important to be aware that you may only be seeing a single piece of the jigsaw puzzle. </w:t>
      </w:r>
    </w:p>
    <w:p w14:paraId="7706370A" w14:textId="77777777" w:rsidR="00460C2B" w:rsidRPr="00B46E5A" w:rsidRDefault="00460C2B" w:rsidP="00B46E5A">
      <w:pPr>
        <w:pStyle w:val="paragraph"/>
        <w:spacing w:before="0" w:beforeAutospacing="0" w:after="0" w:afterAutospacing="0" w:line="360" w:lineRule="auto"/>
        <w:textAlignment w:val="baseline"/>
        <w:rPr>
          <w:rStyle w:val="eop"/>
          <w:rFonts w:ascii="Arial" w:hAnsi="Arial" w:cs="Arial"/>
          <w:sz w:val="22"/>
          <w:szCs w:val="22"/>
        </w:rPr>
      </w:pPr>
    </w:p>
    <w:p w14:paraId="447A7C8F" w14:textId="77777777" w:rsidR="00460C2B" w:rsidRPr="00B46E5A" w:rsidRDefault="00460C2B" w:rsidP="00B46E5A">
      <w:pPr>
        <w:spacing w:line="360" w:lineRule="auto"/>
        <w:rPr>
          <w:rFonts w:ascii="Arial" w:eastAsia="Calibri" w:hAnsi="Arial" w:cs="Arial"/>
          <w:lang w:val="en-US"/>
        </w:rPr>
      </w:pPr>
      <w:r w:rsidRPr="00B46E5A">
        <w:rPr>
          <w:rFonts w:ascii="Arial" w:eastAsia="Calibri" w:hAnsi="Arial" w:cs="Arial"/>
          <w:lang w:val="en-US"/>
        </w:rPr>
        <w:t xml:space="preserve">Not only does this chapter give you researched and respected points of view from </w:t>
      </w:r>
      <w:proofErr w:type="spellStart"/>
      <w:r w:rsidRPr="00B46E5A">
        <w:rPr>
          <w:rFonts w:ascii="Arial" w:eastAsia="Calibri" w:hAnsi="Arial" w:cs="Arial"/>
          <w:lang w:val="en-US"/>
        </w:rPr>
        <w:t>recognised</w:t>
      </w:r>
      <w:proofErr w:type="spellEnd"/>
      <w:r w:rsidRPr="00B46E5A">
        <w:rPr>
          <w:rFonts w:ascii="Arial" w:eastAsia="Calibri" w:hAnsi="Arial" w:cs="Arial"/>
          <w:lang w:val="en-US"/>
        </w:rPr>
        <w:t xml:space="preserve"> experts, it also includes self-evaluation tools where you can rate how strongly you agree with the statements. Once completed it will provide a path as to what critical thinking skills the reader needs to develop, giving them priorities to focus on.</w:t>
      </w:r>
    </w:p>
    <w:p w14:paraId="2A095297" w14:textId="77777777" w:rsidR="00460C2B" w:rsidRPr="00B46E5A" w:rsidRDefault="00460C2B" w:rsidP="00B46E5A">
      <w:pPr>
        <w:pStyle w:val="paragraph"/>
        <w:spacing w:before="0" w:beforeAutospacing="0" w:after="0" w:afterAutospacing="0" w:line="360" w:lineRule="auto"/>
        <w:textAlignment w:val="baseline"/>
        <w:rPr>
          <w:rFonts w:ascii="Arial" w:eastAsia="Calibri" w:hAnsi="Arial" w:cs="Arial"/>
          <w:sz w:val="22"/>
          <w:szCs w:val="22"/>
          <w:lang w:val="en-US"/>
        </w:rPr>
      </w:pPr>
      <w:r w:rsidRPr="00B46E5A">
        <w:rPr>
          <w:rFonts w:ascii="Arial" w:eastAsia="Calibri" w:hAnsi="Arial" w:cs="Arial"/>
          <w:sz w:val="22"/>
          <w:szCs w:val="22"/>
          <w:lang w:val="en-US"/>
        </w:rPr>
        <w:t xml:space="preserve">Overall this chapter informs us of the process of critical thinking, the range of skills and personal qualities that are needed. Once barriers have been identified, practice is put in place, and a sense of what needs to be developed going forward, this skill should improve. </w:t>
      </w:r>
    </w:p>
    <w:p w14:paraId="239C2F8A" w14:textId="4690D0AE" w:rsidR="0080151E" w:rsidRPr="00B46E5A" w:rsidRDefault="0080151E" w:rsidP="00B46E5A">
      <w:pPr>
        <w:spacing w:line="360" w:lineRule="auto"/>
        <w:rPr>
          <w:rFonts w:ascii="Arial" w:eastAsiaTheme="majorEastAsia" w:hAnsi="Arial" w:cs="Arial"/>
          <w:color w:val="2F5496" w:themeColor="accent1" w:themeShade="BF"/>
          <w:sz w:val="26"/>
          <w:szCs w:val="26"/>
        </w:rPr>
      </w:pPr>
      <w:r w:rsidRPr="00B46E5A">
        <w:rPr>
          <w:rFonts w:ascii="Arial" w:hAnsi="Arial" w:cs="Arial"/>
        </w:rPr>
        <w:br w:type="page"/>
      </w:r>
    </w:p>
    <w:p w14:paraId="09951588" w14:textId="44E50B23" w:rsidR="00012838" w:rsidRPr="0014262E" w:rsidRDefault="0080151E" w:rsidP="00B46E5A">
      <w:pPr>
        <w:pStyle w:val="Heading1"/>
        <w:spacing w:line="360" w:lineRule="auto"/>
        <w:rPr>
          <w:rFonts w:ascii="Arial" w:hAnsi="Arial" w:cs="Arial"/>
          <w:b/>
          <w:bCs/>
          <w:sz w:val="36"/>
          <w:szCs w:val="36"/>
          <w:u w:val="single"/>
        </w:rPr>
      </w:pPr>
      <w:bookmarkStart w:id="6" w:name="_Toc24050474"/>
      <w:r w:rsidRPr="0014262E">
        <w:rPr>
          <w:rFonts w:ascii="Arial" w:hAnsi="Arial" w:cs="Arial"/>
          <w:b/>
          <w:bCs/>
          <w:sz w:val="36"/>
          <w:szCs w:val="36"/>
          <w:u w:val="single"/>
        </w:rPr>
        <w:lastRenderedPageBreak/>
        <w:t xml:space="preserve">Portfolio Task 3 – Developing </w:t>
      </w:r>
      <w:r w:rsidR="00136C65" w:rsidRPr="0014262E">
        <w:rPr>
          <w:rFonts w:ascii="Arial" w:hAnsi="Arial" w:cs="Arial"/>
          <w:b/>
          <w:bCs/>
          <w:sz w:val="36"/>
          <w:szCs w:val="36"/>
          <w:u w:val="single"/>
        </w:rPr>
        <w:t>Critical Writing</w:t>
      </w:r>
      <w:bookmarkEnd w:id="6"/>
    </w:p>
    <w:p w14:paraId="21E909C5" w14:textId="38F4B365" w:rsidR="006B0A13" w:rsidRPr="0014262E" w:rsidRDefault="00136C65" w:rsidP="00B46E5A">
      <w:pPr>
        <w:pStyle w:val="Heading2"/>
        <w:spacing w:line="360" w:lineRule="auto"/>
        <w:rPr>
          <w:rFonts w:ascii="Arial" w:hAnsi="Arial" w:cs="Arial"/>
          <w:b/>
          <w:bCs/>
          <w:sz w:val="28"/>
          <w:szCs w:val="28"/>
        </w:rPr>
      </w:pPr>
      <w:bookmarkStart w:id="7" w:name="_Toc24050475"/>
      <w:r w:rsidRPr="0014262E">
        <w:rPr>
          <w:rFonts w:ascii="Arial" w:hAnsi="Arial" w:cs="Arial"/>
          <w:b/>
          <w:bCs/>
          <w:sz w:val="28"/>
          <w:szCs w:val="28"/>
        </w:rPr>
        <w:t>Write a short piece entitled: ‘What I think about</w:t>
      </w:r>
      <w:r w:rsidR="00CF416A" w:rsidRPr="0014262E">
        <w:rPr>
          <w:rFonts w:ascii="Arial" w:hAnsi="Arial" w:cs="Arial"/>
          <w:b/>
          <w:bCs/>
          <w:sz w:val="28"/>
          <w:szCs w:val="28"/>
        </w:rPr>
        <w:t xml:space="preserve"> Education in Wales’.</w:t>
      </w:r>
      <w:r w:rsidR="00AA57BB" w:rsidRPr="0014262E">
        <w:rPr>
          <w:rFonts w:ascii="Arial" w:hAnsi="Arial" w:cs="Arial"/>
          <w:b/>
          <w:bCs/>
          <w:sz w:val="28"/>
          <w:szCs w:val="28"/>
        </w:rPr>
        <w:t xml:space="preserve"> The writing should be academic in</w:t>
      </w:r>
      <w:r w:rsidR="002F3CE4" w:rsidRPr="0014262E">
        <w:rPr>
          <w:rFonts w:ascii="Arial" w:hAnsi="Arial" w:cs="Arial"/>
          <w:b/>
          <w:bCs/>
          <w:sz w:val="28"/>
          <w:szCs w:val="28"/>
        </w:rPr>
        <w:t xml:space="preserve"> style and should include at least three references.</w:t>
      </w:r>
      <w:bookmarkEnd w:id="7"/>
    </w:p>
    <w:p w14:paraId="115884D7" w14:textId="6FD1F0E1" w:rsidR="00DD470A" w:rsidRPr="00B46E5A" w:rsidRDefault="00DD470A" w:rsidP="00B46E5A">
      <w:pPr>
        <w:pStyle w:val="paragraph"/>
        <w:spacing w:before="0" w:beforeAutospacing="0" w:after="0" w:afterAutospacing="0" w:line="360" w:lineRule="auto"/>
        <w:textAlignment w:val="baseline"/>
        <w:rPr>
          <w:rStyle w:val="normaltextrun"/>
          <w:rFonts w:ascii="Arial" w:eastAsiaTheme="majorEastAsia" w:hAnsi="Arial" w:cs="Arial"/>
          <w:iCs/>
          <w:sz w:val="22"/>
          <w:szCs w:val="22"/>
        </w:rPr>
      </w:pPr>
      <w:r w:rsidRPr="00B46E5A">
        <w:rPr>
          <w:rStyle w:val="normaltextrun"/>
          <w:rFonts w:ascii="Arial" w:eastAsiaTheme="majorEastAsia" w:hAnsi="Arial" w:cs="Arial"/>
          <w:i/>
          <w:sz w:val="22"/>
          <w:szCs w:val="22"/>
        </w:rPr>
        <w:t>“The school curriculum in Wales, as in England and Northern Ireland but not Scotland, has been statutory since 1988.”</w:t>
      </w:r>
      <w:r w:rsidRPr="00B46E5A">
        <w:rPr>
          <w:rStyle w:val="normaltextrun"/>
          <w:rFonts w:ascii="Arial" w:eastAsiaTheme="majorEastAsia" w:hAnsi="Arial" w:cs="Arial"/>
          <w:iCs/>
          <w:sz w:val="22"/>
          <w:szCs w:val="22"/>
        </w:rPr>
        <w:t xml:space="preserve"> </w:t>
      </w:r>
      <w:sdt>
        <w:sdtPr>
          <w:rPr>
            <w:rStyle w:val="normaltextrun"/>
            <w:rFonts w:ascii="Arial" w:eastAsiaTheme="majorEastAsia" w:hAnsi="Arial" w:cs="Arial"/>
            <w:color w:val="000000"/>
            <w:sz w:val="22"/>
            <w:szCs w:val="22"/>
          </w:rPr>
          <w:id w:val="2058345727"/>
          <w:citation/>
        </w:sdtPr>
        <w:sdtContent>
          <w:r w:rsidRPr="00B46E5A">
            <w:rPr>
              <w:rStyle w:val="normaltextrun"/>
              <w:rFonts w:ascii="Arial" w:eastAsiaTheme="majorEastAsia" w:hAnsi="Arial" w:cs="Arial"/>
              <w:color w:val="000000"/>
              <w:sz w:val="22"/>
              <w:szCs w:val="22"/>
            </w:rPr>
            <w:fldChar w:fldCharType="begin"/>
          </w:r>
          <w:r w:rsidRPr="00B46E5A">
            <w:rPr>
              <w:rStyle w:val="normaltextrun"/>
              <w:rFonts w:ascii="Arial" w:eastAsiaTheme="majorEastAsia" w:hAnsi="Arial" w:cs="Arial"/>
              <w:color w:val="000000"/>
              <w:sz w:val="22"/>
              <w:szCs w:val="22"/>
            </w:rPr>
            <w:instrText xml:space="preserve"> CITATION Pro17 \l 2057 </w:instrText>
          </w:r>
          <w:r w:rsidRPr="00B46E5A">
            <w:rPr>
              <w:rStyle w:val="normaltextrun"/>
              <w:rFonts w:ascii="Arial" w:eastAsiaTheme="majorEastAsia" w:hAnsi="Arial" w:cs="Arial"/>
              <w:color w:val="000000"/>
              <w:sz w:val="22"/>
              <w:szCs w:val="22"/>
            </w:rPr>
            <w:fldChar w:fldCharType="separate"/>
          </w:r>
          <w:r w:rsidRPr="00B46E5A">
            <w:rPr>
              <w:rFonts w:ascii="Arial" w:eastAsiaTheme="majorEastAsia" w:hAnsi="Arial" w:cs="Arial"/>
              <w:noProof/>
              <w:color w:val="000000"/>
              <w:sz w:val="22"/>
              <w:szCs w:val="22"/>
            </w:rPr>
            <w:t>(Donaldson, 2017)</w:t>
          </w:r>
          <w:r w:rsidRPr="00B46E5A">
            <w:rPr>
              <w:rStyle w:val="normaltextrun"/>
              <w:rFonts w:ascii="Arial" w:eastAsiaTheme="majorEastAsia" w:hAnsi="Arial" w:cs="Arial"/>
              <w:color w:val="000000"/>
              <w:sz w:val="22"/>
              <w:szCs w:val="22"/>
            </w:rPr>
            <w:fldChar w:fldCharType="end"/>
          </w:r>
        </w:sdtContent>
      </w:sdt>
      <w:r w:rsidRPr="00B46E5A">
        <w:rPr>
          <w:rStyle w:val="normaltextrun"/>
          <w:rFonts w:ascii="Arial" w:eastAsiaTheme="majorEastAsia" w:hAnsi="Arial" w:cs="Arial"/>
          <w:iCs/>
          <w:sz w:val="22"/>
          <w:szCs w:val="22"/>
        </w:rPr>
        <w:t xml:space="preserve"> current curriculum that children in Wales are taught is not up to date. As society and technology have changed with the times it is of importance that a curriculum is put in place that will meet the needs of children and young people in Wales, as well as preparing them for a future that they can succeed in. </w:t>
      </w:r>
      <w:r w:rsidRPr="00B46E5A">
        <w:rPr>
          <w:rStyle w:val="normaltextrun"/>
          <w:rFonts w:ascii="Arial" w:eastAsiaTheme="majorEastAsia" w:hAnsi="Arial" w:cs="Arial"/>
          <w:sz w:val="22"/>
          <w:szCs w:val="22"/>
        </w:rPr>
        <w:t>The Welsh Assembly Government acknowledged the concerns around the relevance and workability of the current curriculum and in March 2014, Professor Graham Donaldson was commissioned to analyse the current curriculum and assessment arrangements throughout schools in Wales. The aim of Donaldson’s review was to</w:t>
      </w:r>
      <w:r w:rsidRPr="00B46E5A">
        <w:rPr>
          <w:rStyle w:val="normaltextrun"/>
          <w:rFonts w:ascii="Arial" w:eastAsiaTheme="majorEastAsia" w:hAnsi="Arial" w:cs="Arial"/>
          <w:i/>
          <w:iCs/>
          <w:sz w:val="22"/>
          <w:szCs w:val="22"/>
        </w:rPr>
        <w:t xml:space="preserve"> ‘’shape a successful and exciting future’’</w:t>
      </w:r>
      <w:r w:rsidRPr="00B46E5A">
        <w:rPr>
          <w:rStyle w:val="normaltextrun"/>
          <w:rFonts w:ascii="Arial" w:eastAsiaTheme="majorEastAsia" w:hAnsi="Arial" w:cs="Arial"/>
          <w:sz w:val="22"/>
          <w:szCs w:val="22"/>
        </w:rPr>
        <w:t xml:space="preserve"> </w:t>
      </w:r>
      <w:sdt>
        <w:sdtPr>
          <w:rPr>
            <w:rStyle w:val="normaltextrun"/>
            <w:rFonts w:ascii="Arial" w:hAnsi="Arial" w:cs="Arial"/>
            <w:sz w:val="22"/>
            <w:szCs w:val="22"/>
          </w:rPr>
          <w:id w:val="-929049634"/>
          <w:citation/>
        </w:sdtPr>
        <w:sdtContent>
          <w:r w:rsidRPr="00B46E5A">
            <w:rPr>
              <w:rStyle w:val="normaltextrun"/>
              <w:rFonts w:ascii="Arial" w:hAnsi="Arial" w:cs="Arial"/>
              <w:sz w:val="22"/>
              <w:szCs w:val="22"/>
            </w:rPr>
            <w:fldChar w:fldCharType="begin"/>
          </w:r>
          <w:r w:rsidRPr="00B46E5A">
            <w:rPr>
              <w:rStyle w:val="normaltextrun"/>
              <w:rFonts w:ascii="Arial" w:hAnsi="Arial" w:cs="Arial"/>
              <w:sz w:val="22"/>
              <w:szCs w:val="22"/>
            </w:rPr>
            <w:instrText xml:space="preserve"> CITATION Pro18 \l 2057 </w:instrText>
          </w:r>
          <w:r w:rsidRPr="00B46E5A">
            <w:rPr>
              <w:rStyle w:val="normaltextrun"/>
              <w:rFonts w:ascii="Arial" w:hAnsi="Arial" w:cs="Arial"/>
              <w:sz w:val="22"/>
              <w:szCs w:val="22"/>
            </w:rPr>
            <w:fldChar w:fldCharType="separate"/>
          </w:r>
          <w:r w:rsidRPr="00B46E5A">
            <w:rPr>
              <w:rFonts w:ascii="Arial" w:hAnsi="Arial" w:cs="Arial"/>
              <w:noProof/>
              <w:sz w:val="22"/>
              <w:szCs w:val="22"/>
            </w:rPr>
            <w:t>(Donaldson, 2018)</w:t>
          </w:r>
          <w:r w:rsidRPr="00B46E5A">
            <w:rPr>
              <w:rStyle w:val="normaltextrun"/>
              <w:rFonts w:ascii="Arial" w:hAnsi="Arial" w:cs="Arial"/>
              <w:sz w:val="22"/>
              <w:szCs w:val="22"/>
            </w:rPr>
            <w:fldChar w:fldCharType="end"/>
          </w:r>
        </w:sdtContent>
      </w:sdt>
      <w:r w:rsidRPr="00B46E5A">
        <w:rPr>
          <w:rStyle w:val="normaltextrun"/>
          <w:rFonts w:ascii="Arial" w:hAnsi="Arial" w:cs="Arial"/>
          <w:sz w:val="22"/>
          <w:szCs w:val="22"/>
        </w:rPr>
        <w:t xml:space="preserve">  </w:t>
      </w:r>
      <w:r w:rsidRPr="00B46E5A">
        <w:rPr>
          <w:rStyle w:val="normaltextrun"/>
          <w:rFonts w:ascii="Arial" w:eastAsiaTheme="majorEastAsia" w:hAnsi="Arial" w:cs="Arial"/>
          <w:sz w:val="22"/>
          <w:szCs w:val="22"/>
        </w:rPr>
        <w:t>for students in Wales. </w:t>
      </w:r>
    </w:p>
    <w:p w14:paraId="0BECF9BC" w14:textId="77777777" w:rsidR="00DD470A" w:rsidRPr="00B46E5A" w:rsidRDefault="00DD470A" w:rsidP="00B46E5A">
      <w:pPr>
        <w:pStyle w:val="paragraph"/>
        <w:spacing w:before="0" w:beforeAutospacing="0" w:after="0" w:afterAutospacing="0" w:line="360" w:lineRule="auto"/>
        <w:textAlignment w:val="baseline"/>
        <w:rPr>
          <w:rFonts w:ascii="Arial" w:hAnsi="Arial" w:cs="Arial"/>
          <w:sz w:val="18"/>
          <w:szCs w:val="18"/>
        </w:rPr>
      </w:pPr>
    </w:p>
    <w:p w14:paraId="1D355BAB" w14:textId="77777777" w:rsidR="00DD470A" w:rsidRPr="00B46E5A" w:rsidRDefault="00DD470A" w:rsidP="00B46E5A">
      <w:pPr>
        <w:pStyle w:val="paragraph"/>
        <w:spacing w:before="0" w:beforeAutospacing="0" w:after="0" w:afterAutospacing="0" w:line="360" w:lineRule="auto"/>
        <w:textAlignment w:val="baseline"/>
        <w:rPr>
          <w:rStyle w:val="normaltextrun"/>
          <w:rFonts w:ascii="Arial" w:eastAsiaTheme="majorEastAsia" w:hAnsi="Arial" w:cs="Arial"/>
          <w:sz w:val="22"/>
          <w:szCs w:val="22"/>
        </w:rPr>
      </w:pPr>
      <w:r w:rsidRPr="00B46E5A">
        <w:rPr>
          <w:rStyle w:val="normaltextrun"/>
          <w:rFonts w:ascii="Arial" w:eastAsiaTheme="majorEastAsia" w:hAnsi="Arial" w:cs="Arial"/>
          <w:sz w:val="22"/>
          <w:szCs w:val="22"/>
        </w:rPr>
        <w:t xml:space="preserve">Donaldson and his team started by visiting schools across Wales, he met with Headteachers, Teachers, Students, Professionals, and so on, providing them the chance to put their views across. To assist them with the review they also did further research by looking at Estyn reports, Welsh Government policies and other reports. </w:t>
      </w:r>
      <w:r w:rsidRPr="00B46E5A">
        <w:rPr>
          <w:rStyle w:val="normaltextrun"/>
          <w:rFonts w:ascii="Arial" w:eastAsiaTheme="majorEastAsia" w:hAnsi="Arial" w:cs="Arial"/>
          <w:color w:val="000000"/>
          <w:sz w:val="22"/>
          <w:szCs w:val="22"/>
        </w:rPr>
        <w:t xml:space="preserve">The response to Donaldson’s call for evidence was excellent, he gathered around 700 responses with over 300 of these coming from children and young people. The evidence received was a significant factor in Donaldson’s conclusions. </w:t>
      </w:r>
      <w:sdt>
        <w:sdtPr>
          <w:rPr>
            <w:rStyle w:val="normaltextrun"/>
            <w:rFonts w:ascii="Arial" w:eastAsiaTheme="majorEastAsia" w:hAnsi="Arial" w:cs="Arial"/>
            <w:color w:val="000000"/>
            <w:sz w:val="22"/>
            <w:szCs w:val="22"/>
          </w:rPr>
          <w:id w:val="-1667314875"/>
          <w:citation/>
        </w:sdtPr>
        <w:sdtContent>
          <w:r w:rsidRPr="00B46E5A">
            <w:rPr>
              <w:rStyle w:val="normaltextrun"/>
              <w:rFonts w:ascii="Arial" w:eastAsiaTheme="majorEastAsia" w:hAnsi="Arial" w:cs="Arial"/>
              <w:color w:val="000000"/>
              <w:sz w:val="22"/>
              <w:szCs w:val="22"/>
            </w:rPr>
            <w:fldChar w:fldCharType="begin"/>
          </w:r>
          <w:r w:rsidRPr="00B46E5A">
            <w:rPr>
              <w:rStyle w:val="normaltextrun"/>
              <w:rFonts w:ascii="Arial" w:eastAsiaTheme="majorEastAsia" w:hAnsi="Arial" w:cs="Arial"/>
              <w:color w:val="000000"/>
              <w:sz w:val="22"/>
              <w:szCs w:val="22"/>
            </w:rPr>
            <w:instrText xml:space="preserve">CITATION Pro15 \l 2057 </w:instrText>
          </w:r>
          <w:r w:rsidRPr="00B46E5A">
            <w:rPr>
              <w:rStyle w:val="normaltextrun"/>
              <w:rFonts w:ascii="Arial" w:eastAsiaTheme="majorEastAsia" w:hAnsi="Arial" w:cs="Arial"/>
              <w:color w:val="000000"/>
              <w:sz w:val="22"/>
              <w:szCs w:val="22"/>
            </w:rPr>
            <w:fldChar w:fldCharType="separate"/>
          </w:r>
          <w:r w:rsidRPr="00B46E5A">
            <w:rPr>
              <w:rFonts w:ascii="Arial" w:eastAsiaTheme="majorEastAsia" w:hAnsi="Arial" w:cs="Arial"/>
              <w:noProof/>
              <w:color w:val="000000"/>
              <w:sz w:val="22"/>
              <w:szCs w:val="22"/>
            </w:rPr>
            <w:t>(Donaldson, 2015)</w:t>
          </w:r>
          <w:r w:rsidRPr="00B46E5A">
            <w:rPr>
              <w:rStyle w:val="normaltextrun"/>
              <w:rFonts w:ascii="Arial" w:eastAsiaTheme="majorEastAsia" w:hAnsi="Arial" w:cs="Arial"/>
              <w:color w:val="000000"/>
              <w:sz w:val="22"/>
              <w:szCs w:val="22"/>
            </w:rPr>
            <w:fldChar w:fldCharType="end"/>
          </w:r>
        </w:sdtContent>
      </w:sdt>
      <w:r w:rsidRPr="00B46E5A">
        <w:rPr>
          <w:rStyle w:val="normaltextrun"/>
          <w:rFonts w:ascii="Arial" w:eastAsiaTheme="majorEastAsia" w:hAnsi="Arial" w:cs="Arial"/>
          <w:color w:val="000000"/>
          <w:sz w:val="22"/>
          <w:szCs w:val="22"/>
        </w:rPr>
        <w:t xml:space="preserve"> </w:t>
      </w:r>
      <w:r w:rsidRPr="00B46E5A">
        <w:rPr>
          <w:rStyle w:val="normaltextrun"/>
          <w:rFonts w:ascii="Arial" w:eastAsiaTheme="majorEastAsia" w:hAnsi="Arial" w:cs="Arial"/>
          <w:sz w:val="22"/>
          <w:szCs w:val="22"/>
        </w:rPr>
        <w:t xml:space="preserve">Some feedback that Donaldson received from teachers was that they wanted more control when it comes to making decisions about how and what to teach within the curriculum. They also explained that the current assessment arrangements in place were not supporting children’s learning abilities. </w:t>
      </w:r>
    </w:p>
    <w:p w14:paraId="230A75B5" w14:textId="77777777" w:rsidR="00DD470A" w:rsidRPr="00B46E5A" w:rsidRDefault="00DD470A" w:rsidP="00B46E5A">
      <w:pPr>
        <w:pStyle w:val="paragraph"/>
        <w:spacing w:before="0" w:beforeAutospacing="0" w:after="0" w:afterAutospacing="0" w:line="360" w:lineRule="auto"/>
        <w:textAlignment w:val="baseline"/>
        <w:rPr>
          <w:rStyle w:val="normaltextrun"/>
          <w:rFonts w:ascii="Arial" w:eastAsiaTheme="majorEastAsia" w:hAnsi="Arial" w:cs="Arial"/>
          <w:sz w:val="22"/>
          <w:szCs w:val="22"/>
        </w:rPr>
      </w:pPr>
    </w:p>
    <w:p w14:paraId="6911661F" w14:textId="04F5A856" w:rsidR="00DD470A" w:rsidRPr="00B46E5A" w:rsidRDefault="00DD470A" w:rsidP="00B46E5A">
      <w:pPr>
        <w:pStyle w:val="paragraph"/>
        <w:spacing w:before="0" w:beforeAutospacing="0" w:after="0" w:afterAutospacing="0" w:line="360" w:lineRule="auto"/>
        <w:textAlignment w:val="baseline"/>
        <w:rPr>
          <w:rStyle w:val="normaltextrun"/>
          <w:rFonts w:ascii="Arial" w:eastAsiaTheme="majorEastAsia" w:hAnsi="Arial" w:cs="Arial"/>
          <w:sz w:val="22"/>
          <w:szCs w:val="22"/>
        </w:rPr>
      </w:pPr>
      <w:r w:rsidRPr="00B46E5A">
        <w:rPr>
          <w:rStyle w:val="normaltextrun"/>
          <w:rFonts w:ascii="Arial" w:eastAsiaTheme="majorEastAsia" w:hAnsi="Arial" w:cs="Arial"/>
          <w:sz w:val="22"/>
          <w:szCs w:val="22"/>
        </w:rPr>
        <w:t>Children and young people communicated that they: -</w:t>
      </w:r>
    </w:p>
    <w:p w14:paraId="5B87944B" w14:textId="77777777" w:rsidR="00DD470A" w:rsidRPr="00B46E5A" w:rsidRDefault="00DD470A" w:rsidP="00B46E5A">
      <w:pPr>
        <w:pStyle w:val="paragraph"/>
        <w:numPr>
          <w:ilvl w:val="0"/>
          <w:numId w:val="5"/>
        </w:numPr>
        <w:spacing w:before="0" w:beforeAutospacing="0" w:after="0" w:afterAutospacing="0" w:line="360" w:lineRule="auto"/>
        <w:textAlignment w:val="baseline"/>
        <w:rPr>
          <w:rStyle w:val="normaltextrun"/>
          <w:rFonts w:ascii="Arial" w:hAnsi="Arial" w:cs="Arial"/>
          <w:sz w:val="18"/>
          <w:szCs w:val="18"/>
        </w:rPr>
      </w:pPr>
      <w:r w:rsidRPr="00B46E5A">
        <w:rPr>
          <w:rStyle w:val="normaltextrun"/>
          <w:rFonts w:ascii="Arial" w:eastAsiaTheme="majorEastAsia" w:hAnsi="Arial" w:cs="Arial"/>
          <w:sz w:val="22"/>
          <w:szCs w:val="22"/>
        </w:rPr>
        <w:t>Thought the current curriculum was old-fashioned especially regarding technology, software, and digital skills</w:t>
      </w:r>
    </w:p>
    <w:p w14:paraId="7B50E3B3" w14:textId="77777777" w:rsidR="00DD470A" w:rsidRPr="00B46E5A" w:rsidRDefault="00DD470A" w:rsidP="00B46E5A">
      <w:pPr>
        <w:pStyle w:val="paragraph"/>
        <w:numPr>
          <w:ilvl w:val="0"/>
          <w:numId w:val="5"/>
        </w:numPr>
        <w:spacing w:before="0" w:beforeAutospacing="0" w:after="0" w:afterAutospacing="0" w:line="360" w:lineRule="auto"/>
        <w:textAlignment w:val="baseline"/>
        <w:rPr>
          <w:rStyle w:val="normaltextrun"/>
          <w:rFonts w:ascii="Arial" w:hAnsi="Arial" w:cs="Arial"/>
          <w:sz w:val="18"/>
          <w:szCs w:val="18"/>
        </w:rPr>
      </w:pPr>
      <w:r w:rsidRPr="00B46E5A">
        <w:rPr>
          <w:rStyle w:val="normaltextrun"/>
          <w:rFonts w:ascii="Arial" w:eastAsiaTheme="majorEastAsia" w:hAnsi="Arial" w:cs="Arial"/>
          <w:sz w:val="22"/>
          <w:szCs w:val="22"/>
        </w:rPr>
        <w:t>They wanted more focus on life skills, personal confidence, and career advice within schools</w:t>
      </w:r>
    </w:p>
    <w:p w14:paraId="693C3DCA" w14:textId="77777777" w:rsidR="00DD470A" w:rsidRPr="00B46E5A" w:rsidRDefault="00DD470A" w:rsidP="00B46E5A">
      <w:pPr>
        <w:pStyle w:val="paragraph"/>
        <w:numPr>
          <w:ilvl w:val="0"/>
          <w:numId w:val="5"/>
        </w:numPr>
        <w:spacing w:before="0" w:beforeAutospacing="0" w:after="0" w:afterAutospacing="0" w:line="360" w:lineRule="auto"/>
        <w:textAlignment w:val="baseline"/>
        <w:rPr>
          <w:rFonts w:ascii="Arial" w:hAnsi="Arial" w:cs="Arial"/>
          <w:sz w:val="18"/>
          <w:szCs w:val="18"/>
        </w:rPr>
      </w:pPr>
      <w:r w:rsidRPr="00B46E5A">
        <w:rPr>
          <w:rStyle w:val="normaltextrun"/>
          <w:rFonts w:ascii="Arial" w:eastAsiaTheme="majorEastAsia" w:hAnsi="Arial" w:cs="Arial"/>
          <w:sz w:val="22"/>
          <w:szCs w:val="22"/>
        </w:rPr>
        <w:lastRenderedPageBreak/>
        <w:t>Children also mentioned that they want their learning to be enjoyable, engaging and not just loaded with the necessary information needed in order to pass exams and assessments</w:t>
      </w:r>
      <w:r w:rsidRPr="00B46E5A">
        <w:rPr>
          <w:rStyle w:val="eop"/>
          <w:rFonts w:ascii="Arial" w:hAnsi="Arial" w:cs="Arial"/>
          <w:sz w:val="22"/>
          <w:szCs w:val="22"/>
        </w:rPr>
        <w:t> </w:t>
      </w:r>
      <w:sdt>
        <w:sdtPr>
          <w:rPr>
            <w:rStyle w:val="eop"/>
            <w:rFonts w:ascii="Arial" w:hAnsi="Arial" w:cs="Arial"/>
            <w:sz w:val="22"/>
            <w:szCs w:val="22"/>
          </w:rPr>
          <w:id w:val="1412510858"/>
          <w:citation/>
        </w:sdtPr>
        <w:sdtContent>
          <w:r w:rsidRPr="00B46E5A">
            <w:rPr>
              <w:rStyle w:val="eop"/>
              <w:rFonts w:ascii="Arial" w:hAnsi="Arial" w:cs="Arial"/>
              <w:sz w:val="22"/>
              <w:szCs w:val="22"/>
            </w:rPr>
            <w:fldChar w:fldCharType="begin"/>
          </w:r>
          <w:r w:rsidRPr="00B46E5A">
            <w:rPr>
              <w:rStyle w:val="eop"/>
              <w:rFonts w:ascii="Arial" w:hAnsi="Arial" w:cs="Arial"/>
              <w:sz w:val="22"/>
              <w:szCs w:val="22"/>
            </w:rPr>
            <w:instrText xml:space="preserve"> CITATION Pro18 \l 2057 </w:instrText>
          </w:r>
          <w:r w:rsidRPr="00B46E5A">
            <w:rPr>
              <w:rStyle w:val="eop"/>
              <w:rFonts w:ascii="Arial" w:hAnsi="Arial" w:cs="Arial"/>
              <w:sz w:val="22"/>
              <w:szCs w:val="22"/>
            </w:rPr>
            <w:fldChar w:fldCharType="separate"/>
          </w:r>
          <w:r w:rsidRPr="00B46E5A">
            <w:rPr>
              <w:rFonts w:ascii="Arial" w:hAnsi="Arial" w:cs="Arial"/>
              <w:noProof/>
              <w:sz w:val="22"/>
              <w:szCs w:val="22"/>
            </w:rPr>
            <w:t>(Donaldson, 2018)</w:t>
          </w:r>
          <w:r w:rsidRPr="00B46E5A">
            <w:rPr>
              <w:rStyle w:val="eop"/>
              <w:rFonts w:ascii="Arial" w:hAnsi="Arial" w:cs="Arial"/>
              <w:sz w:val="22"/>
              <w:szCs w:val="22"/>
            </w:rPr>
            <w:fldChar w:fldCharType="end"/>
          </w:r>
        </w:sdtContent>
      </w:sdt>
      <w:r w:rsidRPr="00B46E5A">
        <w:rPr>
          <w:rStyle w:val="eop"/>
          <w:rFonts w:ascii="Arial" w:hAnsi="Arial" w:cs="Arial"/>
          <w:sz w:val="22"/>
          <w:szCs w:val="22"/>
        </w:rPr>
        <w:t xml:space="preserve"> </w:t>
      </w:r>
    </w:p>
    <w:p w14:paraId="471B60A6" w14:textId="77777777" w:rsidR="00DD470A" w:rsidRPr="00B46E5A" w:rsidRDefault="00DD470A" w:rsidP="00B46E5A">
      <w:pPr>
        <w:pStyle w:val="paragraph"/>
        <w:spacing w:before="0" w:beforeAutospacing="0" w:after="0" w:afterAutospacing="0" w:line="360" w:lineRule="auto"/>
        <w:textAlignment w:val="baseline"/>
        <w:rPr>
          <w:rStyle w:val="eop"/>
          <w:rFonts w:ascii="Arial" w:hAnsi="Arial" w:cs="Arial"/>
          <w:sz w:val="22"/>
          <w:szCs w:val="22"/>
        </w:rPr>
      </w:pPr>
      <w:r w:rsidRPr="00B46E5A">
        <w:rPr>
          <w:rStyle w:val="eop"/>
          <w:rFonts w:ascii="Arial" w:hAnsi="Arial" w:cs="Arial"/>
          <w:sz w:val="22"/>
          <w:szCs w:val="22"/>
        </w:rPr>
        <w:t> </w:t>
      </w:r>
    </w:p>
    <w:p w14:paraId="00579A39" w14:textId="77777777" w:rsidR="00DD470A" w:rsidRPr="00B46E5A" w:rsidRDefault="00DD470A" w:rsidP="00B46E5A">
      <w:pPr>
        <w:pStyle w:val="paragraph"/>
        <w:spacing w:before="0" w:beforeAutospacing="0" w:after="0" w:afterAutospacing="0" w:line="360" w:lineRule="auto"/>
        <w:textAlignment w:val="baseline"/>
        <w:rPr>
          <w:rStyle w:val="eop"/>
          <w:rFonts w:ascii="Arial" w:hAnsi="Arial" w:cs="Arial"/>
          <w:sz w:val="22"/>
          <w:szCs w:val="22"/>
        </w:rPr>
      </w:pPr>
      <w:r w:rsidRPr="00B46E5A">
        <w:rPr>
          <w:rStyle w:val="eop"/>
          <w:rFonts w:ascii="Arial" w:hAnsi="Arial" w:cs="Arial"/>
          <w:sz w:val="22"/>
          <w:szCs w:val="22"/>
        </w:rPr>
        <w:t>I believe that Donaldson did the correct thing by gathering evidence from schools, as the people in this environment are seeing first-hand the troubles that the current curriculum is causing, and by using the evidence he could see what significant changes were needed in order to shape a new curriculum that meets the needs and wants of teachers and learners throughout Wales.</w:t>
      </w:r>
    </w:p>
    <w:p w14:paraId="3BC42EFC" w14:textId="77777777" w:rsidR="00DD470A" w:rsidRPr="00B46E5A" w:rsidRDefault="00DD470A" w:rsidP="00B46E5A">
      <w:pPr>
        <w:pStyle w:val="paragraph"/>
        <w:spacing w:before="0" w:beforeAutospacing="0" w:after="0" w:afterAutospacing="0" w:line="360" w:lineRule="auto"/>
        <w:textAlignment w:val="baseline"/>
        <w:rPr>
          <w:rFonts w:ascii="Arial" w:hAnsi="Arial" w:cs="Arial"/>
          <w:sz w:val="18"/>
          <w:szCs w:val="18"/>
        </w:rPr>
      </w:pPr>
      <w:r w:rsidRPr="00B46E5A">
        <w:rPr>
          <w:rStyle w:val="eop"/>
          <w:rFonts w:ascii="Arial" w:hAnsi="Arial" w:cs="Arial"/>
          <w:sz w:val="22"/>
          <w:szCs w:val="22"/>
        </w:rPr>
        <w:t> </w:t>
      </w:r>
    </w:p>
    <w:p w14:paraId="704B4ED0" w14:textId="77777777" w:rsidR="00DD470A" w:rsidRPr="00B46E5A" w:rsidRDefault="00DD470A" w:rsidP="00B46E5A">
      <w:pPr>
        <w:pStyle w:val="paragraph"/>
        <w:spacing w:before="0" w:beforeAutospacing="0" w:after="0" w:afterAutospacing="0" w:line="360" w:lineRule="auto"/>
        <w:textAlignment w:val="baseline"/>
        <w:rPr>
          <w:rStyle w:val="normaltextrun"/>
          <w:rFonts w:ascii="Arial" w:eastAsiaTheme="majorEastAsia" w:hAnsi="Arial" w:cs="Arial"/>
          <w:color w:val="000000"/>
          <w:sz w:val="22"/>
          <w:szCs w:val="22"/>
        </w:rPr>
      </w:pPr>
      <w:r w:rsidRPr="00B46E5A">
        <w:rPr>
          <w:rStyle w:val="normaltextrun"/>
          <w:rFonts w:ascii="Arial" w:eastAsiaTheme="majorEastAsia" w:hAnsi="Arial" w:cs="Arial"/>
          <w:color w:val="000000"/>
          <w:sz w:val="22"/>
          <w:szCs w:val="22"/>
        </w:rPr>
        <w:t xml:space="preserve">In February 2015, Donaldson released his independent review of the curriculum and assessment arrangements in Wales which he titled ‘Successful Futures’. ‘Successful Futures’ is a framework which will be rolled out to Primary Schools in 2022. </w:t>
      </w:r>
    </w:p>
    <w:p w14:paraId="141B84EA" w14:textId="77777777" w:rsidR="00DD470A" w:rsidRPr="00B46E5A" w:rsidRDefault="00DD470A" w:rsidP="00B46E5A">
      <w:pPr>
        <w:pStyle w:val="paragraph"/>
        <w:spacing w:before="0" w:beforeAutospacing="0" w:after="0" w:afterAutospacing="0" w:line="360" w:lineRule="auto"/>
        <w:textAlignment w:val="baseline"/>
        <w:rPr>
          <w:rStyle w:val="normaltextrun"/>
          <w:rFonts w:ascii="Arial" w:eastAsiaTheme="majorEastAsia" w:hAnsi="Arial" w:cs="Arial"/>
          <w:color w:val="000000"/>
          <w:sz w:val="22"/>
          <w:szCs w:val="22"/>
        </w:rPr>
      </w:pPr>
    </w:p>
    <w:p w14:paraId="2B07630B" w14:textId="5986E871" w:rsidR="00DD470A" w:rsidRPr="007601BA" w:rsidRDefault="00DD470A" w:rsidP="00B46E5A">
      <w:pPr>
        <w:pStyle w:val="paragraph"/>
        <w:spacing w:before="0" w:beforeAutospacing="0" w:after="0" w:afterAutospacing="0" w:line="360" w:lineRule="auto"/>
        <w:textAlignment w:val="baseline"/>
        <w:rPr>
          <w:rStyle w:val="normaltextrun"/>
          <w:rFonts w:ascii="Arial" w:eastAsiaTheme="majorEastAsia" w:hAnsi="Arial" w:cs="Arial"/>
          <w:color w:val="000000"/>
          <w:sz w:val="22"/>
          <w:szCs w:val="22"/>
        </w:rPr>
      </w:pPr>
      <w:r w:rsidRPr="00B46E5A">
        <w:rPr>
          <w:rStyle w:val="normaltextrun"/>
          <w:rFonts w:ascii="Arial" w:eastAsiaTheme="majorEastAsia" w:hAnsi="Arial" w:cs="Arial"/>
          <w:color w:val="000000"/>
          <w:sz w:val="22"/>
          <w:szCs w:val="22"/>
        </w:rPr>
        <w:t>The framework consists of four purposes which will shape children to be:</w:t>
      </w:r>
      <w:r w:rsidR="007601BA">
        <w:rPr>
          <w:rStyle w:val="normaltextrun"/>
          <w:rFonts w:ascii="Arial" w:eastAsiaTheme="majorEastAsia" w:hAnsi="Arial" w:cs="Arial"/>
          <w:color w:val="000000"/>
          <w:sz w:val="22"/>
          <w:szCs w:val="22"/>
        </w:rPr>
        <w:t xml:space="preserve"> -</w:t>
      </w:r>
    </w:p>
    <w:p w14:paraId="556F76D6" w14:textId="1D45BCA3" w:rsidR="00DD470A" w:rsidRPr="00B46E5A" w:rsidRDefault="00DD470A" w:rsidP="00B46E5A">
      <w:pPr>
        <w:pStyle w:val="paragraph"/>
        <w:numPr>
          <w:ilvl w:val="0"/>
          <w:numId w:val="4"/>
        </w:numPr>
        <w:spacing w:before="0" w:beforeAutospacing="0" w:after="0" w:afterAutospacing="0" w:line="360" w:lineRule="auto"/>
        <w:textAlignment w:val="baseline"/>
        <w:rPr>
          <w:rStyle w:val="normaltextrun"/>
          <w:rFonts w:ascii="Arial" w:eastAsiaTheme="majorEastAsia" w:hAnsi="Arial" w:cs="Arial"/>
          <w:i/>
          <w:iCs/>
          <w:color w:val="000000"/>
          <w:sz w:val="22"/>
          <w:szCs w:val="22"/>
        </w:rPr>
      </w:pPr>
      <w:r w:rsidRPr="00B46E5A">
        <w:rPr>
          <w:rStyle w:val="normaltextrun"/>
          <w:rFonts w:ascii="Arial" w:eastAsiaTheme="majorEastAsia" w:hAnsi="Arial" w:cs="Arial"/>
          <w:i/>
          <w:iCs/>
          <w:color w:val="000000"/>
          <w:sz w:val="22"/>
          <w:szCs w:val="22"/>
        </w:rPr>
        <w:t xml:space="preserve">“Ambitious, capable learners, ready to learn throughout their lives </w:t>
      </w:r>
    </w:p>
    <w:p w14:paraId="302EC16A" w14:textId="77777777" w:rsidR="00DD470A" w:rsidRPr="00B46E5A" w:rsidRDefault="00DD470A" w:rsidP="00B46E5A">
      <w:pPr>
        <w:pStyle w:val="paragraph"/>
        <w:numPr>
          <w:ilvl w:val="0"/>
          <w:numId w:val="4"/>
        </w:numPr>
        <w:spacing w:before="0" w:beforeAutospacing="0" w:after="0" w:afterAutospacing="0" w:line="360" w:lineRule="auto"/>
        <w:textAlignment w:val="baseline"/>
        <w:rPr>
          <w:rStyle w:val="normaltextrun"/>
          <w:rFonts w:ascii="Arial" w:eastAsiaTheme="majorEastAsia" w:hAnsi="Arial" w:cs="Arial"/>
          <w:i/>
          <w:iCs/>
          <w:color w:val="000000"/>
          <w:sz w:val="22"/>
          <w:szCs w:val="22"/>
        </w:rPr>
      </w:pPr>
      <w:r w:rsidRPr="00B46E5A">
        <w:rPr>
          <w:rStyle w:val="normaltextrun"/>
          <w:rFonts w:ascii="Arial" w:eastAsiaTheme="majorEastAsia" w:hAnsi="Arial" w:cs="Arial"/>
          <w:i/>
          <w:iCs/>
          <w:color w:val="000000"/>
          <w:sz w:val="22"/>
          <w:szCs w:val="22"/>
        </w:rPr>
        <w:t xml:space="preserve">Enterprising, creative contributors, ready to play a full part in life and work </w:t>
      </w:r>
    </w:p>
    <w:p w14:paraId="0CBED8E7" w14:textId="77777777" w:rsidR="00DD470A" w:rsidRPr="00B46E5A" w:rsidRDefault="00DD470A" w:rsidP="00B46E5A">
      <w:pPr>
        <w:pStyle w:val="paragraph"/>
        <w:numPr>
          <w:ilvl w:val="0"/>
          <w:numId w:val="4"/>
        </w:numPr>
        <w:spacing w:before="0" w:beforeAutospacing="0" w:after="0" w:afterAutospacing="0" w:line="360" w:lineRule="auto"/>
        <w:textAlignment w:val="baseline"/>
        <w:rPr>
          <w:rStyle w:val="eop"/>
          <w:rFonts w:ascii="Arial" w:eastAsiaTheme="majorEastAsia" w:hAnsi="Arial" w:cs="Arial"/>
          <w:i/>
          <w:iCs/>
          <w:color w:val="000000"/>
          <w:sz w:val="22"/>
          <w:szCs w:val="22"/>
        </w:rPr>
      </w:pPr>
      <w:r w:rsidRPr="00B46E5A">
        <w:rPr>
          <w:rStyle w:val="eop"/>
          <w:rFonts w:ascii="Arial" w:hAnsi="Arial" w:cs="Arial"/>
          <w:i/>
          <w:iCs/>
          <w:sz w:val="22"/>
          <w:szCs w:val="22"/>
        </w:rPr>
        <w:t>Ethical, informed citizens of Wales and the world</w:t>
      </w:r>
    </w:p>
    <w:p w14:paraId="1093BDC8" w14:textId="77777777" w:rsidR="00DD470A" w:rsidRPr="00B46E5A" w:rsidRDefault="00DD470A" w:rsidP="00B46E5A">
      <w:pPr>
        <w:pStyle w:val="paragraph"/>
        <w:numPr>
          <w:ilvl w:val="0"/>
          <w:numId w:val="4"/>
        </w:numPr>
        <w:spacing w:before="0" w:beforeAutospacing="0" w:after="0" w:afterAutospacing="0" w:line="360" w:lineRule="auto"/>
        <w:textAlignment w:val="baseline"/>
        <w:rPr>
          <w:rStyle w:val="eop"/>
          <w:rFonts w:ascii="Arial" w:eastAsiaTheme="majorEastAsia" w:hAnsi="Arial" w:cs="Arial"/>
          <w:color w:val="000000"/>
          <w:sz w:val="22"/>
          <w:szCs w:val="22"/>
        </w:rPr>
      </w:pPr>
      <w:r w:rsidRPr="00B46E5A">
        <w:rPr>
          <w:rStyle w:val="normaltextrun"/>
          <w:rFonts w:ascii="Arial" w:eastAsiaTheme="majorEastAsia" w:hAnsi="Arial" w:cs="Arial"/>
          <w:i/>
          <w:iCs/>
          <w:color w:val="000000"/>
          <w:sz w:val="22"/>
          <w:szCs w:val="22"/>
        </w:rPr>
        <w:t>Healthy, confident individuals</w:t>
      </w:r>
      <w:r w:rsidRPr="00B46E5A">
        <w:rPr>
          <w:rStyle w:val="eop"/>
          <w:rFonts w:ascii="Arial" w:hAnsi="Arial" w:cs="Arial"/>
          <w:i/>
          <w:iCs/>
          <w:sz w:val="22"/>
          <w:szCs w:val="22"/>
        </w:rPr>
        <w:t>, ready to lead fulfilled lives as valued members of society</w:t>
      </w:r>
      <w:r w:rsidRPr="00B46E5A">
        <w:rPr>
          <w:rStyle w:val="eop"/>
          <w:rFonts w:ascii="Arial" w:hAnsi="Arial" w:cs="Arial"/>
          <w:sz w:val="22"/>
          <w:szCs w:val="22"/>
        </w:rPr>
        <w:t xml:space="preserve">” </w:t>
      </w:r>
      <w:sdt>
        <w:sdtPr>
          <w:rPr>
            <w:rStyle w:val="normaltextrun"/>
            <w:rFonts w:ascii="Arial" w:eastAsiaTheme="majorEastAsia" w:hAnsi="Arial" w:cs="Arial"/>
            <w:i/>
            <w:iCs/>
            <w:color w:val="000000"/>
            <w:sz w:val="22"/>
            <w:szCs w:val="22"/>
          </w:rPr>
          <w:id w:val="-1498648417"/>
          <w:citation/>
        </w:sdtPr>
        <w:sdtContent>
          <w:r w:rsidRPr="00B46E5A">
            <w:rPr>
              <w:rStyle w:val="normaltextrun"/>
              <w:rFonts w:ascii="Arial" w:eastAsiaTheme="majorEastAsia" w:hAnsi="Arial" w:cs="Arial"/>
              <w:i/>
              <w:iCs/>
              <w:color w:val="000000"/>
              <w:sz w:val="22"/>
              <w:szCs w:val="22"/>
            </w:rPr>
            <w:fldChar w:fldCharType="begin"/>
          </w:r>
          <w:r w:rsidRPr="00B46E5A">
            <w:rPr>
              <w:rStyle w:val="normaltextrun"/>
              <w:rFonts w:ascii="Arial" w:eastAsiaTheme="majorEastAsia" w:hAnsi="Arial" w:cs="Arial"/>
              <w:i/>
              <w:iCs/>
              <w:color w:val="000000"/>
              <w:sz w:val="22"/>
              <w:szCs w:val="22"/>
            </w:rPr>
            <w:instrText xml:space="preserve"> CITATION Pro17 \l 2057 </w:instrText>
          </w:r>
          <w:r w:rsidRPr="00B46E5A">
            <w:rPr>
              <w:rStyle w:val="normaltextrun"/>
              <w:rFonts w:ascii="Arial" w:eastAsiaTheme="majorEastAsia" w:hAnsi="Arial" w:cs="Arial"/>
              <w:i/>
              <w:iCs/>
              <w:color w:val="000000"/>
              <w:sz w:val="22"/>
              <w:szCs w:val="22"/>
            </w:rPr>
            <w:fldChar w:fldCharType="separate"/>
          </w:r>
          <w:r w:rsidRPr="00B46E5A">
            <w:rPr>
              <w:rFonts w:ascii="Arial" w:eastAsiaTheme="majorEastAsia" w:hAnsi="Arial" w:cs="Arial"/>
              <w:i/>
              <w:iCs/>
              <w:noProof/>
              <w:color w:val="000000"/>
              <w:sz w:val="22"/>
              <w:szCs w:val="22"/>
            </w:rPr>
            <w:t>(Donaldson, 2017)</w:t>
          </w:r>
          <w:r w:rsidRPr="00B46E5A">
            <w:rPr>
              <w:rStyle w:val="normaltextrun"/>
              <w:rFonts w:ascii="Arial" w:eastAsiaTheme="majorEastAsia" w:hAnsi="Arial" w:cs="Arial"/>
              <w:i/>
              <w:iCs/>
              <w:color w:val="000000"/>
              <w:sz w:val="22"/>
              <w:szCs w:val="22"/>
            </w:rPr>
            <w:fldChar w:fldCharType="end"/>
          </w:r>
        </w:sdtContent>
      </w:sdt>
    </w:p>
    <w:p w14:paraId="0EE46D69" w14:textId="77777777" w:rsidR="00DD470A" w:rsidRPr="00B46E5A" w:rsidRDefault="00DD470A" w:rsidP="00B46E5A">
      <w:pPr>
        <w:pStyle w:val="paragraph"/>
        <w:spacing w:before="0" w:beforeAutospacing="0" w:after="0" w:afterAutospacing="0" w:line="360" w:lineRule="auto"/>
        <w:textAlignment w:val="baseline"/>
        <w:rPr>
          <w:rStyle w:val="eop"/>
          <w:rFonts w:ascii="Arial" w:hAnsi="Arial" w:cs="Arial"/>
          <w:sz w:val="22"/>
          <w:szCs w:val="22"/>
        </w:rPr>
      </w:pPr>
    </w:p>
    <w:p w14:paraId="6C46211F" w14:textId="77777777" w:rsidR="00DD470A" w:rsidRPr="00B46E5A" w:rsidRDefault="00DD470A" w:rsidP="00B46E5A">
      <w:pPr>
        <w:pStyle w:val="paragraph"/>
        <w:spacing w:before="0" w:beforeAutospacing="0" w:after="0" w:afterAutospacing="0" w:line="360" w:lineRule="auto"/>
        <w:textAlignment w:val="baseline"/>
        <w:rPr>
          <w:rFonts w:ascii="Arial" w:eastAsiaTheme="majorEastAsia" w:hAnsi="Arial" w:cs="Arial"/>
          <w:color w:val="000000"/>
          <w:sz w:val="22"/>
          <w:szCs w:val="22"/>
        </w:rPr>
      </w:pPr>
      <w:r w:rsidRPr="00B46E5A">
        <w:rPr>
          <w:rStyle w:val="eop"/>
          <w:rFonts w:ascii="Arial" w:hAnsi="Arial" w:cs="Arial"/>
          <w:sz w:val="22"/>
          <w:szCs w:val="22"/>
        </w:rPr>
        <w:t>The four purposes are focused on shaping the younger generation to become well-rounded individuals, providing them with valuable life skills and knowledge that they will continue to build on and draw on throughout their lives. The framework encourages them to have a passion for continuous learning, become a valued member of society.</w:t>
      </w:r>
    </w:p>
    <w:p w14:paraId="1E930016" w14:textId="6D3CF471" w:rsidR="006B0A13" w:rsidRPr="00B46E5A" w:rsidRDefault="006B0A13" w:rsidP="00B46E5A">
      <w:pPr>
        <w:spacing w:line="360" w:lineRule="auto"/>
        <w:rPr>
          <w:rFonts w:ascii="Arial" w:eastAsiaTheme="majorEastAsia" w:hAnsi="Arial" w:cs="Arial"/>
          <w:color w:val="2F5496" w:themeColor="accent1" w:themeShade="BF"/>
          <w:sz w:val="26"/>
          <w:szCs w:val="26"/>
        </w:rPr>
      </w:pPr>
      <w:r w:rsidRPr="00B46E5A">
        <w:rPr>
          <w:rFonts w:ascii="Arial" w:hAnsi="Arial" w:cs="Arial"/>
        </w:rPr>
        <w:br w:type="page"/>
      </w:r>
    </w:p>
    <w:bookmarkStart w:id="8" w:name="_Toc24050476" w:displacedByCustomXml="next"/>
    <w:sdt>
      <w:sdtPr>
        <w:rPr>
          <w:rFonts w:ascii="Arial" w:eastAsiaTheme="minorHAnsi" w:hAnsi="Arial" w:cs="Arial"/>
          <w:color w:val="auto"/>
          <w:sz w:val="22"/>
          <w:szCs w:val="22"/>
        </w:rPr>
        <w:id w:val="1671211049"/>
        <w:docPartObj>
          <w:docPartGallery w:val="Bibliographies"/>
          <w:docPartUnique/>
        </w:docPartObj>
      </w:sdtPr>
      <w:sdtContent>
        <w:p w14:paraId="790C8F4B" w14:textId="25A36E29" w:rsidR="00667F0C" w:rsidRPr="0014262E" w:rsidRDefault="00667F0C" w:rsidP="00B46E5A">
          <w:pPr>
            <w:pStyle w:val="Heading1"/>
            <w:spacing w:line="360" w:lineRule="auto"/>
            <w:rPr>
              <w:rFonts w:ascii="Arial" w:hAnsi="Arial" w:cs="Arial"/>
              <w:b/>
              <w:bCs/>
              <w:sz w:val="28"/>
              <w:szCs w:val="28"/>
            </w:rPr>
          </w:pPr>
          <w:r w:rsidRPr="0014262E">
            <w:rPr>
              <w:rFonts w:ascii="Arial" w:hAnsi="Arial" w:cs="Arial"/>
              <w:b/>
              <w:bCs/>
              <w:sz w:val="28"/>
              <w:szCs w:val="28"/>
            </w:rPr>
            <w:t>Referen</w:t>
          </w:r>
          <w:bookmarkStart w:id="9" w:name="_GoBack"/>
          <w:bookmarkEnd w:id="9"/>
          <w:r w:rsidRPr="0014262E">
            <w:rPr>
              <w:rFonts w:ascii="Arial" w:hAnsi="Arial" w:cs="Arial"/>
              <w:b/>
              <w:bCs/>
              <w:sz w:val="28"/>
              <w:szCs w:val="28"/>
            </w:rPr>
            <w:t>ce</w:t>
          </w:r>
          <w:r w:rsidRPr="0014262E">
            <w:rPr>
              <w:rFonts w:ascii="Arial" w:hAnsi="Arial" w:cs="Arial"/>
              <w:b/>
              <w:bCs/>
              <w:sz w:val="28"/>
              <w:szCs w:val="28"/>
            </w:rPr>
            <w:t>s</w:t>
          </w:r>
          <w:bookmarkEnd w:id="8"/>
        </w:p>
        <w:sdt>
          <w:sdtPr>
            <w:rPr>
              <w:rFonts w:ascii="Arial" w:hAnsi="Arial" w:cs="Arial"/>
            </w:rPr>
            <w:id w:val="-573587230"/>
            <w:bibliography/>
          </w:sdtPr>
          <w:sdtContent>
            <w:p w14:paraId="71E22DF9" w14:textId="77777777" w:rsidR="00667F0C" w:rsidRPr="00B46E5A" w:rsidRDefault="00667F0C" w:rsidP="00B46E5A">
              <w:pPr>
                <w:pStyle w:val="Bibliography"/>
                <w:spacing w:line="360" w:lineRule="auto"/>
                <w:rPr>
                  <w:rFonts w:ascii="Arial" w:hAnsi="Arial" w:cs="Arial"/>
                  <w:noProof/>
                  <w:sz w:val="24"/>
                  <w:szCs w:val="24"/>
                  <w:lang w:val="en-US"/>
                </w:rPr>
              </w:pPr>
              <w:r w:rsidRPr="00B46E5A">
                <w:rPr>
                  <w:rFonts w:ascii="Arial" w:hAnsi="Arial" w:cs="Arial"/>
                </w:rPr>
                <w:fldChar w:fldCharType="begin"/>
              </w:r>
              <w:r w:rsidRPr="00B46E5A">
                <w:rPr>
                  <w:rFonts w:ascii="Arial" w:hAnsi="Arial" w:cs="Arial"/>
                </w:rPr>
                <w:instrText xml:space="preserve"> BIBLIOGRAPHY </w:instrText>
              </w:r>
              <w:r w:rsidRPr="00B46E5A">
                <w:rPr>
                  <w:rFonts w:ascii="Arial" w:hAnsi="Arial" w:cs="Arial"/>
                </w:rPr>
                <w:fldChar w:fldCharType="separate"/>
              </w:r>
              <w:r w:rsidRPr="00B46E5A">
                <w:rPr>
                  <w:rFonts w:ascii="Arial" w:hAnsi="Arial" w:cs="Arial"/>
                  <w:noProof/>
                  <w:lang w:val="en-US"/>
                </w:rPr>
                <w:t xml:space="preserve">Cottrell, S., 2005. What is Critical Thinking?. In: S. Cottrell, ed. </w:t>
              </w:r>
              <w:r w:rsidRPr="00B46E5A">
                <w:rPr>
                  <w:rFonts w:ascii="Arial" w:hAnsi="Arial" w:cs="Arial"/>
                  <w:i/>
                  <w:iCs/>
                  <w:noProof/>
                  <w:lang w:val="en-US"/>
                </w:rPr>
                <w:t xml:space="preserve">Critical Thinkng Skills. </w:t>
              </w:r>
              <w:r w:rsidRPr="00B46E5A">
                <w:rPr>
                  <w:rFonts w:ascii="Arial" w:hAnsi="Arial" w:cs="Arial"/>
                  <w:noProof/>
                  <w:lang w:val="en-US"/>
                </w:rPr>
                <w:t>Basingstoke: Palgrave Macmillian, pp. 1-16.</w:t>
              </w:r>
            </w:p>
            <w:p w14:paraId="0D0AA1DF" w14:textId="77777777" w:rsidR="00667F0C" w:rsidRPr="00B46E5A" w:rsidRDefault="00667F0C" w:rsidP="00B46E5A">
              <w:pPr>
                <w:pStyle w:val="Bibliography"/>
                <w:spacing w:line="360" w:lineRule="auto"/>
                <w:rPr>
                  <w:rFonts w:ascii="Arial" w:hAnsi="Arial" w:cs="Arial"/>
                  <w:noProof/>
                  <w:lang w:val="en-US"/>
                </w:rPr>
              </w:pPr>
              <w:r w:rsidRPr="00B46E5A">
                <w:rPr>
                  <w:rFonts w:ascii="Arial" w:hAnsi="Arial" w:cs="Arial"/>
                  <w:noProof/>
                  <w:lang w:val="en-US"/>
                </w:rPr>
                <w:t xml:space="preserve">Cottrell, S., 2013. </w:t>
              </w:r>
              <w:r w:rsidRPr="00B46E5A">
                <w:rPr>
                  <w:rFonts w:ascii="Arial" w:hAnsi="Arial" w:cs="Arial"/>
                  <w:i/>
                  <w:iCs/>
                  <w:noProof/>
                  <w:lang w:val="en-US"/>
                </w:rPr>
                <w:t xml:space="preserve">The Study Skill Handbook. </w:t>
              </w:r>
              <w:r w:rsidRPr="00B46E5A">
                <w:rPr>
                  <w:rFonts w:ascii="Arial" w:hAnsi="Arial" w:cs="Arial"/>
                  <w:noProof/>
                  <w:lang w:val="en-US"/>
                </w:rPr>
                <w:t>4th ed. Basingstoke: Palgrave Macmillian.</w:t>
              </w:r>
            </w:p>
            <w:p w14:paraId="6BF09797" w14:textId="77777777" w:rsidR="00667F0C" w:rsidRPr="00B46E5A" w:rsidRDefault="00667F0C" w:rsidP="00B46E5A">
              <w:pPr>
                <w:pStyle w:val="Bibliography"/>
                <w:spacing w:line="360" w:lineRule="auto"/>
                <w:rPr>
                  <w:rFonts w:ascii="Arial" w:hAnsi="Arial" w:cs="Arial"/>
                  <w:noProof/>
                  <w:lang w:val="en-US"/>
                </w:rPr>
              </w:pPr>
              <w:r w:rsidRPr="00B46E5A">
                <w:rPr>
                  <w:rFonts w:ascii="Arial" w:hAnsi="Arial" w:cs="Arial"/>
                  <w:noProof/>
                  <w:lang w:val="en-US"/>
                </w:rPr>
                <w:t xml:space="preserve">Cowell, B., Keely, S., Shemberg, M. and Zinnbauer, M., 1995. Coping with Student Resistance to Critical Thinking. </w:t>
              </w:r>
              <w:r w:rsidRPr="00B46E5A">
                <w:rPr>
                  <w:rFonts w:ascii="Arial" w:hAnsi="Arial" w:cs="Arial"/>
                  <w:i/>
                  <w:iCs/>
                  <w:noProof/>
                  <w:lang w:val="en-US"/>
                </w:rPr>
                <w:t xml:space="preserve">What the Psychotherapy Literature Can Tell Us, </w:t>
              </w:r>
              <w:r w:rsidRPr="00B46E5A">
                <w:rPr>
                  <w:rFonts w:ascii="Arial" w:hAnsi="Arial" w:cs="Arial"/>
                  <w:noProof/>
                  <w:lang w:val="en-US"/>
                </w:rPr>
                <w:t>Volume 4, p. 43.</w:t>
              </w:r>
            </w:p>
            <w:p w14:paraId="07F462D0" w14:textId="77777777" w:rsidR="00667F0C" w:rsidRPr="00B46E5A" w:rsidRDefault="00667F0C" w:rsidP="00B46E5A">
              <w:pPr>
                <w:pStyle w:val="Bibliography"/>
                <w:spacing w:line="360" w:lineRule="auto"/>
                <w:rPr>
                  <w:rFonts w:ascii="Arial" w:hAnsi="Arial" w:cs="Arial"/>
                  <w:noProof/>
                  <w:lang w:val="en-US"/>
                </w:rPr>
              </w:pPr>
              <w:r w:rsidRPr="00B46E5A">
                <w:rPr>
                  <w:rFonts w:ascii="Arial" w:hAnsi="Arial" w:cs="Arial"/>
                  <w:noProof/>
                  <w:lang w:val="en-US"/>
                </w:rPr>
                <w:t xml:space="preserve">Donaldson, P. G., 2015. </w:t>
              </w:r>
              <w:r w:rsidRPr="00B46E5A">
                <w:rPr>
                  <w:rFonts w:ascii="Arial" w:hAnsi="Arial" w:cs="Arial"/>
                  <w:i/>
                  <w:iCs/>
                  <w:noProof/>
                  <w:lang w:val="en-US"/>
                </w:rPr>
                <w:t xml:space="preserve">Successful Futures - Independant Review of Curriculum and Assessment Arrangements in Wales, </w:t>
              </w:r>
              <w:r w:rsidRPr="00B46E5A">
                <w:rPr>
                  <w:rFonts w:ascii="Arial" w:hAnsi="Arial" w:cs="Arial"/>
                  <w:noProof/>
                  <w:lang w:val="en-US"/>
                </w:rPr>
                <w:t>Cardiff: Welsh Government.</w:t>
              </w:r>
            </w:p>
            <w:p w14:paraId="457F68DB" w14:textId="77777777" w:rsidR="00667F0C" w:rsidRPr="00B46E5A" w:rsidRDefault="00667F0C" w:rsidP="00B46E5A">
              <w:pPr>
                <w:pStyle w:val="Bibliography"/>
                <w:spacing w:line="360" w:lineRule="auto"/>
                <w:rPr>
                  <w:rFonts w:ascii="Arial" w:hAnsi="Arial" w:cs="Arial"/>
                  <w:noProof/>
                  <w:lang w:val="en-US"/>
                </w:rPr>
              </w:pPr>
              <w:r w:rsidRPr="00B46E5A">
                <w:rPr>
                  <w:rFonts w:ascii="Arial" w:hAnsi="Arial" w:cs="Arial"/>
                  <w:noProof/>
                  <w:lang w:val="en-US"/>
                </w:rPr>
                <w:t xml:space="preserve">Donaldson, P. G., 2017. A Systematic Approach to Curriculum Reform in Wales. </w:t>
              </w:r>
              <w:r w:rsidRPr="00B46E5A">
                <w:rPr>
                  <w:rFonts w:ascii="Arial" w:hAnsi="Arial" w:cs="Arial"/>
                  <w:i/>
                  <w:iCs/>
                  <w:noProof/>
                  <w:lang w:val="en-US"/>
                </w:rPr>
                <w:t xml:space="preserve">Wales Journal of Education, </w:t>
              </w:r>
              <w:r w:rsidRPr="00B46E5A">
                <w:rPr>
                  <w:rFonts w:ascii="Arial" w:hAnsi="Arial" w:cs="Arial"/>
                  <w:noProof/>
                  <w:lang w:val="en-US"/>
                </w:rPr>
                <w:t>Issue 1, pp. 7-11.</w:t>
              </w:r>
            </w:p>
            <w:p w14:paraId="43E6623D" w14:textId="08846C0A" w:rsidR="00667F0C" w:rsidRPr="00B46E5A" w:rsidRDefault="00667F0C" w:rsidP="00B46E5A">
              <w:pPr>
                <w:pStyle w:val="Bibliography"/>
                <w:spacing w:line="360" w:lineRule="auto"/>
                <w:rPr>
                  <w:rFonts w:ascii="Arial" w:hAnsi="Arial" w:cs="Arial"/>
                  <w:noProof/>
                  <w:lang w:val="en-US"/>
                </w:rPr>
              </w:pPr>
              <w:r w:rsidRPr="00B46E5A">
                <w:rPr>
                  <w:rFonts w:ascii="Arial" w:hAnsi="Arial" w:cs="Arial"/>
                  <w:noProof/>
                  <w:lang w:val="en-US"/>
                </w:rPr>
                <w:t xml:space="preserve">Donaldson, P. G., 2018. </w:t>
              </w:r>
              <w:r w:rsidRPr="00B46E5A">
                <w:rPr>
                  <w:rFonts w:ascii="Arial" w:hAnsi="Arial" w:cs="Arial"/>
                  <w:i/>
                  <w:iCs/>
                  <w:noProof/>
                  <w:lang w:val="en-US"/>
                </w:rPr>
                <w:t xml:space="preserve">Successful Futures. </w:t>
              </w:r>
              <w:r w:rsidRPr="00B46E5A">
                <w:rPr>
                  <w:rFonts w:ascii="Arial" w:hAnsi="Arial" w:cs="Arial"/>
                  <w:noProof/>
                  <w:lang w:val="en-US"/>
                </w:rPr>
                <w:t xml:space="preserve">[Online] Available at: </w:t>
              </w:r>
              <w:r w:rsidRPr="00B46E5A">
                <w:rPr>
                  <w:rFonts w:ascii="Arial" w:hAnsi="Arial" w:cs="Arial"/>
                  <w:noProof/>
                  <w:u w:val="single"/>
                  <w:lang w:val="en-US"/>
                </w:rPr>
                <w:t>https://gov.wales/sites/default/files/publications/2018-03/succesful-futures-a-summary-of-professor-graham-donaldsons-report.pdf?fbclid=IwAR0BnuYQs2OHMgckgy7MCvP2BLAy0BZqEudrUcJDGDLVFYwzXUpuBSQjV9g</w:t>
              </w:r>
              <w:r w:rsidR="002E5374">
                <w:rPr>
                  <w:rFonts w:ascii="Arial" w:hAnsi="Arial" w:cs="Arial"/>
                  <w:noProof/>
                  <w:u w:val="single"/>
                  <w:lang w:val="en-US"/>
                </w:rPr>
                <w:t xml:space="preserve"> </w:t>
              </w:r>
              <w:r w:rsidRPr="00B46E5A">
                <w:rPr>
                  <w:rFonts w:ascii="Arial" w:hAnsi="Arial" w:cs="Arial"/>
                  <w:noProof/>
                  <w:lang w:val="en-US"/>
                </w:rPr>
                <w:t>[Accessed 31st October 2019].</w:t>
              </w:r>
            </w:p>
            <w:p w14:paraId="78539F57" w14:textId="77777777" w:rsidR="00667F0C" w:rsidRPr="00B46E5A" w:rsidRDefault="00667F0C" w:rsidP="00B46E5A">
              <w:pPr>
                <w:pStyle w:val="Bibliography"/>
                <w:spacing w:line="360" w:lineRule="auto"/>
                <w:rPr>
                  <w:rFonts w:ascii="Arial" w:hAnsi="Arial" w:cs="Arial"/>
                  <w:noProof/>
                  <w:lang w:val="en-US"/>
                </w:rPr>
              </w:pPr>
              <w:r w:rsidRPr="00B46E5A">
                <w:rPr>
                  <w:rFonts w:ascii="Arial" w:hAnsi="Arial" w:cs="Arial"/>
                  <w:noProof/>
                  <w:lang w:val="en-US"/>
                </w:rPr>
                <w:t xml:space="preserve">Ennis R. ,H., 1987. A Taxonomy of Critical Thinking Dispositions and Abilities. </w:t>
              </w:r>
              <w:r w:rsidRPr="00B46E5A">
                <w:rPr>
                  <w:rFonts w:ascii="Arial" w:hAnsi="Arial" w:cs="Arial"/>
                  <w:i/>
                  <w:iCs/>
                  <w:noProof/>
                  <w:lang w:val="en-US"/>
                </w:rPr>
                <w:t xml:space="preserve">Teaching Thinking Skills: Theory and Practice, </w:t>
              </w:r>
              <w:r w:rsidRPr="00B46E5A">
                <w:rPr>
                  <w:rFonts w:ascii="Arial" w:hAnsi="Arial" w:cs="Arial"/>
                  <w:noProof/>
                  <w:lang w:val="en-US"/>
                </w:rPr>
                <w:t>pp. 9-26.</w:t>
              </w:r>
            </w:p>
            <w:p w14:paraId="3B14BD00" w14:textId="77777777" w:rsidR="00667F0C" w:rsidRPr="00B46E5A" w:rsidRDefault="00667F0C" w:rsidP="00B46E5A">
              <w:pPr>
                <w:spacing w:line="360" w:lineRule="auto"/>
                <w:rPr>
                  <w:rFonts w:ascii="Arial" w:hAnsi="Arial" w:cs="Arial"/>
                </w:rPr>
              </w:pPr>
              <w:r w:rsidRPr="00B46E5A">
                <w:rPr>
                  <w:rFonts w:ascii="Arial" w:hAnsi="Arial" w:cs="Arial"/>
                  <w:b/>
                  <w:bCs/>
                  <w:noProof/>
                </w:rPr>
                <w:fldChar w:fldCharType="end"/>
              </w:r>
            </w:p>
          </w:sdtContent>
        </w:sdt>
      </w:sdtContent>
    </w:sdt>
    <w:p w14:paraId="2CD315B6" w14:textId="10A730EC" w:rsidR="00136C65" w:rsidRPr="00B46E5A" w:rsidRDefault="00136C65" w:rsidP="00B46E5A">
      <w:pPr>
        <w:pStyle w:val="Heading1"/>
        <w:spacing w:line="360" w:lineRule="auto"/>
        <w:rPr>
          <w:rFonts w:ascii="Arial" w:hAnsi="Arial" w:cs="Arial"/>
        </w:rPr>
      </w:pPr>
    </w:p>
    <w:sectPr w:rsidR="00136C65" w:rsidRPr="00B46E5A">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34874F" w14:textId="77777777" w:rsidR="00356878" w:rsidRDefault="00356878" w:rsidP="00356878">
      <w:pPr>
        <w:spacing w:after="0" w:line="240" w:lineRule="auto"/>
      </w:pPr>
      <w:r>
        <w:separator/>
      </w:r>
    </w:p>
  </w:endnote>
  <w:endnote w:type="continuationSeparator" w:id="0">
    <w:p w14:paraId="1BAA6DC8" w14:textId="77777777" w:rsidR="00356878" w:rsidRDefault="00356878" w:rsidP="003568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0402C6" w14:textId="77777777" w:rsidR="00356878" w:rsidRDefault="00356878" w:rsidP="00356878">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t>1</w:t>
        </w:r>
        <w:r>
          <w:rPr>
            <w:noProof/>
          </w:rPr>
          <w:fldChar w:fldCharType="end"/>
        </w:r>
      </w:sdtContent>
    </w:sdt>
  </w:p>
  <w:p w14:paraId="2EEB3F19" w14:textId="77777777" w:rsidR="00356878" w:rsidRDefault="003568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BC5096" w14:textId="77777777" w:rsidR="00356878" w:rsidRDefault="00356878" w:rsidP="00356878">
      <w:pPr>
        <w:spacing w:after="0" w:line="240" w:lineRule="auto"/>
      </w:pPr>
      <w:r>
        <w:separator/>
      </w:r>
    </w:p>
  </w:footnote>
  <w:footnote w:type="continuationSeparator" w:id="0">
    <w:p w14:paraId="1D026B3C" w14:textId="77777777" w:rsidR="00356878" w:rsidRDefault="00356878" w:rsidP="003568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1982D0" w14:textId="77777777" w:rsidR="00356878" w:rsidRDefault="00356878">
    <w:pPr>
      <w:pStyle w:val="Head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356878" w:rsidRPr="00E611D9" w14:paraId="7F9AAE23" w14:textId="77777777" w:rsidTr="00250A2C">
      <w:tc>
        <w:tcPr>
          <w:tcW w:w="4508" w:type="dxa"/>
        </w:tcPr>
        <w:p w14:paraId="23BC32AA" w14:textId="642DA3F8" w:rsidR="00356878" w:rsidRPr="00E611D9" w:rsidRDefault="00356878" w:rsidP="00356878">
          <w:pPr>
            <w:pStyle w:val="Header"/>
            <w:rPr>
              <w:rFonts w:ascii="Arial" w:hAnsi="Arial" w:cs="Arial"/>
            </w:rPr>
          </w:pPr>
          <w:r w:rsidRPr="00E611D9">
            <w:rPr>
              <w:rFonts w:ascii="Arial" w:hAnsi="Arial" w:cs="Arial"/>
            </w:rPr>
            <w:t>E</w:t>
          </w:r>
          <w:r>
            <w:rPr>
              <w:rFonts w:ascii="Arial" w:hAnsi="Arial" w:cs="Arial"/>
            </w:rPr>
            <w:t xml:space="preserve">CGE4002P:Academic Study Skills </w:t>
          </w:r>
          <w:r w:rsidR="00D3780C">
            <w:rPr>
              <w:rFonts w:ascii="Arial" w:hAnsi="Arial" w:cs="Arial"/>
            </w:rPr>
            <w:t>f</w:t>
          </w:r>
          <w:r>
            <w:rPr>
              <w:rFonts w:ascii="Arial" w:hAnsi="Arial" w:cs="Arial"/>
            </w:rPr>
            <w:t>or Students</w:t>
          </w:r>
        </w:p>
      </w:tc>
      <w:tc>
        <w:tcPr>
          <w:tcW w:w="4508" w:type="dxa"/>
        </w:tcPr>
        <w:p w14:paraId="05F07A14" w14:textId="77777777" w:rsidR="00356878" w:rsidRDefault="00356878" w:rsidP="00356878">
          <w:pPr>
            <w:pStyle w:val="Header"/>
          </w:pPr>
          <w:r>
            <w:rPr>
              <w:rFonts w:ascii="Arial" w:hAnsi="Arial" w:cs="Arial"/>
            </w:rPr>
            <w:t xml:space="preserve">                           Student </w:t>
          </w:r>
          <w:r w:rsidRPr="00356878">
            <w:rPr>
              <w:rFonts w:ascii="Arial" w:hAnsi="Arial" w:cs="Arial"/>
            </w:rPr>
            <w:t>Number: 1902484</w:t>
          </w:r>
        </w:p>
        <w:p w14:paraId="75880E54" w14:textId="77777777" w:rsidR="00356878" w:rsidRPr="00E611D9" w:rsidRDefault="00356878" w:rsidP="00356878">
          <w:pPr>
            <w:pStyle w:val="Header"/>
            <w:tabs>
              <w:tab w:val="center" w:pos="2146"/>
              <w:tab w:val="right" w:pos="4292"/>
            </w:tabs>
            <w:rPr>
              <w:rFonts w:ascii="Arial" w:hAnsi="Arial" w:cs="Arial"/>
            </w:rPr>
          </w:pPr>
        </w:p>
      </w:tc>
    </w:tr>
  </w:tbl>
  <w:p w14:paraId="6C177E35" w14:textId="77777777" w:rsidR="00356878" w:rsidRDefault="003568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83A11"/>
    <w:multiLevelType w:val="hybridMultilevel"/>
    <w:tmpl w:val="B70E1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DA4AAC"/>
    <w:multiLevelType w:val="hybridMultilevel"/>
    <w:tmpl w:val="B92AE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BC4D96"/>
    <w:multiLevelType w:val="hybridMultilevel"/>
    <w:tmpl w:val="534E54E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 w15:restartNumberingAfterBreak="0">
    <w:nsid w:val="6A0467A2"/>
    <w:multiLevelType w:val="hybridMultilevel"/>
    <w:tmpl w:val="F3189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643236"/>
    <w:multiLevelType w:val="hybridMultilevel"/>
    <w:tmpl w:val="1FF2E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3"/>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878"/>
    <w:rsid w:val="00012838"/>
    <w:rsid w:val="00043E29"/>
    <w:rsid w:val="0008347A"/>
    <w:rsid w:val="000E0BD7"/>
    <w:rsid w:val="000F13A8"/>
    <w:rsid w:val="00110F60"/>
    <w:rsid w:val="00136C65"/>
    <w:rsid w:val="0014262E"/>
    <w:rsid w:val="002221F8"/>
    <w:rsid w:val="00292746"/>
    <w:rsid w:val="002958F3"/>
    <w:rsid w:val="002E5374"/>
    <w:rsid w:val="002E7961"/>
    <w:rsid w:val="002F3CE4"/>
    <w:rsid w:val="003175EB"/>
    <w:rsid w:val="00356878"/>
    <w:rsid w:val="003C7A19"/>
    <w:rsid w:val="003E033D"/>
    <w:rsid w:val="003F0AC1"/>
    <w:rsid w:val="003F3848"/>
    <w:rsid w:val="00460C2B"/>
    <w:rsid w:val="0047302B"/>
    <w:rsid w:val="0048799F"/>
    <w:rsid w:val="00491AEA"/>
    <w:rsid w:val="004F4EA3"/>
    <w:rsid w:val="00500B79"/>
    <w:rsid w:val="005F2C4E"/>
    <w:rsid w:val="006130B8"/>
    <w:rsid w:val="0061395F"/>
    <w:rsid w:val="00626002"/>
    <w:rsid w:val="00637D89"/>
    <w:rsid w:val="00661261"/>
    <w:rsid w:val="00667F0C"/>
    <w:rsid w:val="00677DA9"/>
    <w:rsid w:val="0068370D"/>
    <w:rsid w:val="006B0A13"/>
    <w:rsid w:val="00757929"/>
    <w:rsid w:val="007601BA"/>
    <w:rsid w:val="007806A0"/>
    <w:rsid w:val="007C6F98"/>
    <w:rsid w:val="007D621E"/>
    <w:rsid w:val="007F01D9"/>
    <w:rsid w:val="0080151E"/>
    <w:rsid w:val="008A0EE8"/>
    <w:rsid w:val="008D0D1E"/>
    <w:rsid w:val="008F09A7"/>
    <w:rsid w:val="00964F51"/>
    <w:rsid w:val="009E1135"/>
    <w:rsid w:val="009F17C0"/>
    <w:rsid w:val="00A714DA"/>
    <w:rsid w:val="00A87E93"/>
    <w:rsid w:val="00AA57BB"/>
    <w:rsid w:val="00AD2977"/>
    <w:rsid w:val="00AF49E1"/>
    <w:rsid w:val="00B07DCE"/>
    <w:rsid w:val="00B46E5A"/>
    <w:rsid w:val="00B71C1A"/>
    <w:rsid w:val="00BB5708"/>
    <w:rsid w:val="00BC15AC"/>
    <w:rsid w:val="00BF6F48"/>
    <w:rsid w:val="00C22094"/>
    <w:rsid w:val="00CB18BC"/>
    <w:rsid w:val="00CD0D4A"/>
    <w:rsid w:val="00CF416A"/>
    <w:rsid w:val="00D3780C"/>
    <w:rsid w:val="00DC1904"/>
    <w:rsid w:val="00DD470A"/>
    <w:rsid w:val="00E46E6E"/>
    <w:rsid w:val="00F3411E"/>
    <w:rsid w:val="00F705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840F36"/>
  <w15:chartTrackingRefBased/>
  <w15:docId w15:val="{C3DC23AD-C49C-4B32-AAE9-EAFF6833C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68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806A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68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6878"/>
  </w:style>
  <w:style w:type="paragraph" w:styleId="Footer">
    <w:name w:val="footer"/>
    <w:basedOn w:val="Normal"/>
    <w:link w:val="FooterChar"/>
    <w:uiPriority w:val="99"/>
    <w:unhideWhenUsed/>
    <w:rsid w:val="003568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6878"/>
  </w:style>
  <w:style w:type="table" w:styleId="TableGrid">
    <w:name w:val="Table Grid"/>
    <w:basedOn w:val="TableNormal"/>
    <w:uiPriority w:val="39"/>
    <w:rsid w:val="003568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5687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56878"/>
    <w:pPr>
      <w:outlineLvl w:val="9"/>
    </w:pPr>
    <w:rPr>
      <w:lang w:val="en-US"/>
    </w:rPr>
  </w:style>
  <w:style w:type="paragraph" w:customStyle="1" w:styleId="AssignSubHeader">
    <w:name w:val="AssignSubHeader"/>
    <w:basedOn w:val="Normal"/>
    <w:next w:val="Normal"/>
    <w:link w:val="AssignSubHeaderChar"/>
    <w:qFormat/>
    <w:rsid w:val="00DC1904"/>
    <w:pPr>
      <w:spacing w:after="0" w:line="360" w:lineRule="auto"/>
    </w:pPr>
    <w:rPr>
      <w:rFonts w:ascii="Arial" w:hAnsi="Arial"/>
      <w:b/>
      <w:sz w:val="28"/>
    </w:rPr>
  </w:style>
  <w:style w:type="paragraph" w:customStyle="1" w:styleId="AssignHeader">
    <w:name w:val="AssignHeader"/>
    <w:basedOn w:val="AssignSubHeader"/>
    <w:next w:val="AssignSubHeader"/>
    <w:link w:val="AssignHeaderChar"/>
    <w:qFormat/>
    <w:rsid w:val="00DC1904"/>
    <w:pPr>
      <w:jc w:val="center"/>
    </w:pPr>
    <w:rPr>
      <w:sz w:val="36"/>
      <w:u w:val="single"/>
    </w:rPr>
  </w:style>
  <w:style w:type="character" w:customStyle="1" w:styleId="AssignSubHeaderChar">
    <w:name w:val="AssignSubHeader Char"/>
    <w:basedOn w:val="DefaultParagraphFont"/>
    <w:link w:val="AssignSubHeader"/>
    <w:rsid w:val="00DC1904"/>
    <w:rPr>
      <w:rFonts w:ascii="Arial" w:hAnsi="Arial"/>
      <w:b/>
      <w:sz w:val="28"/>
    </w:rPr>
  </w:style>
  <w:style w:type="character" w:customStyle="1" w:styleId="AssignHeaderChar">
    <w:name w:val="AssignHeader Char"/>
    <w:basedOn w:val="AssignSubHeaderChar"/>
    <w:link w:val="AssignHeader"/>
    <w:rsid w:val="00DC1904"/>
    <w:rPr>
      <w:rFonts w:ascii="Arial" w:hAnsi="Arial"/>
      <w:b/>
      <w:sz w:val="36"/>
      <w:u w:val="single"/>
    </w:rPr>
  </w:style>
  <w:style w:type="character" w:customStyle="1" w:styleId="Heading2Char">
    <w:name w:val="Heading 2 Char"/>
    <w:basedOn w:val="DefaultParagraphFont"/>
    <w:link w:val="Heading2"/>
    <w:uiPriority w:val="9"/>
    <w:rsid w:val="007806A0"/>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626002"/>
    <w:pPr>
      <w:spacing w:after="100"/>
    </w:pPr>
  </w:style>
  <w:style w:type="paragraph" w:styleId="TOC2">
    <w:name w:val="toc 2"/>
    <w:basedOn w:val="Normal"/>
    <w:next w:val="Normal"/>
    <w:autoRedefine/>
    <w:uiPriority w:val="39"/>
    <w:unhideWhenUsed/>
    <w:rsid w:val="00626002"/>
    <w:pPr>
      <w:spacing w:after="100"/>
      <w:ind w:left="220"/>
    </w:pPr>
  </w:style>
  <w:style w:type="character" w:styleId="Hyperlink">
    <w:name w:val="Hyperlink"/>
    <w:basedOn w:val="DefaultParagraphFont"/>
    <w:uiPriority w:val="99"/>
    <w:unhideWhenUsed/>
    <w:rsid w:val="00626002"/>
    <w:rPr>
      <w:color w:val="0563C1" w:themeColor="hyperlink"/>
      <w:u w:val="single"/>
    </w:rPr>
  </w:style>
  <w:style w:type="paragraph" w:customStyle="1" w:styleId="paragraph">
    <w:name w:val="paragraph"/>
    <w:basedOn w:val="Normal"/>
    <w:rsid w:val="00460C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60C2B"/>
  </w:style>
  <w:style w:type="character" w:customStyle="1" w:styleId="spellingerror">
    <w:name w:val="spellingerror"/>
    <w:basedOn w:val="DefaultParagraphFont"/>
    <w:rsid w:val="00460C2B"/>
  </w:style>
  <w:style w:type="character" w:customStyle="1" w:styleId="eop">
    <w:name w:val="eop"/>
    <w:basedOn w:val="DefaultParagraphFont"/>
    <w:rsid w:val="00460C2B"/>
  </w:style>
  <w:style w:type="paragraph" w:styleId="Bibliography">
    <w:name w:val="Bibliography"/>
    <w:basedOn w:val="Normal"/>
    <w:next w:val="Normal"/>
    <w:uiPriority w:val="37"/>
    <w:unhideWhenUsed/>
    <w:rsid w:val="00667F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Ste05</b:Tag>
    <b:SourceType>BookSection</b:SourceType>
    <b:Guid>{61CF6FB2-3D79-4623-A0DA-5139B9AADEBD}</b:Guid>
    <b:Title>What is Critical Thinking?</b:Title>
    <b:Year>2005</b:Year>
    <b:Publisher>Palgrave Macmillian</b:Publisher>
    <b:City>Basingstoke</b:City>
    <b:Author>
      <b:Author>
        <b:NameList>
          <b:Person>
            <b:Last>Cottrell</b:Last>
            <b:First>Stella</b:First>
          </b:Person>
        </b:NameList>
      </b:Author>
      <b:Editor>
        <b:NameList>
          <b:Person>
            <b:Last>Cottrell</b:Last>
            <b:First>Stella</b:First>
          </b:Person>
        </b:NameList>
      </b:Editor>
    </b:Author>
    <b:BookTitle>Critical Thinking Skills</b:BookTitle>
    <b:Pages>1-16</b:Pages>
    <b:RefOrder>1</b:RefOrder>
  </b:Source>
  <b:Source>
    <b:Tag>Cow95</b:Tag>
    <b:SourceType>JournalArticle</b:SourceType>
    <b:Guid>{A071B552-EE0C-4A6A-8519-C40971701F23}</b:Guid>
    <b:Title>Coping with Student Resistance to Critical Thinking</b:Title>
    <b:Year>1995</b:Year>
    <b:Pages>43</b:Pages>
    <b:Author>
      <b:Author>
        <b:Corporate>Cowell, B., Keely, S., Shemberg, M. and Zinnbauer, M.</b:Corporate>
      </b:Author>
    </b:Author>
    <b:JournalName>What the Psychotherapy Literature Can Tell Us</b:JournalName>
    <b:Volume>4</b:Volume>
    <b:RefOrder>2</b:RefOrder>
  </b:Source>
  <b:Source>
    <b:Tag>Enn87</b:Tag>
    <b:SourceType>JournalArticle</b:SourceType>
    <b:Guid>{94B51678-116C-4AFF-9CB0-9C7983EDE463}</b:Guid>
    <b:Author>
      <b:Author>
        <b:Corporate>Ennis, R. H.</b:Corporate>
      </b:Author>
    </b:Author>
    <b:Title>A Taxonmy of Critcal Thinking Dispositions and Abilities</b:Title>
    <b:JournalName>Teaching Thinking Skills: Theory and Practice</b:JournalName>
    <b:Year>1987</b:Year>
    <b:Pages>9-26</b:Pages>
    <b:RefOrder>3</b:RefOrder>
  </b:Source>
  <b:Source>
    <b:Tag>Pro18</b:Tag>
    <b:SourceType>DocumentFromInternetSite</b:SourceType>
    <b:Guid>{45004F07-1729-4B00-8C4D-6DF01827642C}</b:Guid>
    <b:Author>
      <b:Author>
        <b:NameList>
          <b:Person>
            <b:Last>Donaldson</b:Last>
            <b:First>Professor</b:First>
            <b:Middle>Graham</b:Middle>
          </b:Person>
        </b:NameList>
      </b:Author>
    </b:Author>
    <b:Title>Successful Futures</b:Title>
    <b:Year>2018</b:Year>
    <b:Month>March</b:Month>
    <b:YearAccessed>2019</b:YearAccessed>
    <b:MonthAccessed>October</b:MonthAccessed>
    <b:DayAccessed>31st</b:DayAccessed>
    <b:URL>https://gov.wales/sites/default/files/publications/2018-03/succesful-futures-a-summary-of-professor-graham-donaldsons-report.pdf</b:URL>
    <b:RefOrder>1</b:RefOrder>
  </b:Source>
  <b:Source>
    <b:Tag>Pro15</b:Tag>
    <b:SourceType>Report</b:SourceType>
    <b:Guid>{2AF671F8-AA1C-449A-BC1F-7D2425276714}</b:Guid>
    <b:Title>Successful Futures - Independant Review of Curriculum and Assessment Arrangements in Wales</b:Title>
    <b:Year>2015</b:Year>
    <b:Author>
      <b:Author>
        <b:NameList>
          <b:Person>
            <b:Last>Donaldson</b:Last>
            <b:First>Professor</b:First>
            <b:Middle>Graham</b:Middle>
          </b:Person>
        </b:NameList>
      </b:Author>
    </b:Author>
    <b:Publisher>Welsh Goverment</b:Publisher>
    <b:City>Cardiff</b:City>
    <b:RefOrder>2</b:RefOrder>
  </b:Source>
  <b:Source>
    <b:Tag>Pro17</b:Tag>
    <b:SourceType>JournalArticle</b:SourceType>
    <b:Guid>{7741572A-D184-4729-9D1F-E6AA89BFFA7B}</b:Guid>
    <b:Title>A Systematic Approach to Curriculum Reform in Wales</b:Title>
    <b:Year>2017</b:Year>
    <b:Author>
      <b:Author>
        <b:NameList>
          <b:Person>
            <b:Last>Donaldson</b:Last>
            <b:First>Professor</b:First>
            <b:Middle>Graham</b:Middle>
          </b:Person>
        </b:NameList>
      </b:Author>
    </b:Author>
    <b:JournalName>Wales Journal of Education</b:JournalName>
    <b:Pages>7-11</b:Pages>
    <b:Issue>1</b:Issue>
    <b:RefOrder>3</b:RefOrder>
  </b:Source>
  <b:Source>
    <b:Tag>Placeholder1</b:Tag>
    <b:SourceType>BookSection</b:SourceType>
    <b:Guid>{AB471A31-6D0E-4265-A949-FDFD793F9C0A}</b:Guid>
    <b:Title>What is Critical Thinking?</b:Title>
    <b:Year>2005</b:Year>
    <b:City>Basingstoke</b:City>
    <b:Publisher>Palgrave Macmillian</b:Publisher>
    <b:Pages>1-16</b:Pages>
    <b:Author>
      <b:Author>
        <b:NameList>
          <b:Person>
            <b:Last>Cottrell</b:Last>
            <b:First>Stella</b:First>
          </b:Person>
        </b:NameList>
      </b:Author>
      <b:BookAuthor>
        <b:NameList>
          <b:Person>
            <b:Last>Cottrell</b:Last>
            <b:First>Stella</b:First>
          </b:Person>
        </b:NameList>
      </b:BookAuthor>
      <b:Editor>
        <b:NameList>
          <b:Person>
            <b:Last>Cottrell</b:Last>
            <b:First>Stella</b:First>
          </b:Person>
        </b:NameList>
      </b:Editor>
    </b:Author>
    <b:BookTitle>Critical Thinkng Skills</b:BookTitle>
    <b:RefOrder>4</b:RefOrder>
  </b:Source>
  <b:Source>
    <b:Tag>Ste13</b:Tag>
    <b:SourceType>Book</b:SourceType>
    <b:Guid>{C1DC16CE-240F-4D51-8AA5-59D912BB234C}</b:Guid>
    <b:Title>The Study Skill Handbook</b:Title>
    <b:Year>2013</b:Year>
    <b:Author>
      <b:Author>
        <b:NameList>
          <b:Person>
            <b:Last>Cottrell</b:Last>
            <b:First>Stella</b:First>
          </b:Person>
        </b:NameList>
      </b:Author>
    </b:Author>
    <b:City>Basingstoke</b:City>
    <b:Publisher>Palgrave Macmillian</b:Publisher>
    <b:Edition>4th</b:Edition>
    <b:RefOrder>3</b:RefOrder>
  </b:Source>
  <b:Source>
    <b:Tag>Placeholder2</b:Tag>
    <b:SourceType>JournalArticle</b:SourceType>
    <b:Guid>{79C6B237-31C3-4A83-BC91-24FD8FDCB856}</b:Guid>
    <b:Title>Coping with Student Resistance to Critical Thinking</b:Title>
    <b:Year>1995</b:Year>
    <b:Author>
      <b:Author>
        <b:Corporate>Cowell, B., Keely, S., Shemberg, M. and Zinnbauer, M.</b:Corporate>
      </b:Author>
    </b:Author>
    <b:JournalName>What the Psychotherapy Literature Can Tell Us</b:JournalName>
    <b:Pages>43</b:Pages>
    <b:Volume>4</b:Volume>
    <b:RefOrder>1</b:RefOrder>
  </b:Source>
  <b:Source>
    <b:Tag>Placeholder3</b:Tag>
    <b:SourceType>JournalArticle</b:SourceType>
    <b:Guid>{FE378667-17D2-45DB-A626-DD0EEA9C67D9}</b:Guid>
    <b:Author>
      <b:Author>
        <b:Corporate>Ennis R. ,H.</b:Corporate>
      </b:Author>
    </b:Author>
    <b:Title>A Taxonomy of Critical Thinking Dispositions and Abilities</b:Title>
    <b:JournalName>Teaching Thinking Skills: Theory and Practice</b:JournalName>
    <b:Year>1987</b:Year>
    <b:Pages>9-26</b:Pages>
    <b:RefOrder>2</b:RefOrder>
  </b:Source>
</b:Sources>
</file>

<file path=customXml/itemProps1.xml><?xml version="1.0" encoding="utf-8"?>
<ds:datastoreItem xmlns:ds="http://schemas.openxmlformats.org/officeDocument/2006/customXml" ds:itemID="{DD53217C-C9F2-4FBC-AB71-5321221A8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1688</Words>
  <Characters>9622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Molyneux</dc:creator>
  <cp:keywords/>
  <dc:description/>
  <cp:lastModifiedBy>Ellie Molyneux</cp:lastModifiedBy>
  <cp:revision>2</cp:revision>
  <dcterms:created xsi:type="dcterms:W3CDTF">2019-11-07T20:31:00Z</dcterms:created>
  <dcterms:modified xsi:type="dcterms:W3CDTF">2019-11-07T20:31:00Z</dcterms:modified>
</cp:coreProperties>
</file>