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009F2" w14:textId="77777777" w:rsidR="004C3348" w:rsidRDefault="00C07FDD" w:rsidP="004C3348">
      <w:pPr>
        <w:tabs>
          <w:tab w:val="num" w:pos="1440"/>
        </w:tabs>
        <w:rPr>
          <w:sz w:val="96"/>
          <w:szCs w:val="96"/>
        </w:rPr>
      </w:pPr>
      <w:bookmarkStart w:id="0" w:name="_Hlk123926359"/>
      <w:bookmarkEnd w:id="0"/>
      <w:r>
        <w:rPr>
          <w:sz w:val="96"/>
          <w:szCs w:val="96"/>
        </w:rPr>
        <w:t xml:space="preserve">      </w:t>
      </w:r>
    </w:p>
    <w:p w14:paraId="57DA4068" w14:textId="5EFD0F78" w:rsidR="00143329" w:rsidRPr="00552450" w:rsidRDefault="004C3348" w:rsidP="004C3348">
      <w:pPr>
        <w:tabs>
          <w:tab w:val="num" w:pos="1440"/>
        </w:tabs>
        <w:rPr>
          <w:rFonts w:asciiTheme="majorHAnsi" w:hAnsiTheme="majorHAnsi"/>
          <w:sz w:val="96"/>
          <w:szCs w:val="96"/>
        </w:rPr>
      </w:pPr>
      <w:r>
        <w:rPr>
          <w:sz w:val="96"/>
          <w:szCs w:val="96"/>
        </w:rPr>
        <w:t xml:space="preserve">       </w:t>
      </w:r>
      <w:r w:rsidR="00552450">
        <w:rPr>
          <w:sz w:val="96"/>
          <w:szCs w:val="96"/>
        </w:rPr>
        <w:t xml:space="preserve"> </w:t>
      </w:r>
      <w:r w:rsidR="003A5CAC">
        <w:rPr>
          <w:rFonts w:asciiTheme="majorHAnsi" w:hAnsiTheme="majorHAnsi"/>
          <w:sz w:val="96"/>
          <w:szCs w:val="96"/>
        </w:rPr>
        <w:t xml:space="preserve">DIGITAL BUSINESS </w:t>
      </w:r>
      <w:r w:rsidR="00143329" w:rsidRPr="00552450">
        <w:rPr>
          <w:rFonts w:asciiTheme="majorHAnsi" w:hAnsiTheme="majorHAnsi"/>
          <w:sz w:val="96"/>
          <w:szCs w:val="96"/>
        </w:rPr>
        <w:t xml:space="preserve"> </w:t>
      </w:r>
    </w:p>
    <w:p w14:paraId="760047FB" w14:textId="6B346B71" w:rsidR="00AF38AB" w:rsidRPr="00552450" w:rsidRDefault="00AF38AB" w:rsidP="004C3348">
      <w:pPr>
        <w:tabs>
          <w:tab w:val="num" w:pos="1440"/>
        </w:tabs>
        <w:rPr>
          <w:rFonts w:asciiTheme="majorHAnsi" w:hAnsiTheme="majorHAnsi"/>
          <w:sz w:val="96"/>
          <w:szCs w:val="96"/>
        </w:rPr>
      </w:pPr>
      <w:r w:rsidRPr="00552450">
        <w:rPr>
          <w:rFonts w:asciiTheme="majorHAnsi" w:hAnsiTheme="majorHAnsi"/>
          <w:sz w:val="96"/>
          <w:szCs w:val="96"/>
        </w:rPr>
        <w:t xml:space="preserve">              AIRBNB</w:t>
      </w:r>
    </w:p>
    <w:p w14:paraId="67873AF2" w14:textId="2A7D4C5E" w:rsidR="00C07FDD" w:rsidRPr="00552450" w:rsidRDefault="00C07FDD" w:rsidP="00C07FDD">
      <w:pPr>
        <w:tabs>
          <w:tab w:val="num" w:pos="1440"/>
        </w:tabs>
        <w:rPr>
          <w:rFonts w:asciiTheme="majorHAnsi" w:hAnsiTheme="majorHAnsi"/>
          <w:sz w:val="96"/>
          <w:szCs w:val="96"/>
        </w:rPr>
      </w:pPr>
      <w:r w:rsidRPr="00552450">
        <w:rPr>
          <w:rFonts w:asciiTheme="majorHAnsi" w:hAnsiTheme="majorHAnsi"/>
          <w:sz w:val="56"/>
          <w:szCs w:val="56"/>
        </w:rPr>
        <w:t xml:space="preserve">                     </w:t>
      </w:r>
      <w:r w:rsidR="004C3348" w:rsidRPr="00552450">
        <w:rPr>
          <w:rFonts w:asciiTheme="majorHAnsi" w:hAnsiTheme="majorHAnsi"/>
          <w:sz w:val="56"/>
          <w:szCs w:val="56"/>
        </w:rPr>
        <w:t xml:space="preserve">    </w:t>
      </w:r>
      <w:r w:rsidRPr="00552450">
        <w:rPr>
          <w:rFonts w:asciiTheme="majorHAnsi" w:hAnsiTheme="majorHAnsi"/>
          <w:sz w:val="56"/>
          <w:szCs w:val="56"/>
        </w:rPr>
        <w:t xml:space="preserve"> BMSP6002</w:t>
      </w:r>
    </w:p>
    <w:p w14:paraId="5A79C62A" w14:textId="4D11D7BF" w:rsidR="00143329" w:rsidRDefault="00143329" w:rsidP="00143329">
      <w:pPr>
        <w:tabs>
          <w:tab w:val="num" w:pos="1440"/>
        </w:tabs>
        <w:rPr>
          <w:sz w:val="56"/>
          <w:szCs w:val="56"/>
        </w:rPr>
      </w:pPr>
    </w:p>
    <w:p w14:paraId="76D9CEE2" w14:textId="54AFFE14" w:rsidR="00143329" w:rsidRDefault="00143329" w:rsidP="00143329">
      <w:pPr>
        <w:tabs>
          <w:tab w:val="num" w:pos="1440"/>
        </w:tabs>
        <w:rPr>
          <w:sz w:val="56"/>
          <w:szCs w:val="56"/>
        </w:rPr>
      </w:pPr>
    </w:p>
    <w:p w14:paraId="7CD3C5DF" w14:textId="06C05227" w:rsidR="00143329" w:rsidRDefault="004C3348" w:rsidP="00143329">
      <w:pPr>
        <w:tabs>
          <w:tab w:val="num" w:pos="1440"/>
        </w:tabs>
        <w:rPr>
          <w:sz w:val="96"/>
          <w:szCs w:val="96"/>
        </w:rPr>
      </w:pPr>
      <w:r>
        <w:rPr>
          <w:noProof/>
          <w:sz w:val="56"/>
          <w:szCs w:val="56"/>
        </w:rPr>
        <w:drawing>
          <wp:inline distT="0" distB="0" distL="0" distR="0" wp14:anchorId="1B1C6322" wp14:editId="2B13D556">
            <wp:extent cx="5729676" cy="1946566"/>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46112" cy="1952150"/>
                    </a:xfrm>
                    <a:prstGeom prst="rect">
                      <a:avLst/>
                    </a:prstGeom>
                  </pic:spPr>
                </pic:pic>
              </a:graphicData>
            </a:graphic>
          </wp:inline>
        </w:drawing>
      </w:r>
    </w:p>
    <w:p w14:paraId="60448889" w14:textId="77777777" w:rsidR="004C3348" w:rsidRDefault="004C3348" w:rsidP="00256D6E">
      <w:pPr>
        <w:rPr>
          <w:sz w:val="36"/>
          <w:szCs w:val="36"/>
        </w:rPr>
      </w:pPr>
    </w:p>
    <w:p w14:paraId="7BFFBAE0" w14:textId="77777777" w:rsidR="00A23B59" w:rsidRDefault="00A23B59" w:rsidP="00256D6E">
      <w:pPr>
        <w:rPr>
          <w:sz w:val="36"/>
          <w:szCs w:val="36"/>
        </w:rPr>
      </w:pPr>
    </w:p>
    <w:p w14:paraId="2E746AD6" w14:textId="77777777" w:rsidR="00A23B59" w:rsidRDefault="00A23B59" w:rsidP="00256D6E">
      <w:pPr>
        <w:rPr>
          <w:sz w:val="36"/>
          <w:szCs w:val="36"/>
        </w:rPr>
      </w:pPr>
    </w:p>
    <w:p w14:paraId="7B795A8B" w14:textId="4333559B" w:rsidR="00C07FDD" w:rsidRDefault="00143329" w:rsidP="00256D6E">
      <w:pPr>
        <w:rPr>
          <w:sz w:val="36"/>
          <w:szCs w:val="36"/>
        </w:rPr>
      </w:pPr>
      <w:r w:rsidRPr="00143329">
        <w:rPr>
          <w:sz w:val="36"/>
          <w:szCs w:val="36"/>
        </w:rPr>
        <w:t xml:space="preserve">Zoe Vaughan </w:t>
      </w:r>
    </w:p>
    <w:p w14:paraId="676C862F" w14:textId="7390221B" w:rsidR="009F35BD" w:rsidRPr="00143329" w:rsidRDefault="00143329" w:rsidP="00256D6E">
      <w:pPr>
        <w:rPr>
          <w:sz w:val="36"/>
          <w:szCs w:val="36"/>
        </w:rPr>
      </w:pPr>
      <w:r w:rsidRPr="00143329">
        <w:rPr>
          <w:sz w:val="36"/>
          <w:szCs w:val="36"/>
        </w:rPr>
        <w:t>2015102</w:t>
      </w:r>
    </w:p>
    <w:p w14:paraId="43538303" w14:textId="3FC1CB64" w:rsidR="00A23B59" w:rsidRDefault="00A23B59" w:rsidP="009F35BD">
      <w:pPr>
        <w:rPr>
          <w:sz w:val="32"/>
          <w:szCs w:val="32"/>
        </w:rPr>
      </w:pPr>
    </w:p>
    <w:p w14:paraId="08A4A415" w14:textId="77777777" w:rsidR="00A23B59" w:rsidRDefault="00A23B59" w:rsidP="009F35BD">
      <w:pPr>
        <w:rPr>
          <w:sz w:val="32"/>
          <w:szCs w:val="32"/>
        </w:rPr>
      </w:pPr>
    </w:p>
    <w:p w14:paraId="2814C477" w14:textId="77777777" w:rsidR="00A23B59" w:rsidRPr="009A7965" w:rsidRDefault="00A23B59" w:rsidP="009F35BD">
      <w:pPr>
        <w:rPr>
          <w:sz w:val="28"/>
          <w:szCs w:val="28"/>
        </w:rPr>
      </w:pPr>
    </w:p>
    <w:p w14:paraId="73AD12C4" w14:textId="51008411" w:rsidR="009F35BD" w:rsidRPr="003D6092" w:rsidRDefault="009F35BD" w:rsidP="009F35BD">
      <w:pPr>
        <w:rPr>
          <w:rFonts w:asciiTheme="majorHAnsi" w:hAnsiTheme="majorHAnsi"/>
          <w:b/>
          <w:bCs/>
          <w:sz w:val="32"/>
          <w:szCs w:val="32"/>
        </w:rPr>
      </w:pPr>
      <w:r w:rsidRPr="003D6092">
        <w:rPr>
          <w:rFonts w:asciiTheme="majorHAnsi" w:hAnsiTheme="majorHAnsi"/>
          <w:b/>
          <w:bCs/>
          <w:sz w:val="32"/>
          <w:szCs w:val="32"/>
        </w:rPr>
        <w:t xml:space="preserve">Contents Page </w:t>
      </w:r>
    </w:p>
    <w:p w14:paraId="106FA63E" w14:textId="77777777" w:rsidR="00A23B59" w:rsidRPr="002E4B29" w:rsidRDefault="00A23B59" w:rsidP="009F35BD">
      <w:pPr>
        <w:rPr>
          <w:sz w:val="28"/>
          <w:szCs w:val="28"/>
        </w:rPr>
      </w:pPr>
    </w:p>
    <w:p w14:paraId="237B3884" w14:textId="3968CA68"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Introduction</w:t>
      </w:r>
    </w:p>
    <w:p w14:paraId="0429BBF8" w14:textId="77777777" w:rsidR="009F35BD" w:rsidRPr="002E4B29" w:rsidRDefault="009F35BD" w:rsidP="009F35BD">
      <w:pPr>
        <w:pStyle w:val="ListParagraph"/>
        <w:rPr>
          <w:rFonts w:asciiTheme="minorHAnsi" w:hAnsiTheme="minorHAnsi"/>
          <w:sz w:val="28"/>
          <w:szCs w:val="28"/>
        </w:rPr>
      </w:pPr>
    </w:p>
    <w:p w14:paraId="6711944D" w14:textId="1578B1E6"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 xml:space="preserve">Airbnb </w:t>
      </w:r>
      <w:r w:rsidR="002E4B29">
        <w:rPr>
          <w:rFonts w:asciiTheme="minorHAnsi" w:hAnsiTheme="minorHAnsi"/>
          <w:sz w:val="28"/>
          <w:szCs w:val="28"/>
        </w:rPr>
        <w:t>L</w:t>
      </w:r>
      <w:r w:rsidRPr="002E4B29">
        <w:rPr>
          <w:rFonts w:asciiTheme="minorHAnsi" w:hAnsiTheme="minorHAnsi"/>
          <w:sz w:val="28"/>
          <w:szCs w:val="28"/>
        </w:rPr>
        <w:t>andscape</w:t>
      </w:r>
    </w:p>
    <w:p w14:paraId="7D8FFB4F" w14:textId="77777777" w:rsidR="009F35BD" w:rsidRPr="002E4B29" w:rsidRDefault="009F35BD" w:rsidP="009F35BD">
      <w:pPr>
        <w:pStyle w:val="ListParagraph"/>
        <w:rPr>
          <w:rFonts w:asciiTheme="minorHAnsi" w:hAnsiTheme="minorHAnsi"/>
          <w:sz w:val="28"/>
          <w:szCs w:val="28"/>
        </w:rPr>
      </w:pPr>
    </w:p>
    <w:p w14:paraId="28732CE9" w14:textId="5DD4BC3F"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BMC</w:t>
      </w:r>
      <w:r w:rsidR="009F35BD" w:rsidRPr="002E4B29">
        <w:rPr>
          <w:rFonts w:asciiTheme="minorHAnsi" w:hAnsiTheme="minorHAnsi"/>
          <w:sz w:val="28"/>
          <w:szCs w:val="28"/>
        </w:rPr>
        <w:t xml:space="preserve"> (</w:t>
      </w:r>
      <w:r w:rsidR="002E4B29">
        <w:rPr>
          <w:rFonts w:asciiTheme="minorHAnsi" w:eastAsiaTheme="majorEastAsia" w:hAnsiTheme="minorHAnsi"/>
          <w:sz w:val="28"/>
          <w:szCs w:val="28"/>
        </w:rPr>
        <w:t>B</w:t>
      </w:r>
      <w:r w:rsidR="009F35BD" w:rsidRPr="002E4B29">
        <w:rPr>
          <w:rFonts w:asciiTheme="minorHAnsi" w:eastAsiaTheme="majorEastAsia" w:hAnsiTheme="minorHAnsi"/>
          <w:sz w:val="28"/>
          <w:szCs w:val="28"/>
        </w:rPr>
        <w:t xml:space="preserve">usiness </w:t>
      </w:r>
      <w:r w:rsidR="002E4B29">
        <w:rPr>
          <w:rFonts w:asciiTheme="minorHAnsi" w:eastAsiaTheme="majorEastAsia" w:hAnsiTheme="minorHAnsi"/>
          <w:sz w:val="28"/>
          <w:szCs w:val="28"/>
        </w:rPr>
        <w:t>M</w:t>
      </w:r>
      <w:r w:rsidR="009F35BD" w:rsidRPr="002E4B29">
        <w:rPr>
          <w:rFonts w:asciiTheme="minorHAnsi" w:eastAsiaTheme="majorEastAsia" w:hAnsiTheme="minorHAnsi"/>
          <w:sz w:val="28"/>
          <w:szCs w:val="28"/>
        </w:rPr>
        <w:t xml:space="preserve">odel </w:t>
      </w:r>
      <w:r w:rsidR="002E4B29">
        <w:rPr>
          <w:rFonts w:asciiTheme="minorHAnsi" w:eastAsiaTheme="majorEastAsia" w:hAnsiTheme="minorHAnsi"/>
          <w:sz w:val="28"/>
          <w:szCs w:val="28"/>
        </w:rPr>
        <w:t>C</w:t>
      </w:r>
      <w:r w:rsidR="009F35BD" w:rsidRPr="002E4B29">
        <w:rPr>
          <w:rFonts w:asciiTheme="minorHAnsi" w:eastAsiaTheme="majorEastAsia" w:hAnsiTheme="minorHAnsi"/>
          <w:sz w:val="28"/>
          <w:szCs w:val="28"/>
        </w:rPr>
        <w:t>anvas</w:t>
      </w:r>
      <w:r w:rsidR="009F35BD" w:rsidRPr="002E4B29">
        <w:rPr>
          <w:rFonts w:asciiTheme="minorHAnsi" w:hAnsiTheme="minorHAnsi"/>
          <w:sz w:val="28"/>
          <w:szCs w:val="28"/>
        </w:rPr>
        <w:t>)</w:t>
      </w:r>
    </w:p>
    <w:p w14:paraId="499C48F1" w14:textId="77777777" w:rsidR="009F35BD" w:rsidRPr="002E4B29" w:rsidRDefault="009F35BD" w:rsidP="009F35BD">
      <w:pPr>
        <w:pStyle w:val="ListParagraph"/>
        <w:rPr>
          <w:rFonts w:asciiTheme="minorHAnsi" w:hAnsiTheme="minorHAnsi"/>
          <w:sz w:val="28"/>
          <w:szCs w:val="28"/>
        </w:rPr>
      </w:pPr>
    </w:p>
    <w:p w14:paraId="658E9F70" w14:textId="56B949BB"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 xml:space="preserve">SFF </w:t>
      </w:r>
      <w:r w:rsidR="009F35BD" w:rsidRPr="002E4B29">
        <w:rPr>
          <w:rFonts w:asciiTheme="minorHAnsi" w:hAnsiTheme="minorHAnsi"/>
          <w:sz w:val="28"/>
          <w:szCs w:val="28"/>
        </w:rPr>
        <w:t>(</w:t>
      </w:r>
      <w:r w:rsidR="002E4B29">
        <w:rPr>
          <w:rFonts w:asciiTheme="minorHAnsi" w:eastAsiaTheme="majorEastAsia" w:hAnsiTheme="minorHAnsi"/>
          <w:sz w:val="28"/>
          <w:szCs w:val="28"/>
        </w:rPr>
        <w:t>S</w:t>
      </w:r>
      <w:r w:rsidR="009F35BD" w:rsidRPr="002E4B29">
        <w:rPr>
          <w:rFonts w:asciiTheme="minorHAnsi" w:eastAsiaTheme="majorEastAsia" w:hAnsiTheme="minorHAnsi"/>
          <w:sz w:val="28"/>
          <w:szCs w:val="28"/>
        </w:rPr>
        <w:t xml:space="preserve">trategic </w:t>
      </w:r>
      <w:r w:rsidR="002E4B29">
        <w:rPr>
          <w:rFonts w:asciiTheme="minorHAnsi" w:eastAsiaTheme="majorEastAsia" w:hAnsiTheme="minorHAnsi"/>
          <w:sz w:val="28"/>
          <w:szCs w:val="28"/>
        </w:rPr>
        <w:t>F</w:t>
      </w:r>
      <w:r w:rsidR="009F35BD" w:rsidRPr="002E4B29">
        <w:rPr>
          <w:rFonts w:asciiTheme="minorHAnsi" w:eastAsiaTheme="majorEastAsia" w:hAnsiTheme="minorHAnsi"/>
          <w:sz w:val="28"/>
          <w:szCs w:val="28"/>
        </w:rPr>
        <w:t xml:space="preserve">ormulation </w:t>
      </w:r>
      <w:r w:rsidR="002E4B29">
        <w:rPr>
          <w:rFonts w:asciiTheme="minorHAnsi" w:eastAsiaTheme="majorEastAsia" w:hAnsiTheme="minorHAnsi"/>
          <w:sz w:val="28"/>
          <w:szCs w:val="28"/>
        </w:rPr>
        <w:t>F</w:t>
      </w:r>
      <w:r w:rsidR="009F35BD" w:rsidRPr="002E4B29">
        <w:rPr>
          <w:rFonts w:asciiTheme="minorHAnsi" w:eastAsiaTheme="majorEastAsia" w:hAnsiTheme="minorHAnsi"/>
          <w:sz w:val="28"/>
          <w:szCs w:val="28"/>
        </w:rPr>
        <w:t>ramework</w:t>
      </w:r>
      <w:r w:rsidR="009F35BD" w:rsidRPr="002E4B29">
        <w:rPr>
          <w:rFonts w:asciiTheme="minorHAnsi" w:hAnsiTheme="minorHAnsi"/>
          <w:sz w:val="28"/>
          <w:szCs w:val="28"/>
        </w:rPr>
        <w:t>)</w:t>
      </w:r>
    </w:p>
    <w:p w14:paraId="7C3E2D37" w14:textId="77777777" w:rsidR="009F35BD" w:rsidRPr="002E4B29" w:rsidRDefault="009F35BD" w:rsidP="009F35BD">
      <w:pPr>
        <w:pStyle w:val="ListParagraph"/>
        <w:rPr>
          <w:rFonts w:asciiTheme="minorHAnsi" w:hAnsiTheme="minorHAnsi"/>
          <w:sz w:val="28"/>
          <w:szCs w:val="28"/>
        </w:rPr>
      </w:pPr>
    </w:p>
    <w:p w14:paraId="2B877FC1" w14:textId="40534C45"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 xml:space="preserve">Tools / </w:t>
      </w:r>
      <w:r w:rsidR="002E4B29">
        <w:rPr>
          <w:rFonts w:asciiTheme="minorHAnsi" w:hAnsiTheme="minorHAnsi"/>
          <w:sz w:val="28"/>
          <w:szCs w:val="28"/>
        </w:rPr>
        <w:t>S</w:t>
      </w:r>
      <w:r w:rsidRPr="002E4B29">
        <w:rPr>
          <w:rFonts w:asciiTheme="minorHAnsi" w:hAnsiTheme="minorHAnsi"/>
          <w:sz w:val="28"/>
          <w:szCs w:val="28"/>
        </w:rPr>
        <w:t>ystems</w:t>
      </w:r>
    </w:p>
    <w:p w14:paraId="25AE2E07" w14:textId="77777777" w:rsidR="009F35BD" w:rsidRPr="002E4B29" w:rsidRDefault="009F35BD" w:rsidP="009F35BD">
      <w:pPr>
        <w:pStyle w:val="ListParagraph"/>
        <w:rPr>
          <w:rFonts w:asciiTheme="minorHAnsi" w:hAnsiTheme="minorHAnsi"/>
          <w:sz w:val="28"/>
          <w:szCs w:val="28"/>
        </w:rPr>
      </w:pPr>
    </w:p>
    <w:p w14:paraId="083CD074" w14:textId="785984D2"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Conclusion</w:t>
      </w:r>
    </w:p>
    <w:p w14:paraId="1D497795" w14:textId="77777777" w:rsidR="009F35BD" w:rsidRPr="002E4B29" w:rsidRDefault="009F35BD" w:rsidP="009F35BD">
      <w:pPr>
        <w:pStyle w:val="ListParagraph"/>
        <w:rPr>
          <w:rFonts w:asciiTheme="minorHAnsi" w:hAnsiTheme="minorHAnsi"/>
          <w:sz w:val="28"/>
          <w:szCs w:val="28"/>
        </w:rPr>
      </w:pPr>
    </w:p>
    <w:p w14:paraId="2015B49B" w14:textId="77777777" w:rsidR="00256D6E" w:rsidRPr="002E4B29" w:rsidRDefault="00256D6E" w:rsidP="009F35BD">
      <w:pPr>
        <w:pStyle w:val="ListParagraph"/>
        <w:numPr>
          <w:ilvl w:val="0"/>
          <w:numId w:val="5"/>
        </w:numPr>
        <w:rPr>
          <w:rFonts w:asciiTheme="minorHAnsi" w:hAnsiTheme="minorHAnsi"/>
          <w:sz w:val="28"/>
          <w:szCs w:val="28"/>
        </w:rPr>
      </w:pPr>
      <w:r w:rsidRPr="002E4B29">
        <w:rPr>
          <w:rFonts w:asciiTheme="minorHAnsi" w:hAnsiTheme="minorHAnsi"/>
          <w:sz w:val="28"/>
          <w:szCs w:val="28"/>
        </w:rPr>
        <w:t>References</w:t>
      </w:r>
    </w:p>
    <w:p w14:paraId="4FFDF60F" w14:textId="400107EC" w:rsidR="00256D6E" w:rsidRDefault="00256D6E" w:rsidP="009F35BD"/>
    <w:p w14:paraId="0299AC40" w14:textId="5C71D09D" w:rsidR="009F35BD" w:rsidRDefault="009F35BD" w:rsidP="009F35BD"/>
    <w:p w14:paraId="155D0E2D" w14:textId="2DF5977C" w:rsidR="009F35BD" w:rsidRDefault="009F35BD" w:rsidP="009F35BD"/>
    <w:p w14:paraId="41C1404C" w14:textId="2DCC6BB1" w:rsidR="009F35BD" w:rsidRDefault="009F35BD" w:rsidP="009F35BD"/>
    <w:p w14:paraId="164C351A" w14:textId="049DEB15" w:rsidR="009F35BD" w:rsidRDefault="009F35BD" w:rsidP="009F35BD"/>
    <w:p w14:paraId="395046CB" w14:textId="57B89C22" w:rsidR="009F35BD" w:rsidRDefault="009F35BD" w:rsidP="009F35BD"/>
    <w:p w14:paraId="604A9BA4" w14:textId="2941D3DF" w:rsidR="009F35BD" w:rsidRDefault="009F35BD" w:rsidP="009F35BD"/>
    <w:p w14:paraId="5D69DE10" w14:textId="4178F3AA" w:rsidR="009F35BD" w:rsidRDefault="009F35BD" w:rsidP="009F35BD"/>
    <w:p w14:paraId="58289128" w14:textId="2755818D" w:rsidR="009F35BD" w:rsidRDefault="009F35BD" w:rsidP="009F35BD"/>
    <w:p w14:paraId="1E051371" w14:textId="6625DF26" w:rsidR="009F35BD" w:rsidRDefault="009F35BD"/>
    <w:p w14:paraId="55EE9217" w14:textId="3C675BAA" w:rsidR="00BB765D" w:rsidRDefault="00BB765D"/>
    <w:p w14:paraId="64346465" w14:textId="48FC5626" w:rsidR="00BB765D" w:rsidRDefault="00BB765D"/>
    <w:p w14:paraId="1381D962" w14:textId="777D3574" w:rsidR="00BB765D" w:rsidRDefault="00BB765D"/>
    <w:p w14:paraId="19788D77" w14:textId="40D7DE7B" w:rsidR="00BB765D" w:rsidRDefault="00BB765D"/>
    <w:p w14:paraId="16975F0C" w14:textId="40B720E8" w:rsidR="00BB765D" w:rsidRDefault="00BB765D"/>
    <w:p w14:paraId="2B24BA47" w14:textId="445A8CA3" w:rsidR="009F35BD" w:rsidRPr="00256D6E" w:rsidRDefault="009F35BD" w:rsidP="009F35BD">
      <w:pPr>
        <w:rPr>
          <w:bCs/>
        </w:rPr>
      </w:pPr>
    </w:p>
    <w:p w14:paraId="387857C3" w14:textId="77777777" w:rsidR="00BB765D" w:rsidRPr="003D6092" w:rsidRDefault="00BB765D" w:rsidP="00BB765D">
      <w:pPr>
        <w:rPr>
          <w:rFonts w:asciiTheme="majorHAnsi" w:hAnsiTheme="majorHAnsi"/>
          <w:b/>
          <w:bCs/>
          <w:sz w:val="28"/>
          <w:szCs w:val="28"/>
        </w:rPr>
      </w:pPr>
      <w:r w:rsidRPr="003D6092">
        <w:rPr>
          <w:rFonts w:asciiTheme="majorHAnsi" w:hAnsiTheme="majorHAnsi"/>
          <w:b/>
          <w:bCs/>
          <w:sz w:val="28"/>
          <w:szCs w:val="28"/>
        </w:rPr>
        <w:lastRenderedPageBreak/>
        <w:t xml:space="preserve">1. Introduction </w:t>
      </w:r>
    </w:p>
    <w:p w14:paraId="12A35AE3" w14:textId="77777777" w:rsidR="00F464C8" w:rsidRPr="00F464C8" w:rsidRDefault="00F464C8" w:rsidP="00F464C8">
      <w:pPr>
        <w:rPr>
          <w:sz w:val="24"/>
          <w:szCs w:val="24"/>
        </w:rPr>
      </w:pPr>
      <w:r w:rsidRPr="00F464C8">
        <w:rPr>
          <w:sz w:val="24"/>
          <w:szCs w:val="24"/>
        </w:rPr>
        <w:t xml:space="preserve">This report critically examines Airbnb as an example of the sharing economy. The information will evaluate different aspects of the business and how they become the successful online e-commerce business it is today. </w:t>
      </w:r>
    </w:p>
    <w:p w14:paraId="18B11EB5" w14:textId="6D6CC1C1" w:rsidR="00F464C8" w:rsidRDefault="00F464C8" w:rsidP="00F464C8">
      <w:pPr>
        <w:rPr>
          <w:sz w:val="24"/>
          <w:szCs w:val="24"/>
        </w:rPr>
      </w:pPr>
      <w:r w:rsidRPr="00F464C8">
        <w:rPr>
          <w:sz w:val="24"/>
          <w:szCs w:val="24"/>
        </w:rPr>
        <w:t xml:space="preserve">Airbnb was established in 2008 when two roommates, Brian </w:t>
      </w:r>
      <w:proofErr w:type="gramStart"/>
      <w:r w:rsidRPr="00F464C8">
        <w:rPr>
          <w:sz w:val="24"/>
          <w:szCs w:val="24"/>
        </w:rPr>
        <w:t>Chesky</w:t>
      </w:r>
      <w:proofErr w:type="gramEnd"/>
      <w:r w:rsidRPr="00F464C8">
        <w:rPr>
          <w:sz w:val="24"/>
          <w:szCs w:val="24"/>
        </w:rPr>
        <w:t xml:space="preserve"> and Joe Gebbia, set up a short-term stay at their apartment in San Francisco to afford their rent. </w:t>
      </w:r>
      <w:r w:rsidR="00175E65">
        <w:rPr>
          <w:sz w:val="24"/>
          <w:szCs w:val="24"/>
        </w:rPr>
        <w:t>Both roommates</w:t>
      </w:r>
      <w:r w:rsidRPr="00F464C8">
        <w:rPr>
          <w:sz w:val="24"/>
          <w:szCs w:val="24"/>
        </w:rPr>
        <w:t xml:space="preserve"> charged</w:t>
      </w:r>
      <w:r w:rsidR="00175E65">
        <w:rPr>
          <w:sz w:val="24"/>
          <w:szCs w:val="24"/>
        </w:rPr>
        <w:t xml:space="preserve"> guests</w:t>
      </w:r>
      <w:r w:rsidRPr="00F464C8">
        <w:rPr>
          <w:sz w:val="24"/>
          <w:szCs w:val="24"/>
        </w:rPr>
        <w:t xml:space="preserve"> $80 per bed per night, offering breakfast within the price. (Shah, P. 2022). This idea encouraged both men to set up Airbnb. Shortly after, Nathan Blecharczyk, a programmer, was introduced to the business, becoming the third co-founder of the digital enterprise. </w:t>
      </w:r>
      <w:r w:rsidR="0060544D">
        <w:rPr>
          <w:sz w:val="24"/>
          <w:szCs w:val="24"/>
        </w:rPr>
        <w:t>(</w:t>
      </w:r>
      <w:r w:rsidRPr="00F464C8">
        <w:rPr>
          <w:sz w:val="24"/>
          <w:szCs w:val="24"/>
        </w:rPr>
        <w:t xml:space="preserve">Wu et al., 2022). After gaining customer trust, the company </w:t>
      </w:r>
      <w:r w:rsidR="00175E65">
        <w:rPr>
          <w:sz w:val="24"/>
          <w:szCs w:val="24"/>
        </w:rPr>
        <w:t xml:space="preserve">got larger </w:t>
      </w:r>
      <w:r w:rsidRPr="00F464C8">
        <w:rPr>
          <w:sz w:val="24"/>
          <w:szCs w:val="24"/>
        </w:rPr>
        <w:t>and is now famous for its short-term stay accommodation apps, resulting in over 300 million bookings in 2021 only. (Shah, P. 2022).</w:t>
      </w:r>
    </w:p>
    <w:p w14:paraId="6B278D07" w14:textId="2DB64AD4" w:rsidR="00B10359" w:rsidRDefault="00B10359" w:rsidP="00F464C8">
      <w:pPr>
        <w:rPr>
          <w:sz w:val="24"/>
          <w:szCs w:val="24"/>
        </w:rPr>
      </w:pPr>
      <w:r>
        <w:rPr>
          <w:sz w:val="24"/>
          <w:szCs w:val="24"/>
        </w:rPr>
        <w:t xml:space="preserve">Below I will examine the approaches and tools Airbnb have used over time and explore how they have strategically approached these to the business. </w:t>
      </w:r>
    </w:p>
    <w:p w14:paraId="285F9A6F" w14:textId="0E8D05A0" w:rsidR="006D42E3" w:rsidRDefault="006D42E3" w:rsidP="00F464C8">
      <w:pPr>
        <w:rPr>
          <w:rFonts w:asciiTheme="majorHAnsi" w:hAnsiTheme="majorHAnsi"/>
          <w:b/>
          <w:bCs/>
          <w:sz w:val="28"/>
          <w:szCs w:val="28"/>
        </w:rPr>
      </w:pPr>
      <w:r w:rsidRPr="003D6092">
        <w:rPr>
          <w:rFonts w:asciiTheme="majorHAnsi" w:hAnsiTheme="majorHAnsi"/>
          <w:b/>
          <w:bCs/>
          <w:sz w:val="28"/>
          <w:szCs w:val="28"/>
        </w:rPr>
        <w:t>2. Airbnb Landscape</w:t>
      </w:r>
    </w:p>
    <w:p w14:paraId="531D82CC" w14:textId="57AE735A" w:rsidR="00175E65" w:rsidRDefault="00175E65" w:rsidP="00175E65">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Airbnb started as an innovative community marketplace which enables people to market their homes to rent out, enabling travellers to discover and book short-term stay properties worldwide if desired. Airbnb has developed a new industry of collaborative consumption and P2P accommodation rentals, leaving room for the company's potential growth. Today there are 1 million plus hosts and travellers who use the app. There are properties available in 26,000 cities in roughly 192 countries.</w:t>
      </w:r>
      <w:r>
        <w:rPr>
          <w:rFonts w:asciiTheme="minorHAnsi" w:hAnsiTheme="minorHAnsi"/>
          <w:color w:val="0E101A"/>
        </w:rPr>
        <w:t xml:space="preserve"> (</w:t>
      </w:r>
      <w:r w:rsidRPr="00263DE6">
        <w:rPr>
          <w:rFonts w:asciiTheme="minorHAnsi" w:hAnsiTheme="minorHAnsi"/>
          <w:color w:val="0E101A"/>
        </w:rPr>
        <w:t>Wu et al., 2022)</w:t>
      </w:r>
      <w:r>
        <w:rPr>
          <w:rFonts w:asciiTheme="minorHAnsi" w:hAnsiTheme="minorHAnsi"/>
          <w:color w:val="0E101A"/>
        </w:rPr>
        <w:t>.</w:t>
      </w:r>
    </w:p>
    <w:p w14:paraId="77E232E8" w14:textId="77777777" w:rsidR="002544C3" w:rsidRPr="00175E65" w:rsidRDefault="002544C3" w:rsidP="00175E65">
      <w:pPr>
        <w:pStyle w:val="NormalWeb"/>
        <w:spacing w:before="0" w:beforeAutospacing="0" w:after="0" w:afterAutospacing="0"/>
        <w:rPr>
          <w:rFonts w:asciiTheme="minorHAnsi" w:hAnsiTheme="minorHAnsi"/>
          <w:color w:val="0E101A"/>
        </w:rPr>
      </w:pPr>
    </w:p>
    <w:p w14:paraId="4401DD71" w14:textId="6AF0DF45" w:rsidR="00263DE6" w:rsidRPr="00263DE6" w:rsidRDefault="00263DE6" w:rsidP="00263DE6">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Airbnb has made significant investments that have made them the successful platform they are today. There has been a total of </w:t>
      </w:r>
      <w:r w:rsidRPr="00A333F5">
        <w:rPr>
          <w:rStyle w:val="Emphasis"/>
          <w:rFonts w:asciiTheme="minorHAnsi" w:hAnsiTheme="minorHAnsi"/>
          <w:color w:val="0E101A"/>
        </w:rPr>
        <w:t>120 million dollars</w:t>
      </w:r>
      <w:r w:rsidRPr="00263DE6">
        <w:rPr>
          <w:rFonts w:asciiTheme="minorHAnsi" w:hAnsiTheme="minorHAnsi"/>
          <w:color w:val="0E101A"/>
        </w:rPr>
        <w:t> invested into the marketing and infrastructure of the business. Airbnb attracted customers through their marketing ads on the google display network. Their investment was successful, driving bookings from 800,000 to 2 million. In 2009 Airbnb had four employees; in 2012, there were over 500 employees Wu et al., (2022), and in 2021 there were 6,132 employees. Macrotrends, (2022). In 2008 there were only 365 bookings compared to 15.8 million in 2012. Their revenue grew from </w:t>
      </w:r>
      <w:r w:rsidRPr="00A333F5">
        <w:rPr>
          <w:rStyle w:val="Emphasis"/>
          <w:rFonts w:asciiTheme="minorHAnsi" w:hAnsiTheme="minorHAnsi"/>
          <w:color w:val="0E101A"/>
        </w:rPr>
        <w:t>$850,000</w:t>
      </w:r>
      <w:r w:rsidRPr="00263DE6">
        <w:rPr>
          <w:rFonts w:asciiTheme="minorHAnsi" w:hAnsiTheme="minorHAnsi"/>
          <w:color w:val="0E101A"/>
        </w:rPr>
        <w:t xml:space="preserve"> in 2009 to 45 million in 2012, a growth rate of 275% over three years. </w:t>
      </w:r>
      <w:r w:rsidR="0060544D">
        <w:rPr>
          <w:rFonts w:asciiTheme="minorHAnsi" w:hAnsiTheme="minorHAnsi"/>
          <w:color w:val="0E101A"/>
        </w:rPr>
        <w:t>(</w:t>
      </w:r>
      <w:r w:rsidRPr="00263DE6">
        <w:rPr>
          <w:rFonts w:asciiTheme="minorHAnsi" w:hAnsiTheme="minorHAnsi"/>
          <w:color w:val="0E101A"/>
        </w:rPr>
        <w:t xml:space="preserve">Wu et al., 2022). Airbnb's Gross revenue in 2021 in only the UK was </w:t>
      </w:r>
      <w:r w:rsidRPr="00A333F5">
        <w:rPr>
          <w:rFonts w:asciiTheme="minorHAnsi" w:hAnsiTheme="minorHAnsi"/>
          <w:i/>
          <w:iCs/>
          <w:color w:val="0E101A"/>
        </w:rPr>
        <w:t>$2,857,992,703</w:t>
      </w:r>
      <w:r w:rsidRPr="00263DE6">
        <w:rPr>
          <w:rFonts w:asciiTheme="minorHAnsi" w:hAnsiTheme="minorHAnsi"/>
          <w:color w:val="0E101A"/>
        </w:rPr>
        <w:t xml:space="preserve">. </w:t>
      </w:r>
      <w:r w:rsidR="0060544D">
        <w:rPr>
          <w:rFonts w:asciiTheme="minorHAnsi" w:hAnsiTheme="minorHAnsi"/>
          <w:color w:val="0E101A"/>
        </w:rPr>
        <w:t>(</w:t>
      </w:r>
      <w:r w:rsidRPr="00263DE6">
        <w:rPr>
          <w:rFonts w:asciiTheme="minorHAnsi" w:hAnsiTheme="minorHAnsi"/>
          <w:color w:val="0E101A"/>
        </w:rPr>
        <w:t>Woodward, 2023).</w:t>
      </w:r>
    </w:p>
    <w:p w14:paraId="00ED5B4A" w14:textId="590BFBAA" w:rsidR="002544C3" w:rsidRDefault="00263DE6" w:rsidP="003D6092">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 xml:space="preserve">Despite these figures, Airbnb Faces strategic challenges regarding the lack of sustainable competitive advantage. They continuously compete with new and old competitors and battle multiple legal regulations and trust issues within the market. Wu et al., (2022) And according to </w:t>
      </w:r>
      <w:r w:rsidR="004D2F70" w:rsidRPr="00263DE6">
        <w:rPr>
          <w:rFonts w:asciiTheme="minorHAnsi" w:hAnsiTheme="minorHAnsi"/>
          <w:color w:val="0E101A"/>
        </w:rPr>
        <w:t>Shar, (</w:t>
      </w:r>
      <w:r w:rsidRPr="00263DE6">
        <w:rPr>
          <w:rFonts w:asciiTheme="minorHAnsi" w:hAnsiTheme="minorHAnsi"/>
          <w:color w:val="0E101A"/>
        </w:rPr>
        <w:t>2022), there have been concerns about demand in the supply of housing and unfair prices due to the interest shown in each listing. Some cities have entirely banned the platform, while others have regulations. Today Airbnb's estimated value is 60 billion dollars in market capitali</w:t>
      </w:r>
      <w:r w:rsidR="00A333F5">
        <w:rPr>
          <w:rFonts w:asciiTheme="minorHAnsi" w:hAnsiTheme="minorHAnsi"/>
          <w:color w:val="0E101A"/>
        </w:rPr>
        <w:t>s</w:t>
      </w:r>
      <w:r w:rsidRPr="00263DE6">
        <w:rPr>
          <w:rFonts w:asciiTheme="minorHAnsi" w:hAnsiTheme="minorHAnsi"/>
          <w:color w:val="0E101A"/>
        </w:rPr>
        <w:t xml:space="preserve">ation rather than 113 billion dollars in 2021, proving it has been a challenging year in the stock market. </w:t>
      </w:r>
      <w:r w:rsidR="0060544D">
        <w:rPr>
          <w:rFonts w:asciiTheme="minorHAnsi" w:hAnsiTheme="minorHAnsi"/>
          <w:color w:val="0E101A"/>
        </w:rPr>
        <w:t>(</w:t>
      </w:r>
      <w:r w:rsidRPr="00263DE6">
        <w:rPr>
          <w:rFonts w:asciiTheme="minorHAnsi" w:hAnsiTheme="minorHAnsi"/>
          <w:color w:val="0E101A"/>
        </w:rPr>
        <w:t>Shah, P. 2022).</w:t>
      </w:r>
      <w:r w:rsidR="00175E65">
        <w:rPr>
          <w:rFonts w:asciiTheme="minorHAnsi" w:hAnsiTheme="minorHAnsi"/>
          <w:color w:val="0E101A"/>
        </w:rPr>
        <w:t xml:space="preserve">  </w:t>
      </w:r>
    </w:p>
    <w:p w14:paraId="045CE1E4" w14:textId="3B04673E" w:rsidR="003D6092" w:rsidRDefault="00263DE6" w:rsidP="003D6092">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 xml:space="preserve">Airbnb must strategically plan its future direction to reduce the risk of losing its competitive position in this emerging industry. </w:t>
      </w:r>
      <w:r w:rsidR="0060544D">
        <w:rPr>
          <w:rFonts w:asciiTheme="minorHAnsi" w:hAnsiTheme="minorHAnsi"/>
          <w:color w:val="0E101A"/>
        </w:rPr>
        <w:t>(</w:t>
      </w:r>
      <w:r w:rsidRPr="00263DE6">
        <w:rPr>
          <w:rFonts w:asciiTheme="minorHAnsi" w:hAnsiTheme="minorHAnsi"/>
          <w:color w:val="0E101A"/>
        </w:rPr>
        <w:t>Wu et al., 2022).</w:t>
      </w:r>
    </w:p>
    <w:p w14:paraId="6923292F" w14:textId="77777777" w:rsidR="004D2F70" w:rsidRDefault="004D2F70" w:rsidP="003D6092">
      <w:pPr>
        <w:pStyle w:val="NormalWeb"/>
        <w:spacing w:before="0" w:beforeAutospacing="0" w:after="0" w:afterAutospacing="0"/>
        <w:rPr>
          <w:rFonts w:asciiTheme="minorHAnsi" w:hAnsiTheme="minorHAnsi"/>
          <w:color w:val="0E101A"/>
        </w:rPr>
      </w:pPr>
    </w:p>
    <w:p w14:paraId="7FF20F8D" w14:textId="7A5292D5" w:rsidR="00235607" w:rsidRDefault="006D42E3" w:rsidP="003D6092">
      <w:pPr>
        <w:pStyle w:val="NormalWeb"/>
        <w:spacing w:before="0" w:beforeAutospacing="0" w:after="0" w:afterAutospacing="0"/>
        <w:rPr>
          <w:rFonts w:asciiTheme="majorHAnsi" w:hAnsiTheme="majorHAnsi"/>
          <w:b/>
          <w:bCs/>
          <w:sz w:val="28"/>
          <w:szCs w:val="28"/>
        </w:rPr>
      </w:pPr>
      <w:r w:rsidRPr="003D6092">
        <w:rPr>
          <w:rFonts w:asciiTheme="majorHAnsi" w:hAnsiTheme="majorHAnsi"/>
          <w:b/>
          <w:bCs/>
          <w:sz w:val="28"/>
          <w:szCs w:val="28"/>
        </w:rPr>
        <w:lastRenderedPageBreak/>
        <w:t>3. BMC (</w:t>
      </w:r>
      <w:r w:rsidR="0096222E" w:rsidRPr="003D6092">
        <w:rPr>
          <w:rFonts w:asciiTheme="majorHAnsi" w:eastAsiaTheme="majorEastAsia" w:hAnsiTheme="majorHAnsi"/>
          <w:b/>
          <w:bCs/>
          <w:sz w:val="28"/>
          <w:szCs w:val="28"/>
        </w:rPr>
        <w:t>B</w:t>
      </w:r>
      <w:r w:rsidRPr="003D6092">
        <w:rPr>
          <w:rFonts w:asciiTheme="majorHAnsi" w:eastAsiaTheme="majorEastAsia" w:hAnsiTheme="majorHAnsi"/>
          <w:b/>
          <w:bCs/>
          <w:sz w:val="28"/>
          <w:szCs w:val="28"/>
        </w:rPr>
        <w:t xml:space="preserve">usiness </w:t>
      </w:r>
      <w:r w:rsidR="0096222E" w:rsidRPr="003D6092">
        <w:rPr>
          <w:rFonts w:asciiTheme="majorHAnsi" w:eastAsiaTheme="majorEastAsia" w:hAnsiTheme="majorHAnsi"/>
          <w:b/>
          <w:bCs/>
          <w:sz w:val="28"/>
          <w:szCs w:val="28"/>
        </w:rPr>
        <w:t>M</w:t>
      </w:r>
      <w:r w:rsidRPr="003D6092">
        <w:rPr>
          <w:rFonts w:asciiTheme="majorHAnsi" w:eastAsiaTheme="majorEastAsia" w:hAnsiTheme="majorHAnsi"/>
          <w:b/>
          <w:bCs/>
          <w:sz w:val="28"/>
          <w:szCs w:val="28"/>
        </w:rPr>
        <w:t xml:space="preserve">odel </w:t>
      </w:r>
      <w:r w:rsidR="0096222E" w:rsidRPr="003D6092">
        <w:rPr>
          <w:rFonts w:asciiTheme="majorHAnsi" w:eastAsiaTheme="majorEastAsia" w:hAnsiTheme="majorHAnsi"/>
          <w:b/>
          <w:bCs/>
          <w:sz w:val="28"/>
          <w:szCs w:val="28"/>
        </w:rPr>
        <w:t>C</w:t>
      </w:r>
      <w:r w:rsidRPr="003D6092">
        <w:rPr>
          <w:rFonts w:asciiTheme="majorHAnsi" w:eastAsiaTheme="majorEastAsia" w:hAnsiTheme="majorHAnsi"/>
          <w:b/>
          <w:bCs/>
          <w:sz w:val="28"/>
          <w:szCs w:val="28"/>
        </w:rPr>
        <w:t>anvas</w:t>
      </w:r>
      <w:r w:rsidRPr="003D6092">
        <w:rPr>
          <w:rFonts w:asciiTheme="majorHAnsi" w:hAnsiTheme="majorHAnsi"/>
          <w:b/>
          <w:bCs/>
          <w:sz w:val="28"/>
          <w:szCs w:val="28"/>
        </w:rPr>
        <w:t>)</w:t>
      </w:r>
      <w:r w:rsidR="00A36C57" w:rsidRPr="003D6092">
        <w:rPr>
          <w:rFonts w:asciiTheme="majorHAnsi" w:hAnsiTheme="majorHAnsi"/>
          <w:b/>
          <w:bCs/>
          <w:sz w:val="28"/>
          <w:szCs w:val="28"/>
        </w:rPr>
        <w:t xml:space="preserve"> </w:t>
      </w:r>
    </w:p>
    <w:p w14:paraId="4CD7FF9F" w14:textId="77CD245E" w:rsidR="003D6092" w:rsidRDefault="003D6092" w:rsidP="003D6092">
      <w:pPr>
        <w:pStyle w:val="NormalWeb"/>
        <w:spacing w:before="0" w:beforeAutospacing="0" w:after="0" w:afterAutospacing="0"/>
        <w:rPr>
          <w:rFonts w:asciiTheme="minorHAnsi" w:hAnsiTheme="minorHAnsi"/>
          <w:color w:val="0E101A"/>
        </w:rPr>
      </w:pPr>
    </w:p>
    <w:p w14:paraId="13F930B9" w14:textId="392CBBFE" w:rsidR="002673E8" w:rsidRDefault="002673E8" w:rsidP="003D6092">
      <w:pPr>
        <w:pStyle w:val="NormalWeb"/>
        <w:spacing w:before="0" w:beforeAutospacing="0" w:after="0" w:afterAutospacing="0"/>
        <w:rPr>
          <w:rFonts w:asciiTheme="minorHAnsi" w:hAnsiTheme="minorHAnsi"/>
          <w:color w:val="0E101A"/>
        </w:rPr>
      </w:pPr>
      <w:bookmarkStart w:id="1" w:name="_Hlk123937588"/>
      <w:r w:rsidRPr="00263DE6">
        <w:rPr>
          <w:rFonts w:asciiTheme="minorHAnsi" w:hAnsiTheme="minorHAnsi"/>
          <w:color w:val="0E101A"/>
        </w:rPr>
        <w:t xml:space="preserve">Airbnb's P2P accommodation platform has proven </w:t>
      </w:r>
      <w:r>
        <w:rPr>
          <w:rFonts w:asciiTheme="minorHAnsi" w:hAnsiTheme="minorHAnsi"/>
          <w:color w:val="0E101A"/>
        </w:rPr>
        <w:t xml:space="preserve">to be </w:t>
      </w:r>
      <w:r w:rsidRPr="00263DE6">
        <w:rPr>
          <w:rFonts w:asciiTheme="minorHAnsi" w:hAnsiTheme="minorHAnsi"/>
          <w:color w:val="0E101A"/>
        </w:rPr>
        <w:t>a successful e-commerce business.</w:t>
      </w:r>
      <w:bookmarkEnd w:id="1"/>
      <w:r>
        <w:rPr>
          <w:rFonts w:asciiTheme="minorHAnsi" w:hAnsiTheme="minorHAnsi"/>
          <w:color w:val="0E101A"/>
        </w:rPr>
        <w:t xml:space="preserve"> </w:t>
      </w:r>
      <w:r w:rsidR="00B57FE5">
        <w:rPr>
          <w:rFonts w:asciiTheme="minorHAnsi" w:hAnsiTheme="minorHAnsi"/>
          <w:color w:val="0E101A"/>
        </w:rPr>
        <w:t>(</w:t>
      </w:r>
      <w:r w:rsidR="00B57FE5" w:rsidRPr="002E4B29">
        <w:rPr>
          <w:rFonts w:asciiTheme="minorHAnsi" w:hAnsiTheme="minorHAnsi"/>
          <w:color w:val="0E101A"/>
        </w:rPr>
        <w:t>LI</w:t>
      </w:r>
      <w:r w:rsidR="00B57FE5">
        <w:rPr>
          <w:rFonts w:asciiTheme="minorHAnsi" w:hAnsiTheme="minorHAnsi"/>
          <w:color w:val="0E101A"/>
        </w:rPr>
        <w:t xml:space="preserve"> et al</w:t>
      </w:r>
      <w:r w:rsidR="00B57FE5" w:rsidRPr="002E4B29">
        <w:rPr>
          <w:rFonts w:asciiTheme="minorHAnsi" w:hAnsiTheme="minorHAnsi"/>
          <w:color w:val="0E101A"/>
        </w:rPr>
        <w:t>., 2019).  </w:t>
      </w:r>
    </w:p>
    <w:p w14:paraId="0345593F" w14:textId="77777777" w:rsidR="002673E8" w:rsidRPr="003D6092" w:rsidRDefault="002673E8" w:rsidP="003D6092">
      <w:pPr>
        <w:pStyle w:val="NormalWeb"/>
        <w:spacing w:before="0" w:beforeAutospacing="0" w:after="0" w:afterAutospacing="0"/>
        <w:rPr>
          <w:rFonts w:asciiTheme="minorHAnsi" w:hAnsiTheme="minorHAnsi"/>
          <w:color w:val="0E101A"/>
        </w:rPr>
      </w:pPr>
    </w:p>
    <w:p w14:paraId="6E90D998" w14:textId="3DCEACFF" w:rsidR="00263DE6" w:rsidRDefault="00263DE6" w:rsidP="00263DE6">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Airbnb is an Ecommerce B2C (business to Consumer) company selling directly to customers. Airbnb uses a C2C (Consumer to Consumer) Business Model because they connect Consumer to Consumer.</w:t>
      </w:r>
      <w:r w:rsidRPr="00263DE6">
        <w:rPr>
          <w:rStyle w:val="Strong"/>
          <w:rFonts w:asciiTheme="minorHAnsi" w:hAnsiTheme="minorHAnsi"/>
          <w:color w:val="0E101A"/>
        </w:rPr>
        <w:t> </w:t>
      </w:r>
      <w:r w:rsidRPr="00263DE6">
        <w:rPr>
          <w:rFonts w:asciiTheme="minorHAnsi" w:hAnsiTheme="minorHAnsi"/>
          <w:color w:val="0E101A"/>
        </w:rPr>
        <w:t>Airbnb is referred to as part of the sharing economy because P2P platforms are commercial or economic models. (Kerry, 2022).</w:t>
      </w:r>
      <w:r w:rsidRPr="00263DE6">
        <w:rPr>
          <w:rStyle w:val="Strong"/>
          <w:rFonts w:asciiTheme="minorHAnsi" w:hAnsiTheme="minorHAnsi"/>
          <w:color w:val="0E101A"/>
        </w:rPr>
        <w:t> </w:t>
      </w:r>
      <w:r w:rsidRPr="00263DE6">
        <w:rPr>
          <w:rFonts w:asciiTheme="minorHAnsi" w:hAnsiTheme="minorHAnsi"/>
          <w:color w:val="0E101A"/>
        </w:rPr>
        <w:t xml:space="preserve">Airbnb's Business Model has attracted hosts and guests because of its free membership and free access. Airbnb formed trust with their customers showing that they are reliable as a platform. They pride themselves on excellent customer service and fully satisfying their customers. A service fee </w:t>
      </w:r>
      <w:r w:rsidR="002673E8">
        <w:rPr>
          <w:rFonts w:asciiTheme="minorHAnsi" w:hAnsiTheme="minorHAnsi"/>
          <w:color w:val="0E101A"/>
        </w:rPr>
        <w:t>is</w:t>
      </w:r>
      <w:r w:rsidRPr="00263DE6">
        <w:rPr>
          <w:rFonts w:asciiTheme="minorHAnsi" w:hAnsiTheme="minorHAnsi"/>
          <w:color w:val="0E101A"/>
        </w:rPr>
        <w:t xml:space="preserve"> charged when booking a property stay to maximise the number of all potential transactions. Airbnb used the revenue from their service fees to upgrade technolog</w:t>
      </w:r>
      <w:r w:rsidR="002544C3">
        <w:rPr>
          <w:rFonts w:asciiTheme="minorHAnsi" w:hAnsiTheme="minorHAnsi"/>
          <w:color w:val="0E101A"/>
        </w:rPr>
        <w:t>y and</w:t>
      </w:r>
      <w:r w:rsidRPr="00263DE6">
        <w:rPr>
          <w:rFonts w:asciiTheme="minorHAnsi" w:hAnsiTheme="minorHAnsi"/>
          <w:color w:val="0E101A"/>
        </w:rPr>
        <w:t xml:space="preserve"> safety systems, insurance, the review system, and social media connections. </w:t>
      </w:r>
      <w:r w:rsidR="0060544D">
        <w:rPr>
          <w:rFonts w:asciiTheme="minorHAnsi" w:hAnsiTheme="minorHAnsi"/>
          <w:color w:val="0E101A"/>
        </w:rPr>
        <w:t>(</w:t>
      </w:r>
      <w:r w:rsidRPr="00263DE6">
        <w:rPr>
          <w:rFonts w:asciiTheme="minorHAnsi" w:hAnsiTheme="minorHAnsi"/>
          <w:color w:val="0E101A"/>
        </w:rPr>
        <w:t>Wu et al., 2022). </w:t>
      </w:r>
    </w:p>
    <w:p w14:paraId="310FCC11" w14:textId="77777777" w:rsidR="003D6092" w:rsidRPr="00263DE6" w:rsidRDefault="003D6092" w:rsidP="00263DE6">
      <w:pPr>
        <w:pStyle w:val="NormalWeb"/>
        <w:spacing w:before="0" w:beforeAutospacing="0" w:after="0" w:afterAutospacing="0"/>
        <w:rPr>
          <w:rFonts w:asciiTheme="minorHAnsi" w:hAnsiTheme="minorHAnsi"/>
          <w:color w:val="0E101A"/>
        </w:rPr>
      </w:pPr>
    </w:p>
    <w:p w14:paraId="45F87D7A" w14:textId="03AF5143" w:rsidR="00263DE6" w:rsidRDefault="00263DE6" w:rsidP="00263DE6">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 xml:space="preserve">Michael porter claims that a business model gives a company a competitive advantage. With the market changes and technology upgrades, businesses will adapt their value chain and reassess their business model when needed for the company to stay relevant. A study disagreed with Michael Porter's views because, in this day of age, optimising the value chain is for mass markets that have a cost-driven approach. Today, companies must be unique to gain competitiveness, with the customer being centre stage. Airbnb and other firms have and continue to change how things work and have no fixed value chains. </w:t>
      </w:r>
      <w:r w:rsidR="0060544D">
        <w:rPr>
          <w:rFonts w:asciiTheme="minorHAnsi" w:hAnsiTheme="minorHAnsi"/>
          <w:color w:val="0E101A"/>
        </w:rPr>
        <w:t>(</w:t>
      </w:r>
      <w:r w:rsidRPr="00263DE6">
        <w:rPr>
          <w:rFonts w:asciiTheme="minorHAnsi" w:hAnsiTheme="minorHAnsi"/>
          <w:color w:val="0E101A"/>
        </w:rPr>
        <w:t>Merchant</w:t>
      </w:r>
      <w:r w:rsidR="0060544D">
        <w:rPr>
          <w:rFonts w:asciiTheme="minorHAnsi" w:hAnsiTheme="minorHAnsi"/>
          <w:color w:val="0E101A"/>
        </w:rPr>
        <w:t>,</w:t>
      </w:r>
      <w:r w:rsidRPr="00263DE6">
        <w:rPr>
          <w:rFonts w:asciiTheme="minorHAnsi" w:hAnsiTheme="minorHAnsi"/>
          <w:color w:val="0E101A"/>
        </w:rPr>
        <w:t xml:space="preserve"> 2012).</w:t>
      </w:r>
      <w:r w:rsidR="002673E8">
        <w:rPr>
          <w:rFonts w:asciiTheme="minorHAnsi" w:hAnsiTheme="minorHAnsi"/>
          <w:color w:val="0E101A"/>
        </w:rPr>
        <w:t xml:space="preserve"> </w:t>
      </w:r>
    </w:p>
    <w:p w14:paraId="3C0D9AE3" w14:textId="377EEBD5" w:rsidR="002673E8" w:rsidRPr="00263DE6" w:rsidRDefault="002673E8" w:rsidP="00263DE6">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Most people aged between 19-35 rely on the convenience of using the internet and booking sites. However, frequent strategic adaptions are needed because there is a constant change in consumer behaviour. Lifestyles are changing</w:t>
      </w:r>
      <w:r>
        <w:rPr>
          <w:rFonts w:asciiTheme="minorHAnsi" w:hAnsiTheme="minorHAnsi"/>
          <w:color w:val="0E101A"/>
        </w:rPr>
        <w:t xml:space="preserve"> and</w:t>
      </w:r>
      <w:r w:rsidRPr="00263DE6">
        <w:rPr>
          <w:rFonts w:asciiTheme="minorHAnsi" w:hAnsiTheme="minorHAnsi"/>
          <w:color w:val="0E101A"/>
        </w:rPr>
        <w:t xml:space="preserve"> people are becoming more aware and are now purchasing products for satisfaction and experience.</w:t>
      </w:r>
      <w:r>
        <w:rPr>
          <w:rFonts w:asciiTheme="minorHAnsi" w:hAnsiTheme="minorHAnsi"/>
          <w:color w:val="0E101A"/>
        </w:rPr>
        <w:t xml:space="preserve"> </w:t>
      </w:r>
      <w:r w:rsidR="00B57FE5">
        <w:rPr>
          <w:rFonts w:asciiTheme="minorHAnsi" w:hAnsiTheme="minorHAnsi"/>
          <w:color w:val="0E101A"/>
        </w:rPr>
        <w:t>(</w:t>
      </w:r>
      <w:r w:rsidR="00B57FE5" w:rsidRPr="002E4B29">
        <w:rPr>
          <w:rFonts w:asciiTheme="minorHAnsi" w:hAnsiTheme="minorHAnsi"/>
          <w:color w:val="0E101A"/>
        </w:rPr>
        <w:t>LI</w:t>
      </w:r>
      <w:r w:rsidR="00B57FE5">
        <w:rPr>
          <w:rFonts w:asciiTheme="minorHAnsi" w:hAnsiTheme="minorHAnsi"/>
          <w:color w:val="0E101A"/>
        </w:rPr>
        <w:t xml:space="preserve"> et al</w:t>
      </w:r>
      <w:r w:rsidR="00B57FE5" w:rsidRPr="002E4B29">
        <w:rPr>
          <w:rFonts w:asciiTheme="minorHAnsi" w:hAnsiTheme="minorHAnsi"/>
          <w:color w:val="0E101A"/>
        </w:rPr>
        <w:t>., 2019).  </w:t>
      </w:r>
    </w:p>
    <w:p w14:paraId="3A840492" w14:textId="77777777" w:rsidR="00263DE6" w:rsidRPr="00263DE6" w:rsidRDefault="00263DE6" w:rsidP="00263DE6">
      <w:pPr>
        <w:pStyle w:val="NormalWeb"/>
        <w:spacing w:before="0" w:beforeAutospacing="0" w:after="0" w:afterAutospacing="0"/>
        <w:rPr>
          <w:rFonts w:asciiTheme="minorHAnsi" w:hAnsiTheme="minorHAnsi"/>
          <w:color w:val="0E101A"/>
        </w:rPr>
      </w:pPr>
    </w:p>
    <w:p w14:paraId="75B019BF" w14:textId="52B8C838" w:rsidR="00263DE6" w:rsidRPr="00263DE6" w:rsidRDefault="00263DE6" w:rsidP="00263DE6">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Airbnb's Business Model demonstrates how they have continued to adapt and prioritise over time. A business model has enabled Airbnb to assess their position within their industry to make the right decisions for the best outcome. Airbnb is a prime example of an organisation that understands its business and how it works</w:t>
      </w:r>
      <w:r w:rsidR="001E3404">
        <w:rPr>
          <w:rFonts w:asciiTheme="minorHAnsi" w:hAnsiTheme="minorHAnsi"/>
          <w:color w:val="0E101A"/>
        </w:rPr>
        <w:t xml:space="preserve"> and </w:t>
      </w:r>
      <w:r w:rsidRPr="00263DE6">
        <w:rPr>
          <w:rFonts w:asciiTheme="minorHAnsi" w:hAnsiTheme="minorHAnsi"/>
          <w:color w:val="0E101A"/>
        </w:rPr>
        <w:t>are confident with the strategies they need to make to stay relevant.</w:t>
      </w:r>
    </w:p>
    <w:p w14:paraId="7FD8A3E0" w14:textId="77777777" w:rsidR="00263DE6" w:rsidRPr="00263DE6" w:rsidRDefault="00263DE6" w:rsidP="00263DE6">
      <w:pPr>
        <w:pStyle w:val="NormalWeb"/>
        <w:spacing w:before="0" w:beforeAutospacing="0" w:after="0" w:afterAutospacing="0"/>
        <w:rPr>
          <w:rFonts w:asciiTheme="minorHAnsi" w:hAnsiTheme="minorHAnsi"/>
          <w:color w:val="0E101A"/>
        </w:rPr>
      </w:pPr>
    </w:p>
    <w:p w14:paraId="3513D35E" w14:textId="77777777" w:rsidR="00263DE6" w:rsidRPr="00263DE6" w:rsidRDefault="00263DE6" w:rsidP="00263DE6">
      <w:pPr>
        <w:pStyle w:val="NormalWeb"/>
        <w:spacing w:before="0" w:beforeAutospacing="0" w:after="0" w:afterAutospacing="0"/>
        <w:rPr>
          <w:rFonts w:asciiTheme="minorHAnsi" w:hAnsiTheme="minorHAnsi"/>
          <w:color w:val="0E101A"/>
        </w:rPr>
      </w:pPr>
      <w:r w:rsidRPr="00263DE6">
        <w:rPr>
          <w:rFonts w:asciiTheme="minorHAnsi" w:hAnsiTheme="minorHAnsi"/>
          <w:color w:val="0E101A"/>
        </w:rPr>
        <w:t>Below is Airbnb's Business Model. Adapted from Oakley, D. (Oct, 2018).  </w:t>
      </w:r>
    </w:p>
    <w:p w14:paraId="6959297E" w14:textId="385E4B50" w:rsidR="00D33F84" w:rsidRDefault="00D33F84" w:rsidP="006D42E3">
      <w:pPr>
        <w:rPr>
          <w:sz w:val="28"/>
          <w:szCs w:val="28"/>
        </w:rPr>
        <w:sectPr w:rsidR="00D33F84">
          <w:pgSz w:w="11906" w:h="16838"/>
          <w:pgMar w:top="1440" w:right="1440" w:bottom="1440" w:left="1440" w:header="708" w:footer="708" w:gutter="0"/>
          <w:cols w:space="708"/>
          <w:docGrid w:linePitch="360"/>
        </w:sectPr>
      </w:pPr>
    </w:p>
    <w:tbl>
      <w:tblPr>
        <w:tblStyle w:val="TableGrid"/>
        <w:tblpPr w:leftFromText="180" w:rightFromText="180" w:vertAnchor="text" w:horzAnchor="page" w:tblpX="1068" w:tblpY="-1004"/>
        <w:tblW w:w="14742" w:type="dxa"/>
        <w:tblInd w:w="0" w:type="dxa"/>
        <w:tblLayout w:type="fixed"/>
        <w:tblCellMar>
          <w:top w:w="9" w:type="dxa"/>
          <w:left w:w="172" w:type="dxa"/>
          <w:right w:w="24" w:type="dxa"/>
        </w:tblCellMar>
        <w:tblLook w:val="04A0" w:firstRow="1" w:lastRow="0" w:firstColumn="1" w:lastColumn="0" w:noHBand="0" w:noVBand="1"/>
      </w:tblPr>
      <w:tblGrid>
        <w:gridCol w:w="2107"/>
        <w:gridCol w:w="2693"/>
        <w:gridCol w:w="3280"/>
        <w:gridCol w:w="284"/>
        <w:gridCol w:w="4110"/>
        <w:gridCol w:w="2268"/>
      </w:tblGrid>
      <w:tr w:rsidR="00D33F84" w14:paraId="62D2773B" w14:textId="77777777" w:rsidTr="00B8539E">
        <w:trPr>
          <w:trHeight w:val="2960"/>
        </w:trPr>
        <w:tc>
          <w:tcPr>
            <w:tcW w:w="2107" w:type="dxa"/>
            <w:vMerge w:val="restart"/>
            <w:tcBorders>
              <w:top w:val="single" w:sz="16" w:space="0" w:color="000000"/>
              <w:left w:val="single" w:sz="16" w:space="0" w:color="000000"/>
              <w:bottom w:val="single" w:sz="8" w:space="0" w:color="000000"/>
              <w:right w:val="single" w:sz="8" w:space="0" w:color="000000"/>
            </w:tcBorders>
          </w:tcPr>
          <w:p w14:paraId="1F55E7A2" w14:textId="77777777" w:rsidR="00D33F84" w:rsidRDefault="00D33F84" w:rsidP="00B8539E">
            <w:pPr>
              <w:spacing w:line="259" w:lineRule="auto"/>
              <w:ind w:right="37"/>
            </w:pPr>
            <w:r>
              <w:rPr>
                <w:noProof/>
              </w:rPr>
              <w:lastRenderedPageBreak/>
              <w:drawing>
                <wp:anchor distT="0" distB="0" distL="114300" distR="114300" simplePos="0" relativeHeight="251666432" behindDoc="0" locked="0" layoutInCell="1" allowOverlap="0" wp14:anchorId="23B803D5" wp14:editId="6577C164">
                  <wp:simplePos x="0" y="0"/>
                  <wp:positionH relativeFrom="column">
                    <wp:posOffset>1002068</wp:posOffset>
                  </wp:positionH>
                  <wp:positionV relativeFrom="paragraph">
                    <wp:posOffset>-120626</wp:posOffset>
                  </wp:positionV>
                  <wp:extent cx="396240" cy="298704"/>
                  <wp:effectExtent l="0" t="0" r="0" b="0"/>
                  <wp:wrapSquare wrapText="bothSides"/>
                  <wp:docPr id="2" name="Picture 2"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Picture 2" descr="A close-up of a person's face&#10;&#10;Description automatically generated with medium confidence"/>
                          <pic:cNvPicPr/>
                        </pic:nvPicPr>
                        <pic:blipFill>
                          <a:blip r:embed="rId7"/>
                          <a:stretch>
                            <a:fillRect/>
                          </a:stretch>
                        </pic:blipFill>
                        <pic:spPr>
                          <a:xfrm>
                            <a:off x="0" y="0"/>
                            <a:ext cx="396240" cy="298704"/>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3DA3E63A" w14:textId="77777777" w:rsidR="00D33F84" w:rsidRDefault="00D33F84" w:rsidP="00B8539E">
            <w:pPr>
              <w:spacing w:line="259" w:lineRule="auto"/>
              <w:ind w:left="8" w:right="37"/>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Partners</w:t>
            </w:r>
          </w:p>
          <w:p w14:paraId="53C417A2" w14:textId="77777777" w:rsidR="00D33F84" w:rsidRDefault="00D33F84" w:rsidP="00B8539E">
            <w:pPr>
              <w:spacing w:line="259" w:lineRule="auto"/>
              <w:ind w:left="8" w:right="37"/>
            </w:pPr>
          </w:p>
          <w:p w14:paraId="24CB9684" w14:textId="77777777" w:rsidR="00D33F84" w:rsidRDefault="00D33F84" w:rsidP="00B8539E">
            <w:pPr>
              <w:spacing w:line="259" w:lineRule="auto"/>
              <w:ind w:left="8" w:right="37"/>
              <w:rPr>
                <w:b/>
                <w:bCs/>
                <w:sz w:val="20"/>
                <w:szCs w:val="20"/>
              </w:rPr>
            </w:pPr>
            <w:r w:rsidRPr="002B2DED">
              <w:rPr>
                <w:b/>
                <w:bCs/>
                <w:sz w:val="20"/>
                <w:szCs w:val="20"/>
              </w:rPr>
              <w:t>2018</w:t>
            </w:r>
          </w:p>
          <w:p w14:paraId="315A18AD" w14:textId="77777777" w:rsidR="00D33F84" w:rsidRPr="002B2DED" w:rsidRDefault="00D33F84" w:rsidP="00B8539E">
            <w:pPr>
              <w:spacing w:line="259" w:lineRule="auto"/>
              <w:ind w:left="8" w:right="37"/>
              <w:rPr>
                <w:b/>
                <w:bCs/>
                <w:sz w:val="20"/>
                <w:szCs w:val="20"/>
              </w:rPr>
            </w:pPr>
          </w:p>
          <w:p w14:paraId="68716CB4" w14:textId="77777777" w:rsidR="00D33F84" w:rsidRPr="002B2DED" w:rsidRDefault="00D33F84" w:rsidP="00B8539E">
            <w:pPr>
              <w:spacing w:line="259" w:lineRule="auto"/>
              <w:ind w:left="8" w:right="37"/>
              <w:rPr>
                <w:sz w:val="20"/>
                <w:szCs w:val="20"/>
              </w:rPr>
            </w:pPr>
            <w:r w:rsidRPr="002B2DED">
              <w:rPr>
                <w:sz w:val="20"/>
                <w:szCs w:val="20"/>
              </w:rPr>
              <w:t xml:space="preserve">Corporate Travel Companies </w:t>
            </w:r>
          </w:p>
          <w:p w14:paraId="626416A5" w14:textId="77777777" w:rsidR="00D33F84" w:rsidRPr="002B2DED" w:rsidRDefault="00D33F84" w:rsidP="00B8539E">
            <w:pPr>
              <w:spacing w:line="259" w:lineRule="auto"/>
              <w:ind w:left="8" w:right="37"/>
              <w:rPr>
                <w:sz w:val="20"/>
                <w:szCs w:val="20"/>
              </w:rPr>
            </w:pPr>
          </w:p>
          <w:p w14:paraId="34C5AF4E" w14:textId="77777777" w:rsidR="00D33F84" w:rsidRPr="002B2DED" w:rsidRDefault="00D33F84" w:rsidP="00B8539E">
            <w:pPr>
              <w:spacing w:line="259" w:lineRule="auto"/>
              <w:ind w:left="8" w:right="37"/>
              <w:rPr>
                <w:sz w:val="20"/>
                <w:szCs w:val="20"/>
              </w:rPr>
            </w:pPr>
            <w:r w:rsidRPr="002B2DED">
              <w:rPr>
                <w:sz w:val="20"/>
                <w:szCs w:val="20"/>
              </w:rPr>
              <w:t xml:space="preserve">Corporate Travel Managers </w:t>
            </w:r>
          </w:p>
          <w:p w14:paraId="1EE30460" w14:textId="77777777" w:rsidR="00D33F84" w:rsidRPr="002B2DED" w:rsidRDefault="00D33F84" w:rsidP="00B8539E">
            <w:pPr>
              <w:spacing w:line="259" w:lineRule="auto"/>
              <w:ind w:left="8" w:right="37"/>
              <w:rPr>
                <w:sz w:val="20"/>
                <w:szCs w:val="20"/>
              </w:rPr>
            </w:pPr>
          </w:p>
          <w:p w14:paraId="062BA3D5" w14:textId="77777777" w:rsidR="00D33F84" w:rsidRPr="002B2DED" w:rsidRDefault="00D33F84" w:rsidP="00B8539E">
            <w:pPr>
              <w:spacing w:line="259" w:lineRule="auto"/>
              <w:ind w:right="37"/>
              <w:rPr>
                <w:sz w:val="20"/>
                <w:szCs w:val="20"/>
              </w:rPr>
            </w:pPr>
          </w:p>
          <w:p w14:paraId="5338C465" w14:textId="77777777" w:rsidR="00D33F84" w:rsidRDefault="00D33F84" w:rsidP="00B8539E">
            <w:pPr>
              <w:spacing w:line="259" w:lineRule="auto"/>
              <w:ind w:left="8" w:right="37"/>
              <w:rPr>
                <w:b/>
                <w:bCs/>
                <w:sz w:val="20"/>
                <w:szCs w:val="20"/>
              </w:rPr>
            </w:pPr>
            <w:r w:rsidRPr="002B2DED">
              <w:rPr>
                <w:b/>
                <w:bCs/>
                <w:sz w:val="20"/>
                <w:szCs w:val="20"/>
              </w:rPr>
              <w:t>2022</w:t>
            </w:r>
          </w:p>
          <w:p w14:paraId="43D3425D" w14:textId="77777777" w:rsidR="00D33F84" w:rsidRPr="002B2DED" w:rsidRDefault="00D33F84" w:rsidP="00B8539E">
            <w:pPr>
              <w:spacing w:line="259" w:lineRule="auto"/>
              <w:ind w:left="8" w:right="37"/>
              <w:rPr>
                <w:b/>
                <w:bCs/>
                <w:sz w:val="20"/>
                <w:szCs w:val="20"/>
              </w:rPr>
            </w:pPr>
          </w:p>
          <w:p w14:paraId="1AA5C44D" w14:textId="77777777" w:rsidR="00D33F84" w:rsidRPr="002B2DED" w:rsidRDefault="00D33F84" w:rsidP="00B8539E">
            <w:pPr>
              <w:spacing w:line="259" w:lineRule="auto"/>
              <w:ind w:left="8" w:right="37"/>
              <w:rPr>
                <w:sz w:val="20"/>
                <w:szCs w:val="20"/>
              </w:rPr>
            </w:pPr>
            <w:r w:rsidRPr="002B2DED">
              <w:rPr>
                <w:sz w:val="20"/>
                <w:szCs w:val="20"/>
              </w:rPr>
              <w:t xml:space="preserve">Photographer’s </w:t>
            </w:r>
          </w:p>
          <w:p w14:paraId="646881A2" w14:textId="77777777" w:rsidR="00D33F84" w:rsidRPr="002B2DED" w:rsidRDefault="00D33F84" w:rsidP="00B8539E">
            <w:pPr>
              <w:spacing w:line="259" w:lineRule="auto"/>
              <w:ind w:left="8" w:right="37"/>
              <w:rPr>
                <w:sz w:val="20"/>
                <w:szCs w:val="20"/>
              </w:rPr>
            </w:pPr>
          </w:p>
          <w:p w14:paraId="1841FE84" w14:textId="77777777" w:rsidR="00D33F84" w:rsidRDefault="00D33F84" w:rsidP="00B8539E">
            <w:pPr>
              <w:spacing w:line="259" w:lineRule="auto"/>
              <w:ind w:left="8" w:right="37"/>
              <w:rPr>
                <w:sz w:val="20"/>
                <w:szCs w:val="20"/>
              </w:rPr>
            </w:pPr>
            <w:r w:rsidRPr="002B2DED">
              <w:rPr>
                <w:sz w:val="20"/>
                <w:szCs w:val="20"/>
              </w:rPr>
              <w:t xml:space="preserve">Insurance Companies </w:t>
            </w:r>
          </w:p>
          <w:p w14:paraId="36CDDF8D" w14:textId="77777777" w:rsidR="00D33F84" w:rsidRDefault="00D33F84" w:rsidP="00B8539E">
            <w:pPr>
              <w:spacing w:line="259" w:lineRule="auto"/>
              <w:ind w:left="8" w:right="37"/>
              <w:rPr>
                <w:sz w:val="20"/>
                <w:szCs w:val="20"/>
              </w:rPr>
            </w:pPr>
          </w:p>
          <w:p w14:paraId="1305F6A6" w14:textId="77777777" w:rsidR="00D33F84" w:rsidRPr="002B2DED" w:rsidRDefault="00D33F84" w:rsidP="00B8539E">
            <w:pPr>
              <w:spacing w:line="259" w:lineRule="auto"/>
              <w:ind w:left="8" w:right="37"/>
              <w:rPr>
                <w:sz w:val="20"/>
                <w:szCs w:val="20"/>
              </w:rPr>
            </w:pPr>
            <w:r>
              <w:rPr>
                <w:sz w:val="20"/>
                <w:szCs w:val="20"/>
              </w:rPr>
              <w:t xml:space="preserve">Hosts </w:t>
            </w:r>
          </w:p>
          <w:p w14:paraId="66D3EA49" w14:textId="77777777" w:rsidR="00D33F84" w:rsidRDefault="00D33F84" w:rsidP="00B8539E">
            <w:pPr>
              <w:spacing w:line="259" w:lineRule="auto"/>
              <w:ind w:left="8" w:right="37"/>
            </w:pPr>
          </w:p>
        </w:tc>
        <w:tc>
          <w:tcPr>
            <w:tcW w:w="2693" w:type="dxa"/>
            <w:tcBorders>
              <w:top w:val="single" w:sz="16" w:space="0" w:color="000000"/>
              <w:left w:val="single" w:sz="8" w:space="0" w:color="000000"/>
              <w:bottom w:val="single" w:sz="8" w:space="0" w:color="000000"/>
              <w:right w:val="single" w:sz="8" w:space="0" w:color="000000"/>
            </w:tcBorders>
          </w:tcPr>
          <w:p w14:paraId="6ACFE442" w14:textId="77777777" w:rsidR="00D33F84" w:rsidRPr="002F6098" w:rsidRDefault="00D33F84" w:rsidP="00B8539E">
            <w:pPr>
              <w:rPr>
                <w:i/>
                <w:iCs/>
                <w:color w:val="7F7F7F" w:themeColor="text1" w:themeTint="80"/>
                <w:sz w:val="18"/>
                <w:szCs w:val="18"/>
              </w:rPr>
            </w:pPr>
            <w:r w:rsidRPr="002F6098">
              <w:rPr>
                <w:i/>
                <w:iCs/>
                <w:color w:val="7F7F7F" w:themeColor="text1" w:themeTint="80"/>
                <w:sz w:val="18"/>
                <w:szCs w:val="18"/>
              </w:rPr>
              <w:t xml:space="preserve">Key activities </w:t>
            </w:r>
          </w:p>
          <w:p w14:paraId="4474ADD7" w14:textId="77777777" w:rsidR="00D33F84" w:rsidRDefault="00D33F84" w:rsidP="00B8539E">
            <w:pPr>
              <w:rPr>
                <w:i/>
                <w:iCs/>
                <w:sz w:val="18"/>
                <w:szCs w:val="18"/>
              </w:rPr>
            </w:pPr>
          </w:p>
          <w:p w14:paraId="4B3DE04E" w14:textId="77777777" w:rsidR="00D33F84" w:rsidRDefault="00D33F84" w:rsidP="00B8539E">
            <w:pPr>
              <w:rPr>
                <w:b/>
                <w:bCs/>
                <w:i/>
                <w:iCs/>
                <w:sz w:val="20"/>
                <w:szCs w:val="20"/>
              </w:rPr>
            </w:pPr>
            <w:r w:rsidRPr="002B2DED">
              <w:rPr>
                <w:b/>
                <w:bCs/>
                <w:i/>
                <w:iCs/>
                <w:sz w:val="20"/>
                <w:szCs w:val="20"/>
              </w:rPr>
              <w:t xml:space="preserve">2018 </w:t>
            </w:r>
          </w:p>
          <w:p w14:paraId="1FD2E9F4" w14:textId="77777777" w:rsidR="00D33F84" w:rsidRPr="002B2DED" w:rsidRDefault="00D33F84" w:rsidP="00B8539E">
            <w:pPr>
              <w:rPr>
                <w:b/>
                <w:bCs/>
                <w:i/>
                <w:iCs/>
                <w:sz w:val="20"/>
                <w:szCs w:val="20"/>
              </w:rPr>
            </w:pPr>
          </w:p>
          <w:p w14:paraId="7965F267" w14:textId="77777777" w:rsidR="00D33F84" w:rsidRPr="002B2DED" w:rsidRDefault="00D33F84" w:rsidP="00B8539E">
            <w:pPr>
              <w:rPr>
                <w:sz w:val="20"/>
                <w:szCs w:val="20"/>
              </w:rPr>
            </w:pPr>
            <w:r w:rsidRPr="002B2DED">
              <w:rPr>
                <w:sz w:val="20"/>
                <w:szCs w:val="20"/>
              </w:rPr>
              <w:t xml:space="preserve">Platform Optimisations </w:t>
            </w:r>
          </w:p>
          <w:p w14:paraId="57116588" w14:textId="77777777" w:rsidR="00D33F84" w:rsidRDefault="00D33F84" w:rsidP="00B8539E">
            <w:pPr>
              <w:rPr>
                <w:sz w:val="18"/>
                <w:szCs w:val="18"/>
              </w:rPr>
            </w:pPr>
          </w:p>
          <w:p w14:paraId="51710605" w14:textId="77777777" w:rsidR="00D33F84" w:rsidRDefault="00D33F84" w:rsidP="00B8539E">
            <w:pPr>
              <w:rPr>
                <w:b/>
                <w:bCs/>
                <w:sz w:val="20"/>
                <w:szCs w:val="20"/>
              </w:rPr>
            </w:pPr>
            <w:r w:rsidRPr="002B2DED">
              <w:rPr>
                <w:b/>
                <w:bCs/>
                <w:sz w:val="20"/>
                <w:szCs w:val="20"/>
              </w:rPr>
              <w:t>2022</w:t>
            </w:r>
          </w:p>
          <w:p w14:paraId="7800D211" w14:textId="77777777" w:rsidR="00D33F84" w:rsidRPr="002B2DED" w:rsidRDefault="00D33F84" w:rsidP="00B8539E">
            <w:pPr>
              <w:rPr>
                <w:b/>
                <w:bCs/>
                <w:sz w:val="20"/>
                <w:szCs w:val="20"/>
              </w:rPr>
            </w:pPr>
          </w:p>
          <w:p w14:paraId="5287D7BA" w14:textId="77777777" w:rsidR="00D33F84" w:rsidRDefault="00D33F84" w:rsidP="00B8539E">
            <w:pPr>
              <w:rPr>
                <w:sz w:val="20"/>
                <w:szCs w:val="20"/>
              </w:rPr>
            </w:pPr>
            <w:r w:rsidRPr="002B2DED">
              <w:rPr>
                <w:sz w:val="20"/>
                <w:szCs w:val="20"/>
              </w:rPr>
              <w:t xml:space="preserve">Platform Development </w:t>
            </w:r>
          </w:p>
          <w:p w14:paraId="406BD6A8" w14:textId="77777777" w:rsidR="00D33F84" w:rsidRDefault="00D33F84" w:rsidP="00B8539E">
            <w:pPr>
              <w:rPr>
                <w:sz w:val="20"/>
                <w:szCs w:val="20"/>
              </w:rPr>
            </w:pPr>
          </w:p>
          <w:p w14:paraId="0416CDF1" w14:textId="77777777" w:rsidR="00D33F84" w:rsidRPr="002B2DED" w:rsidRDefault="00D33F84" w:rsidP="00B8539E">
            <w:pPr>
              <w:rPr>
                <w:sz w:val="20"/>
                <w:szCs w:val="20"/>
              </w:rPr>
            </w:pPr>
            <w:r>
              <w:rPr>
                <w:sz w:val="20"/>
                <w:szCs w:val="20"/>
              </w:rPr>
              <w:t>Retain Consistency/ Grow Network</w:t>
            </w:r>
          </w:p>
          <w:p w14:paraId="79E74108" w14:textId="77777777" w:rsidR="00D33F84" w:rsidRPr="002B2DED" w:rsidRDefault="00D33F84" w:rsidP="00B8539E">
            <w:pPr>
              <w:rPr>
                <w:sz w:val="20"/>
                <w:szCs w:val="20"/>
              </w:rPr>
            </w:pPr>
          </w:p>
          <w:p w14:paraId="37B6CFBC" w14:textId="77777777" w:rsidR="00D33F84" w:rsidRPr="002B2DED" w:rsidRDefault="00D33F84" w:rsidP="00B8539E">
            <w:pPr>
              <w:rPr>
                <w:sz w:val="18"/>
                <w:szCs w:val="18"/>
              </w:rPr>
            </w:pPr>
            <w:r w:rsidRPr="002B2DED">
              <w:rPr>
                <w:sz w:val="20"/>
                <w:szCs w:val="20"/>
              </w:rPr>
              <w:t>Customer Service</w:t>
            </w:r>
            <w:r w:rsidRPr="002B2DED">
              <w:rPr>
                <w:sz w:val="18"/>
                <w:szCs w:val="18"/>
              </w:rPr>
              <w:t xml:space="preserve"> </w:t>
            </w:r>
          </w:p>
        </w:tc>
        <w:tc>
          <w:tcPr>
            <w:tcW w:w="3280" w:type="dxa"/>
            <w:vMerge w:val="restart"/>
            <w:tcBorders>
              <w:top w:val="single" w:sz="16" w:space="0" w:color="000000"/>
              <w:left w:val="single" w:sz="8" w:space="0" w:color="000000"/>
              <w:bottom w:val="single" w:sz="8" w:space="0" w:color="000000"/>
              <w:right w:val="nil"/>
            </w:tcBorders>
          </w:tcPr>
          <w:p w14:paraId="7B4C34A3" w14:textId="77777777" w:rsidR="00D33F84" w:rsidRPr="002B2DED" w:rsidRDefault="00D33F84" w:rsidP="00B8539E">
            <w:pPr>
              <w:spacing w:line="259" w:lineRule="auto"/>
              <w:ind w:left="4"/>
              <w:rPr>
                <w:sz w:val="20"/>
                <w:szCs w:val="20"/>
              </w:rPr>
            </w:pPr>
            <w:r w:rsidRPr="002B2DED">
              <w:rPr>
                <w:rFonts w:eastAsia="Times New Roman" w:cs="Times New Roman"/>
                <w:b/>
                <w:i/>
                <w:color w:val="6D6E70"/>
                <w:sz w:val="20"/>
                <w:szCs w:val="20"/>
              </w:rPr>
              <w:t xml:space="preserve">Value  </w:t>
            </w:r>
          </w:p>
          <w:p w14:paraId="358C4D26" w14:textId="77777777" w:rsidR="00D33F84" w:rsidRPr="002B2DED" w:rsidRDefault="00D33F84" w:rsidP="00B8539E">
            <w:pPr>
              <w:spacing w:line="259" w:lineRule="auto"/>
              <w:rPr>
                <w:rFonts w:eastAsia="Times New Roman" w:cs="Times New Roman"/>
                <w:b/>
                <w:i/>
                <w:color w:val="6D6E70"/>
                <w:sz w:val="20"/>
                <w:szCs w:val="20"/>
              </w:rPr>
            </w:pPr>
            <w:r w:rsidRPr="002B2DED">
              <w:rPr>
                <w:rFonts w:eastAsia="Times New Roman" w:cs="Times New Roman"/>
                <w:b/>
                <w:i/>
                <w:color w:val="6D6E70"/>
                <w:sz w:val="20"/>
                <w:szCs w:val="20"/>
              </w:rPr>
              <w:t>Proposition</w:t>
            </w:r>
          </w:p>
          <w:p w14:paraId="62786F10" w14:textId="77777777" w:rsidR="00D33F84" w:rsidRPr="002B2DED" w:rsidRDefault="00D33F84" w:rsidP="00B8539E">
            <w:pPr>
              <w:rPr>
                <w:sz w:val="20"/>
                <w:szCs w:val="20"/>
              </w:rPr>
            </w:pPr>
          </w:p>
          <w:p w14:paraId="4149A4DC" w14:textId="77777777" w:rsidR="00D33F84" w:rsidRPr="002B2DED" w:rsidRDefault="00D33F84" w:rsidP="00B8539E">
            <w:pPr>
              <w:rPr>
                <w:b/>
                <w:bCs/>
                <w:sz w:val="20"/>
                <w:szCs w:val="20"/>
              </w:rPr>
            </w:pPr>
            <w:r w:rsidRPr="002B2DED">
              <w:rPr>
                <w:b/>
                <w:bCs/>
                <w:sz w:val="20"/>
                <w:szCs w:val="20"/>
              </w:rPr>
              <w:t>2018</w:t>
            </w:r>
          </w:p>
          <w:p w14:paraId="414662EA" w14:textId="77777777" w:rsidR="00D33F84" w:rsidRPr="002B2DED" w:rsidRDefault="00D33F84" w:rsidP="00B8539E">
            <w:pPr>
              <w:rPr>
                <w:sz w:val="20"/>
                <w:szCs w:val="20"/>
              </w:rPr>
            </w:pPr>
          </w:p>
          <w:p w14:paraId="444D806D" w14:textId="77777777" w:rsidR="00D33F84" w:rsidRPr="002B2DED" w:rsidRDefault="00D33F84" w:rsidP="00B8539E">
            <w:pPr>
              <w:rPr>
                <w:sz w:val="20"/>
                <w:szCs w:val="20"/>
              </w:rPr>
            </w:pPr>
            <w:r w:rsidRPr="002B2DED">
              <w:rPr>
                <w:sz w:val="20"/>
                <w:szCs w:val="20"/>
              </w:rPr>
              <w:t xml:space="preserve">Easy to rent out properties for short stays. </w:t>
            </w:r>
          </w:p>
          <w:p w14:paraId="6C44B222" w14:textId="77777777" w:rsidR="00D33F84" w:rsidRPr="002B2DED" w:rsidRDefault="00D33F84" w:rsidP="00B8539E">
            <w:pPr>
              <w:rPr>
                <w:sz w:val="20"/>
                <w:szCs w:val="20"/>
              </w:rPr>
            </w:pPr>
          </w:p>
          <w:p w14:paraId="2272A8B5" w14:textId="77777777" w:rsidR="00D33F84" w:rsidRPr="002B2DED" w:rsidRDefault="00D33F84" w:rsidP="00B8539E">
            <w:pPr>
              <w:rPr>
                <w:sz w:val="20"/>
                <w:szCs w:val="20"/>
              </w:rPr>
            </w:pPr>
            <w:r w:rsidRPr="002B2DED">
              <w:rPr>
                <w:sz w:val="20"/>
                <w:szCs w:val="20"/>
              </w:rPr>
              <w:t>Easy to book any accommodation worldwide.</w:t>
            </w:r>
          </w:p>
          <w:p w14:paraId="23BEE007" w14:textId="77777777" w:rsidR="00D33F84" w:rsidRPr="002B2DED" w:rsidRDefault="00D33F84" w:rsidP="00B8539E">
            <w:pPr>
              <w:rPr>
                <w:sz w:val="20"/>
                <w:szCs w:val="20"/>
              </w:rPr>
            </w:pPr>
          </w:p>
          <w:p w14:paraId="6CA52FD4" w14:textId="77777777" w:rsidR="00D33F84" w:rsidRPr="002B2DED" w:rsidRDefault="00D33F84" w:rsidP="00B8539E">
            <w:pPr>
              <w:rPr>
                <w:sz w:val="20"/>
                <w:szCs w:val="20"/>
              </w:rPr>
            </w:pPr>
          </w:p>
          <w:p w14:paraId="1828B634" w14:textId="77777777" w:rsidR="00D33F84" w:rsidRPr="002B2DED" w:rsidRDefault="00D33F84" w:rsidP="00B8539E">
            <w:pPr>
              <w:rPr>
                <w:b/>
                <w:bCs/>
                <w:sz w:val="20"/>
                <w:szCs w:val="20"/>
              </w:rPr>
            </w:pPr>
            <w:r w:rsidRPr="002B2DED">
              <w:rPr>
                <w:b/>
                <w:bCs/>
                <w:sz w:val="20"/>
                <w:szCs w:val="20"/>
              </w:rPr>
              <w:t>2022</w:t>
            </w:r>
          </w:p>
          <w:p w14:paraId="6CE2A8CD" w14:textId="77777777" w:rsidR="00D33F84" w:rsidRPr="002B2DED" w:rsidRDefault="00D33F84" w:rsidP="00B8539E">
            <w:pPr>
              <w:rPr>
                <w:sz w:val="20"/>
                <w:szCs w:val="20"/>
              </w:rPr>
            </w:pPr>
          </w:p>
          <w:p w14:paraId="4E72BE5A" w14:textId="169FD051" w:rsidR="00D33F84" w:rsidRPr="002B2DED" w:rsidRDefault="00D33F84" w:rsidP="00B8539E">
            <w:pPr>
              <w:rPr>
                <w:sz w:val="20"/>
                <w:szCs w:val="20"/>
              </w:rPr>
            </w:pPr>
            <w:r w:rsidRPr="002B2DED">
              <w:rPr>
                <w:sz w:val="20"/>
                <w:szCs w:val="20"/>
              </w:rPr>
              <w:t>Makin</w:t>
            </w:r>
            <w:r w:rsidR="008F4B22">
              <w:rPr>
                <w:sz w:val="20"/>
                <w:szCs w:val="20"/>
              </w:rPr>
              <w:t>g</w:t>
            </w:r>
            <w:r w:rsidRPr="002B2DED">
              <w:rPr>
                <w:sz w:val="20"/>
                <w:szCs w:val="20"/>
              </w:rPr>
              <w:t xml:space="preserve"> money in a secure</w:t>
            </w:r>
            <w:r w:rsidR="00A333F5">
              <w:rPr>
                <w:sz w:val="20"/>
                <w:szCs w:val="20"/>
              </w:rPr>
              <w:t xml:space="preserve">, </w:t>
            </w:r>
            <w:r w:rsidRPr="002B2DED">
              <w:rPr>
                <w:sz w:val="20"/>
                <w:szCs w:val="20"/>
              </w:rPr>
              <w:t>easy way</w:t>
            </w:r>
            <w:r>
              <w:rPr>
                <w:sz w:val="20"/>
                <w:szCs w:val="20"/>
              </w:rPr>
              <w:t xml:space="preserve"> to</w:t>
            </w:r>
            <w:r w:rsidRPr="002B2DED">
              <w:rPr>
                <w:sz w:val="20"/>
                <w:szCs w:val="20"/>
              </w:rPr>
              <w:t xml:space="preserve"> rent rooms, properties, or experiences.</w:t>
            </w:r>
          </w:p>
          <w:p w14:paraId="22FD6288" w14:textId="77777777" w:rsidR="00D33F84" w:rsidRPr="002B2DED" w:rsidRDefault="00D33F84" w:rsidP="00B8539E">
            <w:pPr>
              <w:rPr>
                <w:sz w:val="20"/>
                <w:szCs w:val="20"/>
              </w:rPr>
            </w:pPr>
          </w:p>
          <w:p w14:paraId="6DB9BB18" w14:textId="29ABEF23" w:rsidR="00D33F84" w:rsidRPr="002B2DED" w:rsidRDefault="00D33F84" w:rsidP="00B8539E">
            <w:pPr>
              <w:rPr>
                <w:sz w:val="20"/>
                <w:szCs w:val="20"/>
              </w:rPr>
            </w:pPr>
            <w:r w:rsidRPr="002B2DED">
              <w:rPr>
                <w:sz w:val="20"/>
                <w:szCs w:val="20"/>
              </w:rPr>
              <w:t>Short</w:t>
            </w:r>
            <w:r w:rsidR="008F4B22">
              <w:rPr>
                <w:sz w:val="20"/>
                <w:szCs w:val="20"/>
              </w:rPr>
              <w:t>-</w:t>
            </w:r>
            <w:r w:rsidRPr="002B2DED">
              <w:rPr>
                <w:sz w:val="20"/>
                <w:szCs w:val="20"/>
              </w:rPr>
              <w:t xml:space="preserve">term stays and experiences in any place.  </w:t>
            </w:r>
          </w:p>
          <w:p w14:paraId="094B70B2" w14:textId="77777777" w:rsidR="00D33F84" w:rsidRDefault="00D33F84" w:rsidP="00B8539E">
            <w:pPr>
              <w:rPr>
                <w:sz w:val="20"/>
                <w:szCs w:val="20"/>
              </w:rPr>
            </w:pPr>
          </w:p>
          <w:p w14:paraId="2E2F2293" w14:textId="77777777" w:rsidR="00D33F84" w:rsidRDefault="00D33F84" w:rsidP="00B8539E">
            <w:pPr>
              <w:rPr>
                <w:sz w:val="20"/>
                <w:szCs w:val="20"/>
              </w:rPr>
            </w:pPr>
            <w:r>
              <w:rPr>
                <w:sz w:val="20"/>
                <w:szCs w:val="20"/>
              </w:rPr>
              <w:t xml:space="preserve">Choice, Variety and Value </w:t>
            </w:r>
          </w:p>
          <w:p w14:paraId="614E26EF" w14:textId="77777777" w:rsidR="00D33F84" w:rsidRDefault="00D33F84" w:rsidP="00B8539E">
            <w:pPr>
              <w:rPr>
                <w:sz w:val="20"/>
                <w:szCs w:val="20"/>
              </w:rPr>
            </w:pPr>
          </w:p>
          <w:p w14:paraId="0E388E3F" w14:textId="77777777" w:rsidR="00D33F84" w:rsidRPr="002B2DED" w:rsidRDefault="00D33F84" w:rsidP="00B8539E">
            <w:pPr>
              <w:rPr>
                <w:sz w:val="20"/>
                <w:szCs w:val="20"/>
              </w:rPr>
            </w:pPr>
            <w:r>
              <w:rPr>
                <w:sz w:val="20"/>
                <w:szCs w:val="20"/>
              </w:rPr>
              <w:t xml:space="preserve">Authenticity </w:t>
            </w:r>
          </w:p>
        </w:tc>
        <w:tc>
          <w:tcPr>
            <w:tcW w:w="284" w:type="dxa"/>
            <w:vMerge w:val="restart"/>
            <w:tcBorders>
              <w:top w:val="single" w:sz="16" w:space="0" w:color="000000"/>
              <w:left w:val="nil"/>
              <w:bottom w:val="single" w:sz="8" w:space="0" w:color="000000"/>
              <w:right w:val="single" w:sz="8" w:space="0" w:color="000000"/>
            </w:tcBorders>
          </w:tcPr>
          <w:p w14:paraId="2AB5BE2F" w14:textId="77777777" w:rsidR="00D33F84" w:rsidRDefault="00D33F84" w:rsidP="00B8539E">
            <w:pPr>
              <w:spacing w:line="259" w:lineRule="auto"/>
              <w:ind w:left="222"/>
            </w:pPr>
            <w:r>
              <w:rPr>
                <w:noProof/>
              </w:rPr>
              <w:drawing>
                <wp:inline distT="0" distB="0" distL="0" distR="0" wp14:anchorId="3E431051" wp14:editId="2DD5B7FD">
                  <wp:extent cx="365760" cy="335280"/>
                  <wp:effectExtent l="0" t="0" r="0" b="0"/>
                  <wp:docPr id="3" name="Picture 3" descr="A black and white image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3" name="Picture 3" descr="A black and white image of a person's face&#10;&#10;Description automatically generated with low confidence"/>
                          <pic:cNvPicPr/>
                        </pic:nvPicPr>
                        <pic:blipFill>
                          <a:blip r:embed="rId8"/>
                          <a:stretch>
                            <a:fillRect/>
                          </a:stretch>
                        </pic:blipFill>
                        <pic:spPr>
                          <a:xfrm>
                            <a:off x="0" y="0"/>
                            <a:ext cx="365760" cy="335280"/>
                          </a:xfrm>
                          <a:prstGeom prst="rect">
                            <a:avLst/>
                          </a:prstGeom>
                        </pic:spPr>
                      </pic:pic>
                    </a:graphicData>
                  </a:graphic>
                </wp:inline>
              </w:drawing>
            </w:r>
          </w:p>
        </w:tc>
        <w:tc>
          <w:tcPr>
            <w:tcW w:w="4110" w:type="dxa"/>
            <w:tcBorders>
              <w:top w:val="single" w:sz="16" w:space="0" w:color="000000"/>
              <w:left w:val="single" w:sz="8" w:space="0" w:color="000000"/>
              <w:bottom w:val="single" w:sz="8" w:space="0" w:color="000000"/>
              <w:right w:val="single" w:sz="8" w:space="0" w:color="000000"/>
            </w:tcBorders>
          </w:tcPr>
          <w:p w14:paraId="194DECDD" w14:textId="77777777" w:rsidR="00D33F84" w:rsidRDefault="00D33F84" w:rsidP="00B8539E">
            <w:pPr>
              <w:spacing w:line="259" w:lineRule="auto"/>
              <w:ind w:left="3" w:right="73"/>
            </w:pPr>
            <w:r>
              <w:rPr>
                <w:noProof/>
              </w:rPr>
              <w:drawing>
                <wp:anchor distT="0" distB="0" distL="114300" distR="114300" simplePos="0" relativeHeight="251667456" behindDoc="0" locked="0" layoutInCell="1" allowOverlap="0" wp14:anchorId="7B00201A" wp14:editId="4EDC7251">
                  <wp:simplePos x="0" y="0"/>
                  <wp:positionH relativeFrom="column">
                    <wp:posOffset>979444</wp:posOffset>
                  </wp:positionH>
                  <wp:positionV relativeFrom="paragraph">
                    <wp:posOffset>-49569</wp:posOffset>
                  </wp:positionV>
                  <wp:extent cx="259080" cy="280416"/>
                  <wp:effectExtent l="0" t="0" r="0" b="0"/>
                  <wp:wrapSquare wrapText="bothSides"/>
                  <wp:docPr id="4" name="Picture 4" descr="A close-up of a computer scree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87" name="Picture 42387" descr="A close-up of a computer screen&#10;&#10;Description automatically generated with low confidence"/>
                          <pic:cNvPicPr/>
                        </pic:nvPicPr>
                        <pic:blipFill>
                          <a:blip r:embed="rId9"/>
                          <a:stretch>
                            <a:fillRect/>
                          </a:stretch>
                        </pic:blipFill>
                        <pic:spPr>
                          <a:xfrm>
                            <a:off x="0" y="0"/>
                            <a:ext cx="259080" cy="280416"/>
                          </a:xfrm>
                          <a:prstGeom prst="rect">
                            <a:avLst/>
                          </a:prstGeom>
                        </pic:spPr>
                      </pic:pic>
                    </a:graphicData>
                  </a:graphic>
                </wp:anchor>
              </w:drawing>
            </w:r>
            <w:r>
              <w:rPr>
                <w:rFonts w:ascii="Times New Roman" w:eastAsia="Times New Roman" w:hAnsi="Times New Roman" w:cs="Times New Roman"/>
                <w:b/>
                <w:i/>
                <w:color w:val="6D6E70"/>
                <w:sz w:val="18"/>
              </w:rPr>
              <w:t xml:space="preserve">Customer </w:t>
            </w:r>
          </w:p>
          <w:p w14:paraId="5D84A151" w14:textId="77777777" w:rsidR="00D33F84" w:rsidRDefault="00D33F84" w:rsidP="00B8539E">
            <w:pPr>
              <w:spacing w:line="259" w:lineRule="auto"/>
              <w:ind w:left="3" w:right="73"/>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Relationships</w:t>
            </w:r>
          </w:p>
          <w:p w14:paraId="442D81C2" w14:textId="77777777" w:rsidR="00D33F84" w:rsidRDefault="00D33F84" w:rsidP="00B8539E">
            <w:pPr>
              <w:rPr>
                <w:rFonts w:ascii="Times New Roman" w:eastAsia="Times New Roman" w:hAnsi="Times New Roman" w:cs="Times New Roman"/>
                <w:b/>
                <w:i/>
                <w:color w:val="6D6E70"/>
                <w:sz w:val="18"/>
              </w:rPr>
            </w:pPr>
          </w:p>
          <w:p w14:paraId="20D7C772" w14:textId="77777777" w:rsidR="00D33F84" w:rsidRPr="002B2DED" w:rsidRDefault="00D33F84" w:rsidP="00B8539E">
            <w:pPr>
              <w:rPr>
                <w:sz w:val="20"/>
                <w:szCs w:val="20"/>
              </w:rPr>
            </w:pPr>
            <w:r w:rsidRPr="002B2DED">
              <w:rPr>
                <w:sz w:val="20"/>
                <w:szCs w:val="20"/>
              </w:rPr>
              <w:t xml:space="preserve">Self-Service and personalised recommendations </w:t>
            </w:r>
          </w:p>
          <w:p w14:paraId="110B1D55" w14:textId="77777777" w:rsidR="00D33F84" w:rsidRDefault="00D33F84" w:rsidP="00B8539E">
            <w:pPr>
              <w:rPr>
                <w:sz w:val="20"/>
                <w:szCs w:val="20"/>
              </w:rPr>
            </w:pPr>
          </w:p>
          <w:p w14:paraId="72711334" w14:textId="77777777" w:rsidR="00D33F84" w:rsidRDefault="00D33F84" w:rsidP="00B8539E">
            <w:pPr>
              <w:rPr>
                <w:sz w:val="20"/>
                <w:szCs w:val="20"/>
              </w:rPr>
            </w:pPr>
            <w:r>
              <w:rPr>
                <w:sz w:val="20"/>
                <w:szCs w:val="20"/>
              </w:rPr>
              <w:t xml:space="preserve">Hosts and Guests </w:t>
            </w:r>
          </w:p>
          <w:p w14:paraId="76FA9D1C" w14:textId="77777777" w:rsidR="00D33F84" w:rsidRPr="002B2DED" w:rsidRDefault="00D33F84" w:rsidP="00B8539E">
            <w:pPr>
              <w:rPr>
                <w:sz w:val="20"/>
                <w:szCs w:val="20"/>
              </w:rPr>
            </w:pPr>
          </w:p>
          <w:p w14:paraId="076A38AE" w14:textId="77777777" w:rsidR="00D33F84" w:rsidRDefault="00D33F84" w:rsidP="00B8539E">
            <w:pPr>
              <w:rPr>
                <w:sz w:val="20"/>
                <w:szCs w:val="20"/>
              </w:rPr>
            </w:pPr>
            <w:r w:rsidRPr="002B2DED">
              <w:rPr>
                <w:sz w:val="20"/>
                <w:szCs w:val="20"/>
              </w:rPr>
              <w:t>Customer Support</w:t>
            </w:r>
            <w:r>
              <w:t xml:space="preserve"> </w:t>
            </w:r>
          </w:p>
          <w:p w14:paraId="110D2848" w14:textId="77777777" w:rsidR="00D33F84" w:rsidRDefault="00D33F84" w:rsidP="00B8539E">
            <w:pPr>
              <w:rPr>
                <w:sz w:val="20"/>
                <w:szCs w:val="20"/>
              </w:rPr>
            </w:pPr>
          </w:p>
          <w:p w14:paraId="40CF070E" w14:textId="77777777" w:rsidR="00D33F84" w:rsidRPr="00176021" w:rsidRDefault="00D33F84" w:rsidP="00B8539E">
            <w:pPr>
              <w:rPr>
                <w:sz w:val="20"/>
                <w:szCs w:val="20"/>
              </w:rPr>
            </w:pPr>
            <w:r>
              <w:rPr>
                <w:sz w:val="20"/>
                <w:szCs w:val="20"/>
              </w:rPr>
              <w:t xml:space="preserve">Cities/Communities/ Regulators  </w:t>
            </w:r>
          </w:p>
        </w:tc>
        <w:tc>
          <w:tcPr>
            <w:tcW w:w="2268" w:type="dxa"/>
            <w:vMerge w:val="restart"/>
            <w:tcBorders>
              <w:top w:val="single" w:sz="16" w:space="0" w:color="000000"/>
              <w:left w:val="single" w:sz="8" w:space="0" w:color="000000"/>
              <w:bottom w:val="single" w:sz="8" w:space="0" w:color="000000"/>
              <w:right w:val="single" w:sz="16" w:space="0" w:color="000000"/>
            </w:tcBorders>
          </w:tcPr>
          <w:p w14:paraId="614E8711" w14:textId="77777777" w:rsidR="00D33F84" w:rsidRDefault="00D33F84" w:rsidP="00B8539E">
            <w:pPr>
              <w:spacing w:line="259" w:lineRule="auto"/>
              <w:ind w:right="71"/>
              <w:rPr>
                <w:rFonts w:ascii="Times New Roman" w:eastAsia="Times New Roman" w:hAnsi="Times New Roman" w:cs="Times New Roman"/>
                <w:b/>
                <w:i/>
                <w:color w:val="6D6E70"/>
                <w:sz w:val="18"/>
              </w:rPr>
            </w:pPr>
            <w:r>
              <w:rPr>
                <w:noProof/>
              </w:rPr>
              <w:drawing>
                <wp:anchor distT="0" distB="0" distL="114300" distR="114300" simplePos="0" relativeHeight="251668480" behindDoc="0" locked="0" layoutInCell="1" allowOverlap="0" wp14:anchorId="7A1A646A" wp14:editId="618B324A">
                  <wp:simplePos x="0" y="0"/>
                  <wp:positionH relativeFrom="column">
                    <wp:posOffset>1054622</wp:posOffset>
                  </wp:positionH>
                  <wp:positionV relativeFrom="paragraph">
                    <wp:posOffset>-54688</wp:posOffset>
                  </wp:positionV>
                  <wp:extent cx="277368" cy="344424"/>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0"/>
                          <a:stretch>
                            <a:fillRect/>
                          </a:stretch>
                        </pic:blipFill>
                        <pic:spPr>
                          <a:xfrm>
                            <a:off x="0" y="0"/>
                            <a:ext cx="277368" cy="344424"/>
                          </a:xfrm>
                          <a:prstGeom prst="rect">
                            <a:avLst/>
                          </a:prstGeom>
                        </pic:spPr>
                      </pic:pic>
                    </a:graphicData>
                  </a:graphic>
                </wp:anchor>
              </w:drawing>
            </w:r>
            <w:r>
              <w:rPr>
                <w:rFonts w:ascii="Times New Roman" w:eastAsia="Times New Roman" w:hAnsi="Times New Roman" w:cs="Times New Roman"/>
                <w:b/>
                <w:i/>
                <w:color w:val="6D6E70"/>
                <w:sz w:val="18"/>
              </w:rPr>
              <w:t>Customer Segments</w:t>
            </w:r>
          </w:p>
          <w:p w14:paraId="1CA06EFF" w14:textId="77777777" w:rsidR="00D33F84" w:rsidRDefault="00D33F84" w:rsidP="00B8539E">
            <w:pPr>
              <w:rPr>
                <w:rFonts w:ascii="Times New Roman" w:eastAsia="Times New Roman" w:hAnsi="Times New Roman" w:cs="Times New Roman"/>
                <w:b/>
                <w:i/>
                <w:color w:val="6D6E70"/>
                <w:sz w:val="18"/>
              </w:rPr>
            </w:pPr>
          </w:p>
          <w:p w14:paraId="51CEDB9E" w14:textId="77777777" w:rsidR="00D33F84" w:rsidRDefault="00D33F84" w:rsidP="00B8539E">
            <w:pPr>
              <w:rPr>
                <w:rFonts w:ascii="Times New Roman" w:eastAsia="Times New Roman" w:hAnsi="Times New Roman" w:cs="Times New Roman"/>
                <w:b/>
                <w:i/>
                <w:color w:val="6D6E70"/>
                <w:sz w:val="18"/>
              </w:rPr>
            </w:pPr>
          </w:p>
          <w:p w14:paraId="07CC11F8" w14:textId="77777777" w:rsidR="00D33F84" w:rsidRPr="002B2DED" w:rsidRDefault="00D33F84" w:rsidP="00B8539E">
            <w:pPr>
              <w:rPr>
                <w:sz w:val="20"/>
                <w:szCs w:val="20"/>
              </w:rPr>
            </w:pPr>
            <w:r w:rsidRPr="002B2DED">
              <w:rPr>
                <w:sz w:val="20"/>
                <w:szCs w:val="20"/>
              </w:rPr>
              <w:t xml:space="preserve">Hosts </w:t>
            </w:r>
          </w:p>
          <w:p w14:paraId="3ADA1B34" w14:textId="77777777" w:rsidR="00D33F84" w:rsidRPr="002B2DED" w:rsidRDefault="00D33F84" w:rsidP="00B8539E">
            <w:pPr>
              <w:rPr>
                <w:sz w:val="20"/>
                <w:szCs w:val="20"/>
              </w:rPr>
            </w:pPr>
          </w:p>
          <w:p w14:paraId="5C527800" w14:textId="77777777" w:rsidR="00D33F84" w:rsidRPr="000C3501" w:rsidRDefault="00D33F84" w:rsidP="00B8539E">
            <w:r w:rsidRPr="002B2DED">
              <w:rPr>
                <w:sz w:val="20"/>
                <w:szCs w:val="20"/>
              </w:rPr>
              <w:t>Guests</w:t>
            </w:r>
            <w:r>
              <w:t xml:space="preserve"> </w:t>
            </w:r>
          </w:p>
        </w:tc>
      </w:tr>
      <w:tr w:rsidR="00D33F84" w14:paraId="012B4792" w14:textId="77777777" w:rsidTr="00B8539E">
        <w:trPr>
          <w:trHeight w:val="2298"/>
        </w:trPr>
        <w:tc>
          <w:tcPr>
            <w:tcW w:w="2107" w:type="dxa"/>
            <w:vMerge/>
            <w:tcBorders>
              <w:top w:val="nil"/>
              <w:left w:val="single" w:sz="16" w:space="0" w:color="000000"/>
              <w:bottom w:val="single" w:sz="8" w:space="0" w:color="000000"/>
              <w:right w:val="single" w:sz="8" w:space="0" w:color="000000"/>
            </w:tcBorders>
            <w:vAlign w:val="center"/>
          </w:tcPr>
          <w:p w14:paraId="3F350D77" w14:textId="77777777" w:rsidR="00D33F84" w:rsidRDefault="00D33F84" w:rsidP="00B8539E">
            <w:pPr>
              <w:spacing w:after="160" w:line="259" w:lineRule="auto"/>
            </w:pPr>
          </w:p>
        </w:tc>
        <w:tc>
          <w:tcPr>
            <w:tcW w:w="2693" w:type="dxa"/>
            <w:tcBorders>
              <w:top w:val="single" w:sz="8" w:space="0" w:color="000000"/>
              <w:left w:val="single" w:sz="8" w:space="0" w:color="000000"/>
              <w:bottom w:val="single" w:sz="8" w:space="0" w:color="000000"/>
              <w:right w:val="single" w:sz="8" w:space="0" w:color="000000"/>
            </w:tcBorders>
          </w:tcPr>
          <w:p w14:paraId="715271CF" w14:textId="77777777" w:rsidR="00D33F84" w:rsidRDefault="00D33F84" w:rsidP="00B8539E">
            <w:pPr>
              <w:spacing w:line="259" w:lineRule="auto"/>
              <w:ind w:left="15" w:right="20"/>
            </w:pPr>
            <w:r>
              <w:rPr>
                <w:noProof/>
              </w:rPr>
              <w:drawing>
                <wp:anchor distT="0" distB="0" distL="114300" distR="114300" simplePos="0" relativeHeight="251669504" behindDoc="0" locked="0" layoutInCell="1" allowOverlap="0" wp14:anchorId="34151D6C" wp14:editId="2916783A">
                  <wp:simplePos x="0" y="0"/>
                  <wp:positionH relativeFrom="column">
                    <wp:posOffset>1012857</wp:posOffset>
                  </wp:positionH>
                  <wp:positionV relativeFrom="paragraph">
                    <wp:posOffset>-39321</wp:posOffset>
                  </wp:positionV>
                  <wp:extent cx="341376" cy="396240"/>
                  <wp:effectExtent l="0" t="0" r="0" b="0"/>
                  <wp:wrapSquare wrapText="bothSides"/>
                  <wp:docPr id="6" name="Picture 6"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89" name="Picture 42389" descr="A picture containing text&#10;&#10;Description automatically generated"/>
                          <pic:cNvPicPr/>
                        </pic:nvPicPr>
                        <pic:blipFill>
                          <a:blip r:embed="rId11"/>
                          <a:stretch>
                            <a:fillRect/>
                          </a:stretch>
                        </pic:blipFill>
                        <pic:spPr>
                          <a:xfrm>
                            <a:off x="0" y="0"/>
                            <a:ext cx="341376" cy="396240"/>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02E4FB67" w14:textId="77777777" w:rsidR="00D33F84" w:rsidRDefault="00D33F84" w:rsidP="00B8539E">
            <w:pPr>
              <w:spacing w:line="259" w:lineRule="auto"/>
              <w:ind w:left="15" w:right="20"/>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Resources</w:t>
            </w:r>
          </w:p>
          <w:p w14:paraId="258D52CB" w14:textId="77777777" w:rsidR="00D33F84" w:rsidRPr="002B2DED" w:rsidRDefault="00D33F84" w:rsidP="00B8539E">
            <w:pPr>
              <w:rPr>
                <w:b/>
                <w:bCs/>
                <w:sz w:val="20"/>
                <w:szCs w:val="20"/>
              </w:rPr>
            </w:pPr>
            <w:r w:rsidRPr="002B2DED">
              <w:rPr>
                <w:b/>
                <w:bCs/>
                <w:sz w:val="20"/>
                <w:szCs w:val="20"/>
              </w:rPr>
              <w:t>2022</w:t>
            </w:r>
          </w:p>
          <w:p w14:paraId="39AE0E50" w14:textId="77777777" w:rsidR="00D33F84" w:rsidRPr="002B2DED" w:rsidRDefault="00D33F84" w:rsidP="00B8539E">
            <w:pPr>
              <w:rPr>
                <w:sz w:val="20"/>
                <w:szCs w:val="20"/>
              </w:rPr>
            </w:pPr>
            <w:r w:rsidRPr="002B2DED">
              <w:rPr>
                <w:sz w:val="20"/>
                <w:szCs w:val="20"/>
              </w:rPr>
              <w:t xml:space="preserve">Airbnb Platform </w:t>
            </w:r>
          </w:p>
          <w:p w14:paraId="6567F85D" w14:textId="77777777" w:rsidR="00D33F84" w:rsidRPr="002B2DED" w:rsidRDefault="00D33F84" w:rsidP="00B8539E">
            <w:pPr>
              <w:rPr>
                <w:sz w:val="20"/>
                <w:szCs w:val="20"/>
              </w:rPr>
            </w:pPr>
          </w:p>
          <w:p w14:paraId="60AFF7CD" w14:textId="77777777" w:rsidR="00D33F84" w:rsidRDefault="00D33F84" w:rsidP="00B8539E">
            <w:pPr>
              <w:rPr>
                <w:sz w:val="20"/>
                <w:szCs w:val="20"/>
              </w:rPr>
            </w:pPr>
            <w:r>
              <w:rPr>
                <w:sz w:val="20"/>
                <w:szCs w:val="20"/>
              </w:rPr>
              <w:t xml:space="preserve">Network effects / Technologies </w:t>
            </w:r>
          </w:p>
          <w:p w14:paraId="59C26284" w14:textId="77777777" w:rsidR="00D33F84" w:rsidRDefault="00D33F84" w:rsidP="00B8539E">
            <w:pPr>
              <w:rPr>
                <w:sz w:val="20"/>
                <w:szCs w:val="20"/>
              </w:rPr>
            </w:pPr>
          </w:p>
          <w:p w14:paraId="114A4323" w14:textId="77777777" w:rsidR="00D33F84" w:rsidRDefault="00D33F84" w:rsidP="00B8539E">
            <w:pPr>
              <w:rPr>
                <w:sz w:val="20"/>
                <w:szCs w:val="20"/>
              </w:rPr>
            </w:pPr>
            <w:r w:rsidRPr="002B2DED">
              <w:rPr>
                <w:sz w:val="20"/>
                <w:szCs w:val="20"/>
              </w:rPr>
              <w:t xml:space="preserve">Millions of Listed Properties </w:t>
            </w:r>
          </w:p>
          <w:p w14:paraId="68FE5FBE" w14:textId="77777777" w:rsidR="00D33F84" w:rsidRDefault="00D33F84" w:rsidP="00B8539E">
            <w:pPr>
              <w:rPr>
                <w:sz w:val="20"/>
                <w:szCs w:val="20"/>
              </w:rPr>
            </w:pPr>
          </w:p>
          <w:p w14:paraId="01ABE78D" w14:textId="77777777" w:rsidR="00D33F84" w:rsidRDefault="00D33F84" w:rsidP="00B8539E">
            <w:pPr>
              <w:rPr>
                <w:sz w:val="20"/>
                <w:szCs w:val="20"/>
              </w:rPr>
            </w:pPr>
            <w:r>
              <w:rPr>
                <w:sz w:val="20"/>
                <w:szCs w:val="20"/>
              </w:rPr>
              <w:t xml:space="preserve">Customer Relationships </w:t>
            </w:r>
          </w:p>
          <w:p w14:paraId="3ADEB270" w14:textId="77777777" w:rsidR="00D33F84" w:rsidRDefault="00D33F84" w:rsidP="00B8539E">
            <w:pPr>
              <w:rPr>
                <w:sz w:val="20"/>
                <w:szCs w:val="20"/>
              </w:rPr>
            </w:pPr>
          </w:p>
          <w:p w14:paraId="0C703E98" w14:textId="77777777" w:rsidR="00D33F84" w:rsidRPr="000C3501" w:rsidRDefault="00D33F84" w:rsidP="00B8539E">
            <w:r>
              <w:rPr>
                <w:sz w:val="20"/>
                <w:szCs w:val="20"/>
              </w:rPr>
              <w:t xml:space="preserve">Staff </w:t>
            </w:r>
          </w:p>
        </w:tc>
        <w:tc>
          <w:tcPr>
            <w:tcW w:w="3280" w:type="dxa"/>
            <w:vMerge/>
            <w:tcBorders>
              <w:top w:val="nil"/>
              <w:left w:val="single" w:sz="8" w:space="0" w:color="000000"/>
              <w:bottom w:val="single" w:sz="8" w:space="0" w:color="000000"/>
              <w:right w:val="nil"/>
            </w:tcBorders>
            <w:vAlign w:val="center"/>
          </w:tcPr>
          <w:p w14:paraId="491E17C6" w14:textId="77777777" w:rsidR="00D33F84" w:rsidRDefault="00D33F84" w:rsidP="00B8539E">
            <w:pPr>
              <w:spacing w:after="160" w:line="259" w:lineRule="auto"/>
            </w:pPr>
          </w:p>
        </w:tc>
        <w:tc>
          <w:tcPr>
            <w:tcW w:w="284" w:type="dxa"/>
            <w:vMerge/>
            <w:tcBorders>
              <w:top w:val="nil"/>
              <w:left w:val="nil"/>
              <w:bottom w:val="single" w:sz="8" w:space="0" w:color="000000"/>
              <w:right w:val="single" w:sz="8" w:space="0" w:color="000000"/>
            </w:tcBorders>
            <w:vAlign w:val="center"/>
          </w:tcPr>
          <w:p w14:paraId="2282D681" w14:textId="77777777" w:rsidR="00D33F84" w:rsidRDefault="00D33F84" w:rsidP="00B8539E">
            <w:pPr>
              <w:spacing w:after="160" w:line="259" w:lineRule="auto"/>
            </w:pPr>
          </w:p>
        </w:tc>
        <w:tc>
          <w:tcPr>
            <w:tcW w:w="4110" w:type="dxa"/>
            <w:tcBorders>
              <w:top w:val="single" w:sz="8" w:space="0" w:color="000000"/>
              <w:left w:val="single" w:sz="8" w:space="0" w:color="000000"/>
              <w:bottom w:val="single" w:sz="8" w:space="0" w:color="000000"/>
              <w:right w:val="single" w:sz="8" w:space="0" w:color="000000"/>
            </w:tcBorders>
          </w:tcPr>
          <w:p w14:paraId="106BE8F6" w14:textId="77777777" w:rsidR="00D33F84" w:rsidRDefault="00D33F84" w:rsidP="00B8539E">
            <w:pPr>
              <w:tabs>
                <w:tab w:val="right" w:pos="2131"/>
              </w:tabs>
              <w:spacing w:line="259" w:lineRule="auto"/>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Channels</w:t>
            </w:r>
            <w:r>
              <w:rPr>
                <w:rFonts w:ascii="Times New Roman" w:eastAsia="Times New Roman" w:hAnsi="Times New Roman" w:cs="Times New Roman"/>
                <w:b/>
                <w:i/>
                <w:color w:val="6D6E70"/>
                <w:sz w:val="18"/>
              </w:rPr>
              <w:tab/>
            </w:r>
            <w:r>
              <w:rPr>
                <w:noProof/>
              </w:rPr>
              <w:drawing>
                <wp:inline distT="0" distB="0" distL="0" distR="0" wp14:anchorId="5E0F0131" wp14:editId="00AD9084">
                  <wp:extent cx="417576" cy="326136"/>
                  <wp:effectExtent l="0" t="0" r="0" b="0"/>
                  <wp:docPr id="7" name="Picture 7"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90" name="Picture 42390" descr="A picture containing text&#10;&#10;Description automatically generated"/>
                          <pic:cNvPicPr/>
                        </pic:nvPicPr>
                        <pic:blipFill>
                          <a:blip r:embed="rId12"/>
                          <a:stretch>
                            <a:fillRect/>
                          </a:stretch>
                        </pic:blipFill>
                        <pic:spPr>
                          <a:xfrm>
                            <a:off x="0" y="0"/>
                            <a:ext cx="417576" cy="326136"/>
                          </a:xfrm>
                          <a:prstGeom prst="rect">
                            <a:avLst/>
                          </a:prstGeom>
                        </pic:spPr>
                      </pic:pic>
                    </a:graphicData>
                  </a:graphic>
                </wp:inline>
              </w:drawing>
            </w:r>
          </w:p>
          <w:p w14:paraId="16D4CD88" w14:textId="77777777" w:rsidR="00D33F84" w:rsidRPr="002B2DED" w:rsidRDefault="00D33F84" w:rsidP="00B8539E">
            <w:pPr>
              <w:rPr>
                <w:rFonts w:eastAsia="Times New Roman" w:cs="Times New Roman"/>
                <w:b/>
                <w:i/>
                <w:sz w:val="20"/>
                <w:szCs w:val="20"/>
              </w:rPr>
            </w:pPr>
            <w:r w:rsidRPr="002B2DED">
              <w:rPr>
                <w:rFonts w:eastAsia="Times New Roman" w:cs="Times New Roman"/>
                <w:b/>
                <w:i/>
                <w:sz w:val="20"/>
                <w:szCs w:val="20"/>
              </w:rPr>
              <w:t>2018</w:t>
            </w:r>
          </w:p>
          <w:p w14:paraId="7CDD9BAA" w14:textId="77777777" w:rsidR="00D33F84" w:rsidRDefault="00D33F84" w:rsidP="00B8539E">
            <w:pPr>
              <w:rPr>
                <w:sz w:val="20"/>
                <w:szCs w:val="20"/>
              </w:rPr>
            </w:pPr>
            <w:r w:rsidRPr="002B2DED">
              <w:rPr>
                <w:sz w:val="20"/>
                <w:szCs w:val="20"/>
              </w:rPr>
              <w:t>Referral</w:t>
            </w:r>
            <w:r>
              <w:rPr>
                <w:sz w:val="20"/>
                <w:szCs w:val="20"/>
              </w:rPr>
              <w:t>/Word of Mouth</w:t>
            </w:r>
          </w:p>
          <w:p w14:paraId="5CA9D0FA" w14:textId="77777777" w:rsidR="00D33F84" w:rsidRPr="002B2DED" w:rsidRDefault="00D33F84" w:rsidP="00B8539E">
            <w:pPr>
              <w:rPr>
                <w:sz w:val="20"/>
                <w:szCs w:val="20"/>
              </w:rPr>
            </w:pPr>
            <w:r>
              <w:rPr>
                <w:sz w:val="20"/>
                <w:szCs w:val="20"/>
              </w:rPr>
              <w:t xml:space="preserve"> </w:t>
            </w:r>
          </w:p>
          <w:p w14:paraId="79C2E959" w14:textId="77777777" w:rsidR="00D33F84" w:rsidRDefault="00D33F84" w:rsidP="00B8539E">
            <w:pPr>
              <w:rPr>
                <w:sz w:val="20"/>
                <w:szCs w:val="20"/>
              </w:rPr>
            </w:pPr>
            <w:r w:rsidRPr="002B2DED">
              <w:rPr>
                <w:sz w:val="20"/>
                <w:szCs w:val="20"/>
              </w:rPr>
              <w:t xml:space="preserve">Host Advertising </w:t>
            </w:r>
          </w:p>
          <w:p w14:paraId="457EF611" w14:textId="77777777" w:rsidR="00D33F84" w:rsidRPr="002B2DED" w:rsidRDefault="00D33F84" w:rsidP="00B8539E">
            <w:pPr>
              <w:rPr>
                <w:sz w:val="20"/>
                <w:szCs w:val="20"/>
              </w:rPr>
            </w:pPr>
          </w:p>
          <w:p w14:paraId="32B2B208" w14:textId="5DE09F2A" w:rsidR="00D33F84" w:rsidRPr="002B2DED" w:rsidRDefault="00D33F84" w:rsidP="00B8539E">
            <w:pPr>
              <w:rPr>
                <w:sz w:val="20"/>
                <w:szCs w:val="20"/>
              </w:rPr>
            </w:pPr>
            <w:r w:rsidRPr="002B2DED">
              <w:rPr>
                <w:sz w:val="20"/>
                <w:szCs w:val="20"/>
              </w:rPr>
              <w:t>SEM</w:t>
            </w:r>
            <w:r>
              <w:rPr>
                <w:sz w:val="20"/>
                <w:szCs w:val="20"/>
              </w:rPr>
              <w:t xml:space="preserve">/ </w:t>
            </w:r>
            <w:r w:rsidRPr="002B2DED">
              <w:rPr>
                <w:sz w:val="20"/>
                <w:szCs w:val="20"/>
              </w:rPr>
              <w:t>Display Ads</w:t>
            </w:r>
            <w:r>
              <w:rPr>
                <w:sz w:val="20"/>
                <w:szCs w:val="20"/>
              </w:rPr>
              <w:t xml:space="preserve">/ social media </w:t>
            </w:r>
          </w:p>
          <w:p w14:paraId="0C64BE2B" w14:textId="77777777" w:rsidR="00D33F84" w:rsidRDefault="00D33F84" w:rsidP="00B8539E">
            <w:pPr>
              <w:rPr>
                <w:b/>
                <w:bCs/>
                <w:sz w:val="20"/>
                <w:szCs w:val="20"/>
              </w:rPr>
            </w:pPr>
          </w:p>
          <w:p w14:paraId="0FE02242" w14:textId="77777777" w:rsidR="00D33F84" w:rsidRPr="002B2DED" w:rsidRDefault="00D33F84" w:rsidP="00B8539E">
            <w:pPr>
              <w:rPr>
                <w:b/>
                <w:bCs/>
                <w:sz w:val="20"/>
                <w:szCs w:val="20"/>
              </w:rPr>
            </w:pPr>
            <w:r w:rsidRPr="002B2DED">
              <w:rPr>
                <w:b/>
                <w:bCs/>
                <w:sz w:val="20"/>
                <w:szCs w:val="20"/>
              </w:rPr>
              <w:t>202</w:t>
            </w:r>
            <w:r>
              <w:rPr>
                <w:b/>
                <w:bCs/>
                <w:sz w:val="20"/>
                <w:szCs w:val="20"/>
              </w:rPr>
              <w:t>2</w:t>
            </w:r>
          </w:p>
          <w:p w14:paraId="248EFF04" w14:textId="77777777" w:rsidR="00D33F84" w:rsidRPr="002B2DED" w:rsidRDefault="00D33F84" w:rsidP="00B8539E">
            <w:pPr>
              <w:rPr>
                <w:sz w:val="20"/>
                <w:szCs w:val="20"/>
              </w:rPr>
            </w:pPr>
            <w:r w:rsidRPr="002B2DED">
              <w:rPr>
                <w:sz w:val="20"/>
                <w:szCs w:val="20"/>
              </w:rPr>
              <w:t>Airbnb Website</w:t>
            </w:r>
          </w:p>
          <w:p w14:paraId="1CDA0968" w14:textId="77777777" w:rsidR="00D33F84" w:rsidRPr="000C3501" w:rsidRDefault="00D33F84" w:rsidP="00B8539E">
            <w:r w:rsidRPr="002B2DED">
              <w:rPr>
                <w:sz w:val="20"/>
                <w:szCs w:val="20"/>
              </w:rPr>
              <w:t>Airbnb App</w:t>
            </w:r>
          </w:p>
        </w:tc>
        <w:tc>
          <w:tcPr>
            <w:tcW w:w="2268" w:type="dxa"/>
            <w:vMerge/>
            <w:tcBorders>
              <w:top w:val="nil"/>
              <w:left w:val="single" w:sz="8" w:space="0" w:color="000000"/>
              <w:bottom w:val="single" w:sz="8" w:space="0" w:color="000000"/>
              <w:right w:val="single" w:sz="16" w:space="0" w:color="000000"/>
            </w:tcBorders>
            <w:vAlign w:val="center"/>
          </w:tcPr>
          <w:p w14:paraId="73A7A329" w14:textId="77777777" w:rsidR="00D33F84" w:rsidRDefault="00D33F84" w:rsidP="00B8539E">
            <w:pPr>
              <w:spacing w:after="160" w:line="259" w:lineRule="auto"/>
            </w:pPr>
          </w:p>
        </w:tc>
      </w:tr>
      <w:tr w:rsidR="00D33F84" w14:paraId="1D821DA5" w14:textId="77777777" w:rsidTr="00B8539E">
        <w:trPr>
          <w:trHeight w:val="2642"/>
        </w:trPr>
        <w:tc>
          <w:tcPr>
            <w:tcW w:w="8080" w:type="dxa"/>
            <w:gridSpan w:val="3"/>
            <w:tcBorders>
              <w:top w:val="single" w:sz="8" w:space="0" w:color="000000"/>
              <w:left w:val="single" w:sz="16" w:space="0" w:color="000000"/>
              <w:bottom w:val="single" w:sz="16" w:space="0" w:color="000000"/>
              <w:right w:val="single" w:sz="8" w:space="0" w:color="000000"/>
            </w:tcBorders>
          </w:tcPr>
          <w:p w14:paraId="74656043" w14:textId="77777777" w:rsidR="00D33F84" w:rsidRDefault="00D33F84" w:rsidP="00B8539E">
            <w:pPr>
              <w:spacing w:line="259" w:lineRule="auto"/>
              <w:ind w:left="8" w:right="165"/>
            </w:pPr>
            <w:r>
              <w:rPr>
                <w:noProof/>
              </w:rPr>
              <w:drawing>
                <wp:anchor distT="0" distB="0" distL="114300" distR="114300" simplePos="0" relativeHeight="251670528" behindDoc="0" locked="0" layoutInCell="1" allowOverlap="0" wp14:anchorId="1D8DD805" wp14:editId="65A4F6E8">
                  <wp:simplePos x="0" y="0"/>
                  <wp:positionH relativeFrom="column">
                    <wp:posOffset>3137205</wp:posOffset>
                  </wp:positionH>
                  <wp:positionV relativeFrom="paragraph">
                    <wp:posOffset>-59488</wp:posOffset>
                  </wp:positionV>
                  <wp:extent cx="423672" cy="353568"/>
                  <wp:effectExtent l="0" t="0" r="0" b="0"/>
                  <wp:wrapSquare wrapText="bothSides"/>
                  <wp:docPr id="8" name="Picture 8"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2391" name="Picture 42391" descr="A close-up of a person's face&#10;&#10;Description automatically generated with medium confidence"/>
                          <pic:cNvPicPr/>
                        </pic:nvPicPr>
                        <pic:blipFill>
                          <a:blip r:embed="rId13"/>
                          <a:stretch>
                            <a:fillRect/>
                          </a:stretch>
                        </pic:blipFill>
                        <pic:spPr>
                          <a:xfrm>
                            <a:off x="0" y="0"/>
                            <a:ext cx="423672" cy="353568"/>
                          </a:xfrm>
                          <a:prstGeom prst="rect">
                            <a:avLst/>
                          </a:prstGeom>
                        </pic:spPr>
                      </pic:pic>
                    </a:graphicData>
                  </a:graphic>
                </wp:anchor>
              </w:drawing>
            </w:r>
            <w:r>
              <w:rPr>
                <w:rFonts w:ascii="Times New Roman" w:eastAsia="Times New Roman" w:hAnsi="Times New Roman" w:cs="Times New Roman"/>
                <w:b/>
                <w:i/>
                <w:color w:val="6D6E70"/>
                <w:sz w:val="18"/>
              </w:rPr>
              <w:t xml:space="preserve">Cost </w:t>
            </w:r>
          </w:p>
          <w:p w14:paraId="702ADB55" w14:textId="7ABD63EE" w:rsidR="00D33F84" w:rsidRDefault="00D33F84" w:rsidP="00B8539E">
            <w:pPr>
              <w:spacing w:line="259" w:lineRule="auto"/>
              <w:ind w:left="8" w:right="16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Structure</w:t>
            </w:r>
          </w:p>
          <w:p w14:paraId="4EAF8BDC" w14:textId="77777777" w:rsidR="00D33F84" w:rsidRDefault="00D33F84" w:rsidP="00B8539E">
            <w:pPr>
              <w:spacing w:line="259" w:lineRule="auto"/>
              <w:ind w:left="8" w:right="165"/>
              <w:rPr>
                <w:rFonts w:ascii="Times New Roman" w:eastAsia="Times New Roman" w:hAnsi="Times New Roman" w:cs="Times New Roman"/>
                <w:b/>
                <w:i/>
                <w:color w:val="6D6E70"/>
                <w:sz w:val="18"/>
              </w:rPr>
            </w:pPr>
          </w:p>
          <w:p w14:paraId="372D2DF6" w14:textId="77777777" w:rsidR="00D33F84" w:rsidRPr="00176021" w:rsidRDefault="00D33F84" w:rsidP="00B8539E">
            <w:pPr>
              <w:spacing w:line="259" w:lineRule="auto"/>
              <w:ind w:left="8" w:right="165"/>
              <w:rPr>
                <w:b/>
                <w:bCs/>
                <w:sz w:val="20"/>
                <w:szCs w:val="20"/>
              </w:rPr>
            </w:pPr>
            <w:r w:rsidRPr="00176021">
              <w:rPr>
                <w:b/>
                <w:bCs/>
                <w:sz w:val="20"/>
                <w:szCs w:val="20"/>
              </w:rPr>
              <w:t xml:space="preserve">2018 </w:t>
            </w:r>
          </w:p>
          <w:p w14:paraId="5B49075D" w14:textId="23F25347" w:rsidR="00D33F84" w:rsidRDefault="00D33F84" w:rsidP="00B8539E">
            <w:pPr>
              <w:spacing w:line="259" w:lineRule="auto"/>
              <w:ind w:left="8" w:right="165"/>
              <w:rPr>
                <w:sz w:val="20"/>
                <w:szCs w:val="20"/>
              </w:rPr>
            </w:pPr>
            <w:r w:rsidRPr="00176021">
              <w:rPr>
                <w:sz w:val="20"/>
                <w:szCs w:val="20"/>
              </w:rPr>
              <w:t xml:space="preserve">Platform Maintenance and Design </w:t>
            </w:r>
          </w:p>
          <w:p w14:paraId="22719712" w14:textId="77777777" w:rsidR="00D33F84" w:rsidRPr="00176021" w:rsidRDefault="00D33F84" w:rsidP="00B8539E">
            <w:pPr>
              <w:spacing w:line="259" w:lineRule="auto"/>
              <w:ind w:left="8" w:right="165"/>
              <w:rPr>
                <w:sz w:val="20"/>
                <w:szCs w:val="20"/>
              </w:rPr>
            </w:pPr>
          </w:p>
          <w:p w14:paraId="1BAC6230" w14:textId="77777777" w:rsidR="00D33F84" w:rsidRPr="00176021" w:rsidRDefault="00D33F84" w:rsidP="00B8539E">
            <w:pPr>
              <w:spacing w:line="259" w:lineRule="auto"/>
              <w:ind w:left="8" w:right="165"/>
              <w:rPr>
                <w:b/>
                <w:bCs/>
                <w:sz w:val="20"/>
                <w:szCs w:val="20"/>
              </w:rPr>
            </w:pPr>
            <w:r w:rsidRPr="00176021">
              <w:rPr>
                <w:b/>
                <w:bCs/>
                <w:sz w:val="20"/>
                <w:szCs w:val="20"/>
              </w:rPr>
              <w:t>202</w:t>
            </w:r>
            <w:r>
              <w:rPr>
                <w:b/>
                <w:bCs/>
                <w:sz w:val="20"/>
                <w:szCs w:val="20"/>
              </w:rPr>
              <w:t>2</w:t>
            </w:r>
          </w:p>
          <w:p w14:paraId="3F3F9864" w14:textId="77777777" w:rsidR="00D33F84" w:rsidRPr="00176021" w:rsidRDefault="00D33F84" w:rsidP="00B8539E">
            <w:pPr>
              <w:spacing w:line="259" w:lineRule="auto"/>
              <w:ind w:left="8" w:right="165"/>
              <w:rPr>
                <w:sz w:val="20"/>
                <w:szCs w:val="20"/>
              </w:rPr>
            </w:pPr>
            <w:r w:rsidRPr="00176021">
              <w:rPr>
                <w:sz w:val="20"/>
                <w:szCs w:val="20"/>
              </w:rPr>
              <w:t xml:space="preserve">Technology Platforms </w:t>
            </w:r>
          </w:p>
          <w:p w14:paraId="05C5FCB6" w14:textId="77777777" w:rsidR="00D33F84" w:rsidRDefault="00D33F84" w:rsidP="00B8539E">
            <w:pPr>
              <w:spacing w:line="259" w:lineRule="auto"/>
              <w:ind w:left="8" w:right="165"/>
              <w:rPr>
                <w:sz w:val="20"/>
                <w:szCs w:val="20"/>
              </w:rPr>
            </w:pPr>
            <w:r>
              <w:rPr>
                <w:sz w:val="20"/>
                <w:szCs w:val="20"/>
              </w:rPr>
              <w:t>Sales/</w:t>
            </w:r>
            <w:r w:rsidRPr="00176021">
              <w:rPr>
                <w:sz w:val="20"/>
                <w:szCs w:val="20"/>
              </w:rPr>
              <w:t xml:space="preserve">Marketing and Customer Support </w:t>
            </w:r>
          </w:p>
          <w:p w14:paraId="177C976E" w14:textId="77777777" w:rsidR="00D33F84" w:rsidRPr="00176021" w:rsidRDefault="00D33F84" w:rsidP="00B8539E">
            <w:pPr>
              <w:spacing w:line="259" w:lineRule="auto"/>
              <w:ind w:left="8" w:right="165"/>
              <w:rPr>
                <w:sz w:val="20"/>
                <w:szCs w:val="20"/>
              </w:rPr>
            </w:pPr>
            <w:r>
              <w:rPr>
                <w:sz w:val="20"/>
                <w:szCs w:val="20"/>
              </w:rPr>
              <w:t xml:space="preserve">Product Development </w:t>
            </w:r>
          </w:p>
          <w:p w14:paraId="21CA0B1D" w14:textId="77777777" w:rsidR="00D33F84" w:rsidRDefault="00D33F84" w:rsidP="00B8539E">
            <w:pPr>
              <w:spacing w:line="259" w:lineRule="auto"/>
              <w:ind w:left="8" w:right="165"/>
            </w:pPr>
            <w:r w:rsidRPr="00176021">
              <w:rPr>
                <w:sz w:val="20"/>
                <w:szCs w:val="20"/>
              </w:rPr>
              <w:t>Employee’s</w:t>
            </w:r>
            <w:r>
              <w:t xml:space="preserve"> / Admin </w:t>
            </w:r>
          </w:p>
        </w:tc>
        <w:tc>
          <w:tcPr>
            <w:tcW w:w="6662" w:type="dxa"/>
            <w:gridSpan w:val="3"/>
            <w:tcBorders>
              <w:top w:val="single" w:sz="8" w:space="0" w:color="000000"/>
              <w:left w:val="single" w:sz="8" w:space="0" w:color="000000"/>
              <w:bottom w:val="single" w:sz="16" w:space="0" w:color="000000"/>
              <w:right w:val="single" w:sz="16" w:space="0" w:color="000000"/>
            </w:tcBorders>
          </w:tcPr>
          <w:p w14:paraId="5F191B32" w14:textId="77777777" w:rsidR="00D33F84" w:rsidRDefault="00D33F84" w:rsidP="00B8539E">
            <w:pPr>
              <w:spacing w:line="259" w:lineRule="auto"/>
              <w:ind w:left="6" w:right="72"/>
              <w:rPr>
                <w:rFonts w:ascii="Times New Roman" w:eastAsia="Times New Roman" w:hAnsi="Times New Roman" w:cs="Times New Roman"/>
                <w:b/>
                <w:i/>
                <w:color w:val="6D6E70"/>
                <w:sz w:val="18"/>
              </w:rPr>
            </w:pPr>
            <w:r>
              <w:rPr>
                <w:noProof/>
              </w:rPr>
              <w:drawing>
                <wp:anchor distT="0" distB="0" distL="114300" distR="114300" simplePos="0" relativeHeight="251671552" behindDoc="0" locked="0" layoutInCell="1" allowOverlap="0" wp14:anchorId="04A10561" wp14:editId="30580300">
                  <wp:simplePos x="0" y="0"/>
                  <wp:positionH relativeFrom="column">
                    <wp:posOffset>3212215</wp:posOffset>
                  </wp:positionH>
                  <wp:positionV relativeFrom="paragraph">
                    <wp:posOffset>-30684</wp:posOffset>
                  </wp:positionV>
                  <wp:extent cx="335280" cy="438912"/>
                  <wp:effectExtent l="0" t="0" r="0" b="0"/>
                  <wp:wrapSquare wrapText="bothSides"/>
                  <wp:docPr id="10" name="Picture 10" descr="A close-up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92" name="Picture 42392" descr="A close-up of a person's face&#10;&#10;Description automatically generated with low confidence"/>
                          <pic:cNvPicPr/>
                        </pic:nvPicPr>
                        <pic:blipFill>
                          <a:blip r:embed="rId14"/>
                          <a:stretch>
                            <a:fillRect/>
                          </a:stretch>
                        </pic:blipFill>
                        <pic:spPr>
                          <a:xfrm>
                            <a:off x="0" y="0"/>
                            <a:ext cx="335280" cy="438912"/>
                          </a:xfrm>
                          <a:prstGeom prst="rect">
                            <a:avLst/>
                          </a:prstGeom>
                        </pic:spPr>
                      </pic:pic>
                    </a:graphicData>
                  </a:graphic>
                </wp:anchor>
              </w:drawing>
            </w:r>
            <w:r>
              <w:rPr>
                <w:rFonts w:ascii="Times New Roman" w:eastAsia="Times New Roman" w:hAnsi="Times New Roman" w:cs="Times New Roman"/>
                <w:b/>
                <w:i/>
                <w:color w:val="6D6E70"/>
                <w:sz w:val="18"/>
              </w:rPr>
              <w:t>Revenue Streams</w:t>
            </w:r>
          </w:p>
          <w:p w14:paraId="613527D3" w14:textId="77777777" w:rsidR="00D33F84" w:rsidRDefault="00D33F84" w:rsidP="00B8539E">
            <w:pPr>
              <w:rPr>
                <w:rFonts w:ascii="Times New Roman" w:eastAsia="Times New Roman" w:hAnsi="Times New Roman" w:cs="Times New Roman"/>
                <w:b/>
                <w:i/>
                <w:color w:val="6D6E70"/>
                <w:sz w:val="18"/>
              </w:rPr>
            </w:pPr>
          </w:p>
          <w:p w14:paraId="4F45C19D" w14:textId="77777777" w:rsidR="00D33F84" w:rsidRPr="00176021" w:rsidRDefault="00D33F84" w:rsidP="00B8539E">
            <w:pPr>
              <w:rPr>
                <w:b/>
                <w:bCs/>
                <w:sz w:val="20"/>
                <w:szCs w:val="20"/>
              </w:rPr>
            </w:pPr>
            <w:r w:rsidRPr="00176021">
              <w:rPr>
                <w:b/>
                <w:bCs/>
                <w:sz w:val="20"/>
                <w:szCs w:val="20"/>
              </w:rPr>
              <w:t>2018</w:t>
            </w:r>
          </w:p>
          <w:p w14:paraId="42217675" w14:textId="77777777" w:rsidR="00D33F84" w:rsidRPr="00176021" w:rsidRDefault="00D33F84" w:rsidP="00B8539E">
            <w:pPr>
              <w:rPr>
                <w:sz w:val="20"/>
                <w:szCs w:val="20"/>
              </w:rPr>
            </w:pPr>
            <w:r w:rsidRPr="00176021">
              <w:rPr>
                <w:sz w:val="20"/>
                <w:szCs w:val="20"/>
              </w:rPr>
              <w:t xml:space="preserve">Commission on Reservations </w:t>
            </w:r>
          </w:p>
          <w:p w14:paraId="18CA38DA" w14:textId="77777777" w:rsidR="00D33F84" w:rsidRPr="00176021" w:rsidRDefault="00D33F84" w:rsidP="00B8539E">
            <w:pPr>
              <w:rPr>
                <w:rFonts w:ascii="Times New Roman" w:eastAsia="Times New Roman" w:hAnsi="Times New Roman" w:cs="Times New Roman"/>
                <w:b/>
                <w:iCs/>
                <w:color w:val="6D6E70"/>
                <w:sz w:val="20"/>
                <w:szCs w:val="20"/>
              </w:rPr>
            </w:pPr>
          </w:p>
          <w:p w14:paraId="20F3CE93" w14:textId="77777777" w:rsidR="00D33F84" w:rsidRPr="00176021" w:rsidRDefault="00D33F84" w:rsidP="00B8539E">
            <w:pPr>
              <w:rPr>
                <w:b/>
                <w:bCs/>
                <w:sz w:val="20"/>
                <w:szCs w:val="20"/>
              </w:rPr>
            </w:pPr>
            <w:r w:rsidRPr="00176021">
              <w:rPr>
                <w:b/>
                <w:bCs/>
                <w:sz w:val="20"/>
                <w:szCs w:val="20"/>
              </w:rPr>
              <w:t>202</w:t>
            </w:r>
            <w:r>
              <w:rPr>
                <w:b/>
                <w:bCs/>
                <w:sz w:val="20"/>
                <w:szCs w:val="20"/>
              </w:rPr>
              <w:t>2</w:t>
            </w:r>
          </w:p>
          <w:p w14:paraId="4448ACE7" w14:textId="77777777" w:rsidR="00D33F84" w:rsidRPr="00176021" w:rsidRDefault="00D33F84" w:rsidP="00B8539E">
            <w:pPr>
              <w:rPr>
                <w:sz w:val="20"/>
                <w:szCs w:val="20"/>
              </w:rPr>
            </w:pPr>
            <w:r w:rsidRPr="00176021">
              <w:rPr>
                <w:sz w:val="20"/>
                <w:szCs w:val="20"/>
              </w:rPr>
              <w:t>Host Fees (3% - 5%)</w:t>
            </w:r>
          </w:p>
          <w:p w14:paraId="331DE90B" w14:textId="77777777" w:rsidR="00D33F84" w:rsidRPr="000C3501" w:rsidRDefault="00D33F84" w:rsidP="00B8539E">
            <w:r w:rsidRPr="00176021">
              <w:rPr>
                <w:sz w:val="20"/>
                <w:szCs w:val="20"/>
              </w:rPr>
              <w:t>Travellers Fees (0-20%)</w:t>
            </w:r>
          </w:p>
        </w:tc>
      </w:tr>
    </w:tbl>
    <w:p w14:paraId="1C99A70F" w14:textId="77777777" w:rsidR="00D33F84" w:rsidRDefault="00D33F84" w:rsidP="006D42E3">
      <w:pPr>
        <w:rPr>
          <w:sz w:val="28"/>
          <w:szCs w:val="28"/>
        </w:rPr>
        <w:sectPr w:rsidR="00D33F84" w:rsidSect="00D33F84">
          <w:pgSz w:w="16838" w:h="11906" w:orient="landscape"/>
          <w:pgMar w:top="1440" w:right="1440" w:bottom="1440" w:left="1440" w:header="709" w:footer="709" w:gutter="0"/>
          <w:cols w:space="708"/>
          <w:docGrid w:linePitch="360"/>
        </w:sectPr>
      </w:pPr>
    </w:p>
    <w:p w14:paraId="54EE14AA" w14:textId="1A00B162" w:rsidR="00C70CC4" w:rsidRPr="003D6092" w:rsidRDefault="00C70CC4" w:rsidP="00C70CC4">
      <w:pPr>
        <w:spacing w:after="0" w:line="240" w:lineRule="auto"/>
        <w:rPr>
          <w:rFonts w:asciiTheme="majorHAnsi" w:eastAsia="Times New Roman" w:hAnsiTheme="majorHAnsi" w:cs="Times New Roman"/>
          <w:color w:val="0E101A"/>
          <w:sz w:val="28"/>
          <w:szCs w:val="28"/>
          <w:lang w:eastAsia="en-GB"/>
        </w:rPr>
      </w:pPr>
      <w:r w:rsidRPr="00C70CC4">
        <w:rPr>
          <w:rFonts w:asciiTheme="majorHAnsi" w:eastAsia="Times New Roman" w:hAnsiTheme="majorHAnsi" w:cs="Times New Roman"/>
          <w:b/>
          <w:bCs/>
          <w:color w:val="0E101A"/>
          <w:sz w:val="28"/>
          <w:szCs w:val="28"/>
          <w:lang w:eastAsia="en-GB"/>
        </w:rPr>
        <w:lastRenderedPageBreak/>
        <w:t>4.</w:t>
      </w:r>
      <w:r w:rsidRPr="00C70CC4">
        <w:rPr>
          <w:rFonts w:asciiTheme="majorHAnsi" w:eastAsia="Times New Roman" w:hAnsiTheme="majorHAnsi" w:cs="Times New Roman"/>
          <w:color w:val="0E101A"/>
          <w:sz w:val="28"/>
          <w:szCs w:val="28"/>
          <w:lang w:eastAsia="en-GB"/>
        </w:rPr>
        <w:t> </w:t>
      </w:r>
      <w:r w:rsidRPr="00C70CC4">
        <w:rPr>
          <w:rFonts w:asciiTheme="majorHAnsi" w:eastAsia="Times New Roman" w:hAnsiTheme="majorHAnsi" w:cs="Times New Roman"/>
          <w:b/>
          <w:bCs/>
          <w:color w:val="0E101A"/>
          <w:sz w:val="28"/>
          <w:szCs w:val="28"/>
          <w:lang w:eastAsia="en-GB"/>
        </w:rPr>
        <w:t>SFF (Strategic Formulation Framework)</w:t>
      </w:r>
      <w:r w:rsidRPr="00C70CC4">
        <w:rPr>
          <w:rFonts w:asciiTheme="majorHAnsi" w:eastAsia="Times New Roman" w:hAnsiTheme="majorHAnsi" w:cs="Times New Roman"/>
          <w:color w:val="0E101A"/>
          <w:sz w:val="28"/>
          <w:szCs w:val="28"/>
          <w:lang w:eastAsia="en-GB"/>
        </w:rPr>
        <w:t> </w:t>
      </w:r>
    </w:p>
    <w:p w14:paraId="27A1B074" w14:textId="77777777" w:rsidR="00C70CC4" w:rsidRPr="00C70CC4" w:rsidRDefault="00C70CC4" w:rsidP="00C70CC4">
      <w:pPr>
        <w:spacing w:after="0" w:line="240" w:lineRule="auto"/>
        <w:rPr>
          <w:rFonts w:eastAsia="Times New Roman" w:cs="Times New Roman"/>
          <w:color w:val="0E101A"/>
          <w:sz w:val="24"/>
          <w:szCs w:val="24"/>
          <w:lang w:eastAsia="en-GB"/>
        </w:rPr>
      </w:pPr>
    </w:p>
    <w:p w14:paraId="4C9B9F04" w14:textId="77777777" w:rsidR="00C70CC4" w:rsidRPr="00C70CC4" w:rsidRDefault="00C70CC4" w:rsidP="00C70CC4">
      <w:p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Strategy formulation is a process that gives an organisation the vision for its goals and objectives and the mission to achieve them. The process involves six steps: (Management Study Guide, 2022).</w:t>
      </w:r>
    </w:p>
    <w:p w14:paraId="09304475" w14:textId="0EDEDD02" w:rsidR="00C70CC4" w:rsidRPr="00C70CC4" w:rsidRDefault="00C70CC4" w:rsidP="00C70CC4">
      <w:pPr>
        <w:numPr>
          <w:ilvl w:val="0"/>
          <w:numId w:val="10"/>
        </w:num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Developing a strategic vision, mission, and value </w:t>
      </w:r>
    </w:p>
    <w:p w14:paraId="1BBEF47A" w14:textId="77777777" w:rsidR="00C70CC4" w:rsidRPr="00C70CC4" w:rsidRDefault="00C70CC4" w:rsidP="00C70CC4">
      <w:pPr>
        <w:numPr>
          <w:ilvl w:val="0"/>
          <w:numId w:val="10"/>
        </w:num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Setting objectives </w:t>
      </w:r>
    </w:p>
    <w:p w14:paraId="07B5BA1A" w14:textId="77777777" w:rsidR="00C70CC4" w:rsidRPr="00C70CC4" w:rsidRDefault="00C70CC4" w:rsidP="00C70CC4">
      <w:pPr>
        <w:numPr>
          <w:ilvl w:val="0"/>
          <w:numId w:val="10"/>
        </w:num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Implementing a strategy to achieve its objectives </w:t>
      </w:r>
    </w:p>
    <w:p w14:paraId="61B11963" w14:textId="77777777" w:rsidR="00C70CC4" w:rsidRPr="00C70CC4" w:rsidRDefault="00C70CC4" w:rsidP="00C70CC4">
      <w:pPr>
        <w:numPr>
          <w:ilvl w:val="0"/>
          <w:numId w:val="10"/>
        </w:num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Performance Analysis </w:t>
      </w:r>
    </w:p>
    <w:p w14:paraId="6227CFAB" w14:textId="77777777" w:rsidR="00C70CC4" w:rsidRPr="00C70CC4" w:rsidRDefault="00C70CC4" w:rsidP="00C70CC4">
      <w:pPr>
        <w:numPr>
          <w:ilvl w:val="0"/>
          <w:numId w:val="10"/>
        </w:num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Examine the internal and external environment and adjust accordingly. </w:t>
      </w:r>
    </w:p>
    <w:p w14:paraId="2C56B1C2" w14:textId="77777777" w:rsidR="00C70CC4" w:rsidRPr="00C70CC4" w:rsidRDefault="00C70CC4" w:rsidP="00C70CC4">
      <w:pPr>
        <w:numPr>
          <w:ilvl w:val="0"/>
          <w:numId w:val="10"/>
        </w:num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Set Targets </w:t>
      </w:r>
    </w:p>
    <w:p w14:paraId="14EE22C4" w14:textId="77777777" w:rsidR="00C70CC4" w:rsidRPr="00C70CC4" w:rsidRDefault="00C70CC4" w:rsidP="00C70CC4">
      <w:pPr>
        <w:spacing w:after="0" w:line="240" w:lineRule="auto"/>
        <w:rPr>
          <w:rFonts w:eastAsia="Times New Roman" w:cs="Times New Roman"/>
          <w:color w:val="0E101A"/>
          <w:sz w:val="24"/>
          <w:szCs w:val="24"/>
          <w:lang w:eastAsia="en-GB"/>
        </w:rPr>
      </w:pPr>
    </w:p>
    <w:p w14:paraId="0EB87107" w14:textId="13E490B8" w:rsidR="00C70CC4" w:rsidRDefault="00C70CC4" w:rsidP="00C70CC4">
      <w:p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Airbnb follows three of Porter's generic strategic approaches: Differentiation</w:t>
      </w:r>
      <w:r w:rsidRPr="00C70CC4">
        <w:rPr>
          <w:rFonts w:eastAsia="Times New Roman" w:cs="Times New Roman"/>
          <w:i/>
          <w:iCs/>
          <w:color w:val="0E101A"/>
          <w:sz w:val="24"/>
          <w:szCs w:val="24"/>
          <w:lang w:eastAsia="en-GB"/>
        </w:rPr>
        <w:t>, Cost leadership and a Focus Strategy.</w:t>
      </w:r>
      <w:r w:rsidRPr="00C70CC4">
        <w:rPr>
          <w:rFonts w:eastAsia="Times New Roman" w:cs="Times New Roman"/>
          <w:color w:val="0E101A"/>
          <w:sz w:val="24"/>
          <w:szCs w:val="24"/>
          <w:lang w:eastAsia="en-GB"/>
        </w:rPr>
        <w:t> </w:t>
      </w:r>
    </w:p>
    <w:p w14:paraId="54D4D962" w14:textId="2E54F531" w:rsidR="00C70CC4" w:rsidRPr="00A333F5" w:rsidRDefault="00C70CC4" w:rsidP="00C70CC4">
      <w:pPr>
        <w:spacing w:after="0" w:line="240" w:lineRule="auto"/>
        <w:rPr>
          <w:rFonts w:eastAsia="Times New Roman" w:cs="Times New Roman"/>
          <w:color w:val="0E101A"/>
          <w:sz w:val="24"/>
          <w:szCs w:val="24"/>
          <w:lang w:eastAsia="en-GB"/>
        </w:rPr>
      </w:pPr>
      <w:r w:rsidRPr="00C70CC4">
        <w:rPr>
          <w:rFonts w:eastAsia="Times New Roman" w:cs="Times New Roman"/>
          <w:i/>
          <w:iCs/>
          <w:color w:val="0E101A"/>
          <w:sz w:val="24"/>
          <w:szCs w:val="24"/>
          <w:lang w:eastAsia="en-GB"/>
        </w:rPr>
        <w:t>Differentiation</w:t>
      </w:r>
      <w:r w:rsidRPr="00C70CC4">
        <w:rPr>
          <w:rFonts w:eastAsia="Times New Roman" w:cs="Times New Roman"/>
          <w:b/>
          <w:bCs/>
          <w:color w:val="0E101A"/>
          <w:sz w:val="24"/>
          <w:szCs w:val="24"/>
          <w:lang w:eastAsia="en-GB"/>
        </w:rPr>
        <w:t> </w:t>
      </w:r>
      <w:r w:rsidRPr="00C70CC4">
        <w:rPr>
          <w:rFonts w:eastAsia="Times New Roman" w:cs="Times New Roman"/>
          <w:color w:val="0E101A"/>
          <w:sz w:val="24"/>
          <w:szCs w:val="24"/>
          <w:lang w:eastAsia="en-GB"/>
        </w:rPr>
        <w:t>is Airbnb's most important strategy for standing out and being unique in a digital industry full of competitors. Airbnb has achieved this by setting a profile for each customer with interest, such as an algorithm. They get to understand their customers by using this technique to gather their customer</w:t>
      </w:r>
      <w:r w:rsidR="001E3404">
        <w:rPr>
          <w:rFonts w:eastAsia="Times New Roman" w:cs="Times New Roman"/>
          <w:color w:val="0E101A"/>
          <w:sz w:val="24"/>
          <w:szCs w:val="24"/>
          <w:lang w:eastAsia="en-GB"/>
        </w:rPr>
        <w:t xml:space="preserve">’s </w:t>
      </w:r>
      <w:r w:rsidRPr="00C70CC4">
        <w:rPr>
          <w:rFonts w:eastAsia="Times New Roman" w:cs="Times New Roman"/>
          <w:color w:val="0E101A"/>
          <w:sz w:val="24"/>
          <w:szCs w:val="24"/>
          <w:lang w:eastAsia="en-GB"/>
        </w:rPr>
        <w:t xml:space="preserve">likes, accumulating a vast </w:t>
      </w:r>
      <w:proofErr w:type="gramStart"/>
      <w:r w:rsidR="004D2F70" w:rsidRPr="00C70CC4">
        <w:rPr>
          <w:rFonts w:eastAsia="Times New Roman" w:cs="Times New Roman"/>
          <w:color w:val="0E101A"/>
          <w:sz w:val="24"/>
          <w:szCs w:val="24"/>
          <w:lang w:eastAsia="en-GB"/>
        </w:rPr>
        <w:t>interest</w:t>
      </w:r>
      <w:proofErr w:type="gramEnd"/>
      <w:r w:rsidR="008F4B22">
        <w:rPr>
          <w:rFonts w:eastAsia="Times New Roman" w:cs="Times New Roman"/>
          <w:color w:val="0E101A"/>
          <w:sz w:val="24"/>
          <w:szCs w:val="24"/>
          <w:lang w:eastAsia="en-GB"/>
        </w:rPr>
        <w:t xml:space="preserve"> and</w:t>
      </w:r>
      <w:r w:rsidRPr="00C70CC4">
        <w:rPr>
          <w:rFonts w:eastAsia="Times New Roman" w:cs="Times New Roman"/>
          <w:color w:val="0E101A"/>
          <w:sz w:val="24"/>
          <w:szCs w:val="24"/>
          <w:lang w:eastAsia="en-GB"/>
        </w:rPr>
        <w:t xml:space="preserve"> </w:t>
      </w:r>
      <w:r w:rsidRPr="00A333F5">
        <w:rPr>
          <w:rFonts w:eastAsia="Times New Roman" w:cs="Times New Roman"/>
          <w:color w:val="0E101A"/>
          <w:sz w:val="24"/>
          <w:szCs w:val="24"/>
          <w:lang w:eastAsia="en-GB"/>
        </w:rPr>
        <w:t>resulting in a more extensive customer base. </w:t>
      </w:r>
    </w:p>
    <w:p w14:paraId="04A45527" w14:textId="77777777" w:rsidR="00C70CC4" w:rsidRPr="00A333F5" w:rsidRDefault="00C70CC4" w:rsidP="00C70CC4">
      <w:pPr>
        <w:spacing w:after="0" w:line="240" w:lineRule="auto"/>
        <w:rPr>
          <w:rFonts w:eastAsia="Times New Roman" w:cs="Times New Roman"/>
          <w:color w:val="0E101A"/>
          <w:sz w:val="24"/>
          <w:szCs w:val="24"/>
          <w:lang w:eastAsia="en-GB"/>
        </w:rPr>
      </w:pPr>
      <w:r w:rsidRPr="00A333F5">
        <w:rPr>
          <w:rFonts w:eastAsia="Times New Roman" w:cs="Times New Roman"/>
          <w:i/>
          <w:iCs/>
          <w:color w:val="0E101A"/>
          <w:sz w:val="24"/>
          <w:szCs w:val="24"/>
          <w:lang w:eastAsia="en-GB"/>
        </w:rPr>
        <w:t>Cost Leadership</w:t>
      </w:r>
      <w:r w:rsidRPr="00A333F5">
        <w:rPr>
          <w:rFonts w:eastAsia="Times New Roman" w:cs="Times New Roman"/>
          <w:color w:val="0E101A"/>
          <w:sz w:val="24"/>
          <w:szCs w:val="24"/>
          <w:lang w:eastAsia="en-GB"/>
        </w:rPr>
        <w:t> is a strategy to offer a wide range of price options for everyone to afford. </w:t>
      </w:r>
    </w:p>
    <w:p w14:paraId="0D4B79DE" w14:textId="511E5A23" w:rsidR="004D2F70" w:rsidRPr="00A333F5" w:rsidRDefault="00A333F5" w:rsidP="00C70CC4">
      <w:pPr>
        <w:spacing w:after="0" w:line="240" w:lineRule="auto"/>
        <w:rPr>
          <w:sz w:val="24"/>
          <w:szCs w:val="24"/>
        </w:rPr>
      </w:pPr>
      <w:r w:rsidRPr="00A333F5">
        <w:rPr>
          <w:rStyle w:val="Emphasis"/>
          <w:color w:val="0E101A"/>
          <w:sz w:val="24"/>
          <w:szCs w:val="24"/>
        </w:rPr>
        <w:t>The focus strategy</w:t>
      </w:r>
      <w:r w:rsidRPr="00A333F5">
        <w:rPr>
          <w:sz w:val="24"/>
          <w:szCs w:val="24"/>
        </w:rPr>
        <w:t> enables a community to get together where all users can connect and share advice and experiences. (Management Study Guide, 2022).</w:t>
      </w:r>
    </w:p>
    <w:p w14:paraId="1474DF3D" w14:textId="77777777" w:rsidR="00A333F5" w:rsidRPr="00C70CC4" w:rsidRDefault="00A333F5" w:rsidP="00C70CC4">
      <w:pPr>
        <w:spacing w:after="0" w:line="240" w:lineRule="auto"/>
        <w:rPr>
          <w:rFonts w:eastAsia="Times New Roman" w:cs="Times New Roman"/>
          <w:color w:val="0E101A"/>
          <w:sz w:val="24"/>
          <w:szCs w:val="24"/>
          <w:lang w:eastAsia="en-GB"/>
        </w:rPr>
      </w:pPr>
    </w:p>
    <w:p w14:paraId="66373EA6" w14:textId="363EE98E" w:rsidR="002E4B29" w:rsidRDefault="00C70CC4" w:rsidP="00C70CC4">
      <w:p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CRM customer relationship management is a technology used to manage all customer communications and interactions. Customer relationships are critical to Airbnb; the business relies on positive word of mouth to grow its customer database.</w:t>
      </w:r>
      <w:r w:rsidR="00A333F5">
        <w:rPr>
          <w:rFonts w:eastAsia="Times New Roman" w:cs="Times New Roman"/>
          <w:color w:val="0E101A"/>
          <w:sz w:val="24"/>
          <w:szCs w:val="24"/>
          <w:lang w:eastAsia="en-GB"/>
        </w:rPr>
        <w:t xml:space="preserve"> In addition,</w:t>
      </w:r>
      <w:r w:rsidRPr="00C70CC4">
        <w:rPr>
          <w:rFonts w:eastAsia="Times New Roman" w:cs="Times New Roman"/>
          <w:color w:val="0E101A"/>
          <w:sz w:val="24"/>
          <w:szCs w:val="24"/>
          <w:lang w:eastAsia="en-GB"/>
        </w:rPr>
        <w:t xml:space="preserve"> </w:t>
      </w:r>
      <w:r w:rsidR="00A333F5">
        <w:rPr>
          <w:rFonts w:eastAsia="Times New Roman" w:cs="Times New Roman"/>
          <w:color w:val="0E101A"/>
          <w:sz w:val="24"/>
          <w:szCs w:val="24"/>
          <w:lang w:eastAsia="en-GB"/>
        </w:rPr>
        <w:t>a</w:t>
      </w:r>
      <w:r w:rsidRPr="00C70CC4">
        <w:rPr>
          <w:rFonts w:eastAsia="Times New Roman" w:cs="Times New Roman"/>
          <w:color w:val="0E101A"/>
          <w:sz w:val="24"/>
          <w:szCs w:val="24"/>
          <w:lang w:eastAsia="en-GB"/>
        </w:rPr>
        <w:t xml:space="preserve">ll booking data are stored on the systems to determine availability, and all CRM systems handle all transactions. </w:t>
      </w:r>
    </w:p>
    <w:p w14:paraId="615782AA" w14:textId="6D67F850" w:rsidR="00C70CC4" w:rsidRDefault="00C70CC4" w:rsidP="00C70CC4">
      <w:p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 xml:space="preserve">Airbnb believes in the sharing economy and relies on CRM </w:t>
      </w:r>
      <w:r w:rsidR="00786B28" w:rsidRPr="00C70CC4">
        <w:rPr>
          <w:rFonts w:eastAsia="Times New Roman" w:cs="Times New Roman"/>
          <w:color w:val="0E101A"/>
          <w:sz w:val="24"/>
          <w:szCs w:val="24"/>
          <w:lang w:eastAsia="en-GB"/>
        </w:rPr>
        <w:t>systems</w:t>
      </w:r>
      <w:r w:rsidR="00786B28">
        <w:rPr>
          <w:rFonts w:eastAsia="Times New Roman" w:cs="Times New Roman"/>
          <w:color w:val="0E101A"/>
          <w:sz w:val="24"/>
          <w:szCs w:val="24"/>
          <w:lang w:eastAsia="en-GB"/>
        </w:rPr>
        <w:t>;</w:t>
      </w:r>
      <w:r w:rsidR="00BA75A5">
        <w:rPr>
          <w:rFonts w:eastAsia="Times New Roman" w:cs="Times New Roman"/>
          <w:color w:val="0E101A"/>
          <w:sz w:val="24"/>
          <w:szCs w:val="24"/>
          <w:lang w:eastAsia="en-GB"/>
        </w:rPr>
        <w:t xml:space="preserve"> they</w:t>
      </w:r>
      <w:r w:rsidRPr="00C70CC4">
        <w:rPr>
          <w:rFonts w:eastAsia="Times New Roman" w:cs="Times New Roman"/>
          <w:color w:val="0E101A"/>
          <w:sz w:val="24"/>
          <w:szCs w:val="24"/>
          <w:lang w:eastAsia="en-GB"/>
        </w:rPr>
        <w:t xml:space="preserve"> </w:t>
      </w:r>
      <w:r w:rsidR="00BA75A5" w:rsidRPr="00C70CC4">
        <w:rPr>
          <w:rFonts w:eastAsia="Times New Roman" w:cs="Times New Roman"/>
          <w:color w:val="0E101A"/>
          <w:sz w:val="24"/>
          <w:szCs w:val="24"/>
          <w:lang w:eastAsia="en-GB"/>
        </w:rPr>
        <w:t>pride</w:t>
      </w:r>
      <w:r w:rsidRPr="00C70CC4">
        <w:rPr>
          <w:rFonts w:eastAsia="Times New Roman" w:cs="Times New Roman"/>
          <w:color w:val="0E101A"/>
          <w:sz w:val="24"/>
          <w:szCs w:val="24"/>
          <w:lang w:eastAsia="en-GB"/>
        </w:rPr>
        <w:t xml:space="preserve"> itself on using the latest technology to share and distribute its services. The benefits of a CRM system can be the potential to grow and increase revenue, eliminate missing opportunities, reduce operational costs, and enables a faster sales cycle. (Binns, R. 2016).</w:t>
      </w:r>
    </w:p>
    <w:p w14:paraId="59DD5172" w14:textId="77777777" w:rsidR="002E4B29" w:rsidRPr="00C70CC4" w:rsidRDefault="002E4B29" w:rsidP="00C70CC4">
      <w:pPr>
        <w:spacing w:after="0" w:line="240" w:lineRule="auto"/>
        <w:rPr>
          <w:rFonts w:eastAsia="Times New Roman" w:cs="Times New Roman"/>
          <w:color w:val="0E101A"/>
          <w:sz w:val="24"/>
          <w:szCs w:val="24"/>
          <w:lang w:eastAsia="en-GB"/>
        </w:rPr>
      </w:pPr>
    </w:p>
    <w:p w14:paraId="3BEF8486" w14:textId="56FC0F8F" w:rsidR="004D2F70" w:rsidRDefault="00C70CC4" w:rsidP="00C70CC4">
      <w:p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Airbnb's value proposition fits in with the sharing economy because it creates value by providing access to unused assets enabling income. In addition, Airbnb has benefited the sharing economy by providing income for small businesses which are not city-based, with tourists staying in neighbourhoods located over cities instead in the town itself. An article by iGMS (2018) stated that 70% of Airbnb's listings are based outside the district of the major hotels. Although small businesses have had a positive outcome from Airbnb, there has also been a positive impact on property owners by enabling homeowners the extra income. According to data collected by Airbnb, Hosts from the platform have stated that if it weren't for the financial benefits of Airbnb's sharing economy, they wouldn't have been able to keep their property! (iGMS,2018).</w:t>
      </w:r>
      <w:r w:rsidR="004D2F70">
        <w:rPr>
          <w:rFonts w:eastAsia="Times New Roman" w:cs="Times New Roman"/>
          <w:color w:val="0E101A"/>
          <w:sz w:val="24"/>
          <w:szCs w:val="24"/>
          <w:lang w:eastAsia="en-GB"/>
        </w:rPr>
        <w:t xml:space="preserve"> </w:t>
      </w:r>
      <w:r w:rsidRPr="00C70CC4">
        <w:rPr>
          <w:rFonts w:eastAsia="Times New Roman" w:cs="Times New Roman"/>
          <w:color w:val="0E101A"/>
          <w:sz w:val="24"/>
          <w:szCs w:val="24"/>
          <w:lang w:eastAsia="en-GB"/>
        </w:rPr>
        <w:t>But Airbnb provides a lack of security regarding crime within an area.</w:t>
      </w:r>
      <w:r w:rsidR="002E63D2">
        <w:rPr>
          <w:rFonts w:eastAsia="Times New Roman" w:cs="Times New Roman"/>
          <w:color w:val="0E101A"/>
          <w:sz w:val="24"/>
          <w:szCs w:val="24"/>
          <w:lang w:eastAsia="en-GB"/>
        </w:rPr>
        <w:t xml:space="preserve"> As a result,</w:t>
      </w:r>
      <w:r w:rsidRPr="00C70CC4">
        <w:rPr>
          <w:rFonts w:eastAsia="Times New Roman" w:cs="Times New Roman"/>
          <w:color w:val="0E101A"/>
          <w:sz w:val="24"/>
          <w:szCs w:val="24"/>
          <w:lang w:eastAsia="en-GB"/>
        </w:rPr>
        <w:t xml:space="preserve"> Neighbours negatively perceive how much-increased activity within their community causes an uneasy</w:t>
      </w:r>
      <w:r w:rsidR="004D2F70">
        <w:rPr>
          <w:rFonts w:eastAsia="Times New Roman" w:cs="Times New Roman"/>
          <w:color w:val="0E101A"/>
          <w:sz w:val="24"/>
          <w:szCs w:val="24"/>
          <w:lang w:eastAsia="en-GB"/>
        </w:rPr>
        <w:t xml:space="preserve"> negative</w:t>
      </w:r>
      <w:r w:rsidRPr="00C70CC4">
        <w:rPr>
          <w:rFonts w:eastAsia="Times New Roman" w:cs="Times New Roman"/>
          <w:color w:val="0E101A"/>
          <w:sz w:val="24"/>
          <w:szCs w:val="24"/>
          <w:lang w:eastAsia="en-GB"/>
        </w:rPr>
        <w:t xml:space="preserve"> </w:t>
      </w:r>
      <w:r w:rsidR="004D2F70">
        <w:rPr>
          <w:rFonts w:eastAsia="Times New Roman" w:cs="Times New Roman"/>
          <w:color w:val="0E101A"/>
          <w:sz w:val="24"/>
          <w:szCs w:val="24"/>
          <w:lang w:eastAsia="en-GB"/>
        </w:rPr>
        <w:t>per</w:t>
      </w:r>
      <w:r w:rsidRPr="00C70CC4">
        <w:rPr>
          <w:rFonts w:eastAsia="Times New Roman" w:cs="Times New Roman"/>
          <w:color w:val="0E101A"/>
          <w:sz w:val="24"/>
          <w:szCs w:val="24"/>
          <w:lang w:eastAsia="en-GB"/>
        </w:rPr>
        <w:t>ception.</w:t>
      </w:r>
      <w:r w:rsidR="004D2F70">
        <w:rPr>
          <w:rFonts w:eastAsia="Times New Roman" w:cs="Times New Roman"/>
          <w:color w:val="0E101A"/>
          <w:sz w:val="24"/>
          <w:szCs w:val="24"/>
          <w:lang w:eastAsia="en-GB"/>
        </w:rPr>
        <w:t xml:space="preserve"> </w:t>
      </w:r>
    </w:p>
    <w:p w14:paraId="37CE66EC" w14:textId="77777777" w:rsidR="004D2F70" w:rsidRDefault="004D2F70" w:rsidP="00C70CC4">
      <w:pPr>
        <w:spacing w:after="0" w:line="240" w:lineRule="auto"/>
        <w:rPr>
          <w:rFonts w:eastAsia="Times New Roman" w:cs="Times New Roman"/>
          <w:color w:val="0E101A"/>
          <w:sz w:val="24"/>
          <w:szCs w:val="24"/>
          <w:lang w:eastAsia="en-GB"/>
        </w:rPr>
      </w:pPr>
    </w:p>
    <w:p w14:paraId="5D5FB6EB" w14:textId="77777777" w:rsidR="00B57FE5" w:rsidRDefault="00C70CC4" w:rsidP="00C70CC4">
      <w:pPr>
        <w:spacing w:after="0" w:line="240" w:lineRule="auto"/>
        <w:rPr>
          <w:color w:val="0E101A"/>
        </w:rPr>
      </w:pPr>
      <w:r w:rsidRPr="00C70CC4">
        <w:rPr>
          <w:rFonts w:eastAsia="Times New Roman" w:cs="Times New Roman"/>
          <w:color w:val="0E101A"/>
          <w:sz w:val="24"/>
          <w:szCs w:val="24"/>
          <w:lang w:eastAsia="en-GB"/>
        </w:rPr>
        <w:lastRenderedPageBreak/>
        <w:t>Airbnb has also had negative attention regarding the avoidance of t</w:t>
      </w:r>
      <w:r w:rsidR="00BA75A5">
        <w:rPr>
          <w:rFonts w:eastAsia="Times New Roman" w:cs="Times New Roman"/>
          <w:color w:val="0E101A"/>
          <w:sz w:val="24"/>
          <w:szCs w:val="24"/>
          <w:lang w:eastAsia="en-GB"/>
        </w:rPr>
        <w:t>a</w:t>
      </w:r>
      <w:r w:rsidRPr="00C70CC4">
        <w:rPr>
          <w:rFonts w:eastAsia="Times New Roman" w:cs="Times New Roman"/>
          <w:color w:val="0E101A"/>
          <w:sz w:val="24"/>
          <w:szCs w:val="24"/>
          <w:lang w:eastAsia="en-GB"/>
        </w:rPr>
        <w:t>x. San Francisco was fined $25 Million for taxes they owed the city</w:t>
      </w:r>
      <w:r w:rsidR="00B57FE5">
        <w:rPr>
          <w:rFonts w:eastAsia="Times New Roman" w:cs="Times New Roman"/>
          <w:color w:val="0E101A"/>
          <w:sz w:val="24"/>
          <w:szCs w:val="24"/>
          <w:lang w:eastAsia="en-GB"/>
        </w:rPr>
        <w:t xml:space="preserve"> and i</w:t>
      </w:r>
      <w:r w:rsidRPr="00C70CC4">
        <w:rPr>
          <w:rFonts w:eastAsia="Times New Roman" w:cs="Times New Roman"/>
          <w:color w:val="0E101A"/>
          <w:sz w:val="24"/>
          <w:szCs w:val="24"/>
          <w:lang w:eastAsia="en-GB"/>
        </w:rPr>
        <w:t>n 2010, introduced a new law which is now a collection of 14% from travellers for hotel taxes.</w:t>
      </w:r>
      <w:r w:rsidR="002E63D2">
        <w:rPr>
          <w:rFonts w:eastAsia="Times New Roman" w:cs="Times New Roman"/>
          <w:color w:val="0E101A"/>
          <w:sz w:val="24"/>
          <w:szCs w:val="24"/>
          <w:lang w:eastAsia="en-GB"/>
        </w:rPr>
        <w:t xml:space="preserve"> In Addition, </w:t>
      </w:r>
      <w:r w:rsidRPr="00C70CC4">
        <w:rPr>
          <w:rFonts w:eastAsia="Times New Roman" w:cs="Times New Roman"/>
          <w:color w:val="0E101A"/>
          <w:sz w:val="24"/>
          <w:szCs w:val="24"/>
          <w:lang w:eastAsia="en-GB"/>
        </w:rPr>
        <w:t xml:space="preserve">New York City has completely banned the ability or option for rental or lease below 30 days. </w:t>
      </w:r>
      <w:r w:rsidR="00B57FE5" w:rsidRPr="00B57FE5">
        <w:rPr>
          <w:color w:val="0E101A"/>
          <w:sz w:val="24"/>
          <w:szCs w:val="24"/>
        </w:rPr>
        <w:t>(LI et al., 2019).</w:t>
      </w:r>
      <w:r w:rsidR="00B57FE5" w:rsidRPr="002E4B29">
        <w:rPr>
          <w:color w:val="0E101A"/>
        </w:rPr>
        <w:t>  </w:t>
      </w:r>
    </w:p>
    <w:p w14:paraId="2B43FE48" w14:textId="1EA2C976" w:rsidR="00C70CC4" w:rsidRPr="00C70CC4" w:rsidRDefault="00786B28" w:rsidP="00C70CC4">
      <w:pPr>
        <w:spacing w:after="0" w:line="240" w:lineRule="auto"/>
        <w:rPr>
          <w:rFonts w:eastAsia="Times New Roman" w:cs="Times New Roman"/>
          <w:color w:val="0E101A"/>
          <w:sz w:val="24"/>
          <w:szCs w:val="24"/>
          <w:lang w:eastAsia="en-GB"/>
        </w:rPr>
      </w:pPr>
      <w:r>
        <w:rPr>
          <w:rFonts w:eastAsia="Times New Roman" w:cs="Times New Roman"/>
          <w:color w:val="0E101A"/>
          <w:sz w:val="24"/>
          <w:szCs w:val="24"/>
          <w:lang w:eastAsia="en-GB"/>
        </w:rPr>
        <w:t>Due to the</w:t>
      </w:r>
      <w:r w:rsidR="005D3E5C">
        <w:rPr>
          <w:rFonts w:eastAsia="Times New Roman" w:cs="Times New Roman"/>
          <w:color w:val="0E101A"/>
          <w:sz w:val="24"/>
          <w:szCs w:val="24"/>
          <w:lang w:eastAsia="en-GB"/>
        </w:rPr>
        <w:t xml:space="preserve"> lack of</w:t>
      </w:r>
      <w:r>
        <w:rPr>
          <w:rFonts w:eastAsia="Times New Roman" w:cs="Times New Roman"/>
          <w:color w:val="0E101A"/>
          <w:sz w:val="24"/>
          <w:szCs w:val="24"/>
          <w:lang w:eastAsia="en-GB"/>
        </w:rPr>
        <w:t xml:space="preserve"> available properties available on the market for long term rent.</w:t>
      </w:r>
    </w:p>
    <w:p w14:paraId="6A7EC8F3" w14:textId="0A5BBD7B" w:rsidR="00C70CC4" w:rsidRDefault="00C70CC4" w:rsidP="00C70CC4">
      <w:pPr>
        <w:spacing w:after="0" w:line="240" w:lineRule="auto"/>
        <w:rPr>
          <w:rFonts w:ascii="Times New Roman" w:eastAsia="Times New Roman" w:hAnsi="Times New Roman" w:cs="Times New Roman"/>
          <w:color w:val="0E101A"/>
          <w:sz w:val="24"/>
          <w:szCs w:val="24"/>
          <w:lang w:eastAsia="en-GB"/>
        </w:rPr>
      </w:pPr>
      <w:r w:rsidRPr="00C70CC4">
        <w:rPr>
          <w:rFonts w:eastAsia="Times New Roman" w:cs="Times New Roman"/>
          <w:color w:val="0E101A"/>
          <w:sz w:val="24"/>
          <w:szCs w:val="24"/>
          <w:lang w:eastAsia="en-GB"/>
        </w:rPr>
        <w:t>A report by San Francisco Financial Times displayed a drop in hotel stays and that from 79% of travellers, only 40% are interested in staying at hotels.</w:t>
      </w:r>
      <w:r w:rsidR="0060544D">
        <w:rPr>
          <w:rFonts w:eastAsia="Times New Roman" w:cs="Times New Roman"/>
          <w:color w:val="0E101A"/>
          <w:sz w:val="24"/>
          <w:szCs w:val="24"/>
          <w:lang w:eastAsia="en-GB"/>
        </w:rPr>
        <w:t xml:space="preserve"> (</w:t>
      </w:r>
      <w:r w:rsidRPr="00C70CC4">
        <w:rPr>
          <w:rFonts w:eastAsia="Times New Roman" w:cs="Times New Roman"/>
          <w:color w:val="0E101A"/>
          <w:sz w:val="24"/>
          <w:szCs w:val="24"/>
          <w:lang w:eastAsia="en-GB"/>
        </w:rPr>
        <w:t>LI., 2019). Although, A professor from Harvard Business School stated that due to the criticised nature</w:t>
      </w:r>
      <w:r w:rsidR="00786B28">
        <w:rPr>
          <w:rFonts w:eastAsia="Times New Roman" w:cs="Times New Roman"/>
          <w:color w:val="0E101A"/>
          <w:sz w:val="24"/>
          <w:szCs w:val="24"/>
          <w:lang w:eastAsia="en-GB"/>
        </w:rPr>
        <w:t xml:space="preserve">, </w:t>
      </w:r>
      <w:r w:rsidRPr="00C70CC4">
        <w:rPr>
          <w:rFonts w:eastAsia="Times New Roman" w:cs="Times New Roman"/>
          <w:color w:val="0E101A"/>
          <w:sz w:val="24"/>
          <w:szCs w:val="24"/>
          <w:lang w:eastAsia="en-GB"/>
        </w:rPr>
        <w:t>Airbnb cannot stand up against the whole of the hotel industry. (Goree, 2016).</w:t>
      </w:r>
      <w:r w:rsidRPr="00C70CC4">
        <w:rPr>
          <w:rFonts w:ascii="Times New Roman" w:eastAsia="Times New Roman" w:hAnsi="Times New Roman" w:cs="Times New Roman"/>
          <w:color w:val="0E101A"/>
          <w:sz w:val="24"/>
          <w:szCs w:val="24"/>
          <w:lang w:eastAsia="en-GB"/>
        </w:rPr>
        <w:t> </w:t>
      </w:r>
    </w:p>
    <w:p w14:paraId="3B8DB4EC" w14:textId="77777777" w:rsidR="002E4B29" w:rsidRDefault="002E4B29" w:rsidP="00C70CC4">
      <w:pPr>
        <w:pStyle w:val="NormalWeb"/>
        <w:spacing w:before="0" w:beforeAutospacing="0" w:after="0" w:afterAutospacing="0"/>
        <w:rPr>
          <w:rStyle w:val="Strong"/>
          <w:rFonts w:asciiTheme="minorHAnsi" w:hAnsiTheme="minorHAnsi"/>
          <w:color w:val="0E101A"/>
        </w:rPr>
      </w:pPr>
    </w:p>
    <w:p w14:paraId="5FA6EC74" w14:textId="0EC1CACC" w:rsidR="00C70CC4" w:rsidRPr="003D6092" w:rsidRDefault="00C70CC4" w:rsidP="00C70CC4">
      <w:pPr>
        <w:pStyle w:val="NormalWeb"/>
        <w:spacing w:before="0" w:beforeAutospacing="0" w:after="0" w:afterAutospacing="0"/>
        <w:rPr>
          <w:rStyle w:val="Strong"/>
          <w:rFonts w:asciiTheme="majorHAnsi" w:hAnsiTheme="majorHAnsi"/>
          <w:color w:val="0E101A"/>
          <w:sz w:val="28"/>
          <w:szCs w:val="28"/>
        </w:rPr>
      </w:pPr>
      <w:r w:rsidRPr="003D6092">
        <w:rPr>
          <w:rStyle w:val="Strong"/>
          <w:rFonts w:asciiTheme="majorHAnsi" w:hAnsiTheme="majorHAnsi"/>
          <w:color w:val="0E101A"/>
          <w:sz w:val="28"/>
          <w:szCs w:val="28"/>
        </w:rPr>
        <w:t>5. Tools / Systems </w:t>
      </w:r>
    </w:p>
    <w:p w14:paraId="64C54E97" w14:textId="77777777" w:rsidR="00C70CC4" w:rsidRPr="00C70CC4" w:rsidRDefault="00C70CC4" w:rsidP="00C70CC4">
      <w:pPr>
        <w:pStyle w:val="NormalWeb"/>
        <w:spacing w:before="0" w:beforeAutospacing="0" w:after="0" w:afterAutospacing="0"/>
        <w:rPr>
          <w:rFonts w:asciiTheme="minorHAnsi" w:hAnsiTheme="minorHAnsi"/>
          <w:color w:val="0E101A"/>
        </w:rPr>
      </w:pPr>
    </w:p>
    <w:p w14:paraId="0346B4A6" w14:textId="0E7BC8F5" w:rsidR="0060544D" w:rsidRDefault="00C70CC4" w:rsidP="00C70CC4">
      <w:pPr>
        <w:pStyle w:val="NormalWeb"/>
        <w:spacing w:before="0" w:beforeAutospacing="0" w:after="0" w:afterAutospacing="0"/>
        <w:rPr>
          <w:rFonts w:asciiTheme="minorHAnsi" w:hAnsiTheme="minorHAnsi"/>
          <w:color w:val="0E101A"/>
        </w:rPr>
      </w:pPr>
      <w:r w:rsidRPr="00C70CC4">
        <w:rPr>
          <w:rFonts w:asciiTheme="minorHAnsi" w:hAnsiTheme="minorHAnsi"/>
          <w:color w:val="0E101A"/>
        </w:rPr>
        <w:t>A swot and pest analysis gathers information to create a CPM (Competitive Profile Matrix). It's a tool which portrays the organisation's strengths and weaknesses. The study displays the data, which allows us to analyse the company visually. Sta</w:t>
      </w:r>
      <w:r w:rsidR="00BA75A5">
        <w:rPr>
          <w:rFonts w:asciiTheme="minorHAnsi" w:hAnsiTheme="minorHAnsi"/>
          <w:color w:val="0E101A"/>
        </w:rPr>
        <w:t>g</w:t>
      </w:r>
      <w:r w:rsidRPr="00C70CC4">
        <w:rPr>
          <w:rFonts w:asciiTheme="minorHAnsi" w:hAnsiTheme="minorHAnsi"/>
          <w:color w:val="0E101A"/>
        </w:rPr>
        <w:t xml:space="preserve">e </w:t>
      </w:r>
      <w:r w:rsidR="00786B28">
        <w:rPr>
          <w:rFonts w:asciiTheme="minorHAnsi" w:hAnsiTheme="minorHAnsi"/>
          <w:color w:val="0E101A"/>
        </w:rPr>
        <w:t>one being the i</w:t>
      </w:r>
      <w:r w:rsidRPr="00C70CC4">
        <w:rPr>
          <w:rFonts w:asciiTheme="minorHAnsi" w:hAnsiTheme="minorHAnsi"/>
          <w:color w:val="0E101A"/>
        </w:rPr>
        <w:t xml:space="preserve">nput </w:t>
      </w:r>
      <w:r w:rsidR="00786B28">
        <w:rPr>
          <w:rFonts w:asciiTheme="minorHAnsi" w:hAnsiTheme="minorHAnsi"/>
          <w:color w:val="0E101A"/>
        </w:rPr>
        <w:t>s</w:t>
      </w:r>
      <w:r w:rsidRPr="00C70CC4">
        <w:rPr>
          <w:rFonts w:asciiTheme="minorHAnsi" w:hAnsiTheme="minorHAnsi"/>
          <w:color w:val="0E101A"/>
        </w:rPr>
        <w:t xml:space="preserve">tage, </w:t>
      </w:r>
      <w:r w:rsidR="00786B28">
        <w:rPr>
          <w:rFonts w:asciiTheme="minorHAnsi" w:hAnsiTheme="minorHAnsi"/>
          <w:color w:val="0E101A"/>
        </w:rPr>
        <w:t>s</w:t>
      </w:r>
      <w:r w:rsidRPr="00C70CC4">
        <w:rPr>
          <w:rFonts w:asciiTheme="minorHAnsi" w:hAnsiTheme="minorHAnsi"/>
          <w:color w:val="0E101A"/>
        </w:rPr>
        <w:t xml:space="preserve">tage </w:t>
      </w:r>
      <w:r w:rsidR="00786B28">
        <w:rPr>
          <w:rFonts w:asciiTheme="minorHAnsi" w:hAnsiTheme="minorHAnsi"/>
          <w:color w:val="0E101A"/>
        </w:rPr>
        <w:t>two, t</w:t>
      </w:r>
      <w:r w:rsidRPr="00C70CC4">
        <w:rPr>
          <w:rFonts w:asciiTheme="minorHAnsi" w:hAnsiTheme="minorHAnsi"/>
          <w:color w:val="0E101A"/>
        </w:rPr>
        <w:t xml:space="preserve">he </w:t>
      </w:r>
      <w:r w:rsidR="00786B28">
        <w:rPr>
          <w:rFonts w:asciiTheme="minorHAnsi" w:hAnsiTheme="minorHAnsi"/>
          <w:color w:val="0E101A"/>
        </w:rPr>
        <w:t>m</w:t>
      </w:r>
      <w:r w:rsidRPr="00C70CC4">
        <w:rPr>
          <w:rFonts w:asciiTheme="minorHAnsi" w:hAnsiTheme="minorHAnsi"/>
          <w:color w:val="0E101A"/>
        </w:rPr>
        <w:t xml:space="preserve">atching </w:t>
      </w:r>
      <w:r w:rsidR="00786B28">
        <w:rPr>
          <w:rFonts w:asciiTheme="minorHAnsi" w:hAnsiTheme="minorHAnsi"/>
          <w:color w:val="0E101A"/>
        </w:rPr>
        <w:t>s</w:t>
      </w:r>
      <w:r w:rsidR="00786B28" w:rsidRPr="00C70CC4">
        <w:rPr>
          <w:rFonts w:asciiTheme="minorHAnsi" w:hAnsiTheme="minorHAnsi"/>
          <w:color w:val="0E101A"/>
        </w:rPr>
        <w:t>tage,</w:t>
      </w:r>
      <w:r w:rsidRPr="00C70CC4">
        <w:rPr>
          <w:rFonts w:asciiTheme="minorHAnsi" w:hAnsiTheme="minorHAnsi"/>
          <w:color w:val="0E101A"/>
        </w:rPr>
        <w:t xml:space="preserve"> and </w:t>
      </w:r>
      <w:r w:rsidR="00786B28">
        <w:rPr>
          <w:rFonts w:asciiTheme="minorHAnsi" w:hAnsiTheme="minorHAnsi"/>
          <w:color w:val="0E101A"/>
        </w:rPr>
        <w:t>s</w:t>
      </w:r>
      <w:r w:rsidRPr="00C70CC4">
        <w:rPr>
          <w:rFonts w:asciiTheme="minorHAnsi" w:hAnsiTheme="minorHAnsi"/>
          <w:color w:val="0E101A"/>
        </w:rPr>
        <w:t xml:space="preserve">tage 3 </w:t>
      </w:r>
      <w:r w:rsidR="00786B28">
        <w:rPr>
          <w:rFonts w:asciiTheme="minorHAnsi" w:hAnsiTheme="minorHAnsi"/>
          <w:color w:val="0E101A"/>
        </w:rPr>
        <w:t>t</w:t>
      </w:r>
      <w:r w:rsidRPr="00C70CC4">
        <w:rPr>
          <w:rFonts w:asciiTheme="minorHAnsi" w:hAnsiTheme="minorHAnsi"/>
          <w:color w:val="0E101A"/>
        </w:rPr>
        <w:t xml:space="preserve">he decision </w:t>
      </w:r>
      <w:r w:rsidR="00786B28">
        <w:rPr>
          <w:rFonts w:asciiTheme="minorHAnsi" w:hAnsiTheme="minorHAnsi"/>
          <w:color w:val="0E101A"/>
        </w:rPr>
        <w:t>s</w:t>
      </w:r>
      <w:r w:rsidRPr="00C70CC4">
        <w:rPr>
          <w:rFonts w:asciiTheme="minorHAnsi" w:hAnsiTheme="minorHAnsi"/>
          <w:color w:val="0E101A"/>
        </w:rPr>
        <w:t xml:space="preserve">tage. Companies measure the factors by scoring CSF (critical success factors) in priority order. The matrix tool provides information on which areas within the business should focus on as a priority for the best approach to do this. (Jurevicius, O. 2022). </w:t>
      </w:r>
    </w:p>
    <w:p w14:paraId="5ED60BDA" w14:textId="698DEE24" w:rsidR="00C70CC4" w:rsidRPr="00C70CC4" w:rsidRDefault="00C70CC4" w:rsidP="00C70CC4">
      <w:pPr>
        <w:pStyle w:val="NormalWeb"/>
        <w:spacing w:before="0" w:beforeAutospacing="0" w:after="0" w:afterAutospacing="0"/>
        <w:rPr>
          <w:rFonts w:asciiTheme="minorHAnsi" w:hAnsiTheme="minorHAnsi"/>
          <w:color w:val="0E101A"/>
        </w:rPr>
      </w:pPr>
      <w:r w:rsidRPr="00C70CC4">
        <w:rPr>
          <w:rFonts w:asciiTheme="minorHAnsi" w:hAnsiTheme="minorHAnsi"/>
          <w:color w:val="0E101A"/>
        </w:rPr>
        <w:t>Critical success factors can be related to advertising, product quality, price competitiveness, management, customer service and loyalty, market share</w:t>
      </w:r>
      <w:r w:rsidR="005D3E5C">
        <w:rPr>
          <w:rFonts w:asciiTheme="minorHAnsi" w:hAnsiTheme="minorHAnsi"/>
          <w:color w:val="0E101A"/>
        </w:rPr>
        <w:t xml:space="preserve"> and</w:t>
      </w:r>
      <w:r w:rsidRPr="00C70CC4">
        <w:rPr>
          <w:rFonts w:asciiTheme="minorHAnsi" w:hAnsiTheme="minorHAnsi"/>
          <w:color w:val="0E101A"/>
        </w:rPr>
        <w:t xml:space="preserve"> e-commerce, etc.</w:t>
      </w:r>
    </w:p>
    <w:p w14:paraId="54918695" w14:textId="77777777" w:rsidR="00C70CC4" w:rsidRPr="00C70CC4" w:rsidRDefault="00C70CC4" w:rsidP="00C70CC4">
      <w:pPr>
        <w:pStyle w:val="NormalWeb"/>
        <w:spacing w:before="0" w:beforeAutospacing="0" w:after="0" w:afterAutospacing="0"/>
        <w:rPr>
          <w:rFonts w:asciiTheme="minorHAnsi" w:hAnsiTheme="minorHAnsi"/>
          <w:color w:val="0E101A"/>
        </w:rPr>
      </w:pPr>
    </w:p>
    <w:p w14:paraId="6DE4DA8B" w14:textId="0D77C655" w:rsidR="00C70CC4" w:rsidRDefault="00C70CC4" w:rsidP="00C70CC4">
      <w:pPr>
        <w:pStyle w:val="NormalWeb"/>
        <w:spacing w:before="0" w:beforeAutospacing="0" w:after="0" w:afterAutospacing="0"/>
        <w:rPr>
          <w:rFonts w:asciiTheme="minorHAnsi" w:hAnsiTheme="minorHAnsi"/>
          <w:color w:val="0E101A"/>
        </w:rPr>
      </w:pPr>
      <w:r w:rsidRPr="00C70CC4">
        <w:rPr>
          <w:rFonts w:asciiTheme="minorHAnsi" w:hAnsiTheme="minorHAnsi"/>
          <w:color w:val="0E101A"/>
        </w:rPr>
        <w:t xml:space="preserve">A grand strategy matrix is a strategic tool created in 1980 by Paul Joseph DiMaggio. The device is similar to Michael Porter's generic strategies, SWOT Analysis, </w:t>
      </w:r>
      <w:r w:rsidR="0060544D" w:rsidRPr="00C70CC4">
        <w:rPr>
          <w:rFonts w:asciiTheme="minorHAnsi" w:hAnsiTheme="minorHAnsi"/>
          <w:color w:val="0E101A"/>
        </w:rPr>
        <w:t>BCG,</w:t>
      </w:r>
      <w:r w:rsidRPr="00C70CC4">
        <w:rPr>
          <w:rFonts w:asciiTheme="minorHAnsi" w:hAnsiTheme="minorHAnsi"/>
          <w:color w:val="0E101A"/>
        </w:rPr>
        <w:t xml:space="preserve"> and IE Matrix. The tool helps managers recognise and understand where they stand within the industry; it captures data on the external environment, their competitive position and Potential growth. </w:t>
      </w:r>
      <w:r w:rsidR="008F4B22">
        <w:rPr>
          <w:rFonts w:asciiTheme="minorHAnsi" w:hAnsiTheme="minorHAnsi"/>
          <w:color w:val="0E101A"/>
        </w:rPr>
        <w:t xml:space="preserve">Throughout history, </w:t>
      </w:r>
      <w:r w:rsidRPr="00C70CC4">
        <w:rPr>
          <w:rFonts w:asciiTheme="minorHAnsi" w:hAnsiTheme="minorHAnsi"/>
          <w:color w:val="0E101A"/>
        </w:rPr>
        <w:t xml:space="preserve">it has been established </w:t>
      </w:r>
      <w:r w:rsidR="00A333F5">
        <w:rPr>
          <w:rFonts w:asciiTheme="minorHAnsi" w:hAnsiTheme="minorHAnsi"/>
          <w:color w:val="0E101A"/>
        </w:rPr>
        <w:t xml:space="preserve">that </w:t>
      </w:r>
      <w:r w:rsidRPr="00C70CC4">
        <w:rPr>
          <w:rFonts w:asciiTheme="minorHAnsi" w:hAnsiTheme="minorHAnsi"/>
          <w:color w:val="0E101A"/>
        </w:rPr>
        <w:t>the tool can now be used for any sized business during any stage of its life cycle. The Grand strategy matrix is viewed as a graph consisting of 4 parts with four quadrant sections. Weak and strong competitive position and Rapid or slow Market growth. (Cuofano, G. 2023). </w:t>
      </w:r>
    </w:p>
    <w:p w14:paraId="1F89BB13" w14:textId="77777777" w:rsidR="002E4B29" w:rsidRPr="00C70CC4" w:rsidRDefault="002E4B29" w:rsidP="00C70CC4">
      <w:pPr>
        <w:pStyle w:val="NormalWeb"/>
        <w:spacing w:before="0" w:beforeAutospacing="0" w:after="0" w:afterAutospacing="0"/>
        <w:rPr>
          <w:rFonts w:asciiTheme="minorHAnsi" w:hAnsiTheme="minorHAnsi"/>
          <w:color w:val="0E101A"/>
        </w:rPr>
      </w:pPr>
    </w:p>
    <w:p w14:paraId="73F10ED8" w14:textId="14159864" w:rsidR="0005195E" w:rsidRDefault="0005195E" w:rsidP="00611413">
      <w:pPr>
        <w:rPr>
          <w:rFonts w:ascii="Arial" w:hAnsi="Arial" w:cs="Arial"/>
          <w:sz w:val="24"/>
          <w:szCs w:val="24"/>
        </w:rPr>
      </w:pPr>
      <w:r>
        <w:rPr>
          <w:noProof/>
        </w:rPr>
        <w:drawing>
          <wp:inline distT="0" distB="0" distL="0" distR="0" wp14:anchorId="05BAA7C9" wp14:editId="72AC74ED">
            <wp:extent cx="4957590" cy="2559731"/>
            <wp:effectExtent l="0" t="0" r="0" b="0"/>
            <wp:docPr id="1" name="Picture 1" descr="Grand Strategy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nd Strategy Matrix"/>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99885" cy="2581569"/>
                    </a:xfrm>
                    <a:prstGeom prst="rect">
                      <a:avLst/>
                    </a:prstGeom>
                    <a:noFill/>
                    <a:ln>
                      <a:noFill/>
                    </a:ln>
                  </pic:spPr>
                </pic:pic>
              </a:graphicData>
            </a:graphic>
          </wp:inline>
        </w:drawing>
      </w:r>
    </w:p>
    <w:p w14:paraId="0E12A676" w14:textId="1842EAC1" w:rsid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The image is taken from Lucidity. </w:t>
      </w:r>
      <w:hyperlink r:id="rId16" w:tgtFrame="_blank" w:history="1">
        <w:r w:rsidRPr="002E4B29">
          <w:rPr>
            <w:rStyle w:val="Hyperlink"/>
            <w:rFonts w:asciiTheme="minorHAnsi" w:hAnsiTheme="minorHAnsi"/>
            <w:color w:val="4A6EE0"/>
          </w:rPr>
          <w:t>https://getlucidity.com/strategy-resources/introduction-to-the-grand-strategy-matrix/</w:t>
        </w:r>
      </w:hyperlink>
      <w:r w:rsidRPr="002E4B29">
        <w:rPr>
          <w:rFonts w:asciiTheme="minorHAnsi" w:hAnsiTheme="minorHAnsi"/>
          <w:color w:val="0E101A"/>
        </w:rPr>
        <w:t>. </w:t>
      </w:r>
    </w:p>
    <w:p w14:paraId="5A34AA0E" w14:textId="77777777" w:rsidR="002E4B29" w:rsidRPr="002E4B29" w:rsidRDefault="002E4B29" w:rsidP="002E4B29">
      <w:pPr>
        <w:pStyle w:val="NormalWeb"/>
        <w:spacing w:before="0" w:beforeAutospacing="0" w:after="0" w:afterAutospacing="0"/>
        <w:rPr>
          <w:rFonts w:asciiTheme="minorHAnsi" w:hAnsiTheme="minorHAnsi"/>
          <w:color w:val="0E101A"/>
        </w:rPr>
      </w:pPr>
    </w:p>
    <w:p w14:paraId="7C88B9DB" w14:textId="43E1E1E9" w:rsidR="002E4B29" w:rsidRP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 xml:space="preserve">From the information above and the strategic approaches Airbnb has taken throughout its life cycle, </w:t>
      </w:r>
      <w:r w:rsidR="00786B28" w:rsidRPr="002E4B29">
        <w:rPr>
          <w:rFonts w:asciiTheme="minorHAnsi" w:hAnsiTheme="minorHAnsi"/>
          <w:color w:val="0E101A"/>
        </w:rPr>
        <w:t>Airbnb</w:t>
      </w:r>
      <w:r w:rsidR="004D2F70">
        <w:rPr>
          <w:rFonts w:asciiTheme="minorHAnsi" w:hAnsiTheme="minorHAnsi"/>
          <w:color w:val="0E101A"/>
        </w:rPr>
        <w:t xml:space="preserve"> </w:t>
      </w:r>
      <w:r w:rsidR="003416D0">
        <w:rPr>
          <w:rFonts w:asciiTheme="minorHAnsi" w:hAnsiTheme="minorHAnsi"/>
          <w:color w:val="0E101A"/>
        </w:rPr>
        <w:t>is</w:t>
      </w:r>
      <w:r w:rsidR="004D2F70">
        <w:rPr>
          <w:rFonts w:asciiTheme="minorHAnsi" w:hAnsiTheme="minorHAnsi"/>
          <w:color w:val="0E101A"/>
        </w:rPr>
        <w:t xml:space="preserve"> currently </w:t>
      </w:r>
      <w:r w:rsidRPr="002E4B29">
        <w:rPr>
          <w:rFonts w:asciiTheme="minorHAnsi" w:hAnsiTheme="minorHAnsi"/>
          <w:color w:val="0E101A"/>
        </w:rPr>
        <w:t>positioned within a solid competitive position resulting in rapid growth within the</w:t>
      </w:r>
      <w:r w:rsidR="00786B28">
        <w:rPr>
          <w:rFonts w:asciiTheme="minorHAnsi" w:hAnsiTheme="minorHAnsi"/>
          <w:color w:val="0E101A"/>
        </w:rPr>
        <w:t>ir</w:t>
      </w:r>
      <w:r w:rsidRPr="002E4B29">
        <w:rPr>
          <w:rFonts w:asciiTheme="minorHAnsi" w:hAnsiTheme="minorHAnsi"/>
          <w:color w:val="0E101A"/>
        </w:rPr>
        <w:t xml:space="preserve"> market.</w:t>
      </w:r>
    </w:p>
    <w:p w14:paraId="244F0138" w14:textId="77777777" w:rsidR="002E4B29" w:rsidRP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Digital innovations such as E-commerce have benefited how B2B transactions are made. For example, a software called Stripe, an electronic payment processor has developed a better way to pay by providing their invoices, allowing direct payment to be processed via bookings three times faster than other payment systems and complies with local regulations. (Stripe, 2022).</w:t>
      </w:r>
    </w:p>
    <w:p w14:paraId="05EE8229" w14:textId="08017AAB" w:rsidR="002E4B29" w:rsidRP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 xml:space="preserve">ERP (enterprise resource planning) a software and technology system which runs and enables the computing and operations of the company; this may include </w:t>
      </w:r>
      <w:r w:rsidR="002E63D2">
        <w:rPr>
          <w:rFonts w:asciiTheme="minorHAnsi" w:hAnsiTheme="minorHAnsi"/>
          <w:color w:val="0E101A"/>
        </w:rPr>
        <w:t xml:space="preserve">operations such as </w:t>
      </w:r>
      <w:r w:rsidRPr="002E4B29">
        <w:rPr>
          <w:rFonts w:asciiTheme="minorHAnsi" w:hAnsiTheme="minorHAnsi"/>
          <w:color w:val="0E101A"/>
        </w:rPr>
        <w:t>manufacturing, logistics, inventory, distribution, shipping. This system also can analyse their customers. It involves all such as from accounting to human resources and sales orders. The benefit of ERP is that inventory management analyses all data from the ERP systems to understand its performance to make the correct decisions. (Schwarz, L. 2021). For example, Airbnb uses ERP in how they operate and can run the booking system. </w:t>
      </w:r>
    </w:p>
    <w:p w14:paraId="2A0416F1" w14:textId="18AE0F45" w:rsid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 xml:space="preserve">According to Panda et al., (2015), Technologies and social realisations are the two driving forces in the sharing economy. Negatives are now evident, with consumers being more interested in the lease options when making purchase decisions. </w:t>
      </w:r>
      <w:r w:rsidR="00B57FE5">
        <w:rPr>
          <w:rFonts w:asciiTheme="minorHAnsi" w:hAnsiTheme="minorHAnsi"/>
          <w:color w:val="0E101A"/>
        </w:rPr>
        <w:t>(</w:t>
      </w:r>
      <w:r w:rsidR="00B57FE5" w:rsidRPr="002E4B29">
        <w:rPr>
          <w:rFonts w:asciiTheme="minorHAnsi" w:hAnsiTheme="minorHAnsi"/>
          <w:color w:val="0E101A"/>
        </w:rPr>
        <w:t>LI</w:t>
      </w:r>
      <w:r w:rsidR="00B57FE5">
        <w:rPr>
          <w:rFonts w:asciiTheme="minorHAnsi" w:hAnsiTheme="minorHAnsi"/>
          <w:color w:val="0E101A"/>
        </w:rPr>
        <w:t xml:space="preserve"> et al</w:t>
      </w:r>
      <w:r w:rsidR="00B57FE5" w:rsidRPr="002E4B29">
        <w:rPr>
          <w:rFonts w:asciiTheme="minorHAnsi" w:hAnsiTheme="minorHAnsi"/>
          <w:color w:val="0E101A"/>
        </w:rPr>
        <w:t>., 2019).  </w:t>
      </w:r>
      <w:r w:rsidRPr="002E4B29">
        <w:rPr>
          <w:rFonts w:asciiTheme="minorHAnsi" w:hAnsiTheme="minorHAnsi"/>
          <w:color w:val="0E101A"/>
        </w:rPr>
        <w:t>However, a flip side regarding that situation would be</w:t>
      </w:r>
      <w:r w:rsidR="00A333F5">
        <w:rPr>
          <w:rFonts w:asciiTheme="minorHAnsi" w:hAnsiTheme="minorHAnsi"/>
          <w:color w:val="0E101A"/>
        </w:rPr>
        <w:t xml:space="preserve"> that</w:t>
      </w:r>
      <w:r w:rsidRPr="002E4B29">
        <w:rPr>
          <w:rFonts w:asciiTheme="minorHAnsi" w:hAnsiTheme="minorHAnsi"/>
          <w:color w:val="0E101A"/>
        </w:rPr>
        <w:t xml:space="preserve"> it develops the sharing economy. (Gonzalo, 2013). Growth within the hotel industry is </w:t>
      </w:r>
      <w:r w:rsidR="00A1376C">
        <w:rPr>
          <w:rFonts w:asciiTheme="minorHAnsi" w:hAnsiTheme="minorHAnsi"/>
          <w:color w:val="0E101A"/>
        </w:rPr>
        <w:t xml:space="preserve">significant </w:t>
      </w:r>
      <w:r w:rsidRPr="002E4B29">
        <w:rPr>
          <w:rFonts w:asciiTheme="minorHAnsi" w:hAnsiTheme="minorHAnsi"/>
          <w:color w:val="0E101A"/>
        </w:rPr>
        <w:t xml:space="preserve">for the United Kingdom's Great British Pound, contributing to the UK's economy. </w:t>
      </w:r>
      <w:r w:rsidR="0060544D">
        <w:rPr>
          <w:rFonts w:asciiTheme="minorHAnsi" w:hAnsiTheme="minorHAnsi"/>
          <w:color w:val="0E101A"/>
        </w:rPr>
        <w:t>(</w:t>
      </w:r>
      <w:r w:rsidRPr="002E4B29">
        <w:rPr>
          <w:rFonts w:asciiTheme="minorHAnsi" w:hAnsiTheme="minorHAnsi"/>
          <w:color w:val="0E101A"/>
        </w:rPr>
        <w:t>LI</w:t>
      </w:r>
      <w:r w:rsidR="00B57FE5">
        <w:rPr>
          <w:rFonts w:asciiTheme="minorHAnsi" w:hAnsiTheme="minorHAnsi"/>
          <w:color w:val="0E101A"/>
        </w:rPr>
        <w:t xml:space="preserve"> et al</w:t>
      </w:r>
      <w:r w:rsidRPr="002E4B29">
        <w:rPr>
          <w:rFonts w:asciiTheme="minorHAnsi" w:hAnsiTheme="minorHAnsi"/>
          <w:color w:val="0E101A"/>
        </w:rPr>
        <w:t>., 2019).  </w:t>
      </w:r>
    </w:p>
    <w:p w14:paraId="3431A514" w14:textId="3A4275CB" w:rsidR="002E4B29" w:rsidRDefault="002E4B29" w:rsidP="002E4B29">
      <w:pPr>
        <w:pStyle w:val="NormalWeb"/>
        <w:spacing w:before="0" w:beforeAutospacing="0" w:after="0" w:afterAutospacing="0"/>
        <w:rPr>
          <w:rFonts w:asciiTheme="minorHAnsi" w:hAnsiTheme="minorHAnsi"/>
          <w:color w:val="0E101A"/>
        </w:rPr>
      </w:pPr>
    </w:p>
    <w:p w14:paraId="20621F30" w14:textId="4ED76C3A" w:rsidR="0060544D" w:rsidRDefault="002E4B29" w:rsidP="003D6092">
      <w:pPr>
        <w:spacing w:after="0" w:line="240" w:lineRule="auto"/>
        <w:rPr>
          <w:rFonts w:eastAsia="Times New Roman" w:cs="Times New Roman"/>
          <w:color w:val="0E101A"/>
          <w:sz w:val="24"/>
          <w:szCs w:val="24"/>
          <w:lang w:eastAsia="en-GB"/>
        </w:rPr>
      </w:pPr>
      <w:r w:rsidRPr="00C70CC4">
        <w:rPr>
          <w:rFonts w:eastAsia="Times New Roman" w:cs="Times New Roman"/>
          <w:color w:val="0E101A"/>
          <w:sz w:val="24"/>
          <w:szCs w:val="24"/>
          <w:lang w:eastAsia="en-GB"/>
        </w:rPr>
        <w:t>Airbnb</w:t>
      </w:r>
      <w:r w:rsidR="0060544D">
        <w:rPr>
          <w:rFonts w:eastAsia="Times New Roman" w:cs="Times New Roman"/>
          <w:color w:val="0E101A"/>
          <w:sz w:val="24"/>
          <w:szCs w:val="24"/>
          <w:lang w:eastAsia="en-GB"/>
        </w:rPr>
        <w:t xml:space="preserve"> now</w:t>
      </w:r>
      <w:r w:rsidRPr="00C70CC4">
        <w:rPr>
          <w:rFonts w:eastAsia="Times New Roman" w:cs="Times New Roman"/>
          <w:color w:val="0E101A"/>
          <w:sz w:val="24"/>
          <w:szCs w:val="24"/>
          <w:lang w:eastAsia="en-GB"/>
        </w:rPr>
        <w:t xml:space="preserve"> offers the option to split payments, with the function allowing guests to break the price individually. </w:t>
      </w:r>
      <w:r w:rsidR="00A333F5">
        <w:rPr>
          <w:rFonts w:eastAsia="Times New Roman" w:cs="Times New Roman"/>
          <w:color w:val="0E101A"/>
          <w:sz w:val="24"/>
          <w:szCs w:val="24"/>
          <w:lang w:eastAsia="en-GB"/>
        </w:rPr>
        <w:t xml:space="preserve">In addition, </w:t>
      </w:r>
      <w:r w:rsidRPr="00C70CC4">
        <w:rPr>
          <w:rFonts w:eastAsia="Times New Roman" w:cs="Times New Roman"/>
          <w:color w:val="0E101A"/>
          <w:sz w:val="24"/>
          <w:szCs w:val="24"/>
          <w:lang w:eastAsia="en-GB"/>
        </w:rPr>
        <w:t xml:space="preserve">Airbnb is changing from a planned (intended) strategy to an emergent process (A method which takes place as the business changes during unplanned events). </w:t>
      </w:r>
      <w:r w:rsidR="0060544D">
        <w:rPr>
          <w:rFonts w:eastAsia="Times New Roman" w:cs="Times New Roman"/>
          <w:color w:val="0E101A"/>
          <w:sz w:val="24"/>
          <w:szCs w:val="24"/>
          <w:lang w:eastAsia="en-GB"/>
        </w:rPr>
        <w:t>(</w:t>
      </w:r>
      <w:r w:rsidRPr="00C70CC4">
        <w:rPr>
          <w:rFonts w:eastAsia="Times New Roman" w:cs="Times New Roman"/>
          <w:color w:val="0E101A"/>
          <w:sz w:val="24"/>
          <w:szCs w:val="24"/>
          <w:lang w:eastAsia="en-GB"/>
        </w:rPr>
        <w:t>Chiavetta et al., 2022).</w:t>
      </w:r>
      <w:r w:rsidR="008761E0">
        <w:rPr>
          <w:rFonts w:eastAsia="Times New Roman" w:cs="Times New Roman"/>
          <w:color w:val="0E101A"/>
          <w:sz w:val="24"/>
          <w:szCs w:val="24"/>
          <w:lang w:eastAsia="en-GB"/>
        </w:rPr>
        <w:t xml:space="preserve"> </w:t>
      </w:r>
    </w:p>
    <w:p w14:paraId="22ADBAFA" w14:textId="7431CB8B" w:rsidR="002E4B29" w:rsidRPr="003D6092" w:rsidRDefault="008761E0" w:rsidP="003D6092">
      <w:pPr>
        <w:spacing w:after="0" w:line="240" w:lineRule="auto"/>
        <w:rPr>
          <w:rFonts w:eastAsia="Times New Roman" w:cs="Times New Roman"/>
          <w:color w:val="0E101A"/>
          <w:sz w:val="24"/>
          <w:szCs w:val="24"/>
          <w:lang w:eastAsia="en-GB"/>
        </w:rPr>
      </w:pPr>
      <w:r>
        <w:rPr>
          <w:rFonts w:eastAsia="Times New Roman" w:cs="Times New Roman"/>
          <w:color w:val="0E101A"/>
          <w:sz w:val="24"/>
          <w:szCs w:val="24"/>
          <w:lang w:eastAsia="en-GB"/>
        </w:rPr>
        <w:t xml:space="preserve">Airbnb has </w:t>
      </w:r>
      <w:r w:rsidR="0060544D">
        <w:rPr>
          <w:rFonts w:eastAsia="Times New Roman" w:cs="Times New Roman"/>
          <w:color w:val="0E101A"/>
          <w:sz w:val="24"/>
          <w:szCs w:val="24"/>
          <w:lang w:eastAsia="en-GB"/>
        </w:rPr>
        <w:t xml:space="preserve">also </w:t>
      </w:r>
      <w:r>
        <w:rPr>
          <w:rFonts w:eastAsia="Times New Roman" w:cs="Times New Roman"/>
          <w:color w:val="0E101A"/>
          <w:sz w:val="24"/>
          <w:szCs w:val="24"/>
          <w:lang w:eastAsia="en-GB"/>
        </w:rPr>
        <w:t xml:space="preserve">recently </w:t>
      </w:r>
      <w:r w:rsidRPr="00C70CC4">
        <w:rPr>
          <w:rFonts w:eastAsia="Times New Roman" w:cs="Times New Roman"/>
          <w:color w:val="0E101A"/>
          <w:sz w:val="24"/>
          <w:szCs w:val="24"/>
          <w:lang w:eastAsia="en-GB"/>
        </w:rPr>
        <w:t xml:space="preserve">started to use photographers to be able to market properties in a professional light, with the aim being to attract </w:t>
      </w:r>
      <w:r w:rsidR="00786B28">
        <w:rPr>
          <w:rFonts w:eastAsia="Times New Roman" w:cs="Times New Roman"/>
          <w:color w:val="0E101A"/>
          <w:sz w:val="24"/>
          <w:szCs w:val="24"/>
          <w:lang w:eastAsia="en-GB"/>
        </w:rPr>
        <w:t xml:space="preserve">more </w:t>
      </w:r>
      <w:r w:rsidRPr="00C70CC4">
        <w:rPr>
          <w:rFonts w:eastAsia="Times New Roman" w:cs="Times New Roman"/>
          <w:color w:val="0E101A"/>
          <w:sz w:val="24"/>
          <w:szCs w:val="24"/>
          <w:lang w:eastAsia="en-GB"/>
        </w:rPr>
        <w:t xml:space="preserve">customers. </w:t>
      </w:r>
    </w:p>
    <w:p w14:paraId="05AF0CAD" w14:textId="77777777" w:rsidR="002E4B29" w:rsidRPr="002E4B29" w:rsidRDefault="002E4B29" w:rsidP="002E4B29">
      <w:pPr>
        <w:pStyle w:val="NormalWeb"/>
        <w:spacing w:before="0" w:beforeAutospacing="0" w:after="0" w:afterAutospacing="0"/>
        <w:rPr>
          <w:rFonts w:asciiTheme="minorHAnsi" w:hAnsiTheme="minorHAnsi"/>
          <w:color w:val="0E101A"/>
        </w:rPr>
      </w:pPr>
    </w:p>
    <w:p w14:paraId="79F0F04B" w14:textId="2B8677A0" w:rsidR="002E4B29" w:rsidRPr="003D6092" w:rsidRDefault="002E4B29" w:rsidP="002E4B29">
      <w:pPr>
        <w:pStyle w:val="NormalWeb"/>
        <w:spacing w:before="0" w:beforeAutospacing="0" w:after="0" w:afterAutospacing="0"/>
        <w:rPr>
          <w:rStyle w:val="Strong"/>
          <w:rFonts w:asciiTheme="majorHAnsi" w:hAnsiTheme="majorHAnsi"/>
          <w:color w:val="0E101A"/>
          <w:sz w:val="28"/>
          <w:szCs w:val="28"/>
        </w:rPr>
      </w:pPr>
      <w:r w:rsidRPr="003D6092">
        <w:rPr>
          <w:rStyle w:val="Strong"/>
          <w:rFonts w:asciiTheme="majorHAnsi" w:hAnsiTheme="majorHAnsi"/>
          <w:color w:val="0E101A"/>
          <w:sz w:val="28"/>
          <w:szCs w:val="28"/>
        </w:rPr>
        <w:t>6. Conclusion </w:t>
      </w:r>
    </w:p>
    <w:p w14:paraId="60A80E83" w14:textId="77777777" w:rsidR="003D6092" w:rsidRPr="002E4B29" w:rsidRDefault="003D6092" w:rsidP="002E4B29">
      <w:pPr>
        <w:pStyle w:val="NormalWeb"/>
        <w:spacing w:before="0" w:beforeAutospacing="0" w:after="0" w:afterAutospacing="0"/>
        <w:rPr>
          <w:rFonts w:asciiTheme="minorHAnsi" w:hAnsiTheme="minorHAnsi"/>
          <w:color w:val="0E101A"/>
        </w:rPr>
      </w:pPr>
    </w:p>
    <w:p w14:paraId="2B3F57CC" w14:textId="2090346B" w:rsidR="002E4B29" w:rsidRP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 xml:space="preserve">With how successful the platform is </w:t>
      </w:r>
      <w:r w:rsidR="002673E8" w:rsidRPr="002E4B29">
        <w:rPr>
          <w:rFonts w:asciiTheme="minorHAnsi" w:hAnsiTheme="minorHAnsi"/>
          <w:color w:val="0E101A"/>
        </w:rPr>
        <w:t>today</w:t>
      </w:r>
      <w:r w:rsidR="002673E8">
        <w:rPr>
          <w:rFonts w:asciiTheme="minorHAnsi" w:hAnsiTheme="minorHAnsi"/>
          <w:color w:val="0E101A"/>
        </w:rPr>
        <w:t>;</w:t>
      </w:r>
      <w:r w:rsidR="00A333F5">
        <w:rPr>
          <w:rFonts w:asciiTheme="minorHAnsi" w:hAnsiTheme="minorHAnsi"/>
          <w:color w:val="0E101A"/>
        </w:rPr>
        <w:t xml:space="preserve"> i</w:t>
      </w:r>
      <w:r w:rsidRPr="002E4B29">
        <w:rPr>
          <w:rFonts w:asciiTheme="minorHAnsi" w:hAnsiTheme="minorHAnsi"/>
          <w:color w:val="0E101A"/>
        </w:rPr>
        <w:t>t is no doubt that the upgraded technology which has transformed the digital world indeed has innovated systems that support the ability of P2P accommodation networks to be successful. These systems are introducing the ability to pay for goods or services via e-commerce electronically. However, there is always a risk with digital platforms, the risk of cyber-attacks, identity fraud, and data leaks people have become more aware of where their details go. I believe these pressures continuously put businesses under stress to ensure the correct safety measures are in place to limit the risk. </w:t>
      </w:r>
    </w:p>
    <w:p w14:paraId="3817EBFA" w14:textId="77777777" w:rsidR="002E4B29" w:rsidRPr="002E4B29" w:rsidRDefault="002E4B29" w:rsidP="002E4B29">
      <w:pPr>
        <w:pStyle w:val="NormalWeb"/>
        <w:spacing w:before="0" w:beforeAutospacing="0" w:after="0" w:afterAutospacing="0"/>
        <w:rPr>
          <w:rFonts w:asciiTheme="minorHAnsi" w:hAnsiTheme="minorHAnsi"/>
          <w:color w:val="0E101A"/>
        </w:rPr>
      </w:pPr>
      <w:r w:rsidRPr="002E4B29">
        <w:rPr>
          <w:rFonts w:asciiTheme="minorHAnsi" w:hAnsiTheme="minorHAnsi"/>
          <w:color w:val="0E101A"/>
        </w:rPr>
        <w:t>Airbnb proves they are a prime example of a business that is a part of the sharing economy because of the incentives they offer, which benefit all active users on its site. In addition, they could help the sharing economy by introducing new services on offers such as activities and entertainment shows which are areas and gain free marketing and advertising campaigns, driving more customers to the site. This idea will boost the sharing economy by providing local businesses with customs and increase sales with broader booking options. </w:t>
      </w:r>
    </w:p>
    <w:p w14:paraId="25CB3366" w14:textId="77777777" w:rsidR="002B0AB3" w:rsidRDefault="002B0AB3">
      <w:pPr>
        <w:rPr>
          <w:rFonts w:ascii="Arial" w:hAnsi="Arial" w:cs="Arial"/>
          <w:sz w:val="24"/>
          <w:szCs w:val="24"/>
        </w:rPr>
      </w:pPr>
    </w:p>
    <w:p w14:paraId="6DAF4ABC" w14:textId="335382BC" w:rsidR="00345F38" w:rsidRPr="003D6092" w:rsidRDefault="00345F38">
      <w:pPr>
        <w:rPr>
          <w:rFonts w:asciiTheme="majorHAnsi" w:hAnsiTheme="majorHAnsi"/>
          <w:b/>
          <w:bCs/>
        </w:rPr>
      </w:pPr>
      <w:r w:rsidRPr="003D6092">
        <w:rPr>
          <w:rFonts w:asciiTheme="majorHAnsi" w:hAnsiTheme="majorHAnsi"/>
          <w:b/>
          <w:bCs/>
          <w:sz w:val="28"/>
          <w:szCs w:val="28"/>
        </w:rPr>
        <w:lastRenderedPageBreak/>
        <w:t>7. References</w:t>
      </w:r>
      <w:r w:rsidRPr="003D6092">
        <w:rPr>
          <w:rFonts w:asciiTheme="majorHAnsi" w:hAnsiTheme="majorHAnsi"/>
          <w:b/>
          <w:bCs/>
        </w:rPr>
        <w:t xml:space="preserve"> </w:t>
      </w:r>
    </w:p>
    <w:p w14:paraId="12796C36" w14:textId="2819874D" w:rsidR="00A56A65" w:rsidRDefault="00A56A65">
      <w:r w:rsidRPr="009A7965">
        <w:t>Binns, R. (</w:t>
      </w:r>
      <w:proofErr w:type="gramStart"/>
      <w:r w:rsidRPr="009A7965">
        <w:t>Aug,</w:t>
      </w:r>
      <w:proofErr w:type="gramEnd"/>
      <w:r w:rsidRPr="009A7965">
        <w:t xml:space="preserve"> 2016). Expert Market. </w:t>
      </w:r>
      <w:r w:rsidRPr="00B60C7D">
        <w:rPr>
          <w:i/>
          <w:iCs/>
        </w:rPr>
        <w:t>What CRM does Airbnb use?</w:t>
      </w:r>
      <w:r w:rsidR="006A7225">
        <w:rPr>
          <w:i/>
          <w:iCs/>
        </w:rPr>
        <w:t xml:space="preserve">  </w:t>
      </w:r>
      <w:hyperlink r:id="rId17" w:history="1">
        <w:r w:rsidR="006A7225" w:rsidRPr="00580034">
          <w:rPr>
            <w:rStyle w:val="Hyperlink"/>
          </w:rPr>
          <w:t>https://www.expertmarket.com/crm/airbnb-crm</w:t>
        </w:r>
      </w:hyperlink>
      <w:r w:rsidRPr="00B60C7D">
        <w:t>.</w:t>
      </w:r>
      <w:r w:rsidRPr="009A7965">
        <w:t xml:space="preserve"> </w:t>
      </w:r>
    </w:p>
    <w:p w14:paraId="1A099FB0" w14:textId="21E620A8" w:rsidR="00345F38" w:rsidRDefault="001E43D4">
      <w:r w:rsidRPr="009A7965">
        <w:t xml:space="preserve">Chiavetta, G., He, X., Lu, X., Rao, S., Wei, J., Liu, Y., &amp; Wang., Z. (2022). </w:t>
      </w:r>
      <w:r w:rsidRPr="006A7225">
        <w:rPr>
          <w:i/>
          <w:iCs/>
        </w:rPr>
        <w:t xml:space="preserve">Strategy Analysis on Airbnb. </w:t>
      </w:r>
      <w:hyperlink r:id="rId18" w:history="1">
        <w:r w:rsidRPr="009A7965">
          <w:rPr>
            <w:rStyle w:val="Hyperlink"/>
          </w:rPr>
          <w:t>https://melodyinmel.files.wordpress.com/2018/10/lsa.pdf</w:t>
        </w:r>
      </w:hyperlink>
      <w:r w:rsidRPr="009A7965">
        <w:t xml:space="preserve">. </w:t>
      </w:r>
    </w:p>
    <w:p w14:paraId="147F8FF2" w14:textId="4F1BADFE" w:rsidR="00A56A65" w:rsidRDefault="00A56A65">
      <w:pPr>
        <w:rPr>
          <w:rFonts w:cs="Arial"/>
        </w:rPr>
      </w:pPr>
      <w:r w:rsidRPr="009A7965">
        <w:rPr>
          <w:rFonts w:cs="Arial"/>
        </w:rPr>
        <w:t xml:space="preserve">Cuofano, G. (Jan, 2023). FourWeekMBA. </w:t>
      </w:r>
      <w:r w:rsidRPr="006A7225">
        <w:rPr>
          <w:rFonts w:cs="Arial"/>
          <w:i/>
          <w:iCs/>
        </w:rPr>
        <w:t xml:space="preserve">What is the grand strategy </w:t>
      </w:r>
      <w:r w:rsidR="006A7225" w:rsidRPr="006A7225">
        <w:rPr>
          <w:rFonts w:cs="Arial"/>
          <w:i/>
          <w:iCs/>
        </w:rPr>
        <w:t>matrix</w:t>
      </w:r>
      <w:r w:rsidRPr="006A7225">
        <w:rPr>
          <w:rFonts w:cs="Arial"/>
          <w:i/>
          <w:iCs/>
        </w:rPr>
        <w:t xml:space="preserve">? The grand </w:t>
      </w:r>
      <w:r w:rsidR="006A7225" w:rsidRPr="006A7225">
        <w:rPr>
          <w:rFonts w:cs="Arial"/>
          <w:i/>
          <w:iCs/>
        </w:rPr>
        <w:t>strategy</w:t>
      </w:r>
      <w:r w:rsidRPr="006A7225">
        <w:rPr>
          <w:rFonts w:cs="Arial"/>
          <w:i/>
          <w:iCs/>
        </w:rPr>
        <w:t xml:space="preserve"> matrix in a nutshell</w:t>
      </w:r>
      <w:r w:rsidRPr="009A7965">
        <w:rPr>
          <w:rFonts w:cs="Arial"/>
        </w:rPr>
        <w:t xml:space="preserve">. </w:t>
      </w:r>
      <w:hyperlink r:id="rId19" w:history="1">
        <w:r w:rsidRPr="009A7965">
          <w:rPr>
            <w:rStyle w:val="Hyperlink"/>
            <w:rFonts w:cs="Arial"/>
          </w:rPr>
          <w:t>https://fourweekmba.com/grand-strategy-matrix/</w:t>
        </w:r>
      </w:hyperlink>
      <w:r w:rsidRPr="009A7965">
        <w:rPr>
          <w:rFonts w:cs="Arial"/>
        </w:rPr>
        <w:t xml:space="preserve">. </w:t>
      </w:r>
    </w:p>
    <w:p w14:paraId="15866523" w14:textId="252E1B1A" w:rsidR="00A56A65" w:rsidRPr="00A56A65" w:rsidRDefault="00A56A65">
      <w:r w:rsidRPr="009A7965">
        <w:t>DigitalBizModels</w:t>
      </w:r>
      <w:r w:rsidR="00A40B64">
        <w:t>.</w:t>
      </w:r>
      <w:r w:rsidRPr="009A7965">
        <w:t xml:space="preserve"> (2022). </w:t>
      </w:r>
      <w:r w:rsidR="00B60C7D" w:rsidRPr="006A7225">
        <w:rPr>
          <w:i/>
          <w:iCs/>
        </w:rPr>
        <w:t>Airbnb’s</w:t>
      </w:r>
      <w:r w:rsidRPr="006A7225">
        <w:rPr>
          <w:i/>
          <w:iCs/>
        </w:rPr>
        <w:t xml:space="preserve"> </w:t>
      </w:r>
      <w:r w:rsidR="00B60C7D" w:rsidRPr="006A7225">
        <w:rPr>
          <w:i/>
          <w:iCs/>
        </w:rPr>
        <w:t>Business</w:t>
      </w:r>
      <w:r w:rsidRPr="006A7225">
        <w:rPr>
          <w:i/>
          <w:iCs/>
        </w:rPr>
        <w:t xml:space="preserve"> Model Canvas (2022 update).</w:t>
      </w:r>
      <w:r w:rsidRPr="009A7965">
        <w:t xml:space="preserve"> </w:t>
      </w:r>
      <w:hyperlink r:id="rId20" w:history="1">
        <w:r w:rsidRPr="009A7965">
          <w:rPr>
            <w:rStyle w:val="Hyperlink"/>
          </w:rPr>
          <w:t>https://innovationtactics.com/business-model-canvas-airbnb/</w:t>
        </w:r>
      </w:hyperlink>
      <w:r w:rsidRPr="009A7965">
        <w:t xml:space="preserve">. </w:t>
      </w:r>
    </w:p>
    <w:p w14:paraId="4F4C2EB0" w14:textId="68DAAE69" w:rsidR="001F2398" w:rsidRDefault="001F2398" w:rsidP="00A56A65">
      <w:r w:rsidRPr="009A7965">
        <w:t xml:space="preserve">Goree, K. (2016). </w:t>
      </w:r>
      <w:r w:rsidRPr="001F2398">
        <w:t xml:space="preserve">Battle of the Beds: The Economic Impact of Airbnb on the Hotel Industry .... </w:t>
      </w:r>
      <w:hyperlink r:id="rId21" w:history="1">
        <w:r w:rsidRPr="00EF1419">
          <w:rPr>
            <w:rStyle w:val="Hyperlink"/>
          </w:rPr>
          <w:t>https://scholarship.claremont.edu/cgi/viewcontent.cgi?article=1780&amp;context=scripps_theses</w:t>
        </w:r>
      </w:hyperlink>
      <w:r w:rsidRPr="001F2398">
        <w:t>.</w:t>
      </w:r>
    </w:p>
    <w:p w14:paraId="2383D174" w14:textId="4D3FCF4D" w:rsidR="006A7225" w:rsidRDefault="00A56A65">
      <w:r w:rsidRPr="009A7965">
        <w:t xml:space="preserve">Gonzalo, F. (2013). </w:t>
      </w:r>
      <w:r w:rsidRPr="006A7225">
        <w:rPr>
          <w:i/>
          <w:iCs/>
        </w:rPr>
        <w:t>Collaborative economy in travel: The</w:t>
      </w:r>
      <w:r w:rsidR="006A7225">
        <w:rPr>
          <w:i/>
          <w:iCs/>
        </w:rPr>
        <w:t xml:space="preserve"> </w:t>
      </w:r>
      <w:r w:rsidRPr="006A7225">
        <w:rPr>
          <w:i/>
          <w:iCs/>
        </w:rPr>
        <w:t>big disruptor.</w:t>
      </w:r>
      <w:r w:rsidRPr="009A7965">
        <w:t xml:space="preserve"> Retrieved from</w:t>
      </w:r>
      <w:r w:rsidR="006A7225">
        <w:t xml:space="preserve"> </w:t>
      </w:r>
      <w:hyperlink r:id="rId22" w:history="1">
        <w:r w:rsidR="006A7225" w:rsidRPr="00580034">
          <w:rPr>
            <w:rStyle w:val="Hyperlink"/>
          </w:rPr>
          <w:t>http://fredericgonzalo.com/en/2013/07/27/collaborative-economy-in-travel-the-big-disruptor</w:t>
        </w:r>
      </w:hyperlink>
      <w:r w:rsidR="006A7225">
        <w:t>.</w:t>
      </w:r>
    </w:p>
    <w:p w14:paraId="1E935F79" w14:textId="34101AA3" w:rsidR="001F2398" w:rsidRPr="009A7965" w:rsidRDefault="001F2398" w:rsidP="00A56A65">
      <w:r w:rsidRPr="009A7965">
        <w:t>iGMS. (</w:t>
      </w:r>
      <w:proofErr w:type="gramStart"/>
      <w:r w:rsidRPr="009A7965">
        <w:t>July,</w:t>
      </w:r>
      <w:proofErr w:type="gramEnd"/>
      <w:r w:rsidRPr="009A7965">
        <w:t xml:space="preserve"> 2018). </w:t>
      </w:r>
      <w:r>
        <w:rPr>
          <w:rStyle w:val="Emphasis"/>
          <w:color w:val="0E101A"/>
        </w:rPr>
        <w:t>Sharing is Caring: The Positive Influence of the Airbnb </w:t>
      </w:r>
      <w:r>
        <w:t xml:space="preserve">... - Medium. </w:t>
      </w:r>
      <w:hyperlink r:id="rId23" w:history="1">
        <w:r w:rsidRPr="00EF1419">
          <w:rPr>
            <w:rStyle w:val="Hyperlink"/>
          </w:rPr>
          <w:t>https://medium.com/@airgms/sharing-is-caring-the-positive-influence-of-the-airbnb-sharing-economy-61671d83e5e3</w:t>
        </w:r>
      </w:hyperlink>
      <w:r>
        <w:t>.</w:t>
      </w:r>
    </w:p>
    <w:p w14:paraId="7DC44974" w14:textId="77777777" w:rsidR="00A56A65" w:rsidRPr="009A7965" w:rsidRDefault="00A56A65" w:rsidP="00A56A65">
      <w:pPr>
        <w:rPr>
          <w:rFonts w:cs="Arial"/>
        </w:rPr>
      </w:pPr>
      <w:r w:rsidRPr="009A7965">
        <w:rPr>
          <w:rFonts w:cs="Arial"/>
        </w:rPr>
        <w:t>Image taken from Lucidty.</w:t>
      </w:r>
      <w:r w:rsidRPr="009A7965">
        <w:t xml:space="preserve"> </w:t>
      </w:r>
      <w:hyperlink r:id="rId24" w:history="1">
        <w:r w:rsidRPr="009A7965">
          <w:rPr>
            <w:rStyle w:val="Hyperlink"/>
            <w:rFonts w:cs="Arial"/>
          </w:rPr>
          <w:t>https://getlucidity.com/strategy-resources/introduction-to-the-grand-strategy-matrix/</w:t>
        </w:r>
      </w:hyperlink>
      <w:r w:rsidRPr="009A7965">
        <w:rPr>
          <w:rFonts w:cs="Arial"/>
        </w:rPr>
        <w:t xml:space="preserve">. </w:t>
      </w:r>
    </w:p>
    <w:p w14:paraId="2BFBA63B" w14:textId="71B0E1C6" w:rsidR="00A56A65" w:rsidRPr="00A56A65" w:rsidRDefault="00A56A65" w:rsidP="00A56A65">
      <w:pPr>
        <w:rPr>
          <w:rStyle w:val="Hyperlink"/>
          <w:color w:val="auto"/>
          <w:u w:val="none"/>
        </w:rPr>
      </w:pPr>
      <w:r w:rsidRPr="009A7965">
        <w:t xml:space="preserve">Image retrieved from Logos Download.  </w:t>
      </w:r>
      <w:hyperlink r:id="rId25" w:history="1">
        <w:r w:rsidRPr="009A7965">
          <w:rPr>
            <w:rStyle w:val="Hyperlink"/>
          </w:rPr>
          <w:t>https://logos-download.com/1387-airbnb-logo-download.html</w:t>
        </w:r>
      </w:hyperlink>
      <w:r w:rsidRPr="009A7965">
        <w:t xml:space="preserve">. </w:t>
      </w:r>
    </w:p>
    <w:p w14:paraId="7024E233" w14:textId="77777777" w:rsidR="00A56A65" w:rsidRPr="009A7965" w:rsidRDefault="00A56A65" w:rsidP="00A56A65">
      <w:r w:rsidRPr="009A7965">
        <w:t xml:space="preserve">Jurevicius, O. (Aug, 2022). </w:t>
      </w:r>
      <w:r w:rsidRPr="006A7225">
        <w:rPr>
          <w:i/>
          <w:iCs/>
        </w:rPr>
        <w:t>Competitive Profile Matrix (CPM).</w:t>
      </w:r>
      <w:r w:rsidRPr="009A7965">
        <w:t xml:space="preserve"> </w:t>
      </w:r>
      <w:hyperlink r:id="rId26" w:history="1">
        <w:r w:rsidRPr="009A7965">
          <w:rPr>
            <w:rStyle w:val="Hyperlink"/>
          </w:rPr>
          <w:t>https://strategicmanagementinsight.com/tools/competitive-profile-matrix-cpm/</w:t>
        </w:r>
      </w:hyperlink>
      <w:r w:rsidRPr="009A7965">
        <w:t xml:space="preserve">. </w:t>
      </w:r>
    </w:p>
    <w:p w14:paraId="182A5B42" w14:textId="37B9E5C7" w:rsidR="00A56A65" w:rsidRDefault="00A56A65">
      <w:r w:rsidRPr="009A7965">
        <w:t xml:space="preserve">Kerry. (Nov 2021). </w:t>
      </w:r>
      <w:r w:rsidRPr="006A7225">
        <w:rPr>
          <w:i/>
          <w:iCs/>
        </w:rPr>
        <w:t>Is Airbnb B2b Or B2c?</w:t>
      </w:r>
      <w:r w:rsidRPr="009A7965">
        <w:t xml:space="preserve"> </w:t>
      </w:r>
      <w:hyperlink r:id="rId27" w:history="1">
        <w:r w:rsidRPr="009A7965">
          <w:rPr>
            <w:rStyle w:val="Hyperlink"/>
          </w:rPr>
          <w:t>https://www.electronicink.com/is-airbnb-b2b-or-b2c/</w:t>
        </w:r>
      </w:hyperlink>
      <w:r w:rsidRPr="009A7965">
        <w:t xml:space="preserve">. </w:t>
      </w:r>
    </w:p>
    <w:p w14:paraId="3401AEA5" w14:textId="5A7EA735" w:rsidR="00A56A65" w:rsidRDefault="00A56A65" w:rsidP="00A56A65">
      <w:pPr>
        <w:rPr>
          <w:rFonts w:cs="Arial"/>
        </w:rPr>
      </w:pPr>
      <w:r w:rsidRPr="009A7965">
        <w:rPr>
          <w:rFonts w:cs="Arial"/>
          <w:lang w:val="it-IT"/>
        </w:rPr>
        <w:t>LI, Luqi</w:t>
      </w:r>
      <w:r w:rsidR="006A7225">
        <w:rPr>
          <w:rFonts w:cs="Arial"/>
          <w:lang w:val="it-IT"/>
        </w:rPr>
        <w:t xml:space="preserve">, </w:t>
      </w:r>
      <w:r w:rsidRPr="009A7965">
        <w:rPr>
          <w:rFonts w:cs="Arial"/>
          <w:lang w:val="it-IT"/>
        </w:rPr>
        <w:t>T</w:t>
      </w:r>
      <w:r w:rsidR="006A7225">
        <w:rPr>
          <w:rFonts w:cs="Arial"/>
          <w:lang w:val="it-IT"/>
        </w:rPr>
        <w:t>abari, &amp;</w:t>
      </w:r>
      <w:r w:rsidRPr="009A7965">
        <w:rPr>
          <w:rFonts w:cs="Arial"/>
          <w:lang w:val="it-IT"/>
        </w:rPr>
        <w:t xml:space="preserve"> Saloomeh</w:t>
      </w:r>
      <w:r w:rsidR="006A7225">
        <w:rPr>
          <w:rFonts w:cs="Arial"/>
          <w:lang w:val="it-IT"/>
        </w:rPr>
        <w:t>.</w:t>
      </w:r>
      <w:r w:rsidRPr="009A7965">
        <w:rPr>
          <w:rFonts w:cs="Arial"/>
          <w:lang w:val="it-IT"/>
        </w:rPr>
        <w:t xml:space="preserve"> (2019). </w:t>
      </w:r>
      <w:r w:rsidRPr="006A7225">
        <w:rPr>
          <w:rFonts w:cs="Arial"/>
          <w:i/>
          <w:iCs/>
        </w:rPr>
        <w:t xml:space="preserve">Impact of Airbnb on customers' behaviour in the UK hotel industry. </w:t>
      </w:r>
      <w:r w:rsidRPr="009A7965">
        <w:rPr>
          <w:rFonts w:cs="Arial"/>
        </w:rPr>
        <w:t>Tourism Analysis, 24 (1).</w:t>
      </w:r>
      <w:r w:rsidR="006A7225">
        <w:rPr>
          <w:rFonts w:cs="Arial"/>
        </w:rPr>
        <w:t xml:space="preserve"> </w:t>
      </w:r>
      <w:hyperlink r:id="rId28" w:history="1">
        <w:r w:rsidR="006A7225" w:rsidRPr="00580034">
          <w:rPr>
            <w:rStyle w:val="Hyperlink"/>
            <w:rFonts w:cs="Arial"/>
          </w:rPr>
          <w:t>https://shura.shu.ac.uk/23916/7/Tabari_Impact_of_airbnb_%28VoR%29.pdf</w:t>
        </w:r>
      </w:hyperlink>
      <w:r w:rsidRPr="009A7965">
        <w:rPr>
          <w:rFonts w:cs="Arial"/>
        </w:rPr>
        <w:t xml:space="preserve">. </w:t>
      </w:r>
    </w:p>
    <w:p w14:paraId="5F776A7F" w14:textId="1E504475" w:rsidR="00A56A65" w:rsidRDefault="00A56A65" w:rsidP="00A56A65">
      <w:r w:rsidRPr="009A7965">
        <w:t>Macrotrends</w:t>
      </w:r>
      <w:r w:rsidR="006A7225">
        <w:t>.</w:t>
      </w:r>
      <w:r w:rsidRPr="009A7965">
        <w:t xml:space="preserve"> (2022). </w:t>
      </w:r>
      <w:r w:rsidRPr="006A7225">
        <w:rPr>
          <w:i/>
          <w:iCs/>
        </w:rPr>
        <w:t>Airbnb: Number of Employees 2018-2022 | ABNB.</w:t>
      </w:r>
      <w:r w:rsidRPr="009A7965">
        <w:t xml:space="preserve"> </w:t>
      </w:r>
      <w:hyperlink r:id="rId29" w:history="1">
        <w:r w:rsidRPr="009A7965">
          <w:rPr>
            <w:rStyle w:val="Hyperlink"/>
          </w:rPr>
          <w:t>https://www.macrotrends.net/stocks/charts/ABNB/airbnb/number-of-employees</w:t>
        </w:r>
      </w:hyperlink>
      <w:r w:rsidRPr="009A7965">
        <w:t xml:space="preserve">. </w:t>
      </w:r>
    </w:p>
    <w:p w14:paraId="05434E6F" w14:textId="49DAB886" w:rsidR="00A56A65" w:rsidRPr="00A56A65" w:rsidRDefault="00A56A65" w:rsidP="00A56A65">
      <w:pPr>
        <w:rPr>
          <w:color w:val="0000FF"/>
          <w:u w:val="single"/>
        </w:rPr>
      </w:pPr>
      <w:r w:rsidRPr="009A7965">
        <w:t>Management Study Guide</w:t>
      </w:r>
      <w:r w:rsidR="00A40B64">
        <w:t>.</w:t>
      </w:r>
      <w:r w:rsidRPr="009A7965">
        <w:t xml:space="preserve"> (2022). </w:t>
      </w:r>
      <w:r w:rsidRPr="006A7225">
        <w:rPr>
          <w:i/>
          <w:iCs/>
        </w:rPr>
        <w:t>Steps in Strategy Formulation Process</w:t>
      </w:r>
      <w:r w:rsidRPr="009A7965">
        <w:t xml:space="preserve">. </w:t>
      </w:r>
      <w:hyperlink r:id="rId30" w:history="1">
        <w:r w:rsidRPr="009A7965">
          <w:rPr>
            <w:rStyle w:val="Hyperlink"/>
          </w:rPr>
          <w:t>https://www.managementstudyguide.com/strategy-formulation-process.htm</w:t>
        </w:r>
      </w:hyperlink>
      <w:r w:rsidRPr="009A7965">
        <w:t xml:space="preserve">. </w:t>
      </w:r>
    </w:p>
    <w:p w14:paraId="585D86D1" w14:textId="7CA1EF0E" w:rsidR="00E56F31" w:rsidRPr="009A7965" w:rsidRDefault="00A56A65" w:rsidP="00A56A65">
      <w:r w:rsidRPr="009A7965">
        <w:t>Merchant, N. (2012). “</w:t>
      </w:r>
      <w:r w:rsidRPr="006A7225">
        <w:rPr>
          <w:i/>
          <w:iCs/>
        </w:rPr>
        <w:t>Why Porters Model No Longer Works”.</w:t>
      </w:r>
      <w:r w:rsidR="00E56F31">
        <w:t xml:space="preserve"> </w:t>
      </w:r>
      <w:hyperlink r:id="rId31" w:history="1">
        <w:r w:rsidR="00E56F31" w:rsidRPr="00580034">
          <w:rPr>
            <w:rStyle w:val="Hyperlink"/>
          </w:rPr>
          <w:t>https://hbr.org/2012/02/why-porters-model-no-longer-wo</w:t>
        </w:r>
      </w:hyperlink>
      <w:r w:rsidR="00E56F31" w:rsidRPr="00E56F31">
        <w:t>.</w:t>
      </w:r>
      <w:r w:rsidR="00E56F31">
        <w:t xml:space="preserve"> </w:t>
      </w:r>
    </w:p>
    <w:p w14:paraId="1CA77670" w14:textId="6E685D03" w:rsidR="00A56A65" w:rsidRPr="00A56A65" w:rsidRDefault="00A56A65" w:rsidP="00A56A65">
      <w:r w:rsidRPr="009A7965">
        <w:t>Oakley, D. (</w:t>
      </w:r>
      <w:proofErr w:type="gramStart"/>
      <w:r w:rsidRPr="009A7965">
        <w:t>Oct,</w:t>
      </w:r>
      <w:proofErr w:type="gramEnd"/>
      <w:r w:rsidRPr="009A7965">
        <w:t xml:space="preserve"> 2018). </w:t>
      </w:r>
      <w:r w:rsidRPr="006A7225">
        <w:rPr>
          <w:i/>
          <w:iCs/>
        </w:rPr>
        <w:t xml:space="preserve">What is </w:t>
      </w:r>
      <w:r w:rsidR="006A7225" w:rsidRPr="006A7225">
        <w:rPr>
          <w:i/>
          <w:iCs/>
        </w:rPr>
        <w:t>Airbnb’s</w:t>
      </w:r>
      <w:r w:rsidRPr="006A7225">
        <w:rPr>
          <w:i/>
          <w:iCs/>
        </w:rPr>
        <w:t xml:space="preserve"> Business Model</w:t>
      </w:r>
      <w:r w:rsidRPr="009A7965">
        <w:t xml:space="preserve">. </w:t>
      </w:r>
      <w:hyperlink r:id="rId32" w:history="1">
        <w:r w:rsidRPr="009A7965">
          <w:rPr>
            <w:rStyle w:val="Hyperlink"/>
          </w:rPr>
          <w:t>https://www.denis-oakley.com/what-is-airbnbs-business-model/</w:t>
        </w:r>
      </w:hyperlink>
      <w:r w:rsidRPr="009A7965">
        <w:t xml:space="preserve">. </w:t>
      </w:r>
    </w:p>
    <w:p w14:paraId="1A40892A" w14:textId="5FEEF439" w:rsidR="006A7225" w:rsidRPr="009A7965" w:rsidRDefault="00A56A65" w:rsidP="00A56A65">
      <w:r w:rsidRPr="009A7965">
        <w:t xml:space="preserve">Panda, R., Verma, S., &amp; Mehta, B. (2015). </w:t>
      </w:r>
      <w:r w:rsidRPr="006A7225">
        <w:rPr>
          <w:i/>
          <w:iCs/>
        </w:rPr>
        <w:t>Emergence and</w:t>
      </w:r>
      <w:r w:rsidR="006A7225" w:rsidRPr="006A7225">
        <w:rPr>
          <w:i/>
          <w:iCs/>
        </w:rPr>
        <w:t xml:space="preserve"> </w:t>
      </w:r>
      <w:r w:rsidRPr="006A7225">
        <w:rPr>
          <w:i/>
          <w:iCs/>
        </w:rPr>
        <w:t>acceptance of sharing economy in India</w:t>
      </w:r>
      <w:r w:rsidRPr="009A7965">
        <w:t>. International</w:t>
      </w:r>
      <w:r w:rsidR="006A7225">
        <w:t xml:space="preserve"> </w:t>
      </w:r>
      <w:r w:rsidRPr="009A7965">
        <w:t>Journal of Online Marketing, 5(3), 1–17.</w:t>
      </w:r>
      <w:r w:rsidR="0004080A">
        <w:t xml:space="preserve"> </w:t>
      </w:r>
      <w:hyperlink r:id="rId33" w:history="1">
        <w:r w:rsidR="0004080A" w:rsidRPr="00580034">
          <w:rPr>
            <w:rStyle w:val="Hyperlink"/>
          </w:rPr>
          <w:t>https://dl.acm.org/doi/10.4018/IJOM.2015070101</w:t>
        </w:r>
      </w:hyperlink>
      <w:r w:rsidR="0004080A">
        <w:t xml:space="preserve">. </w:t>
      </w:r>
    </w:p>
    <w:p w14:paraId="782BD3CE" w14:textId="42F5AEFE" w:rsidR="00A56A65" w:rsidRPr="00B60C7D" w:rsidRDefault="00A56A65" w:rsidP="00A56A65">
      <w:r w:rsidRPr="009A7965">
        <w:lastRenderedPageBreak/>
        <w:t>Pereira, D. (</w:t>
      </w:r>
      <w:proofErr w:type="gramStart"/>
      <w:r w:rsidRPr="009A7965">
        <w:t>July,</w:t>
      </w:r>
      <w:proofErr w:type="gramEnd"/>
      <w:r w:rsidRPr="009A7965">
        <w:t xml:space="preserve"> 2022). The business Model Analyst. </w:t>
      </w:r>
      <w:r w:rsidRPr="006A7225">
        <w:rPr>
          <w:i/>
          <w:iCs/>
        </w:rPr>
        <w:t xml:space="preserve">Airbnb Business Model. </w:t>
      </w:r>
      <w:hyperlink r:id="rId34" w:history="1">
        <w:r w:rsidRPr="009A7965">
          <w:rPr>
            <w:rStyle w:val="Hyperlink"/>
          </w:rPr>
          <w:t>https://businessmodelanalyst.com/airbnb-business-model/</w:t>
        </w:r>
      </w:hyperlink>
      <w:r w:rsidRPr="009A7965">
        <w:t xml:space="preserve">. </w:t>
      </w:r>
    </w:p>
    <w:p w14:paraId="549A06BF" w14:textId="2A8438BA" w:rsidR="00A56A65" w:rsidRPr="00A56A65" w:rsidRDefault="00A56A65">
      <w:r w:rsidRPr="009A7965">
        <w:t xml:space="preserve">Schwarz, L. (May, 2021). </w:t>
      </w:r>
      <w:r w:rsidRPr="006A7225">
        <w:rPr>
          <w:i/>
          <w:iCs/>
        </w:rPr>
        <w:t xml:space="preserve">Essential Guide to ERP Inventory Management. </w:t>
      </w:r>
      <w:hyperlink r:id="rId35" w:history="1">
        <w:r w:rsidRPr="009A7965">
          <w:rPr>
            <w:rStyle w:val="Hyperlink"/>
          </w:rPr>
          <w:t>https://www.netsuite.co.uk/portal/uk/resource/articles/erp/erp-inventory.shtml</w:t>
        </w:r>
      </w:hyperlink>
      <w:r w:rsidRPr="009A7965">
        <w:t xml:space="preserve">. </w:t>
      </w:r>
    </w:p>
    <w:p w14:paraId="60671773" w14:textId="75A3F4F8" w:rsidR="00A56A65" w:rsidRPr="009A7965" w:rsidRDefault="00345F38" w:rsidP="00A56A65">
      <w:r w:rsidRPr="009A7965">
        <w:t xml:space="preserve">Shah, P. (Dec, 2022). </w:t>
      </w:r>
      <w:r w:rsidRPr="006A7225">
        <w:rPr>
          <w:i/>
          <w:iCs/>
        </w:rPr>
        <w:t>Mapped: A Snapshot of the Airbnb Landscape in Three Megacities</w:t>
      </w:r>
      <w:r w:rsidRPr="009A7965">
        <w:t xml:space="preserve">. </w:t>
      </w:r>
      <w:hyperlink r:id="rId36" w:history="1">
        <w:r w:rsidR="007F0335" w:rsidRPr="009A7965">
          <w:rPr>
            <w:rStyle w:val="Hyperlink"/>
          </w:rPr>
          <w:t>https://www.visualcapitalist.com/cp/snapshot-of-airbnb-landscape-2022/</w:t>
        </w:r>
      </w:hyperlink>
      <w:r w:rsidR="007F0335" w:rsidRPr="009A7965">
        <w:t>.</w:t>
      </w:r>
    </w:p>
    <w:p w14:paraId="1C6817D5" w14:textId="652FCBA2" w:rsidR="00A56A65" w:rsidRPr="009A7965" w:rsidRDefault="00A56A65">
      <w:r w:rsidRPr="009A7965">
        <w:t xml:space="preserve">Stripe. (Nov, 22). </w:t>
      </w:r>
      <w:r w:rsidRPr="006A7225">
        <w:rPr>
          <w:i/>
          <w:iCs/>
        </w:rPr>
        <w:t xml:space="preserve">How Stripe is modernizing B2B payments. </w:t>
      </w:r>
      <w:hyperlink r:id="rId37" w:history="1">
        <w:r w:rsidRPr="009A7965">
          <w:rPr>
            <w:rStyle w:val="Hyperlink"/>
          </w:rPr>
          <w:t>https://stripe.com/gb/newsroom/stories/how-stripe-is-modernizing-b2b-payments</w:t>
        </w:r>
      </w:hyperlink>
      <w:r w:rsidRPr="009A7965">
        <w:t xml:space="preserve">. </w:t>
      </w:r>
    </w:p>
    <w:p w14:paraId="155578A6" w14:textId="602507DD" w:rsidR="003672B4" w:rsidRPr="009A7965" w:rsidRDefault="003672B4">
      <w:r w:rsidRPr="009A7965">
        <w:t xml:space="preserve">Woodward, M. (Jan, 2023).  </w:t>
      </w:r>
      <w:r w:rsidRPr="006A7225">
        <w:rPr>
          <w:i/>
          <w:iCs/>
        </w:rPr>
        <w:t>Airbnb Statistics [2023]: User &amp; Market Growth Data</w:t>
      </w:r>
      <w:r w:rsidRPr="009A7965">
        <w:t xml:space="preserve">. </w:t>
      </w:r>
      <w:hyperlink r:id="rId38" w:history="1">
        <w:r w:rsidRPr="009A7965">
          <w:rPr>
            <w:rStyle w:val="Hyperlink"/>
          </w:rPr>
          <w:t>https://www.matthewwoodward.co.uk/work/airbnb-statistics/</w:t>
        </w:r>
      </w:hyperlink>
      <w:r w:rsidRPr="009A7965">
        <w:t xml:space="preserve">. </w:t>
      </w:r>
    </w:p>
    <w:p w14:paraId="5E09106C" w14:textId="37978B74" w:rsidR="009771F5" w:rsidRDefault="007F0335">
      <w:r w:rsidRPr="009A7965">
        <w:t>Wu, S</w:t>
      </w:r>
      <w:r w:rsidR="000B0D1C" w:rsidRPr="009A7965">
        <w:t xml:space="preserve">., Lee, F., </w:t>
      </w:r>
      <w:r w:rsidR="00CC0EFB">
        <w:t xml:space="preserve">&amp; </w:t>
      </w:r>
      <w:r w:rsidR="000B0D1C" w:rsidRPr="009A7965">
        <w:t>Reynard, J.</w:t>
      </w:r>
      <w:r w:rsidR="006A7225">
        <w:rPr>
          <w:color w:val="FF0000"/>
        </w:rPr>
        <w:t xml:space="preserve"> </w:t>
      </w:r>
      <w:r w:rsidR="00DC36B0" w:rsidRPr="00DC36B0">
        <w:t xml:space="preserve">(2012). </w:t>
      </w:r>
      <w:r w:rsidR="000B0D1C" w:rsidRPr="009A7965">
        <w:t>Airbnb.</w:t>
      </w:r>
      <w:r w:rsidR="00CC0EFB">
        <w:t xml:space="preserve"> UCLA. </w:t>
      </w:r>
      <w:hyperlink r:id="rId39" w:history="1">
        <w:r w:rsidR="00E56F31" w:rsidRPr="00580034">
          <w:rPr>
            <w:rStyle w:val="Hyperlink"/>
          </w:rPr>
          <w:t>http://www.econ.ucla.edu/sboard/teaching/tech/Airbnb.pdf</w:t>
        </w:r>
      </w:hyperlink>
      <w:r w:rsidR="009771F5">
        <w:t xml:space="preserve">. </w:t>
      </w:r>
    </w:p>
    <w:p w14:paraId="36FE541C" w14:textId="55ED7569" w:rsidR="00A140A2" w:rsidRPr="009A7965" w:rsidRDefault="00A140A2"/>
    <w:p w14:paraId="1C5173EB" w14:textId="7BD8CF5E" w:rsidR="00935CEF" w:rsidRPr="009A7965" w:rsidRDefault="00935CEF" w:rsidP="000F3D52"/>
    <w:p w14:paraId="1F7B7EFF" w14:textId="5FC3CF95" w:rsidR="00935CEF" w:rsidRPr="009A7965" w:rsidRDefault="00935CEF" w:rsidP="000F3D52"/>
    <w:p w14:paraId="3DE9C5CA" w14:textId="4C55B34B" w:rsidR="000351D4" w:rsidRPr="009A7965" w:rsidRDefault="000351D4" w:rsidP="000F3D52"/>
    <w:p w14:paraId="7B2C0307" w14:textId="627D0D7D" w:rsidR="00EC6603" w:rsidRPr="009A7965" w:rsidRDefault="00EC6603" w:rsidP="000F3D52">
      <w:pPr>
        <w:rPr>
          <w:rFonts w:cs="Arial"/>
        </w:rPr>
      </w:pPr>
    </w:p>
    <w:p w14:paraId="081F4178" w14:textId="321F4F5E" w:rsidR="00F97044" w:rsidRPr="009A7965" w:rsidRDefault="00F97044" w:rsidP="000F3D52"/>
    <w:p w14:paraId="5BDAF37B" w14:textId="79BBA89F" w:rsidR="00235607" w:rsidRPr="009A7965" w:rsidRDefault="00235607" w:rsidP="000F3D52"/>
    <w:p w14:paraId="2F40CE07" w14:textId="5FD154F1" w:rsidR="00235607" w:rsidRPr="009A7965" w:rsidRDefault="00235607" w:rsidP="000F3D52"/>
    <w:sectPr w:rsidR="00235607" w:rsidRPr="009A7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0C13"/>
    <w:multiLevelType w:val="hybridMultilevel"/>
    <w:tmpl w:val="96CA5474"/>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3B7E56"/>
    <w:multiLevelType w:val="hybridMultilevel"/>
    <w:tmpl w:val="96CA5474"/>
    <w:lvl w:ilvl="0" w:tplc="FFFFFFFF">
      <w:start w:val="1"/>
      <w:numFmt w:val="decimal"/>
      <w:lvlText w:val="%1)"/>
      <w:lvlJc w:val="left"/>
      <w:pPr>
        <w:ind w:left="1080" w:hanging="360"/>
      </w:pPr>
      <w:rPr>
        <w:rFont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1054249B"/>
    <w:multiLevelType w:val="hybridMultilevel"/>
    <w:tmpl w:val="2AB02160"/>
    <w:lvl w:ilvl="0" w:tplc="B330D150">
      <w:start w:val="1"/>
      <w:numFmt w:val="bullet"/>
      <w:lvlText w:val=""/>
      <w:lvlJc w:val="left"/>
      <w:pPr>
        <w:tabs>
          <w:tab w:val="num" w:pos="720"/>
        </w:tabs>
        <w:ind w:left="720" w:hanging="360"/>
      </w:pPr>
      <w:rPr>
        <w:rFonts w:ascii="Wingdings 3" w:hAnsi="Wingdings 3" w:hint="default"/>
      </w:rPr>
    </w:lvl>
    <w:lvl w:ilvl="1" w:tplc="A7E69612">
      <w:start w:val="1"/>
      <w:numFmt w:val="bullet"/>
      <w:lvlText w:val=""/>
      <w:lvlJc w:val="left"/>
      <w:pPr>
        <w:tabs>
          <w:tab w:val="num" w:pos="1440"/>
        </w:tabs>
        <w:ind w:left="1440" w:hanging="360"/>
      </w:pPr>
      <w:rPr>
        <w:rFonts w:ascii="Wingdings 3" w:hAnsi="Wingdings 3" w:hint="default"/>
      </w:rPr>
    </w:lvl>
    <w:lvl w:ilvl="2" w:tplc="D3166C26">
      <w:numFmt w:val="bullet"/>
      <w:lvlText w:val=""/>
      <w:lvlJc w:val="left"/>
      <w:pPr>
        <w:tabs>
          <w:tab w:val="num" w:pos="2160"/>
        </w:tabs>
        <w:ind w:left="2160" w:hanging="360"/>
      </w:pPr>
      <w:rPr>
        <w:rFonts w:ascii="Wingdings 3" w:hAnsi="Wingdings 3" w:hint="default"/>
      </w:rPr>
    </w:lvl>
    <w:lvl w:ilvl="3" w:tplc="6BE4A1CA">
      <w:numFmt w:val="bullet"/>
      <w:lvlText w:val=""/>
      <w:lvlJc w:val="left"/>
      <w:pPr>
        <w:tabs>
          <w:tab w:val="num" w:pos="2880"/>
        </w:tabs>
        <w:ind w:left="2880" w:hanging="360"/>
      </w:pPr>
      <w:rPr>
        <w:rFonts w:ascii="Wingdings 3" w:hAnsi="Wingdings 3" w:hint="default"/>
      </w:rPr>
    </w:lvl>
    <w:lvl w:ilvl="4" w:tplc="55BC8C1A" w:tentative="1">
      <w:start w:val="1"/>
      <w:numFmt w:val="bullet"/>
      <w:lvlText w:val=""/>
      <w:lvlJc w:val="left"/>
      <w:pPr>
        <w:tabs>
          <w:tab w:val="num" w:pos="3600"/>
        </w:tabs>
        <w:ind w:left="3600" w:hanging="360"/>
      </w:pPr>
      <w:rPr>
        <w:rFonts w:ascii="Wingdings 3" w:hAnsi="Wingdings 3" w:hint="default"/>
      </w:rPr>
    </w:lvl>
    <w:lvl w:ilvl="5" w:tplc="60D09888" w:tentative="1">
      <w:start w:val="1"/>
      <w:numFmt w:val="bullet"/>
      <w:lvlText w:val=""/>
      <w:lvlJc w:val="left"/>
      <w:pPr>
        <w:tabs>
          <w:tab w:val="num" w:pos="4320"/>
        </w:tabs>
        <w:ind w:left="4320" w:hanging="360"/>
      </w:pPr>
      <w:rPr>
        <w:rFonts w:ascii="Wingdings 3" w:hAnsi="Wingdings 3" w:hint="default"/>
      </w:rPr>
    </w:lvl>
    <w:lvl w:ilvl="6" w:tplc="2D50D206" w:tentative="1">
      <w:start w:val="1"/>
      <w:numFmt w:val="bullet"/>
      <w:lvlText w:val=""/>
      <w:lvlJc w:val="left"/>
      <w:pPr>
        <w:tabs>
          <w:tab w:val="num" w:pos="5040"/>
        </w:tabs>
        <w:ind w:left="5040" w:hanging="360"/>
      </w:pPr>
      <w:rPr>
        <w:rFonts w:ascii="Wingdings 3" w:hAnsi="Wingdings 3" w:hint="default"/>
      </w:rPr>
    </w:lvl>
    <w:lvl w:ilvl="7" w:tplc="D0F498F2" w:tentative="1">
      <w:start w:val="1"/>
      <w:numFmt w:val="bullet"/>
      <w:lvlText w:val=""/>
      <w:lvlJc w:val="left"/>
      <w:pPr>
        <w:tabs>
          <w:tab w:val="num" w:pos="5760"/>
        </w:tabs>
        <w:ind w:left="5760" w:hanging="360"/>
      </w:pPr>
      <w:rPr>
        <w:rFonts w:ascii="Wingdings 3" w:hAnsi="Wingdings 3" w:hint="default"/>
      </w:rPr>
    </w:lvl>
    <w:lvl w:ilvl="8" w:tplc="25BE2D9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4E72EA"/>
    <w:multiLevelType w:val="hybridMultilevel"/>
    <w:tmpl w:val="882E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F7477"/>
    <w:multiLevelType w:val="hybridMultilevel"/>
    <w:tmpl w:val="94F28F3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266BCB"/>
    <w:multiLevelType w:val="multilevel"/>
    <w:tmpl w:val="31D08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12083A"/>
    <w:multiLevelType w:val="hybridMultilevel"/>
    <w:tmpl w:val="F1864C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C42D9C"/>
    <w:multiLevelType w:val="hybridMultilevel"/>
    <w:tmpl w:val="C728F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C216B0"/>
    <w:multiLevelType w:val="hybridMultilevel"/>
    <w:tmpl w:val="13AAB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8557C"/>
    <w:multiLevelType w:val="hybridMultilevel"/>
    <w:tmpl w:val="94F28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7399566">
    <w:abstractNumId w:val="2"/>
  </w:num>
  <w:num w:numId="2" w16cid:durableId="1593125195">
    <w:abstractNumId w:val="0"/>
  </w:num>
  <w:num w:numId="3" w16cid:durableId="359015608">
    <w:abstractNumId w:val="7"/>
  </w:num>
  <w:num w:numId="4" w16cid:durableId="320043553">
    <w:abstractNumId w:val="3"/>
  </w:num>
  <w:num w:numId="5" w16cid:durableId="1838693509">
    <w:abstractNumId w:val="9"/>
  </w:num>
  <w:num w:numId="6" w16cid:durableId="1177648133">
    <w:abstractNumId w:val="4"/>
  </w:num>
  <w:num w:numId="7" w16cid:durableId="496120430">
    <w:abstractNumId w:val="8"/>
  </w:num>
  <w:num w:numId="8" w16cid:durableId="1285965315">
    <w:abstractNumId w:val="6"/>
  </w:num>
  <w:num w:numId="9" w16cid:durableId="1791896267">
    <w:abstractNumId w:val="1"/>
  </w:num>
  <w:num w:numId="10" w16cid:durableId="10566673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D6E"/>
    <w:rsid w:val="000351D4"/>
    <w:rsid w:val="0004080A"/>
    <w:rsid w:val="0005195E"/>
    <w:rsid w:val="00054306"/>
    <w:rsid w:val="00076CE7"/>
    <w:rsid w:val="000B0D1C"/>
    <w:rsid w:val="000E6C8A"/>
    <w:rsid w:val="000F1B0C"/>
    <w:rsid w:val="000F3D52"/>
    <w:rsid w:val="001258C8"/>
    <w:rsid w:val="00134FF2"/>
    <w:rsid w:val="00143329"/>
    <w:rsid w:val="001712E3"/>
    <w:rsid w:val="001727E5"/>
    <w:rsid w:val="00175E65"/>
    <w:rsid w:val="001B293C"/>
    <w:rsid w:val="001E3404"/>
    <w:rsid w:val="001E43D4"/>
    <w:rsid w:val="001F2398"/>
    <w:rsid w:val="00223D4B"/>
    <w:rsid w:val="002349E2"/>
    <w:rsid w:val="00235607"/>
    <w:rsid w:val="0024717A"/>
    <w:rsid w:val="002544C3"/>
    <w:rsid w:val="00256D6E"/>
    <w:rsid w:val="00263DE6"/>
    <w:rsid w:val="002673E8"/>
    <w:rsid w:val="0027527F"/>
    <w:rsid w:val="00280EAB"/>
    <w:rsid w:val="002876FA"/>
    <w:rsid w:val="00295AE7"/>
    <w:rsid w:val="002A6871"/>
    <w:rsid w:val="002B0AB3"/>
    <w:rsid w:val="002B4040"/>
    <w:rsid w:val="002B4F43"/>
    <w:rsid w:val="002D0983"/>
    <w:rsid w:val="002E4B29"/>
    <w:rsid w:val="002E63D2"/>
    <w:rsid w:val="003416D0"/>
    <w:rsid w:val="00345F38"/>
    <w:rsid w:val="0035130B"/>
    <w:rsid w:val="00355F6A"/>
    <w:rsid w:val="003672B4"/>
    <w:rsid w:val="003A5CAC"/>
    <w:rsid w:val="003D21A1"/>
    <w:rsid w:val="003D6092"/>
    <w:rsid w:val="00403D2B"/>
    <w:rsid w:val="004416BD"/>
    <w:rsid w:val="00441F07"/>
    <w:rsid w:val="0046703F"/>
    <w:rsid w:val="00493321"/>
    <w:rsid w:val="004C3348"/>
    <w:rsid w:val="004D2F70"/>
    <w:rsid w:val="00505735"/>
    <w:rsid w:val="005205AD"/>
    <w:rsid w:val="00552450"/>
    <w:rsid w:val="00587AED"/>
    <w:rsid w:val="005A0FCE"/>
    <w:rsid w:val="005A6D01"/>
    <w:rsid w:val="005C1F6D"/>
    <w:rsid w:val="005D060F"/>
    <w:rsid w:val="005D3E5C"/>
    <w:rsid w:val="0060544D"/>
    <w:rsid w:val="00611413"/>
    <w:rsid w:val="00623610"/>
    <w:rsid w:val="00631249"/>
    <w:rsid w:val="006A386F"/>
    <w:rsid w:val="006A7225"/>
    <w:rsid w:val="006C2B41"/>
    <w:rsid w:val="006C36E6"/>
    <w:rsid w:val="006D42E3"/>
    <w:rsid w:val="006E6417"/>
    <w:rsid w:val="007400BB"/>
    <w:rsid w:val="00776756"/>
    <w:rsid w:val="00786B28"/>
    <w:rsid w:val="007F0335"/>
    <w:rsid w:val="0087262F"/>
    <w:rsid w:val="008750C9"/>
    <w:rsid w:val="008761E0"/>
    <w:rsid w:val="00890D74"/>
    <w:rsid w:val="008D53E6"/>
    <w:rsid w:val="008F013C"/>
    <w:rsid w:val="008F241E"/>
    <w:rsid w:val="008F4B22"/>
    <w:rsid w:val="008F73C8"/>
    <w:rsid w:val="00907012"/>
    <w:rsid w:val="00926EAB"/>
    <w:rsid w:val="0093044D"/>
    <w:rsid w:val="00935CEF"/>
    <w:rsid w:val="00940081"/>
    <w:rsid w:val="0096222E"/>
    <w:rsid w:val="009771F5"/>
    <w:rsid w:val="009804A8"/>
    <w:rsid w:val="009922B6"/>
    <w:rsid w:val="009A7965"/>
    <w:rsid w:val="009F35BD"/>
    <w:rsid w:val="009F78B0"/>
    <w:rsid w:val="00A118B4"/>
    <w:rsid w:val="00A1376C"/>
    <w:rsid w:val="00A140A2"/>
    <w:rsid w:val="00A1413D"/>
    <w:rsid w:val="00A1543C"/>
    <w:rsid w:val="00A23B59"/>
    <w:rsid w:val="00A333F5"/>
    <w:rsid w:val="00A360FE"/>
    <w:rsid w:val="00A36C57"/>
    <w:rsid w:val="00A40B64"/>
    <w:rsid w:val="00A46ED5"/>
    <w:rsid w:val="00A55CBD"/>
    <w:rsid w:val="00A56A65"/>
    <w:rsid w:val="00AB3242"/>
    <w:rsid w:val="00AD59A5"/>
    <w:rsid w:val="00AF38AB"/>
    <w:rsid w:val="00B10359"/>
    <w:rsid w:val="00B132CE"/>
    <w:rsid w:val="00B157E1"/>
    <w:rsid w:val="00B4329B"/>
    <w:rsid w:val="00B57FE5"/>
    <w:rsid w:val="00B60C7D"/>
    <w:rsid w:val="00B6517C"/>
    <w:rsid w:val="00B8539E"/>
    <w:rsid w:val="00BA43C4"/>
    <w:rsid w:val="00BA75A5"/>
    <w:rsid w:val="00BB0FA7"/>
    <w:rsid w:val="00BB765D"/>
    <w:rsid w:val="00BC060E"/>
    <w:rsid w:val="00BC265F"/>
    <w:rsid w:val="00BE0660"/>
    <w:rsid w:val="00BF1685"/>
    <w:rsid w:val="00C055B3"/>
    <w:rsid w:val="00C07FDD"/>
    <w:rsid w:val="00C4037D"/>
    <w:rsid w:val="00C42332"/>
    <w:rsid w:val="00C465D2"/>
    <w:rsid w:val="00C5178D"/>
    <w:rsid w:val="00C70CC4"/>
    <w:rsid w:val="00C74F68"/>
    <w:rsid w:val="00C817B5"/>
    <w:rsid w:val="00C860C4"/>
    <w:rsid w:val="00C904FD"/>
    <w:rsid w:val="00C943DB"/>
    <w:rsid w:val="00CB79B7"/>
    <w:rsid w:val="00CC0EFB"/>
    <w:rsid w:val="00CD7E36"/>
    <w:rsid w:val="00D16B81"/>
    <w:rsid w:val="00D33F84"/>
    <w:rsid w:val="00D53FAC"/>
    <w:rsid w:val="00D55EB7"/>
    <w:rsid w:val="00D87359"/>
    <w:rsid w:val="00D975DA"/>
    <w:rsid w:val="00DC36B0"/>
    <w:rsid w:val="00E12C56"/>
    <w:rsid w:val="00E16E51"/>
    <w:rsid w:val="00E56F31"/>
    <w:rsid w:val="00E942CC"/>
    <w:rsid w:val="00EC6603"/>
    <w:rsid w:val="00EE2D45"/>
    <w:rsid w:val="00F464C8"/>
    <w:rsid w:val="00F5093E"/>
    <w:rsid w:val="00F5732C"/>
    <w:rsid w:val="00F70A32"/>
    <w:rsid w:val="00F97044"/>
    <w:rsid w:val="00FB2902"/>
    <w:rsid w:val="00FC430A"/>
    <w:rsid w:val="00FD7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883E8"/>
  <w15:chartTrackingRefBased/>
  <w15:docId w15:val="{348A88F1-13F8-4880-8DEE-7A77410C4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256D6E"/>
    <w:rPr>
      <w:color w:val="0000FF"/>
      <w:u w:val="single"/>
    </w:rPr>
  </w:style>
  <w:style w:type="paragraph" w:styleId="ListParagraph">
    <w:name w:val="List Paragraph"/>
    <w:basedOn w:val="Normal"/>
    <w:uiPriority w:val="34"/>
    <w:qFormat/>
    <w:rsid w:val="00256D6E"/>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345F38"/>
    <w:rPr>
      <w:color w:val="605E5C"/>
      <w:shd w:val="clear" w:color="auto" w:fill="E1DFDD"/>
    </w:rPr>
  </w:style>
  <w:style w:type="table" w:customStyle="1" w:styleId="TableGrid">
    <w:name w:val="TableGrid"/>
    <w:rsid w:val="00134FF2"/>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F464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64C8"/>
    <w:rPr>
      <w:b/>
      <w:bCs/>
    </w:rPr>
  </w:style>
  <w:style w:type="character" w:styleId="Emphasis">
    <w:name w:val="Emphasis"/>
    <w:basedOn w:val="DefaultParagraphFont"/>
    <w:uiPriority w:val="20"/>
    <w:qFormat/>
    <w:rsid w:val="00263D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62939">
      <w:bodyDiv w:val="1"/>
      <w:marLeft w:val="0"/>
      <w:marRight w:val="0"/>
      <w:marTop w:val="0"/>
      <w:marBottom w:val="0"/>
      <w:divBdr>
        <w:top w:val="none" w:sz="0" w:space="0" w:color="auto"/>
        <w:left w:val="none" w:sz="0" w:space="0" w:color="auto"/>
        <w:bottom w:val="none" w:sz="0" w:space="0" w:color="auto"/>
        <w:right w:val="none" w:sz="0" w:space="0" w:color="auto"/>
      </w:divBdr>
    </w:div>
    <w:div w:id="666440681">
      <w:bodyDiv w:val="1"/>
      <w:marLeft w:val="0"/>
      <w:marRight w:val="0"/>
      <w:marTop w:val="0"/>
      <w:marBottom w:val="0"/>
      <w:divBdr>
        <w:top w:val="none" w:sz="0" w:space="0" w:color="auto"/>
        <w:left w:val="none" w:sz="0" w:space="0" w:color="auto"/>
        <w:bottom w:val="none" w:sz="0" w:space="0" w:color="auto"/>
        <w:right w:val="none" w:sz="0" w:space="0" w:color="auto"/>
      </w:divBdr>
    </w:div>
    <w:div w:id="964584795">
      <w:bodyDiv w:val="1"/>
      <w:marLeft w:val="0"/>
      <w:marRight w:val="0"/>
      <w:marTop w:val="0"/>
      <w:marBottom w:val="0"/>
      <w:divBdr>
        <w:top w:val="none" w:sz="0" w:space="0" w:color="auto"/>
        <w:left w:val="none" w:sz="0" w:space="0" w:color="auto"/>
        <w:bottom w:val="none" w:sz="0" w:space="0" w:color="auto"/>
        <w:right w:val="none" w:sz="0" w:space="0" w:color="auto"/>
      </w:divBdr>
    </w:div>
    <w:div w:id="1185560613">
      <w:bodyDiv w:val="1"/>
      <w:marLeft w:val="0"/>
      <w:marRight w:val="0"/>
      <w:marTop w:val="0"/>
      <w:marBottom w:val="0"/>
      <w:divBdr>
        <w:top w:val="none" w:sz="0" w:space="0" w:color="auto"/>
        <w:left w:val="none" w:sz="0" w:space="0" w:color="auto"/>
        <w:bottom w:val="none" w:sz="0" w:space="0" w:color="auto"/>
        <w:right w:val="none" w:sz="0" w:space="0" w:color="auto"/>
      </w:divBdr>
    </w:div>
    <w:div w:id="1414862087">
      <w:bodyDiv w:val="1"/>
      <w:marLeft w:val="0"/>
      <w:marRight w:val="0"/>
      <w:marTop w:val="0"/>
      <w:marBottom w:val="0"/>
      <w:divBdr>
        <w:top w:val="none" w:sz="0" w:space="0" w:color="auto"/>
        <w:left w:val="none" w:sz="0" w:space="0" w:color="auto"/>
        <w:bottom w:val="none" w:sz="0" w:space="0" w:color="auto"/>
        <w:right w:val="none" w:sz="0" w:space="0" w:color="auto"/>
      </w:divBdr>
      <w:divsChild>
        <w:div w:id="1090199017">
          <w:marLeft w:val="1166"/>
          <w:marRight w:val="0"/>
          <w:marTop w:val="200"/>
          <w:marBottom w:val="0"/>
          <w:divBdr>
            <w:top w:val="none" w:sz="0" w:space="0" w:color="auto"/>
            <w:left w:val="none" w:sz="0" w:space="0" w:color="auto"/>
            <w:bottom w:val="none" w:sz="0" w:space="0" w:color="auto"/>
            <w:right w:val="none" w:sz="0" w:space="0" w:color="auto"/>
          </w:divBdr>
        </w:div>
        <w:div w:id="953752836">
          <w:marLeft w:val="1166"/>
          <w:marRight w:val="0"/>
          <w:marTop w:val="200"/>
          <w:marBottom w:val="0"/>
          <w:divBdr>
            <w:top w:val="none" w:sz="0" w:space="0" w:color="auto"/>
            <w:left w:val="none" w:sz="0" w:space="0" w:color="auto"/>
            <w:bottom w:val="none" w:sz="0" w:space="0" w:color="auto"/>
            <w:right w:val="none" w:sz="0" w:space="0" w:color="auto"/>
          </w:divBdr>
        </w:div>
        <w:div w:id="143619826">
          <w:marLeft w:val="1800"/>
          <w:marRight w:val="0"/>
          <w:marTop w:val="200"/>
          <w:marBottom w:val="0"/>
          <w:divBdr>
            <w:top w:val="none" w:sz="0" w:space="0" w:color="auto"/>
            <w:left w:val="none" w:sz="0" w:space="0" w:color="auto"/>
            <w:bottom w:val="none" w:sz="0" w:space="0" w:color="auto"/>
            <w:right w:val="none" w:sz="0" w:space="0" w:color="auto"/>
          </w:divBdr>
        </w:div>
        <w:div w:id="649872810">
          <w:marLeft w:val="1800"/>
          <w:marRight w:val="0"/>
          <w:marTop w:val="200"/>
          <w:marBottom w:val="0"/>
          <w:divBdr>
            <w:top w:val="none" w:sz="0" w:space="0" w:color="auto"/>
            <w:left w:val="none" w:sz="0" w:space="0" w:color="auto"/>
            <w:bottom w:val="none" w:sz="0" w:space="0" w:color="auto"/>
            <w:right w:val="none" w:sz="0" w:space="0" w:color="auto"/>
          </w:divBdr>
        </w:div>
        <w:div w:id="646788832">
          <w:marLeft w:val="2520"/>
          <w:marRight w:val="0"/>
          <w:marTop w:val="200"/>
          <w:marBottom w:val="0"/>
          <w:divBdr>
            <w:top w:val="none" w:sz="0" w:space="0" w:color="auto"/>
            <w:left w:val="none" w:sz="0" w:space="0" w:color="auto"/>
            <w:bottom w:val="none" w:sz="0" w:space="0" w:color="auto"/>
            <w:right w:val="none" w:sz="0" w:space="0" w:color="auto"/>
          </w:divBdr>
        </w:div>
        <w:div w:id="1098404367">
          <w:marLeft w:val="2520"/>
          <w:marRight w:val="0"/>
          <w:marTop w:val="200"/>
          <w:marBottom w:val="0"/>
          <w:divBdr>
            <w:top w:val="none" w:sz="0" w:space="0" w:color="auto"/>
            <w:left w:val="none" w:sz="0" w:space="0" w:color="auto"/>
            <w:bottom w:val="none" w:sz="0" w:space="0" w:color="auto"/>
            <w:right w:val="none" w:sz="0" w:space="0" w:color="auto"/>
          </w:divBdr>
        </w:div>
        <w:div w:id="580023352">
          <w:marLeft w:val="2520"/>
          <w:marRight w:val="0"/>
          <w:marTop w:val="200"/>
          <w:marBottom w:val="0"/>
          <w:divBdr>
            <w:top w:val="none" w:sz="0" w:space="0" w:color="auto"/>
            <w:left w:val="none" w:sz="0" w:space="0" w:color="auto"/>
            <w:bottom w:val="none" w:sz="0" w:space="0" w:color="auto"/>
            <w:right w:val="none" w:sz="0" w:space="0" w:color="auto"/>
          </w:divBdr>
        </w:div>
        <w:div w:id="1307395920">
          <w:marLeft w:val="2520"/>
          <w:marRight w:val="0"/>
          <w:marTop w:val="200"/>
          <w:marBottom w:val="0"/>
          <w:divBdr>
            <w:top w:val="none" w:sz="0" w:space="0" w:color="auto"/>
            <w:left w:val="none" w:sz="0" w:space="0" w:color="auto"/>
            <w:bottom w:val="none" w:sz="0" w:space="0" w:color="auto"/>
            <w:right w:val="none" w:sz="0" w:space="0" w:color="auto"/>
          </w:divBdr>
        </w:div>
        <w:div w:id="1323388457">
          <w:marLeft w:val="1800"/>
          <w:marRight w:val="0"/>
          <w:marTop w:val="200"/>
          <w:marBottom w:val="0"/>
          <w:divBdr>
            <w:top w:val="none" w:sz="0" w:space="0" w:color="auto"/>
            <w:left w:val="none" w:sz="0" w:space="0" w:color="auto"/>
            <w:bottom w:val="none" w:sz="0" w:space="0" w:color="auto"/>
            <w:right w:val="none" w:sz="0" w:space="0" w:color="auto"/>
          </w:divBdr>
        </w:div>
        <w:div w:id="963123001">
          <w:marLeft w:val="1800"/>
          <w:marRight w:val="0"/>
          <w:marTop w:val="200"/>
          <w:marBottom w:val="0"/>
          <w:divBdr>
            <w:top w:val="none" w:sz="0" w:space="0" w:color="auto"/>
            <w:left w:val="none" w:sz="0" w:space="0" w:color="auto"/>
            <w:bottom w:val="none" w:sz="0" w:space="0" w:color="auto"/>
            <w:right w:val="none" w:sz="0" w:space="0" w:color="auto"/>
          </w:divBdr>
        </w:div>
        <w:div w:id="1354648637">
          <w:marLeft w:val="1166"/>
          <w:marRight w:val="0"/>
          <w:marTop w:val="200"/>
          <w:marBottom w:val="0"/>
          <w:divBdr>
            <w:top w:val="none" w:sz="0" w:space="0" w:color="auto"/>
            <w:left w:val="none" w:sz="0" w:space="0" w:color="auto"/>
            <w:bottom w:val="none" w:sz="0" w:space="0" w:color="auto"/>
            <w:right w:val="none" w:sz="0" w:space="0" w:color="auto"/>
          </w:divBdr>
        </w:div>
      </w:divsChild>
    </w:div>
    <w:div w:id="1436512860">
      <w:bodyDiv w:val="1"/>
      <w:marLeft w:val="0"/>
      <w:marRight w:val="0"/>
      <w:marTop w:val="0"/>
      <w:marBottom w:val="0"/>
      <w:divBdr>
        <w:top w:val="none" w:sz="0" w:space="0" w:color="auto"/>
        <w:left w:val="none" w:sz="0" w:space="0" w:color="auto"/>
        <w:bottom w:val="none" w:sz="0" w:space="0" w:color="auto"/>
        <w:right w:val="none" w:sz="0" w:space="0" w:color="auto"/>
      </w:divBdr>
    </w:div>
    <w:div w:id="192533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melodyinmel.files.wordpress.com/2018/10/lsa.pdf" TargetMode="External"/><Relationship Id="rId26" Type="http://schemas.openxmlformats.org/officeDocument/2006/relationships/hyperlink" Target="https://strategicmanagementinsight.com/tools/competitive-profile-matrix-cpm/" TargetMode="External"/><Relationship Id="rId39" Type="http://schemas.openxmlformats.org/officeDocument/2006/relationships/hyperlink" Target="http://www.econ.ucla.edu/sboard/teaching/tech/Airbnb.pdf" TargetMode="External"/><Relationship Id="rId3" Type="http://schemas.openxmlformats.org/officeDocument/2006/relationships/styles" Target="styles.xml"/><Relationship Id="rId21" Type="http://schemas.openxmlformats.org/officeDocument/2006/relationships/hyperlink" Target="https://scholarship.claremont.edu/cgi/viewcontent.cgi?article=1780&amp;context=scripps_theses" TargetMode="External"/><Relationship Id="rId34" Type="http://schemas.openxmlformats.org/officeDocument/2006/relationships/hyperlink" Target="https://businessmodelanalyst.com/airbnb-business-mode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expertmarket.com/crm/airbnb-crm" TargetMode="External"/><Relationship Id="rId25" Type="http://schemas.openxmlformats.org/officeDocument/2006/relationships/hyperlink" Target="https://logos-download.com/1387-airbnb-logo-download.html" TargetMode="External"/><Relationship Id="rId33" Type="http://schemas.openxmlformats.org/officeDocument/2006/relationships/hyperlink" Target="https://dl.acm.org/doi/10.4018/IJOM.2015070101" TargetMode="External"/><Relationship Id="rId38" Type="http://schemas.openxmlformats.org/officeDocument/2006/relationships/hyperlink" Target="https://www.matthewwoodward.co.uk/work/airbnb-statistics/" TargetMode="External"/><Relationship Id="rId2" Type="http://schemas.openxmlformats.org/officeDocument/2006/relationships/numbering" Target="numbering.xml"/><Relationship Id="rId16" Type="http://schemas.openxmlformats.org/officeDocument/2006/relationships/hyperlink" Target="https://getlucidity.com/strategy-resources/introduction-to-the-grand-strategy-matrix/" TargetMode="External"/><Relationship Id="rId20" Type="http://schemas.openxmlformats.org/officeDocument/2006/relationships/hyperlink" Target="https://innovationtactics.com/business-model-canvas-airbnb/" TargetMode="External"/><Relationship Id="rId29" Type="http://schemas.openxmlformats.org/officeDocument/2006/relationships/hyperlink" Target="https://www.macrotrends.net/stocks/charts/ABNB/airbnb/number-of-employe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getlucidity.com/strategy-resources/introduction-to-the-grand-strategy-matrix/" TargetMode="External"/><Relationship Id="rId32" Type="http://schemas.openxmlformats.org/officeDocument/2006/relationships/hyperlink" Target="https://www.denis-oakley.com/what-is-airbnbs-business-model/" TargetMode="External"/><Relationship Id="rId37" Type="http://schemas.openxmlformats.org/officeDocument/2006/relationships/hyperlink" Target="https://stripe.com/gb/newsroom/stories/how-stripe-is-modernizing-b2b-payment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medium.com/@airgms/sharing-is-caring-the-positive-influence-of-the-airbnb-sharing-economy-61671d83e5e3" TargetMode="External"/><Relationship Id="rId28" Type="http://schemas.openxmlformats.org/officeDocument/2006/relationships/hyperlink" Target="https://shura.shu.ac.uk/23916/7/Tabari_Impact_of_airbnb_%28VoR%29.pdf" TargetMode="External"/><Relationship Id="rId36" Type="http://schemas.openxmlformats.org/officeDocument/2006/relationships/hyperlink" Target="https://www.visualcapitalist.com/cp/snapshot-of-airbnb-landscape-2022/" TargetMode="External"/><Relationship Id="rId10" Type="http://schemas.openxmlformats.org/officeDocument/2006/relationships/image" Target="media/image5.png"/><Relationship Id="rId19" Type="http://schemas.openxmlformats.org/officeDocument/2006/relationships/hyperlink" Target="https://fourweekmba.com/grand-strategy-matrix/" TargetMode="External"/><Relationship Id="rId31" Type="http://schemas.openxmlformats.org/officeDocument/2006/relationships/hyperlink" Target="https://hbr.org/2012/02/why-porters-model-no-longer-wo"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fredericgonzalo.com/en/2013/07/27/collaborative-economy-in-travel-the-big-disruptor" TargetMode="External"/><Relationship Id="rId27" Type="http://schemas.openxmlformats.org/officeDocument/2006/relationships/hyperlink" Target="https://www.electronicink.com/is-airbnb-b2b-or-b2c/" TargetMode="External"/><Relationship Id="rId30" Type="http://schemas.openxmlformats.org/officeDocument/2006/relationships/hyperlink" Target="https://www.managementstudyguide.com/strategy-formulation-process.htm" TargetMode="External"/><Relationship Id="rId35" Type="http://schemas.openxmlformats.org/officeDocument/2006/relationships/hyperlink" Target="https://www.netsuite.co.uk/portal/uk/resource/articles/erp/erp-inventory.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F4F32-2BF3-4265-9E09-5926D9EB3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1357</TotalTime>
  <Pages>10</Pages>
  <Words>3191</Words>
  <Characters>18190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118</cp:revision>
  <dcterms:created xsi:type="dcterms:W3CDTF">2022-12-18T22:31:00Z</dcterms:created>
  <dcterms:modified xsi:type="dcterms:W3CDTF">2023-01-13T21:51:00Z</dcterms:modified>
</cp:coreProperties>
</file>