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6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68"/>
        <w:gridCol w:w="3747"/>
        <w:gridCol w:w="1848"/>
        <w:gridCol w:w="3463"/>
      </w:tblGrid>
      <w:tr w:rsidR="00402B8F" w14:paraId="147EBBA7" w14:textId="77777777" w:rsidTr="00484693">
        <w:trPr>
          <w:trHeight w:val="223"/>
        </w:trPr>
        <w:tc>
          <w:tcPr>
            <w:tcW w:w="10768" w:type="dxa"/>
            <w:gridSpan w:val="4"/>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57709130" w14:textId="77777777" w:rsidR="00402B8F" w:rsidRDefault="00402B8F" w:rsidP="00484693">
            <w:pPr>
              <w:pStyle w:val="Heading4"/>
              <w:jc w:val="center"/>
            </w:pPr>
            <w:r>
              <w:rPr>
                <w:rFonts w:ascii="Arial" w:hAnsi="Arial"/>
                <w:sz w:val="20"/>
                <w:szCs w:val="20"/>
              </w:rPr>
              <w:t xml:space="preserve">LEVEL </w:t>
            </w:r>
            <w:r>
              <w:rPr>
                <w:rFonts w:ascii="Arial" w:hAnsi="Arial"/>
                <w:b w:val="0"/>
                <w:bCs w:val="0"/>
                <w:sz w:val="20"/>
                <w:szCs w:val="20"/>
              </w:rPr>
              <w:t>4</w:t>
            </w:r>
            <w:r>
              <w:rPr>
                <w:rFonts w:ascii="Arial" w:hAnsi="Arial"/>
                <w:sz w:val="20"/>
                <w:szCs w:val="20"/>
              </w:rPr>
              <w:t xml:space="preserve"> ASSESSMENT SPECIFICATION</w:t>
            </w:r>
          </w:p>
        </w:tc>
      </w:tr>
      <w:tr w:rsidR="00402B8F" w14:paraId="673C7586" w14:textId="77777777" w:rsidTr="00484693">
        <w:trPr>
          <w:trHeight w:val="475"/>
        </w:trPr>
        <w:tc>
          <w:tcPr>
            <w:tcW w:w="15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CF1A7A5" w14:textId="77777777" w:rsidR="00402B8F" w:rsidRDefault="00402B8F" w:rsidP="00484693">
            <w:pPr>
              <w:pStyle w:val="Body"/>
              <w:spacing w:before="120" w:after="120"/>
              <w:jc w:val="both"/>
            </w:pPr>
            <w:r>
              <w:rPr>
                <w:rFonts w:ascii="Arial" w:hAnsi="Arial"/>
                <w:b/>
                <w:bCs/>
                <w:sz w:val="20"/>
                <w:szCs w:val="20"/>
                <w:lang w:val="en-US"/>
              </w:rPr>
              <w:t>Student name:</w:t>
            </w:r>
          </w:p>
        </w:tc>
        <w:tc>
          <w:tcPr>
            <w:tcW w:w="37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B944B3" w14:textId="1178DCC5" w:rsidR="00402B8F" w:rsidRDefault="003F3662" w:rsidP="00484693">
            <w:r>
              <w:t>Mohammad Tanvir Ahmed</w:t>
            </w:r>
          </w:p>
        </w:tc>
        <w:tc>
          <w:tcPr>
            <w:tcW w:w="1872"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78D661D" w14:textId="77777777" w:rsidR="00402B8F" w:rsidRDefault="00402B8F" w:rsidP="00484693">
            <w:pPr>
              <w:pStyle w:val="Body"/>
              <w:spacing w:before="120" w:after="120"/>
              <w:jc w:val="both"/>
            </w:pPr>
            <w:r>
              <w:rPr>
                <w:rFonts w:ascii="Arial" w:hAnsi="Arial"/>
                <w:b/>
                <w:bCs/>
                <w:sz w:val="20"/>
                <w:szCs w:val="20"/>
                <w:lang w:val="en-US"/>
              </w:rPr>
              <w:t>StudentID number:</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932D44" w14:textId="5FE60554" w:rsidR="00402B8F" w:rsidRDefault="003F3662" w:rsidP="00484693">
            <w:r>
              <w:t>2211271</w:t>
            </w:r>
          </w:p>
        </w:tc>
      </w:tr>
      <w:tr w:rsidR="00402B8F" w14:paraId="2F3BF5FB" w14:textId="77777777" w:rsidTr="00484693">
        <w:trPr>
          <w:trHeight w:val="223"/>
        </w:trPr>
        <w:tc>
          <w:tcPr>
            <w:tcW w:w="15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5757E22" w14:textId="77777777" w:rsidR="00402B8F" w:rsidRDefault="00402B8F" w:rsidP="00484693">
            <w:pPr>
              <w:pStyle w:val="Body"/>
              <w:spacing w:before="120" w:after="120"/>
              <w:jc w:val="both"/>
            </w:pPr>
            <w:r>
              <w:rPr>
                <w:rFonts w:ascii="Arial" w:hAnsi="Arial"/>
                <w:b/>
                <w:bCs/>
                <w:sz w:val="20"/>
                <w:szCs w:val="20"/>
                <w:lang w:val="en-US"/>
              </w:rPr>
              <w:t>Programme:</w:t>
            </w:r>
          </w:p>
        </w:tc>
        <w:tc>
          <w:tcPr>
            <w:tcW w:w="918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7499C5" w14:textId="77777777" w:rsidR="00402B8F" w:rsidRDefault="00402B8F" w:rsidP="00484693">
            <w:pPr>
              <w:pStyle w:val="Body"/>
              <w:spacing w:before="120" w:after="120"/>
              <w:jc w:val="both"/>
            </w:pPr>
            <w:r>
              <w:rPr>
                <w:rFonts w:ascii="Arial" w:hAnsi="Arial"/>
                <w:b/>
                <w:bCs/>
                <w:sz w:val="20"/>
                <w:szCs w:val="20"/>
                <w:lang w:val="en-US"/>
              </w:rPr>
              <w:t xml:space="preserve">BA International Hotel Management </w:t>
            </w:r>
          </w:p>
        </w:tc>
      </w:tr>
      <w:tr w:rsidR="00402B8F" w14:paraId="3044D5E4" w14:textId="77777777" w:rsidTr="00484693">
        <w:trPr>
          <w:trHeight w:val="223"/>
        </w:trPr>
        <w:tc>
          <w:tcPr>
            <w:tcW w:w="15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A5868BD" w14:textId="77777777" w:rsidR="00402B8F" w:rsidRDefault="00402B8F" w:rsidP="00484693">
            <w:pPr>
              <w:pStyle w:val="Body"/>
              <w:spacing w:before="120" w:after="120"/>
              <w:jc w:val="both"/>
            </w:pPr>
            <w:r>
              <w:rPr>
                <w:rFonts w:ascii="Arial" w:hAnsi="Arial"/>
                <w:b/>
                <w:bCs/>
                <w:sz w:val="20"/>
                <w:szCs w:val="20"/>
                <w:lang w:val="en-US"/>
              </w:rPr>
              <w:t>Module:</w:t>
            </w:r>
          </w:p>
        </w:tc>
        <w:tc>
          <w:tcPr>
            <w:tcW w:w="918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B6EA3D" w14:textId="77777777" w:rsidR="00402B8F" w:rsidRDefault="00402B8F" w:rsidP="00484693">
            <w:pPr>
              <w:pStyle w:val="Body"/>
              <w:spacing w:before="120" w:after="120"/>
            </w:pPr>
            <w:r>
              <w:rPr>
                <w:rFonts w:ascii="Arial" w:hAnsi="Arial"/>
                <w:b/>
                <w:bCs/>
                <w:sz w:val="20"/>
                <w:szCs w:val="20"/>
                <w:lang w:val="en-US"/>
              </w:rPr>
              <w:t xml:space="preserve">Marketing Essentials </w:t>
            </w:r>
          </w:p>
        </w:tc>
      </w:tr>
      <w:tr w:rsidR="00402B8F" w14:paraId="48BE13A9" w14:textId="77777777" w:rsidTr="00484693">
        <w:trPr>
          <w:trHeight w:val="727"/>
        </w:trPr>
        <w:tc>
          <w:tcPr>
            <w:tcW w:w="15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BCE5A5A" w14:textId="77777777" w:rsidR="00402B8F" w:rsidRDefault="00402B8F" w:rsidP="00484693">
            <w:pPr>
              <w:pStyle w:val="Body"/>
              <w:spacing w:before="120" w:after="120"/>
              <w:jc w:val="both"/>
            </w:pPr>
            <w:r>
              <w:rPr>
                <w:rFonts w:ascii="Arial" w:hAnsi="Arial"/>
                <w:b/>
                <w:bCs/>
                <w:sz w:val="20"/>
                <w:szCs w:val="20"/>
                <w:lang w:val="en-US"/>
              </w:rPr>
              <w:t>Module code:</w:t>
            </w:r>
          </w:p>
        </w:tc>
        <w:tc>
          <w:tcPr>
            <w:tcW w:w="37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D1653" w14:textId="77777777" w:rsidR="00402B8F" w:rsidRDefault="00402B8F" w:rsidP="00484693">
            <w:pPr>
              <w:pStyle w:val="Body"/>
              <w:spacing w:before="120" w:after="120"/>
              <w:jc w:val="both"/>
            </w:pPr>
            <w:r>
              <w:rPr>
                <w:rFonts w:ascii="Arial" w:hAnsi="Arial"/>
                <w:b/>
                <w:bCs/>
                <w:sz w:val="20"/>
                <w:szCs w:val="20"/>
                <w:lang w:val="en-US"/>
              </w:rPr>
              <w:t>BMIH4005</w:t>
            </w:r>
          </w:p>
        </w:tc>
        <w:tc>
          <w:tcPr>
            <w:tcW w:w="1872"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1FE29A5" w14:textId="77777777" w:rsidR="00402B8F" w:rsidRDefault="00402B8F" w:rsidP="00484693">
            <w:pPr>
              <w:pStyle w:val="Heading2"/>
            </w:pPr>
            <w:r>
              <w:rPr>
                <w:sz w:val="20"/>
                <w:szCs w:val="20"/>
              </w:rPr>
              <w:t>Contribution to Overall Module Assessment (%):</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908153" w14:textId="77777777" w:rsidR="00402B8F" w:rsidRDefault="00402B8F" w:rsidP="00484693">
            <w:pPr>
              <w:pStyle w:val="Body"/>
              <w:spacing w:before="120" w:after="120"/>
              <w:jc w:val="both"/>
            </w:pPr>
            <w:r>
              <w:rPr>
                <w:rFonts w:ascii="Arial" w:hAnsi="Arial"/>
                <w:b/>
                <w:bCs/>
                <w:sz w:val="20"/>
                <w:szCs w:val="20"/>
                <w:lang w:val="en-US"/>
              </w:rPr>
              <w:t>50%</w:t>
            </w:r>
          </w:p>
        </w:tc>
      </w:tr>
      <w:tr w:rsidR="00402B8F" w14:paraId="619D284A" w14:textId="77777777" w:rsidTr="00484693">
        <w:trPr>
          <w:trHeight w:val="784"/>
        </w:trPr>
        <w:tc>
          <w:tcPr>
            <w:tcW w:w="15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F051150" w14:textId="77777777" w:rsidR="00402B8F" w:rsidRDefault="00402B8F" w:rsidP="00484693">
            <w:pPr>
              <w:pStyle w:val="Body"/>
              <w:spacing w:before="120" w:after="120"/>
              <w:jc w:val="both"/>
            </w:pPr>
            <w:r>
              <w:rPr>
                <w:rFonts w:ascii="Arial" w:hAnsi="Arial"/>
                <w:b/>
                <w:bCs/>
                <w:sz w:val="20"/>
                <w:szCs w:val="20"/>
                <w:lang w:val="en-US"/>
              </w:rPr>
              <w:t>Lecturer:</w:t>
            </w:r>
          </w:p>
        </w:tc>
        <w:tc>
          <w:tcPr>
            <w:tcW w:w="37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75F883" w14:textId="77777777" w:rsidR="00402B8F" w:rsidRDefault="00402B8F" w:rsidP="00484693">
            <w:pPr>
              <w:pStyle w:val="Body"/>
              <w:spacing w:before="120" w:after="120"/>
              <w:jc w:val="both"/>
            </w:pPr>
            <w:r>
              <w:rPr>
                <w:rFonts w:ascii="Arial" w:hAnsi="Arial"/>
                <w:b/>
                <w:bCs/>
                <w:sz w:val="20"/>
                <w:szCs w:val="20"/>
                <w:lang w:val="en-US"/>
              </w:rPr>
              <w:t>Chris Wilkin, Ruth Taylor-</w:t>
            </w:r>
            <w:proofErr w:type="gramStart"/>
            <w:r>
              <w:rPr>
                <w:rFonts w:ascii="Arial" w:hAnsi="Arial"/>
                <w:b/>
                <w:bCs/>
                <w:sz w:val="20"/>
                <w:szCs w:val="20"/>
                <w:lang w:val="en-US"/>
              </w:rPr>
              <w:t xml:space="preserve">Davies, </w:t>
            </w:r>
            <w:r>
              <w:rPr>
                <w:lang w:val="en-US"/>
              </w:rPr>
              <w:t xml:space="preserve"> </w:t>
            </w:r>
            <w:r>
              <w:rPr>
                <w:rFonts w:ascii="Arial" w:hAnsi="Arial"/>
                <w:b/>
                <w:bCs/>
                <w:sz w:val="20"/>
                <w:szCs w:val="20"/>
                <w:lang w:val="en-US"/>
              </w:rPr>
              <w:t>Sabastian</w:t>
            </w:r>
            <w:proofErr w:type="gramEnd"/>
            <w:r>
              <w:rPr>
                <w:rFonts w:ascii="Arial" w:hAnsi="Arial"/>
                <w:b/>
                <w:bCs/>
                <w:sz w:val="20"/>
                <w:szCs w:val="20"/>
                <w:lang w:val="en-US"/>
              </w:rPr>
              <w:t xml:space="preserve"> Joseph, Gayathri Mudiyanselage</w:t>
            </w:r>
          </w:p>
        </w:tc>
        <w:tc>
          <w:tcPr>
            <w:tcW w:w="1872"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8CB9A40" w14:textId="77777777" w:rsidR="00402B8F" w:rsidRDefault="00402B8F" w:rsidP="00484693">
            <w:pPr>
              <w:pStyle w:val="Body"/>
              <w:spacing w:before="120" w:after="120"/>
              <w:jc w:val="both"/>
            </w:pPr>
            <w:r>
              <w:rPr>
                <w:rFonts w:ascii="Arial" w:hAnsi="Arial"/>
                <w:b/>
                <w:bCs/>
                <w:sz w:val="20"/>
                <w:szCs w:val="20"/>
                <w:lang w:val="en-US"/>
              </w:rPr>
              <w:t>Internal Verifier:</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E948DE" w14:textId="77777777" w:rsidR="00402B8F" w:rsidRDefault="00402B8F" w:rsidP="00484693">
            <w:pPr>
              <w:pStyle w:val="Body"/>
              <w:spacing w:before="120" w:after="120"/>
              <w:jc w:val="both"/>
            </w:pPr>
            <w:r>
              <w:rPr>
                <w:rFonts w:ascii="Arial" w:hAnsi="Arial"/>
                <w:b/>
                <w:bCs/>
                <w:sz w:val="20"/>
                <w:szCs w:val="20"/>
                <w:lang w:val="en-US"/>
              </w:rPr>
              <w:t>Deborah Lloyd</w:t>
            </w:r>
          </w:p>
        </w:tc>
      </w:tr>
      <w:tr w:rsidR="00402B8F" w14:paraId="76BAFC47" w14:textId="77777777" w:rsidTr="00484693">
        <w:trPr>
          <w:trHeight w:val="1455"/>
        </w:trPr>
        <w:tc>
          <w:tcPr>
            <w:tcW w:w="15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51F8F33" w14:textId="77777777" w:rsidR="00402B8F" w:rsidRDefault="00402B8F" w:rsidP="00484693">
            <w:pPr>
              <w:pStyle w:val="Body"/>
              <w:spacing w:before="120" w:after="120"/>
              <w:jc w:val="both"/>
            </w:pPr>
            <w:r>
              <w:rPr>
                <w:rFonts w:ascii="Arial" w:hAnsi="Arial"/>
                <w:b/>
                <w:bCs/>
                <w:sz w:val="20"/>
                <w:szCs w:val="20"/>
                <w:lang w:val="en-US"/>
              </w:rPr>
              <w:t>Assignment Title:</w:t>
            </w:r>
          </w:p>
        </w:tc>
        <w:tc>
          <w:tcPr>
            <w:tcW w:w="37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C57C16" w14:textId="77777777" w:rsidR="00402B8F" w:rsidRDefault="00402B8F" w:rsidP="00484693">
            <w:pPr>
              <w:pStyle w:val="Body"/>
              <w:spacing w:before="120" w:after="120"/>
              <w:rPr>
                <w:b/>
                <w:bCs/>
                <w:i/>
                <w:iCs/>
                <w:shd w:val="clear" w:color="auto" w:fill="FFFFFF"/>
              </w:rPr>
            </w:pPr>
            <w:r>
              <w:rPr>
                <w:rFonts w:ascii="Arial" w:hAnsi="Arial"/>
                <w:b/>
                <w:bCs/>
                <w:sz w:val="20"/>
                <w:szCs w:val="20"/>
                <w:lang w:val="en-US"/>
              </w:rPr>
              <w:t xml:space="preserve">An Essay:  </w:t>
            </w:r>
            <w:r>
              <w:rPr>
                <w:b/>
                <w:bCs/>
                <w:i/>
                <w:iCs/>
                <w:shd w:val="clear" w:color="auto" w:fill="FFFFFF"/>
                <w:lang w:val="en-US"/>
              </w:rPr>
              <w:t>A comparison of the marketing methods of two multinational hotel brands.</w:t>
            </w:r>
          </w:p>
          <w:p w14:paraId="61360253" w14:textId="77777777" w:rsidR="00402B8F" w:rsidRDefault="00402B8F" w:rsidP="00484693">
            <w:pPr>
              <w:pStyle w:val="Body"/>
              <w:spacing w:after="0" w:line="240" w:lineRule="auto"/>
              <w:jc w:val="both"/>
            </w:pPr>
          </w:p>
        </w:tc>
        <w:tc>
          <w:tcPr>
            <w:tcW w:w="1872"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0041C0A" w14:textId="77777777" w:rsidR="00402B8F" w:rsidRDefault="00402B8F" w:rsidP="00484693">
            <w:pPr>
              <w:pStyle w:val="Body"/>
              <w:spacing w:before="120" w:after="120"/>
              <w:jc w:val="both"/>
            </w:pPr>
            <w:r>
              <w:rPr>
                <w:rFonts w:ascii="Arial" w:hAnsi="Arial"/>
                <w:b/>
                <w:bCs/>
                <w:sz w:val="20"/>
                <w:szCs w:val="20"/>
                <w:lang w:val="en-US"/>
              </w:rPr>
              <w:t>Word count (or equivalent):</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B4AF6E" w14:textId="77777777" w:rsidR="00402B8F" w:rsidRDefault="00402B8F" w:rsidP="00484693">
            <w:pPr>
              <w:pStyle w:val="Body"/>
              <w:spacing w:before="120" w:after="120"/>
              <w:jc w:val="both"/>
            </w:pPr>
            <w:r>
              <w:rPr>
                <w:rFonts w:ascii="Arial" w:hAnsi="Arial"/>
                <w:b/>
                <w:bCs/>
                <w:sz w:val="20"/>
                <w:szCs w:val="20"/>
                <w:lang w:val="en-US"/>
              </w:rPr>
              <w:t>1500 Words</w:t>
            </w:r>
          </w:p>
        </w:tc>
      </w:tr>
      <w:tr w:rsidR="00402B8F" w14:paraId="0D324C01" w14:textId="77777777" w:rsidTr="00484693">
        <w:trPr>
          <w:trHeight w:val="980"/>
        </w:trPr>
        <w:tc>
          <w:tcPr>
            <w:tcW w:w="15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E6D3084" w14:textId="77777777" w:rsidR="00402B8F" w:rsidRDefault="00402B8F" w:rsidP="00484693">
            <w:pPr>
              <w:pStyle w:val="Body"/>
              <w:spacing w:before="120" w:after="120"/>
              <w:jc w:val="both"/>
            </w:pPr>
            <w:r>
              <w:rPr>
                <w:rFonts w:ascii="Arial" w:hAnsi="Arial"/>
                <w:b/>
                <w:bCs/>
                <w:sz w:val="20"/>
                <w:szCs w:val="20"/>
                <w:lang w:val="en-US"/>
              </w:rPr>
              <w:t>Submission deadline:</w:t>
            </w:r>
          </w:p>
        </w:tc>
        <w:tc>
          <w:tcPr>
            <w:tcW w:w="37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B3A8E" w14:textId="77777777" w:rsidR="00402B8F" w:rsidRDefault="00402B8F" w:rsidP="00484693">
            <w:pPr>
              <w:pStyle w:val="Body"/>
              <w:spacing w:before="120" w:after="120"/>
              <w:rPr>
                <w:rFonts w:ascii="Arial" w:eastAsia="Arial" w:hAnsi="Arial" w:cs="Arial"/>
                <w:b/>
                <w:bCs/>
                <w:sz w:val="20"/>
                <w:szCs w:val="20"/>
              </w:rPr>
            </w:pPr>
            <w:r>
              <w:rPr>
                <w:rFonts w:ascii="Arial" w:hAnsi="Arial"/>
                <w:b/>
                <w:bCs/>
                <w:sz w:val="20"/>
                <w:szCs w:val="20"/>
                <w:lang w:val="en-US"/>
              </w:rPr>
              <w:t>Friday 4</w:t>
            </w:r>
            <w:r>
              <w:rPr>
                <w:rFonts w:ascii="Arial" w:hAnsi="Arial"/>
                <w:b/>
                <w:bCs/>
                <w:sz w:val="20"/>
                <w:szCs w:val="20"/>
                <w:vertAlign w:val="superscript"/>
                <w:lang w:val="en-US"/>
              </w:rPr>
              <w:t>th</w:t>
            </w:r>
            <w:r>
              <w:rPr>
                <w:rFonts w:ascii="Arial" w:hAnsi="Arial"/>
                <w:b/>
                <w:bCs/>
                <w:sz w:val="20"/>
                <w:szCs w:val="20"/>
                <w:lang w:val="en-US"/>
              </w:rPr>
              <w:t xml:space="preserve"> November 2022 </w:t>
            </w:r>
          </w:p>
          <w:p w14:paraId="04322425" w14:textId="77777777" w:rsidR="00402B8F" w:rsidRDefault="00402B8F" w:rsidP="00484693">
            <w:pPr>
              <w:pStyle w:val="Body"/>
              <w:spacing w:before="120" w:after="120"/>
              <w:rPr>
                <w:rFonts w:ascii="Arial" w:eastAsia="Arial" w:hAnsi="Arial" w:cs="Arial"/>
                <w:b/>
                <w:bCs/>
                <w:sz w:val="20"/>
                <w:szCs w:val="20"/>
              </w:rPr>
            </w:pPr>
            <w:r>
              <w:rPr>
                <w:rFonts w:ascii="Arial" w:hAnsi="Arial"/>
                <w:b/>
                <w:bCs/>
                <w:sz w:val="20"/>
                <w:szCs w:val="20"/>
                <w:lang w:val="en-US"/>
              </w:rPr>
              <w:t>(23:55)</w:t>
            </w:r>
          </w:p>
          <w:p w14:paraId="12A148A8" w14:textId="77777777" w:rsidR="00402B8F" w:rsidRDefault="00402B8F" w:rsidP="00484693">
            <w:pPr>
              <w:pStyle w:val="Body"/>
              <w:spacing w:before="120" w:after="120"/>
            </w:pPr>
            <w:r>
              <w:rPr>
                <w:rFonts w:ascii="Arial" w:hAnsi="Arial"/>
                <w:b/>
                <w:bCs/>
                <w:sz w:val="20"/>
                <w:szCs w:val="20"/>
                <w:u w:val="single"/>
                <w:lang w:val="en-US"/>
              </w:rPr>
              <w:t>Draft deadline: 28</w:t>
            </w:r>
            <w:r>
              <w:rPr>
                <w:rFonts w:ascii="Arial" w:hAnsi="Arial"/>
                <w:b/>
                <w:bCs/>
                <w:sz w:val="20"/>
                <w:szCs w:val="20"/>
                <w:u w:val="single"/>
                <w:vertAlign w:val="superscript"/>
                <w:lang w:val="en-US"/>
              </w:rPr>
              <w:t>th</w:t>
            </w:r>
            <w:r>
              <w:rPr>
                <w:rFonts w:ascii="Arial" w:hAnsi="Arial"/>
                <w:b/>
                <w:bCs/>
                <w:sz w:val="20"/>
                <w:szCs w:val="20"/>
                <w:u w:val="single"/>
                <w:lang w:val="en-US"/>
              </w:rPr>
              <w:t xml:space="preserve"> October</w:t>
            </w:r>
          </w:p>
        </w:tc>
        <w:tc>
          <w:tcPr>
            <w:tcW w:w="1872"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6D04C3" w14:textId="77777777" w:rsidR="00402B8F" w:rsidRDefault="00402B8F" w:rsidP="00484693">
            <w:pPr>
              <w:pStyle w:val="Body"/>
              <w:spacing w:before="120" w:after="120"/>
              <w:jc w:val="both"/>
            </w:pPr>
            <w:r>
              <w:rPr>
                <w:rFonts w:ascii="Arial" w:hAnsi="Arial"/>
                <w:b/>
                <w:bCs/>
                <w:sz w:val="20"/>
                <w:szCs w:val="20"/>
                <w:lang w:val="en-US"/>
              </w:rPr>
              <w:t>Return date of provisional marks &amp; written feedback:</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C7B5E" w14:textId="77777777" w:rsidR="00402B8F" w:rsidRDefault="00402B8F" w:rsidP="00484693">
            <w:pPr>
              <w:pStyle w:val="Body"/>
              <w:spacing w:before="120" w:after="120"/>
              <w:rPr>
                <w:rFonts w:ascii="Arial" w:eastAsia="Arial" w:hAnsi="Arial" w:cs="Arial"/>
                <w:b/>
                <w:bCs/>
                <w:sz w:val="20"/>
                <w:szCs w:val="20"/>
              </w:rPr>
            </w:pPr>
            <w:r>
              <w:rPr>
                <w:rFonts w:ascii="Arial" w:hAnsi="Arial"/>
                <w:b/>
                <w:bCs/>
                <w:sz w:val="20"/>
                <w:szCs w:val="20"/>
                <w:lang w:val="en-US"/>
              </w:rPr>
              <w:t>Friday 2nd December 2022</w:t>
            </w:r>
          </w:p>
          <w:p w14:paraId="53F58669" w14:textId="77777777" w:rsidR="00402B8F" w:rsidRDefault="00402B8F" w:rsidP="00484693">
            <w:pPr>
              <w:pStyle w:val="Body"/>
              <w:spacing w:before="120" w:after="120"/>
            </w:pPr>
            <w:r>
              <w:rPr>
                <w:rFonts w:ascii="Arial" w:hAnsi="Arial"/>
                <w:b/>
                <w:bCs/>
                <w:sz w:val="20"/>
                <w:szCs w:val="20"/>
                <w:lang w:val="en-US"/>
              </w:rPr>
              <w:t>(23:55)</w:t>
            </w:r>
          </w:p>
        </w:tc>
      </w:tr>
      <w:tr w:rsidR="00402B8F" w14:paraId="7B0E26EF" w14:textId="77777777" w:rsidTr="00484693">
        <w:trPr>
          <w:trHeight w:val="1684"/>
        </w:trPr>
        <w:tc>
          <w:tcPr>
            <w:tcW w:w="15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D9A89D8" w14:textId="77777777" w:rsidR="00402B8F" w:rsidRDefault="00402B8F" w:rsidP="00484693">
            <w:pPr>
              <w:pStyle w:val="Body"/>
              <w:spacing w:before="120" w:after="120"/>
              <w:jc w:val="both"/>
            </w:pPr>
            <w:r>
              <w:rPr>
                <w:rFonts w:ascii="Arial" w:hAnsi="Arial"/>
                <w:b/>
                <w:bCs/>
                <w:sz w:val="20"/>
                <w:szCs w:val="20"/>
                <w:lang w:val="en-US"/>
              </w:rPr>
              <w:t>Submission method:</w:t>
            </w:r>
          </w:p>
        </w:tc>
        <w:tc>
          <w:tcPr>
            <w:tcW w:w="918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A70840" w14:textId="77777777" w:rsidR="00402B8F" w:rsidRDefault="00402B8F" w:rsidP="00484693">
            <w:pPr>
              <w:pStyle w:val="Body"/>
              <w:rPr>
                <w:rFonts w:ascii="Arial" w:eastAsia="Arial" w:hAnsi="Arial" w:cs="Arial"/>
                <w:b/>
                <w:bCs/>
                <w:i/>
                <w:iCs/>
                <w:sz w:val="20"/>
                <w:szCs w:val="20"/>
              </w:rPr>
            </w:pPr>
            <w:r>
              <w:rPr>
                <w:rFonts w:ascii="Arial" w:hAnsi="Arial"/>
                <w:sz w:val="20"/>
                <w:szCs w:val="20"/>
                <w:lang w:val="en-US"/>
              </w:rPr>
              <w:t xml:space="preserve">All written assessments, where practical and possible, must be submitted via Turnitin unless otherwise instructed by the lecturer </w:t>
            </w:r>
            <w:r>
              <w:rPr>
                <w:rFonts w:ascii="Arial" w:hAnsi="Arial"/>
                <w:b/>
                <w:bCs/>
                <w:i/>
                <w:iCs/>
                <w:sz w:val="20"/>
                <w:szCs w:val="20"/>
                <w:lang w:val="en-US"/>
              </w:rPr>
              <w:t>(please DO NOT put this assessment specification into Turnitin or it will match many similarities with other students’ submissions.)</w:t>
            </w:r>
          </w:p>
          <w:p w14:paraId="7EF43E7C" w14:textId="77777777" w:rsidR="00402B8F" w:rsidRDefault="00402B8F" w:rsidP="00484693">
            <w:pPr>
              <w:pStyle w:val="Body"/>
              <w:spacing w:before="120" w:after="120"/>
              <w:jc w:val="both"/>
            </w:pPr>
            <w:r>
              <w:rPr>
                <w:rFonts w:ascii="Arial" w:hAnsi="Arial"/>
                <w:b/>
                <w:bCs/>
                <w:sz w:val="20"/>
                <w:szCs w:val="20"/>
                <w:lang w:val="en-US"/>
              </w:rPr>
              <w:t xml:space="preserve">Late submission of the assessment will result in a late penalty mark.  </w:t>
            </w:r>
            <w:r>
              <w:rPr>
                <w:rFonts w:ascii="Arial" w:hAnsi="Arial"/>
                <w:sz w:val="20"/>
                <w:szCs w:val="20"/>
                <w:lang w:val="en-US"/>
              </w:rPr>
              <w:t>Penalties for late submission: up to one week late, maximum mark of 40%.  Over one week late, 0%.  Only the Extenuating Circumstances Panel may approve a change to submission dates.</w:t>
            </w:r>
          </w:p>
        </w:tc>
      </w:tr>
      <w:tr w:rsidR="00402B8F" w14:paraId="2947ED3F" w14:textId="77777777" w:rsidTr="00484693">
        <w:trPr>
          <w:trHeight w:val="980"/>
        </w:trPr>
        <w:tc>
          <w:tcPr>
            <w:tcW w:w="15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8F8A3D2" w14:textId="77777777" w:rsidR="00402B8F" w:rsidRDefault="00402B8F" w:rsidP="00484693">
            <w:pPr>
              <w:pStyle w:val="Body"/>
              <w:spacing w:before="120" w:after="120"/>
            </w:pPr>
            <w:r>
              <w:rPr>
                <w:rFonts w:ascii="Arial" w:hAnsi="Arial"/>
                <w:b/>
                <w:bCs/>
                <w:sz w:val="20"/>
                <w:szCs w:val="20"/>
                <w:lang w:val="en-US"/>
              </w:rPr>
              <w:t>Academic honesty / referencing:</w:t>
            </w:r>
          </w:p>
        </w:tc>
        <w:tc>
          <w:tcPr>
            <w:tcW w:w="918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B19904" w14:textId="77777777" w:rsidR="00402B8F" w:rsidRDefault="00402B8F" w:rsidP="00484693">
            <w:pPr>
              <w:pStyle w:val="Body"/>
              <w:spacing w:before="120" w:after="120"/>
              <w:jc w:val="both"/>
            </w:pPr>
            <w:r>
              <w:rPr>
                <w:rFonts w:ascii="Arial" w:hAnsi="Arial"/>
                <w:sz w:val="20"/>
                <w:szCs w:val="20"/>
                <w:lang w:val="en-US"/>
              </w:rPr>
              <w:t xml:space="preserve">Academic honesty is required. In the main body of your submission, </w:t>
            </w:r>
            <w:r>
              <w:rPr>
                <w:rFonts w:ascii="Arial" w:hAnsi="Arial"/>
                <w:b/>
                <w:bCs/>
                <w:sz w:val="20"/>
                <w:szCs w:val="20"/>
                <w:lang w:val="en-US"/>
              </w:rPr>
              <w:t>you must give credit to authors on whose research and ideas your work is based</w:t>
            </w:r>
            <w:r>
              <w:rPr>
                <w:rFonts w:ascii="Arial" w:hAnsi="Arial"/>
                <w:sz w:val="20"/>
                <w:szCs w:val="20"/>
                <w:lang w:val="en-US"/>
              </w:rPr>
              <w:t xml:space="preserve">. Append to your submission a reference list that indicates the books, articles, etc. that you have used, cited or quoted in order to complete this assessment.  </w:t>
            </w:r>
          </w:p>
        </w:tc>
      </w:tr>
      <w:tr w:rsidR="00402B8F" w14:paraId="1E43E3DE" w14:textId="77777777" w:rsidTr="00484693">
        <w:trPr>
          <w:trHeight w:val="675"/>
        </w:trPr>
        <w:tc>
          <w:tcPr>
            <w:tcW w:w="10768" w:type="dxa"/>
            <w:gridSpan w:val="4"/>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4765459B" w14:textId="77777777" w:rsidR="00402B8F" w:rsidRDefault="00402B8F" w:rsidP="00484693">
            <w:pPr>
              <w:pStyle w:val="Body"/>
              <w:rPr>
                <w:rFonts w:ascii="Arial" w:eastAsia="Arial" w:hAnsi="Arial" w:cs="Arial"/>
                <w:b/>
                <w:bCs/>
                <w:sz w:val="20"/>
                <w:szCs w:val="20"/>
              </w:rPr>
            </w:pPr>
            <w:r>
              <w:rPr>
                <w:rFonts w:ascii="Arial" w:hAnsi="Arial"/>
                <w:b/>
                <w:bCs/>
                <w:sz w:val="20"/>
                <w:szCs w:val="20"/>
                <w:lang w:val="en-US"/>
              </w:rPr>
              <w:t xml:space="preserve">Module Learning Outcomes </w:t>
            </w:r>
          </w:p>
          <w:p w14:paraId="132C1C3C" w14:textId="77777777" w:rsidR="00402B8F" w:rsidRDefault="00402B8F" w:rsidP="00484693">
            <w:pPr>
              <w:pStyle w:val="Body"/>
            </w:pPr>
            <w:r>
              <w:rPr>
                <w:rFonts w:ascii="Arial" w:hAnsi="Arial"/>
                <w:b/>
                <w:bCs/>
                <w:sz w:val="20"/>
                <w:szCs w:val="20"/>
                <w:lang w:val="en-US"/>
              </w:rPr>
              <w:t>(From module syllabus)</w:t>
            </w:r>
          </w:p>
        </w:tc>
      </w:tr>
    </w:tbl>
    <w:p w14:paraId="2676A688" w14:textId="7E8874C4" w:rsidR="00830EEB" w:rsidRPr="00943A2C" w:rsidRDefault="00402B8F" w:rsidP="003F3662">
      <w:pPr>
        <w:spacing w:line="360" w:lineRule="auto"/>
        <w:jc w:val="center"/>
        <w:rPr>
          <w:rFonts w:ascii="Arial" w:hAnsi="Arial" w:cs="Arial"/>
          <w:sz w:val="44"/>
          <w:szCs w:val="44"/>
        </w:rPr>
      </w:pPr>
      <w:r w:rsidRPr="00943A2C">
        <w:rPr>
          <w:rFonts w:ascii="Arial" w:hAnsi="Arial" w:cs="Arial"/>
          <w:sz w:val="44"/>
          <w:szCs w:val="44"/>
        </w:rPr>
        <w:lastRenderedPageBreak/>
        <w:t>A Comparison of the Marketing Methods of Two Multifunctional Hotel Brands</w:t>
      </w:r>
    </w:p>
    <w:p w14:paraId="53F48B0C" w14:textId="4419AD53" w:rsidR="00023AC9" w:rsidRPr="001212FC" w:rsidRDefault="00023AC9" w:rsidP="00943A2C">
      <w:pPr>
        <w:spacing w:line="276" w:lineRule="auto"/>
        <w:jc w:val="center"/>
        <w:rPr>
          <w:rFonts w:ascii="Arial" w:hAnsi="Arial" w:cs="Arial"/>
          <w:sz w:val="36"/>
          <w:szCs w:val="36"/>
        </w:rPr>
      </w:pPr>
      <w:r w:rsidRPr="001212FC">
        <w:rPr>
          <w:rFonts w:ascii="Arial" w:hAnsi="Arial" w:cs="Arial"/>
          <w:sz w:val="36"/>
          <w:szCs w:val="36"/>
        </w:rPr>
        <w:t>Student Name: Mohammad Tanvir Ahmed</w:t>
      </w:r>
    </w:p>
    <w:p w14:paraId="281B1F9F" w14:textId="5FA6528C" w:rsidR="00023AC9" w:rsidRPr="001212FC" w:rsidRDefault="00023AC9" w:rsidP="00943A2C">
      <w:pPr>
        <w:spacing w:line="276" w:lineRule="auto"/>
        <w:jc w:val="center"/>
        <w:rPr>
          <w:rFonts w:ascii="Arial" w:hAnsi="Arial" w:cs="Arial"/>
          <w:sz w:val="36"/>
          <w:szCs w:val="36"/>
        </w:rPr>
      </w:pPr>
      <w:r w:rsidRPr="001212FC">
        <w:rPr>
          <w:rFonts w:ascii="Arial" w:hAnsi="Arial" w:cs="Arial"/>
          <w:sz w:val="36"/>
          <w:szCs w:val="36"/>
        </w:rPr>
        <w:t>Student ID</w:t>
      </w:r>
      <w:r w:rsidR="00207581" w:rsidRPr="001212FC">
        <w:rPr>
          <w:rFonts w:ascii="Arial" w:hAnsi="Arial" w:cs="Arial"/>
          <w:sz w:val="36"/>
          <w:szCs w:val="36"/>
        </w:rPr>
        <w:t xml:space="preserve"> Number</w:t>
      </w:r>
      <w:r w:rsidRPr="001212FC">
        <w:rPr>
          <w:rFonts w:ascii="Arial" w:hAnsi="Arial" w:cs="Arial"/>
          <w:sz w:val="36"/>
          <w:szCs w:val="36"/>
        </w:rPr>
        <w:t>: 2</w:t>
      </w:r>
      <w:r w:rsidR="003F3662" w:rsidRPr="001212FC">
        <w:rPr>
          <w:rFonts w:ascii="Arial" w:hAnsi="Arial" w:cs="Arial"/>
          <w:sz w:val="36"/>
          <w:szCs w:val="36"/>
        </w:rPr>
        <w:t>211271</w:t>
      </w:r>
    </w:p>
    <w:p w14:paraId="6CE4696C" w14:textId="2E56A688" w:rsidR="00023AC9" w:rsidRPr="001212FC" w:rsidRDefault="00023AC9" w:rsidP="00943A2C">
      <w:pPr>
        <w:spacing w:line="276" w:lineRule="auto"/>
        <w:jc w:val="center"/>
        <w:rPr>
          <w:rFonts w:ascii="Arial" w:hAnsi="Arial" w:cs="Arial"/>
          <w:sz w:val="36"/>
          <w:szCs w:val="36"/>
        </w:rPr>
      </w:pPr>
      <w:r w:rsidRPr="001212FC">
        <w:rPr>
          <w:rFonts w:ascii="Arial" w:hAnsi="Arial" w:cs="Arial"/>
          <w:sz w:val="36"/>
          <w:szCs w:val="36"/>
        </w:rPr>
        <w:t>Module Title: Marketing Essentials (BMIH4005)</w:t>
      </w:r>
    </w:p>
    <w:p w14:paraId="4D3F7983" w14:textId="70BC8548" w:rsidR="00023AC9" w:rsidRPr="001212FC" w:rsidRDefault="00023AC9" w:rsidP="00943A2C">
      <w:pPr>
        <w:spacing w:line="276" w:lineRule="auto"/>
        <w:jc w:val="center"/>
        <w:rPr>
          <w:rFonts w:ascii="Arial" w:hAnsi="Arial" w:cs="Arial"/>
          <w:sz w:val="36"/>
          <w:szCs w:val="36"/>
        </w:rPr>
      </w:pPr>
      <w:r w:rsidRPr="001212FC">
        <w:rPr>
          <w:rFonts w:ascii="Arial" w:hAnsi="Arial" w:cs="Arial"/>
          <w:sz w:val="36"/>
          <w:szCs w:val="36"/>
        </w:rPr>
        <w:t>Lecturer’s Name:</w:t>
      </w:r>
      <w:r w:rsidR="00207581" w:rsidRPr="001212FC">
        <w:rPr>
          <w:rFonts w:ascii="Arial" w:hAnsi="Arial" w:cs="Arial"/>
          <w:sz w:val="36"/>
          <w:szCs w:val="36"/>
        </w:rPr>
        <w:t xml:space="preserve"> Ruth Taylor</w:t>
      </w:r>
    </w:p>
    <w:p w14:paraId="031AC1A3" w14:textId="61D79B09" w:rsidR="001212FC" w:rsidRPr="001212FC" w:rsidRDefault="00023AC9" w:rsidP="00943A2C">
      <w:pPr>
        <w:spacing w:line="276" w:lineRule="auto"/>
        <w:jc w:val="center"/>
        <w:rPr>
          <w:rFonts w:ascii="Arial" w:hAnsi="Arial" w:cs="Arial"/>
          <w:sz w:val="36"/>
          <w:szCs w:val="36"/>
        </w:rPr>
      </w:pPr>
      <w:r w:rsidRPr="001212FC">
        <w:rPr>
          <w:rFonts w:ascii="Arial" w:hAnsi="Arial" w:cs="Arial"/>
          <w:sz w:val="36"/>
          <w:szCs w:val="36"/>
        </w:rPr>
        <w:t>Words Count: 1</w:t>
      </w:r>
      <w:r w:rsidR="00943A2C">
        <w:rPr>
          <w:rFonts w:ascii="Arial" w:hAnsi="Arial" w:cs="Arial"/>
          <w:sz w:val="36"/>
          <w:szCs w:val="36"/>
        </w:rPr>
        <w:t>614</w:t>
      </w:r>
    </w:p>
    <w:p w14:paraId="29D421A0" w14:textId="77777777" w:rsidR="001212FC" w:rsidRDefault="001212FC" w:rsidP="00943A2C">
      <w:pPr>
        <w:spacing w:line="276" w:lineRule="auto"/>
        <w:jc w:val="center"/>
        <w:rPr>
          <w:rFonts w:ascii="Arial" w:hAnsi="Arial" w:cs="Arial"/>
        </w:rPr>
      </w:pPr>
    </w:p>
    <w:p w14:paraId="7CC79F56" w14:textId="77777777" w:rsidR="001212FC" w:rsidRDefault="001212FC" w:rsidP="001212FC">
      <w:pPr>
        <w:spacing w:line="360" w:lineRule="auto"/>
        <w:jc w:val="center"/>
        <w:rPr>
          <w:rFonts w:ascii="Arial" w:hAnsi="Arial" w:cs="Arial"/>
        </w:rPr>
      </w:pPr>
    </w:p>
    <w:p w14:paraId="45FCEDA9" w14:textId="77777777" w:rsidR="001212FC" w:rsidRDefault="001212FC" w:rsidP="001212FC">
      <w:pPr>
        <w:spacing w:line="360" w:lineRule="auto"/>
        <w:jc w:val="center"/>
        <w:rPr>
          <w:rFonts w:ascii="Arial" w:hAnsi="Arial" w:cs="Arial"/>
        </w:rPr>
      </w:pPr>
    </w:p>
    <w:p w14:paraId="23D8217B" w14:textId="77777777" w:rsidR="001212FC" w:rsidRDefault="001212FC" w:rsidP="001212FC">
      <w:pPr>
        <w:spacing w:line="360" w:lineRule="auto"/>
        <w:jc w:val="center"/>
        <w:rPr>
          <w:rFonts w:ascii="Arial" w:hAnsi="Arial" w:cs="Arial"/>
        </w:rPr>
      </w:pPr>
    </w:p>
    <w:p w14:paraId="6A51C47C" w14:textId="77777777" w:rsidR="001212FC" w:rsidRDefault="001212FC" w:rsidP="001212FC">
      <w:pPr>
        <w:spacing w:line="360" w:lineRule="auto"/>
        <w:jc w:val="center"/>
        <w:rPr>
          <w:rFonts w:ascii="Arial" w:hAnsi="Arial" w:cs="Arial"/>
        </w:rPr>
      </w:pPr>
    </w:p>
    <w:p w14:paraId="3694F074" w14:textId="77777777" w:rsidR="001212FC" w:rsidRDefault="001212FC" w:rsidP="001212FC">
      <w:pPr>
        <w:spacing w:line="360" w:lineRule="auto"/>
        <w:jc w:val="center"/>
        <w:rPr>
          <w:rFonts w:ascii="Arial" w:hAnsi="Arial" w:cs="Arial"/>
        </w:rPr>
      </w:pPr>
    </w:p>
    <w:p w14:paraId="502A83B6" w14:textId="77777777" w:rsidR="001212FC" w:rsidRDefault="001212FC" w:rsidP="001212FC">
      <w:pPr>
        <w:spacing w:line="360" w:lineRule="auto"/>
        <w:jc w:val="center"/>
        <w:rPr>
          <w:rFonts w:ascii="Arial" w:hAnsi="Arial" w:cs="Arial"/>
        </w:rPr>
      </w:pPr>
    </w:p>
    <w:p w14:paraId="7F487D3B" w14:textId="77777777" w:rsidR="001212FC" w:rsidRDefault="001212FC" w:rsidP="001212FC">
      <w:pPr>
        <w:spacing w:line="360" w:lineRule="auto"/>
        <w:jc w:val="center"/>
        <w:rPr>
          <w:rFonts w:ascii="Arial" w:hAnsi="Arial" w:cs="Arial"/>
        </w:rPr>
      </w:pPr>
    </w:p>
    <w:p w14:paraId="68091556" w14:textId="77777777" w:rsidR="001212FC" w:rsidRDefault="001212FC" w:rsidP="001212FC">
      <w:pPr>
        <w:spacing w:line="360" w:lineRule="auto"/>
        <w:jc w:val="center"/>
        <w:rPr>
          <w:rFonts w:ascii="Arial" w:hAnsi="Arial" w:cs="Arial"/>
        </w:rPr>
      </w:pPr>
    </w:p>
    <w:p w14:paraId="55CC29C6" w14:textId="77777777" w:rsidR="001212FC" w:rsidRDefault="001212FC" w:rsidP="001212FC">
      <w:pPr>
        <w:spacing w:line="360" w:lineRule="auto"/>
        <w:jc w:val="center"/>
        <w:rPr>
          <w:rFonts w:ascii="Arial" w:hAnsi="Arial" w:cs="Arial"/>
        </w:rPr>
      </w:pPr>
    </w:p>
    <w:p w14:paraId="7695C8A0" w14:textId="77777777" w:rsidR="001212FC" w:rsidRDefault="001212FC" w:rsidP="001212FC">
      <w:pPr>
        <w:spacing w:line="360" w:lineRule="auto"/>
        <w:jc w:val="center"/>
        <w:rPr>
          <w:rFonts w:ascii="Arial" w:hAnsi="Arial" w:cs="Arial"/>
        </w:rPr>
      </w:pPr>
    </w:p>
    <w:p w14:paraId="5B95F178" w14:textId="77777777" w:rsidR="001212FC" w:rsidRDefault="001212FC" w:rsidP="001212FC">
      <w:pPr>
        <w:spacing w:line="360" w:lineRule="auto"/>
        <w:jc w:val="center"/>
        <w:rPr>
          <w:rFonts w:ascii="Arial" w:hAnsi="Arial" w:cs="Arial"/>
        </w:rPr>
      </w:pPr>
    </w:p>
    <w:p w14:paraId="7323132B" w14:textId="77777777" w:rsidR="001212FC" w:rsidRDefault="001212FC" w:rsidP="001212FC">
      <w:pPr>
        <w:spacing w:line="360" w:lineRule="auto"/>
        <w:jc w:val="center"/>
        <w:rPr>
          <w:rFonts w:ascii="Arial" w:hAnsi="Arial" w:cs="Arial"/>
        </w:rPr>
      </w:pPr>
    </w:p>
    <w:p w14:paraId="487757BB" w14:textId="77777777" w:rsidR="001212FC" w:rsidRDefault="001212FC" w:rsidP="001212FC">
      <w:pPr>
        <w:spacing w:line="360" w:lineRule="auto"/>
        <w:jc w:val="center"/>
        <w:rPr>
          <w:rFonts w:ascii="Arial" w:hAnsi="Arial" w:cs="Arial"/>
        </w:rPr>
      </w:pPr>
    </w:p>
    <w:p w14:paraId="76D78F65" w14:textId="77777777" w:rsidR="001212FC" w:rsidRDefault="001212FC" w:rsidP="001212FC">
      <w:pPr>
        <w:spacing w:line="360" w:lineRule="auto"/>
        <w:jc w:val="center"/>
        <w:rPr>
          <w:rFonts w:ascii="Arial" w:hAnsi="Arial" w:cs="Arial"/>
        </w:rPr>
      </w:pPr>
    </w:p>
    <w:p w14:paraId="47A7541B" w14:textId="77777777" w:rsidR="001212FC" w:rsidRDefault="001212FC" w:rsidP="001212FC">
      <w:pPr>
        <w:spacing w:line="360" w:lineRule="auto"/>
        <w:jc w:val="center"/>
        <w:rPr>
          <w:rFonts w:ascii="Arial" w:hAnsi="Arial" w:cs="Arial"/>
        </w:rPr>
      </w:pPr>
    </w:p>
    <w:p w14:paraId="6A77EDCB" w14:textId="77777777" w:rsidR="001212FC" w:rsidRDefault="001212FC" w:rsidP="001212FC">
      <w:pPr>
        <w:spacing w:line="360" w:lineRule="auto"/>
        <w:jc w:val="center"/>
        <w:rPr>
          <w:rFonts w:ascii="Arial" w:hAnsi="Arial" w:cs="Arial"/>
        </w:rPr>
      </w:pPr>
    </w:p>
    <w:p w14:paraId="5D521A1C" w14:textId="77777777" w:rsidR="001212FC" w:rsidRDefault="001212FC" w:rsidP="001212FC">
      <w:pPr>
        <w:spacing w:line="360" w:lineRule="auto"/>
        <w:jc w:val="center"/>
        <w:rPr>
          <w:rFonts w:ascii="Arial" w:hAnsi="Arial" w:cs="Arial"/>
        </w:rPr>
      </w:pPr>
    </w:p>
    <w:p w14:paraId="0B541F70" w14:textId="4C2CA96B" w:rsidR="00E0002E" w:rsidRDefault="00E0002E" w:rsidP="001212FC">
      <w:pPr>
        <w:spacing w:line="360" w:lineRule="auto"/>
        <w:jc w:val="both"/>
        <w:rPr>
          <w:rFonts w:ascii="Arial" w:hAnsi="Arial" w:cs="Arial"/>
        </w:rPr>
      </w:pPr>
    </w:p>
    <w:p w14:paraId="686C40E4" w14:textId="77777777" w:rsidR="00943A2C" w:rsidRPr="001212FC" w:rsidRDefault="00943A2C" w:rsidP="001212FC">
      <w:pPr>
        <w:spacing w:line="360" w:lineRule="auto"/>
        <w:jc w:val="both"/>
        <w:rPr>
          <w:rFonts w:ascii="Arial" w:hAnsi="Arial" w:cs="Arial"/>
        </w:rPr>
      </w:pPr>
    </w:p>
    <w:p w14:paraId="59BDD9CD" w14:textId="77777777" w:rsidR="000F069C" w:rsidRPr="00943A2C" w:rsidRDefault="001A669A"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 xml:space="preserve">Marketing is a process of getting potential customer and consumers to be interested in the company’s product and service. In the hospitality industry attracting new customers </w:t>
      </w:r>
      <w:r w:rsidRPr="00943A2C">
        <w:rPr>
          <w:rFonts w:ascii="Arial" w:hAnsi="Arial" w:cs="Arial"/>
        </w:rPr>
        <w:lastRenderedPageBreak/>
        <w:t xml:space="preserve">while maintaining loyalty with the existing ones has become challenging. Therefore, many top players in the industry are raise awareness and promote their services by focusing on unique selling point (USP). For the purpose of this essay, there will be comparison in the marketing methods and strategies undertaken by two multinational brands i.e., Marriott </w:t>
      </w:r>
      <w:r w:rsidR="00A87B9D" w:rsidRPr="00943A2C">
        <w:rPr>
          <w:rFonts w:ascii="Arial" w:hAnsi="Arial" w:cs="Arial"/>
        </w:rPr>
        <w:t xml:space="preserve">(Hotels &amp; Resort) </w:t>
      </w:r>
      <w:r w:rsidRPr="00943A2C">
        <w:rPr>
          <w:rFonts w:ascii="Arial" w:hAnsi="Arial" w:cs="Arial"/>
        </w:rPr>
        <w:t xml:space="preserve">and Premier Inn. A detailed understanding of their market segmentation, targeting and positioning of products and services have been undertaken. To offer both companies a sound recommendation for potential growth in the post COVID-19 era. </w:t>
      </w:r>
      <w:r w:rsidR="00671796" w:rsidRPr="00943A2C">
        <w:rPr>
          <w:rFonts w:ascii="Arial" w:hAnsi="Arial" w:cs="Arial"/>
        </w:rPr>
        <w:t xml:space="preserve">The hospitality industry has a market size of £16 billion and employs over 335,000 people across UK (IBISWorld, 2022). </w:t>
      </w:r>
      <w:r w:rsidR="000F069C" w:rsidRPr="00943A2C">
        <w:rPr>
          <w:rFonts w:ascii="Arial" w:hAnsi="Arial" w:cs="Arial"/>
        </w:rPr>
        <w:t xml:space="preserve">In 2022-23, the revenue is expected to rise by 20 per cent, rising international tourist and higher demand for staycations </w:t>
      </w:r>
      <w:r w:rsidR="000F069C" w:rsidRPr="00943A2C">
        <w:rPr>
          <w:rFonts w:ascii="Arial" w:hAnsi="Arial" w:cs="Arial"/>
        </w:rPr>
        <w:t>(IBISWorld, 2022).</w:t>
      </w:r>
    </w:p>
    <w:p w14:paraId="4558618D" w14:textId="49B30995" w:rsidR="00624B0C" w:rsidRPr="00943A2C" w:rsidRDefault="00794C2B"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 xml:space="preserve">Marriott was established in 1927, headquarter located at </w:t>
      </w:r>
      <w:r w:rsidR="00C651D5" w:rsidRPr="00943A2C">
        <w:rPr>
          <w:rFonts w:ascii="Arial" w:hAnsi="Arial" w:cs="Arial"/>
        </w:rPr>
        <w:t>Bethesda, Maryland, United states, currently employing over 1</w:t>
      </w:r>
      <w:r w:rsidR="00C9329D" w:rsidRPr="00943A2C">
        <w:rPr>
          <w:rFonts w:ascii="Arial" w:hAnsi="Arial" w:cs="Arial"/>
        </w:rPr>
        <w:t>21</w:t>
      </w:r>
      <w:r w:rsidR="00C651D5" w:rsidRPr="00943A2C">
        <w:rPr>
          <w:rFonts w:ascii="Arial" w:hAnsi="Arial" w:cs="Arial"/>
        </w:rPr>
        <w:t xml:space="preserve">,000 employees across </w:t>
      </w:r>
      <w:r w:rsidR="00C9329D" w:rsidRPr="00943A2C">
        <w:rPr>
          <w:rFonts w:ascii="Arial" w:hAnsi="Arial" w:cs="Arial"/>
        </w:rPr>
        <w:t>7</w:t>
      </w:r>
      <w:r w:rsidR="00C651D5" w:rsidRPr="00943A2C">
        <w:rPr>
          <w:rFonts w:ascii="Arial" w:hAnsi="Arial" w:cs="Arial"/>
        </w:rPr>
        <w:t>600 hotel and resorts (Marriott, 2022).</w:t>
      </w:r>
      <w:r w:rsidR="00277DE2" w:rsidRPr="00943A2C">
        <w:rPr>
          <w:rFonts w:ascii="Arial" w:hAnsi="Arial" w:cs="Arial"/>
        </w:rPr>
        <w:t xml:space="preserve"> </w:t>
      </w:r>
      <w:r w:rsidR="00624B0C" w:rsidRPr="00943A2C">
        <w:rPr>
          <w:rFonts w:ascii="Arial" w:hAnsi="Arial" w:cs="Arial"/>
        </w:rPr>
        <w:t>Marriott International is a brand leader, with over 30 brands across 139 countries, providing unique memorable experiences for modern travellers (Marrio</w:t>
      </w:r>
      <w:r w:rsidR="001D19BE" w:rsidRPr="00943A2C">
        <w:rPr>
          <w:rFonts w:ascii="Arial" w:hAnsi="Arial" w:cs="Arial"/>
        </w:rPr>
        <w:t>t</w:t>
      </w:r>
      <w:r w:rsidR="00624B0C" w:rsidRPr="00943A2C">
        <w:rPr>
          <w:rFonts w:ascii="Arial" w:hAnsi="Arial" w:cs="Arial"/>
        </w:rPr>
        <w:t>t, 2022).</w:t>
      </w:r>
      <w:r w:rsidR="00207581" w:rsidRPr="00943A2C">
        <w:rPr>
          <w:rFonts w:ascii="Arial" w:hAnsi="Arial" w:cs="Arial"/>
        </w:rPr>
        <w:t xml:space="preserve"> They embrace change to grow and put people first to pursue excellence, act with integrity and focus on social issues for sustainability and growth (Marrio</w:t>
      </w:r>
      <w:r w:rsidR="001D19BE" w:rsidRPr="00943A2C">
        <w:rPr>
          <w:rFonts w:ascii="Arial" w:hAnsi="Arial" w:cs="Arial"/>
        </w:rPr>
        <w:t>t</w:t>
      </w:r>
      <w:r w:rsidR="00207581" w:rsidRPr="00943A2C">
        <w:rPr>
          <w:rFonts w:ascii="Arial" w:hAnsi="Arial" w:cs="Arial"/>
        </w:rPr>
        <w:t>t, 2022).</w:t>
      </w:r>
    </w:p>
    <w:p w14:paraId="5BADD478" w14:textId="6570E1FA" w:rsidR="00AA639A" w:rsidRPr="00943A2C" w:rsidRDefault="00AA639A"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Premier Inn was founded in 1987, headquarter located at Bedfor</w:t>
      </w:r>
      <w:r w:rsidR="00794C2B" w:rsidRPr="00943A2C">
        <w:rPr>
          <w:rFonts w:ascii="Arial" w:hAnsi="Arial" w:cs="Arial"/>
        </w:rPr>
        <w:t>d</w:t>
      </w:r>
      <w:r w:rsidRPr="00943A2C">
        <w:rPr>
          <w:rFonts w:ascii="Arial" w:hAnsi="Arial" w:cs="Arial"/>
        </w:rPr>
        <w:t>shire, UK</w:t>
      </w:r>
      <w:r w:rsidR="00794C2B" w:rsidRPr="00943A2C">
        <w:rPr>
          <w:rFonts w:ascii="Arial" w:hAnsi="Arial" w:cs="Arial"/>
        </w:rPr>
        <w:t xml:space="preserve">, currently employing over </w:t>
      </w:r>
      <w:r w:rsidR="00C9329D" w:rsidRPr="00943A2C">
        <w:rPr>
          <w:rFonts w:ascii="Arial" w:hAnsi="Arial" w:cs="Arial"/>
        </w:rPr>
        <w:t>35</w:t>
      </w:r>
      <w:r w:rsidR="00794C2B" w:rsidRPr="00943A2C">
        <w:rPr>
          <w:rFonts w:ascii="Arial" w:hAnsi="Arial" w:cs="Arial"/>
        </w:rPr>
        <w:t>,000 employees across 8</w:t>
      </w:r>
      <w:r w:rsidR="00C9329D" w:rsidRPr="00943A2C">
        <w:rPr>
          <w:rFonts w:ascii="Arial" w:hAnsi="Arial" w:cs="Arial"/>
        </w:rPr>
        <w:t>4</w:t>
      </w:r>
      <w:r w:rsidR="00794C2B" w:rsidRPr="00943A2C">
        <w:rPr>
          <w:rFonts w:ascii="Arial" w:hAnsi="Arial" w:cs="Arial"/>
        </w:rPr>
        <w:t>0 hotels</w:t>
      </w:r>
      <w:r w:rsidR="00C651D5" w:rsidRPr="00943A2C">
        <w:rPr>
          <w:rFonts w:ascii="Arial" w:hAnsi="Arial" w:cs="Arial"/>
        </w:rPr>
        <w:t xml:space="preserve"> (Premier Inn, 2022)</w:t>
      </w:r>
      <w:r w:rsidR="00794C2B" w:rsidRPr="00943A2C">
        <w:rPr>
          <w:rFonts w:ascii="Arial" w:hAnsi="Arial" w:cs="Arial"/>
        </w:rPr>
        <w:t xml:space="preserve">. </w:t>
      </w:r>
      <w:r w:rsidR="0007445C" w:rsidRPr="00943A2C">
        <w:rPr>
          <w:rFonts w:ascii="Arial" w:hAnsi="Arial" w:cs="Arial"/>
        </w:rPr>
        <w:t xml:space="preserve">They serve over 5 million customers every month and people are all Inn this together at the heart of their business </w:t>
      </w:r>
      <w:r w:rsidR="0007445C" w:rsidRPr="00943A2C">
        <w:rPr>
          <w:rFonts w:ascii="Arial" w:hAnsi="Arial" w:cs="Arial"/>
        </w:rPr>
        <w:t>(Premier Inn, 2022).</w:t>
      </w:r>
      <w:r w:rsidR="0007445C" w:rsidRPr="00943A2C">
        <w:rPr>
          <w:rFonts w:ascii="Arial" w:hAnsi="Arial" w:cs="Arial"/>
        </w:rPr>
        <w:t xml:space="preserve"> </w:t>
      </w:r>
      <w:r w:rsidR="00BF1984" w:rsidRPr="00943A2C">
        <w:rPr>
          <w:rFonts w:ascii="Arial" w:hAnsi="Arial" w:cs="Arial"/>
        </w:rPr>
        <w:t>They aim to be the world’s best budget hotel.</w:t>
      </w:r>
    </w:p>
    <w:p w14:paraId="1EB0ABAD" w14:textId="198A75D0" w:rsidR="00C9329D" w:rsidRPr="00943A2C" w:rsidRDefault="00F75881"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While carrying out the competit</w:t>
      </w:r>
      <w:r w:rsidR="00076681" w:rsidRPr="00943A2C">
        <w:rPr>
          <w:rFonts w:ascii="Arial" w:hAnsi="Arial" w:cs="Arial"/>
        </w:rPr>
        <w:t>ive analysis of the m</w:t>
      </w:r>
      <w:r w:rsidR="00D4132A" w:rsidRPr="00943A2C">
        <w:rPr>
          <w:rFonts w:ascii="Arial" w:hAnsi="Arial" w:cs="Arial"/>
        </w:rPr>
        <w:t>arketing methods</w:t>
      </w:r>
      <w:r w:rsidR="00076681" w:rsidRPr="00943A2C">
        <w:rPr>
          <w:rFonts w:ascii="Arial" w:hAnsi="Arial" w:cs="Arial"/>
        </w:rPr>
        <w:t xml:space="preserve"> for it can be found both </w:t>
      </w:r>
      <w:r w:rsidR="00D4132A" w:rsidRPr="00943A2C">
        <w:rPr>
          <w:rFonts w:ascii="Arial" w:hAnsi="Arial" w:cs="Arial"/>
        </w:rPr>
        <w:t xml:space="preserve">Marriott </w:t>
      </w:r>
      <w:r w:rsidR="00C651D5" w:rsidRPr="00943A2C">
        <w:rPr>
          <w:rFonts w:ascii="Arial" w:hAnsi="Arial" w:cs="Arial"/>
        </w:rPr>
        <w:t xml:space="preserve">(Hotels &amp; Resorts) </w:t>
      </w:r>
      <w:r w:rsidR="00D4132A" w:rsidRPr="00943A2C">
        <w:rPr>
          <w:rFonts w:ascii="Arial" w:hAnsi="Arial" w:cs="Arial"/>
        </w:rPr>
        <w:t xml:space="preserve">and Premier Inn uses variety of direct marketing techniques including postal mailing, online advertising and email. Some </w:t>
      </w:r>
      <w:r w:rsidR="00277DE2" w:rsidRPr="00943A2C">
        <w:rPr>
          <w:rFonts w:ascii="Arial" w:hAnsi="Arial" w:cs="Arial"/>
        </w:rPr>
        <w:t>vital</w:t>
      </w:r>
      <w:r w:rsidR="00D4132A" w:rsidRPr="00943A2C">
        <w:rPr>
          <w:rFonts w:ascii="Arial" w:hAnsi="Arial" w:cs="Arial"/>
        </w:rPr>
        <w:t xml:space="preserve"> travel intermediaries such as booking.com, expedia.com, orbitz.com and Travelocity.com are popular among guests</w:t>
      </w:r>
      <w:r w:rsidR="004F2CC6" w:rsidRPr="00943A2C">
        <w:rPr>
          <w:rFonts w:ascii="Arial" w:hAnsi="Arial" w:cs="Arial"/>
        </w:rPr>
        <w:t xml:space="preserve"> (Marriott, 2021).</w:t>
      </w:r>
      <w:r w:rsidR="00552CB0" w:rsidRPr="00943A2C">
        <w:rPr>
          <w:rFonts w:ascii="Arial" w:hAnsi="Arial" w:cs="Arial"/>
        </w:rPr>
        <w:t xml:space="preserve"> Marriott has over 47.7 million visits </w:t>
      </w:r>
      <w:r w:rsidR="00277DE2" w:rsidRPr="00943A2C">
        <w:rPr>
          <w:rFonts w:ascii="Arial" w:hAnsi="Arial" w:cs="Arial"/>
        </w:rPr>
        <w:t>in September, 2022</w:t>
      </w:r>
      <w:r w:rsidR="00552CB0" w:rsidRPr="00943A2C">
        <w:rPr>
          <w:rFonts w:ascii="Arial" w:hAnsi="Arial" w:cs="Arial"/>
        </w:rPr>
        <w:t xml:space="preserve"> with 42</w:t>
      </w:r>
      <w:r w:rsidR="00277DE2" w:rsidRPr="00943A2C">
        <w:rPr>
          <w:rFonts w:ascii="Arial" w:hAnsi="Arial" w:cs="Arial"/>
        </w:rPr>
        <w:t xml:space="preserve"> per cent</w:t>
      </w:r>
      <w:r w:rsidR="00552CB0" w:rsidRPr="00943A2C">
        <w:rPr>
          <w:rFonts w:ascii="Arial" w:hAnsi="Arial" w:cs="Arial"/>
        </w:rPr>
        <w:t xml:space="preserve"> bounce rate and duration of over 5 minutes online, a decrease in 12</w:t>
      </w:r>
      <w:r w:rsidR="00277DE2" w:rsidRPr="00943A2C">
        <w:rPr>
          <w:rFonts w:ascii="Arial" w:hAnsi="Arial" w:cs="Arial"/>
        </w:rPr>
        <w:t xml:space="preserve"> per cent</w:t>
      </w:r>
      <w:r w:rsidR="00552CB0" w:rsidRPr="00943A2C">
        <w:rPr>
          <w:rFonts w:ascii="Arial" w:hAnsi="Arial" w:cs="Arial"/>
        </w:rPr>
        <w:t xml:space="preserve"> </w:t>
      </w:r>
      <w:r w:rsidR="002E02E0" w:rsidRPr="00943A2C">
        <w:rPr>
          <w:rFonts w:ascii="Arial" w:hAnsi="Arial" w:cs="Arial"/>
        </w:rPr>
        <w:t xml:space="preserve">since last month </w:t>
      </w:r>
      <w:r w:rsidR="00552CB0" w:rsidRPr="00943A2C">
        <w:rPr>
          <w:rFonts w:ascii="Arial" w:hAnsi="Arial" w:cs="Arial"/>
        </w:rPr>
        <w:t>(Similarweb, 2022).</w:t>
      </w:r>
      <w:r w:rsidR="00BB26E2" w:rsidRPr="00943A2C">
        <w:rPr>
          <w:rFonts w:ascii="Arial" w:hAnsi="Arial" w:cs="Arial"/>
        </w:rPr>
        <w:t xml:space="preserve"> They have 51</w:t>
      </w:r>
      <w:r w:rsidR="00277DE2" w:rsidRPr="00943A2C">
        <w:rPr>
          <w:rFonts w:ascii="Arial" w:hAnsi="Arial" w:cs="Arial"/>
        </w:rPr>
        <w:t xml:space="preserve"> per cent</w:t>
      </w:r>
      <w:r w:rsidR="00BB26E2" w:rsidRPr="00943A2C">
        <w:rPr>
          <w:rFonts w:ascii="Arial" w:hAnsi="Arial" w:cs="Arial"/>
        </w:rPr>
        <w:t xml:space="preserve"> male visitors to 49</w:t>
      </w:r>
      <w:r w:rsidR="00277DE2" w:rsidRPr="00943A2C">
        <w:rPr>
          <w:rFonts w:ascii="Arial" w:hAnsi="Arial" w:cs="Arial"/>
        </w:rPr>
        <w:t xml:space="preserve"> per cent</w:t>
      </w:r>
      <w:r w:rsidR="00BB26E2" w:rsidRPr="00943A2C">
        <w:rPr>
          <w:rFonts w:ascii="Arial" w:hAnsi="Arial" w:cs="Arial"/>
        </w:rPr>
        <w:t xml:space="preserve"> female visitors and the largest age group of visitors are between 25-34 years, accumulating over 30</w:t>
      </w:r>
      <w:r w:rsidR="00277DE2" w:rsidRPr="00943A2C">
        <w:rPr>
          <w:rFonts w:ascii="Arial" w:hAnsi="Arial" w:cs="Arial"/>
        </w:rPr>
        <w:t xml:space="preserve"> per cent</w:t>
      </w:r>
      <w:r w:rsidR="00BB26E2" w:rsidRPr="00943A2C">
        <w:rPr>
          <w:rFonts w:ascii="Arial" w:hAnsi="Arial" w:cs="Arial"/>
        </w:rPr>
        <w:t xml:space="preserve"> (Similarweb, 2022).</w:t>
      </w:r>
      <w:r w:rsidR="00971FE1" w:rsidRPr="00943A2C">
        <w:rPr>
          <w:rFonts w:ascii="Arial" w:hAnsi="Arial" w:cs="Arial"/>
        </w:rPr>
        <w:t xml:space="preserve"> The traffic source to Marriott searches is driven by 39 per cent from desktop searches, 38 per cent from direct, 11 per cent </w:t>
      </w:r>
      <w:r w:rsidR="00971FE1" w:rsidRPr="00943A2C">
        <w:rPr>
          <w:rFonts w:ascii="Arial" w:hAnsi="Arial" w:cs="Arial"/>
        </w:rPr>
        <w:lastRenderedPageBreak/>
        <w:t>through referrals and other 12 per cent from social, mail and display (Similarweb, 2022).</w:t>
      </w:r>
      <w:r w:rsidR="007F6882" w:rsidRPr="00943A2C">
        <w:rPr>
          <w:rFonts w:ascii="Arial" w:hAnsi="Arial" w:cs="Arial"/>
        </w:rPr>
        <w:t xml:space="preserve"> A survey from Finder.com in 2020 has found that Premier Inn is the most popular hotel chain among visitors, with 67 per cent like this chain and Marriott stood at fifth with 40 per cent popularity rating (Johnson, 2021). </w:t>
      </w:r>
      <w:r w:rsidR="00076681" w:rsidRPr="00943A2C">
        <w:rPr>
          <w:rFonts w:ascii="Arial" w:hAnsi="Arial" w:cs="Arial"/>
        </w:rPr>
        <w:t xml:space="preserve">However, </w:t>
      </w:r>
      <w:r w:rsidR="00E46499" w:rsidRPr="00943A2C">
        <w:rPr>
          <w:rFonts w:ascii="Arial" w:hAnsi="Arial" w:cs="Arial"/>
        </w:rPr>
        <w:t>Premier Inn has been consistent and reliable in providing excellent customer services and provide them with good value for money (</w:t>
      </w:r>
      <w:proofErr w:type="gramStart"/>
      <w:r w:rsidR="00E46499" w:rsidRPr="00943A2C">
        <w:rPr>
          <w:rFonts w:ascii="Arial" w:hAnsi="Arial" w:cs="Arial"/>
        </w:rPr>
        <w:t>Which?,</w:t>
      </w:r>
      <w:proofErr w:type="gramEnd"/>
      <w:r w:rsidR="00E46499" w:rsidRPr="00943A2C">
        <w:rPr>
          <w:rFonts w:ascii="Arial" w:hAnsi="Arial" w:cs="Arial"/>
        </w:rPr>
        <w:t xml:space="preserve"> 2022).</w:t>
      </w:r>
      <w:r w:rsidR="00794C2B" w:rsidRPr="00943A2C">
        <w:rPr>
          <w:rFonts w:ascii="Arial" w:hAnsi="Arial" w:cs="Arial"/>
        </w:rPr>
        <w:t xml:space="preserve"> </w:t>
      </w:r>
      <w:r w:rsidR="00552CB0" w:rsidRPr="00943A2C">
        <w:rPr>
          <w:rFonts w:ascii="Arial" w:hAnsi="Arial" w:cs="Arial"/>
        </w:rPr>
        <w:t xml:space="preserve">Premier Inn has over 9 million visits </w:t>
      </w:r>
      <w:r w:rsidR="00277DE2" w:rsidRPr="00943A2C">
        <w:rPr>
          <w:rFonts w:ascii="Arial" w:hAnsi="Arial" w:cs="Arial"/>
        </w:rPr>
        <w:t>in September, 2022</w:t>
      </w:r>
      <w:r w:rsidR="00552CB0" w:rsidRPr="00943A2C">
        <w:rPr>
          <w:rFonts w:ascii="Arial" w:hAnsi="Arial" w:cs="Arial"/>
        </w:rPr>
        <w:t xml:space="preserve"> with 36</w:t>
      </w:r>
      <w:r w:rsidR="00277DE2" w:rsidRPr="00943A2C">
        <w:rPr>
          <w:rFonts w:ascii="Arial" w:hAnsi="Arial" w:cs="Arial"/>
        </w:rPr>
        <w:t xml:space="preserve"> per cent</w:t>
      </w:r>
      <w:r w:rsidR="00552CB0" w:rsidRPr="00943A2C">
        <w:rPr>
          <w:rFonts w:ascii="Arial" w:hAnsi="Arial" w:cs="Arial"/>
        </w:rPr>
        <w:t xml:space="preserve"> bounce rate and duration of </w:t>
      </w:r>
      <w:r w:rsidR="002E02E0" w:rsidRPr="00943A2C">
        <w:rPr>
          <w:rFonts w:ascii="Arial" w:hAnsi="Arial" w:cs="Arial"/>
        </w:rPr>
        <w:t>less than 5 minutes online, a decrease in 10</w:t>
      </w:r>
      <w:r w:rsidR="00277DE2" w:rsidRPr="00943A2C">
        <w:rPr>
          <w:rFonts w:ascii="Arial" w:hAnsi="Arial" w:cs="Arial"/>
        </w:rPr>
        <w:t xml:space="preserve"> per cent</w:t>
      </w:r>
      <w:r w:rsidR="002E02E0" w:rsidRPr="00943A2C">
        <w:rPr>
          <w:rFonts w:ascii="Arial" w:hAnsi="Arial" w:cs="Arial"/>
        </w:rPr>
        <w:t xml:space="preserve"> since last month (</w:t>
      </w:r>
      <w:r w:rsidR="00A87B9D" w:rsidRPr="00943A2C">
        <w:rPr>
          <w:rFonts w:ascii="Arial" w:hAnsi="Arial" w:cs="Arial"/>
        </w:rPr>
        <w:t>Similarweb</w:t>
      </w:r>
      <w:r w:rsidR="002E02E0" w:rsidRPr="00943A2C">
        <w:rPr>
          <w:rFonts w:ascii="Arial" w:hAnsi="Arial" w:cs="Arial"/>
        </w:rPr>
        <w:t xml:space="preserve">, 2022). </w:t>
      </w:r>
      <w:r w:rsidR="00277DE2" w:rsidRPr="00943A2C">
        <w:rPr>
          <w:rFonts w:ascii="Arial" w:hAnsi="Arial" w:cs="Arial"/>
        </w:rPr>
        <w:t>The male audience stood at 55 per cent to 45 per cent of female visitors and the largest age group of visitors are between 25-34 years, accumulating over 25 per cent (Similarweb, 2022).</w:t>
      </w:r>
      <w:r w:rsidR="00C9329D" w:rsidRPr="00943A2C">
        <w:rPr>
          <w:rFonts w:ascii="Arial" w:hAnsi="Arial" w:cs="Arial"/>
        </w:rPr>
        <w:t xml:space="preserve"> The traffic source to Premier Inn searches is 65 per cent from desktop searches, 24 per cent from direct, 9 per cent from referrals and other 2 per cent from social, mail and display (Similarweb, 2022). </w:t>
      </w:r>
    </w:p>
    <w:p w14:paraId="29DDC527" w14:textId="3581EE48" w:rsidR="00971FE1" w:rsidRPr="00943A2C" w:rsidRDefault="00971FE1"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 xml:space="preserve">Marriott </w:t>
      </w:r>
      <w:r w:rsidR="00342D9D" w:rsidRPr="00943A2C">
        <w:rPr>
          <w:rFonts w:ascii="Arial" w:hAnsi="Arial" w:cs="Arial"/>
        </w:rPr>
        <w:t xml:space="preserve">interacts through 27 social networks distribution, </w:t>
      </w:r>
      <w:r w:rsidR="00076681" w:rsidRPr="00943A2C">
        <w:rPr>
          <w:rFonts w:ascii="Arial" w:hAnsi="Arial" w:cs="Arial"/>
        </w:rPr>
        <w:t xml:space="preserve">where </w:t>
      </w:r>
      <w:r w:rsidR="00342D9D" w:rsidRPr="00943A2C">
        <w:rPr>
          <w:rFonts w:ascii="Arial" w:hAnsi="Arial" w:cs="Arial"/>
        </w:rPr>
        <w:t xml:space="preserve">You Tube has the most </w:t>
      </w:r>
      <w:r w:rsidR="00076681" w:rsidRPr="00943A2C">
        <w:rPr>
          <w:rFonts w:ascii="Arial" w:hAnsi="Arial" w:cs="Arial"/>
        </w:rPr>
        <w:t xml:space="preserve">exposure </w:t>
      </w:r>
      <w:r w:rsidR="00342D9D" w:rsidRPr="00943A2C">
        <w:rPr>
          <w:rFonts w:ascii="Arial" w:hAnsi="Arial" w:cs="Arial"/>
        </w:rPr>
        <w:t xml:space="preserve">with 38 per cent, followed by Facebook at 23 per cent, LinkedIn with 10 per cent, WhatsApp with 9 per cent, Twitter with 6 per cent and others with 14 per cent (Similarweb, 2022). </w:t>
      </w:r>
      <w:r w:rsidR="00076681" w:rsidRPr="00943A2C">
        <w:rPr>
          <w:rFonts w:ascii="Arial" w:hAnsi="Arial" w:cs="Arial"/>
        </w:rPr>
        <w:t xml:space="preserve">While </w:t>
      </w:r>
      <w:r w:rsidRPr="00943A2C">
        <w:rPr>
          <w:rFonts w:ascii="Arial" w:hAnsi="Arial" w:cs="Arial"/>
        </w:rPr>
        <w:t xml:space="preserve">Premier Inn interacts with targeted audience through 7 social networking channels, among which Facebook </w:t>
      </w:r>
      <w:r w:rsidR="00076681" w:rsidRPr="00943A2C">
        <w:rPr>
          <w:rFonts w:ascii="Arial" w:hAnsi="Arial" w:cs="Arial"/>
        </w:rPr>
        <w:t>ranks</w:t>
      </w:r>
      <w:r w:rsidRPr="00943A2C">
        <w:rPr>
          <w:rFonts w:ascii="Arial" w:hAnsi="Arial" w:cs="Arial"/>
        </w:rPr>
        <w:t xml:space="preserve"> </w:t>
      </w:r>
      <w:r w:rsidR="00076681" w:rsidRPr="00943A2C">
        <w:rPr>
          <w:rFonts w:ascii="Arial" w:hAnsi="Arial" w:cs="Arial"/>
        </w:rPr>
        <w:t xml:space="preserve">the highest at </w:t>
      </w:r>
      <w:r w:rsidRPr="00943A2C">
        <w:rPr>
          <w:rFonts w:ascii="Arial" w:hAnsi="Arial" w:cs="Arial"/>
        </w:rPr>
        <w:t>38 per cent popularity, YouTube has 36 per cent popularity, Reddit 18 per cent and 10 per cent by others (Similarweb, 2022).</w:t>
      </w:r>
    </w:p>
    <w:p w14:paraId="0C88C2A6" w14:textId="77777777" w:rsidR="001212FC" w:rsidRPr="00943A2C" w:rsidRDefault="007F6882"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 xml:space="preserve">The hospitality industry </w:t>
      </w:r>
      <w:r w:rsidR="00D90241" w:rsidRPr="00943A2C">
        <w:rPr>
          <w:rFonts w:ascii="Arial" w:hAnsi="Arial" w:cs="Arial"/>
        </w:rPr>
        <w:t>was</w:t>
      </w:r>
      <w:r w:rsidRPr="00943A2C">
        <w:rPr>
          <w:rFonts w:ascii="Arial" w:hAnsi="Arial" w:cs="Arial"/>
        </w:rPr>
        <w:t xml:space="preserve"> hit hard during the COVID-19 pandemic, </w:t>
      </w:r>
      <w:r w:rsidR="00D90241" w:rsidRPr="00943A2C">
        <w:rPr>
          <w:rFonts w:ascii="Arial" w:hAnsi="Arial" w:cs="Arial"/>
        </w:rPr>
        <w:t>unfortunately</w:t>
      </w:r>
      <w:r w:rsidRPr="00943A2C">
        <w:rPr>
          <w:rFonts w:ascii="Arial" w:hAnsi="Arial" w:cs="Arial"/>
        </w:rPr>
        <w:t xml:space="preserve"> the revenue fell by 45 per cent </w:t>
      </w:r>
      <w:r w:rsidR="00D90241" w:rsidRPr="00943A2C">
        <w:rPr>
          <w:rFonts w:ascii="Arial" w:hAnsi="Arial" w:cs="Arial"/>
        </w:rPr>
        <w:t xml:space="preserve">from £22 million in 2019 to only £12 million in 2020 (Johnson, 2021). When the industry was looking to recover, new global supply chain problem due to Russia-Ukraine war </w:t>
      </w:r>
      <w:r w:rsidR="00BF1984" w:rsidRPr="00943A2C">
        <w:rPr>
          <w:rFonts w:ascii="Arial" w:hAnsi="Arial" w:cs="Arial"/>
        </w:rPr>
        <w:t>and hike in energy prices are</w:t>
      </w:r>
      <w:r w:rsidR="00D90241" w:rsidRPr="00943A2C">
        <w:rPr>
          <w:rFonts w:ascii="Arial" w:hAnsi="Arial" w:cs="Arial"/>
        </w:rPr>
        <w:t xml:space="preserve"> pushing the industry towards more uncertainty in UK.</w:t>
      </w:r>
      <w:r w:rsidR="00BF1984" w:rsidRPr="00943A2C">
        <w:rPr>
          <w:rFonts w:ascii="Arial" w:hAnsi="Arial" w:cs="Arial"/>
        </w:rPr>
        <w:t xml:space="preserve"> Though Premier Inn are well-placed to enhance their market leadership position in UK and drive long-tern value and growth for all the stakeholders </w:t>
      </w:r>
      <w:r w:rsidR="00BF1984" w:rsidRPr="00943A2C">
        <w:rPr>
          <w:rFonts w:ascii="Arial" w:hAnsi="Arial" w:cs="Arial"/>
        </w:rPr>
        <w:t>(Premier Inn, 2022</w:t>
      </w:r>
      <w:r w:rsidR="001212FC" w:rsidRPr="00943A2C">
        <w:rPr>
          <w:rFonts w:ascii="Arial" w:hAnsi="Arial" w:cs="Arial"/>
        </w:rPr>
        <w:t>).</w:t>
      </w:r>
    </w:p>
    <w:p w14:paraId="3D75EACF" w14:textId="74837823" w:rsidR="0064429B" w:rsidRPr="00943A2C" w:rsidRDefault="0064429B"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Marriot</w:t>
      </w:r>
      <w:r w:rsidR="005D0E44" w:rsidRPr="00943A2C">
        <w:rPr>
          <w:rFonts w:ascii="Arial" w:hAnsi="Arial" w:cs="Arial"/>
        </w:rPr>
        <w:t>t</w:t>
      </w:r>
      <w:r w:rsidRPr="00943A2C">
        <w:rPr>
          <w:rFonts w:ascii="Arial" w:hAnsi="Arial" w:cs="Arial"/>
        </w:rPr>
        <w:t xml:space="preserve"> is driving more bookings by implement strategic marketing campaigns and guest experiences (Social Tables, 2020)</w:t>
      </w:r>
      <w:r w:rsidR="005D0E44" w:rsidRPr="00943A2C">
        <w:rPr>
          <w:rFonts w:ascii="Arial" w:hAnsi="Arial" w:cs="Arial"/>
        </w:rPr>
        <w:t xml:space="preserve">. Over 80 per cent millennials use social media for decision-making. </w:t>
      </w:r>
      <w:r w:rsidR="004F2CC6" w:rsidRPr="00943A2C">
        <w:rPr>
          <w:rFonts w:ascii="Arial" w:hAnsi="Arial" w:cs="Arial"/>
        </w:rPr>
        <w:t>Moreover, 50 per cent of Marriot</w:t>
      </w:r>
      <w:r w:rsidR="001D19BE" w:rsidRPr="00943A2C">
        <w:rPr>
          <w:rFonts w:ascii="Arial" w:hAnsi="Arial" w:cs="Arial"/>
        </w:rPr>
        <w:t>t</w:t>
      </w:r>
      <w:r w:rsidR="004F2CC6" w:rsidRPr="00943A2C">
        <w:rPr>
          <w:rFonts w:ascii="Arial" w:hAnsi="Arial" w:cs="Arial"/>
        </w:rPr>
        <w:t xml:space="preserve"> hotel growth will be from emerging markets in coming years (Marriot</w:t>
      </w:r>
      <w:r w:rsidR="00E46499" w:rsidRPr="00943A2C">
        <w:rPr>
          <w:rFonts w:ascii="Arial" w:hAnsi="Arial" w:cs="Arial"/>
        </w:rPr>
        <w:t>t</w:t>
      </w:r>
      <w:r w:rsidR="004F2CC6" w:rsidRPr="00943A2C">
        <w:rPr>
          <w:rFonts w:ascii="Arial" w:hAnsi="Arial" w:cs="Arial"/>
        </w:rPr>
        <w:t xml:space="preserve">, 2022). </w:t>
      </w:r>
      <w:r w:rsidR="005D0E44" w:rsidRPr="00943A2C">
        <w:rPr>
          <w:rFonts w:ascii="Arial" w:hAnsi="Arial" w:cs="Arial"/>
        </w:rPr>
        <w:t xml:space="preserve">Therefore, Marriott promotes brand awareness </w:t>
      </w:r>
      <w:r w:rsidR="005D0E44" w:rsidRPr="00943A2C">
        <w:rPr>
          <w:rFonts w:ascii="Arial" w:hAnsi="Arial" w:cs="Arial"/>
        </w:rPr>
        <w:lastRenderedPageBreak/>
        <w:t>and reaches out to capture other demographics through snapchat content to YouTube, Facebook sharing by influencers with user-generated content with large online communities (Social Tables, 2020).</w:t>
      </w:r>
    </w:p>
    <w:p w14:paraId="071920AD" w14:textId="1D2418AF" w:rsidR="003921BB" w:rsidRPr="00943A2C" w:rsidRDefault="003921BB"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 xml:space="preserve">The marketing mix is </w:t>
      </w:r>
      <w:r w:rsidR="009C7930" w:rsidRPr="00943A2C">
        <w:rPr>
          <w:rFonts w:ascii="Arial" w:hAnsi="Arial" w:cs="Arial"/>
        </w:rPr>
        <w:t xml:space="preserve">a set of marketing tools </w:t>
      </w:r>
      <w:r w:rsidRPr="00943A2C">
        <w:rPr>
          <w:rFonts w:ascii="Arial" w:hAnsi="Arial" w:cs="Arial"/>
        </w:rPr>
        <w:t>largely within the control of the two hotels for making product, pricing, promotion and place strategies</w:t>
      </w:r>
      <w:r w:rsidR="009C7930" w:rsidRPr="00943A2C">
        <w:rPr>
          <w:rFonts w:ascii="Arial" w:hAnsi="Arial" w:cs="Arial"/>
        </w:rPr>
        <w:t xml:space="preserve"> which helps to pursue their marketing objectives in the targeted market (Bowie et al., 2017).</w:t>
      </w:r>
    </w:p>
    <w:p w14:paraId="6CE699A0" w14:textId="60364692" w:rsidR="003A14CC" w:rsidRPr="00943A2C" w:rsidRDefault="009F68F0"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 xml:space="preserve">Marriott is a recognized luxury hotel chains, known for luxury, premium, select and longer stays brands in accordance to consumer tastes and preferences (Marriott, 2022). While consistently offering exceptional guest experiences to both new and existing customers in all locations across all channels. </w:t>
      </w:r>
      <w:r w:rsidR="003A14CC" w:rsidRPr="00943A2C">
        <w:rPr>
          <w:rFonts w:ascii="Arial" w:hAnsi="Arial" w:cs="Arial"/>
        </w:rPr>
        <w:t xml:space="preserve">Premier Inn is consistently delivering their quality products and standard services. </w:t>
      </w:r>
      <w:r w:rsidR="00A63F2F" w:rsidRPr="00943A2C">
        <w:rPr>
          <w:rFonts w:ascii="Arial" w:hAnsi="Arial" w:cs="Arial"/>
        </w:rPr>
        <w:t xml:space="preserve">They are confident to provide quality, affordable hotels to make positive impact for their customers </w:t>
      </w:r>
      <w:r w:rsidR="00A63F2F" w:rsidRPr="00943A2C">
        <w:rPr>
          <w:rFonts w:ascii="Arial" w:hAnsi="Arial" w:cs="Arial"/>
        </w:rPr>
        <w:t>(Premier Inn, 2022).</w:t>
      </w:r>
      <w:r w:rsidR="008A3050" w:rsidRPr="00943A2C">
        <w:rPr>
          <w:rFonts w:ascii="Arial" w:hAnsi="Arial" w:cs="Arial"/>
        </w:rPr>
        <w:t xml:space="preserve"> New menus, improved digital marketing and enhanced drinks offering are improving the brand image and sales of the company. </w:t>
      </w:r>
    </w:p>
    <w:p w14:paraId="1B28E1B5" w14:textId="219ACC17" w:rsidR="001212FC" w:rsidRPr="00943A2C" w:rsidRDefault="009F68F0"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Marrio</w:t>
      </w:r>
      <w:r w:rsidR="001D19BE" w:rsidRPr="00943A2C">
        <w:rPr>
          <w:rFonts w:ascii="Arial" w:hAnsi="Arial" w:cs="Arial"/>
        </w:rPr>
        <w:t>t</w:t>
      </w:r>
      <w:r w:rsidRPr="00943A2C">
        <w:rPr>
          <w:rFonts w:ascii="Arial" w:hAnsi="Arial" w:cs="Arial"/>
        </w:rPr>
        <w:t>t has been able to maintain the pricing power. As they are able to offer top</w:t>
      </w:r>
      <w:r w:rsidR="001D19BE" w:rsidRPr="00943A2C">
        <w:rPr>
          <w:rFonts w:ascii="Arial" w:hAnsi="Arial" w:cs="Arial"/>
        </w:rPr>
        <w:t xml:space="preserve">-quality experiences to satisfy the customers and maintain the differentiate value propositions in brand appeal </w:t>
      </w:r>
      <w:r w:rsidR="001D19BE" w:rsidRPr="00943A2C">
        <w:rPr>
          <w:rFonts w:ascii="Arial" w:hAnsi="Arial" w:cs="Arial"/>
        </w:rPr>
        <w:t>(Marriott, 202</w:t>
      </w:r>
      <w:r w:rsidR="00943A2C" w:rsidRPr="00943A2C">
        <w:rPr>
          <w:rFonts w:ascii="Arial" w:hAnsi="Arial" w:cs="Arial"/>
        </w:rPr>
        <w:t>1</w:t>
      </w:r>
      <w:r w:rsidR="001D19BE" w:rsidRPr="00943A2C">
        <w:rPr>
          <w:rFonts w:ascii="Arial" w:hAnsi="Arial" w:cs="Arial"/>
        </w:rPr>
        <w:t>).</w:t>
      </w:r>
      <w:r w:rsidR="001D19BE" w:rsidRPr="00943A2C">
        <w:rPr>
          <w:rFonts w:ascii="Arial" w:hAnsi="Arial" w:cs="Arial"/>
        </w:rPr>
        <w:t xml:space="preserve"> </w:t>
      </w:r>
      <w:r w:rsidR="001212FC" w:rsidRPr="00943A2C">
        <w:rPr>
          <w:rFonts w:ascii="Arial" w:hAnsi="Arial" w:cs="Arial"/>
        </w:rPr>
        <w:t>As Premier Inn plans to be the best budget hotel in the worl</w:t>
      </w:r>
      <w:r w:rsidR="00671796" w:rsidRPr="00943A2C">
        <w:rPr>
          <w:rFonts w:ascii="Arial" w:hAnsi="Arial" w:cs="Arial"/>
        </w:rPr>
        <w:t>d</w:t>
      </w:r>
      <w:r w:rsidR="001212FC" w:rsidRPr="00943A2C">
        <w:rPr>
          <w:rFonts w:ascii="Arial" w:hAnsi="Arial" w:cs="Arial"/>
        </w:rPr>
        <w:t>,</w:t>
      </w:r>
      <w:r w:rsidR="00671796" w:rsidRPr="00943A2C">
        <w:rPr>
          <w:rFonts w:ascii="Arial" w:hAnsi="Arial" w:cs="Arial"/>
        </w:rPr>
        <w:t xml:space="preserve"> they offer quality products and services at affordable prices.</w:t>
      </w:r>
      <w:r w:rsidR="008A3050" w:rsidRPr="00943A2C">
        <w:rPr>
          <w:rFonts w:ascii="Arial" w:hAnsi="Arial" w:cs="Arial"/>
        </w:rPr>
        <w:t xml:space="preserve"> Their digital marketing campaign is helping to make competitive pricing.</w:t>
      </w:r>
    </w:p>
    <w:p w14:paraId="292CCAA5" w14:textId="5125FE5A" w:rsidR="00A63F2F" w:rsidRPr="00943A2C" w:rsidRDefault="001D19BE"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 xml:space="preserve">Marriott has been able to choose ideal places and distribution strategies which is still making them one of the biggest chains in the world. </w:t>
      </w:r>
      <w:r w:rsidR="00A63F2F" w:rsidRPr="00943A2C">
        <w:rPr>
          <w:rFonts w:ascii="Arial" w:hAnsi="Arial" w:cs="Arial"/>
        </w:rPr>
        <w:t xml:space="preserve">All of the Premier Inn hotels are offering good quality accommodation at fair prices, hot powerful showers, car parking options, online booking platform, excellent customer service, fast electronic check-ins, high standards of cleanliness and excellent beds </w:t>
      </w:r>
      <w:r w:rsidR="00A63F2F" w:rsidRPr="00943A2C">
        <w:rPr>
          <w:rFonts w:ascii="Arial" w:hAnsi="Arial" w:cs="Arial"/>
        </w:rPr>
        <w:t>(Premier Inn, 2022).</w:t>
      </w:r>
    </w:p>
    <w:p w14:paraId="75496D69" w14:textId="139D9503" w:rsidR="00550DBE" w:rsidRPr="00943A2C" w:rsidRDefault="001D19BE"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 xml:space="preserve">The brand Marriott promotes itself with word of mouth. Moreover, the attractive websites, user generated content strategy and loyalty program of Bonvoy is collaborating to promote the brand to both physically and digitally. </w:t>
      </w:r>
      <w:r w:rsidR="00550DBE" w:rsidRPr="00943A2C">
        <w:rPr>
          <w:rFonts w:ascii="Arial" w:hAnsi="Arial" w:cs="Arial"/>
        </w:rPr>
        <w:t xml:space="preserve">Premier Inn is promoting their products and services in family friendly environment across and beyond. Their most notable brands </w:t>
      </w:r>
      <w:r w:rsidR="00550DBE" w:rsidRPr="00943A2C">
        <w:rPr>
          <w:rFonts w:ascii="Arial" w:hAnsi="Arial" w:cs="Arial"/>
        </w:rPr>
        <w:lastRenderedPageBreak/>
        <w:t>are Premier Inn, Beefeater, Hub, Table</w:t>
      </w:r>
      <w:r w:rsidRPr="00943A2C">
        <w:rPr>
          <w:rFonts w:ascii="Arial" w:hAnsi="Arial" w:cs="Arial"/>
        </w:rPr>
        <w:t>-</w:t>
      </w:r>
      <w:r w:rsidR="00550DBE" w:rsidRPr="00943A2C">
        <w:rPr>
          <w:rFonts w:ascii="Arial" w:hAnsi="Arial" w:cs="Arial"/>
        </w:rPr>
        <w:t xml:space="preserve">Table, Thyme, Zip, Whitebread Inns, Cookhouse and Pub to mention a few </w:t>
      </w:r>
      <w:r w:rsidR="00550DBE" w:rsidRPr="00943A2C">
        <w:rPr>
          <w:rFonts w:ascii="Arial" w:hAnsi="Arial" w:cs="Arial"/>
        </w:rPr>
        <w:t>(Premier Inn, 2022)</w:t>
      </w:r>
      <w:r w:rsidR="00550DBE" w:rsidRPr="00943A2C">
        <w:rPr>
          <w:rFonts w:ascii="Arial" w:hAnsi="Arial" w:cs="Arial"/>
        </w:rPr>
        <w:t>.</w:t>
      </w:r>
    </w:p>
    <w:p w14:paraId="19500A0E" w14:textId="758A4963" w:rsidR="003A14CC" w:rsidRPr="00943A2C" w:rsidRDefault="008A3050"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Marriot</w:t>
      </w:r>
      <w:r w:rsidR="009F68F0" w:rsidRPr="00943A2C">
        <w:rPr>
          <w:rFonts w:ascii="Arial" w:hAnsi="Arial" w:cs="Arial"/>
        </w:rPr>
        <w:t>t</w:t>
      </w:r>
      <w:r w:rsidRPr="00943A2C">
        <w:rPr>
          <w:rFonts w:ascii="Arial" w:hAnsi="Arial" w:cs="Arial"/>
        </w:rPr>
        <w:t xml:space="preserve">’s </w:t>
      </w:r>
      <w:r w:rsidR="009F68F0" w:rsidRPr="00943A2C">
        <w:rPr>
          <w:rFonts w:ascii="Arial" w:hAnsi="Arial" w:cs="Arial"/>
        </w:rPr>
        <w:t>people first culture has consistently earned them awards and recognition around the globe. As they take care of the associates and associates will take care of the customers (Marriott, 202</w:t>
      </w:r>
      <w:r w:rsidR="001D19BE" w:rsidRPr="00943A2C">
        <w:rPr>
          <w:rFonts w:ascii="Arial" w:hAnsi="Arial" w:cs="Arial"/>
        </w:rPr>
        <w:t>1</w:t>
      </w:r>
      <w:r w:rsidR="009F68F0" w:rsidRPr="00943A2C">
        <w:rPr>
          <w:rFonts w:ascii="Arial" w:hAnsi="Arial" w:cs="Arial"/>
        </w:rPr>
        <w:t xml:space="preserve">). </w:t>
      </w:r>
      <w:r w:rsidR="003A14CC" w:rsidRPr="00943A2C">
        <w:rPr>
          <w:rFonts w:ascii="Arial" w:hAnsi="Arial" w:cs="Arial"/>
        </w:rPr>
        <w:t xml:space="preserve">Premier Inn has been a force for good with sustainability programme for people i.e., customers, suppliers and team members </w:t>
      </w:r>
      <w:r w:rsidR="00550DBE" w:rsidRPr="00943A2C">
        <w:rPr>
          <w:rFonts w:ascii="Arial" w:hAnsi="Arial" w:cs="Arial"/>
        </w:rPr>
        <w:t xml:space="preserve">to work and live well </w:t>
      </w:r>
      <w:r w:rsidR="003A14CC" w:rsidRPr="00943A2C">
        <w:rPr>
          <w:rFonts w:ascii="Arial" w:hAnsi="Arial" w:cs="Arial"/>
        </w:rPr>
        <w:t>(Premier Inn, 2022).</w:t>
      </w:r>
      <w:r w:rsidR="00550DBE" w:rsidRPr="00943A2C">
        <w:rPr>
          <w:rFonts w:ascii="Arial" w:hAnsi="Arial" w:cs="Arial"/>
        </w:rPr>
        <w:t xml:space="preserve"> Setting long-term strategic commitments for the community, to offer opportunity with responsibility to enable people live and work well in the sustainable society is the goal.</w:t>
      </w:r>
      <w:r w:rsidR="00A63F2F" w:rsidRPr="00943A2C">
        <w:rPr>
          <w:rFonts w:ascii="Arial" w:hAnsi="Arial" w:cs="Arial"/>
        </w:rPr>
        <w:t xml:space="preserve"> Currently, Premier Inn is investing </w:t>
      </w:r>
      <w:r w:rsidR="00A63F2F" w:rsidRPr="00943A2C">
        <w:rPr>
          <w:rFonts w:ascii="Arial" w:hAnsi="Arial" w:cs="Arial"/>
        </w:rPr>
        <w:t>£</w:t>
      </w:r>
      <w:r w:rsidR="00A63F2F" w:rsidRPr="00943A2C">
        <w:rPr>
          <w:rFonts w:ascii="Arial" w:hAnsi="Arial" w:cs="Arial"/>
        </w:rPr>
        <w:t xml:space="preserve">12 million </w:t>
      </w:r>
      <w:r w:rsidR="00D8157C" w:rsidRPr="00943A2C">
        <w:rPr>
          <w:rFonts w:ascii="Arial" w:hAnsi="Arial" w:cs="Arial"/>
        </w:rPr>
        <w:t xml:space="preserve">every year to train their teams for developing talents </w:t>
      </w:r>
      <w:r w:rsidR="00D8157C" w:rsidRPr="00943A2C">
        <w:rPr>
          <w:rFonts w:ascii="Arial" w:hAnsi="Arial" w:cs="Arial"/>
        </w:rPr>
        <w:t>(Premier Inn, 2022).</w:t>
      </w:r>
    </w:p>
    <w:p w14:paraId="003A0AEB" w14:textId="6272BD1E" w:rsidR="004F2CC6" w:rsidRPr="00943A2C" w:rsidRDefault="004F2CC6"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By adopting UN Sustainable Development Goals, Marriott have established serve360</w:t>
      </w:r>
      <w:r w:rsidR="009C7930" w:rsidRPr="00943A2C">
        <w:rPr>
          <w:rFonts w:ascii="Arial" w:hAnsi="Arial" w:cs="Arial"/>
        </w:rPr>
        <w:t xml:space="preserve"> </w:t>
      </w:r>
      <w:r w:rsidRPr="00943A2C">
        <w:rPr>
          <w:rFonts w:ascii="Arial" w:hAnsi="Arial" w:cs="Arial"/>
        </w:rPr>
        <w:t>goals 2025 to nu</w:t>
      </w:r>
      <w:r w:rsidR="00E46499" w:rsidRPr="00943A2C">
        <w:rPr>
          <w:rFonts w:ascii="Arial" w:hAnsi="Arial" w:cs="Arial"/>
        </w:rPr>
        <w:t>rture the world, empower through equal opportunity, sustaining responsible operations and advance human rights (Marriott, 2022).</w:t>
      </w:r>
      <w:r w:rsidR="00D90241" w:rsidRPr="00943A2C">
        <w:rPr>
          <w:rFonts w:ascii="Arial" w:hAnsi="Arial" w:cs="Arial"/>
        </w:rPr>
        <w:t xml:space="preserve"> Both Marriott and Premier Inn are actively participating in carbon net zero campaign to eliminate </w:t>
      </w:r>
      <w:r w:rsidR="00F26CE3" w:rsidRPr="00943A2C">
        <w:rPr>
          <w:rFonts w:ascii="Arial" w:hAnsi="Arial" w:cs="Arial"/>
        </w:rPr>
        <w:t xml:space="preserve">90 per cent </w:t>
      </w:r>
      <w:r w:rsidR="00D90241" w:rsidRPr="00943A2C">
        <w:rPr>
          <w:rFonts w:ascii="Arial" w:hAnsi="Arial" w:cs="Arial"/>
        </w:rPr>
        <w:t xml:space="preserve">carbon from operational emissions by 2030 and </w:t>
      </w:r>
      <w:r w:rsidR="00F26CE3" w:rsidRPr="00943A2C">
        <w:rPr>
          <w:rFonts w:ascii="Arial" w:hAnsi="Arial" w:cs="Arial"/>
        </w:rPr>
        <w:t xml:space="preserve">100 per cent from supply chain by 2040 (UK Hospitality, 2022). Both companies are promoting equality law, </w:t>
      </w:r>
      <w:r w:rsidR="007E287D" w:rsidRPr="00943A2C">
        <w:rPr>
          <w:rFonts w:ascii="Arial" w:hAnsi="Arial" w:cs="Arial"/>
        </w:rPr>
        <w:t xml:space="preserve">discouraging </w:t>
      </w:r>
      <w:r w:rsidR="00F26CE3" w:rsidRPr="00943A2C">
        <w:rPr>
          <w:rFonts w:ascii="Arial" w:hAnsi="Arial" w:cs="Arial"/>
        </w:rPr>
        <w:t>sexual harassment, forced labour and modern slavery.</w:t>
      </w:r>
      <w:r w:rsidR="00BF1984" w:rsidRPr="00943A2C">
        <w:rPr>
          <w:rFonts w:ascii="Arial" w:hAnsi="Arial" w:cs="Arial"/>
        </w:rPr>
        <w:t xml:space="preserve"> Moreover, Premier Inn’s Force for Good programme is consistently providing great food and comfy rooms for charitable causes </w:t>
      </w:r>
      <w:r w:rsidR="00BF1984" w:rsidRPr="00943A2C">
        <w:rPr>
          <w:rFonts w:ascii="Arial" w:hAnsi="Arial" w:cs="Arial"/>
        </w:rPr>
        <w:t>(Premier Inn, 2022).</w:t>
      </w:r>
      <w:r w:rsidR="003A14CC" w:rsidRPr="00943A2C">
        <w:rPr>
          <w:rFonts w:ascii="Arial" w:hAnsi="Arial" w:cs="Arial"/>
        </w:rPr>
        <w:t xml:space="preserve"> Their three pillars include opportunity for the team members to reach their potential, making meaningful contribution to the customers and communities they serve and operating in a responsible way to respect both people and planet </w:t>
      </w:r>
      <w:r w:rsidR="003A14CC" w:rsidRPr="00943A2C">
        <w:rPr>
          <w:rFonts w:ascii="Arial" w:hAnsi="Arial" w:cs="Arial"/>
        </w:rPr>
        <w:t>(Premier Inn, 2022).</w:t>
      </w:r>
    </w:p>
    <w:p w14:paraId="5530D477" w14:textId="500469F7" w:rsidR="003921BB" w:rsidRPr="00943A2C" w:rsidRDefault="003921BB"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For Marriott and Premier Inn to improve their profitability they need to develop supporting marketing mix according to market demand, determine their product and service positioning, identify the ideal emerging markets to grow, think globally and act locally according to customer attributes. Understanding the Generation Z customers</w:t>
      </w:r>
      <w:r w:rsidR="009C7930" w:rsidRPr="00943A2C">
        <w:rPr>
          <w:rFonts w:ascii="Arial" w:hAnsi="Arial" w:cs="Arial"/>
        </w:rPr>
        <w:t xml:space="preserve"> to establish positive image relative to the competitors while positioning, target marketing and segmentation of the market (Bowie et al., 2017).</w:t>
      </w:r>
      <w:r w:rsidR="00076681" w:rsidRPr="00943A2C">
        <w:rPr>
          <w:rFonts w:ascii="Arial" w:hAnsi="Arial" w:cs="Arial"/>
        </w:rPr>
        <w:t xml:space="preserve"> Regardless of the customer characteristics such as age, gender, taste, location and service they will always demand </w:t>
      </w:r>
      <w:r w:rsidR="00076681" w:rsidRPr="00943A2C">
        <w:rPr>
          <w:rFonts w:ascii="Arial" w:hAnsi="Arial" w:cs="Arial"/>
        </w:rPr>
        <w:lastRenderedPageBreak/>
        <w:t xml:space="preserve">four qualities: trustworthiness, attentiveness, seamlessness and resourcefulness in evaluating service industry (Kotler et al., 2017). </w:t>
      </w:r>
    </w:p>
    <w:p w14:paraId="0B621995" w14:textId="2BEC0C0E" w:rsidR="00943A2C" w:rsidRDefault="000F069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sidRPr="00943A2C">
        <w:rPr>
          <w:rFonts w:ascii="Arial" w:hAnsi="Arial" w:cs="Arial"/>
        </w:rPr>
        <w:t xml:space="preserve">Both Marriott and Premier Inn will see a compound growth of 2.9 per cent throughout 2022-23 </w:t>
      </w:r>
      <w:r w:rsidRPr="00943A2C">
        <w:rPr>
          <w:rFonts w:ascii="Arial" w:hAnsi="Arial" w:cs="Arial"/>
        </w:rPr>
        <w:t>(IBISWorld, 2022)</w:t>
      </w:r>
      <w:r w:rsidRPr="00943A2C">
        <w:rPr>
          <w:rFonts w:ascii="Arial" w:hAnsi="Arial" w:cs="Arial"/>
        </w:rPr>
        <w:t>. The weaker value of pound and higher number of international tourists will push the revenue for popular hotels in the industry. Even though technological developments are changing the way hotels attract new customers while satisfying the existing ones. The global brand Marriott and budget hotel Premier Inn are well establish</w:t>
      </w:r>
      <w:r w:rsidR="004471F3" w:rsidRPr="00943A2C">
        <w:rPr>
          <w:rFonts w:ascii="Arial" w:hAnsi="Arial" w:cs="Arial"/>
        </w:rPr>
        <w:t>ed</w:t>
      </w:r>
      <w:r w:rsidRPr="00943A2C">
        <w:rPr>
          <w:rFonts w:ascii="Arial" w:hAnsi="Arial" w:cs="Arial"/>
        </w:rPr>
        <w:t xml:space="preserve"> within UK to attract the Generation Z c</w:t>
      </w:r>
      <w:r w:rsidR="004471F3" w:rsidRPr="00943A2C">
        <w:rPr>
          <w:rFonts w:ascii="Arial" w:hAnsi="Arial" w:cs="Arial"/>
        </w:rPr>
        <w:t>ustomers online. While expanding their market in the emerging economies.</w:t>
      </w:r>
    </w:p>
    <w:p w14:paraId="3AA689F7" w14:textId="56AB3639" w:rsidR="00E0002E" w:rsidRPr="00E0002E" w:rsidRDefault="00943A2C" w:rsidP="00943A2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hAnsi="Arial" w:cs="Arial"/>
        </w:rPr>
      </w:pPr>
      <w:r>
        <w:rPr>
          <w:rFonts w:ascii="Arial" w:hAnsi="Arial" w:cs="Arial"/>
        </w:rPr>
        <w:br w:type="page"/>
      </w:r>
      <w:r w:rsidR="00E0002E" w:rsidRPr="00E0002E">
        <w:rPr>
          <w:rFonts w:ascii="Arial" w:hAnsi="Arial" w:cs="Arial"/>
        </w:rPr>
        <w:lastRenderedPageBreak/>
        <w:t>References</w:t>
      </w:r>
    </w:p>
    <w:p w14:paraId="3454FBE4" w14:textId="77777777"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rPr>
        <w:t>Bowie,</w:t>
      </w:r>
      <w:r>
        <w:rPr>
          <w:rFonts w:ascii="Arial" w:hAnsi="Arial" w:cs="Arial"/>
        </w:rPr>
        <w:t xml:space="preserve"> </w:t>
      </w:r>
      <w:r w:rsidRPr="00E0002E">
        <w:rPr>
          <w:rFonts w:ascii="Arial" w:hAnsi="Arial" w:cs="Arial"/>
        </w:rPr>
        <w:t>D.</w:t>
      </w:r>
      <w:r>
        <w:rPr>
          <w:rFonts w:ascii="Arial" w:hAnsi="Arial" w:cs="Arial"/>
        </w:rPr>
        <w:t xml:space="preserve">, </w:t>
      </w:r>
      <w:r w:rsidRPr="00E0002E">
        <w:rPr>
          <w:rFonts w:ascii="Arial" w:hAnsi="Arial" w:cs="Arial"/>
        </w:rPr>
        <w:t>Buttle,</w:t>
      </w:r>
      <w:r>
        <w:rPr>
          <w:rFonts w:ascii="Arial" w:hAnsi="Arial" w:cs="Arial"/>
        </w:rPr>
        <w:t xml:space="preserve"> </w:t>
      </w:r>
      <w:r w:rsidRPr="00E0002E">
        <w:rPr>
          <w:rFonts w:ascii="Arial" w:hAnsi="Arial" w:cs="Arial"/>
        </w:rPr>
        <w:t>F.</w:t>
      </w:r>
      <w:r>
        <w:rPr>
          <w:rFonts w:ascii="Arial" w:hAnsi="Arial" w:cs="Arial"/>
        </w:rPr>
        <w:t xml:space="preserve">, </w:t>
      </w:r>
      <w:r w:rsidRPr="00E0002E">
        <w:rPr>
          <w:rFonts w:ascii="Arial" w:hAnsi="Arial" w:cs="Arial"/>
        </w:rPr>
        <w:t>Brookes,</w:t>
      </w:r>
      <w:r>
        <w:rPr>
          <w:rFonts w:ascii="Arial" w:hAnsi="Arial" w:cs="Arial"/>
        </w:rPr>
        <w:t xml:space="preserve"> </w:t>
      </w:r>
      <w:r w:rsidRPr="00E0002E">
        <w:rPr>
          <w:rFonts w:ascii="Arial" w:hAnsi="Arial" w:cs="Arial"/>
        </w:rPr>
        <w:t>M</w:t>
      </w:r>
      <w:r>
        <w:rPr>
          <w:rFonts w:ascii="Arial" w:hAnsi="Arial" w:cs="Arial"/>
        </w:rPr>
        <w:t>. and</w:t>
      </w:r>
      <w:r w:rsidRPr="00E0002E">
        <w:rPr>
          <w:rFonts w:ascii="Arial" w:hAnsi="Arial" w:cs="Arial"/>
        </w:rPr>
        <w:t xml:space="preserve"> Mariussen</w:t>
      </w:r>
      <w:r>
        <w:rPr>
          <w:rFonts w:ascii="Arial" w:hAnsi="Arial" w:cs="Arial"/>
        </w:rPr>
        <w:t xml:space="preserve">, </w:t>
      </w:r>
      <w:r w:rsidRPr="00E0002E">
        <w:rPr>
          <w:rFonts w:ascii="Arial" w:hAnsi="Arial" w:cs="Arial"/>
        </w:rPr>
        <w:t>A</w:t>
      </w:r>
      <w:r>
        <w:rPr>
          <w:rFonts w:ascii="Arial" w:hAnsi="Arial" w:cs="Arial"/>
        </w:rPr>
        <w:t xml:space="preserve">., </w:t>
      </w:r>
      <w:r w:rsidRPr="00E0002E">
        <w:rPr>
          <w:rFonts w:ascii="Arial" w:hAnsi="Arial" w:cs="Arial"/>
        </w:rPr>
        <w:t>(2017), Hospitality Marketing. 3</w:t>
      </w:r>
      <w:r w:rsidRPr="00E0002E">
        <w:rPr>
          <w:rFonts w:ascii="Arial" w:hAnsi="Arial" w:cs="Arial"/>
          <w:vertAlign w:val="superscript"/>
          <w:lang w:val="en-GB"/>
        </w:rPr>
        <w:t>rd</w:t>
      </w:r>
      <w:r w:rsidRPr="00E0002E">
        <w:rPr>
          <w:rFonts w:ascii="Arial" w:hAnsi="Arial" w:cs="Arial"/>
        </w:rPr>
        <w:t xml:space="preserve"> ed, Routledge, London</w:t>
      </w:r>
      <w:r>
        <w:rPr>
          <w:rFonts w:ascii="Arial" w:hAnsi="Arial" w:cs="Arial"/>
        </w:rPr>
        <w:t>.</w:t>
      </w:r>
    </w:p>
    <w:p w14:paraId="3B501E63" w14:textId="77777777"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lang w:val="de-DE"/>
        </w:rPr>
        <w:t>Chaffey, D and Ellis- Chadwick, F. (2019) Digital Marketing. 7</w:t>
      </w:r>
      <w:r w:rsidRPr="00E0002E">
        <w:rPr>
          <w:rFonts w:ascii="Arial" w:hAnsi="Arial" w:cs="Arial"/>
          <w:vertAlign w:val="superscript"/>
        </w:rPr>
        <w:t>th</w:t>
      </w:r>
      <w:r w:rsidRPr="00E0002E">
        <w:rPr>
          <w:rFonts w:ascii="Arial" w:hAnsi="Arial" w:cs="Arial"/>
        </w:rPr>
        <w:t xml:space="preserve"> ed, Pearsons, London.</w:t>
      </w:r>
    </w:p>
    <w:p w14:paraId="0BAA9D86" w14:textId="77777777"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rPr>
        <w:t>Clow, K &amp; Baack, D (2013), Integrated Advertising, Promotion and Marketing Communications. 6</w:t>
      </w:r>
      <w:r w:rsidRPr="00E0002E">
        <w:rPr>
          <w:rFonts w:ascii="Arial" w:hAnsi="Arial" w:cs="Arial"/>
          <w:vertAlign w:val="superscript"/>
        </w:rPr>
        <w:t>th</w:t>
      </w:r>
      <w:r w:rsidRPr="00E0002E">
        <w:rPr>
          <w:rFonts w:ascii="Arial" w:hAnsi="Arial" w:cs="Arial"/>
        </w:rPr>
        <w:t xml:space="preserve"> ed, Pearson, London</w:t>
      </w:r>
      <w:r>
        <w:rPr>
          <w:rFonts w:ascii="Arial" w:hAnsi="Arial" w:cs="Arial"/>
        </w:rPr>
        <w:t>.</w:t>
      </w:r>
    </w:p>
    <w:p w14:paraId="2B69E430" w14:textId="77777777"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lang w:val="en-GB"/>
        </w:rPr>
        <w:t>Ghauri, P</w:t>
      </w:r>
      <w:r>
        <w:rPr>
          <w:rFonts w:ascii="Arial" w:hAnsi="Arial" w:cs="Arial"/>
          <w:lang w:val="en-GB"/>
        </w:rPr>
        <w:t>.</w:t>
      </w:r>
      <w:r w:rsidRPr="00E0002E">
        <w:rPr>
          <w:rFonts w:ascii="Arial" w:hAnsi="Arial" w:cs="Arial"/>
          <w:lang w:val="en-GB"/>
        </w:rPr>
        <w:t>N</w:t>
      </w:r>
      <w:r>
        <w:rPr>
          <w:rFonts w:ascii="Arial" w:hAnsi="Arial" w:cs="Arial"/>
          <w:lang w:val="en-GB"/>
        </w:rPr>
        <w:t>.,</w:t>
      </w:r>
      <w:r w:rsidRPr="00E0002E">
        <w:rPr>
          <w:rFonts w:ascii="Arial" w:hAnsi="Arial" w:cs="Arial"/>
          <w:lang w:val="en-GB"/>
        </w:rPr>
        <w:t xml:space="preserve"> (2014)</w:t>
      </w:r>
      <w:r>
        <w:rPr>
          <w:rFonts w:ascii="Arial" w:hAnsi="Arial" w:cs="Arial"/>
          <w:lang w:val="en-GB"/>
        </w:rPr>
        <w:t>.</w:t>
      </w:r>
      <w:r w:rsidRPr="00E0002E">
        <w:rPr>
          <w:rFonts w:ascii="Arial" w:hAnsi="Arial" w:cs="Arial"/>
          <w:lang w:val="en-GB"/>
        </w:rPr>
        <w:t xml:space="preserve"> International Marketing, 4</w:t>
      </w:r>
      <w:r w:rsidRPr="00E0002E">
        <w:rPr>
          <w:rFonts w:ascii="Arial" w:hAnsi="Arial" w:cs="Arial"/>
          <w:vertAlign w:val="superscript"/>
        </w:rPr>
        <w:t>th</w:t>
      </w:r>
      <w:r w:rsidRPr="00E0002E">
        <w:rPr>
          <w:rFonts w:ascii="Arial" w:hAnsi="Arial" w:cs="Arial"/>
          <w:lang w:val="en-GB"/>
        </w:rPr>
        <w:t xml:space="preserve"> </w:t>
      </w:r>
      <w:r>
        <w:rPr>
          <w:rFonts w:ascii="Arial" w:hAnsi="Arial" w:cs="Arial"/>
          <w:lang w:val="en-GB"/>
        </w:rPr>
        <w:t>e</w:t>
      </w:r>
      <w:r w:rsidRPr="00E0002E">
        <w:rPr>
          <w:rFonts w:ascii="Arial" w:hAnsi="Arial" w:cs="Arial"/>
          <w:lang w:val="en-GB"/>
        </w:rPr>
        <w:t>d, McGraw Hill, London</w:t>
      </w:r>
      <w:r>
        <w:rPr>
          <w:rFonts w:ascii="Arial" w:hAnsi="Arial" w:cs="Arial"/>
          <w:lang w:val="en-GB"/>
        </w:rPr>
        <w:t>.</w:t>
      </w:r>
    </w:p>
    <w:p w14:paraId="1863DC5B" w14:textId="77777777"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rFonts w:ascii="Arial" w:hAnsi="Arial" w:cs="Arial"/>
        </w:rPr>
        <w:t xml:space="preserve">IBISWorld, (2022). Hotels in the UK-Market Research Report, Available at: </w:t>
      </w:r>
      <w:r w:rsidRPr="004471F3">
        <w:rPr>
          <w:rFonts w:ascii="Arial" w:hAnsi="Arial" w:cs="Arial"/>
        </w:rPr>
        <w:t>https://www.ibisworld.com/united-kingdom/market-research-reports/hotels-industry/</w:t>
      </w:r>
      <w:r>
        <w:rPr>
          <w:rFonts w:ascii="Arial" w:hAnsi="Arial" w:cs="Arial"/>
        </w:rPr>
        <w:t>, [</w:t>
      </w:r>
      <w:r>
        <w:rPr>
          <w:rFonts w:ascii="Arial" w:hAnsi="Arial"/>
        </w:rPr>
        <w:t>Accessed: 28 October 2022</w:t>
      </w:r>
      <w:r>
        <w:rPr>
          <w:rFonts w:ascii="Arial" w:hAnsi="Arial" w:cs="Arial"/>
        </w:rPr>
        <w:t>].</w:t>
      </w:r>
    </w:p>
    <w:p w14:paraId="4A095D82" w14:textId="77777777"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rPr>
        <w:t xml:space="preserve">Jobber, D. and Ellis-Chadwick, F (2020), Principles and practice of marketing. 9th ed. London: </w:t>
      </w:r>
    </w:p>
    <w:p w14:paraId="645524E2" w14:textId="77777777"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r>
        <w:rPr>
          <w:rFonts w:ascii="Arial" w:hAnsi="Arial"/>
        </w:rPr>
        <w:t xml:space="preserve">Johnson, G.R., (2021). UK hotel statistics, Finder UK, Available at: </w:t>
      </w:r>
      <w:r w:rsidRPr="00AA639A">
        <w:rPr>
          <w:rFonts w:ascii="Arial" w:hAnsi="Arial"/>
        </w:rPr>
        <w:t>https://www.finder.com/uk/hotel-statistics</w:t>
      </w:r>
      <w:r>
        <w:rPr>
          <w:rFonts w:ascii="Arial" w:hAnsi="Arial"/>
        </w:rPr>
        <w:t>, [Accessed: 28 October 2022].</w:t>
      </w:r>
    </w:p>
    <w:p w14:paraId="3174D815" w14:textId="77777777" w:rsidR="00943A2C" w:rsidRPr="00E0002E"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rPr>
        <w:t>Kotler, P., Armstrong, G., Harris, L. and He, H., (2020). Principles of marketing. 8</w:t>
      </w:r>
      <w:r w:rsidRPr="00E0002E">
        <w:rPr>
          <w:rFonts w:ascii="Arial" w:hAnsi="Arial" w:cs="Arial"/>
          <w:vertAlign w:val="superscript"/>
        </w:rPr>
        <w:t>th</w:t>
      </w:r>
      <w:r w:rsidRPr="00E0002E">
        <w:rPr>
          <w:rFonts w:ascii="Arial" w:hAnsi="Arial" w:cs="Arial"/>
        </w:rPr>
        <w:t xml:space="preserve"> European ed, London: Pearson Education Limited.</w:t>
      </w:r>
    </w:p>
    <w:p w14:paraId="6A925945" w14:textId="77777777" w:rsidR="00943A2C" w:rsidRDefault="00943A2C" w:rsidP="00A41665">
      <w:pPr>
        <w:pStyle w:val="Body"/>
        <w:spacing w:after="0" w:line="240" w:lineRule="auto"/>
        <w:rPr>
          <w:rFonts w:ascii="Arial" w:eastAsia="Arial" w:hAnsi="Arial" w:cs="Arial"/>
          <w:sz w:val="24"/>
          <w:szCs w:val="24"/>
        </w:rPr>
      </w:pPr>
      <w:r>
        <w:rPr>
          <w:rFonts w:ascii="Arial" w:hAnsi="Arial"/>
          <w:sz w:val="24"/>
          <w:szCs w:val="24"/>
          <w:lang w:val="en-US"/>
        </w:rPr>
        <w:t>Kotler, P., Setaiwan, I. and Kartajaya, H., (2017). Marketing 4.0 Moving from Traditional to Digital, 1</w:t>
      </w:r>
      <w:r w:rsidRPr="00B64FE6">
        <w:rPr>
          <w:rFonts w:ascii="Arial" w:hAnsi="Arial"/>
          <w:sz w:val="24"/>
          <w:szCs w:val="24"/>
          <w:vertAlign w:val="superscript"/>
          <w:lang w:val="en-US"/>
        </w:rPr>
        <w:t>st</w:t>
      </w:r>
      <w:r>
        <w:rPr>
          <w:rFonts w:ascii="Arial" w:hAnsi="Arial"/>
          <w:sz w:val="24"/>
          <w:szCs w:val="24"/>
          <w:lang w:val="en-US"/>
        </w:rPr>
        <w:t xml:space="preserve"> ed, Wiley. New York.</w:t>
      </w:r>
    </w:p>
    <w:p w14:paraId="0B779C63" w14:textId="77777777" w:rsidR="00943A2C" w:rsidRDefault="00943A2C" w:rsidP="00A41665">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r>
        <w:rPr>
          <w:rFonts w:ascii="Arial" w:hAnsi="Arial"/>
        </w:rPr>
        <w:t xml:space="preserve">Marriott International, (2021), </w:t>
      </w:r>
      <w:r w:rsidRPr="00D4132A">
        <w:rPr>
          <w:rFonts w:ascii="Arial" w:hAnsi="Arial"/>
          <w:i/>
          <w:iCs/>
        </w:rPr>
        <w:t>2021</w:t>
      </w:r>
      <w:r>
        <w:rPr>
          <w:rFonts w:ascii="Arial" w:hAnsi="Arial"/>
        </w:rPr>
        <w:t xml:space="preserve"> </w:t>
      </w:r>
      <w:r w:rsidRPr="00D4132A">
        <w:rPr>
          <w:rFonts w:ascii="Arial" w:hAnsi="Arial"/>
          <w:i/>
          <w:iCs/>
        </w:rPr>
        <w:t>Annual Report</w:t>
      </w:r>
      <w:r>
        <w:rPr>
          <w:rFonts w:ascii="Arial" w:hAnsi="Arial"/>
        </w:rPr>
        <w:t xml:space="preserve">, Available at: </w:t>
      </w:r>
      <w:r w:rsidRPr="00D4132A">
        <w:rPr>
          <w:rFonts w:ascii="Arial" w:hAnsi="Arial"/>
        </w:rPr>
        <w:t>https://marriott.gcs-web.com/static-files/b82978a6-9d28-4e38-9855-fc4ae2cebe11</w:t>
      </w:r>
      <w:r>
        <w:rPr>
          <w:rFonts w:ascii="Arial" w:hAnsi="Arial"/>
        </w:rPr>
        <w:t xml:space="preserve"> [Accessed: 25 October 2022].</w:t>
      </w:r>
    </w:p>
    <w:p w14:paraId="06B74029" w14:textId="77777777" w:rsidR="00943A2C" w:rsidRPr="00E0002E" w:rsidRDefault="00943A2C" w:rsidP="00A41665">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Pr>
          <w:rFonts w:ascii="Arial" w:hAnsi="Arial"/>
        </w:rPr>
        <w:t xml:space="preserve">Marriott International, (2022), We Are Marriott International, Available at: </w:t>
      </w:r>
      <w:r w:rsidRPr="00624B0C">
        <w:rPr>
          <w:rFonts w:ascii="Arial" w:hAnsi="Arial"/>
        </w:rPr>
        <w:t>https://www.marriott.co.uk/marriott/aboutmarriott.mi</w:t>
      </w:r>
      <w:r>
        <w:rPr>
          <w:rFonts w:ascii="Arial" w:hAnsi="Arial"/>
        </w:rPr>
        <w:t>, [Accessed: 25 October 2022].</w:t>
      </w:r>
    </w:p>
    <w:p w14:paraId="3F250F3B" w14:textId="77777777"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r>
        <w:rPr>
          <w:rFonts w:ascii="Arial" w:hAnsi="Arial"/>
        </w:rPr>
        <w:t xml:space="preserve">Premier Inn, (2022), Introducing Premier Inn, Available at: </w:t>
      </w:r>
      <w:r w:rsidRPr="00D8157C">
        <w:rPr>
          <w:rFonts w:ascii="Arial" w:hAnsi="Arial"/>
        </w:rPr>
        <w:t>https://cdn.whitbread.co.uk/media/2021/02/26120857/Introducing-Premier-Inn_A4_8pp-Planning-brochure_March-2021_FINAL.pdf</w:t>
      </w:r>
      <w:r>
        <w:rPr>
          <w:rFonts w:ascii="Arial" w:hAnsi="Arial"/>
        </w:rPr>
        <w:t xml:space="preserve">. </w:t>
      </w:r>
      <w:r>
        <w:rPr>
          <w:rFonts w:ascii="Arial" w:hAnsi="Arial"/>
        </w:rPr>
        <w:t>[Accessed: 29 October 2022].</w:t>
      </w:r>
    </w:p>
    <w:p w14:paraId="0BC615F7" w14:textId="77777777" w:rsidR="00943A2C" w:rsidRDefault="00943A2C" w:rsidP="00A41665">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r>
        <w:rPr>
          <w:rFonts w:ascii="Arial" w:hAnsi="Arial"/>
        </w:rPr>
        <w:lastRenderedPageBreak/>
        <w:t>Ryan, D., (2012). Understanding Digital marketing: Marketing Strategies for Engaging the Digital Generation. Kogan Page, London.</w:t>
      </w:r>
    </w:p>
    <w:p w14:paraId="49455BCD" w14:textId="77777777" w:rsidR="00943A2C" w:rsidRDefault="00943A2C" w:rsidP="00A87B9D">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r>
        <w:rPr>
          <w:rFonts w:ascii="Arial" w:hAnsi="Arial"/>
        </w:rPr>
        <w:t>Similar Web, (2022), marriott.com, Available at:</w:t>
      </w:r>
      <w:r w:rsidRPr="00A87B9D">
        <w:t xml:space="preserve"> </w:t>
      </w:r>
      <w:r w:rsidRPr="00A87B9D">
        <w:rPr>
          <w:rFonts w:ascii="Arial" w:hAnsi="Arial"/>
        </w:rPr>
        <w:t>https://www.similarweb.com/website/marriott.com/#demographics</w:t>
      </w:r>
      <w:r>
        <w:rPr>
          <w:rFonts w:ascii="Arial" w:hAnsi="Arial"/>
        </w:rPr>
        <w:t>, [Accessed: 29 October 2022].</w:t>
      </w:r>
    </w:p>
    <w:p w14:paraId="04DFB4B9" w14:textId="77777777" w:rsidR="00943A2C" w:rsidRDefault="00943A2C" w:rsidP="00A87B9D">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r>
        <w:rPr>
          <w:rFonts w:ascii="Arial" w:hAnsi="Arial"/>
        </w:rPr>
        <w:t>Similar Web, (2022), premierinn.com, Available at:</w:t>
      </w:r>
      <w:r w:rsidRPr="00A87B9D">
        <w:t xml:space="preserve"> </w:t>
      </w:r>
      <w:r w:rsidRPr="00A87B9D">
        <w:rPr>
          <w:rFonts w:ascii="Arial" w:hAnsi="Arial"/>
        </w:rPr>
        <w:t>https://www.similarweb.com/website/premierinn.com/#overview</w:t>
      </w:r>
      <w:r>
        <w:rPr>
          <w:rFonts w:ascii="Arial" w:hAnsi="Arial"/>
        </w:rPr>
        <w:t>, [Accessed: 29 October 2022].</w:t>
      </w:r>
    </w:p>
    <w:p w14:paraId="1524CA3E" w14:textId="77777777"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lang w:val="en-GB"/>
        </w:rPr>
      </w:pPr>
      <w:r w:rsidRPr="00E0002E">
        <w:rPr>
          <w:rFonts w:ascii="Arial" w:hAnsi="Arial" w:cs="Arial"/>
        </w:rPr>
        <w:t>Smith</w:t>
      </w:r>
      <w:r>
        <w:rPr>
          <w:rFonts w:ascii="Arial" w:hAnsi="Arial" w:cs="Arial"/>
        </w:rPr>
        <w:t>,</w:t>
      </w:r>
      <w:r w:rsidRPr="00E0002E">
        <w:rPr>
          <w:rFonts w:ascii="Arial" w:hAnsi="Arial" w:cs="Arial"/>
        </w:rPr>
        <w:t xml:space="preserve"> P</w:t>
      </w:r>
      <w:r>
        <w:rPr>
          <w:rFonts w:ascii="Arial" w:hAnsi="Arial" w:cs="Arial"/>
        </w:rPr>
        <w:t>.</w:t>
      </w:r>
      <w:r w:rsidRPr="00E0002E">
        <w:rPr>
          <w:rFonts w:ascii="Arial" w:hAnsi="Arial" w:cs="Arial"/>
        </w:rPr>
        <w:t>R</w:t>
      </w:r>
      <w:r>
        <w:rPr>
          <w:rFonts w:ascii="Arial" w:hAnsi="Arial" w:cs="Arial"/>
        </w:rPr>
        <w:t>.</w:t>
      </w:r>
      <w:r w:rsidRPr="00E0002E">
        <w:rPr>
          <w:rFonts w:ascii="Arial" w:hAnsi="Arial" w:cs="Arial"/>
        </w:rPr>
        <w:t xml:space="preserve"> &amp; Zook</w:t>
      </w:r>
      <w:r>
        <w:rPr>
          <w:rFonts w:ascii="Arial" w:hAnsi="Arial" w:cs="Arial"/>
        </w:rPr>
        <w:t>,</w:t>
      </w:r>
      <w:r w:rsidRPr="00E0002E">
        <w:rPr>
          <w:rFonts w:ascii="Arial" w:hAnsi="Arial" w:cs="Arial"/>
        </w:rPr>
        <w:t xml:space="preserve"> Z</w:t>
      </w:r>
      <w:r>
        <w:rPr>
          <w:rFonts w:ascii="Arial" w:hAnsi="Arial" w:cs="Arial"/>
        </w:rPr>
        <w:t>.</w:t>
      </w:r>
      <w:r w:rsidRPr="00E0002E">
        <w:rPr>
          <w:rFonts w:ascii="Arial" w:hAnsi="Arial" w:cs="Arial"/>
        </w:rPr>
        <w:t>E</w:t>
      </w:r>
      <w:r>
        <w:rPr>
          <w:rFonts w:ascii="Arial" w:hAnsi="Arial" w:cs="Arial"/>
        </w:rPr>
        <w:t>.,</w:t>
      </w:r>
      <w:r w:rsidRPr="00E0002E">
        <w:rPr>
          <w:rFonts w:ascii="Arial" w:hAnsi="Arial" w:cs="Arial"/>
        </w:rPr>
        <w:t xml:space="preserve"> (2020) Marketing Communications. 7</w:t>
      </w:r>
      <w:r w:rsidRPr="00E0002E">
        <w:rPr>
          <w:rFonts w:ascii="Arial" w:hAnsi="Arial" w:cs="Arial"/>
          <w:vertAlign w:val="superscript"/>
        </w:rPr>
        <w:t>th</w:t>
      </w:r>
      <w:r w:rsidRPr="00E0002E">
        <w:rPr>
          <w:rFonts w:ascii="Arial" w:hAnsi="Arial" w:cs="Arial"/>
        </w:rPr>
        <w:t xml:space="preserve"> ed, Kogan Page, London</w:t>
      </w:r>
      <w:r>
        <w:rPr>
          <w:rFonts w:ascii="Arial" w:hAnsi="Arial" w:cs="Arial"/>
        </w:rPr>
        <w:t>.</w:t>
      </w:r>
    </w:p>
    <w:p w14:paraId="3F6F665E" w14:textId="77777777"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cs="Arial"/>
        </w:rPr>
      </w:pPr>
      <w:r>
        <w:rPr>
          <w:rFonts w:ascii="Arial" w:hAnsi="Arial" w:cs="Arial"/>
        </w:rPr>
        <w:t xml:space="preserve">UK Hospitality, (2022). Hospitality Roadmap, Available at: </w:t>
      </w:r>
      <w:r w:rsidRPr="00F26CE3">
        <w:rPr>
          <w:rFonts w:ascii="Arial" w:hAnsi="Arial" w:cs="Arial"/>
        </w:rPr>
        <w:t>https://www.ukhospitality.org.uk/page/CarbonNetZero#:~:text=It%20sets%20out%20a%20bold,Scope%203)%20emissions%20by%202040.</w:t>
      </w:r>
      <w:r>
        <w:rPr>
          <w:rFonts w:ascii="Arial" w:hAnsi="Arial" w:cs="Arial"/>
        </w:rPr>
        <w:t>, [Accessed: 29 October 2022].</w:t>
      </w:r>
    </w:p>
    <w:p w14:paraId="2FB706AE" w14:textId="77777777"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proofErr w:type="gramStart"/>
      <w:r>
        <w:rPr>
          <w:rFonts w:ascii="Arial" w:hAnsi="Arial" w:cs="Arial"/>
        </w:rPr>
        <w:t>Which?,</w:t>
      </w:r>
      <w:proofErr w:type="gramEnd"/>
      <w:r>
        <w:rPr>
          <w:rFonts w:ascii="Arial" w:hAnsi="Arial" w:cs="Arial"/>
        </w:rPr>
        <w:t xml:space="preserve"> (2022). Bast and worst UK hotel chains, Which? Travel, Available at: </w:t>
      </w:r>
      <w:r w:rsidRPr="00E46499">
        <w:rPr>
          <w:rFonts w:ascii="Arial" w:hAnsi="Arial" w:cs="Arial"/>
        </w:rPr>
        <w:t>https://www.which.co.uk/reviews/uk-hotel-chains/article/best-and-worst-uk-hotel-chains-aaVVF4u1jZpe</w:t>
      </w:r>
      <w:r>
        <w:rPr>
          <w:rFonts w:ascii="Arial" w:hAnsi="Arial" w:cs="Arial"/>
        </w:rPr>
        <w:t xml:space="preserve">, </w:t>
      </w:r>
      <w:r>
        <w:rPr>
          <w:rFonts w:ascii="Arial" w:hAnsi="Arial"/>
        </w:rPr>
        <w:t>[Accessed: 25 October 2022].</w:t>
      </w:r>
    </w:p>
    <w:p w14:paraId="1B881595" w14:textId="77777777" w:rsidR="00943A2C" w:rsidRDefault="00943A2C" w:rsidP="00E0002E">
      <w:pPr>
        <w:pBdr>
          <w:top w:val="none" w:sz="0" w:space="0" w:color="auto"/>
          <w:left w:val="none" w:sz="0" w:space="0" w:color="auto"/>
          <w:bottom w:val="none" w:sz="0" w:space="0" w:color="auto"/>
          <w:right w:val="none" w:sz="0" w:space="0" w:color="auto"/>
          <w:between w:val="none" w:sz="0" w:space="0" w:color="auto"/>
          <w:bar w:val="none" w:sz="0" w:color="auto"/>
        </w:pBdr>
        <w:spacing w:after="200" w:line="360" w:lineRule="auto"/>
        <w:jc w:val="both"/>
        <w:rPr>
          <w:rFonts w:ascii="Arial" w:hAnsi="Arial"/>
        </w:rPr>
      </w:pPr>
      <w:r>
        <w:rPr>
          <w:rFonts w:ascii="Arial" w:hAnsi="Arial"/>
        </w:rPr>
        <w:t xml:space="preserve">Whitbread PLC, (2022), </w:t>
      </w:r>
      <w:r>
        <w:rPr>
          <w:rFonts w:ascii="Arial" w:hAnsi="Arial"/>
          <w:i/>
          <w:iCs/>
        </w:rPr>
        <w:t>Annual Report 2021/22</w:t>
      </w:r>
      <w:r>
        <w:rPr>
          <w:rFonts w:ascii="Arial" w:hAnsi="Arial"/>
        </w:rPr>
        <w:t xml:space="preserve">, Available at:  </w:t>
      </w:r>
      <w:r w:rsidRPr="00C651D5">
        <w:rPr>
          <w:rFonts w:ascii="Arial" w:hAnsi="Arial"/>
        </w:rPr>
        <w:t>https://www.annualreports.com/HostedData/AnnualReports/PDF/LSE_WTB_2022.pdf</w:t>
      </w:r>
      <w:r>
        <w:rPr>
          <w:rFonts w:ascii="Arial" w:hAnsi="Arial"/>
        </w:rPr>
        <w:t>, [Accessed: 28 October 2022].</w:t>
      </w:r>
    </w:p>
    <w:sectPr w:rsidR="00943A2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B8363" w14:textId="77777777" w:rsidR="008C386B" w:rsidRDefault="008C386B" w:rsidP="00402B8F">
      <w:r>
        <w:separator/>
      </w:r>
    </w:p>
  </w:endnote>
  <w:endnote w:type="continuationSeparator" w:id="0">
    <w:p w14:paraId="3DEFEBB3" w14:textId="77777777" w:rsidR="008C386B" w:rsidRDefault="008C386B" w:rsidP="00402B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6CF5A" w14:textId="77777777" w:rsidR="008C386B" w:rsidRDefault="008C386B" w:rsidP="00402B8F">
      <w:r>
        <w:separator/>
      </w:r>
    </w:p>
  </w:footnote>
  <w:footnote w:type="continuationSeparator" w:id="0">
    <w:p w14:paraId="49459165" w14:textId="77777777" w:rsidR="008C386B" w:rsidRDefault="008C386B" w:rsidP="00402B8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C24"/>
    <w:rsid w:val="00023AC9"/>
    <w:rsid w:val="0007445C"/>
    <w:rsid w:val="00076681"/>
    <w:rsid w:val="000F069C"/>
    <w:rsid w:val="001212FC"/>
    <w:rsid w:val="001A669A"/>
    <w:rsid w:val="001D19BE"/>
    <w:rsid w:val="00207581"/>
    <w:rsid w:val="00277DE2"/>
    <w:rsid w:val="002E02E0"/>
    <w:rsid w:val="00342D9D"/>
    <w:rsid w:val="003921BB"/>
    <w:rsid w:val="003A14CC"/>
    <w:rsid w:val="003C7C14"/>
    <w:rsid w:val="003F3662"/>
    <w:rsid w:val="00402B8F"/>
    <w:rsid w:val="004471F3"/>
    <w:rsid w:val="004F2CC6"/>
    <w:rsid w:val="00550DBE"/>
    <w:rsid w:val="00552CB0"/>
    <w:rsid w:val="005B0970"/>
    <w:rsid w:val="005D0E44"/>
    <w:rsid w:val="005D6B82"/>
    <w:rsid w:val="005E00C2"/>
    <w:rsid w:val="00624B0C"/>
    <w:rsid w:val="00625B4B"/>
    <w:rsid w:val="0064429B"/>
    <w:rsid w:val="00671796"/>
    <w:rsid w:val="00794C2B"/>
    <w:rsid w:val="007E1FBF"/>
    <w:rsid w:val="007E287D"/>
    <w:rsid w:val="007F6882"/>
    <w:rsid w:val="00830EEB"/>
    <w:rsid w:val="00870BFF"/>
    <w:rsid w:val="00891A1A"/>
    <w:rsid w:val="008A3050"/>
    <w:rsid w:val="008B322A"/>
    <w:rsid w:val="008C386B"/>
    <w:rsid w:val="00943A2C"/>
    <w:rsid w:val="0095631B"/>
    <w:rsid w:val="00971FE1"/>
    <w:rsid w:val="009A4008"/>
    <w:rsid w:val="009C7930"/>
    <w:rsid w:val="009E3C24"/>
    <w:rsid w:val="009F68F0"/>
    <w:rsid w:val="00A41665"/>
    <w:rsid w:val="00A63F2F"/>
    <w:rsid w:val="00A80BE4"/>
    <w:rsid w:val="00A87B9D"/>
    <w:rsid w:val="00A91AD4"/>
    <w:rsid w:val="00AA639A"/>
    <w:rsid w:val="00AB7349"/>
    <w:rsid w:val="00B64FE6"/>
    <w:rsid w:val="00BB26E2"/>
    <w:rsid w:val="00BF1984"/>
    <w:rsid w:val="00C22812"/>
    <w:rsid w:val="00C651D5"/>
    <w:rsid w:val="00C9329D"/>
    <w:rsid w:val="00D4132A"/>
    <w:rsid w:val="00D8157C"/>
    <w:rsid w:val="00D90241"/>
    <w:rsid w:val="00E0002E"/>
    <w:rsid w:val="00E46499"/>
    <w:rsid w:val="00F26CE3"/>
    <w:rsid w:val="00F57A42"/>
    <w:rsid w:val="00F7588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89376"/>
  <w15:chartTrackingRefBased/>
  <w15:docId w15:val="{1873A7AB-F653-4B45-A9B4-BA5E11400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B8F"/>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bidi="ar-SA"/>
    </w:rPr>
  </w:style>
  <w:style w:type="paragraph" w:styleId="Heading2">
    <w:name w:val="heading 2"/>
    <w:next w:val="Body"/>
    <w:link w:val="Heading2Char"/>
    <w:uiPriority w:val="9"/>
    <w:unhideWhenUsed/>
    <w:qFormat/>
    <w:rsid w:val="00402B8F"/>
    <w:pPr>
      <w:keepNext/>
      <w:pBdr>
        <w:top w:val="nil"/>
        <w:left w:val="nil"/>
        <w:bottom w:val="nil"/>
        <w:right w:val="nil"/>
        <w:between w:val="nil"/>
        <w:bar w:val="nil"/>
      </w:pBdr>
      <w:spacing w:before="240" w:after="60"/>
      <w:outlineLvl w:val="1"/>
    </w:pPr>
    <w:rPr>
      <w:rFonts w:ascii="Arial" w:eastAsia="Arial Unicode MS" w:hAnsi="Arial" w:cs="Arial Unicode MS"/>
      <w:b/>
      <w:bCs/>
      <w:i/>
      <w:iCs/>
      <w:color w:val="000000"/>
      <w:sz w:val="28"/>
      <w:u w:color="000000"/>
      <w:bdr w:val="nil"/>
      <w:lang w:eastAsia="en-GB"/>
      <w14:textOutline w14:w="0" w14:cap="flat" w14:cmpd="sng" w14:algn="ctr">
        <w14:noFill/>
        <w14:prstDash w14:val="solid"/>
        <w14:bevel/>
      </w14:textOutline>
    </w:rPr>
  </w:style>
  <w:style w:type="paragraph" w:styleId="Heading4">
    <w:name w:val="heading 4"/>
    <w:next w:val="Body"/>
    <w:link w:val="Heading4Char"/>
    <w:uiPriority w:val="9"/>
    <w:unhideWhenUsed/>
    <w:qFormat/>
    <w:rsid w:val="00402B8F"/>
    <w:pPr>
      <w:keepNext/>
      <w:pBdr>
        <w:top w:val="nil"/>
        <w:left w:val="nil"/>
        <w:bottom w:val="nil"/>
        <w:right w:val="nil"/>
        <w:between w:val="nil"/>
        <w:bar w:val="nil"/>
      </w:pBdr>
      <w:spacing w:after="0" w:line="240" w:lineRule="auto"/>
      <w:jc w:val="right"/>
      <w:outlineLvl w:val="3"/>
    </w:pPr>
    <w:rPr>
      <w:rFonts w:ascii="Comic Sans MS" w:eastAsia="Arial Unicode MS" w:hAnsi="Comic Sans MS" w:cs="Arial Unicode MS"/>
      <w:b/>
      <w:bCs/>
      <w:color w:val="000000"/>
      <w:sz w:val="56"/>
      <w:szCs w:val="56"/>
      <w:u w:color="000000"/>
      <w:bdr w:val="nil"/>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2B8F"/>
    <w:rPr>
      <w:rFonts w:ascii="Arial" w:eastAsia="Arial Unicode MS" w:hAnsi="Arial" w:cs="Arial Unicode MS"/>
      <w:b/>
      <w:bCs/>
      <w:i/>
      <w:iCs/>
      <w:color w:val="000000"/>
      <w:sz w:val="28"/>
      <w:u w:color="000000"/>
      <w:bdr w:val="nil"/>
      <w:lang w:eastAsia="en-GB"/>
      <w14:textOutline w14:w="0" w14:cap="flat" w14:cmpd="sng" w14:algn="ctr">
        <w14:noFill/>
        <w14:prstDash w14:val="solid"/>
        <w14:bevel/>
      </w14:textOutline>
    </w:rPr>
  </w:style>
  <w:style w:type="character" w:customStyle="1" w:styleId="Heading4Char">
    <w:name w:val="Heading 4 Char"/>
    <w:basedOn w:val="DefaultParagraphFont"/>
    <w:link w:val="Heading4"/>
    <w:uiPriority w:val="9"/>
    <w:rsid w:val="00402B8F"/>
    <w:rPr>
      <w:rFonts w:ascii="Comic Sans MS" w:eastAsia="Arial Unicode MS" w:hAnsi="Comic Sans MS" w:cs="Arial Unicode MS"/>
      <w:b/>
      <w:bCs/>
      <w:color w:val="000000"/>
      <w:sz w:val="56"/>
      <w:szCs w:val="56"/>
      <w:u w:color="000000"/>
      <w:bdr w:val="nil"/>
      <w:lang w:eastAsia="en-GB"/>
    </w:rPr>
  </w:style>
  <w:style w:type="paragraph" w:customStyle="1" w:styleId="Body">
    <w:name w:val="Body"/>
    <w:rsid w:val="00402B8F"/>
    <w:pPr>
      <w:pBdr>
        <w:top w:val="nil"/>
        <w:left w:val="nil"/>
        <w:bottom w:val="nil"/>
        <w:right w:val="nil"/>
        <w:between w:val="nil"/>
        <w:bar w:val="nil"/>
      </w:pBdr>
    </w:pPr>
    <w:rPr>
      <w:rFonts w:ascii="Calibri" w:eastAsia="Calibri" w:hAnsi="Calibri" w:cs="Calibri"/>
      <w:color w:val="000000"/>
      <w:szCs w:val="22"/>
      <w:u w:color="000000"/>
      <w:bdr w:val="nil"/>
      <w:lang w:val="en-GB"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402B8F"/>
    <w:pPr>
      <w:tabs>
        <w:tab w:val="center" w:pos="4680"/>
        <w:tab w:val="right" w:pos="9360"/>
      </w:tabs>
    </w:pPr>
  </w:style>
  <w:style w:type="character" w:customStyle="1" w:styleId="HeaderChar">
    <w:name w:val="Header Char"/>
    <w:basedOn w:val="DefaultParagraphFont"/>
    <w:link w:val="Header"/>
    <w:uiPriority w:val="99"/>
    <w:rsid w:val="00402B8F"/>
    <w:rPr>
      <w:rFonts w:ascii="Times New Roman" w:eastAsia="Arial Unicode MS" w:hAnsi="Times New Roman" w:cs="Times New Roman"/>
      <w:sz w:val="24"/>
      <w:szCs w:val="24"/>
      <w:bdr w:val="nil"/>
      <w:lang w:bidi="ar-SA"/>
    </w:rPr>
  </w:style>
  <w:style w:type="paragraph" w:styleId="Footer">
    <w:name w:val="footer"/>
    <w:basedOn w:val="Normal"/>
    <w:link w:val="FooterChar"/>
    <w:uiPriority w:val="99"/>
    <w:unhideWhenUsed/>
    <w:rsid w:val="00402B8F"/>
    <w:pPr>
      <w:tabs>
        <w:tab w:val="center" w:pos="4680"/>
        <w:tab w:val="right" w:pos="9360"/>
      </w:tabs>
    </w:pPr>
  </w:style>
  <w:style w:type="character" w:customStyle="1" w:styleId="FooterChar">
    <w:name w:val="Footer Char"/>
    <w:basedOn w:val="DefaultParagraphFont"/>
    <w:link w:val="Footer"/>
    <w:uiPriority w:val="99"/>
    <w:rsid w:val="00402B8F"/>
    <w:rPr>
      <w:rFonts w:ascii="Times New Roman" w:eastAsia="Arial Unicode MS" w:hAnsi="Times New Roman" w:cs="Times New Roman"/>
      <w:sz w:val="24"/>
      <w:szCs w:val="24"/>
      <w:bdr w:val="nil"/>
      <w:lang w:bidi="ar-SA"/>
    </w:rPr>
  </w:style>
  <w:style w:type="character" w:styleId="Hyperlink">
    <w:name w:val="Hyperlink"/>
    <w:basedOn w:val="DefaultParagraphFont"/>
    <w:uiPriority w:val="99"/>
    <w:unhideWhenUsed/>
    <w:rsid w:val="00A80BE4"/>
    <w:rPr>
      <w:color w:val="0000FF" w:themeColor="hyperlink"/>
      <w:u w:val="single"/>
    </w:rPr>
  </w:style>
  <w:style w:type="character" w:styleId="UnresolvedMention">
    <w:name w:val="Unresolved Mention"/>
    <w:basedOn w:val="DefaultParagraphFont"/>
    <w:uiPriority w:val="99"/>
    <w:semiHidden/>
    <w:unhideWhenUsed/>
    <w:rsid w:val="00A80B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511</TotalTime>
  <Pages>1</Pages>
  <Words>2254</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Sabbir Ahmed</dc:creator>
  <cp:keywords/>
  <dc:description/>
  <cp:lastModifiedBy>Sabbir Ahmed</cp:lastModifiedBy>
  <cp:revision>27</cp:revision>
  <dcterms:created xsi:type="dcterms:W3CDTF">2022-10-22T13:27:00Z</dcterms:created>
  <dcterms:modified xsi:type="dcterms:W3CDTF">2022-11-04T20:10:00Z</dcterms:modified>
</cp:coreProperties>
</file>