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F4DDC" w:rsidRDefault="00DF4DDC" w:rsidP="00DF4DDC">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4"/>
        <w:gridCol w:w="1190"/>
        <w:gridCol w:w="552"/>
        <w:gridCol w:w="1556"/>
        <w:gridCol w:w="574"/>
      </w:tblGrid>
      <w:tr w:rsidR="00DF4DDC" w:rsidTr="00DF4DDC">
        <w:trPr>
          <w:trHeight w:val="418"/>
          <w:jc w:val="center"/>
        </w:trPr>
        <w:tc>
          <w:tcPr>
            <w:tcW w:w="5327" w:type="dxa"/>
            <w:vMerge w:val="restart"/>
            <w:tcBorders>
              <w:top w:val="single" w:sz="4" w:space="0" w:color="auto"/>
              <w:left w:val="single" w:sz="4" w:space="0" w:color="auto"/>
              <w:bottom w:val="single" w:sz="4" w:space="0" w:color="auto"/>
              <w:right w:val="single" w:sz="4" w:space="0" w:color="auto"/>
            </w:tcBorders>
          </w:tcPr>
          <w:p w:rsidR="00DF4DDC" w:rsidRDefault="00DF4DDC">
            <w:pPr>
              <w:keepNext/>
              <w:spacing w:after="0" w:line="240" w:lineRule="auto"/>
              <w:jc w:val="center"/>
              <w:rPr>
                <w:rFonts w:ascii="Arial" w:eastAsia="Times New Roman" w:hAnsi="Arial" w:cs="Times New Roman"/>
                <w:b/>
                <w:color w:val="auto"/>
                <w:sz w:val="32"/>
                <w:szCs w:val="32"/>
                <w:lang w:val="en-AU"/>
              </w:rPr>
            </w:pPr>
          </w:p>
          <w:p w:rsidR="00DF4DDC" w:rsidRDefault="00DF4DDC">
            <w:pPr>
              <w:keepNext/>
              <w:spacing w:after="0" w:line="240" w:lineRule="auto"/>
              <w:jc w:val="both"/>
              <w:rPr>
                <w:rFonts w:ascii="Arial" w:eastAsia="Times New Roman" w:hAnsi="Arial" w:cs="Times New Roman"/>
                <w:b/>
                <w:color w:val="auto"/>
                <w:sz w:val="28"/>
                <w:szCs w:val="28"/>
                <w:lang w:val="en-AU"/>
              </w:rPr>
            </w:pPr>
            <w:r>
              <w:rPr>
                <w:rFonts w:asciiTheme="minorHAnsi" w:hAnsiTheme="minorHAnsi"/>
                <w:noProof/>
                <w:lang w:val="en-US"/>
              </w:rPr>
              <w:drawing>
                <wp:inline distT="0" distB="0" distL="0" distR="0">
                  <wp:extent cx="2965450" cy="1289050"/>
                  <wp:effectExtent l="0" t="0" r="6350" b="6350"/>
                  <wp:docPr id="159127695"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5450" cy="1289050"/>
                          </a:xfrm>
                          <a:prstGeom prst="rect">
                            <a:avLst/>
                          </a:prstGeom>
                          <a:noFill/>
                          <a:ln>
                            <a:noFill/>
                          </a:ln>
                        </pic:spPr>
                      </pic:pic>
                    </a:graphicData>
                  </a:graphic>
                </wp:inline>
              </w:drawing>
            </w:r>
            <w:r>
              <w:rPr>
                <w:rFonts w:ascii="Arial" w:eastAsia="Times New Roman" w:hAnsi="Arial" w:cs="Times New Roman"/>
                <w:b/>
                <w:color w:val="auto"/>
                <w:sz w:val="32"/>
                <w:szCs w:val="32"/>
                <w:lang w:val="en-AU"/>
              </w:rPr>
              <w:br/>
            </w:r>
          </w:p>
          <w:p w:rsidR="00DF4DDC" w:rsidRDefault="00DF4DDC">
            <w:pPr>
              <w:rPr>
                <w:b/>
                <w:bCs/>
                <w:sz w:val="28"/>
                <w:szCs w:val="24"/>
              </w:rPr>
            </w:pPr>
            <w:r>
              <w:rPr>
                <w:b/>
                <w:bCs/>
                <w:sz w:val="28"/>
                <w:szCs w:val="24"/>
              </w:rPr>
              <w:t>Component One:</w:t>
            </w:r>
          </w:p>
          <w:p w:rsidR="00DF4DDC" w:rsidRDefault="00DF4DDC">
            <w:pPr>
              <w:widowControl w:val="0"/>
              <w:autoSpaceDE w:val="0"/>
              <w:autoSpaceDN w:val="0"/>
              <w:spacing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What are the key skills required to work on the hotels front desk? </w:t>
            </w:r>
            <w:r>
              <w:rPr>
                <w:rFonts w:eastAsia="Times New Roman" w:cs="Times New Roman"/>
                <w:b/>
                <w:bCs/>
                <w:i/>
                <w:iCs/>
                <w:color w:val="000000"/>
                <w:sz w:val="28"/>
                <w:szCs w:val="28"/>
                <w:lang w:val="en-US"/>
              </w:rPr>
              <w:t>750 words (+/- 10%)</w:t>
            </w:r>
          </w:p>
          <w:p w:rsidR="00DF4DDC" w:rsidRDefault="00DF4DDC">
            <w:pPr>
              <w:widowControl w:val="0"/>
              <w:autoSpaceDE w:val="0"/>
              <w:autoSpaceDN w:val="0"/>
              <w:spacing w:after="0" w:line="240" w:lineRule="auto"/>
              <w:jc w:val="both"/>
              <w:rPr>
                <w:rFonts w:eastAsia="Times New Roman" w:cs="Times New Roman"/>
                <w:b/>
                <w:bCs/>
                <w:i/>
                <w:iCs/>
                <w:color w:val="000000"/>
                <w:sz w:val="28"/>
                <w:szCs w:val="28"/>
                <w:lang w:val="en-US"/>
              </w:rPr>
            </w:pPr>
          </w:p>
          <w:p w:rsidR="00DF4DDC" w:rsidRDefault="00DF4DDC">
            <w:pPr>
              <w:rPr>
                <w:rFonts w:ascii="Arial" w:eastAsia="Times New Roman" w:hAnsi="Arial" w:cs="Times New Roman"/>
                <w:b/>
                <w:color w:val="auto"/>
                <w:sz w:val="32"/>
                <w:szCs w:val="32"/>
                <w:lang w:val="en-AU"/>
              </w:rPr>
            </w:pPr>
            <w:r>
              <w:rPr>
                <w:rFonts w:eastAsia="Carlito" w:cs="Times New Roman"/>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vAlign w:val="center"/>
            <w:hideMark/>
          </w:tcPr>
          <w:p w:rsidR="00DF4DDC" w:rsidRDefault="00DF4DD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vAlign w:val="center"/>
            <w:hideMark/>
          </w:tcPr>
          <w:p w:rsidR="00DF4DDC" w:rsidRDefault="00DF4DDC">
            <w:pPr>
              <w:keepNext/>
              <w:spacing w:after="0" w:line="240" w:lineRule="auto"/>
              <w:jc w:val="center"/>
            </w:pPr>
            <w:r>
              <w:t xml:space="preserve">Andreea Violeta Panciu </w:t>
            </w:r>
          </w:p>
          <w:p w:rsidR="00DF4DDC" w:rsidRDefault="00DF4DDC">
            <w:pPr>
              <w:keepNext/>
              <w:spacing w:after="0" w:line="240" w:lineRule="auto"/>
              <w:jc w:val="center"/>
              <w:rPr>
                <w:rFonts w:ascii="Arial" w:eastAsia="Times New Roman" w:hAnsi="Arial" w:cs="Times New Roman"/>
                <w:b/>
                <w:color w:val="auto"/>
                <w:sz w:val="20"/>
                <w:szCs w:val="20"/>
                <w:lang w:val="en-AU"/>
              </w:rPr>
            </w:pPr>
            <w:r>
              <w:t>2214991</w:t>
            </w:r>
          </w:p>
        </w:tc>
        <w:tc>
          <w:tcPr>
            <w:tcW w:w="835" w:type="dxa"/>
            <w:tcBorders>
              <w:top w:val="single" w:sz="4" w:space="0" w:color="auto"/>
              <w:left w:val="nil"/>
              <w:bottom w:val="nil"/>
              <w:right w:val="single" w:sz="4" w:space="0" w:color="auto"/>
            </w:tcBorders>
            <w:vAlign w:val="center"/>
          </w:tcPr>
          <w:p w:rsidR="00DF4DDC" w:rsidRDefault="00DF4DDC">
            <w:pPr>
              <w:keepNext/>
              <w:spacing w:after="0" w:line="240" w:lineRule="auto"/>
              <w:jc w:val="center"/>
              <w:rPr>
                <w:rFonts w:ascii="Arial" w:eastAsia="Times New Roman" w:hAnsi="Arial" w:cs="Times New Roman"/>
                <w:b/>
                <w:color w:val="auto"/>
                <w:sz w:val="20"/>
                <w:szCs w:val="20"/>
                <w:lang w:val="en-AU"/>
              </w:rPr>
            </w:pPr>
          </w:p>
        </w:tc>
      </w:tr>
      <w:tr w:rsidR="00DF4DDC" w:rsidTr="00DF4DDC">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DF4DDC" w:rsidRDefault="00DF4DDC">
            <w:pPr>
              <w:spacing w:after="0"/>
              <w:rPr>
                <w:rFonts w:ascii="Arial" w:eastAsia="Times New Roman" w:hAnsi="Arial" w:cs="Times New Roman"/>
                <w:b/>
                <w:color w:val="auto"/>
                <w:sz w:val="32"/>
                <w:szCs w:val="32"/>
                <w:lang w:val="en-AU"/>
              </w:rPr>
            </w:pPr>
          </w:p>
        </w:tc>
        <w:tc>
          <w:tcPr>
            <w:tcW w:w="1327" w:type="dxa"/>
            <w:tcBorders>
              <w:top w:val="nil"/>
              <w:left w:val="single" w:sz="4" w:space="0" w:color="auto"/>
              <w:bottom w:val="nil"/>
              <w:right w:val="nil"/>
            </w:tcBorders>
            <w:vAlign w:val="center"/>
          </w:tcPr>
          <w:p w:rsidR="00DF4DDC" w:rsidRDefault="00DF4DDC">
            <w:pPr>
              <w:keepNext/>
              <w:spacing w:after="0" w:line="240" w:lineRule="auto"/>
              <w:rPr>
                <w:rFonts w:ascii="Arial" w:eastAsia="Times New Roman" w:hAnsi="Arial" w:cs="Times New Roman"/>
                <w:color w:val="auto"/>
                <w:sz w:val="20"/>
                <w:szCs w:val="20"/>
                <w:lang w:val="en-AU"/>
              </w:rPr>
            </w:pPr>
          </w:p>
          <w:p w:rsidR="00DF4DDC" w:rsidRDefault="00DF4DD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vAlign w:val="center"/>
            <w:hideMark/>
          </w:tcPr>
          <w:p w:rsidR="00DF4DDC" w:rsidRDefault="00DF4DDC">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Hotel Administration &amp;Front Office Operations</w:t>
            </w:r>
          </w:p>
        </w:tc>
        <w:tc>
          <w:tcPr>
            <w:tcW w:w="835" w:type="dxa"/>
            <w:tcBorders>
              <w:top w:val="nil"/>
              <w:left w:val="nil"/>
              <w:bottom w:val="nil"/>
              <w:right w:val="single" w:sz="4" w:space="0" w:color="auto"/>
            </w:tcBorders>
            <w:vAlign w:val="center"/>
          </w:tcPr>
          <w:p w:rsidR="00DF4DDC" w:rsidRDefault="00DF4DDC">
            <w:pPr>
              <w:keepNext/>
              <w:spacing w:after="0" w:line="240" w:lineRule="auto"/>
              <w:jc w:val="center"/>
              <w:rPr>
                <w:rFonts w:ascii="Arial" w:eastAsia="Times New Roman" w:hAnsi="Arial" w:cs="Times New Roman"/>
                <w:b/>
                <w:color w:val="auto"/>
                <w:sz w:val="20"/>
                <w:szCs w:val="20"/>
                <w:lang w:val="en-AU"/>
              </w:rPr>
            </w:pPr>
          </w:p>
        </w:tc>
      </w:tr>
      <w:tr w:rsidR="00DF4DDC" w:rsidTr="00DF4DDC">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DF4DDC" w:rsidRDefault="00DF4DDC">
            <w:pPr>
              <w:spacing w:after="0"/>
              <w:rPr>
                <w:rFonts w:ascii="Arial" w:eastAsia="Times New Roman" w:hAnsi="Arial" w:cs="Times New Roman"/>
                <w:b/>
                <w:color w:val="auto"/>
                <w:sz w:val="32"/>
                <w:szCs w:val="32"/>
                <w:lang w:val="en-AU"/>
              </w:rPr>
            </w:pPr>
          </w:p>
        </w:tc>
        <w:tc>
          <w:tcPr>
            <w:tcW w:w="1327" w:type="dxa"/>
            <w:tcBorders>
              <w:top w:val="nil"/>
              <w:left w:val="single" w:sz="4" w:space="0" w:color="auto"/>
              <w:bottom w:val="nil"/>
              <w:right w:val="nil"/>
            </w:tcBorders>
            <w:vAlign w:val="center"/>
            <w:hideMark/>
          </w:tcPr>
          <w:p w:rsidR="00DF4DDC" w:rsidRDefault="00DF4DD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Code:</w:t>
            </w:r>
          </w:p>
        </w:tc>
        <w:tc>
          <w:tcPr>
            <w:tcW w:w="2571" w:type="dxa"/>
            <w:gridSpan w:val="2"/>
            <w:tcBorders>
              <w:top w:val="dashed" w:sz="4" w:space="0" w:color="auto"/>
              <w:left w:val="nil"/>
              <w:bottom w:val="dashed" w:sz="4" w:space="0" w:color="auto"/>
              <w:right w:val="nil"/>
            </w:tcBorders>
            <w:vAlign w:val="center"/>
            <w:hideMark/>
          </w:tcPr>
          <w:p w:rsidR="00DF4DDC" w:rsidRDefault="00DF4DDC">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BMIH4004</w:t>
            </w:r>
          </w:p>
        </w:tc>
        <w:tc>
          <w:tcPr>
            <w:tcW w:w="835" w:type="dxa"/>
            <w:tcBorders>
              <w:top w:val="nil"/>
              <w:left w:val="nil"/>
              <w:bottom w:val="nil"/>
              <w:right w:val="single" w:sz="4" w:space="0" w:color="auto"/>
            </w:tcBorders>
            <w:vAlign w:val="center"/>
          </w:tcPr>
          <w:p w:rsidR="00DF4DDC" w:rsidRDefault="00DF4DDC">
            <w:pPr>
              <w:keepNext/>
              <w:spacing w:after="0" w:line="240" w:lineRule="auto"/>
              <w:jc w:val="center"/>
              <w:rPr>
                <w:rFonts w:ascii="Arial" w:eastAsia="Times New Roman" w:hAnsi="Arial" w:cs="Times New Roman"/>
                <w:b/>
                <w:color w:val="auto"/>
                <w:sz w:val="20"/>
                <w:szCs w:val="20"/>
                <w:lang w:val="en-AU"/>
              </w:rPr>
            </w:pPr>
          </w:p>
        </w:tc>
      </w:tr>
      <w:tr w:rsidR="00DF4DDC" w:rsidTr="00DF4DDC">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DF4DDC" w:rsidRDefault="00DF4DDC">
            <w:pPr>
              <w:spacing w:after="0"/>
              <w:rPr>
                <w:rFonts w:ascii="Arial" w:eastAsia="Times New Roman" w:hAnsi="Arial" w:cs="Times New Roman"/>
                <w:b/>
                <w:color w:val="auto"/>
                <w:sz w:val="32"/>
                <w:szCs w:val="32"/>
                <w:lang w:val="en-AU"/>
              </w:rPr>
            </w:pPr>
          </w:p>
        </w:tc>
        <w:tc>
          <w:tcPr>
            <w:tcW w:w="1327" w:type="dxa"/>
            <w:tcBorders>
              <w:top w:val="nil"/>
              <w:left w:val="single" w:sz="4" w:space="0" w:color="auto"/>
              <w:bottom w:val="nil"/>
              <w:right w:val="nil"/>
            </w:tcBorders>
            <w:vAlign w:val="center"/>
            <w:hideMark/>
          </w:tcPr>
          <w:p w:rsidR="00DF4DDC" w:rsidRDefault="00DF4DD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vAlign w:val="center"/>
            <w:hideMark/>
          </w:tcPr>
          <w:p w:rsidR="00DF4DDC" w:rsidRDefault="00DF4DDC">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Lola Villard</w:t>
            </w:r>
          </w:p>
        </w:tc>
        <w:tc>
          <w:tcPr>
            <w:tcW w:w="835" w:type="dxa"/>
            <w:tcBorders>
              <w:top w:val="nil"/>
              <w:left w:val="nil"/>
              <w:bottom w:val="nil"/>
              <w:right w:val="single" w:sz="4" w:space="0" w:color="auto"/>
            </w:tcBorders>
            <w:vAlign w:val="center"/>
          </w:tcPr>
          <w:p w:rsidR="00DF4DDC" w:rsidRDefault="00DF4DDC">
            <w:pPr>
              <w:keepNext/>
              <w:spacing w:after="0" w:line="240" w:lineRule="auto"/>
              <w:jc w:val="center"/>
              <w:rPr>
                <w:rFonts w:ascii="Arial" w:eastAsia="Times New Roman" w:hAnsi="Arial" w:cs="Times New Roman"/>
                <w:b/>
                <w:color w:val="auto"/>
                <w:sz w:val="20"/>
                <w:szCs w:val="20"/>
                <w:lang w:val="en-AU"/>
              </w:rPr>
            </w:pPr>
          </w:p>
        </w:tc>
      </w:tr>
      <w:tr w:rsidR="00DF4DDC" w:rsidTr="00DF4DDC">
        <w:trPr>
          <w:trHeight w:val="20"/>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DF4DDC" w:rsidRDefault="00DF4DDC">
            <w:pPr>
              <w:spacing w:after="0"/>
              <w:rPr>
                <w:rFonts w:ascii="Arial" w:eastAsia="Times New Roman" w:hAnsi="Arial" w:cs="Times New Roman"/>
                <w:b/>
                <w:color w:val="auto"/>
                <w:sz w:val="32"/>
                <w:szCs w:val="32"/>
                <w:lang w:val="en-AU"/>
              </w:rPr>
            </w:pPr>
          </w:p>
        </w:tc>
        <w:tc>
          <w:tcPr>
            <w:tcW w:w="1976" w:type="dxa"/>
            <w:gridSpan w:val="2"/>
            <w:tcBorders>
              <w:top w:val="nil"/>
              <w:left w:val="single" w:sz="4" w:space="0" w:color="auto"/>
              <w:bottom w:val="single" w:sz="4" w:space="0" w:color="auto"/>
              <w:right w:val="nil"/>
            </w:tcBorders>
            <w:vAlign w:val="center"/>
          </w:tcPr>
          <w:p w:rsidR="00DF4DDC" w:rsidRDefault="00DF4DD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vAlign w:val="center"/>
          </w:tcPr>
          <w:p w:rsidR="00DF4DDC" w:rsidRDefault="00DF4DDC">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vAlign w:val="center"/>
          </w:tcPr>
          <w:p w:rsidR="00DF4DDC" w:rsidRDefault="00DF4DDC">
            <w:pPr>
              <w:keepNext/>
              <w:spacing w:after="0" w:line="240" w:lineRule="auto"/>
              <w:jc w:val="center"/>
              <w:rPr>
                <w:rFonts w:ascii="Arial" w:eastAsia="Times New Roman" w:hAnsi="Arial" w:cs="Times New Roman"/>
                <w:b/>
                <w:color w:val="auto"/>
                <w:sz w:val="40"/>
                <w:szCs w:val="20"/>
                <w:lang w:val="en-AU"/>
              </w:rPr>
            </w:pPr>
          </w:p>
        </w:tc>
      </w:tr>
      <w:tr w:rsidR="00DF4DDC" w:rsidTr="00DF4DDC">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vAlign w:val="center"/>
            <w:hideMark/>
          </w:tcPr>
          <w:p w:rsidR="00DF4DDC" w:rsidRDefault="00DF4DDC">
            <w:r>
              <w:t>The front desk officer in a hotel must impose some of the definite skills such as:</w:t>
            </w:r>
          </w:p>
          <w:p w:rsidR="00DF4DDC" w:rsidRDefault="00DF4DDC">
            <w:pPr>
              <w:rPr>
                <w:b/>
                <w:bCs/>
              </w:rPr>
            </w:pPr>
            <w:r>
              <w:rPr>
                <w:b/>
                <w:bCs/>
              </w:rPr>
              <w:t>Professional Appearance</w:t>
            </w:r>
          </w:p>
          <w:p w:rsidR="00DF4DDC" w:rsidRDefault="00DF4DDC">
            <w:r>
              <w:t xml:space="preserve">The hotel guests arise in lobby at first while entering into a hotel. The front desk representative is considered as a first person who meet at first with the customers before check-in process. Therefore, it is essential for a front desk person to be well-dressed and appropriate for the job (Yang et al., 2023). The person is hired for a job who must be pride of the duties and roles with representing the services of concerned hotel. A person must be different in the looks that helps them to adjust in different environments efficiently. The reception area must be clean and well-organised that helps to satisfy the customers. </w:t>
            </w:r>
          </w:p>
          <w:p w:rsidR="00DF4DDC" w:rsidRDefault="00DF4DDC">
            <w:pPr>
              <w:rPr>
                <w:b/>
                <w:bCs/>
              </w:rPr>
            </w:pPr>
            <w:r>
              <w:rPr>
                <w:b/>
                <w:bCs/>
              </w:rPr>
              <w:t>Awareness of Different Languages</w:t>
            </w:r>
          </w:p>
          <w:p w:rsidR="00DF4DDC" w:rsidRDefault="00DF4DDC">
            <w:r>
              <w:t xml:space="preserve">A front desk receptionist in a hotel must be aware of different languages and considered as multilingual person who understands and speaks different languages in a hotel (Shin et al., 2019). The understanding of different languages helps hotel management to attract larger base of customer from all over the world. It is essential to train the receptionist to learn different languages in order to manage efficiency in customer services. </w:t>
            </w:r>
          </w:p>
          <w:p w:rsidR="00DF4DDC" w:rsidRDefault="00DF4DDC">
            <w:pPr>
              <w:rPr>
                <w:b/>
                <w:bCs/>
              </w:rPr>
            </w:pPr>
            <w:r>
              <w:rPr>
                <w:b/>
                <w:bCs/>
              </w:rPr>
              <w:t>Problem-Solving Skills</w:t>
            </w:r>
          </w:p>
          <w:p w:rsidR="00DF4DDC" w:rsidRDefault="00DF4DDC">
            <w:r>
              <w:t xml:space="preserve">For achieving success in the hospitality industry, the hotel management should satisfy the guests from time to time. Therefore, the employers must hire efficient person for front desk professionals who can manage services with the implementation of effective problem-solving skills in the services (Raja Omar et al., 2020). The skills are helpful to manage customers and well as the employees and workers in the hotel. It helps to manage conflicts between employees due to the services provided in hotel. The skills are also applied on the management of queries related room services, laundry, and food services. </w:t>
            </w:r>
          </w:p>
          <w:p w:rsidR="00DF4DDC" w:rsidRDefault="00DF4DDC">
            <w:pPr>
              <w:rPr>
                <w:b/>
                <w:bCs/>
              </w:rPr>
            </w:pPr>
            <w:r>
              <w:rPr>
                <w:b/>
                <w:bCs/>
              </w:rPr>
              <w:t>Stronger Interpersonal Skills</w:t>
            </w:r>
          </w:p>
          <w:p w:rsidR="00DF4DDC" w:rsidRDefault="00DF4DDC">
            <w:r>
              <w:t xml:space="preserve">Strong interpersonal skills are efficient for the services of front desk officer to manage hotel services. There must be a team to manage services in a hotel that must use eye to eye </w:t>
            </w:r>
            <w:r>
              <w:lastRenderedPageBreak/>
              <w:t>with the people at workplace (</w:t>
            </w:r>
            <w:proofErr w:type="spellStart"/>
            <w:r>
              <w:t>Pavlatos</w:t>
            </w:r>
            <w:proofErr w:type="spellEnd"/>
            <w:r>
              <w:t xml:space="preserve"> et al., 2021). A person must impose stronger ambiguity and positive attitude with the employees and guests at the hotel. It also helps in the customer services where the guests may face issues related to check-in and check-out processes. The skills are implemented on managing lists of customers with their feedback and queries after the stay. </w:t>
            </w:r>
          </w:p>
          <w:p w:rsidR="00DF4DDC" w:rsidRDefault="00DF4DDC">
            <w:pPr>
              <w:rPr>
                <w:b/>
                <w:bCs/>
              </w:rPr>
            </w:pPr>
            <w:r>
              <w:rPr>
                <w:b/>
                <w:bCs/>
              </w:rPr>
              <w:t>Effective Verbal and Communication Skills</w:t>
            </w:r>
          </w:p>
          <w:p w:rsidR="00DF4DDC" w:rsidRDefault="00DF4DDC">
            <w:r>
              <w:t xml:space="preserve">A front desk representative must be efficient in verbal and written communication skills that are used in the hotel management processes. </w:t>
            </w:r>
            <w:proofErr w:type="spellStart"/>
            <w:r>
              <w:t>Ozdemir</w:t>
            </w:r>
            <w:proofErr w:type="spellEnd"/>
            <w:r>
              <w:t xml:space="preserve"> et al. (2021) stated that a front desk representative must work from responding towards the queries of guest with using emails. The responsibility lies in writing down the directions for the local attractions with the ability to provide </w:t>
            </w:r>
            <w:proofErr w:type="gramStart"/>
            <w:r>
              <w:t>effective</w:t>
            </w:r>
            <w:proofErr w:type="gramEnd"/>
            <w:r>
              <w:t xml:space="preserve"> communicate in the written or verbal manners. A front desk officer must demonstrate the skill from the initial contact with the employer such as presentation of a resume to the last process of interview. </w:t>
            </w:r>
          </w:p>
          <w:p w:rsidR="00DF4DDC" w:rsidRDefault="00DF4DDC">
            <w:pPr>
              <w:rPr>
                <w:b/>
                <w:bCs/>
              </w:rPr>
            </w:pPr>
            <w:r>
              <w:rPr>
                <w:b/>
                <w:bCs/>
              </w:rPr>
              <w:t>Organised in Nature</w:t>
            </w:r>
          </w:p>
          <w:p w:rsidR="00DF4DDC" w:rsidRDefault="00DF4DDC">
            <w:r>
              <w:t xml:space="preserve">According to Nam et al. (2021), a front desk officer is responsible to perform multitasking that will lead towards the piles of paper and reduction of challenges and mistakes in the services. It is essential to a receptionist of a hotel to be well-organised and detail-oriented in the services. It seems in presenting error-free work for the guest staying in the hotel regarding their room services and supply of food whereas, it also helps to manage assigned duties of other employees as well. The reception must be clean and tidy that will help the customers to feel satisfied with the services. </w:t>
            </w:r>
          </w:p>
          <w:p w:rsidR="00DF4DDC" w:rsidRDefault="00DF4DDC">
            <w:pPr>
              <w:rPr>
                <w:b/>
                <w:bCs/>
              </w:rPr>
            </w:pPr>
            <w:r>
              <w:rPr>
                <w:b/>
                <w:bCs/>
              </w:rPr>
              <w:t>Efficient Guest Services</w:t>
            </w:r>
          </w:p>
          <w:p w:rsidR="00DF4DDC" w:rsidRDefault="00DF4DDC">
            <w:r>
              <w:t>Without guests, a hotel services will not get success in a business. Therefore, it is essential to manage a guest service with considering efficiency for in-demand skill that must be mentioned for the position of front desk job with respect to the postings on different recruitment websites (Mun et al., 2019). Front desk officer is responsible to provide pleasant and friendly environment, working efficiently with the definite accuracy, skills of solving-problems with employees and workers, and doing all the necessary management to provide pleasant experience for the hotel customers. There should some personal interactions that are helpful for the staff members of front desk to determine positive experience of the customers.</w:t>
            </w:r>
          </w:p>
          <w:p w:rsidR="00DF4DDC" w:rsidRDefault="00DF4DDC">
            <w:pPr>
              <w:rPr>
                <w:b/>
                <w:bCs/>
              </w:rPr>
            </w:pPr>
            <w:r>
              <w:rPr>
                <w:b/>
                <w:bCs/>
              </w:rPr>
              <w:t>Computer Knowledge and Technology Literacy</w:t>
            </w:r>
          </w:p>
          <w:p w:rsidR="00DF4DDC" w:rsidRDefault="00DF4DDC">
            <w:r>
              <w:t>It is essential for front desk officer to have a wider and sufficient knowledge of computer and use of technologies that will be helpful to perform the duties in efficient manner (</w:t>
            </w:r>
            <w:proofErr w:type="spellStart"/>
            <w:r>
              <w:t>Ozdemir</w:t>
            </w:r>
            <w:proofErr w:type="spellEnd"/>
            <w:r>
              <w:t xml:space="preserve"> et al., 2021). The roles and duties of a front desk officer must be associated with the learning and use of different software. In hotel management, computers and technologies are used to allocate room and manage services for the customers. It will be helpful to collect feedback from guests after their stay and improve services and skills accordingly.</w:t>
            </w:r>
          </w:p>
        </w:tc>
      </w:tr>
    </w:tbl>
    <w:tbl>
      <w:tblPr>
        <w:tblStyle w:val="TableGrid"/>
        <w:tblW w:w="0" w:type="auto"/>
        <w:tblInd w:w="0" w:type="dxa"/>
        <w:tblLook w:val="04A0" w:firstRow="1" w:lastRow="0" w:firstColumn="1" w:lastColumn="0" w:noHBand="0" w:noVBand="1"/>
      </w:tblPr>
      <w:tblGrid>
        <w:gridCol w:w="4508"/>
        <w:gridCol w:w="4508"/>
      </w:tblGrid>
      <w:tr w:rsidR="00DF4DDC" w:rsidTr="00DF4DDC">
        <w:tc>
          <w:tcPr>
            <w:tcW w:w="4508" w:type="dxa"/>
            <w:tcBorders>
              <w:top w:val="single" w:sz="4" w:space="0" w:color="auto"/>
              <w:left w:val="single" w:sz="4" w:space="0" w:color="auto"/>
              <w:bottom w:val="single" w:sz="4" w:space="0" w:color="auto"/>
              <w:right w:val="single" w:sz="4" w:space="0" w:color="auto"/>
            </w:tcBorders>
            <w:hideMark/>
          </w:tcPr>
          <w:p w:rsidR="00DF4DDC" w:rsidRDefault="00DF4DDC">
            <w:pPr>
              <w:spacing w:after="0" w:line="240" w:lineRule="auto"/>
              <w:jc w:val="center"/>
              <w:rPr>
                <w:b/>
                <w:bCs/>
              </w:rPr>
            </w:pPr>
            <w:r>
              <w:rPr>
                <w:b/>
                <w:bCs/>
              </w:rPr>
              <w:lastRenderedPageBreak/>
              <w:tab/>
              <w:t>Word Count</w:t>
            </w:r>
          </w:p>
        </w:tc>
        <w:tc>
          <w:tcPr>
            <w:tcW w:w="4508" w:type="dxa"/>
            <w:tcBorders>
              <w:top w:val="single" w:sz="4" w:space="0" w:color="auto"/>
              <w:left w:val="single" w:sz="4" w:space="0" w:color="auto"/>
              <w:bottom w:val="single" w:sz="4" w:space="0" w:color="auto"/>
              <w:right w:val="single" w:sz="4" w:space="0" w:color="auto"/>
            </w:tcBorders>
            <w:hideMark/>
          </w:tcPr>
          <w:p w:rsidR="00DF4DDC" w:rsidRDefault="00DF4DDC">
            <w:pPr>
              <w:spacing w:line="240" w:lineRule="auto"/>
              <w:jc w:val="center"/>
              <w:rPr>
                <w:b/>
                <w:bCs/>
              </w:rPr>
            </w:pPr>
            <w:r>
              <w:rPr>
                <w:b/>
                <w:bCs/>
              </w:rPr>
              <w:t>808</w:t>
            </w:r>
          </w:p>
        </w:tc>
      </w:tr>
    </w:tbl>
    <w:p w:rsidR="00DF4DDC" w:rsidRDefault="00DF4DDC" w:rsidP="00DF4DDC">
      <w:pPr>
        <w:tabs>
          <w:tab w:val="left" w:pos="1344"/>
        </w:tabs>
        <w:rPr>
          <w:b/>
          <w:bCs/>
        </w:rPr>
      </w:pPr>
    </w:p>
    <w:p w:rsidR="00DF4DDC" w:rsidRDefault="00DF4DDC" w:rsidP="00DF4DDC">
      <w:pPr>
        <w:tabs>
          <w:tab w:val="left" w:pos="1344"/>
        </w:tabs>
      </w:pPr>
      <w:r>
        <w:tab/>
      </w:r>
    </w:p>
    <w:p w:rsidR="00DF4DDC" w:rsidRDefault="00DF4DDC" w:rsidP="00DF4DDC">
      <w:pPr>
        <w:spacing w:after="0"/>
        <w:rPr>
          <w:color w:val="auto"/>
        </w:rPr>
        <w:sectPr w:rsidR="00DF4DDC">
          <w:pgSz w:w="11906" w:h="16838"/>
          <w:pgMar w:top="1077" w:right="1440" w:bottom="1077" w:left="1440" w:header="709" w:footer="709" w:gutter="0"/>
          <w:cols w:space="720"/>
        </w:sectPr>
      </w:pPr>
    </w:p>
    <w:p w:rsidR="00DF4DDC" w:rsidRDefault="00DF4DDC" w:rsidP="00DF4DDC">
      <w:pPr>
        <w:rPr>
          <w:b/>
          <w:bCs/>
          <w:sz w:val="28"/>
          <w:szCs w:val="24"/>
        </w:rPr>
      </w:pPr>
      <w:r>
        <w:rPr>
          <w:b/>
          <w:bCs/>
          <w:sz w:val="28"/>
          <w:szCs w:val="24"/>
        </w:rPr>
        <w:lastRenderedPageBreak/>
        <w:t>Component Two:</w:t>
      </w:r>
    </w:p>
    <w:p w:rsidR="00DF4DDC" w:rsidRDefault="00DF4DDC" w:rsidP="00DF4DDC">
      <w:pPr>
        <w:rPr>
          <w:b/>
          <w:bCs/>
          <w:sz w:val="28"/>
          <w:szCs w:val="24"/>
        </w:rPr>
      </w:pPr>
      <w:r>
        <w:rPr>
          <w:rFonts w:eastAsia="Carlito" w:cs="Times New Roman"/>
          <w:b/>
          <w:color w:val="auto"/>
          <w:sz w:val="28"/>
          <w:szCs w:val="28"/>
          <w:lang w:val="en-US"/>
        </w:rPr>
        <w:t>Contribution to Overall Module Assessment: 25%</w:t>
      </w:r>
    </w:p>
    <w:p w:rsidR="00DF4DDC" w:rsidRDefault="00DF4DDC" w:rsidP="00DF4DDC">
      <w:pPr>
        <w:jc w:val="both"/>
        <w:rPr>
          <w:rFonts w:eastAsia="Times New Roman" w:cs="Times New Roman"/>
          <w:color w:val="000000"/>
          <w:sz w:val="28"/>
          <w:szCs w:val="28"/>
          <w:shd w:val="clear" w:color="auto" w:fill="FFFFFF"/>
          <w:lang w:val="en-US"/>
        </w:rPr>
      </w:pPr>
      <w:r>
        <w:rPr>
          <w:rFonts w:eastAsia="Carlito" w:cs="Times New Roman"/>
          <w:b/>
          <w:bCs/>
          <w:color w:val="000000"/>
          <w:sz w:val="28"/>
          <w:szCs w:val="28"/>
          <w:lang w:val="en-US"/>
        </w:rPr>
        <w:t>In this scenario</w:t>
      </w:r>
      <w:r>
        <w:rPr>
          <w:rFonts w:eastAsia="Carlito" w:cs="Times New Roman"/>
          <w:color w:val="000000"/>
          <w:sz w:val="28"/>
          <w:szCs w:val="28"/>
          <w:lang w:val="en-US"/>
        </w:rPr>
        <w:t xml:space="preserve"> </w:t>
      </w:r>
      <w:r>
        <w:rPr>
          <w:rFonts w:eastAsia="Times New Roman" w:cs="Times New Roman"/>
          <w:color w:val="000000"/>
          <w:sz w:val="28"/>
          <w:szCs w:val="28"/>
          <w:shd w:val="clear" w:color="auto" w:fill="FFFFFF"/>
          <w:lang w:val="en-US"/>
        </w:rPr>
        <w:t>–</w:t>
      </w:r>
      <w:r>
        <w:rPr>
          <w:rFonts w:eastAsia="Carlito" w:cs="Times New Roman"/>
          <w:b/>
          <w:bCs/>
          <w:color w:val="000000"/>
          <w:sz w:val="28"/>
          <w:szCs w:val="28"/>
          <w:lang w:val="en-US"/>
        </w:rPr>
        <w:t xml:space="preserve"> </w:t>
      </w:r>
      <w:r>
        <w:rPr>
          <w:rFonts w:eastAsia="Times New Roman" w:cs="Times New Roman"/>
          <w:color w:val="000000"/>
          <w:sz w:val="28"/>
          <w:szCs w:val="28"/>
          <w:shd w:val="clear" w:color="auto" w:fill="FFFFFF"/>
          <w:lang w:val="en-US"/>
        </w:rPr>
        <w:t>It is your first day as a front desk associate and your manager has phoned in sick. Create an action plan and answer the following questions.</w:t>
      </w:r>
    </w:p>
    <w:p w:rsidR="00DF4DDC" w:rsidRDefault="00DF4DDC" w:rsidP="00DF4DDC">
      <w:pPr>
        <w:widowControl w:val="0"/>
        <w:autoSpaceDE w:val="0"/>
        <w:autoSpaceDN w:val="0"/>
        <w:spacing w:after="0" w:line="240" w:lineRule="auto"/>
        <w:jc w:val="center"/>
        <w:rPr>
          <w:b/>
          <w:bCs/>
        </w:rPr>
      </w:pPr>
    </w:p>
    <w:tbl>
      <w:tblPr>
        <w:tblStyle w:val="TableGrid"/>
        <w:tblW w:w="0" w:type="auto"/>
        <w:jc w:val="center"/>
        <w:tblInd w:w="0" w:type="dxa"/>
        <w:tblLook w:val="04A0" w:firstRow="1" w:lastRow="0" w:firstColumn="1" w:lastColumn="0" w:noHBand="0" w:noVBand="1"/>
      </w:tblPr>
      <w:tblGrid>
        <w:gridCol w:w="3479"/>
        <w:gridCol w:w="3480"/>
        <w:gridCol w:w="3480"/>
        <w:gridCol w:w="3480"/>
      </w:tblGrid>
      <w:tr w:rsidR="00DF4DDC" w:rsidTr="00DF4DDC">
        <w:trPr>
          <w:trHeight w:val="1067"/>
          <w:jc w:val="center"/>
        </w:trPr>
        <w:tc>
          <w:tcPr>
            <w:tcW w:w="3479" w:type="dxa"/>
            <w:tcBorders>
              <w:top w:val="single" w:sz="4" w:space="0" w:color="auto"/>
              <w:left w:val="single" w:sz="4" w:space="0" w:color="auto"/>
              <w:bottom w:val="single" w:sz="4" w:space="0" w:color="auto"/>
              <w:right w:val="single" w:sz="4" w:space="0" w:color="auto"/>
            </w:tcBorders>
            <w:hideMark/>
          </w:tcPr>
          <w:p w:rsidR="00DF4DDC" w:rsidRDefault="00DF4DDC">
            <w:pPr>
              <w:spacing w:line="240" w:lineRule="auto"/>
              <w:jc w:val="center"/>
              <w:rPr>
                <w:rFonts w:cs="Times New Roman"/>
                <w:b/>
                <w:bCs/>
                <w:sz w:val="28"/>
                <w:szCs w:val="28"/>
              </w:rPr>
            </w:pPr>
            <w:r>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jc w:val="center"/>
              <w:rPr>
                <w:rStyle w:val="fluidplugincopy"/>
                <w:rFonts w:eastAsia="Times New Roman"/>
              </w:rPr>
            </w:pPr>
            <w:r>
              <w:rPr>
                <w:rStyle w:val="fluidplugincopy"/>
                <w:rFonts w:eastAsia="Times New Roman" w:cs="Times New Roman"/>
                <w:color w:val="000000"/>
                <w:sz w:val="28"/>
                <w:szCs w:val="28"/>
                <w:shd w:val="clear" w:color="auto" w:fill="FFFFFF"/>
              </w:rPr>
              <w:t>How will operations run smoothly throughout your shift?</w:t>
            </w:r>
          </w:p>
          <w:p w:rsidR="00DF4DDC" w:rsidRDefault="00DF4DDC">
            <w:pPr>
              <w:spacing w:line="240" w:lineRule="auto"/>
              <w:jc w:val="center"/>
              <w:rPr>
                <w:b/>
                <w:bCs/>
              </w:rPr>
            </w:pPr>
          </w:p>
        </w:tc>
        <w:tc>
          <w:tcPr>
            <w:tcW w:w="3480"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jc w:val="center"/>
              <w:rPr>
                <w:rFonts w:eastAsia="Times New Roman" w:cs="Times New Roman"/>
                <w:sz w:val="28"/>
                <w:szCs w:val="28"/>
              </w:rPr>
            </w:pPr>
            <w:r>
              <w:rPr>
                <w:rFonts w:eastAsia="Times New Roman" w:cs="Times New Roman"/>
                <w:color w:val="000000"/>
                <w:sz w:val="28"/>
                <w:szCs w:val="28"/>
                <w:shd w:val="clear" w:color="auto" w:fill="FFFFFF"/>
              </w:rPr>
              <w:t>Why would you consider your plan being the most effective?</w:t>
            </w:r>
          </w:p>
          <w:p w:rsidR="00DF4DDC" w:rsidRDefault="00DF4DDC">
            <w:pPr>
              <w:spacing w:line="240" w:lineRule="auto"/>
              <w:jc w:val="center"/>
              <w:rPr>
                <w:rFonts w:cs="Times New Roman"/>
                <w:b/>
                <w:bCs/>
                <w:sz w:val="28"/>
                <w:szCs w:val="28"/>
              </w:rPr>
            </w:pPr>
          </w:p>
        </w:tc>
        <w:tc>
          <w:tcPr>
            <w:tcW w:w="3480"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jc w:val="center"/>
              <w:rPr>
                <w:rFonts w:eastAsia="Times New Roman" w:cs="Times New Roman"/>
                <w:sz w:val="28"/>
                <w:szCs w:val="28"/>
              </w:rPr>
            </w:pPr>
            <w:r>
              <w:rPr>
                <w:rFonts w:eastAsia="Times New Roman" w:cs="Times New Roman"/>
                <w:color w:val="000000"/>
                <w:sz w:val="28"/>
                <w:szCs w:val="28"/>
                <w:shd w:val="clear" w:color="auto" w:fill="FFFFFF"/>
              </w:rPr>
              <w:t>What contingency plan will you put in place to ensure quick resolution of this scenario in the future?</w:t>
            </w:r>
          </w:p>
          <w:p w:rsidR="00DF4DDC" w:rsidRDefault="00DF4DDC">
            <w:pPr>
              <w:spacing w:line="240" w:lineRule="auto"/>
              <w:jc w:val="center"/>
              <w:rPr>
                <w:rFonts w:cs="Times New Roman"/>
                <w:b/>
                <w:bCs/>
                <w:sz w:val="28"/>
                <w:szCs w:val="28"/>
              </w:rPr>
            </w:pPr>
          </w:p>
        </w:tc>
      </w:tr>
      <w:tr w:rsidR="00DF4DDC" w:rsidTr="00DF4DDC">
        <w:trPr>
          <w:trHeight w:val="317"/>
          <w:jc w:val="center"/>
        </w:trPr>
        <w:tc>
          <w:tcPr>
            <w:tcW w:w="3479"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pPr>
            <w:r>
              <w:t xml:space="preserve">In order to represent well managed services in the hotel as a front desk officer I will work efficiently to communicate with the employees and workers in the hotel (Mehta et al., 2021). I will allow all the workers to provide their opinions and ideas related to the reception management that is helpful to attract larger base of customer and satisfy them with the services. </w:t>
            </w:r>
          </w:p>
          <w:p w:rsidR="00DF4DDC" w:rsidRDefault="00DF4DDC">
            <w:pPr>
              <w:spacing w:line="240" w:lineRule="auto"/>
              <w:rPr>
                <w:rFonts w:asciiTheme="minorHAnsi" w:eastAsia="Times New Roman" w:hAnsiTheme="minorHAnsi" w:cstheme="minorHAnsi"/>
                <w:color w:val="000000"/>
                <w:szCs w:val="24"/>
                <w:shd w:val="clear" w:color="auto" w:fill="FFFFFF"/>
              </w:rPr>
            </w:pPr>
          </w:p>
          <w:p w:rsidR="00DF4DDC" w:rsidRDefault="00DF4DDC">
            <w:pPr>
              <w:spacing w:line="240" w:lineRule="auto"/>
              <w:rPr>
                <w:rFonts w:asciiTheme="minorHAnsi" w:eastAsia="Times New Roman" w:hAnsiTheme="minorHAnsi" w:cstheme="minorHAnsi"/>
                <w:color w:val="000000"/>
                <w:szCs w:val="24"/>
                <w:shd w:val="clear" w:color="auto" w:fill="FFFFFF"/>
              </w:rPr>
            </w:pPr>
          </w:p>
        </w:tc>
        <w:tc>
          <w:tcPr>
            <w:tcW w:w="3480"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pPr>
            <w:r>
              <w:t xml:space="preserve">The operations will be smooth with respect to the hotel management with implementing positive attitude and behaviour in the services. There must be efficiency in attitude that helps to communicate with the guests in a perfect manner. I will be responsible to implement good behaviour skills in my services (Lou et al., 2021). </w:t>
            </w:r>
          </w:p>
          <w:p w:rsidR="00DF4DDC" w:rsidRDefault="00DF4DDC">
            <w:pPr>
              <w:spacing w:line="240" w:lineRule="auto"/>
            </w:pPr>
            <w:r>
              <w:t xml:space="preserve"> </w:t>
            </w:r>
          </w:p>
          <w:p w:rsidR="00DF4DDC" w:rsidRDefault="00DF4DDC">
            <w:pPr>
              <w:spacing w:line="240" w:lineRule="auto"/>
              <w:rPr>
                <w:rFonts w:asciiTheme="minorHAnsi" w:eastAsia="Times New Roman" w:hAnsiTheme="minorHAnsi" w:cstheme="minorHAnsi"/>
                <w:color w:val="000000"/>
                <w:szCs w:val="24"/>
                <w:shd w:val="clear" w:color="auto" w:fill="FFFFFF"/>
              </w:rPr>
            </w:pPr>
          </w:p>
        </w:tc>
        <w:tc>
          <w:tcPr>
            <w:tcW w:w="3480"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pPr>
            <w:r>
              <w:t xml:space="preserve">My plan will be effective as I will apply clear goals and objectives for the fulfilment of operations in the hotel management. I will be able to provide strategies to the employees in order to learn them and apply them on the services. </w:t>
            </w:r>
          </w:p>
          <w:p w:rsidR="00DF4DDC" w:rsidRDefault="00DF4DDC">
            <w:pPr>
              <w:spacing w:line="240" w:lineRule="auto"/>
              <w:rPr>
                <w:b/>
                <w:bCs/>
              </w:rPr>
            </w:pPr>
          </w:p>
        </w:tc>
        <w:tc>
          <w:tcPr>
            <w:tcW w:w="3480"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pPr>
            <w:r>
              <w:t xml:space="preserve">The contingency plan that will apply to manage services of hotel management in future will be based on meeting with executive and managers in order to solve emerging issues related to guest stays and quality of services applied in the hotel. </w:t>
            </w:r>
          </w:p>
          <w:p w:rsidR="00DF4DDC" w:rsidRDefault="00DF4DDC">
            <w:pPr>
              <w:spacing w:line="240" w:lineRule="auto"/>
              <w:rPr>
                <w:b/>
                <w:bCs/>
              </w:rPr>
            </w:pPr>
          </w:p>
        </w:tc>
      </w:tr>
      <w:tr w:rsidR="00DF4DDC" w:rsidTr="00DF4DDC">
        <w:trPr>
          <w:trHeight w:val="293"/>
          <w:jc w:val="center"/>
        </w:trPr>
        <w:tc>
          <w:tcPr>
            <w:tcW w:w="3479"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rPr>
                <w:b/>
                <w:bCs/>
              </w:rPr>
            </w:pPr>
          </w:p>
          <w:p w:rsidR="00DF4DDC" w:rsidRDefault="00DF4DDC">
            <w:pPr>
              <w:spacing w:line="240" w:lineRule="auto"/>
            </w:pPr>
            <w:r>
              <w:t xml:space="preserve">I will be responsible to provide all kind of information to the customers and guests before </w:t>
            </w:r>
            <w:r>
              <w:lastRenderedPageBreak/>
              <w:t xml:space="preserve">arriving at the hotel and also during their stay. It can be done with using efficient communication skills with the customers and allow them to ask any question or queries related to their stay in the hotel. </w:t>
            </w:r>
          </w:p>
          <w:p w:rsidR="00DF4DDC" w:rsidRDefault="00DF4DDC">
            <w:pPr>
              <w:spacing w:line="240" w:lineRule="auto"/>
              <w:rPr>
                <w:b/>
                <w:bCs/>
              </w:rPr>
            </w:pPr>
          </w:p>
          <w:p w:rsidR="00DF4DDC" w:rsidRDefault="00DF4DDC">
            <w:pPr>
              <w:spacing w:line="240" w:lineRule="auto"/>
              <w:rPr>
                <w:b/>
                <w:bCs/>
              </w:rPr>
            </w:pPr>
          </w:p>
        </w:tc>
        <w:tc>
          <w:tcPr>
            <w:tcW w:w="3480"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pPr>
            <w:r>
              <w:lastRenderedPageBreak/>
              <w:t xml:space="preserve">I will follow different commands that are allocated with the services in hotel management that will be helpful for me to </w:t>
            </w:r>
            <w:r>
              <w:lastRenderedPageBreak/>
              <w:t xml:space="preserve">manage efficient resources in the services with guests and employees. I will work in a collaboration with employees to learn about guest’s services and make them satisfied with the quality of service provided. </w:t>
            </w:r>
          </w:p>
          <w:p w:rsidR="00DF4DDC" w:rsidRDefault="00DF4DDC">
            <w:pPr>
              <w:spacing w:line="240" w:lineRule="auto"/>
              <w:rPr>
                <w:b/>
                <w:bCs/>
              </w:rPr>
            </w:pPr>
          </w:p>
        </w:tc>
        <w:tc>
          <w:tcPr>
            <w:tcW w:w="3480"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pPr>
            <w:r>
              <w:lastRenderedPageBreak/>
              <w:t xml:space="preserve">My plan will also be effective if I will apply good communication skills with employees and customers in the hotel. The </w:t>
            </w:r>
            <w:r>
              <w:lastRenderedPageBreak/>
              <w:t>effective communication skills will help in resolving the conflicts between employees and also the issues to the customer related to their stays and visits (</w:t>
            </w:r>
            <w:proofErr w:type="spellStart"/>
            <w:r>
              <w:t>Lukanova</w:t>
            </w:r>
            <w:proofErr w:type="spellEnd"/>
            <w:r>
              <w:t xml:space="preserve"> and </w:t>
            </w:r>
            <w:proofErr w:type="spellStart"/>
            <w:r>
              <w:t>Ilieva</w:t>
            </w:r>
            <w:proofErr w:type="spellEnd"/>
            <w:r>
              <w:t xml:space="preserve">, 2019). </w:t>
            </w:r>
          </w:p>
          <w:p w:rsidR="00DF4DDC" w:rsidRDefault="00DF4DDC">
            <w:pPr>
              <w:spacing w:line="240" w:lineRule="auto"/>
              <w:rPr>
                <w:b/>
                <w:bCs/>
              </w:rPr>
            </w:pPr>
          </w:p>
        </w:tc>
        <w:tc>
          <w:tcPr>
            <w:tcW w:w="3480"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pPr>
            <w:r>
              <w:lastRenderedPageBreak/>
              <w:t xml:space="preserve">I will learn more techniques to manage customers from different cultures and backgrounds an attract them to get satisfaction </w:t>
            </w:r>
            <w:r>
              <w:lastRenderedPageBreak/>
              <w:t xml:space="preserve">with the services. It will be helpful for me to attract large base of customers coming to the hotel and make their stays as satisfactory in the competitive hospitality industry (Kim and Han, 2022). </w:t>
            </w:r>
          </w:p>
          <w:p w:rsidR="00DF4DDC" w:rsidRDefault="00DF4DDC">
            <w:pPr>
              <w:spacing w:line="240" w:lineRule="auto"/>
              <w:rPr>
                <w:b/>
                <w:bCs/>
              </w:rPr>
            </w:pPr>
          </w:p>
        </w:tc>
      </w:tr>
      <w:tr w:rsidR="00DF4DDC" w:rsidTr="00DF4DDC">
        <w:trPr>
          <w:trHeight w:val="293"/>
          <w:jc w:val="center"/>
        </w:trPr>
        <w:tc>
          <w:tcPr>
            <w:tcW w:w="3479"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rPr>
                <w:b/>
                <w:bCs/>
              </w:rPr>
            </w:pPr>
          </w:p>
          <w:p w:rsidR="00DF4DDC" w:rsidRDefault="00DF4DDC">
            <w:pPr>
              <w:spacing w:line="240" w:lineRule="auto"/>
            </w:pPr>
            <w:r>
              <w:t>I consider myself responsible to make a good representation of a reception that must be attracted and cheerful for the coming guests. There must be good seating arrangements with an attracted waiting area for the guests (</w:t>
            </w:r>
            <w:proofErr w:type="spellStart"/>
            <w:r>
              <w:t>Mauroudis</w:t>
            </w:r>
            <w:proofErr w:type="spellEnd"/>
            <w:r>
              <w:t xml:space="preserve"> et al., 2023). </w:t>
            </w:r>
          </w:p>
          <w:p w:rsidR="00DF4DDC" w:rsidRDefault="00DF4DDC">
            <w:pPr>
              <w:spacing w:line="240" w:lineRule="auto"/>
              <w:rPr>
                <w:b/>
                <w:bCs/>
              </w:rPr>
            </w:pPr>
          </w:p>
          <w:p w:rsidR="00DF4DDC" w:rsidRDefault="00DF4DDC">
            <w:pPr>
              <w:spacing w:line="240" w:lineRule="auto"/>
              <w:rPr>
                <w:b/>
                <w:bCs/>
              </w:rPr>
            </w:pPr>
          </w:p>
        </w:tc>
        <w:tc>
          <w:tcPr>
            <w:tcW w:w="3480" w:type="dxa"/>
            <w:tcBorders>
              <w:top w:val="single" w:sz="4" w:space="0" w:color="auto"/>
              <w:left w:val="single" w:sz="4" w:space="0" w:color="auto"/>
              <w:bottom w:val="single" w:sz="4" w:space="0" w:color="auto"/>
              <w:right w:val="single" w:sz="4" w:space="0" w:color="auto"/>
            </w:tcBorders>
            <w:hideMark/>
          </w:tcPr>
          <w:p w:rsidR="00DF4DDC" w:rsidRDefault="00DF4DDC">
            <w:pPr>
              <w:spacing w:line="240" w:lineRule="auto"/>
              <w:rPr>
                <w:b/>
                <w:bCs/>
              </w:rPr>
            </w:pPr>
            <w:r>
              <w:t>I will make use of technologies in the management of services to guests and customers. I will make records of the visit and stay. The record helps to maintain check-in and check-out timings as well with the use of computers. There are some definite resources that are used to maintain records of guests with their queries in a hotel.</w:t>
            </w:r>
          </w:p>
        </w:tc>
        <w:tc>
          <w:tcPr>
            <w:tcW w:w="3480"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pPr>
            <w:r>
              <w:t xml:space="preserve">The plan will be effective if I will maintain the front desk services efficiently to attract the customers and satisfy them with the services. I will use different strategies of hotel management to manage front desk services in an efficient manner. </w:t>
            </w:r>
          </w:p>
          <w:p w:rsidR="00DF4DDC" w:rsidRDefault="00DF4DDC">
            <w:pPr>
              <w:spacing w:line="240" w:lineRule="auto"/>
              <w:rPr>
                <w:b/>
                <w:bCs/>
              </w:rPr>
            </w:pPr>
          </w:p>
        </w:tc>
        <w:tc>
          <w:tcPr>
            <w:tcW w:w="3480"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pPr>
            <w:r>
              <w:t xml:space="preserve">I will work to use technologies and software to maintain data about customers and their visit. The website of hotel will help to collect feedback and opinion of the customers after their visit and its days that will be helpful to improve service management in the operations and encourage employees to fulfil the goals and objectives efficiently. </w:t>
            </w:r>
          </w:p>
          <w:p w:rsidR="00DF4DDC" w:rsidRDefault="00DF4DDC">
            <w:pPr>
              <w:spacing w:line="240" w:lineRule="auto"/>
              <w:rPr>
                <w:b/>
                <w:bCs/>
              </w:rPr>
            </w:pPr>
          </w:p>
        </w:tc>
      </w:tr>
    </w:tbl>
    <w:p w:rsidR="00DF4DDC" w:rsidRDefault="00DF4DDC" w:rsidP="00DF4DDC">
      <w:pPr>
        <w:spacing w:after="0"/>
        <w:rPr>
          <w:b/>
          <w:bCs/>
          <w:color w:val="auto"/>
        </w:rPr>
        <w:sectPr w:rsidR="00DF4DDC">
          <w:pgSz w:w="16838" w:h="11906" w:orient="landscape"/>
          <w:pgMar w:top="1440" w:right="1077" w:bottom="1440" w:left="1077" w:header="709" w:footer="709" w:gutter="0"/>
          <w:cols w:space="720"/>
        </w:sectPr>
      </w:pPr>
    </w:p>
    <w:p w:rsidR="00DF4DDC" w:rsidRDefault="00DF4DDC" w:rsidP="00DF4DDC">
      <w:pPr>
        <w:rPr>
          <w:b/>
          <w:bCs/>
          <w:sz w:val="28"/>
          <w:szCs w:val="28"/>
        </w:rPr>
      </w:pPr>
      <w:r>
        <w:rPr>
          <w:b/>
          <w:bCs/>
          <w:sz w:val="28"/>
          <w:szCs w:val="28"/>
        </w:rPr>
        <w:lastRenderedPageBreak/>
        <w:t>Component Three:</w:t>
      </w:r>
    </w:p>
    <w:p w:rsidR="00DF4DDC" w:rsidRDefault="00DF4DDC" w:rsidP="00DF4DDC">
      <w:pPr>
        <w:rPr>
          <w:rFonts w:eastAsia="Carlito" w:cs="Times New Roman"/>
          <w:b/>
          <w:color w:val="auto"/>
          <w:sz w:val="28"/>
          <w:szCs w:val="28"/>
          <w:lang w:val="en-US"/>
        </w:rPr>
      </w:pPr>
      <w:r>
        <w:rPr>
          <w:rFonts w:eastAsia="Carlito" w:cs="Times New Roman"/>
          <w:b/>
          <w:color w:val="auto"/>
          <w:sz w:val="28"/>
          <w:szCs w:val="28"/>
          <w:lang w:val="en-US"/>
        </w:rPr>
        <w:t xml:space="preserve">Contribution to Overall Module Assessment: 50% </w:t>
      </w:r>
      <w:r>
        <w:rPr>
          <w:rFonts w:eastAsia="Times New Roman" w:cs="Times New Roman"/>
          <w:b/>
          <w:bCs/>
          <w:i/>
          <w:iCs/>
          <w:color w:val="000000"/>
          <w:sz w:val="28"/>
          <w:szCs w:val="28"/>
          <w:lang w:val="en-US"/>
        </w:rPr>
        <w:t xml:space="preserve">(1000 </w:t>
      </w:r>
      <w:proofErr w:type="gramStart"/>
      <w:r>
        <w:rPr>
          <w:rFonts w:eastAsia="Times New Roman" w:cs="Times New Roman"/>
          <w:b/>
          <w:bCs/>
          <w:i/>
          <w:iCs/>
          <w:color w:val="000000"/>
          <w:sz w:val="28"/>
          <w:szCs w:val="28"/>
          <w:lang w:val="en-US"/>
        </w:rPr>
        <w:t>words  +</w:t>
      </w:r>
      <w:proofErr w:type="gramEnd"/>
      <w:r>
        <w:rPr>
          <w:rFonts w:eastAsia="Times New Roman" w:cs="Times New Roman"/>
          <w:b/>
          <w:bCs/>
          <w:i/>
          <w:iCs/>
          <w:color w:val="000000"/>
          <w:sz w:val="28"/>
          <w:szCs w:val="28"/>
          <w:lang w:val="en-US"/>
        </w:rPr>
        <w:t>/- 10%)</w:t>
      </w:r>
    </w:p>
    <w:p w:rsidR="00DF4DDC" w:rsidRDefault="00DF4DDC" w:rsidP="00DF4DDC">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color w:val="000000"/>
          <w:sz w:val="28"/>
          <w:szCs w:val="28"/>
          <w:shd w:val="clear" w:color="auto" w:fill="FFFFFF"/>
          <w:lang w:val="en-US"/>
        </w:rPr>
        <w:t xml:space="preserve">Writing in essay format - </w:t>
      </w:r>
      <w:r>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rsidR="00DF4DDC" w:rsidRDefault="00DF4DDC" w:rsidP="00DF4DDC">
      <w:pPr>
        <w:rPr>
          <w:rFonts w:eastAsia="Carlito" w:cs="Times New Roman"/>
          <w:b/>
          <w:color w:val="auto"/>
          <w:sz w:val="28"/>
          <w:szCs w:val="28"/>
          <w:lang w:val="en-US"/>
        </w:rPr>
      </w:pPr>
    </w:p>
    <w:tbl>
      <w:tblPr>
        <w:tblStyle w:val="TableGrid"/>
        <w:tblW w:w="9348" w:type="dxa"/>
        <w:jc w:val="center"/>
        <w:tblInd w:w="0" w:type="dxa"/>
        <w:tblLook w:val="04A0" w:firstRow="1" w:lastRow="0" w:firstColumn="1" w:lastColumn="0" w:noHBand="0" w:noVBand="1"/>
      </w:tblPr>
      <w:tblGrid>
        <w:gridCol w:w="9348"/>
      </w:tblGrid>
      <w:tr w:rsidR="00DF4DDC" w:rsidTr="00DF4DDC">
        <w:trPr>
          <w:trHeight w:val="495"/>
          <w:jc w:val="center"/>
        </w:trPr>
        <w:tc>
          <w:tcPr>
            <w:tcW w:w="9348" w:type="dxa"/>
            <w:tcBorders>
              <w:top w:val="single" w:sz="4" w:space="0" w:color="auto"/>
              <w:left w:val="single" w:sz="4" w:space="0" w:color="auto"/>
              <w:bottom w:val="single" w:sz="4" w:space="0" w:color="auto"/>
              <w:right w:val="single" w:sz="4" w:space="0" w:color="auto"/>
            </w:tcBorders>
          </w:tcPr>
          <w:p w:rsidR="00DF4DDC" w:rsidRDefault="00DF4DDC">
            <w:pPr>
              <w:widowControl w:val="0"/>
              <w:autoSpaceDE w:val="0"/>
              <w:autoSpaceDN w:val="0"/>
              <w:spacing w:before="2" w:after="0" w:line="240" w:lineRule="auto"/>
              <w:jc w:val="both"/>
              <w:rPr>
                <w:rFonts w:eastAsia="Times New Roman" w:cs="Times New Roman"/>
                <w:b/>
                <w:bCs/>
                <w:i/>
                <w:iCs/>
                <w:color w:val="000000"/>
                <w:sz w:val="28"/>
                <w:szCs w:val="28"/>
                <w:lang w:val="en-US"/>
              </w:rPr>
            </w:pPr>
          </w:p>
          <w:p w:rsidR="00DF4DDC" w:rsidRDefault="00DF4DDC">
            <w:pPr>
              <w:widowControl w:val="0"/>
              <w:autoSpaceDE w:val="0"/>
              <w:autoSpaceDN w:val="0"/>
              <w:spacing w:before="2"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Element 1 – Property Management Systems (PMS)</w:t>
            </w:r>
          </w:p>
          <w:p w:rsidR="00DF4DDC" w:rsidRDefault="00DF4DDC">
            <w:pPr>
              <w:spacing w:line="240" w:lineRule="auto"/>
              <w:rPr>
                <w:rFonts w:cs="Times New Roman"/>
                <w:b/>
                <w:bCs/>
              </w:rPr>
            </w:pPr>
          </w:p>
        </w:tc>
      </w:tr>
      <w:tr w:rsidR="00DF4DDC" w:rsidTr="00DF4DDC">
        <w:trPr>
          <w:trHeight w:val="495"/>
          <w:jc w:val="center"/>
        </w:trPr>
        <w:tc>
          <w:tcPr>
            <w:tcW w:w="9348"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jc w:val="center"/>
              <w:rPr>
                <w:rFonts w:cs="Times New Roman"/>
                <w:b/>
                <w:bCs/>
              </w:rPr>
            </w:pPr>
          </w:p>
          <w:p w:rsidR="00DF4DDC" w:rsidRDefault="00DF4DDC">
            <w:pPr>
              <w:spacing w:line="240" w:lineRule="auto"/>
            </w:pPr>
            <w:r>
              <w:t>Some of the prominent PMS that are used by hotel management to manage services and operations are given as under:</w:t>
            </w:r>
          </w:p>
          <w:p w:rsidR="00DF4DDC" w:rsidRDefault="00DF4DDC">
            <w:pPr>
              <w:spacing w:line="240" w:lineRule="auto"/>
            </w:pPr>
            <w:r>
              <w:t xml:space="preserve">Use of Software System: It is essential to manage hotel operations. The use of cloud-based system is required to manage activities and duties of the employees. The software helps to record data of the guests related to their check-in and check-out processes, booking statuses, and room services. It helps to maintain performances of employees with monitoring on regular basis (Kim et al., 2019).  </w:t>
            </w:r>
          </w:p>
          <w:p w:rsidR="00DF4DDC" w:rsidRDefault="00DF4DDC">
            <w:pPr>
              <w:spacing w:line="240" w:lineRule="auto"/>
            </w:pPr>
            <w:r>
              <w:t xml:space="preserve">Managing Front Desk Guest Experience: On the arrival, the first impression of guest is created with walk through the hotel doors and get </w:t>
            </w:r>
            <w:proofErr w:type="gramStart"/>
            <w:r>
              <w:t>accurate  interaction</w:t>
            </w:r>
            <w:proofErr w:type="gramEnd"/>
            <w:r>
              <w:t xml:space="preserve"> with the initial point of contact such as with the front desk people. A property management system (PMS for hotels) will be helpful to manage display arrivals with the provision of an important information related to the preferences that are attached to the booking and visiting processes of customers. The process will ensure in making good and memorable impressions in the hotel.</w:t>
            </w:r>
          </w:p>
          <w:p w:rsidR="00DF4DDC" w:rsidRDefault="00DF4DDC">
            <w:pPr>
              <w:spacing w:line="240" w:lineRule="auto"/>
            </w:pPr>
            <w:r>
              <w:t>Clear Staff Communication: For PMS in hotel, it is essential to provide effective communication with the workers. It helps to define changes in the organisation with the learning and understanding of implemented strategies and policies. The staff members at hotel are also encouraged to provide their opinions regarding improvements in guests’ services for the duration of their stay and make their experience positive (</w:t>
            </w:r>
            <w:proofErr w:type="spellStart"/>
            <w:r>
              <w:t>Kasavan</w:t>
            </w:r>
            <w:proofErr w:type="spellEnd"/>
            <w:r>
              <w:t xml:space="preserve"> et al., 2019). </w:t>
            </w:r>
          </w:p>
          <w:p w:rsidR="00DF4DDC" w:rsidRDefault="00DF4DDC">
            <w:pPr>
              <w:spacing w:line="240" w:lineRule="auto"/>
            </w:pPr>
            <w:r>
              <w:t xml:space="preserve">Mobility: To run the accurate accommodation in business is considered as full-on where the operators in hotel industry must work on the given time with using different devices for customer management. The use of hotel cloud software such as </w:t>
            </w:r>
            <w:proofErr w:type="spellStart"/>
            <w:r>
              <w:t>Preno</w:t>
            </w:r>
            <w:proofErr w:type="spellEnd"/>
            <w:r>
              <w:t xml:space="preserve"> is helpful for providing appropriate freedom to the management. The managers have access to </w:t>
            </w:r>
            <w:proofErr w:type="spellStart"/>
            <w:r>
              <w:t>Preno</w:t>
            </w:r>
            <w:proofErr w:type="spellEnd"/>
            <w:r>
              <w:t xml:space="preserve"> from anywhere with using mobile, tablet or computer for records and data entry. The process id flexible that can achieve a greater system of work-life balances in hotel services.</w:t>
            </w:r>
          </w:p>
        </w:tc>
      </w:tr>
      <w:tr w:rsidR="00DF4DDC" w:rsidTr="00DF4DDC">
        <w:trPr>
          <w:trHeight w:val="495"/>
          <w:jc w:val="center"/>
        </w:trPr>
        <w:tc>
          <w:tcPr>
            <w:tcW w:w="9348" w:type="dxa"/>
            <w:tcBorders>
              <w:top w:val="single" w:sz="4" w:space="0" w:color="auto"/>
              <w:left w:val="single" w:sz="4" w:space="0" w:color="auto"/>
              <w:bottom w:val="single" w:sz="4" w:space="0" w:color="auto"/>
              <w:right w:val="single" w:sz="4" w:space="0" w:color="auto"/>
            </w:tcBorders>
          </w:tcPr>
          <w:p w:rsidR="00DF4DDC" w:rsidRDefault="00DF4DDC">
            <w:pPr>
              <w:widowControl w:val="0"/>
              <w:autoSpaceDE w:val="0"/>
              <w:autoSpaceDN w:val="0"/>
              <w:spacing w:before="2" w:line="240" w:lineRule="auto"/>
              <w:jc w:val="both"/>
              <w:rPr>
                <w:rFonts w:eastAsia="Times New Roman" w:cs="Times New Roman"/>
                <w:b/>
                <w:bCs/>
                <w:i/>
                <w:iCs/>
                <w:color w:val="000000"/>
                <w:szCs w:val="24"/>
                <w:shd w:val="clear" w:color="auto" w:fill="FFFFFF"/>
                <w:lang w:val="en-US"/>
              </w:rPr>
            </w:pPr>
          </w:p>
          <w:p w:rsidR="00DF4DDC" w:rsidRDefault="00DF4DDC">
            <w:pPr>
              <w:widowControl w:val="0"/>
              <w:autoSpaceDE w:val="0"/>
              <w:autoSpaceDN w:val="0"/>
              <w:spacing w:before="2"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Element 2 – Hotel reputation</w:t>
            </w:r>
          </w:p>
          <w:p w:rsidR="00DF4DDC" w:rsidRDefault="00DF4DDC">
            <w:pPr>
              <w:spacing w:line="240" w:lineRule="auto"/>
              <w:rPr>
                <w:rFonts w:cs="Times New Roman"/>
                <w:b/>
                <w:bCs/>
              </w:rPr>
            </w:pPr>
          </w:p>
        </w:tc>
      </w:tr>
      <w:tr w:rsidR="00DF4DDC" w:rsidTr="00DF4DDC">
        <w:trPr>
          <w:trHeight w:val="495"/>
          <w:jc w:val="center"/>
        </w:trPr>
        <w:tc>
          <w:tcPr>
            <w:tcW w:w="9348"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pPr>
            <w:r>
              <w:t xml:space="preserve">Hotel reputation management is said to be a process that is used to monitor and influence the policies and strategies used by hotel for the management of services in the competitive world. </w:t>
            </w:r>
            <w:proofErr w:type="spellStart"/>
            <w:r>
              <w:t>Haldorai</w:t>
            </w:r>
            <w:proofErr w:type="spellEnd"/>
            <w:r>
              <w:t xml:space="preserve"> et al. (2022) illustrated that the policies are involved in keeping up the track with reviewing the sites, posting in different platforms. and engaging people on social media, optimisation of the search engine process, and collection of feedbacks from guests. Therefore, a hotel reputation is considered as important to manage changes in the industry and make the company to get stayed on the top of it for making a </w:t>
            </w:r>
            <w:proofErr w:type="gramStart"/>
            <w:r>
              <w:t>significant differences</w:t>
            </w:r>
            <w:proofErr w:type="gramEnd"/>
            <w:r>
              <w:t xml:space="preserve"> in the competitive hospitality industry.</w:t>
            </w:r>
          </w:p>
          <w:p w:rsidR="00DF4DDC" w:rsidRDefault="00DF4DDC">
            <w:pPr>
              <w:spacing w:line="240" w:lineRule="auto"/>
            </w:pPr>
            <w:r>
              <w:t xml:space="preserve">For the management of reputation in hospitality industry, the use of social media helps in making a showcase of the brand visually and providing efficiency to the brand in the form of voices with the connections. It helps to get interactions directly with the followers (Abdou et </w:t>
            </w:r>
            <w:r>
              <w:lastRenderedPageBreak/>
              <w:t xml:space="preserve">al., 2020). The overwhelming amount of content must be provided on the social media channel where consistency plays a vital role to build and maintain the community of planners with the management of target audience. Social media channels will be used to build efficient relationships with the agents and guests. It helps to assure quality of services to the guests related to their stay and making positive experience with the staff members. </w:t>
            </w:r>
          </w:p>
          <w:p w:rsidR="00DF4DDC" w:rsidRDefault="00DF4DDC">
            <w:pPr>
              <w:spacing w:line="240" w:lineRule="auto"/>
            </w:pPr>
            <w:r>
              <w:t>Make a dedicated website for a hotel is a profound act to maintain effective reputation in the industry. The website must provide all information about rooms, services, booking procedures, and cancellation of booking as well (</w:t>
            </w:r>
            <w:proofErr w:type="spellStart"/>
            <w:r>
              <w:t>Fracer</w:t>
            </w:r>
            <w:proofErr w:type="spellEnd"/>
            <w:r>
              <w:t xml:space="preserve">, 2020). The website must be handled with a representative who is responsible to manage all the queries of customers with the use of live chats and emails. The representatives are presented 24/7 to help people </w:t>
            </w:r>
            <w:proofErr w:type="spellStart"/>
            <w:r>
              <w:t>regrading</w:t>
            </w:r>
            <w:proofErr w:type="spellEnd"/>
            <w:r>
              <w:t xml:space="preserve"> their issues and provide them all information about the services. </w:t>
            </w:r>
          </w:p>
          <w:p w:rsidR="00DF4DDC" w:rsidRDefault="00DF4DDC">
            <w:pPr>
              <w:spacing w:line="240" w:lineRule="auto"/>
              <w:jc w:val="center"/>
              <w:rPr>
                <w:rFonts w:cs="Times New Roman"/>
                <w:b/>
                <w:bCs/>
              </w:rPr>
            </w:pPr>
          </w:p>
        </w:tc>
      </w:tr>
      <w:tr w:rsidR="00DF4DDC" w:rsidTr="00DF4DDC">
        <w:trPr>
          <w:trHeight w:val="454"/>
          <w:jc w:val="center"/>
        </w:trPr>
        <w:tc>
          <w:tcPr>
            <w:tcW w:w="9348"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rPr>
                <w:rFonts w:cs="Times New Roman"/>
                <w:b/>
                <w:bCs/>
              </w:rPr>
            </w:pPr>
          </w:p>
          <w:p w:rsidR="00DF4DDC" w:rsidRDefault="00DF4DDC">
            <w:pPr>
              <w:widowControl w:val="0"/>
              <w:autoSpaceDE w:val="0"/>
              <w:autoSpaceDN w:val="0"/>
              <w:spacing w:before="2"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Element 3 - Communication </w:t>
            </w:r>
          </w:p>
          <w:p w:rsidR="00DF4DDC" w:rsidRDefault="00DF4DDC">
            <w:pPr>
              <w:spacing w:line="240" w:lineRule="auto"/>
              <w:rPr>
                <w:rFonts w:cs="Times New Roman"/>
                <w:b/>
                <w:bCs/>
              </w:rPr>
            </w:pPr>
          </w:p>
        </w:tc>
      </w:tr>
      <w:tr w:rsidR="00DF4DDC" w:rsidTr="00DF4DDC">
        <w:trPr>
          <w:trHeight w:val="495"/>
          <w:jc w:val="center"/>
        </w:trPr>
        <w:tc>
          <w:tcPr>
            <w:tcW w:w="9348"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pPr>
            <w:r>
              <w:t xml:space="preserve">Hospitality managers are responsible to provide effectively communicate with the guests, staff members, and different stakeholders in the industry. </w:t>
            </w:r>
            <w:proofErr w:type="spellStart"/>
            <w:r>
              <w:t>Froricis</w:t>
            </w:r>
            <w:proofErr w:type="spellEnd"/>
            <w:r>
              <w:t xml:space="preserve"> (2020) elaborated that the process helps in providing some clear instructions, managing updates and information, and implementing solutions for the conflicts that are seen in the hotel management and operations services. The hospitality industry helps in the management of customer service as a paramount act. Communication with the employees will help them to motivate and encourage towards the provision of outstanding services (</w:t>
            </w:r>
            <w:proofErr w:type="spellStart"/>
            <w:r>
              <w:t>Filimunao</w:t>
            </w:r>
            <w:proofErr w:type="spellEnd"/>
            <w:r>
              <w:t xml:space="preserve"> et al., 2019). It will be helpful to consider efficiency in services related to the management of customer experience in the hospitality industry. </w:t>
            </w:r>
          </w:p>
          <w:p w:rsidR="00DF4DDC" w:rsidRDefault="00DF4DDC">
            <w:pPr>
              <w:spacing w:line="240" w:lineRule="auto"/>
            </w:pPr>
            <w:r>
              <w:t>The managers must be responsible to arrange meetings on regular basis that will help the staff to discuss their challenges and issues occur during the act of guest management in the hotel. The members are allowed to speak up about the changes needed in the hotel with the managers. It can be done by using face to face meetings and also email processes (</w:t>
            </w:r>
            <w:proofErr w:type="spellStart"/>
            <w:r>
              <w:t>Eskerod</w:t>
            </w:r>
            <w:proofErr w:type="spellEnd"/>
            <w:r>
              <w:t xml:space="preserve"> et al., 2020). The communication helps to maintain a positive respond over competitive market. Thus, the significant role of communication for the success of hospitality industry is associated with the promotion such as understanding and clarity of the customers.</w:t>
            </w:r>
          </w:p>
          <w:p w:rsidR="00DF4DDC" w:rsidRDefault="00DF4DDC">
            <w:pPr>
              <w:spacing w:line="240" w:lineRule="auto"/>
            </w:pPr>
            <w:r>
              <w:t>Communication barriers may arise with using different languages by the customers in the hotel where the management in responsible to arrange training and development sessions for the workers to learn different languages and cultures for providing efficient services to the customers (</w:t>
            </w:r>
            <w:proofErr w:type="spellStart"/>
            <w:r>
              <w:t>Duric</w:t>
            </w:r>
            <w:proofErr w:type="spellEnd"/>
            <w:r>
              <w:t xml:space="preserve"> et al., 2021). The employees are motivated to learn different languages that are used to attract and understand the guests from all over the world. Communication helps to attract larger base of customers with provide them efficiency in the services. </w:t>
            </w:r>
          </w:p>
          <w:p w:rsidR="00DF4DDC" w:rsidRDefault="00DF4DDC">
            <w:pPr>
              <w:spacing w:line="240" w:lineRule="auto"/>
              <w:rPr>
                <w:rFonts w:cs="Times New Roman"/>
                <w:b/>
                <w:bCs/>
              </w:rPr>
            </w:pPr>
          </w:p>
        </w:tc>
      </w:tr>
      <w:tr w:rsidR="00DF4DDC" w:rsidTr="00DF4DDC">
        <w:trPr>
          <w:trHeight w:val="495"/>
          <w:jc w:val="center"/>
        </w:trPr>
        <w:tc>
          <w:tcPr>
            <w:tcW w:w="9348"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rPr>
                <w:rFonts w:cs="Times New Roman"/>
                <w:b/>
                <w:bCs/>
              </w:rPr>
            </w:pPr>
          </w:p>
          <w:p w:rsidR="00DF4DDC" w:rsidRDefault="00DF4DDC">
            <w:pPr>
              <w:widowControl w:val="0"/>
              <w:autoSpaceDE w:val="0"/>
              <w:autoSpaceDN w:val="0"/>
              <w:spacing w:before="2" w:line="240" w:lineRule="auto"/>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Element 4 - Staffing </w:t>
            </w:r>
          </w:p>
          <w:p w:rsidR="00DF4DDC" w:rsidRDefault="00DF4DDC">
            <w:pPr>
              <w:spacing w:line="240" w:lineRule="auto"/>
              <w:rPr>
                <w:rFonts w:cs="Times New Roman"/>
                <w:b/>
                <w:bCs/>
              </w:rPr>
            </w:pPr>
          </w:p>
        </w:tc>
      </w:tr>
      <w:tr w:rsidR="00DF4DDC" w:rsidTr="00DF4DDC">
        <w:trPr>
          <w:trHeight w:val="495"/>
          <w:jc w:val="center"/>
        </w:trPr>
        <w:tc>
          <w:tcPr>
            <w:tcW w:w="9348" w:type="dxa"/>
            <w:tcBorders>
              <w:top w:val="single" w:sz="4" w:space="0" w:color="auto"/>
              <w:left w:val="single" w:sz="4" w:space="0" w:color="auto"/>
              <w:bottom w:val="single" w:sz="4" w:space="0" w:color="auto"/>
              <w:right w:val="single" w:sz="4" w:space="0" w:color="auto"/>
            </w:tcBorders>
          </w:tcPr>
          <w:p w:rsidR="00DF4DDC" w:rsidRDefault="00DF4DDC">
            <w:pPr>
              <w:spacing w:line="240" w:lineRule="auto"/>
            </w:pPr>
            <w:r>
              <w:t>The HR management in hotel is responsible to hire skilled, experienced, and qualified employees for the services such as guest management and hotel operations (Dos Santos et al., 2020). The hiring should be based on the experiences in the hotel industry that helps hotel management to get a skilled workforce for the organisation. The skilled people are able to solve issues and challenges in the hotel related to customer management, booking processes, room services, and check-in and check-out processes as well. The representatives must also be hired as staff members of hotel who are able to talk to the customers about their queries and issues in the hotel (</w:t>
            </w:r>
            <w:proofErr w:type="spellStart"/>
            <w:r>
              <w:t>Commey</w:t>
            </w:r>
            <w:proofErr w:type="spellEnd"/>
            <w:r>
              <w:t xml:space="preserve"> et al., 2023). It is essential to hired a workforce who have wider </w:t>
            </w:r>
            <w:r>
              <w:lastRenderedPageBreak/>
              <w:t xml:space="preserve">and deeper knowledge regarding customer management. The trained staff helps to achieve possible value in the competitive industry. </w:t>
            </w:r>
          </w:p>
          <w:p w:rsidR="00DF4DDC" w:rsidRDefault="00DF4DDC">
            <w:pPr>
              <w:spacing w:line="240" w:lineRule="auto"/>
            </w:pPr>
            <w:r>
              <w:t xml:space="preserve">The staff members in the hospitality industry should behave well in the services with customers and feel them satisfied in the hotel. They are responsible to have efficiency in customer communication and skills related to customer services skills to work in the competitive industry. The staff members are allocated with the duties and roles individually to manage customers and provide different services like food control, room operations, and collection of feedback from the customers. </w:t>
            </w:r>
          </w:p>
          <w:p w:rsidR="00DF4DDC" w:rsidRDefault="00DF4DDC">
            <w:pPr>
              <w:spacing w:line="240" w:lineRule="auto"/>
            </w:pPr>
            <w:r>
              <w:t xml:space="preserve">According to Chandran and </w:t>
            </w:r>
            <w:proofErr w:type="spellStart"/>
            <w:r>
              <w:t>Bhattachariya</w:t>
            </w:r>
            <w:proofErr w:type="spellEnd"/>
            <w:r>
              <w:t xml:space="preserve"> (2021), the HR management in hotel is responsible for providing duties to manage efficiency in hospitality industry. The people must be well-educated, responsible, and make effectiveness in the timely decisions with the use of good communication skills. The HR manager must be direct to the employees. The terminations and hiring are also based on the duties and customers experiences responsibility of the manager (</w:t>
            </w:r>
            <w:proofErr w:type="spellStart"/>
            <w:r>
              <w:t>Atadil</w:t>
            </w:r>
            <w:proofErr w:type="spellEnd"/>
            <w:r>
              <w:t xml:space="preserve"> and Ku, 2021). Decision making helps managers to decide about services and qualities provided to the guest and manage their satisfactory stay at the hotel. </w:t>
            </w:r>
          </w:p>
          <w:p w:rsidR="00DF4DDC" w:rsidRDefault="00DF4DDC">
            <w:pPr>
              <w:spacing w:line="240" w:lineRule="auto"/>
              <w:jc w:val="center"/>
              <w:rPr>
                <w:rFonts w:cs="Times New Roman"/>
                <w:b/>
                <w:bCs/>
              </w:rPr>
            </w:pPr>
          </w:p>
        </w:tc>
      </w:tr>
    </w:tbl>
    <w:p w:rsidR="00DF4DDC" w:rsidRDefault="00DF4DDC" w:rsidP="00DF4DDC">
      <w:pPr>
        <w:ind w:left="-284"/>
        <w:rPr>
          <w:b/>
          <w:bCs/>
        </w:rPr>
      </w:pPr>
    </w:p>
    <w:tbl>
      <w:tblPr>
        <w:tblStyle w:val="TableGrid"/>
        <w:tblW w:w="0" w:type="auto"/>
        <w:tblInd w:w="0" w:type="dxa"/>
        <w:tblLook w:val="04A0" w:firstRow="1" w:lastRow="0" w:firstColumn="1" w:lastColumn="0" w:noHBand="0" w:noVBand="1"/>
      </w:tblPr>
      <w:tblGrid>
        <w:gridCol w:w="4508"/>
        <w:gridCol w:w="4508"/>
      </w:tblGrid>
      <w:tr w:rsidR="00DF4DDC" w:rsidTr="00DF4DDC">
        <w:tc>
          <w:tcPr>
            <w:tcW w:w="4508" w:type="dxa"/>
            <w:tcBorders>
              <w:top w:val="single" w:sz="4" w:space="0" w:color="auto"/>
              <w:left w:val="single" w:sz="4" w:space="0" w:color="auto"/>
              <w:bottom w:val="single" w:sz="4" w:space="0" w:color="auto"/>
              <w:right w:val="single" w:sz="4" w:space="0" w:color="auto"/>
            </w:tcBorders>
            <w:hideMark/>
          </w:tcPr>
          <w:p w:rsidR="00DF4DDC" w:rsidRDefault="00DF4DDC">
            <w:pPr>
              <w:spacing w:line="240" w:lineRule="auto"/>
              <w:jc w:val="center"/>
              <w:rPr>
                <w:b/>
                <w:bCs/>
              </w:rPr>
            </w:pPr>
            <w:r>
              <w:rPr>
                <w:b/>
                <w:bCs/>
              </w:rPr>
              <w:tab/>
              <w:t>Word Count</w:t>
            </w:r>
          </w:p>
        </w:tc>
        <w:tc>
          <w:tcPr>
            <w:tcW w:w="4508" w:type="dxa"/>
            <w:tcBorders>
              <w:top w:val="single" w:sz="4" w:space="0" w:color="auto"/>
              <w:left w:val="single" w:sz="4" w:space="0" w:color="auto"/>
              <w:bottom w:val="single" w:sz="4" w:space="0" w:color="auto"/>
              <w:right w:val="single" w:sz="4" w:space="0" w:color="auto"/>
            </w:tcBorders>
            <w:hideMark/>
          </w:tcPr>
          <w:p w:rsidR="00DF4DDC" w:rsidRDefault="00DF4DDC">
            <w:pPr>
              <w:spacing w:line="240" w:lineRule="auto"/>
              <w:jc w:val="center"/>
              <w:rPr>
                <w:b/>
                <w:bCs/>
              </w:rPr>
            </w:pPr>
            <w:r>
              <w:rPr>
                <w:b/>
                <w:bCs/>
              </w:rPr>
              <w:t>1248</w:t>
            </w:r>
          </w:p>
        </w:tc>
      </w:tr>
    </w:tbl>
    <w:p w:rsidR="00DF4DDC" w:rsidRDefault="00DF4DDC" w:rsidP="00DF4DDC">
      <w:pPr>
        <w:ind w:left="-284"/>
        <w:rPr>
          <w:b/>
          <w:bCs/>
        </w:rPr>
      </w:pPr>
    </w:p>
    <w:p w:rsidR="00DF4DDC" w:rsidRDefault="00DF4DDC" w:rsidP="00DF4DDC">
      <w:pPr>
        <w:pStyle w:val="Heading1"/>
        <w:rPr>
          <w:rFonts w:ascii="Times New Roman" w:hAnsi="Times New Roman" w:cs="Times New Roman"/>
        </w:rPr>
      </w:pPr>
    </w:p>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 w:rsidR="00DF4DDC" w:rsidRDefault="00DF4DDC" w:rsidP="00DF4DDC">
      <w:pPr>
        <w:spacing w:after="0" w:line="360" w:lineRule="auto"/>
        <w:ind w:left="720" w:hanging="720"/>
        <w:jc w:val="both"/>
        <w:rPr>
          <w:rFonts w:ascii="Arial" w:hAnsi="Arial" w:cs="Arial"/>
        </w:rPr>
      </w:pPr>
      <w:r>
        <w:rPr>
          <w:rFonts w:ascii="Arial" w:hAnsi="Arial" w:cs="Arial"/>
          <w:shd w:val="clear" w:color="auto" w:fill="FFFFFF"/>
        </w:rPr>
        <w:t>Abdou, A.H., Hassan, T.H. and El Dief, M.M., 2020. A description of green hotel practices and their role in achieving sustainable development.</w:t>
      </w:r>
      <w:r>
        <w:rPr>
          <w:rStyle w:val="apple-converted-space"/>
          <w:rFonts w:ascii="Arial" w:eastAsia="Times New Roman" w:hAnsi="Arial" w:cs="Arial"/>
          <w:color w:val="222222"/>
          <w:sz w:val="20"/>
          <w:szCs w:val="20"/>
          <w:shd w:val="clear" w:color="auto" w:fill="FFFFFF"/>
        </w:rPr>
        <w:t> </w:t>
      </w:r>
      <w:r>
        <w:rPr>
          <w:rFonts w:ascii="Arial" w:hAnsi="Arial" w:cs="Arial"/>
          <w:i/>
          <w:iCs/>
        </w:rPr>
        <w:t>Sustainability</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12</w:t>
      </w:r>
      <w:r>
        <w:rPr>
          <w:rFonts w:ascii="Arial" w:hAnsi="Arial" w:cs="Arial"/>
          <w:shd w:val="clear" w:color="auto" w:fill="FFFFFF"/>
        </w:rPr>
        <w:t>(22), p.9624.</w:t>
      </w:r>
    </w:p>
    <w:p w:rsidR="00DF4DDC" w:rsidRDefault="00DF4DDC" w:rsidP="00DF4DDC">
      <w:pPr>
        <w:spacing w:after="0" w:line="360" w:lineRule="auto"/>
        <w:ind w:left="720" w:hanging="720"/>
        <w:jc w:val="both"/>
        <w:rPr>
          <w:rFonts w:ascii="Arial" w:hAnsi="Arial" w:cs="Arial"/>
          <w:shd w:val="clear" w:color="auto" w:fill="FFFFFF"/>
        </w:rPr>
      </w:pPr>
      <w:proofErr w:type="spellStart"/>
      <w:r>
        <w:rPr>
          <w:rFonts w:ascii="Arial" w:hAnsi="Arial" w:cs="Arial"/>
          <w:shd w:val="clear" w:color="auto" w:fill="FFFFFF"/>
        </w:rPr>
        <w:t>Atadil</w:t>
      </w:r>
      <w:proofErr w:type="spellEnd"/>
      <w:r>
        <w:rPr>
          <w:rFonts w:ascii="Arial" w:hAnsi="Arial" w:cs="Arial"/>
          <w:shd w:val="clear" w:color="auto" w:fill="FFFFFF"/>
        </w:rPr>
        <w:t xml:space="preserve">, H.A. and Lu, Q., 2021. An investigation of underlying dimensions of customers’ perceptions of a safe hotel in the COVID-19 era: Effects of those perceptions on hotel selection </w:t>
      </w:r>
      <w:proofErr w:type="spellStart"/>
      <w:r>
        <w:rPr>
          <w:rFonts w:ascii="Arial" w:hAnsi="Arial" w:cs="Arial"/>
          <w:shd w:val="clear" w:color="auto" w:fill="FFFFFF"/>
        </w:rPr>
        <w:t>behavior</w:t>
      </w:r>
      <w:proofErr w:type="spellEnd"/>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Journal of Hospitality Marketing &amp; Management</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30</w:t>
      </w:r>
      <w:r>
        <w:rPr>
          <w:rFonts w:ascii="Arial" w:hAnsi="Arial" w:cs="Arial"/>
          <w:shd w:val="clear" w:color="auto" w:fill="FFFFFF"/>
        </w:rPr>
        <w:t>(6), pp.655-672.</w:t>
      </w:r>
    </w:p>
    <w:p w:rsidR="00DF4DDC" w:rsidRDefault="00DF4DDC" w:rsidP="00DF4DDC">
      <w:pPr>
        <w:spacing w:after="0" w:line="360" w:lineRule="auto"/>
        <w:ind w:left="720" w:hanging="720"/>
        <w:jc w:val="both"/>
        <w:rPr>
          <w:rFonts w:ascii="Arial" w:hAnsi="Arial" w:cs="Arial"/>
          <w:shd w:val="clear" w:color="auto" w:fill="FFFFFF"/>
        </w:rPr>
      </w:pPr>
      <w:r>
        <w:rPr>
          <w:rFonts w:ascii="Arial" w:hAnsi="Arial" w:cs="Arial"/>
          <w:shd w:val="clear" w:color="auto" w:fill="FFFFFF"/>
        </w:rPr>
        <w:t>Chandran, C. and Bhattacharya, P., 2021. Hotel's best practices as strategic drivers for environmental sustainability and green marketing. In</w:t>
      </w:r>
      <w:r>
        <w:rPr>
          <w:rStyle w:val="apple-converted-space"/>
          <w:rFonts w:ascii="Arial" w:eastAsia="Times New Roman" w:hAnsi="Arial" w:cs="Arial"/>
          <w:color w:val="222222"/>
          <w:sz w:val="20"/>
          <w:szCs w:val="20"/>
          <w:shd w:val="clear" w:color="auto" w:fill="FFFFFF"/>
        </w:rPr>
        <w:t> </w:t>
      </w:r>
      <w:r>
        <w:rPr>
          <w:rFonts w:ascii="Arial" w:hAnsi="Arial" w:cs="Arial"/>
          <w:i/>
          <w:iCs/>
        </w:rPr>
        <w:t>Consumer Behaviour in Hospitality and Tourism</w:t>
      </w:r>
      <w:r>
        <w:rPr>
          <w:rStyle w:val="apple-converted-space"/>
          <w:rFonts w:ascii="Arial" w:eastAsia="Times New Roman" w:hAnsi="Arial" w:cs="Arial"/>
          <w:color w:val="222222"/>
          <w:sz w:val="20"/>
          <w:szCs w:val="20"/>
          <w:shd w:val="clear" w:color="auto" w:fill="FFFFFF"/>
        </w:rPr>
        <w:t> </w:t>
      </w:r>
      <w:r>
        <w:rPr>
          <w:rFonts w:ascii="Arial" w:hAnsi="Arial" w:cs="Arial"/>
          <w:shd w:val="clear" w:color="auto" w:fill="FFFFFF"/>
        </w:rPr>
        <w:t>(pp. 66-81). Routledge.</w:t>
      </w:r>
    </w:p>
    <w:p w:rsidR="00DF4DDC" w:rsidRDefault="00DF4DDC" w:rsidP="00DF4DDC">
      <w:pPr>
        <w:spacing w:after="0" w:line="360" w:lineRule="auto"/>
        <w:ind w:left="720" w:hanging="720"/>
        <w:jc w:val="both"/>
        <w:rPr>
          <w:rFonts w:ascii="Arial" w:hAnsi="Arial" w:cs="Arial"/>
          <w:shd w:val="clear" w:color="auto" w:fill="FFFFFF"/>
        </w:rPr>
      </w:pPr>
      <w:proofErr w:type="spellStart"/>
      <w:r>
        <w:rPr>
          <w:rFonts w:ascii="Arial" w:hAnsi="Arial" w:cs="Arial"/>
          <w:shd w:val="clear" w:color="auto" w:fill="FFFFFF"/>
        </w:rPr>
        <w:t>Commey</w:t>
      </w:r>
      <w:proofErr w:type="spellEnd"/>
      <w:r>
        <w:rPr>
          <w:rFonts w:ascii="Arial" w:hAnsi="Arial" w:cs="Arial"/>
          <w:shd w:val="clear" w:color="auto" w:fill="FFFFFF"/>
        </w:rPr>
        <w:t xml:space="preserve">, V., </w:t>
      </w:r>
      <w:proofErr w:type="spellStart"/>
      <w:r>
        <w:rPr>
          <w:rFonts w:ascii="Arial" w:hAnsi="Arial" w:cs="Arial"/>
          <w:shd w:val="clear" w:color="auto" w:fill="FFFFFF"/>
        </w:rPr>
        <w:t>Akonnor</w:t>
      </w:r>
      <w:proofErr w:type="spellEnd"/>
      <w:r>
        <w:rPr>
          <w:rFonts w:ascii="Arial" w:hAnsi="Arial" w:cs="Arial"/>
          <w:shd w:val="clear" w:color="auto" w:fill="FFFFFF"/>
        </w:rPr>
        <w:t xml:space="preserve">, P.O., </w:t>
      </w:r>
      <w:proofErr w:type="spellStart"/>
      <w:r>
        <w:rPr>
          <w:rFonts w:ascii="Arial" w:hAnsi="Arial" w:cs="Arial"/>
          <w:shd w:val="clear" w:color="auto" w:fill="FFFFFF"/>
        </w:rPr>
        <w:t>Commey</w:t>
      </w:r>
      <w:proofErr w:type="spellEnd"/>
      <w:r>
        <w:rPr>
          <w:rFonts w:ascii="Arial" w:hAnsi="Arial" w:cs="Arial"/>
          <w:shd w:val="clear" w:color="auto" w:fill="FFFFFF"/>
        </w:rPr>
        <w:t xml:space="preserve">, D. and Mensah, N.O., 2023. Prospects and Challenges of Property Management System in the Hotel Industry in Ghana: Evidence from </w:t>
      </w:r>
      <w:proofErr w:type="spellStart"/>
      <w:r>
        <w:rPr>
          <w:rFonts w:ascii="Arial" w:hAnsi="Arial" w:cs="Arial"/>
          <w:shd w:val="clear" w:color="auto" w:fill="FFFFFF"/>
        </w:rPr>
        <w:t>Seleected</w:t>
      </w:r>
      <w:proofErr w:type="spellEnd"/>
      <w:r>
        <w:rPr>
          <w:rFonts w:ascii="Arial" w:hAnsi="Arial" w:cs="Arial"/>
          <w:shd w:val="clear" w:color="auto" w:fill="FFFFFF"/>
        </w:rPr>
        <w:t xml:space="preserve"> Hotels in the Kumasi, Ghana.</w:t>
      </w:r>
      <w:r>
        <w:rPr>
          <w:rStyle w:val="apple-converted-space"/>
          <w:rFonts w:ascii="Arial" w:eastAsia="Times New Roman" w:hAnsi="Arial" w:cs="Arial"/>
          <w:color w:val="222222"/>
          <w:sz w:val="20"/>
          <w:szCs w:val="20"/>
          <w:shd w:val="clear" w:color="auto" w:fill="FFFFFF"/>
        </w:rPr>
        <w:t> </w:t>
      </w:r>
      <w:r>
        <w:rPr>
          <w:rFonts w:ascii="Arial" w:hAnsi="Arial" w:cs="Arial"/>
          <w:i/>
          <w:iCs/>
        </w:rPr>
        <w:t>International Journal of Innovation and Development</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1</w:t>
      </w:r>
      <w:r>
        <w:rPr>
          <w:rFonts w:ascii="Arial" w:hAnsi="Arial" w:cs="Arial"/>
          <w:shd w:val="clear" w:color="auto" w:fill="FFFFFF"/>
        </w:rPr>
        <w:t>(1).</w:t>
      </w:r>
    </w:p>
    <w:p w:rsidR="00DF4DDC" w:rsidRDefault="00DF4DDC" w:rsidP="00DF4DDC">
      <w:pPr>
        <w:spacing w:after="0" w:line="360" w:lineRule="auto"/>
        <w:ind w:left="720" w:hanging="720"/>
        <w:jc w:val="both"/>
        <w:rPr>
          <w:rFonts w:ascii="Arial" w:hAnsi="Arial" w:cs="Arial"/>
          <w:shd w:val="clear" w:color="auto" w:fill="FFFFFF"/>
        </w:rPr>
      </w:pPr>
      <w:r>
        <w:rPr>
          <w:rFonts w:ascii="Arial" w:hAnsi="Arial" w:cs="Arial"/>
          <w:shd w:val="clear" w:color="auto" w:fill="FFFFFF"/>
        </w:rPr>
        <w:t xml:space="preserve">dos Santos, R.A., </w:t>
      </w:r>
      <w:proofErr w:type="spellStart"/>
      <w:r>
        <w:rPr>
          <w:rFonts w:ascii="Arial" w:hAnsi="Arial" w:cs="Arial"/>
          <w:shd w:val="clear" w:color="auto" w:fill="FFFFFF"/>
        </w:rPr>
        <w:t>Méxas</w:t>
      </w:r>
      <w:proofErr w:type="spellEnd"/>
      <w:r>
        <w:rPr>
          <w:rFonts w:ascii="Arial" w:hAnsi="Arial" w:cs="Arial"/>
          <w:shd w:val="clear" w:color="auto" w:fill="FFFFFF"/>
        </w:rPr>
        <w:t xml:space="preserve">, M.P., </w:t>
      </w:r>
      <w:proofErr w:type="spellStart"/>
      <w:r>
        <w:rPr>
          <w:rFonts w:ascii="Arial" w:hAnsi="Arial" w:cs="Arial"/>
          <w:shd w:val="clear" w:color="auto" w:fill="FFFFFF"/>
        </w:rPr>
        <w:t>Meirino</w:t>
      </w:r>
      <w:proofErr w:type="spellEnd"/>
      <w:r>
        <w:rPr>
          <w:rFonts w:ascii="Arial" w:hAnsi="Arial" w:cs="Arial"/>
          <w:shd w:val="clear" w:color="auto" w:fill="FFFFFF"/>
        </w:rPr>
        <w:t>, M.J., Sampaio, M.C. and Costa, H.G., 2020. Criteria for assessing a sustainable hotel business.</w:t>
      </w:r>
      <w:r>
        <w:rPr>
          <w:rStyle w:val="apple-converted-space"/>
          <w:rFonts w:ascii="Arial" w:eastAsia="Times New Roman" w:hAnsi="Arial" w:cs="Arial"/>
          <w:color w:val="222222"/>
          <w:sz w:val="20"/>
          <w:szCs w:val="20"/>
          <w:shd w:val="clear" w:color="auto" w:fill="FFFFFF"/>
        </w:rPr>
        <w:t> </w:t>
      </w:r>
      <w:r>
        <w:rPr>
          <w:rFonts w:ascii="Arial" w:hAnsi="Arial" w:cs="Arial"/>
          <w:i/>
          <w:iCs/>
        </w:rPr>
        <w:t>Journal of Cleaner Production</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262</w:t>
      </w:r>
      <w:r>
        <w:rPr>
          <w:rFonts w:ascii="Arial" w:hAnsi="Arial" w:cs="Arial"/>
          <w:shd w:val="clear" w:color="auto" w:fill="FFFFFF"/>
        </w:rPr>
        <w:t>, p.121347.</w:t>
      </w:r>
    </w:p>
    <w:p w:rsidR="00DF4DDC" w:rsidRDefault="00DF4DDC" w:rsidP="00DF4DDC">
      <w:pPr>
        <w:spacing w:after="0" w:line="360" w:lineRule="auto"/>
        <w:ind w:left="720" w:hanging="720"/>
        <w:jc w:val="both"/>
        <w:rPr>
          <w:rFonts w:ascii="Arial" w:hAnsi="Arial" w:cs="Arial"/>
          <w:shd w:val="clear" w:color="auto" w:fill="FFFFFF"/>
        </w:rPr>
      </w:pPr>
      <w:proofErr w:type="spellStart"/>
      <w:r>
        <w:rPr>
          <w:rFonts w:ascii="Arial" w:hAnsi="Arial" w:cs="Arial"/>
          <w:shd w:val="clear" w:color="auto" w:fill="FFFFFF"/>
        </w:rPr>
        <w:t>Duric</w:t>
      </w:r>
      <w:proofErr w:type="spellEnd"/>
      <w:r>
        <w:rPr>
          <w:rFonts w:ascii="Arial" w:hAnsi="Arial" w:cs="Arial"/>
          <w:shd w:val="clear" w:color="auto" w:fill="FFFFFF"/>
        </w:rPr>
        <w:t xml:space="preserve">, Z. and </w:t>
      </w:r>
      <w:proofErr w:type="spellStart"/>
      <w:r>
        <w:rPr>
          <w:rFonts w:ascii="Arial" w:hAnsi="Arial" w:cs="Arial"/>
          <w:shd w:val="clear" w:color="auto" w:fill="FFFFFF"/>
        </w:rPr>
        <w:t>Potočnik</w:t>
      </w:r>
      <w:proofErr w:type="spellEnd"/>
      <w:r>
        <w:rPr>
          <w:rFonts w:ascii="Arial" w:hAnsi="Arial" w:cs="Arial"/>
          <w:shd w:val="clear" w:color="auto" w:fill="FFFFFF"/>
        </w:rPr>
        <w:t xml:space="preserve"> </w:t>
      </w:r>
      <w:proofErr w:type="spellStart"/>
      <w:r>
        <w:rPr>
          <w:rFonts w:ascii="Arial" w:hAnsi="Arial" w:cs="Arial"/>
          <w:shd w:val="clear" w:color="auto" w:fill="FFFFFF"/>
        </w:rPr>
        <w:t>Topler</w:t>
      </w:r>
      <w:proofErr w:type="spellEnd"/>
      <w:r>
        <w:rPr>
          <w:rFonts w:ascii="Arial" w:hAnsi="Arial" w:cs="Arial"/>
          <w:shd w:val="clear" w:color="auto" w:fill="FFFFFF"/>
        </w:rPr>
        <w:t>, J., 2021. The role of performance and environmental sustainability indicators in hotel competitiveness.</w:t>
      </w:r>
      <w:r>
        <w:rPr>
          <w:rStyle w:val="apple-converted-space"/>
          <w:rFonts w:ascii="Arial" w:eastAsia="Times New Roman" w:hAnsi="Arial" w:cs="Arial"/>
          <w:color w:val="222222"/>
          <w:sz w:val="20"/>
          <w:szCs w:val="20"/>
          <w:shd w:val="clear" w:color="auto" w:fill="FFFFFF"/>
        </w:rPr>
        <w:t> </w:t>
      </w:r>
      <w:r>
        <w:rPr>
          <w:rFonts w:ascii="Arial" w:hAnsi="Arial" w:cs="Arial"/>
          <w:i/>
          <w:iCs/>
        </w:rPr>
        <w:t>Sustainability</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13</w:t>
      </w:r>
      <w:r>
        <w:rPr>
          <w:rFonts w:ascii="Arial" w:hAnsi="Arial" w:cs="Arial"/>
          <w:shd w:val="clear" w:color="auto" w:fill="FFFFFF"/>
        </w:rPr>
        <w:t>(12), p.6574.</w:t>
      </w:r>
    </w:p>
    <w:p w:rsidR="00DF4DDC" w:rsidRDefault="00DF4DDC" w:rsidP="00DF4DDC">
      <w:pPr>
        <w:spacing w:after="0" w:line="360" w:lineRule="auto"/>
        <w:ind w:left="720" w:hanging="720"/>
        <w:jc w:val="both"/>
        <w:rPr>
          <w:rFonts w:ascii="Arial" w:hAnsi="Arial" w:cs="Arial"/>
          <w:shd w:val="clear" w:color="auto" w:fill="FFFFFF"/>
        </w:rPr>
      </w:pPr>
      <w:proofErr w:type="spellStart"/>
      <w:r>
        <w:rPr>
          <w:rFonts w:ascii="Arial" w:hAnsi="Arial" w:cs="Arial"/>
          <w:shd w:val="clear" w:color="auto" w:fill="FFFFFF"/>
        </w:rPr>
        <w:t>Eskerod</w:t>
      </w:r>
      <w:proofErr w:type="spellEnd"/>
      <w:r>
        <w:rPr>
          <w:rFonts w:ascii="Arial" w:hAnsi="Arial" w:cs="Arial"/>
          <w:shd w:val="clear" w:color="auto" w:fill="FFFFFF"/>
        </w:rPr>
        <w:t xml:space="preserve">, P., </w:t>
      </w:r>
      <w:proofErr w:type="spellStart"/>
      <w:r>
        <w:rPr>
          <w:rFonts w:ascii="Arial" w:hAnsi="Arial" w:cs="Arial"/>
          <w:shd w:val="clear" w:color="auto" w:fill="FFFFFF"/>
        </w:rPr>
        <w:t>Hollensen</w:t>
      </w:r>
      <w:proofErr w:type="spellEnd"/>
      <w:r>
        <w:rPr>
          <w:rFonts w:ascii="Arial" w:hAnsi="Arial" w:cs="Arial"/>
          <w:shd w:val="clear" w:color="auto" w:fill="FFFFFF"/>
        </w:rPr>
        <w:t>, S., Morales-Contreras, M.F. and Arteaga-Ortiz, J., 2019. Drivers for pursuing sustainability through IoT technology within high-end hotels—an exploratory study.</w:t>
      </w:r>
      <w:r>
        <w:rPr>
          <w:rStyle w:val="apple-converted-space"/>
          <w:rFonts w:ascii="Arial" w:eastAsia="Times New Roman" w:hAnsi="Arial" w:cs="Arial"/>
          <w:color w:val="222222"/>
          <w:sz w:val="20"/>
          <w:szCs w:val="20"/>
          <w:shd w:val="clear" w:color="auto" w:fill="FFFFFF"/>
        </w:rPr>
        <w:t> </w:t>
      </w:r>
      <w:r>
        <w:rPr>
          <w:rFonts w:ascii="Arial" w:hAnsi="Arial" w:cs="Arial"/>
          <w:i/>
          <w:iCs/>
        </w:rPr>
        <w:t>Sustainability</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11</w:t>
      </w:r>
      <w:r>
        <w:rPr>
          <w:rFonts w:ascii="Arial" w:hAnsi="Arial" w:cs="Arial"/>
          <w:shd w:val="clear" w:color="auto" w:fill="FFFFFF"/>
        </w:rPr>
        <w:t>(19), p.5372.</w:t>
      </w:r>
    </w:p>
    <w:p w:rsidR="00DF4DDC" w:rsidRDefault="00DF4DDC" w:rsidP="00DF4DDC">
      <w:pPr>
        <w:spacing w:after="0" w:line="360" w:lineRule="auto"/>
        <w:ind w:left="720" w:hanging="720"/>
        <w:jc w:val="both"/>
        <w:rPr>
          <w:rFonts w:ascii="Arial" w:hAnsi="Arial" w:cs="Arial"/>
          <w:shd w:val="clear" w:color="auto" w:fill="FFFFFF"/>
        </w:rPr>
      </w:pPr>
      <w:proofErr w:type="spellStart"/>
      <w:r>
        <w:rPr>
          <w:rFonts w:ascii="Arial" w:hAnsi="Arial" w:cs="Arial"/>
          <w:shd w:val="clear" w:color="auto" w:fill="FFFFFF"/>
        </w:rPr>
        <w:t>Filimonau</w:t>
      </w:r>
      <w:proofErr w:type="spellEnd"/>
      <w:r>
        <w:rPr>
          <w:rFonts w:ascii="Arial" w:hAnsi="Arial" w:cs="Arial"/>
          <w:shd w:val="clear" w:color="auto" w:fill="FFFFFF"/>
        </w:rPr>
        <w:t xml:space="preserve">, V., </w:t>
      </w:r>
      <w:proofErr w:type="spellStart"/>
      <w:r>
        <w:rPr>
          <w:rFonts w:ascii="Arial" w:hAnsi="Arial" w:cs="Arial"/>
          <w:shd w:val="clear" w:color="auto" w:fill="FFFFFF"/>
        </w:rPr>
        <w:t>Derqui</w:t>
      </w:r>
      <w:proofErr w:type="spellEnd"/>
      <w:r>
        <w:rPr>
          <w:rFonts w:ascii="Arial" w:hAnsi="Arial" w:cs="Arial"/>
          <w:shd w:val="clear" w:color="auto" w:fill="FFFFFF"/>
        </w:rPr>
        <w:t xml:space="preserve">, B. and </w:t>
      </w:r>
      <w:proofErr w:type="spellStart"/>
      <w:r>
        <w:rPr>
          <w:rFonts w:ascii="Arial" w:hAnsi="Arial" w:cs="Arial"/>
          <w:shd w:val="clear" w:color="auto" w:fill="FFFFFF"/>
        </w:rPr>
        <w:t>Matute</w:t>
      </w:r>
      <w:proofErr w:type="spellEnd"/>
      <w:r>
        <w:rPr>
          <w:rFonts w:ascii="Arial" w:hAnsi="Arial" w:cs="Arial"/>
          <w:shd w:val="clear" w:color="auto" w:fill="FFFFFF"/>
        </w:rPr>
        <w:t>, J., 2020. The COVID-19 pandemic and organisational commitment of senior hotel managers.</w:t>
      </w:r>
      <w:r>
        <w:rPr>
          <w:rStyle w:val="apple-converted-space"/>
          <w:rFonts w:ascii="Arial" w:eastAsia="Times New Roman" w:hAnsi="Arial" w:cs="Arial"/>
          <w:color w:val="222222"/>
          <w:sz w:val="20"/>
          <w:szCs w:val="20"/>
          <w:shd w:val="clear" w:color="auto" w:fill="FFFFFF"/>
        </w:rPr>
        <w:t> </w:t>
      </w:r>
      <w:r>
        <w:rPr>
          <w:rFonts w:ascii="Arial" w:hAnsi="Arial" w:cs="Arial"/>
          <w:i/>
          <w:iCs/>
        </w:rPr>
        <w:t>International Journal of Hospitality Management</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91</w:t>
      </w:r>
      <w:r>
        <w:rPr>
          <w:rFonts w:ascii="Arial" w:hAnsi="Arial" w:cs="Arial"/>
          <w:shd w:val="clear" w:color="auto" w:fill="FFFFFF"/>
        </w:rPr>
        <w:t>, p.102659.</w:t>
      </w:r>
    </w:p>
    <w:p w:rsidR="00DF4DDC" w:rsidRDefault="00DF4DDC" w:rsidP="00DF4DDC">
      <w:pPr>
        <w:spacing w:after="0" w:line="360" w:lineRule="auto"/>
        <w:ind w:left="720" w:hanging="720"/>
        <w:jc w:val="both"/>
        <w:rPr>
          <w:rFonts w:ascii="Arial" w:hAnsi="Arial" w:cs="Arial"/>
        </w:rPr>
      </w:pPr>
      <w:proofErr w:type="spellStart"/>
      <w:r>
        <w:rPr>
          <w:rFonts w:ascii="Arial" w:hAnsi="Arial" w:cs="Arial"/>
          <w:shd w:val="clear" w:color="auto" w:fill="FFFFFF"/>
        </w:rPr>
        <w:t>Floričić</w:t>
      </w:r>
      <w:proofErr w:type="spellEnd"/>
      <w:r>
        <w:rPr>
          <w:rFonts w:ascii="Arial" w:hAnsi="Arial" w:cs="Arial"/>
          <w:shd w:val="clear" w:color="auto" w:fill="FFFFFF"/>
        </w:rPr>
        <w:t>, T., 2020. Sustainable solutions in the hospitality industry and competitiveness context of “green hotels”.</w:t>
      </w:r>
      <w:r>
        <w:rPr>
          <w:rStyle w:val="apple-converted-space"/>
          <w:rFonts w:ascii="Arial" w:eastAsia="Times New Roman" w:hAnsi="Arial" w:cs="Arial"/>
          <w:color w:val="222222"/>
          <w:sz w:val="20"/>
          <w:szCs w:val="20"/>
          <w:shd w:val="clear" w:color="auto" w:fill="FFFFFF"/>
        </w:rPr>
        <w:t> </w:t>
      </w:r>
      <w:r>
        <w:rPr>
          <w:rFonts w:ascii="Arial" w:hAnsi="Arial" w:cs="Arial"/>
          <w:i/>
          <w:iCs/>
        </w:rPr>
        <w:t>Civil Engineering Journal</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6</w:t>
      </w:r>
      <w:r>
        <w:rPr>
          <w:rFonts w:ascii="Arial" w:hAnsi="Arial" w:cs="Arial"/>
          <w:shd w:val="clear" w:color="auto" w:fill="FFFFFF"/>
        </w:rPr>
        <w:t>(6), pp.1104-1113.</w:t>
      </w:r>
    </w:p>
    <w:p w:rsidR="00DF4DDC" w:rsidRDefault="00DF4DDC" w:rsidP="00DF4DDC">
      <w:pPr>
        <w:spacing w:after="0" w:line="360" w:lineRule="auto"/>
        <w:ind w:left="720" w:hanging="720"/>
        <w:jc w:val="both"/>
        <w:rPr>
          <w:rFonts w:ascii="Arial" w:hAnsi="Arial" w:cs="Arial"/>
          <w:shd w:val="clear" w:color="auto" w:fill="FFFFFF"/>
        </w:rPr>
      </w:pPr>
      <w:r>
        <w:rPr>
          <w:rFonts w:ascii="Arial" w:hAnsi="Arial" w:cs="Arial"/>
          <w:shd w:val="clear" w:color="auto" w:fill="FFFFFF"/>
        </w:rPr>
        <w:t>Fraser, B., 2020. From hospitality classrooms to successful careers: A current appraisal of Australian international hotel requirements.</w:t>
      </w:r>
      <w:r>
        <w:rPr>
          <w:rStyle w:val="apple-converted-space"/>
          <w:rFonts w:ascii="Arial" w:eastAsia="Times New Roman" w:hAnsi="Arial" w:cs="Arial"/>
          <w:color w:val="222222"/>
          <w:sz w:val="20"/>
          <w:szCs w:val="20"/>
          <w:shd w:val="clear" w:color="auto" w:fill="FFFFFF"/>
        </w:rPr>
        <w:t> </w:t>
      </w:r>
      <w:r>
        <w:rPr>
          <w:rFonts w:ascii="Arial" w:hAnsi="Arial" w:cs="Arial"/>
          <w:i/>
          <w:iCs/>
        </w:rPr>
        <w:t>Journal of Hospitality &amp; Tourism Education</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32</w:t>
      </w:r>
      <w:r>
        <w:rPr>
          <w:rFonts w:ascii="Arial" w:hAnsi="Arial" w:cs="Arial"/>
          <w:shd w:val="clear" w:color="auto" w:fill="FFFFFF"/>
        </w:rPr>
        <w:t>(4), pp.234-254.</w:t>
      </w:r>
    </w:p>
    <w:p w:rsidR="00DF4DDC" w:rsidRDefault="00DF4DDC" w:rsidP="00DF4DDC">
      <w:pPr>
        <w:spacing w:after="0" w:line="360" w:lineRule="auto"/>
        <w:ind w:left="720" w:hanging="720"/>
        <w:jc w:val="both"/>
        <w:rPr>
          <w:rFonts w:ascii="Arial" w:hAnsi="Arial" w:cs="Arial"/>
          <w:shd w:val="clear" w:color="auto" w:fill="FFFFFF"/>
        </w:rPr>
      </w:pPr>
      <w:proofErr w:type="spellStart"/>
      <w:r>
        <w:rPr>
          <w:rFonts w:ascii="Arial" w:hAnsi="Arial" w:cs="Arial"/>
          <w:shd w:val="clear" w:color="auto" w:fill="FFFFFF"/>
        </w:rPr>
        <w:lastRenderedPageBreak/>
        <w:t>Haldorai</w:t>
      </w:r>
      <w:proofErr w:type="spellEnd"/>
      <w:r>
        <w:rPr>
          <w:rFonts w:ascii="Arial" w:hAnsi="Arial" w:cs="Arial"/>
          <w:shd w:val="clear" w:color="auto" w:fill="FFFFFF"/>
        </w:rPr>
        <w:t>, K., Kim, W.G. and Garcia, R.F., 2022. Top management green commitment and green intellectual capital as enablers of hotel environmental performance: The mediating role of green human resource management.</w:t>
      </w:r>
      <w:r>
        <w:rPr>
          <w:rStyle w:val="apple-converted-space"/>
          <w:rFonts w:ascii="Arial" w:eastAsia="Times New Roman" w:hAnsi="Arial" w:cs="Arial"/>
          <w:color w:val="222222"/>
          <w:sz w:val="20"/>
          <w:szCs w:val="20"/>
          <w:shd w:val="clear" w:color="auto" w:fill="FFFFFF"/>
        </w:rPr>
        <w:t> </w:t>
      </w:r>
      <w:r>
        <w:rPr>
          <w:rFonts w:ascii="Arial" w:hAnsi="Arial" w:cs="Arial"/>
          <w:i/>
          <w:iCs/>
        </w:rPr>
        <w:t>Tourism Management</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88</w:t>
      </w:r>
      <w:r>
        <w:rPr>
          <w:rFonts w:ascii="Arial" w:hAnsi="Arial" w:cs="Arial"/>
          <w:shd w:val="clear" w:color="auto" w:fill="FFFFFF"/>
        </w:rPr>
        <w:t>, p.104431.</w:t>
      </w:r>
    </w:p>
    <w:p w:rsidR="00DF4DDC" w:rsidRDefault="00DF4DDC" w:rsidP="00DF4DDC">
      <w:pPr>
        <w:spacing w:after="0" w:line="360" w:lineRule="auto"/>
        <w:ind w:left="720" w:hanging="720"/>
        <w:jc w:val="both"/>
        <w:rPr>
          <w:rFonts w:ascii="Arial" w:hAnsi="Arial" w:cs="Arial"/>
          <w:shd w:val="clear" w:color="auto" w:fill="FFFFFF"/>
        </w:rPr>
      </w:pPr>
      <w:proofErr w:type="spellStart"/>
      <w:r>
        <w:rPr>
          <w:rFonts w:ascii="Arial" w:hAnsi="Arial" w:cs="Arial"/>
          <w:shd w:val="clear" w:color="auto" w:fill="FFFFFF"/>
        </w:rPr>
        <w:t>Kasavan</w:t>
      </w:r>
      <w:proofErr w:type="spellEnd"/>
      <w:r>
        <w:rPr>
          <w:rFonts w:ascii="Arial" w:hAnsi="Arial" w:cs="Arial"/>
          <w:shd w:val="clear" w:color="auto" w:fill="FFFFFF"/>
        </w:rPr>
        <w:t>, S., Mohamed, A.F. and Halim, S.A., 2019. Drivers of food waste generation: Case study of island-based hotels in Langkawi, Malaysia.</w:t>
      </w:r>
      <w:r>
        <w:rPr>
          <w:rStyle w:val="apple-converted-space"/>
          <w:rFonts w:ascii="Arial" w:eastAsia="Times New Roman" w:hAnsi="Arial" w:cs="Arial"/>
          <w:color w:val="222222"/>
          <w:sz w:val="20"/>
          <w:szCs w:val="20"/>
          <w:shd w:val="clear" w:color="auto" w:fill="FFFFFF"/>
        </w:rPr>
        <w:t> </w:t>
      </w:r>
      <w:r>
        <w:rPr>
          <w:rFonts w:ascii="Arial" w:hAnsi="Arial" w:cs="Arial"/>
          <w:i/>
          <w:iCs/>
        </w:rPr>
        <w:t>Waste management</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91</w:t>
      </w:r>
      <w:r>
        <w:rPr>
          <w:rFonts w:ascii="Arial" w:hAnsi="Arial" w:cs="Arial"/>
          <w:shd w:val="clear" w:color="auto" w:fill="FFFFFF"/>
        </w:rPr>
        <w:t>, pp.72-79.</w:t>
      </w:r>
    </w:p>
    <w:p w:rsidR="00DF4DDC" w:rsidRDefault="00DF4DDC" w:rsidP="00DF4DDC">
      <w:pPr>
        <w:spacing w:after="0" w:line="360" w:lineRule="auto"/>
        <w:ind w:left="720" w:hanging="720"/>
        <w:jc w:val="both"/>
        <w:rPr>
          <w:rFonts w:ascii="Arial" w:hAnsi="Arial" w:cs="Arial"/>
          <w:shd w:val="clear" w:color="auto" w:fill="FFFFFF"/>
        </w:rPr>
      </w:pPr>
      <w:r>
        <w:rPr>
          <w:rFonts w:ascii="Arial" w:hAnsi="Arial" w:cs="Arial"/>
          <w:shd w:val="clear" w:color="auto" w:fill="FFFFFF"/>
        </w:rPr>
        <w:t>Kim, Y.H., Barber, N. and Kim, D.K., 2019. Sustainability research in the hotel industry: Past, present, and future.</w:t>
      </w:r>
      <w:r>
        <w:rPr>
          <w:rStyle w:val="apple-converted-space"/>
          <w:rFonts w:ascii="Arial" w:eastAsia="Times New Roman" w:hAnsi="Arial" w:cs="Arial"/>
          <w:color w:val="222222"/>
          <w:sz w:val="20"/>
          <w:szCs w:val="20"/>
          <w:shd w:val="clear" w:color="auto" w:fill="FFFFFF"/>
        </w:rPr>
        <w:t> </w:t>
      </w:r>
      <w:r>
        <w:rPr>
          <w:rFonts w:ascii="Arial" w:hAnsi="Arial" w:cs="Arial"/>
          <w:i/>
          <w:iCs/>
        </w:rPr>
        <w:t>Journal of Hospitality Marketing &amp; Management</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28</w:t>
      </w:r>
      <w:r>
        <w:rPr>
          <w:rFonts w:ascii="Arial" w:hAnsi="Arial" w:cs="Arial"/>
          <w:shd w:val="clear" w:color="auto" w:fill="FFFFFF"/>
        </w:rPr>
        <w:t>(5), pp.576-620.</w:t>
      </w:r>
    </w:p>
    <w:p w:rsidR="00DF4DDC" w:rsidRDefault="00DF4DDC" w:rsidP="00DF4DDC">
      <w:pPr>
        <w:spacing w:after="0" w:line="360" w:lineRule="auto"/>
        <w:ind w:left="720" w:hanging="720"/>
        <w:jc w:val="both"/>
        <w:rPr>
          <w:rFonts w:ascii="Arial" w:hAnsi="Arial" w:cs="Arial"/>
          <w:shd w:val="clear" w:color="auto" w:fill="FFFFFF"/>
        </w:rPr>
      </w:pPr>
      <w:r>
        <w:rPr>
          <w:rFonts w:ascii="Arial" w:hAnsi="Arial" w:cs="Arial"/>
          <w:shd w:val="clear" w:color="auto" w:fill="FFFFFF"/>
        </w:rPr>
        <w:t>Kim, J.J. and Han, H., 2022. Saving the hotel industry: Strategic response to the COVID-19 pandemic, hotel selection analysis, and customer retention.</w:t>
      </w:r>
      <w:r>
        <w:rPr>
          <w:rStyle w:val="apple-converted-space"/>
          <w:rFonts w:ascii="Arial" w:eastAsia="Times New Roman" w:hAnsi="Arial" w:cs="Arial"/>
          <w:color w:val="222222"/>
          <w:sz w:val="20"/>
          <w:szCs w:val="20"/>
          <w:shd w:val="clear" w:color="auto" w:fill="FFFFFF"/>
        </w:rPr>
        <w:t> </w:t>
      </w:r>
      <w:r>
        <w:rPr>
          <w:rFonts w:ascii="Arial" w:hAnsi="Arial" w:cs="Arial"/>
          <w:i/>
          <w:iCs/>
        </w:rPr>
        <w:t>International Journal of Hospitality Management</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102</w:t>
      </w:r>
      <w:r>
        <w:rPr>
          <w:rFonts w:ascii="Arial" w:hAnsi="Arial" w:cs="Arial"/>
          <w:shd w:val="clear" w:color="auto" w:fill="FFFFFF"/>
        </w:rPr>
        <w:t>, p.103163.</w:t>
      </w:r>
    </w:p>
    <w:p w:rsidR="00DF4DDC" w:rsidRDefault="00DF4DDC" w:rsidP="00DF4DDC">
      <w:pPr>
        <w:spacing w:after="0" w:line="360" w:lineRule="auto"/>
        <w:ind w:left="720" w:hanging="720"/>
        <w:jc w:val="both"/>
        <w:rPr>
          <w:rFonts w:ascii="Arial" w:hAnsi="Arial" w:cs="Arial"/>
          <w:shd w:val="clear" w:color="auto" w:fill="FFFFFF"/>
        </w:rPr>
      </w:pPr>
      <w:proofErr w:type="spellStart"/>
      <w:r>
        <w:rPr>
          <w:rFonts w:ascii="Arial" w:hAnsi="Arial" w:cs="Arial"/>
          <w:shd w:val="clear" w:color="auto" w:fill="FFFFFF"/>
        </w:rPr>
        <w:t>Lukanova</w:t>
      </w:r>
      <w:proofErr w:type="spellEnd"/>
      <w:r>
        <w:rPr>
          <w:rFonts w:ascii="Arial" w:hAnsi="Arial" w:cs="Arial"/>
          <w:shd w:val="clear" w:color="auto" w:fill="FFFFFF"/>
        </w:rPr>
        <w:t xml:space="preserve">, G. and </w:t>
      </w:r>
      <w:proofErr w:type="spellStart"/>
      <w:r>
        <w:rPr>
          <w:rFonts w:ascii="Arial" w:hAnsi="Arial" w:cs="Arial"/>
          <w:shd w:val="clear" w:color="auto" w:fill="FFFFFF"/>
        </w:rPr>
        <w:t>Ilieva</w:t>
      </w:r>
      <w:proofErr w:type="spellEnd"/>
      <w:r>
        <w:rPr>
          <w:rFonts w:ascii="Arial" w:hAnsi="Arial" w:cs="Arial"/>
          <w:shd w:val="clear" w:color="auto" w:fill="FFFFFF"/>
        </w:rPr>
        <w:t>, G., 2019. Robots, artificial intelligence, and service automation in hotels. In</w:t>
      </w:r>
      <w:r>
        <w:rPr>
          <w:rStyle w:val="apple-converted-space"/>
          <w:rFonts w:ascii="Arial" w:eastAsia="Times New Roman" w:hAnsi="Arial" w:cs="Arial"/>
          <w:color w:val="222222"/>
          <w:sz w:val="20"/>
          <w:szCs w:val="20"/>
          <w:shd w:val="clear" w:color="auto" w:fill="FFFFFF"/>
        </w:rPr>
        <w:t> </w:t>
      </w:r>
      <w:r>
        <w:rPr>
          <w:rFonts w:ascii="Arial" w:hAnsi="Arial" w:cs="Arial"/>
          <w:i/>
          <w:iCs/>
        </w:rPr>
        <w:t>Robots, artificial intelligence, and service automation in travel, tourism and hospitality</w:t>
      </w:r>
      <w:r>
        <w:rPr>
          <w:rStyle w:val="apple-converted-space"/>
          <w:rFonts w:ascii="Arial" w:eastAsia="Times New Roman" w:hAnsi="Arial" w:cs="Arial"/>
          <w:color w:val="222222"/>
          <w:sz w:val="20"/>
          <w:szCs w:val="20"/>
          <w:shd w:val="clear" w:color="auto" w:fill="FFFFFF"/>
        </w:rPr>
        <w:t> </w:t>
      </w:r>
      <w:r>
        <w:rPr>
          <w:rFonts w:ascii="Arial" w:hAnsi="Arial" w:cs="Arial"/>
          <w:shd w:val="clear" w:color="auto" w:fill="FFFFFF"/>
        </w:rPr>
        <w:t>(pp. 157-183). Emerald Publishing Limited.</w:t>
      </w:r>
    </w:p>
    <w:p w:rsidR="00DF4DDC" w:rsidRDefault="00DF4DDC" w:rsidP="00DF4DDC">
      <w:pPr>
        <w:spacing w:after="0" w:line="360" w:lineRule="auto"/>
        <w:ind w:left="720" w:hanging="720"/>
        <w:jc w:val="both"/>
        <w:rPr>
          <w:rFonts w:ascii="Arial" w:hAnsi="Arial" w:cs="Arial"/>
          <w:shd w:val="clear" w:color="auto" w:fill="FFFFFF"/>
        </w:rPr>
      </w:pPr>
      <w:r>
        <w:rPr>
          <w:rFonts w:ascii="Arial" w:hAnsi="Arial" w:cs="Arial"/>
          <w:shd w:val="clear" w:color="auto" w:fill="FFFFFF"/>
        </w:rPr>
        <w:t>Luo, J.M., Vu, H.Q., Li, G. and Law, R., 2021. Understanding service attributes of robot hotels: A sentiment analysis of customer online reviews.</w:t>
      </w:r>
      <w:r>
        <w:rPr>
          <w:rStyle w:val="apple-converted-space"/>
          <w:rFonts w:ascii="Arial" w:eastAsia="Times New Roman" w:hAnsi="Arial" w:cs="Arial"/>
          <w:color w:val="222222"/>
          <w:sz w:val="20"/>
          <w:szCs w:val="20"/>
          <w:shd w:val="clear" w:color="auto" w:fill="FFFFFF"/>
        </w:rPr>
        <w:t> </w:t>
      </w:r>
      <w:r>
        <w:rPr>
          <w:rFonts w:ascii="Arial" w:hAnsi="Arial" w:cs="Arial"/>
          <w:i/>
          <w:iCs/>
        </w:rPr>
        <w:t>International Journal of Hospitality Management</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98</w:t>
      </w:r>
      <w:r>
        <w:rPr>
          <w:rFonts w:ascii="Arial" w:hAnsi="Arial" w:cs="Arial"/>
          <w:shd w:val="clear" w:color="auto" w:fill="FFFFFF"/>
        </w:rPr>
        <w:t>, p.103032.</w:t>
      </w:r>
    </w:p>
    <w:p w:rsidR="00DF4DDC" w:rsidRDefault="00DF4DDC" w:rsidP="00DF4DDC">
      <w:pPr>
        <w:spacing w:after="0" w:line="360" w:lineRule="auto"/>
        <w:ind w:left="720" w:hanging="720"/>
        <w:jc w:val="both"/>
        <w:rPr>
          <w:rFonts w:ascii="Arial" w:hAnsi="Arial" w:cs="Arial"/>
          <w:shd w:val="clear" w:color="auto" w:fill="FFFFFF"/>
        </w:rPr>
      </w:pPr>
      <w:proofErr w:type="spellStart"/>
      <w:r>
        <w:rPr>
          <w:rFonts w:ascii="Arial" w:hAnsi="Arial" w:cs="Arial"/>
          <w:shd w:val="clear" w:color="auto" w:fill="FFFFFF"/>
        </w:rPr>
        <w:t>Mauroudis</w:t>
      </w:r>
      <w:proofErr w:type="spellEnd"/>
      <w:r>
        <w:rPr>
          <w:rFonts w:ascii="Arial" w:hAnsi="Arial" w:cs="Arial"/>
          <w:shd w:val="clear" w:color="auto" w:fill="FFFFFF"/>
        </w:rPr>
        <w:t xml:space="preserve">, G., </w:t>
      </w:r>
      <w:proofErr w:type="spellStart"/>
      <w:r>
        <w:rPr>
          <w:rFonts w:ascii="Arial" w:hAnsi="Arial" w:cs="Arial"/>
          <w:shd w:val="clear" w:color="auto" w:fill="FFFFFF"/>
        </w:rPr>
        <w:t>Tsourela</w:t>
      </w:r>
      <w:proofErr w:type="spellEnd"/>
      <w:r>
        <w:rPr>
          <w:rFonts w:ascii="Arial" w:hAnsi="Arial" w:cs="Arial"/>
          <w:shd w:val="clear" w:color="auto" w:fill="FFFFFF"/>
        </w:rPr>
        <w:t xml:space="preserve">, M. and </w:t>
      </w:r>
      <w:proofErr w:type="spellStart"/>
      <w:r>
        <w:rPr>
          <w:rFonts w:ascii="Arial" w:hAnsi="Arial" w:cs="Arial"/>
          <w:shd w:val="clear" w:color="auto" w:fill="FFFFFF"/>
        </w:rPr>
        <w:t>Paschaloudis</w:t>
      </w:r>
      <w:proofErr w:type="spellEnd"/>
      <w:r>
        <w:rPr>
          <w:rFonts w:ascii="Arial" w:hAnsi="Arial" w:cs="Arial"/>
          <w:shd w:val="clear" w:color="auto" w:fill="FFFFFF"/>
        </w:rPr>
        <w:t>, D., 2023, May. Application of Importance–Performance Analysis in Determining Critical Smart Hotel Technology Amenities: An Examination of Customer Intentions. In</w:t>
      </w:r>
      <w:r>
        <w:rPr>
          <w:rStyle w:val="apple-converted-space"/>
          <w:rFonts w:ascii="Arial" w:eastAsia="Times New Roman" w:hAnsi="Arial" w:cs="Arial"/>
          <w:color w:val="222222"/>
          <w:sz w:val="20"/>
          <w:szCs w:val="20"/>
          <w:shd w:val="clear" w:color="auto" w:fill="FFFFFF"/>
        </w:rPr>
        <w:t> </w:t>
      </w:r>
      <w:r>
        <w:rPr>
          <w:rFonts w:ascii="Arial" w:hAnsi="Arial" w:cs="Arial"/>
          <w:i/>
          <w:iCs/>
        </w:rPr>
        <w:t xml:space="preserve">Tourism, Travel, and Hospitality in a Smart and Sustainable World: 9th International Conference, </w:t>
      </w:r>
      <w:proofErr w:type="spellStart"/>
      <w:r>
        <w:rPr>
          <w:rFonts w:ascii="Arial" w:hAnsi="Arial" w:cs="Arial"/>
          <w:i/>
          <w:iCs/>
        </w:rPr>
        <w:t>IACuDiT</w:t>
      </w:r>
      <w:proofErr w:type="spellEnd"/>
      <w:r>
        <w:rPr>
          <w:rFonts w:ascii="Arial" w:hAnsi="Arial" w:cs="Arial"/>
          <w:i/>
          <w:iCs/>
        </w:rPr>
        <w:t>, Syros, Greece, 2022-Vol. 1</w:t>
      </w:r>
      <w:r>
        <w:rPr>
          <w:rFonts w:ascii="Arial" w:hAnsi="Arial" w:cs="Arial"/>
          <w:shd w:val="clear" w:color="auto" w:fill="FFFFFF"/>
        </w:rPr>
        <w:t>(pp. 369-379). Cham: Springer International Publishing.</w:t>
      </w:r>
    </w:p>
    <w:p w:rsidR="00DF4DDC" w:rsidRDefault="00DF4DDC" w:rsidP="00DF4DDC">
      <w:pPr>
        <w:spacing w:after="0" w:line="360" w:lineRule="auto"/>
        <w:ind w:left="720" w:hanging="720"/>
        <w:jc w:val="both"/>
        <w:rPr>
          <w:rFonts w:ascii="Arial" w:hAnsi="Arial" w:cs="Arial"/>
        </w:rPr>
      </w:pPr>
      <w:r>
        <w:rPr>
          <w:rFonts w:ascii="Arial" w:hAnsi="Arial" w:cs="Arial"/>
          <w:shd w:val="clear" w:color="auto" w:fill="FFFFFF"/>
        </w:rPr>
        <w:t>Mehta, M.P., Kumar, G. and Ramkumar, M., 2021. Customer expectations in the hotel industry during the COVID-19 pandemic: a global perspective using sentiment analysis.</w:t>
      </w:r>
      <w:r>
        <w:rPr>
          <w:rStyle w:val="apple-converted-space"/>
          <w:rFonts w:ascii="Arial" w:eastAsia="Times New Roman" w:hAnsi="Arial" w:cs="Arial"/>
          <w:color w:val="222222"/>
          <w:sz w:val="20"/>
          <w:szCs w:val="20"/>
          <w:shd w:val="clear" w:color="auto" w:fill="FFFFFF"/>
        </w:rPr>
        <w:t> </w:t>
      </w:r>
      <w:r>
        <w:rPr>
          <w:rFonts w:ascii="Arial" w:hAnsi="Arial" w:cs="Arial"/>
          <w:i/>
          <w:iCs/>
        </w:rPr>
        <w:t>Tourism Recreation Research</w:t>
      </w:r>
      <w:r>
        <w:rPr>
          <w:rFonts w:ascii="Arial" w:hAnsi="Arial" w:cs="Arial"/>
          <w:shd w:val="clear" w:color="auto" w:fill="FFFFFF"/>
        </w:rPr>
        <w:t>, pp.1-18.</w:t>
      </w:r>
    </w:p>
    <w:p w:rsidR="00DF4DDC" w:rsidRDefault="00DF4DDC" w:rsidP="00DF4DDC">
      <w:pPr>
        <w:spacing w:after="0" w:line="360" w:lineRule="auto"/>
        <w:ind w:left="720" w:hanging="720"/>
        <w:jc w:val="both"/>
        <w:rPr>
          <w:rFonts w:ascii="Arial" w:hAnsi="Arial" w:cs="Arial"/>
        </w:rPr>
      </w:pPr>
      <w:r>
        <w:rPr>
          <w:rFonts w:ascii="Arial" w:hAnsi="Arial" w:cs="Arial"/>
          <w:shd w:val="clear" w:color="auto" w:fill="FFFFFF"/>
        </w:rPr>
        <w:t>Mun, S.G., Woo, L. and Paek, S., 2019. How important is F&amp;B operation in the hotel industry? Empirical evidence in the US market.</w:t>
      </w:r>
      <w:r>
        <w:rPr>
          <w:rStyle w:val="apple-converted-space"/>
          <w:rFonts w:ascii="Arial" w:eastAsia="Times New Roman" w:hAnsi="Arial" w:cs="Arial"/>
          <w:color w:val="222222"/>
          <w:sz w:val="20"/>
          <w:szCs w:val="20"/>
          <w:shd w:val="clear" w:color="auto" w:fill="FFFFFF"/>
        </w:rPr>
        <w:t> </w:t>
      </w:r>
      <w:r>
        <w:rPr>
          <w:rFonts w:ascii="Arial" w:hAnsi="Arial" w:cs="Arial"/>
          <w:i/>
          <w:iCs/>
        </w:rPr>
        <w:t>Tourism Management</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75</w:t>
      </w:r>
      <w:r>
        <w:rPr>
          <w:rFonts w:ascii="Arial" w:hAnsi="Arial" w:cs="Arial"/>
          <w:shd w:val="clear" w:color="auto" w:fill="FFFFFF"/>
        </w:rPr>
        <w:t>, pp.156-168.</w:t>
      </w:r>
    </w:p>
    <w:p w:rsidR="00DF4DDC" w:rsidRDefault="00DF4DDC" w:rsidP="00DF4DDC">
      <w:pPr>
        <w:spacing w:after="0" w:line="360" w:lineRule="auto"/>
        <w:ind w:left="720" w:hanging="720"/>
        <w:jc w:val="both"/>
        <w:rPr>
          <w:rFonts w:ascii="Arial" w:hAnsi="Arial" w:cs="Arial"/>
          <w:shd w:val="clear" w:color="auto" w:fill="FFFFFF"/>
        </w:rPr>
      </w:pPr>
      <w:r>
        <w:rPr>
          <w:rFonts w:ascii="Arial" w:hAnsi="Arial" w:cs="Arial"/>
          <w:shd w:val="clear" w:color="auto" w:fill="FFFFFF"/>
        </w:rPr>
        <w:t xml:space="preserve">Nam, K., Dutt, C.S., </w:t>
      </w:r>
      <w:proofErr w:type="spellStart"/>
      <w:r>
        <w:rPr>
          <w:rFonts w:ascii="Arial" w:hAnsi="Arial" w:cs="Arial"/>
          <w:shd w:val="clear" w:color="auto" w:fill="FFFFFF"/>
        </w:rPr>
        <w:t>Chathoth</w:t>
      </w:r>
      <w:proofErr w:type="spellEnd"/>
      <w:r>
        <w:rPr>
          <w:rFonts w:ascii="Arial" w:hAnsi="Arial" w:cs="Arial"/>
          <w:shd w:val="clear" w:color="auto" w:fill="FFFFFF"/>
        </w:rPr>
        <w:t xml:space="preserve">, P., </w:t>
      </w:r>
      <w:proofErr w:type="spellStart"/>
      <w:r>
        <w:rPr>
          <w:rFonts w:ascii="Arial" w:hAnsi="Arial" w:cs="Arial"/>
          <w:shd w:val="clear" w:color="auto" w:fill="FFFFFF"/>
        </w:rPr>
        <w:t>Daghfous</w:t>
      </w:r>
      <w:proofErr w:type="spellEnd"/>
      <w:r>
        <w:rPr>
          <w:rFonts w:ascii="Arial" w:hAnsi="Arial" w:cs="Arial"/>
          <w:shd w:val="clear" w:color="auto" w:fill="FFFFFF"/>
        </w:rPr>
        <w:t>, A. and Khan, M.S., 2021. The adoption of artificial intelligence and robotics in the hotel industry: Prospects and challenges.</w:t>
      </w:r>
      <w:r>
        <w:rPr>
          <w:rStyle w:val="apple-converted-space"/>
          <w:rFonts w:ascii="Arial" w:eastAsia="Times New Roman" w:hAnsi="Arial" w:cs="Arial"/>
          <w:color w:val="222222"/>
          <w:sz w:val="20"/>
          <w:szCs w:val="20"/>
          <w:shd w:val="clear" w:color="auto" w:fill="FFFFFF"/>
        </w:rPr>
        <w:t> </w:t>
      </w:r>
      <w:r>
        <w:rPr>
          <w:rFonts w:ascii="Arial" w:hAnsi="Arial" w:cs="Arial"/>
          <w:i/>
          <w:iCs/>
        </w:rPr>
        <w:t>Electronic Markets</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31</w:t>
      </w:r>
      <w:r>
        <w:rPr>
          <w:rFonts w:ascii="Arial" w:hAnsi="Arial" w:cs="Arial"/>
          <w:shd w:val="clear" w:color="auto" w:fill="FFFFFF"/>
        </w:rPr>
        <w:t>, pp.553-574.</w:t>
      </w:r>
    </w:p>
    <w:p w:rsidR="00DF4DDC" w:rsidRDefault="00DF4DDC" w:rsidP="00DF4DDC">
      <w:pPr>
        <w:spacing w:after="0" w:line="360" w:lineRule="auto"/>
        <w:ind w:left="720" w:hanging="720"/>
        <w:jc w:val="both"/>
        <w:rPr>
          <w:rFonts w:ascii="Arial" w:hAnsi="Arial" w:cs="Arial"/>
          <w:shd w:val="clear" w:color="auto" w:fill="FFFFFF"/>
        </w:rPr>
      </w:pPr>
      <w:proofErr w:type="spellStart"/>
      <w:r>
        <w:rPr>
          <w:rFonts w:ascii="Arial" w:hAnsi="Arial" w:cs="Arial"/>
          <w:shd w:val="clear" w:color="auto" w:fill="FFFFFF"/>
        </w:rPr>
        <w:lastRenderedPageBreak/>
        <w:t>Ozdemir</w:t>
      </w:r>
      <w:proofErr w:type="spellEnd"/>
      <w:r>
        <w:rPr>
          <w:rFonts w:ascii="Arial" w:hAnsi="Arial" w:cs="Arial"/>
          <w:shd w:val="clear" w:color="auto" w:fill="FFFFFF"/>
        </w:rPr>
        <w:t xml:space="preserve">, O., </w:t>
      </w:r>
      <w:proofErr w:type="spellStart"/>
      <w:r>
        <w:rPr>
          <w:rFonts w:ascii="Arial" w:hAnsi="Arial" w:cs="Arial"/>
          <w:shd w:val="clear" w:color="auto" w:fill="FFFFFF"/>
        </w:rPr>
        <w:t>Dogru</w:t>
      </w:r>
      <w:proofErr w:type="spellEnd"/>
      <w:r>
        <w:rPr>
          <w:rFonts w:ascii="Arial" w:hAnsi="Arial" w:cs="Arial"/>
          <w:shd w:val="clear" w:color="auto" w:fill="FFFFFF"/>
        </w:rPr>
        <w:t xml:space="preserve">, T., </w:t>
      </w:r>
      <w:proofErr w:type="spellStart"/>
      <w:r>
        <w:rPr>
          <w:rFonts w:ascii="Arial" w:hAnsi="Arial" w:cs="Arial"/>
          <w:shd w:val="clear" w:color="auto" w:fill="FFFFFF"/>
        </w:rPr>
        <w:t>Kizildag</w:t>
      </w:r>
      <w:proofErr w:type="spellEnd"/>
      <w:r>
        <w:rPr>
          <w:rFonts w:ascii="Arial" w:hAnsi="Arial" w:cs="Arial"/>
          <w:shd w:val="clear" w:color="auto" w:fill="FFFFFF"/>
        </w:rPr>
        <w:t xml:space="preserve">, M., </w:t>
      </w:r>
      <w:proofErr w:type="spellStart"/>
      <w:r>
        <w:rPr>
          <w:rFonts w:ascii="Arial" w:hAnsi="Arial" w:cs="Arial"/>
          <w:shd w:val="clear" w:color="auto" w:fill="FFFFFF"/>
        </w:rPr>
        <w:t>Mody</w:t>
      </w:r>
      <w:proofErr w:type="spellEnd"/>
      <w:r>
        <w:rPr>
          <w:rFonts w:ascii="Arial" w:hAnsi="Arial" w:cs="Arial"/>
          <w:shd w:val="clear" w:color="auto" w:fill="FFFFFF"/>
        </w:rPr>
        <w:t>, M. and Suess, C., 2021. Quantifying the economic impact of COVID-19 on the US hotel industry: Examination of hotel segments and operational structures.</w:t>
      </w:r>
      <w:r>
        <w:rPr>
          <w:rStyle w:val="apple-converted-space"/>
          <w:rFonts w:ascii="Arial" w:eastAsia="Times New Roman" w:hAnsi="Arial" w:cs="Arial"/>
          <w:color w:val="222222"/>
          <w:sz w:val="20"/>
          <w:szCs w:val="20"/>
          <w:shd w:val="clear" w:color="auto" w:fill="FFFFFF"/>
        </w:rPr>
        <w:t> </w:t>
      </w:r>
      <w:r>
        <w:rPr>
          <w:rFonts w:ascii="Arial" w:hAnsi="Arial" w:cs="Arial"/>
          <w:i/>
          <w:iCs/>
        </w:rPr>
        <w:t>Tourism Management Perspectives</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39</w:t>
      </w:r>
      <w:r>
        <w:rPr>
          <w:rFonts w:ascii="Arial" w:hAnsi="Arial" w:cs="Arial"/>
          <w:shd w:val="clear" w:color="auto" w:fill="FFFFFF"/>
        </w:rPr>
        <w:t>, p.100864.</w:t>
      </w:r>
    </w:p>
    <w:p w:rsidR="00DF4DDC" w:rsidRDefault="00DF4DDC" w:rsidP="00DF4DDC">
      <w:pPr>
        <w:spacing w:after="0" w:line="360" w:lineRule="auto"/>
        <w:ind w:left="720" w:hanging="720"/>
        <w:jc w:val="both"/>
        <w:rPr>
          <w:rFonts w:ascii="Arial" w:hAnsi="Arial" w:cs="Arial"/>
          <w:shd w:val="clear" w:color="auto" w:fill="FFFFFF"/>
        </w:rPr>
      </w:pPr>
      <w:proofErr w:type="spellStart"/>
      <w:r>
        <w:rPr>
          <w:rFonts w:ascii="Arial" w:hAnsi="Arial" w:cs="Arial"/>
          <w:shd w:val="clear" w:color="auto" w:fill="FFFFFF"/>
        </w:rPr>
        <w:t>Pavlatos</w:t>
      </w:r>
      <w:proofErr w:type="spellEnd"/>
      <w:r>
        <w:rPr>
          <w:rFonts w:ascii="Arial" w:hAnsi="Arial" w:cs="Arial"/>
          <w:shd w:val="clear" w:color="auto" w:fill="FFFFFF"/>
        </w:rPr>
        <w:t xml:space="preserve">, O., </w:t>
      </w:r>
      <w:proofErr w:type="spellStart"/>
      <w:r>
        <w:rPr>
          <w:rFonts w:ascii="Arial" w:hAnsi="Arial" w:cs="Arial"/>
          <w:shd w:val="clear" w:color="auto" w:fill="FFFFFF"/>
        </w:rPr>
        <w:t>Kostakis</w:t>
      </w:r>
      <w:proofErr w:type="spellEnd"/>
      <w:r>
        <w:rPr>
          <w:rFonts w:ascii="Arial" w:hAnsi="Arial" w:cs="Arial"/>
          <w:shd w:val="clear" w:color="auto" w:fill="FFFFFF"/>
        </w:rPr>
        <w:t xml:space="preserve">, H. and </w:t>
      </w:r>
      <w:proofErr w:type="spellStart"/>
      <w:r>
        <w:rPr>
          <w:rFonts w:ascii="Arial" w:hAnsi="Arial" w:cs="Arial"/>
          <w:shd w:val="clear" w:color="auto" w:fill="FFFFFF"/>
        </w:rPr>
        <w:t>Digkas</w:t>
      </w:r>
      <w:proofErr w:type="spellEnd"/>
      <w:r>
        <w:rPr>
          <w:rFonts w:ascii="Arial" w:hAnsi="Arial" w:cs="Arial"/>
          <w:shd w:val="clear" w:color="auto" w:fill="FFFFFF"/>
        </w:rPr>
        <w:t>, D., 2021. Crisis management in the Greek hotel industry in response to COVID-19 pandemic.</w:t>
      </w:r>
      <w:r>
        <w:rPr>
          <w:rStyle w:val="apple-converted-space"/>
          <w:rFonts w:ascii="Arial" w:eastAsia="Times New Roman" w:hAnsi="Arial" w:cs="Arial"/>
          <w:color w:val="222222"/>
          <w:sz w:val="20"/>
          <w:szCs w:val="20"/>
          <w:shd w:val="clear" w:color="auto" w:fill="FFFFFF"/>
        </w:rPr>
        <w:t> </w:t>
      </w:r>
      <w:r>
        <w:rPr>
          <w:rFonts w:ascii="Arial" w:hAnsi="Arial" w:cs="Arial"/>
          <w:i/>
          <w:iCs/>
        </w:rPr>
        <w:t>Anatolia</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32</w:t>
      </w:r>
      <w:r>
        <w:rPr>
          <w:rFonts w:ascii="Arial" w:hAnsi="Arial" w:cs="Arial"/>
          <w:shd w:val="clear" w:color="auto" w:fill="FFFFFF"/>
        </w:rPr>
        <w:t>(1), pp.80-92.</w:t>
      </w:r>
    </w:p>
    <w:p w:rsidR="00DF4DDC" w:rsidRDefault="00DF4DDC" w:rsidP="00DF4DDC">
      <w:pPr>
        <w:spacing w:after="0" w:line="360" w:lineRule="auto"/>
        <w:ind w:left="720" w:hanging="720"/>
        <w:jc w:val="both"/>
        <w:rPr>
          <w:rFonts w:ascii="Arial" w:hAnsi="Arial" w:cs="Arial"/>
          <w:shd w:val="clear" w:color="auto" w:fill="FFFFFF"/>
        </w:rPr>
      </w:pPr>
      <w:r>
        <w:rPr>
          <w:rFonts w:ascii="Arial" w:hAnsi="Arial" w:cs="Arial"/>
          <w:shd w:val="clear" w:color="auto" w:fill="FFFFFF"/>
        </w:rPr>
        <w:t xml:space="preserve">RAJA OMAR, R.N., Nik Hashim, N.A.A., Zain, E.N.M., </w:t>
      </w:r>
      <w:proofErr w:type="spellStart"/>
      <w:r>
        <w:rPr>
          <w:rFonts w:ascii="Arial" w:hAnsi="Arial" w:cs="Arial"/>
          <w:shd w:val="clear" w:color="auto" w:fill="FFFFFF"/>
        </w:rPr>
        <w:t>Ramlee</w:t>
      </w:r>
      <w:proofErr w:type="spellEnd"/>
      <w:r>
        <w:rPr>
          <w:rFonts w:ascii="Arial" w:hAnsi="Arial" w:cs="Arial"/>
          <w:shd w:val="clear" w:color="auto" w:fill="FFFFFF"/>
        </w:rPr>
        <w:t xml:space="preserve">, S.I.F., Abdul Halim, A.F., Mohd </w:t>
      </w:r>
      <w:proofErr w:type="spellStart"/>
      <w:r>
        <w:rPr>
          <w:rFonts w:ascii="Arial" w:hAnsi="Arial" w:cs="Arial"/>
          <w:shd w:val="clear" w:color="auto" w:fill="FFFFFF"/>
        </w:rPr>
        <w:t>Rohzi</w:t>
      </w:r>
      <w:proofErr w:type="spellEnd"/>
      <w:r>
        <w:rPr>
          <w:rFonts w:ascii="Arial" w:hAnsi="Arial" w:cs="Arial"/>
          <w:shd w:val="clear" w:color="auto" w:fill="FFFFFF"/>
        </w:rPr>
        <w:t xml:space="preserve">, A.F., Nor </w:t>
      </w:r>
      <w:proofErr w:type="spellStart"/>
      <w:r>
        <w:rPr>
          <w:rFonts w:ascii="Arial" w:hAnsi="Arial" w:cs="Arial"/>
          <w:shd w:val="clear" w:color="auto" w:fill="FFFFFF"/>
        </w:rPr>
        <w:t>Azlin</w:t>
      </w:r>
      <w:proofErr w:type="spellEnd"/>
      <w:r>
        <w:rPr>
          <w:rFonts w:ascii="Arial" w:hAnsi="Arial" w:cs="Arial"/>
          <w:shd w:val="clear" w:color="auto" w:fill="FFFFFF"/>
        </w:rPr>
        <w:t xml:space="preserve">, M.H.A. and Wat Mat, W.M.N., 2020. Factors That Influence Online </w:t>
      </w:r>
      <w:proofErr w:type="spellStart"/>
      <w:r>
        <w:rPr>
          <w:rFonts w:ascii="Arial" w:hAnsi="Arial" w:cs="Arial"/>
          <w:shd w:val="clear" w:color="auto" w:fill="FFFFFF"/>
        </w:rPr>
        <w:t>Behavior</w:t>
      </w:r>
      <w:proofErr w:type="spellEnd"/>
      <w:r>
        <w:rPr>
          <w:rFonts w:ascii="Arial" w:hAnsi="Arial" w:cs="Arial"/>
          <w:shd w:val="clear" w:color="auto" w:fill="FFFFFF"/>
        </w:rPr>
        <w:t xml:space="preserve"> </w:t>
      </w:r>
      <w:proofErr w:type="gramStart"/>
      <w:r>
        <w:rPr>
          <w:rFonts w:ascii="Arial" w:hAnsi="Arial" w:cs="Arial"/>
          <w:shd w:val="clear" w:color="auto" w:fill="FFFFFF"/>
        </w:rPr>
        <w:t>In</w:t>
      </w:r>
      <w:proofErr w:type="gramEnd"/>
      <w:r>
        <w:rPr>
          <w:rFonts w:ascii="Arial" w:hAnsi="Arial" w:cs="Arial"/>
          <w:shd w:val="clear" w:color="auto" w:fill="FFFFFF"/>
        </w:rPr>
        <w:t xml:space="preserve"> Purchasing Hotel Room Via Website Among Tourist.</w:t>
      </w:r>
      <w:r>
        <w:rPr>
          <w:rStyle w:val="apple-converted-space"/>
          <w:rFonts w:ascii="Arial" w:eastAsia="Times New Roman" w:hAnsi="Arial" w:cs="Arial"/>
          <w:color w:val="222222"/>
          <w:sz w:val="20"/>
          <w:szCs w:val="20"/>
          <w:shd w:val="clear" w:color="auto" w:fill="FFFFFF"/>
        </w:rPr>
        <w:t> </w:t>
      </w:r>
      <w:r>
        <w:rPr>
          <w:rFonts w:ascii="Arial" w:hAnsi="Arial" w:cs="Arial"/>
          <w:i/>
          <w:iCs/>
        </w:rPr>
        <w:t>European Journal of Molecular &amp; Clinical Medicine</w:t>
      </w:r>
      <w:r>
        <w:rPr>
          <w:rFonts w:ascii="Arial" w:hAnsi="Arial" w:cs="Arial"/>
          <w:shd w:val="clear" w:color="auto" w:fill="FFFFFF"/>
        </w:rPr>
        <w:t>.</w:t>
      </w:r>
    </w:p>
    <w:p w:rsidR="00DF4DDC" w:rsidRDefault="00DF4DDC" w:rsidP="00DF4DDC">
      <w:pPr>
        <w:spacing w:after="0" w:line="360" w:lineRule="auto"/>
        <w:ind w:left="720" w:hanging="720"/>
        <w:jc w:val="both"/>
        <w:rPr>
          <w:rFonts w:ascii="Arial" w:hAnsi="Arial" w:cs="Arial"/>
          <w:shd w:val="clear" w:color="auto" w:fill="FFFFFF"/>
        </w:rPr>
      </w:pPr>
      <w:r>
        <w:rPr>
          <w:rFonts w:ascii="Arial" w:hAnsi="Arial" w:cs="Arial"/>
          <w:shd w:val="clear" w:color="auto" w:fill="FFFFFF"/>
        </w:rPr>
        <w:t>Shin, H., Perdue, R.R. and Kang, J., 2019. Front desk technology innovation in hotels: A managerial perspective.</w:t>
      </w:r>
      <w:r>
        <w:rPr>
          <w:rStyle w:val="apple-converted-space"/>
          <w:rFonts w:ascii="Arial" w:eastAsia="Times New Roman" w:hAnsi="Arial" w:cs="Arial"/>
          <w:color w:val="222222"/>
          <w:sz w:val="20"/>
          <w:szCs w:val="20"/>
          <w:shd w:val="clear" w:color="auto" w:fill="FFFFFF"/>
        </w:rPr>
        <w:t> </w:t>
      </w:r>
      <w:r>
        <w:rPr>
          <w:rFonts w:ascii="Arial" w:hAnsi="Arial" w:cs="Arial"/>
          <w:i/>
          <w:iCs/>
        </w:rPr>
        <w:t>Tourism Management</w:t>
      </w:r>
      <w:r>
        <w:rPr>
          <w:rFonts w:ascii="Arial" w:hAnsi="Arial" w:cs="Arial"/>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hAnsi="Arial" w:cs="Arial"/>
          <w:i/>
          <w:iCs/>
        </w:rPr>
        <w:t>74</w:t>
      </w:r>
      <w:r>
        <w:rPr>
          <w:rFonts w:ascii="Arial" w:hAnsi="Arial" w:cs="Arial"/>
          <w:shd w:val="clear" w:color="auto" w:fill="FFFFFF"/>
        </w:rPr>
        <w:t>, pp.310-318.</w:t>
      </w:r>
    </w:p>
    <w:p w:rsidR="00DF4DDC" w:rsidRDefault="00DF4DDC" w:rsidP="00DF4DDC">
      <w:pPr>
        <w:spacing w:after="0" w:line="360" w:lineRule="auto"/>
        <w:ind w:left="720" w:hanging="720"/>
        <w:jc w:val="both"/>
        <w:rPr>
          <w:rFonts w:ascii="Arial" w:hAnsi="Arial" w:cs="Arial"/>
        </w:rPr>
      </w:pPr>
      <w:r>
        <w:rPr>
          <w:rFonts w:ascii="Arial" w:hAnsi="Arial" w:cs="Arial"/>
          <w:shd w:val="clear" w:color="auto" w:fill="FFFFFF"/>
        </w:rPr>
        <w:t>Yang, Y., Li, H. and Roehl, W.S., 2023. COVID-19 pandemic and hotel property performance.</w:t>
      </w:r>
      <w:r>
        <w:rPr>
          <w:rStyle w:val="apple-converted-space"/>
          <w:rFonts w:ascii="Arial" w:eastAsia="Times New Roman" w:hAnsi="Arial" w:cs="Arial"/>
          <w:color w:val="222222"/>
          <w:sz w:val="20"/>
          <w:szCs w:val="20"/>
          <w:shd w:val="clear" w:color="auto" w:fill="FFFFFF"/>
        </w:rPr>
        <w:t> </w:t>
      </w:r>
      <w:r>
        <w:rPr>
          <w:rFonts w:ascii="Arial" w:hAnsi="Arial" w:cs="Arial"/>
          <w:i/>
          <w:iCs/>
        </w:rPr>
        <w:t>International Journal of Contemporary Hospitality Management</w:t>
      </w:r>
      <w:r>
        <w:rPr>
          <w:rFonts w:ascii="Arial" w:hAnsi="Arial" w:cs="Arial"/>
          <w:shd w:val="clear" w:color="auto" w:fill="FFFFFF"/>
        </w:rPr>
        <w:t>.</w:t>
      </w:r>
    </w:p>
    <w:p w:rsidR="00DF4DDC" w:rsidRDefault="00DF4DDC" w:rsidP="00DF4DDC">
      <w:pPr>
        <w:spacing w:after="0" w:line="360" w:lineRule="auto"/>
        <w:jc w:val="both"/>
        <w:rPr>
          <w:rFonts w:ascii="Arial" w:hAnsi="Arial" w:cs="Arial"/>
          <w:b/>
          <w:bCs/>
        </w:rPr>
      </w:pPr>
    </w:p>
    <w:p w:rsidR="00420F3E" w:rsidRDefault="00420F3E"/>
    <w:sectPr w:rsidR="00420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DDC"/>
    <w:rsid w:val="00420F3E"/>
    <w:rsid w:val="00DF4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FFDCEB6-C31B-4798-A947-95AE8BBF1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4DDC"/>
    <w:pPr>
      <w:spacing w:line="256" w:lineRule="auto"/>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DF4D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DDC"/>
    <w:rPr>
      <w:rFonts w:asciiTheme="majorHAnsi" w:eastAsiaTheme="majorEastAsia" w:hAnsiTheme="majorHAnsi" w:cstheme="majorBidi"/>
      <w:color w:val="2F5496" w:themeColor="accent1" w:themeShade="BF"/>
      <w:kern w:val="0"/>
      <w:sz w:val="32"/>
      <w:szCs w:val="32"/>
      <w14:ligatures w14:val="none"/>
    </w:rPr>
  </w:style>
  <w:style w:type="character" w:customStyle="1" w:styleId="fluidplugincopy">
    <w:name w:val="fluidplugincopy"/>
    <w:basedOn w:val="DefaultParagraphFont"/>
    <w:rsid w:val="00DF4DDC"/>
  </w:style>
  <w:style w:type="character" w:customStyle="1" w:styleId="apple-converted-space">
    <w:name w:val="apple-converted-space"/>
    <w:basedOn w:val="DefaultParagraphFont"/>
    <w:rsid w:val="00DF4DDC"/>
  </w:style>
  <w:style w:type="table" w:styleId="TableGrid">
    <w:name w:val="Table Grid"/>
    <w:basedOn w:val="TableNormal"/>
    <w:uiPriority w:val="39"/>
    <w:rsid w:val="00DF4DDC"/>
    <w:pPr>
      <w:spacing w:after="0" w:line="240" w:lineRule="auto"/>
    </w:pPr>
    <w:rPr>
      <w:rFonts w:ascii="Times New Roman" w:hAnsi="Times New Roman"/>
      <w:color w:val="000000" w:themeColor="text1"/>
      <w:kern w:val="0"/>
      <w:sz w:val="24"/>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785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3441</Words>
  <Characters>19619</Characters>
  <Application>Microsoft Office Word</Application>
  <DocSecurity>0</DocSecurity>
  <Lines>163</Lines>
  <Paragraphs>46</Paragraphs>
  <ScaleCrop>false</ScaleCrop>
  <Company/>
  <LinksUpToDate>false</LinksUpToDate>
  <CharactersWithSpaces>23014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Andrei Ghinea (2214960)</dc:creator>
  <cp:keywords/>
  <dc:description/>
  <cp:lastModifiedBy>Florin Andrei Ghinea (2214960)</cp:lastModifiedBy>
  <cp:revision>1</cp:revision>
  <dcterms:created xsi:type="dcterms:W3CDTF">2023-06-12T18:32:00Z</dcterms:created>
  <dcterms:modified xsi:type="dcterms:W3CDTF">2023-06-12T18:32:00Z</dcterms:modified>
</cp:coreProperties>
</file>