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9CB421" w14:textId="77777777" w:rsidR="007668F7" w:rsidRDefault="00253477">
      <w:pPr>
        <w:pBdr>
          <w:top w:val="nil"/>
          <w:left w:val="nil"/>
          <w:bottom w:val="nil"/>
          <w:right w:val="nil"/>
          <w:between w:val="nil"/>
        </w:pBd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62B2A66" wp14:editId="51067C58">
            <wp:extent cx="3629025" cy="14382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629025" cy="1438275"/>
                    </a:xfrm>
                    <a:prstGeom prst="rect">
                      <a:avLst/>
                    </a:prstGeom>
                    <a:ln/>
                  </pic:spPr>
                </pic:pic>
              </a:graphicData>
            </a:graphic>
          </wp:inline>
        </w:drawing>
      </w:r>
    </w:p>
    <w:p w14:paraId="0BB75EF6" w14:textId="7B010A0D" w:rsidR="007668F7" w:rsidRDefault="00253477" w:rsidP="00F64B28">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 critical evaluation of how managers motivate the employees to increase productivity at work in an </w:t>
      </w:r>
      <w:r w:rsidR="00E655D1">
        <w:rPr>
          <w:rFonts w:ascii="Times New Roman" w:eastAsia="Times New Roman" w:hAnsi="Times New Roman" w:cs="Times New Roman"/>
          <w:b/>
          <w:color w:val="000000"/>
          <w:sz w:val="24"/>
          <w:szCs w:val="24"/>
        </w:rPr>
        <w:t>organisation</w:t>
      </w:r>
      <w:r>
        <w:rPr>
          <w:rFonts w:ascii="Times New Roman" w:eastAsia="Times New Roman" w:hAnsi="Times New Roman" w:cs="Times New Roman"/>
          <w:b/>
          <w:color w:val="000000"/>
          <w:sz w:val="24"/>
          <w:szCs w:val="24"/>
        </w:rPr>
        <w:t xml:space="preserve"> </w:t>
      </w:r>
    </w:p>
    <w:p w14:paraId="422EB651" w14:textId="5F68B5EF" w:rsidR="00E655D1" w:rsidRDefault="00E655D1" w:rsidP="00F64B28">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name Luciana Florea</w:t>
      </w:r>
    </w:p>
    <w:p w14:paraId="772C2753" w14:textId="4C47E866" w:rsidR="00E655D1" w:rsidRDefault="00E655D1" w:rsidP="00F64B28">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Id 2126969</w:t>
      </w:r>
    </w:p>
    <w:p w14:paraId="14C2B858" w14:textId="77777777" w:rsidR="00F64B28" w:rsidRDefault="00F64B28" w:rsidP="00F64B28">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p>
    <w:p w14:paraId="0D26CB8F"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br w:type="page"/>
      </w:r>
    </w:p>
    <w:p w14:paraId="245BDA48" w14:textId="77777777" w:rsidR="007668F7" w:rsidRDefault="00253477">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Table of Content </w:t>
      </w:r>
    </w:p>
    <w:sdt>
      <w:sdtPr>
        <w:id w:val="1692642228"/>
        <w:docPartObj>
          <w:docPartGallery w:val="Table of Contents"/>
          <w:docPartUnique/>
        </w:docPartObj>
      </w:sdtPr>
      <w:sdtContent>
        <w:p w14:paraId="72D1D1DF" w14:textId="77777777" w:rsidR="007668F7" w:rsidRDefault="00253477">
          <w:pPr>
            <w:widowControl w:val="0"/>
            <w:tabs>
              <w:tab w:val="right" w:pos="12000"/>
            </w:tabs>
            <w:spacing w:before="200" w:line="36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color w:val="000000"/>
                <w:sz w:val="24"/>
                <w:szCs w:val="24"/>
              </w:rPr>
              <w:t>Chapter 1 : Introduction</w:t>
            </w:r>
            <w:r>
              <w:rPr>
                <w:rFonts w:ascii="Times New Roman" w:eastAsia="Times New Roman" w:hAnsi="Times New Roman" w:cs="Times New Roman"/>
                <w:color w:val="000000"/>
                <w:sz w:val="24"/>
                <w:szCs w:val="24"/>
              </w:rPr>
              <w:tab/>
              <w:t>3</w:t>
            </w:r>
          </w:hyperlink>
        </w:p>
        <w:p w14:paraId="766D506B"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ldudq2j2jpfs">
            <w:r w:rsidR="00253477">
              <w:rPr>
                <w:rFonts w:ascii="Times New Roman" w:eastAsia="Times New Roman" w:hAnsi="Times New Roman" w:cs="Times New Roman"/>
                <w:color w:val="000000"/>
                <w:sz w:val="24"/>
                <w:szCs w:val="24"/>
              </w:rPr>
              <w:t>1.1. Introduction</w:t>
            </w:r>
            <w:r w:rsidR="00253477">
              <w:rPr>
                <w:rFonts w:ascii="Times New Roman" w:eastAsia="Times New Roman" w:hAnsi="Times New Roman" w:cs="Times New Roman"/>
                <w:color w:val="000000"/>
                <w:sz w:val="24"/>
                <w:szCs w:val="24"/>
              </w:rPr>
              <w:tab/>
              <w:t>3</w:t>
            </w:r>
          </w:hyperlink>
        </w:p>
        <w:p w14:paraId="5AB3152D"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y5nejsnx1vg5">
            <w:r w:rsidR="00253477">
              <w:rPr>
                <w:rFonts w:ascii="Times New Roman" w:eastAsia="Times New Roman" w:hAnsi="Times New Roman" w:cs="Times New Roman"/>
                <w:color w:val="000000"/>
                <w:sz w:val="24"/>
                <w:szCs w:val="24"/>
              </w:rPr>
              <w:t>1.2. Research Problem</w:t>
            </w:r>
            <w:r w:rsidR="00253477">
              <w:rPr>
                <w:rFonts w:ascii="Times New Roman" w:eastAsia="Times New Roman" w:hAnsi="Times New Roman" w:cs="Times New Roman"/>
                <w:color w:val="000000"/>
                <w:sz w:val="24"/>
                <w:szCs w:val="24"/>
              </w:rPr>
              <w:tab/>
              <w:t>3</w:t>
            </w:r>
          </w:hyperlink>
        </w:p>
        <w:p w14:paraId="23404660"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z4ndtwbuh3l8">
            <w:r w:rsidR="00253477">
              <w:rPr>
                <w:rFonts w:ascii="Times New Roman" w:eastAsia="Times New Roman" w:hAnsi="Times New Roman" w:cs="Times New Roman"/>
                <w:color w:val="000000"/>
                <w:sz w:val="24"/>
                <w:szCs w:val="24"/>
              </w:rPr>
              <w:t>1.3. The rationale of the research</w:t>
            </w:r>
            <w:r w:rsidR="00253477">
              <w:rPr>
                <w:rFonts w:ascii="Times New Roman" w:eastAsia="Times New Roman" w:hAnsi="Times New Roman" w:cs="Times New Roman"/>
                <w:color w:val="000000"/>
                <w:sz w:val="24"/>
                <w:szCs w:val="24"/>
              </w:rPr>
              <w:tab/>
              <w:t>3</w:t>
            </w:r>
          </w:hyperlink>
        </w:p>
        <w:p w14:paraId="73D8A158"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h8l201lgotci">
            <w:r w:rsidR="00253477">
              <w:rPr>
                <w:rFonts w:ascii="Times New Roman" w:eastAsia="Times New Roman" w:hAnsi="Times New Roman" w:cs="Times New Roman"/>
                <w:color w:val="000000"/>
                <w:sz w:val="24"/>
                <w:szCs w:val="24"/>
              </w:rPr>
              <w:t>1.4. Aim, objectives and questions</w:t>
            </w:r>
            <w:r w:rsidR="00253477">
              <w:rPr>
                <w:rFonts w:ascii="Times New Roman" w:eastAsia="Times New Roman" w:hAnsi="Times New Roman" w:cs="Times New Roman"/>
                <w:color w:val="000000"/>
                <w:sz w:val="24"/>
                <w:szCs w:val="24"/>
              </w:rPr>
              <w:tab/>
              <w:t>5</w:t>
            </w:r>
          </w:hyperlink>
        </w:p>
        <w:p w14:paraId="58B2B051" w14:textId="77777777" w:rsidR="007668F7" w:rsidRDefault="00000000">
          <w:pPr>
            <w:widowControl w:val="0"/>
            <w:tabs>
              <w:tab w:val="right" w:pos="12000"/>
            </w:tabs>
            <w:spacing w:before="200" w:line="360" w:lineRule="auto"/>
            <w:rPr>
              <w:rFonts w:ascii="Times New Roman" w:eastAsia="Times New Roman" w:hAnsi="Times New Roman" w:cs="Times New Roman"/>
              <w:b/>
              <w:color w:val="000000"/>
              <w:sz w:val="24"/>
              <w:szCs w:val="24"/>
            </w:rPr>
          </w:pPr>
          <w:hyperlink w:anchor="_heading=h.30j0zll">
            <w:r w:rsidR="00253477">
              <w:rPr>
                <w:rFonts w:ascii="Times New Roman" w:eastAsia="Times New Roman" w:hAnsi="Times New Roman" w:cs="Times New Roman"/>
                <w:color w:val="000000"/>
                <w:sz w:val="24"/>
                <w:szCs w:val="24"/>
              </w:rPr>
              <w:t>2.0. Literature Review</w:t>
            </w:r>
            <w:r w:rsidR="00253477">
              <w:rPr>
                <w:rFonts w:ascii="Times New Roman" w:eastAsia="Times New Roman" w:hAnsi="Times New Roman" w:cs="Times New Roman"/>
                <w:color w:val="000000"/>
                <w:sz w:val="24"/>
                <w:szCs w:val="24"/>
              </w:rPr>
              <w:tab/>
              <w:t>6</w:t>
            </w:r>
          </w:hyperlink>
        </w:p>
        <w:p w14:paraId="5A22FD4C"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qiq0jx6iziwy">
            <w:r w:rsidR="00253477">
              <w:rPr>
                <w:rFonts w:ascii="Times New Roman" w:eastAsia="Times New Roman" w:hAnsi="Times New Roman" w:cs="Times New Roman"/>
                <w:color w:val="000000"/>
                <w:sz w:val="24"/>
                <w:szCs w:val="24"/>
              </w:rPr>
              <w:t>2.1. Overview of the Research Variables</w:t>
            </w:r>
            <w:r w:rsidR="00253477">
              <w:rPr>
                <w:rFonts w:ascii="Times New Roman" w:eastAsia="Times New Roman" w:hAnsi="Times New Roman" w:cs="Times New Roman"/>
                <w:color w:val="000000"/>
                <w:sz w:val="24"/>
                <w:szCs w:val="24"/>
              </w:rPr>
              <w:tab/>
              <w:t>6</w:t>
            </w:r>
          </w:hyperlink>
        </w:p>
        <w:p w14:paraId="0B5C3FB4"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e5jewxfujnor">
            <w:r w:rsidR="00253477">
              <w:rPr>
                <w:rFonts w:ascii="Times New Roman" w:eastAsia="Times New Roman" w:hAnsi="Times New Roman" w:cs="Times New Roman"/>
                <w:color w:val="000000"/>
                <w:sz w:val="24"/>
                <w:szCs w:val="24"/>
              </w:rPr>
              <w:t>2.2. Theories related to the research completion</w:t>
            </w:r>
            <w:r w:rsidR="00253477">
              <w:rPr>
                <w:rFonts w:ascii="Times New Roman" w:eastAsia="Times New Roman" w:hAnsi="Times New Roman" w:cs="Times New Roman"/>
                <w:color w:val="000000"/>
                <w:sz w:val="24"/>
                <w:szCs w:val="24"/>
              </w:rPr>
              <w:tab/>
              <w:t>6</w:t>
            </w:r>
          </w:hyperlink>
        </w:p>
        <w:p w14:paraId="6D048FDD"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ev64yi7bnwti">
            <w:r w:rsidR="00253477">
              <w:rPr>
                <w:rFonts w:ascii="Times New Roman" w:eastAsia="Times New Roman" w:hAnsi="Times New Roman" w:cs="Times New Roman"/>
                <w:color w:val="000000"/>
                <w:sz w:val="24"/>
                <w:szCs w:val="24"/>
              </w:rPr>
              <w:t>2.3. The most common motivational strategies used by managers</w:t>
            </w:r>
            <w:r w:rsidR="00253477">
              <w:rPr>
                <w:rFonts w:ascii="Times New Roman" w:eastAsia="Times New Roman" w:hAnsi="Times New Roman" w:cs="Times New Roman"/>
                <w:color w:val="000000"/>
                <w:sz w:val="24"/>
                <w:szCs w:val="24"/>
              </w:rPr>
              <w:tab/>
              <w:t>6</w:t>
            </w:r>
          </w:hyperlink>
        </w:p>
        <w:p w14:paraId="63100952"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wtbac1tqi2qp">
            <w:r w:rsidR="00253477">
              <w:rPr>
                <w:rFonts w:ascii="Times New Roman" w:eastAsia="Times New Roman" w:hAnsi="Times New Roman" w:cs="Times New Roman"/>
                <w:color w:val="000000"/>
                <w:sz w:val="24"/>
                <w:szCs w:val="24"/>
              </w:rPr>
              <w:t>2.4. The impact of the strategies on employee productivity</w:t>
            </w:r>
            <w:r w:rsidR="00253477">
              <w:rPr>
                <w:rFonts w:ascii="Times New Roman" w:eastAsia="Times New Roman" w:hAnsi="Times New Roman" w:cs="Times New Roman"/>
                <w:color w:val="000000"/>
                <w:sz w:val="24"/>
                <w:szCs w:val="24"/>
              </w:rPr>
              <w:tab/>
              <w:t>7</w:t>
            </w:r>
          </w:hyperlink>
        </w:p>
        <w:p w14:paraId="79426853"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97mxzx37t1ye">
            <w:r w:rsidR="00253477">
              <w:rPr>
                <w:rFonts w:ascii="Times New Roman" w:eastAsia="Times New Roman" w:hAnsi="Times New Roman" w:cs="Times New Roman"/>
                <w:color w:val="000000"/>
                <w:sz w:val="24"/>
                <w:szCs w:val="24"/>
              </w:rPr>
              <w:t>2.5. Employee perception of different motivational approaches</w:t>
            </w:r>
            <w:r w:rsidR="00253477">
              <w:rPr>
                <w:rFonts w:ascii="Times New Roman" w:eastAsia="Times New Roman" w:hAnsi="Times New Roman" w:cs="Times New Roman"/>
                <w:color w:val="000000"/>
                <w:sz w:val="24"/>
                <w:szCs w:val="24"/>
              </w:rPr>
              <w:tab/>
              <w:t>7</w:t>
            </w:r>
          </w:hyperlink>
        </w:p>
        <w:p w14:paraId="03A93AAE"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j9d8dorqsqww">
            <w:r w:rsidR="00253477">
              <w:rPr>
                <w:rFonts w:ascii="Times New Roman" w:eastAsia="Times New Roman" w:hAnsi="Times New Roman" w:cs="Times New Roman"/>
                <w:color w:val="000000"/>
                <w:sz w:val="24"/>
                <w:szCs w:val="24"/>
              </w:rPr>
              <w:t>2.6. Literature Gap</w:t>
            </w:r>
            <w:r w:rsidR="00253477">
              <w:rPr>
                <w:rFonts w:ascii="Times New Roman" w:eastAsia="Times New Roman" w:hAnsi="Times New Roman" w:cs="Times New Roman"/>
                <w:color w:val="000000"/>
                <w:sz w:val="24"/>
                <w:szCs w:val="24"/>
              </w:rPr>
              <w:tab/>
              <w:t>7</w:t>
            </w:r>
          </w:hyperlink>
        </w:p>
        <w:p w14:paraId="0E3CE8E0" w14:textId="77777777" w:rsidR="007668F7" w:rsidRDefault="00000000">
          <w:pPr>
            <w:widowControl w:val="0"/>
            <w:tabs>
              <w:tab w:val="right" w:pos="12000"/>
            </w:tabs>
            <w:spacing w:before="200" w:line="360" w:lineRule="auto"/>
            <w:rPr>
              <w:rFonts w:ascii="Times New Roman" w:eastAsia="Times New Roman" w:hAnsi="Times New Roman" w:cs="Times New Roman"/>
              <w:b/>
              <w:color w:val="000000"/>
              <w:sz w:val="24"/>
              <w:szCs w:val="24"/>
            </w:rPr>
          </w:pPr>
          <w:hyperlink w:anchor="_heading=h.1fob9te">
            <w:r w:rsidR="00253477">
              <w:rPr>
                <w:rFonts w:ascii="Times New Roman" w:eastAsia="Times New Roman" w:hAnsi="Times New Roman" w:cs="Times New Roman"/>
                <w:color w:val="000000"/>
                <w:sz w:val="24"/>
                <w:szCs w:val="24"/>
              </w:rPr>
              <w:t>Chapter 3 : Methodology</w:t>
            </w:r>
            <w:r w:rsidR="00253477">
              <w:rPr>
                <w:rFonts w:ascii="Times New Roman" w:eastAsia="Times New Roman" w:hAnsi="Times New Roman" w:cs="Times New Roman"/>
                <w:color w:val="000000"/>
                <w:sz w:val="24"/>
                <w:szCs w:val="24"/>
              </w:rPr>
              <w:tab/>
              <w:t>9</w:t>
            </w:r>
          </w:hyperlink>
        </w:p>
        <w:p w14:paraId="51BE8DAD"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8lu9jicg121n">
            <w:r w:rsidR="00253477">
              <w:rPr>
                <w:rFonts w:ascii="Times New Roman" w:eastAsia="Times New Roman" w:hAnsi="Times New Roman" w:cs="Times New Roman"/>
                <w:color w:val="000000"/>
                <w:sz w:val="24"/>
                <w:szCs w:val="24"/>
              </w:rPr>
              <w:t>3.1. Research Design</w:t>
            </w:r>
            <w:r w:rsidR="00253477">
              <w:rPr>
                <w:rFonts w:ascii="Times New Roman" w:eastAsia="Times New Roman" w:hAnsi="Times New Roman" w:cs="Times New Roman"/>
                <w:color w:val="000000"/>
                <w:sz w:val="24"/>
                <w:szCs w:val="24"/>
              </w:rPr>
              <w:tab/>
              <w:t>9</w:t>
            </w:r>
          </w:hyperlink>
        </w:p>
        <w:p w14:paraId="164DF773"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aanhqdb6mjlk">
            <w:r w:rsidR="00253477">
              <w:rPr>
                <w:rFonts w:ascii="Times New Roman" w:eastAsia="Times New Roman" w:hAnsi="Times New Roman" w:cs="Times New Roman"/>
                <w:color w:val="000000"/>
                <w:sz w:val="24"/>
                <w:szCs w:val="24"/>
              </w:rPr>
              <w:t>3.2. Sample and Procedures</w:t>
            </w:r>
            <w:r w:rsidR="00253477">
              <w:rPr>
                <w:rFonts w:ascii="Times New Roman" w:eastAsia="Times New Roman" w:hAnsi="Times New Roman" w:cs="Times New Roman"/>
                <w:color w:val="000000"/>
                <w:sz w:val="24"/>
                <w:szCs w:val="24"/>
              </w:rPr>
              <w:tab/>
              <w:t>9</w:t>
            </w:r>
          </w:hyperlink>
        </w:p>
        <w:p w14:paraId="481AA2D6" w14:textId="77777777" w:rsidR="007668F7" w:rsidRDefault="00000000">
          <w:pPr>
            <w:widowControl w:val="0"/>
            <w:tabs>
              <w:tab w:val="right" w:pos="12000"/>
            </w:tabs>
            <w:spacing w:before="200" w:line="360" w:lineRule="auto"/>
            <w:ind w:left="720"/>
            <w:rPr>
              <w:rFonts w:ascii="Times New Roman" w:eastAsia="Times New Roman" w:hAnsi="Times New Roman" w:cs="Times New Roman"/>
              <w:color w:val="000000"/>
              <w:sz w:val="24"/>
              <w:szCs w:val="24"/>
            </w:rPr>
          </w:pPr>
          <w:hyperlink w:anchor="_heading=h.9t20tm5gxnz2">
            <w:r w:rsidR="00253477">
              <w:rPr>
                <w:rFonts w:ascii="Times New Roman" w:eastAsia="Times New Roman" w:hAnsi="Times New Roman" w:cs="Times New Roman"/>
                <w:color w:val="000000"/>
                <w:sz w:val="24"/>
                <w:szCs w:val="24"/>
              </w:rPr>
              <w:t>3.2.2. Sampling method</w:t>
            </w:r>
            <w:r w:rsidR="00253477">
              <w:rPr>
                <w:rFonts w:ascii="Times New Roman" w:eastAsia="Times New Roman" w:hAnsi="Times New Roman" w:cs="Times New Roman"/>
                <w:color w:val="000000"/>
                <w:sz w:val="24"/>
                <w:szCs w:val="24"/>
              </w:rPr>
              <w:tab/>
              <w:t>9</w:t>
            </w:r>
          </w:hyperlink>
        </w:p>
        <w:p w14:paraId="40E5BE17"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hztseu23co8">
            <w:r w:rsidR="00253477">
              <w:rPr>
                <w:rFonts w:ascii="Times New Roman" w:eastAsia="Times New Roman" w:hAnsi="Times New Roman" w:cs="Times New Roman"/>
                <w:color w:val="000000"/>
                <w:sz w:val="24"/>
                <w:szCs w:val="24"/>
              </w:rPr>
              <w:t>3.3. Measurement</w:t>
            </w:r>
            <w:r w:rsidR="00253477">
              <w:rPr>
                <w:rFonts w:ascii="Times New Roman" w:eastAsia="Times New Roman" w:hAnsi="Times New Roman" w:cs="Times New Roman"/>
                <w:color w:val="000000"/>
                <w:sz w:val="24"/>
                <w:szCs w:val="24"/>
              </w:rPr>
              <w:tab/>
              <w:t>9</w:t>
            </w:r>
          </w:hyperlink>
        </w:p>
        <w:p w14:paraId="48BA43BC"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3znysh7">
            <w:r w:rsidR="00253477">
              <w:rPr>
                <w:rFonts w:ascii="Times New Roman" w:eastAsia="Times New Roman" w:hAnsi="Times New Roman" w:cs="Times New Roman"/>
                <w:color w:val="000000"/>
                <w:sz w:val="24"/>
                <w:szCs w:val="24"/>
              </w:rPr>
              <w:t>3.4. Ethical Issues</w:t>
            </w:r>
            <w:r w:rsidR="00253477">
              <w:rPr>
                <w:rFonts w:ascii="Times New Roman" w:eastAsia="Times New Roman" w:hAnsi="Times New Roman" w:cs="Times New Roman"/>
                <w:color w:val="000000"/>
                <w:sz w:val="24"/>
                <w:szCs w:val="24"/>
              </w:rPr>
              <w:tab/>
              <w:t>9</w:t>
            </w:r>
          </w:hyperlink>
        </w:p>
        <w:p w14:paraId="2CC552CC"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2et92p0">
            <w:r w:rsidR="00253477">
              <w:rPr>
                <w:rFonts w:ascii="Times New Roman" w:eastAsia="Times New Roman" w:hAnsi="Times New Roman" w:cs="Times New Roman"/>
                <w:color w:val="000000"/>
                <w:sz w:val="24"/>
                <w:szCs w:val="24"/>
              </w:rPr>
              <w:t>3.5. Analysis Plan</w:t>
            </w:r>
            <w:r w:rsidR="00253477">
              <w:rPr>
                <w:rFonts w:ascii="Times New Roman" w:eastAsia="Times New Roman" w:hAnsi="Times New Roman" w:cs="Times New Roman"/>
                <w:color w:val="000000"/>
                <w:sz w:val="24"/>
                <w:szCs w:val="24"/>
              </w:rPr>
              <w:tab/>
              <w:t>10</w:t>
            </w:r>
          </w:hyperlink>
        </w:p>
        <w:p w14:paraId="29062B3C" w14:textId="77777777" w:rsidR="007668F7" w:rsidRDefault="00000000">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tyjcwt">
            <w:r w:rsidR="00253477">
              <w:rPr>
                <w:rFonts w:ascii="Times New Roman" w:eastAsia="Times New Roman" w:hAnsi="Times New Roman" w:cs="Times New Roman"/>
                <w:color w:val="000000"/>
                <w:sz w:val="24"/>
                <w:szCs w:val="24"/>
              </w:rPr>
              <w:t>3.6. Limitations</w:t>
            </w:r>
            <w:r w:rsidR="00253477">
              <w:rPr>
                <w:rFonts w:ascii="Times New Roman" w:eastAsia="Times New Roman" w:hAnsi="Times New Roman" w:cs="Times New Roman"/>
                <w:color w:val="000000"/>
                <w:sz w:val="24"/>
                <w:szCs w:val="24"/>
              </w:rPr>
              <w:tab/>
              <w:t>11</w:t>
            </w:r>
          </w:hyperlink>
        </w:p>
        <w:p w14:paraId="6CB56F71" w14:textId="77777777" w:rsidR="007668F7" w:rsidRDefault="00000000">
          <w:pPr>
            <w:widowControl w:val="0"/>
            <w:tabs>
              <w:tab w:val="right" w:pos="12000"/>
            </w:tabs>
            <w:spacing w:before="200" w:line="360" w:lineRule="auto"/>
            <w:rPr>
              <w:rFonts w:ascii="Times New Roman" w:eastAsia="Times New Roman" w:hAnsi="Times New Roman" w:cs="Times New Roman"/>
              <w:b/>
              <w:color w:val="000000"/>
              <w:sz w:val="24"/>
              <w:szCs w:val="24"/>
            </w:rPr>
          </w:pPr>
          <w:hyperlink w:anchor="_heading=h.3dy6vkm">
            <w:r w:rsidR="00253477">
              <w:rPr>
                <w:rFonts w:ascii="Times New Roman" w:eastAsia="Times New Roman" w:hAnsi="Times New Roman" w:cs="Times New Roman"/>
                <w:color w:val="000000"/>
                <w:sz w:val="24"/>
                <w:szCs w:val="24"/>
              </w:rPr>
              <w:t>4.0. References</w:t>
            </w:r>
            <w:r w:rsidR="00253477">
              <w:rPr>
                <w:rFonts w:ascii="Times New Roman" w:eastAsia="Times New Roman" w:hAnsi="Times New Roman" w:cs="Times New Roman"/>
                <w:color w:val="000000"/>
                <w:sz w:val="24"/>
                <w:szCs w:val="24"/>
              </w:rPr>
              <w:tab/>
              <w:t>12</w:t>
            </w:r>
          </w:hyperlink>
        </w:p>
        <w:p w14:paraId="0781294E" w14:textId="77777777" w:rsidR="007668F7" w:rsidRDefault="00000000">
          <w:pPr>
            <w:widowControl w:val="0"/>
            <w:tabs>
              <w:tab w:val="right" w:pos="12000"/>
            </w:tabs>
            <w:spacing w:before="200" w:line="360" w:lineRule="auto"/>
            <w:rPr>
              <w:rFonts w:ascii="Times New Roman" w:eastAsia="Times New Roman" w:hAnsi="Times New Roman" w:cs="Times New Roman"/>
              <w:b/>
              <w:color w:val="000000"/>
              <w:sz w:val="24"/>
              <w:szCs w:val="24"/>
            </w:rPr>
          </w:pPr>
          <w:hyperlink w:anchor="_heading=h.1t3h5sf">
            <w:r w:rsidR="00253477">
              <w:rPr>
                <w:rFonts w:ascii="Times New Roman" w:eastAsia="Times New Roman" w:hAnsi="Times New Roman" w:cs="Times New Roman"/>
                <w:color w:val="000000"/>
                <w:sz w:val="24"/>
                <w:szCs w:val="24"/>
              </w:rPr>
              <w:t>5.0. Appendices</w:t>
            </w:r>
            <w:r w:rsidR="00253477">
              <w:rPr>
                <w:rFonts w:ascii="Times New Roman" w:eastAsia="Times New Roman" w:hAnsi="Times New Roman" w:cs="Times New Roman"/>
                <w:color w:val="000000"/>
                <w:sz w:val="24"/>
                <w:szCs w:val="24"/>
              </w:rPr>
              <w:tab/>
              <w:t>14</w:t>
            </w:r>
          </w:hyperlink>
          <w:r w:rsidR="00253477">
            <w:fldChar w:fldCharType="end"/>
          </w:r>
        </w:p>
      </w:sdtContent>
    </w:sdt>
    <w:p w14:paraId="011A5481" w14:textId="77777777" w:rsidR="007668F7" w:rsidRDefault="007668F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p>
    <w:p w14:paraId="6A28910F" w14:textId="77777777" w:rsidR="007668F7" w:rsidRDefault="007668F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p>
    <w:p w14:paraId="3151CF22"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br w:type="page"/>
      </w:r>
    </w:p>
    <w:p w14:paraId="2A8412C3" w14:textId="77777777" w:rsidR="007668F7" w:rsidRDefault="00253477">
      <w:pPr>
        <w:pStyle w:val="Heading1"/>
        <w:spacing w:before="200"/>
      </w:pPr>
      <w:bookmarkStart w:id="0" w:name="_heading=h.gjdgxs" w:colFirst="0" w:colLast="0"/>
      <w:bookmarkEnd w:id="0"/>
      <w:r>
        <w:lastRenderedPageBreak/>
        <w:t>Chapter 1 : Introduction</w:t>
      </w:r>
    </w:p>
    <w:p w14:paraId="27D07A4A" w14:textId="77777777" w:rsidR="007668F7" w:rsidRDefault="00253477">
      <w:pPr>
        <w:pStyle w:val="Heading2"/>
        <w:spacing w:before="200" w:line="360" w:lineRule="auto"/>
        <w:rPr>
          <w:sz w:val="24"/>
          <w:szCs w:val="24"/>
        </w:rPr>
      </w:pPr>
      <w:bookmarkStart w:id="1" w:name="_heading=h.ldudq2j2jpfs" w:colFirst="0" w:colLast="0"/>
      <w:bookmarkEnd w:id="1"/>
      <w:r>
        <w:rPr>
          <w:sz w:val="24"/>
          <w:szCs w:val="24"/>
        </w:rPr>
        <w:t>1.1. Introduction</w:t>
      </w:r>
    </w:p>
    <w:p w14:paraId="03F02C3F"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particular research paper focuses on different motivational strategies in order to show how at present managers are able to motivate Their employees using these motivational strategies. Motivation is very important at present in every workplace in every industry because an employee can work well only when he feels motivated. Motivation can depend on different aspects and it is the responsibility of managers to understand which aspect is influencing the motivation of employees depending on the aspects they will make strategies so that they can motivate the employees and employees will get the energy to give their best performance to their organisation as told by Mamun and Khan, (2020). This best performance will enable the organisation to offer effective products to their customers because it enhances the productivity of the employees.</w:t>
      </w:r>
    </w:p>
    <w:p w14:paraId="2FDE2BAE" w14:textId="77777777" w:rsidR="007668F7" w:rsidRDefault="00253477">
      <w:pPr>
        <w:pStyle w:val="Heading2"/>
        <w:spacing w:before="200" w:line="360" w:lineRule="auto"/>
        <w:jc w:val="both"/>
        <w:rPr>
          <w:sz w:val="24"/>
          <w:szCs w:val="24"/>
        </w:rPr>
      </w:pPr>
      <w:bookmarkStart w:id="2" w:name="_heading=h.y5nejsnx1vg5" w:colFirst="0" w:colLast="0"/>
      <w:bookmarkEnd w:id="2"/>
      <w:r>
        <w:rPr>
          <w:sz w:val="24"/>
          <w:szCs w:val="24"/>
        </w:rPr>
        <w:t xml:space="preserve">1.2. Research Problem </w:t>
      </w:r>
    </w:p>
    <w:p w14:paraId="793E6DED"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problem focuses on certain aspects of this research paper. This particular research paper is intended to see whether the available motivational approaches and strategies are really helpful for managers and organisations to motivate their employees or not.</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In order to understand if managers are really successful in motivating Their employees through the motivational strategies then it is a matter of discussion whether every employee gets motivated in a similar way through these approaches or not. Along with this, it is also a matter to see whether their motivational approaches are really effective in enhancing the productivity of employees or not.</w:t>
      </w:r>
    </w:p>
    <w:p w14:paraId="6B0C1462"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Relevance, scope of problem </w:t>
      </w:r>
    </w:p>
    <w:p w14:paraId="4976D409"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is a huge scope in meeting the answer to the problems that have been observed in this particular research paper because there are a number of studies available with the number of Information and motivational strategies that will help in providing the scope to understand whether the motivational strategies are really helpful and have a significant impact on the employees or not that are used by the manager to enhance their productivity.</w:t>
      </w:r>
    </w:p>
    <w:p w14:paraId="6EB12E6A" w14:textId="77777777" w:rsidR="007668F7" w:rsidRDefault="00253477">
      <w:pPr>
        <w:pStyle w:val="Heading2"/>
        <w:spacing w:before="200" w:line="360" w:lineRule="auto"/>
        <w:jc w:val="both"/>
        <w:rPr>
          <w:sz w:val="24"/>
          <w:szCs w:val="24"/>
        </w:rPr>
      </w:pPr>
      <w:bookmarkStart w:id="3" w:name="_heading=h.z4ndtwbuh3l8" w:colFirst="0" w:colLast="0"/>
      <w:bookmarkEnd w:id="3"/>
      <w:r>
        <w:rPr>
          <w:sz w:val="24"/>
          <w:szCs w:val="24"/>
        </w:rPr>
        <w:lastRenderedPageBreak/>
        <w:t>1.3. The rationale of the research</w:t>
      </w:r>
    </w:p>
    <w:p w14:paraId="1E4E8DD9"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particular problem area that has been identified to conduct this research paper is the importance of motivational strategies the way motivational strategies are used by managers to motivate them and to what extent it helps employees to become productive in their work. This particular topic in this research paper is of utmost importance because motivation is something that is not only helpful for the organisation but the employees as well. Ali and Anwar, (2021) say there are a lot of employees who get well paid but still are not satisfied with their jobs because they feel a lack of motivation in their workplace it is the responsibility of managers within an organisation to use motivation approaches to keep their employees motivated because when the employees will get motivated through different approaches and initiative only then they will dedicatedly work for the organisation where they will keep their stress and other problems out of their mind and they will focus on their work that will ultimately enhance their product. Statista, (2024) shows that there is an increase of 67% in employee engagement observed in 2022 - 2023 that is due to motivation. When the employee's productivity is increased it will automatically increase the quality of production and meeting of deadlines within the organisation which will directly help in creating a brand image and making the organisation trustworthy for the clients and customers.</w:t>
      </w:r>
    </w:p>
    <w:p w14:paraId="46A482B1" w14:textId="77777777" w:rsidR="007668F7" w:rsidRDefault="00253477">
      <w:pPr>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00DD2E63" wp14:editId="40494D74">
            <wp:extent cx="4343400" cy="4095750"/>
            <wp:effectExtent l="25400" t="25400" r="25400" b="2540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t="29953" b="14876"/>
                    <a:stretch>
                      <a:fillRect/>
                    </a:stretch>
                  </pic:blipFill>
                  <pic:spPr>
                    <a:xfrm>
                      <a:off x="0" y="0"/>
                      <a:ext cx="4343400" cy="4095750"/>
                    </a:xfrm>
                    <a:prstGeom prst="rect">
                      <a:avLst/>
                    </a:prstGeom>
                    <a:ln w="25400">
                      <a:solidFill>
                        <a:srgbClr val="000000"/>
                      </a:solidFill>
                      <a:prstDash val="solid"/>
                    </a:ln>
                  </pic:spPr>
                </pic:pic>
              </a:graphicData>
            </a:graphic>
          </wp:inline>
        </w:drawing>
      </w:r>
    </w:p>
    <w:p w14:paraId="3036975E" w14:textId="77777777" w:rsidR="007668F7" w:rsidRDefault="00253477">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Engagement score of employees worldwide from 2011 to 2023</w:t>
      </w:r>
    </w:p>
    <w:p w14:paraId="3959CD89" w14:textId="77777777" w:rsidR="007668F7" w:rsidRDefault="00253477">
      <w:pPr>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 2024)</w:t>
      </w:r>
    </w:p>
    <w:p w14:paraId="452ED92F" w14:textId="77777777" w:rsidR="007668F7" w:rsidRDefault="00253477">
      <w:pPr>
        <w:pStyle w:val="Heading2"/>
        <w:spacing w:before="200" w:line="360" w:lineRule="auto"/>
        <w:jc w:val="both"/>
        <w:rPr>
          <w:sz w:val="24"/>
          <w:szCs w:val="24"/>
        </w:rPr>
      </w:pPr>
      <w:bookmarkStart w:id="4" w:name="_heading=h.h8l201lgotci" w:colFirst="0" w:colLast="0"/>
      <w:bookmarkEnd w:id="4"/>
      <w:r>
        <w:rPr>
          <w:sz w:val="24"/>
          <w:szCs w:val="24"/>
        </w:rPr>
        <w:t>1.4. Aim, objectives and questions</w:t>
      </w:r>
    </w:p>
    <w:p w14:paraId="314EC6CD"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Aim</w:t>
      </w:r>
    </w:p>
    <w:p w14:paraId="362D8170"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amount of this particular research is to evaluate how managers motivate employees to increase productivity by using primary research through a survey</w:t>
      </w:r>
    </w:p>
    <w:p w14:paraId="0ACB6CCC"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Research Objectives </w:t>
      </w:r>
    </w:p>
    <w:p w14:paraId="3919900C" w14:textId="77777777" w:rsidR="007668F7" w:rsidRDefault="00253477">
      <w:pPr>
        <w:numPr>
          <w:ilvl w:val="0"/>
          <w:numId w:val="1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identify the most common motivational strategies used by managers to enhance the productivity of employees</w:t>
      </w:r>
    </w:p>
    <w:p w14:paraId="24B7F035" w14:textId="77777777" w:rsidR="007668F7" w:rsidRDefault="00253477">
      <w:pPr>
        <w:numPr>
          <w:ilvl w:val="0"/>
          <w:numId w:val="1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analyse the impact of the strategies on employee productivity</w:t>
      </w:r>
    </w:p>
    <w:p w14:paraId="3F86DE8C" w14:textId="77777777" w:rsidR="007668F7" w:rsidRDefault="00253477">
      <w:pPr>
        <w:numPr>
          <w:ilvl w:val="0"/>
          <w:numId w:val="1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analyse employee perception of different motivational approaches</w:t>
      </w:r>
    </w:p>
    <w:p w14:paraId="34146AAA"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Research Questions</w:t>
      </w:r>
    </w:p>
    <w:p w14:paraId="0E4CD261" w14:textId="77777777" w:rsidR="007668F7" w:rsidRDefault="00253477">
      <w:pPr>
        <w:numPr>
          <w:ilvl w:val="0"/>
          <w:numId w:val="1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most common motivational strategies that are used by managers to enhance the productivity of employees?</w:t>
      </w:r>
    </w:p>
    <w:p w14:paraId="342F85D1" w14:textId="77777777" w:rsidR="007668F7" w:rsidRDefault="00253477">
      <w:pPr>
        <w:numPr>
          <w:ilvl w:val="0"/>
          <w:numId w:val="1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 do these strategies impact the productivity of employees? </w:t>
      </w:r>
    </w:p>
    <w:p w14:paraId="1E2D6DB5" w14:textId="77777777" w:rsidR="007668F7" w:rsidRDefault="00253477">
      <w:pPr>
        <w:numPr>
          <w:ilvl w:val="0"/>
          <w:numId w:val="1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the employee's perception of different motivational approaches?</w:t>
      </w:r>
    </w:p>
    <w:p w14:paraId="4FD676DE" w14:textId="77777777" w:rsidR="007668F7" w:rsidRDefault="00253477">
      <w:pPr>
        <w:pStyle w:val="Heading1"/>
        <w:spacing w:before="200"/>
      </w:pPr>
      <w:bookmarkStart w:id="5" w:name="_heading=h.pb1uljxx6f2s" w:colFirst="0" w:colLast="0"/>
      <w:bookmarkEnd w:id="5"/>
      <w:r>
        <w:br w:type="page"/>
      </w:r>
    </w:p>
    <w:p w14:paraId="719B12BD" w14:textId="77777777" w:rsidR="007668F7" w:rsidRDefault="00253477">
      <w:pPr>
        <w:pStyle w:val="Heading1"/>
        <w:spacing w:before="200"/>
      </w:pPr>
      <w:bookmarkStart w:id="6" w:name="_heading=h.30j0zll" w:colFirst="0" w:colLast="0"/>
      <w:bookmarkEnd w:id="6"/>
      <w:r>
        <w:lastRenderedPageBreak/>
        <w:t xml:space="preserve">2.0. Literature Review </w:t>
      </w:r>
    </w:p>
    <w:p w14:paraId="652AD2AC" w14:textId="77777777" w:rsidR="007668F7" w:rsidRDefault="00253477">
      <w:pPr>
        <w:pStyle w:val="Heading2"/>
        <w:spacing w:before="200" w:line="360" w:lineRule="auto"/>
        <w:jc w:val="both"/>
        <w:rPr>
          <w:sz w:val="24"/>
          <w:szCs w:val="24"/>
        </w:rPr>
      </w:pPr>
      <w:bookmarkStart w:id="7" w:name="_heading=h.qiq0jx6iziwy" w:colFirst="0" w:colLast="0"/>
      <w:bookmarkEnd w:id="7"/>
      <w:r>
        <w:rPr>
          <w:sz w:val="24"/>
          <w:szCs w:val="24"/>
        </w:rPr>
        <w:t xml:space="preserve">2.1. Overview of the Research Variables </w:t>
      </w:r>
    </w:p>
    <w:p w14:paraId="36E0ED9F"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two main research variables observed in this particular research topic one is "employee motivation" and another is "employee productivity". Andreas, (2022) says </w:t>
      </w:r>
      <w:r>
        <w:rPr>
          <w:rFonts w:ascii="Times New Roman" w:eastAsia="Times New Roman" w:hAnsi="Times New Roman" w:cs="Times New Roman"/>
          <w:b/>
          <w:color w:val="000000"/>
          <w:sz w:val="24"/>
          <w:szCs w:val="24"/>
        </w:rPr>
        <w:t>employee motivation</w:t>
      </w:r>
      <w:r>
        <w:rPr>
          <w:rFonts w:ascii="Times New Roman" w:eastAsia="Times New Roman" w:hAnsi="Times New Roman" w:cs="Times New Roman"/>
          <w:color w:val="000000"/>
          <w:sz w:val="24"/>
          <w:szCs w:val="24"/>
        </w:rPr>
        <w:t xml:space="preserve"> is a factor that actually includes different aspects that drive employees to become motivated and give their best effort in their job. It has been observed that motivated people are creative, always engaged with their workplace, and dependable. </w:t>
      </w:r>
      <w:r>
        <w:rPr>
          <w:rFonts w:ascii="Times New Roman" w:eastAsia="Times New Roman" w:hAnsi="Times New Roman" w:cs="Times New Roman"/>
          <w:b/>
          <w:color w:val="000000"/>
          <w:sz w:val="24"/>
          <w:szCs w:val="24"/>
        </w:rPr>
        <w:t>Employee productivity</w:t>
      </w:r>
      <w:r>
        <w:rPr>
          <w:rFonts w:ascii="Times New Roman" w:eastAsia="Times New Roman" w:hAnsi="Times New Roman" w:cs="Times New Roman"/>
          <w:color w:val="000000"/>
          <w:sz w:val="24"/>
          <w:szCs w:val="24"/>
        </w:rPr>
        <w:t xml:space="preserve"> is a concept that helps enhance the ability of an employee to take their input and turn it into output that is most effective and of high quality and along with their output will be delivered as soon as possible without getting mistaken as suggested by Sugiarti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w:t>
      </w:r>
    </w:p>
    <w:p w14:paraId="6E08BE22" w14:textId="77777777" w:rsidR="007668F7" w:rsidRDefault="00253477">
      <w:pPr>
        <w:pStyle w:val="Heading2"/>
        <w:spacing w:before="200" w:line="360" w:lineRule="auto"/>
        <w:jc w:val="both"/>
        <w:rPr>
          <w:sz w:val="24"/>
          <w:szCs w:val="24"/>
        </w:rPr>
      </w:pPr>
      <w:bookmarkStart w:id="8" w:name="_heading=h.e5jewxfujnor" w:colFirst="0" w:colLast="0"/>
      <w:bookmarkEnd w:id="8"/>
      <w:r>
        <w:rPr>
          <w:sz w:val="24"/>
          <w:szCs w:val="24"/>
        </w:rPr>
        <w:t xml:space="preserve">2.2. Theories related to the research completion </w:t>
      </w:r>
    </w:p>
    <w:p w14:paraId="6073023B"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order to complete this particular research researchers will take the help of some effective and relevant theories. Ihensekien and Joel, (2023) say the most appropriate theory related to this particular research topic is </w:t>
      </w:r>
      <w:r>
        <w:rPr>
          <w:rFonts w:ascii="Times New Roman" w:eastAsia="Times New Roman" w:hAnsi="Times New Roman" w:cs="Times New Roman"/>
          <w:b/>
          <w:color w:val="000000"/>
          <w:sz w:val="24"/>
          <w:szCs w:val="24"/>
        </w:rPr>
        <w:t xml:space="preserve">Maslow’s Hierarchy of Needs </w:t>
      </w:r>
      <w:r>
        <w:rPr>
          <w:rFonts w:ascii="Times New Roman" w:eastAsia="Times New Roman" w:hAnsi="Times New Roman" w:cs="Times New Roman"/>
          <w:color w:val="000000"/>
          <w:sz w:val="24"/>
          <w:szCs w:val="24"/>
        </w:rPr>
        <w:t xml:space="preserve">which includes five types of needs starting from basic needs to advanced needs. This theory shows when all these five needs are met one by one by the manager then the employees feel motivated and engaged with their organisation. Another theory is </w:t>
      </w:r>
      <w:r>
        <w:rPr>
          <w:rFonts w:ascii="Times New Roman" w:eastAsia="Times New Roman" w:hAnsi="Times New Roman" w:cs="Times New Roman"/>
          <w:b/>
          <w:color w:val="000000"/>
          <w:sz w:val="24"/>
          <w:szCs w:val="24"/>
        </w:rPr>
        <w:t xml:space="preserve">Herzberg’s Two Factor Theory </w:t>
      </w:r>
      <w:r>
        <w:rPr>
          <w:rFonts w:ascii="Times New Roman" w:eastAsia="Times New Roman" w:hAnsi="Times New Roman" w:cs="Times New Roman"/>
          <w:color w:val="000000"/>
          <w:sz w:val="24"/>
          <w:szCs w:val="24"/>
        </w:rPr>
        <w:t xml:space="preserve">which differentiates between hygiene factors that can cause dissatisfaction and motivation that can drive satisfaction. </w:t>
      </w:r>
      <w:r>
        <w:rPr>
          <w:rFonts w:ascii="Times New Roman" w:eastAsia="Times New Roman" w:hAnsi="Times New Roman" w:cs="Times New Roman"/>
          <w:b/>
          <w:color w:val="000000"/>
          <w:sz w:val="24"/>
          <w:szCs w:val="24"/>
        </w:rPr>
        <w:t>Self Determination Theory</w:t>
      </w:r>
      <w:r>
        <w:rPr>
          <w:rFonts w:ascii="Times New Roman" w:eastAsia="Times New Roman" w:hAnsi="Times New Roman" w:cs="Times New Roman"/>
          <w:color w:val="000000"/>
          <w:sz w:val="24"/>
          <w:szCs w:val="24"/>
        </w:rPr>
        <w:t xml:space="preserve"> is equally relevant to this research paper that focuses on instant and extinct motivation. In this way with the concept of each of these theories, researchers will show how by using the concept of these theories managers will be able to motivate Their employees and when they get motivated it will automatically enhance their productivity.</w:t>
      </w:r>
    </w:p>
    <w:p w14:paraId="37297038" w14:textId="77777777" w:rsidR="007668F7" w:rsidRDefault="00253477">
      <w:pPr>
        <w:pStyle w:val="Heading2"/>
        <w:spacing w:before="200" w:line="360" w:lineRule="auto"/>
        <w:jc w:val="both"/>
        <w:rPr>
          <w:sz w:val="24"/>
          <w:szCs w:val="24"/>
        </w:rPr>
      </w:pPr>
      <w:bookmarkStart w:id="9" w:name="_heading=h.ev64yi7bnwti" w:colFirst="0" w:colLast="0"/>
      <w:bookmarkEnd w:id="9"/>
      <w:r>
        <w:rPr>
          <w:sz w:val="24"/>
          <w:szCs w:val="24"/>
        </w:rPr>
        <w:t xml:space="preserve">2.3. The most common motivational strategies used by managers </w:t>
      </w:r>
    </w:p>
    <w:p w14:paraId="4BC2E591"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Managers sometimes use a number of motivational strategies that help in enhancing the productivity of employees and some common strategies include </w:t>
      </w:r>
      <w:r>
        <w:rPr>
          <w:rFonts w:ascii="Times New Roman" w:eastAsia="Times New Roman" w:hAnsi="Times New Roman" w:cs="Times New Roman"/>
          <w:b/>
          <w:color w:val="000000"/>
          <w:sz w:val="24"/>
          <w:szCs w:val="24"/>
        </w:rPr>
        <w:t>financial incentive</w:t>
      </w:r>
      <w:r>
        <w:rPr>
          <w:rFonts w:ascii="Times New Roman" w:eastAsia="Times New Roman" w:hAnsi="Times New Roman" w:cs="Times New Roman"/>
          <w:color w:val="000000"/>
          <w:sz w:val="24"/>
          <w:szCs w:val="24"/>
        </w:rPr>
        <w:t xml:space="preserve">s such as wages and bonuses as well as welfare facilities. according to Alam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providing workers fair wages and access to welfare services can really inspire them which can lead to higher output. </w:t>
      </w:r>
      <w:r>
        <w:rPr>
          <w:rFonts w:ascii="Times New Roman" w:eastAsia="Times New Roman" w:hAnsi="Times New Roman" w:cs="Times New Roman"/>
          <w:b/>
          <w:color w:val="000000"/>
          <w:sz w:val="24"/>
          <w:szCs w:val="24"/>
        </w:rPr>
        <w:t>Non-monetary incentives</w:t>
      </w:r>
      <w:r>
        <w:rPr>
          <w:rFonts w:ascii="Times New Roman" w:eastAsia="Times New Roman" w:hAnsi="Times New Roman" w:cs="Times New Roman"/>
          <w:color w:val="000000"/>
          <w:sz w:val="24"/>
          <w:szCs w:val="24"/>
        </w:rPr>
        <w:t xml:space="preserve"> such as praise, opportunities to advance in a career, and a helpful </w:t>
      </w:r>
      <w:r>
        <w:rPr>
          <w:rFonts w:ascii="Times New Roman" w:eastAsia="Times New Roman" w:hAnsi="Times New Roman" w:cs="Times New Roman"/>
          <w:color w:val="000000"/>
          <w:sz w:val="24"/>
          <w:szCs w:val="24"/>
        </w:rPr>
        <w:lastRenderedPageBreak/>
        <w:t xml:space="preserve">workplace are also very important. Ali and Anwar, (2021) say that workers are happier and motivated at work if they feel valued and can see opportunities for growth. </w:t>
      </w:r>
      <w:r>
        <w:rPr>
          <w:rFonts w:ascii="Times New Roman" w:eastAsia="Times New Roman" w:hAnsi="Times New Roman" w:cs="Times New Roman"/>
          <w:b/>
          <w:color w:val="000000"/>
          <w:sz w:val="24"/>
          <w:szCs w:val="24"/>
        </w:rPr>
        <w:t>Training and growth</w:t>
      </w:r>
      <w:r>
        <w:rPr>
          <w:rFonts w:ascii="Times New Roman" w:eastAsia="Times New Roman" w:hAnsi="Times New Roman" w:cs="Times New Roman"/>
          <w:color w:val="000000"/>
          <w:sz w:val="24"/>
          <w:szCs w:val="24"/>
        </w:rPr>
        <w:t xml:space="preserve"> is also an important way to keep employees motivated. Girdwichai and Sriviboon, (2020) talk about how training can improve employee skills and growth that makes them work harder. </w:t>
      </w:r>
      <w:r>
        <w:rPr>
          <w:rFonts w:ascii="Times New Roman" w:eastAsia="Times New Roman" w:hAnsi="Times New Roman" w:cs="Times New Roman"/>
          <w:b/>
          <w:color w:val="000000"/>
          <w:sz w:val="24"/>
          <w:szCs w:val="24"/>
        </w:rPr>
        <w:t>Performance review methods</w:t>
      </w:r>
      <w:r>
        <w:rPr>
          <w:rFonts w:ascii="Times New Roman" w:eastAsia="Times New Roman" w:hAnsi="Times New Roman" w:cs="Times New Roman"/>
          <w:color w:val="000000"/>
          <w:sz w:val="24"/>
          <w:szCs w:val="24"/>
        </w:rPr>
        <w:t xml:space="preserve"> are also important in inspiring employees because they give feedback and ensure everyone knows what is expected of them. Dangol, (2021) says that performance reviews are done well and can make employees motivated and productive.</w:t>
      </w:r>
    </w:p>
    <w:p w14:paraId="0EEDC19F" w14:textId="77777777" w:rsidR="007668F7" w:rsidRDefault="00253477">
      <w:pPr>
        <w:pStyle w:val="Heading2"/>
        <w:spacing w:before="200" w:line="360" w:lineRule="auto"/>
        <w:jc w:val="both"/>
        <w:rPr>
          <w:sz w:val="24"/>
          <w:szCs w:val="24"/>
        </w:rPr>
      </w:pPr>
      <w:bookmarkStart w:id="10" w:name="_heading=h.wtbac1tqi2qp" w:colFirst="0" w:colLast="0"/>
      <w:bookmarkEnd w:id="10"/>
      <w:r>
        <w:rPr>
          <w:sz w:val="24"/>
          <w:szCs w:val="24"/>
        </w:rPr>
        <w:t>2.4. The impact of the strategies on employee productivity</w:t>
      </w:r>
    </w:p>
    <w:p w14:paraId="5229B159"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Strategies for motivating employees have a significant impact on how much work they get done. Financial rewards directly boost output by making sure that employees feel they are getting paid fairly for their work. According to Alam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employees are motivated to do their best at work when they think their pay and benefits are there and this makes them more productive similarly Johari and Jhamela, (2020) found that building workers who are given are more productive. Incentives that are not monetary have a significant impact. Ali and Anwar (2021) show that opportunities for career growth and praise can make people happier at work and are connected to higher productivity while Girdwichai and Sriviboon, (2020) say that helpful work sitting makes employees motivated and enables them to do better jobs. Corporate social responsibility programs are another way that strategies can affect how much work gets done. According to Asante Boadi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employees who think their company is socially responsible or more driven and committed make them more productive similarly in the opinion of Ofor-Douglas, (2021) successful human resources management practices such as motivation techniques are necessary for a business to have more productive </w:t>
      </w:r>
    </w:p>
    <w:p w14:paraId="24859334" w14:textId="77777777" w:rsidR="007668F7" w:rsidRDefault="00253477">
      <w:pPr>
        <w:pStyle w:val="Heading2"/>
        <w:spacing w:before="200" w:line="360" w:lineRule="auto"/>
        <w:jc w:val="both"/>
        <w:rPr>
          <w:sz w:val="24"/>
          <w:szCs w:val="24"/>
        </w:rPr>
      </w:pPr>
      <w:bookmarkStart w:id="11" w:name="_heading=h.97mxzx37t1ye" w:colFirst="0" w:colLast="0"/>
      <w:bookmarkEnd w:id="11"/>
      <w:r>
        <w:rPr>
          <w:sz w:val="24"/>
          <w:szCs w:val="24"/>
        </w:rPr>
        <w:t>2.5. Employee perception of different motivational approaches</w:t>
      </w:r>
    </w:p>
    <w:p w14:paraId="336CECA3"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Different employees have different ideas about how to motivate them but they like both monetary and non-monetary rewards. While Alam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suggest that salary and support services are two of the most important things that motivate workers, they think that fair pay shows how valuable they are to the company that makes them more motivated and protected. Employees also put a lot of value on being recognised moving up in their careers. According to Ali and Anwar, </w:t>
      </w:r>
      <w:r>
        <w:rPr>
          <w:rFonts w:ascii="Times New Roman" w:eastAsia="Times New Roman" w:hAnsi="Times New Roman" w:cs="Times New Roman"/>
          <w:color w:val="000000"/>
          <w:sz w:val="24"/>
          <w:szCs w:val="24"/>
        </w:rPr>
        <w:lastRenderedPageBreak/>
        <w:t>(2021), employees are happier and more driven when they are praised for their work and can see how they can move up in their career.</w:t>
      </w:r>
    </w:p>
    <w:p w14:paraId="74BEEC46" w14:textId="77777777" w:rsidR="007668F7" w:rsidRDefault="00253477">
      <w:pPr>
        <w:pStyle w:val="Heading2"/>
        <w:spacing w:before="200" w:line="360" w:lineRule="auto"/>
        <w:jc w:val="both"/>
        <w:rPr>
          <w:sz w:val="24"/>
          <w:szCs w:val="24"/>
        </w:rPr>
      </w:pPr>
      <w:bookmarkStart w:id="12" w:name="_heading=h.j9d8dorqsqww" w:colFirst="0" w:colLast="0"/>
      <w:bookmarkEnd w:id="12"/>
      <w:r>
        <w:rPr>
          <w:sz w:val="24"/>
          <w:szCs w:val="24"/>
        </w:rPr>
        <w:t xml:space="preserve">2.6. Literature Gap </w:t>
      </w:r>
    </w:p>
    <w:p w14:paraId="5B7B2912"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particular research is intended to address the gaps in order to understand which motivational strategies are most effective from both managerial as well as employee perspectives. It is searching to provide a new perspective into the directive impact of these strategies on productivity as the literature sometimes lacks comprehensive primary data. Along with this, its goal is to explore employee perception of motivation which is an area not covered in previous studies thoroughly </w:t>
      </w:r>
    </w:p>
    <w:p w14:paraId="1EE38A42" w14:textId="77777777" w:rsidR="007668F7" w:rsidRDefault="00253477">
      <w:pPr>
        <w:pStyle w:val="Heading1"/>
        <w:spacing w:before="200"/>
      </w:pPr>
      <w:bookmarkStart w:id="13" w:name="_heading=h.i66cpkop2fur" w:colFirst="0" w:colLast="0"/>
      <w:bookmarkEnd w:id="13"/>
      <w:r>
        <w:br w:type="page"/>
      </w:r>
    </w:p>
    <w:p w14:paraId="1A3BBCFA" w14:textId="77777777" w:rsidR="007668F7" w:rsidRDefault="00253477">
      <w:pPr>
        <w:pStyle w:val="Heading1"/>
        <w:spacing w:before="200"/>
      </w:pPr>
      <w:bookmarkStart w:id="14" w:name="_heading=h.1fob9te" w:colFirst="0" w:colLast="0"/>
      <w:bookmarkEnd w:id="14"/>
      <w:r>
        <w:lastRenderedPageBreak/>
        <w:t xml:space="preserve">Chapter 3 : Methodology </w:t>
      </w:r>
    </w:p>
    <w:p w14:paraId="00CD82BD" w14:textId="77777777" w:rsidR="007668F7" w:rsidRDefault="00253477">
      <w:pPr>
        <w:pStyle w:val="Heading2"/>
        <w:spacing w:before="200" w:line="360" w:lineRule="auto"/>
        <w:jc w:val="both"/>
        <w:rPr>
          <w:sz w:val="24"/>
          <w:szCs w:val="24"/>
        </w:rPr>
      </w:pPr>
      <w:bookmarkStart w:id="15" w:name="_heading=h.8lu9jicg121n" w:colFirst="0" w:colLast="0"/>
      <w:bookmarkEnd w:id="15"/>
      <w:r>
        <w:rPr>
          <w:sz w:val="24"/>
          <w:szCs w:val="24"/>
        </w:rPr>
        <w:t>3.1. Research Design</w:t>
      </w:r>
    </w:p>
    <w:p w14:paraId="671D3DD0"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particular research will be conducted by researchers by following the</w:t>
      </w:r>
      <w:r>
        <w:rPr>
          <w:rFonts w:ascii="Times New Roman" w:eastAsia="Times New Roman" w:hAnsi="Times New Roman" w:cs="Times New Roman"/>
          <w:sz w:val="24"/>
          <w:szCs w:val="24"/>
        </w:rPr>
        <w:t xml:space="preserve"> primary </w:t>
      </w:r>
      <w:r>
        <w:rPr>
          <w:rFonts w:ascii="Times New Roman" w:eastAsia="Times New Roman" w:hAnsi="Times New Roman" w:cs="Times New Roman"/>
          <w:color w:val="000000"/>
          <w:sz w:val="24"/>
          <w:szCs w:val="24"/>
        </w:rPr>
        <w:t>quantitative research method. Through quantitative data, researchers will be able to</w:t>
      </w:r>
      <w:r>
        <w:rPr>
          <w:rFonts w:ascii="Times New Roman" w:eastAsia="Times New Roman" w:hAnsi="Times New Roman" w:cs="Times New Roman"/>
          <w:sz w:val="24"/>
          <w:szCs w:val="24"/>
        </w:rPr>
        <w:t xml:space="preserve"> get accurate data t</w:t>
      </w:r>
      <w:r>
        <w:rPr>
          <w:rFonts w:ascii="Times New Roman" w:eastAsia="Times New Roman" w:hAnsi="Times New Roman" w:cs="Times New Roman"/>
          <w:color w:val="000000"/>
          <w:sz w:val="24"/>
          <w:szCs w:val="24"/>
        </w:rPr>
        <w:t>hat will make the research more reliable and relevant (Kuswati, 2020). Researchers will take help from a primary data collection method where they will conduct a survey by taking employees from one of the most well-known Organisations in the United Kingdom ASOS. Surveys will help in providing first-hand and trustworthy data.</w:t>
      </w:r>
    </w:p>
    <w:p w14:paraId="67D93465" w14:textId="77777777" w:rsidR="007668F7" w:rsidRDefault="00253477">
      <w:pPr>
        <w:pStyle w:val="Heading2"/>
        <w:spacing w:before="200" w:line="360" w:lineRule="auto"/>
        <w:jc w:val="both"/>
        <w:rPr>
          <w:sz w:val="24"/>
          <w:szCs w:val="24"/>
        </w:rPr>
      </w:pPr>
      <w:bookmarkStart w:id="16" w:name="_heading=h.aanhqdb6mjlk" w:colFirst="0" w:colLast="0"/>
      <w:bookmarkEnd w:id="16"/>
      <w:r>
        <w:rPr>
          <w:sz w:val="24"/>
          <w:szCs w:val="24"/>
        </w:rPr>
        <w:t>3.2. Sample and Procedures</w:t>
      </w:r>
    </w:p>
    <w:p w14:paraId="12BBF836"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Researchers will choose a demographic population for this research. Researchers will select some of the employees from a well-known organisation depending on their age and status. Researchers will select those employees who are between 23 - 30 age because at this age employees search for work most. Along with this researchers will also select the employee depending on their marital or single status.</w:t>
      </w:r>
    </w:p>
    <w:p w14:paraId="502DEA36" w14:textId="77777777" w:rsidR="007668F7" w:rsidRDefault="00253477">
      <w:pPr>
        <w:pStyle w:val="Heading3"/>
        <w:spacing w:before="200" w:line="360" w:lineRule="auto"/>
        <w:jc w:val="both"/>
      </w:pPr>
      <w:bookmarkStart w:id="17" w:name="_heading=h.9t20tm5gxnz2" w:colFirst="0" w:colLast="0"/>
      <w:bookmarkEnd w:id="17"/>
      <w:r>
        <w:t xml:space="preserve">3.2.2. Sampling method </w:t>
      </w:r>
    </w:p>
    <w:p w14:paraId="0C7EF51C"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Researchers will take the help of random sampling methods to select their population and once researchers select employees from the company ASOS and once they select them they will inform them in detail about this particular research paper and ask them for their consent. Once they agree to participate in the survey this survey questionnaire will be prepared using Google form and then the questionnaire will be sent to the participant for their responses.</w:t>
      </w:r>
    </w:p>
    <w:p w14:paraId="7D8DDE54" w14:textId="77777777" w:rsidR="007668F7" w:rsidRDefault="00253477">
      <w:pPr>
        <w:pStyle w:val="Heading2"/>
        <w:spacing w:before="200" w:line="360" w:lineRule="auto"/>
        <w:jc w:val="both"/>
        <w:rPr>
          <w:sz w:val="24"/>
          <w:szCs w:val="24"/>
        </w:rPr>
      </w:pPr>
      <w:bookmarkStart w:id="18" w:name="_heading=h.hztseu23co8" w:colFirst="0" w:colLast="0"/>
      <w:bookmarkEnd w:id="18"/>
      <w:r>
        <w:rPr>
          <w:sz w:val="24"/>
          <w:szCs w:val="24"/>
        </w:rPr>
        <w:t>3.3. Measurement</w:t>
      </w:r>
    </w:p>
    <w:p w14:paraId="46972E55"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instrument that is used for measuring the research result is the survey responses that will be collected by researchers once the participants provide their responses to the questions that have been sent to them through emails. The questions have been prepared using Google Forms which is another instrument and the reason behind using the Google form is it is cost-effective (free) and it helps in quickly making the questionnaire (Bashir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The questions will be provided in the appendix of this paper.</w:t>
      </w:r>
    </w:p>
    <w:p w14:paraId="30D9496C" w14:textId="77777777" w:rsidR="007668F7" w:rsidRDefault="00253477">
      <w:pPr>
        <w:pStyle w:val="Heading2"/>
        <w:spacing w:before="200" w:line="360" w:lineRule="auto"/>
        <w:jc w:val="both"/>
        <w:rPr>
          <w:sz w:val="24"/>
          <w:szCs w:val="24"/>
        </w:rPr>
      </w:pPr>
      <w:bookmarkStart w:id="19" w:name="_heading=h.3znysh7" w:colFirst="0" w:colLast="0"/>
      <w:bookmarkEnd w:id="19"/>
      <w:r>
        <w:rPr>
          <w:sz w:val="24"/>
          <w:szCs w:val="24"/>
        </w:rPr>
        <w:lastRenderedPageBreak/>
        <w:t xml:space="preserve">3.4. Ethical Issues </w:t>
      </w:r>
    </w:p>
    <w:p w14:paraId="1AE28635"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involves ethical issues such as ensuring participant confidentiality and obtaining informed consent. In order to address these ethical issues all participants will be informed about the purpose of this particular research paper, their right to withdraw, and how their data will be used and protected. Cultural consideration will be respected by creating a questionnaire that avoids culturally insensitive questions and by making sure that all communications are clear and respectful of diverse backgrounds. Along with these data will be anonymised in order to protect participant identities as well as all findings will be reported honestly and transparently.</w:t>
      </w:r>
    </w:p>
    <w:p w14:paraId="7F436E26" w14:textId="77777777" w:rsidR="007668F7" w:rsidRDefault="00253477">
      <w:pPr>
        <w:pStyle w:val="Heading2"/>
        <w:spacing w:before="200" w:line="360" w:lineRule="auto"/>
        <w:jc w:val="both"/>
        <w:rPr>
          <w:color w:val="000000"/>
          <w:sz w:val="24"/>
          <w:szCs w:val="24"/>
        </w:rPr>
      </w:pPr>
      <w:bookmarkStart w:id="20" w:name="_heading=h.2et92p0" w:colFirst="0" w:colLast="0"/>
      <w:bookmarkEnd w:id="20"/>
      <w:r>
        <w:rPr>
          <w:sz w:val="24"/>
          <w:szCs w:val="24"/>
        </w:rPr>
        <w:t>3.5. Analysis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5"/>
        <w:gridCol w:w="585"/>
        <w:gridCol w:w="585"/>
        <w:gridCol w:w="585"/>
        <w:gridCol w:w="585"/>
        <w:gridCol w:w="585"/>
        <w:gridCol w:w="585"/>
        <w:gridCol w:w="585"/>
        <w:gridCol w:w="585"/>
        <w:gridCol w:w="585"/>
        <w:gridCol w:w="585"/>
        <w:gridCol w:w="585"/>
        <w:gridCol w:w="600"/>
        <w:gridCol w:w="570"/>
        <w:gridCol w:w="585"/>
        <w:gridCol w:w="585"/>
      </w:tblGrid>
      <w:tr w:rsidR="007668F7" w14:paraId="35E68FED" w14:textId="77777777">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E5B245" w14:textId="77777777" w:rsidR="007668F7" w:rsidRDefault="00253477">
            <w:pPr>
              <w:widowControl w:val="0"/>
              <w:pBdr>
                <w:top w:val="nil"/>
                <w:left w:val="nil"/>
                <w:bottom w:val="nil"/>
                <w:right w:val="nil"/>
                <w:between w:val="nil"/>
              </w:pBdr>
              <w:spacing w:before="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Task</w:t>
            </w: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F4F4AD"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5B9B78"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67FF9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C447A0"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FC98D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7F860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44CCC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709DC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627B18"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19155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54B1B4"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320CF8"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288A58"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501C5F"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5D5084"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7668F7" w14:paraId="0B610E6E" w14:textId="77777777">
        <w:tc>
          <w:tcPr>
            <w:tcW w:w="585" w:type="dxa"/>
            <w:shd w:val="clear" w:color="auto" w:fill="auto"/>
            <w:tcMar>
              <w:top w:w="100" w:type="dxa"/>
              <w:left w:w="100" w:type="dxa"/>
              <w:bottom w:w="100" w:type="dxa"/>
              <w:right w:w="100" w:type="dxa"/>
            </w:tcMar>
          </w:tcPr>
          <w:p w14:paraId="692C44DF" w14:textId="77777777" w:rsidR="007668F7" w:rsidRDefault="0025347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Design Questionnaire</w:t>
            </w:r>
          </w:p>
        </w:tc>
        <w:tc>
          <w:tcPr>
            <w:tcW w:w="585" w:type="dxa"/>
            <w:shd w:val="clear" w:color="auto" w:fill="999999"/>
            <w:tcMar>
              <w:top w:w="100" w:type="dxa"/>
              <w:left w:w="100" w:type="dxa"/>
              <w:bottom w:w="100" w:type="dxa"/>
              <w:right w:w="100" w:type="dxa"/>
            </w:tcMar>
          </w:tcPr>
          <w:p w14:paraId="625B0DAE"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999999"/>
            <w:tcMar>
              <w:top w:w="100" w:type="dxa"/>
              <w:left w:w="100" w:type="dxa"/>
              <w:bottom w:w="100" w:type="dxa"/>
              <w:right w:w="100" w:type="dxa"/>
            </w:tcMar>
          </w:tcPr>
          <w:p w14:paraId="5A28B0E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617DFA4"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CEB803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1A30F4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78D16D0"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AB1207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837A5E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9E4C15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7D9534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75CF1F5"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14:paraId="03BB2710"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14:paraId="3DD6493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0C45404"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6D819C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7668F7" w14:paraId="5772A3DD" w14:textId="77777777">
        <w:tc>
          <w:tcPr>
            <w:tcW w:w="585" w:type="dxa"/>
            <w:shd w:val="clear" w:color="auto" w:fill="auto"/>
            <w:tcMar>
              <w:top w:w="100" w:type="dxa"/>
              <w:left w:w="100" w:type="dxa"/>
              <w:bottom w:w="100" w:type="dxa"/>
              <w:right w:w="100" w:type="dxa"/>
            </w:tcMar>
          </w:tcPr>
          <w:p w14:paraId="25735B78" w14:textId="77777777" w:rsidR="007668F7" w:rsidRDefault="0025347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Distribute questionnaire</w:t>
            </w:r>
          </w:p>
        </w:tc>
        <w:tc>
          <w:tcPr>
            <w:tcW w:w="585" w:type="dxa"/>
            <w:shd w:val="clear" w:color="auto" w:fill="auto"/>
            <w:tcMar>
              <w:top w:w="100" w:type="dxa"/>
              <w:left w:w="100" w:type="dxa"/>
              <w:bottom w:w="100" w:type="dxa"/>
              <w:right w:w="100" w:type="dxa"/>
            </w:tcMar>
          </w:tcPr>
          <w:p w14:paraId="5588C55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B075DA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EA9999"/>
            <w:tcMar>
              <w:top w:w="100" w:type="dxa"/>
              <w:left w:w="100" w:type="dxa"/>
              <w:bottom w:w="100" w:type="dxa"/>
              <w:right w:w="100" w:type="dxa"/>
            </w:tcMar>
          </w:tcPr>
          <w:p w14:paraId="64A1326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EA9999"/>
            <w:tcMar>
              <w:top w:w="100" w:type="dxa"/>
              <w:left w:w="100" w:type="dxa"/>
              <w:bottom w:w="100" w:type="dxa"/>
              <w:right w:w="100" w:type="dxa"/>
            </w:tcMar>
          </w:tcPr>
          <w:p w14:paraId="171765C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7A813ED"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611516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16BA77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A04670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5F17FD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CC21E2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E0C20E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14:paraId="62570A45"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14:paraId="4031D68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2FED9BF"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5F447C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7668F7" w14:paraId="5B949E5B" w14:textId="77777777">
        <w:tc>
          <w:tcPr>
            <w:tcW w:w="585" w:type="dxa"/>
            <w:shd w:val="clear" w:color="auto" w:fill="auto"/>
            <w:tcMar>
              <w:top w:w="100" w:type="dxa"/>
              <w:left w:w="100" w:type="dxa"/>
              <w:bottom w:w="100" w:type="dxa"/>
              <w:right w:w="100" w:type="dxa"/>
            </w:tcMar>
          </w:tcPr>
          <w:p w14:paraId="640537D0" w14:textId="77777777" w:rsidR="007668F7" w:rsidRDefault="0025347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Col</w:t>
            </w:r>
            <w:r>
              <w:rPr>
                <w:rFonts w:ascii="Times New Roman" w:eastAsia="Times New Roman" w:hAnsi="Times New Roman" w:cs="Times New Roman"/>
                <w:color w:val="000000"/>
                <w:sz w:val="24"/>
                <w:szCs w:val="24"/>
              </w:rPr>
              <w:lastRenderedPageBreak/>
              <w:t>lect data</w:t>
            </w:r>
          </w:p>
        </w:tc>
        <w:tc>
          <w:tcPr>
            <w:tcW w:w="585" w:type="dxa"/>
            <w:shd w:val="clear" w:color="auto" w:fill="auto"/>
            <w:tcMar>
              <w:top w:w="100" w:type="dxa"/>
              <w:left w:w="100" w:type="dxa"/>
              <w:bottom w:w="100" w:type="dxa"/>
              <w:right w:w="100" w:type="dxa"/>
            </w:tcMar>
          </w:tcPr>
          <w:p w14:paraId="373B214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2792850"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2D0C7EBF"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3673EA0"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F6B26B"/>
            <w:tcMar>
              <w:top w:w="100" w:type="dxa"/>
              <w:left w:w="100" w:type="dxa"/>
              <w:bottom w:w="100" w:type="dxa"/>
              <w:right w:w="100" w:type="dxa"/>
            </w:tcMar>
          </w:tcPr>
          <w:p w14:paraId="3ADA66C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F6B26B"/>
            <w:tcMar>
              <w:top w:w="100" w:type="dxa"/>
              <w:left w:w="100" w:type="dxa"/>
              <w:bottom w:w="100" w:type="dxa"/>
              <w:right w:w="100" w:type="dxa"/>
            </w:tcMar>
          </w:tcPr>
          <w:p w14:paraId="67A5B44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B02461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148881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699FE73"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CC353A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C6DE73F"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14:paraId="3F4D15CF"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14:paraId="0B4A695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40B7D87E"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7F921D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7668F7" w14:paraId="04010A95" w14:textId="77777777">
        <w:tc>
          <w:tcPr>
            <w:tcW w:w="585" w:type="dxa"/>
            <w:shd w:val="clear" w:color="auto" w:fill="auto"/>
            <w:tcMar>
              <w:top w:w="100" w:type="dxa"/>
              <w:left w:w="100" w:type="dxa"/>
              <w:bottom w:w="100" w:type="dxa"/>
              <w:right w:w="100" w:type="dxa"/>
            </w:tcMar>
          </w:tcPr>
          <w:p w14:paraId="6F8BF40E" w14:textId="77777777" w:rsidR="007668F7" w:rsidRDefault="0025347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cleaning</w:t>
            </w:r>
          </w:p>
        </w:tc>
        <w:tc>
          <w:tcPr>
            <w:tcW w:w="585" w:type="dxa"/>
            <w:shd w:val="clear" w:color="auto" w:fill="auto"/>
            <w:tcMar>
              <w:top w:w="100" w:type="dxa"/>
              <w:left w:w="100" w:type="dxa"/>
              <w:bottom w:w="100" w:type="dxa"/>
              <w:right w:w="100" w:type="dxa"/>
            </w:tcMar>
          </w:tcPr>
          <w:p w14:paraId="671EA59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DC43A80"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C04F86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5BA27DD"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419815B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285CB73"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76A5AF"/>
            <w:tcMar>
              <w:top w:w="100" w:type="dxa"/>
              <w:left w:w="100" w:type="dxa"/>
              <w:bottom w:w="100" w:type="dxa"/>
              <w:right w:w="100" w:type="dxa"/>
            </w:tcMar>
          </w:tcPr>
          <w:p w14:paraId="61DAB69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76A5AF"/>
            <w:tcMar>
              <w:top w:w="100" w:type="dxa"/>
              <w:left w:w="100" w:type="dxa"/>
              <w:bottom w:w="100" w:type="dxa"/>
              <w:right w:w="100" w:type="dxa"/>
            </w:tcMar>
          </w:tcPr>
          <w:p w14:paraId="1E9AD6EF"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5345BC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4B1A9AD"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EC7172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14:paraId="56D0340B"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14:paraId="0C69740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4494BE7B"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95C4648"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7668F7" w14:paraId="1DE906EE" w14:textId="77777777">
        <w:tc>
          <w:tcPr>
            <w:tcW w:w="585" w:type="dxa"/>
            <w:shd w:val="clear" w:color="auto" w:fill="auto"/>
            <w:tcMar>
              <w:top w:w="100" w:type="dxa"/>
              <w:left w:w="100" w:type="dxa"/>
              <w:bottom w:w="100" w:type="dxa"/>
              <w:right w:w="100" w:type="dxa"/>
            </w:tcMar>
          </w:tcPr>
          <w:p w14:paraId="36FFA21D" w14:textId="77777777" w:rsidR="007668F7" w:rsidRDefault="0025347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analysis</w:t>
            </w:r>
          </w:p>
        </w:tc>
        <w:tc>
          <w:tcPr>
            <w:tcW w:w="585" w:type="dxa"/>
            <w:shd w:val="clear" w:color="auto" w:fill="auto"/>
            <w:tcMar>
              <w:top w:w="100" w:type="dxa"/>
              <w:left w:w="100" w:type="dxa"/>
              <w:bottom w:w="100" w:type="dxa"/>
              <w:right w:w="100" w:type="dxa"/>
            </w:tcMar>
          </w:tcPr>
          <w:p w14:paraId="07FAFDEB"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42EBC98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A9E4F5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657025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301AADB"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20478F0"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0A05FD0"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388731E"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8E7CC3"/>
            <w:tcMar>
              <w:top w:w="100" w:type="dxa"/>
              <w:left w:w="100" w:type="dxa"/>
              <w:bottom w:w="100" w:type="dxa"/>
              <w:right w:w="100" w:type="dxa"/>
            </w:tcMar>
          </w:tcPr>
          <w:p w14:paraId="54B54DD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8E7CC3"/>
            <w:tcMar>
              <w:top w:w="100" w:type="dxa"/>
              <w:left w:w="100" w:type="dxa"/>
              <w:bottom w:w="100" w:type="dxa"/>
              <w:right w:w="100" w:type="dxa"/>
            </w:tcMar>
          </w:tcPr>
          <w:p w14:paraId="4A7737F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AAA23C4"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14:paraId="4C2B02C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14:paraId="2916475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6BB8D2D"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423D68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7668F7" w14:paraId="7D9F2BAB" w14:textId="77777777">
        <w:tc>
          <w:tcPr>
            <w:tcW w:w="585" w:type="dxa"/>
            <w:shd w:val="clear" w:color="auto" w:fill="auto"/>
            <w:tcMar>
              <w:top w:w="100" w:type="dxa"/>
              <w:left w:w="100" w:type="dxa"/>
              <w:bottom w:w="100" w:type="dxa"/>
              <w:right w:w="100" w:type="dxa"/>
            </w:tcMar>
          </w:tcPr>
          <w:p w14:paraId="0FBB99E0" w14:textId="77777777" w:rsidR="007668F7" w:rsidRDefault="0025347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Interpretation of result </w:t>
            </w:r>
          </w:p>
        </w:tc>
        <w:tc>
          <w:tcPr>
            <w:tcW w:w="585" w:type="dxa"/>
            <w:shd w:val="clear" w:color="auto" w:fill="auto"/>
            <w:tcMar>
              <w:top w:w="100" w:type="dxa"/>
              <w:left w:w="100" w:type="dxa"/>
              <w:bottom w:w="100" w:type="dxa"/>
              <w:right w:w="100" w:type="dxa"/>
            </w:tcMar>
          </w:tcPr>
          <w:p w14:paraId="2B0AEFCE"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D9E8BF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266CBD0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49B9845"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02D5EC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79A4F69"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5E55BC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AFF3CE8"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2CD0791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54C2DF24"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C27BA0"/>
            <w:tcMar>
              <w:top w:w="100" w:type="dxa"/>
              <w:left w:w="100" w:type="dxa"/>
              <w:bottom w:w="100" w:type="dxa"/>
              <w:right w:w="100" w:type="dxa"/>
            </w:tcMar>
          </w:tcPr>
          <w:p w14:paraId="52F75C3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C27BA0"/>
            <w:tcMar>
              <w:top w:w="100" w:type="dxa"/>
              <w:left w:w="100" w:type="dxa"/>
              <w:bottom w:w="100" w:type="dxa"/>
              <w:right w:w="100" w:type="dxa"/>
            </w:tcMar>
          </w:tcPr>
          <w:p w14:paraId="769998A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14:paraId="7D81FD0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7ED4145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291DF72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7668F7" w14:paraId="5FF65A19" w14:textId="77777777">
        <w:tc>
          <w:tcPr>
            <w:tcW w:w="585" w:type="dxa"/>
            <w:shd w:val="clear" w:color="auto" w:fill="auto"/>
            <w:tcMar>
              <w:top w:w="100" w:type="dxa"/>
              <w:left w:w="100" w:type="dxa"/>
              <w:bottom w:w="100" w:type="dxa"/>
              <w:right w:w="100" w:type="dxa"/>
            </w:tcMar>
          </w:tcPr>
          <w:p w14:paraId="5E5B282B" w14:textId="77777777" w:rsidR="007668F7" w:rsidRDefault="0025347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Writing report</w:t>
            </w:r>
          </w:p>
        </w:tc>
        <w:tc>
          <w:tcPr>
            <w:tcW w:w="585" w:type="dxa"/>
            <w:shd w:val="clear" w:color="auto" w:fill="auto"/>
            <w:tcMar>
              <w:top w:w="100" w:type="dxa"/>
              <w:left w:w="100" w:type="dxa"/>
              <w:bottom w:w="100" w:type="dxa"/>
              <w:right w:w="100" w:type="dxa"/>
            </w:tcMar>
          </w:tcPr>
          <w:p w14:paraId="6A20ECEF"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C2E7B9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6E475558"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41A211D8"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193757F"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10F3D7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10B4C34A"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1B4A57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0A3BC10D"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169B527"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14:paraId="3F576C71"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14:paraId="17E804BE"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93C47D"/>
            <w:tcMar>
              <w:top w:w="100" w:type="dxa"/>
              <w:left w:w="100" w:type="dxa"/>
              <w:bottom w:w="100" w:type="dxa"/>
              <w:right w:w="100" w:type="dxa"/>
            </w:tcMar>
          </w:tcPr>
          <w:p w14:paraId="3B0AB0C2"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93C47D"/>
            <w:tcMar>
              <w:top w:w="100" w:type="dxa"/>
              <w:left w:w="100" w:type="dxa"/>
              <w:bottom w:w="100" w:type="dxa"/>
              <w:right w:w="100" w:type="dxa"/>
            </w:tcMar>
          </w:tcPr>
          <w:p w14:paraId="242BE41C"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93C47D"/>
            <w:tcMar>
              <w:top w:w="100" w:type="dxa"/>
              <w:left w:w="100" w:type="dxa"/>
              <w:bottom w:w="100" w:type="dxa"/>
              <w:right w:w="100" w:type="dxa"/>
            </w:tcMar>
          </w:tcPr>
          <w:p w14:paraId="42DAD3A6" w14:textId="77777777" w:rsidR="007668F7" w:rsidRDefault="007668F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bl>
    <w:p w14:paraId="08EB6646" w14:textId="77777777" w:rsidR="007668F7" w:rsidRDefault="007668F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p>
    <w:p w14:paraId="49BF4234" w14:textId="77777777" w:rsidR="007668F7" w:rsidRDefault="00253477">
      <w:pPr>
        <w:pStyle w:val="Heading2"/>
        <w:spacing w:before="200" w:line="360" w:lineRule="auto"/>
        <w:jc w:val="both"/>
        <w:rPr>
          <w:sz w:val="24"/>
          <w:szCs w:val="24"/>
        </w:rPr>
      </w:pPr>
      <w:bookmarkStart w:id="21" w:name="_heading=h.tyjcwt" w:colFirst="0" w:colLast="0"/>
      <w:bookmarkEnd w:id="21"/>
      <w:r>
        <w:rPr>
          <w:sz w:val="24"/>
          <w:szCs w:val="24"/>
        </w:rPr>
        <w:lastRenderedPageBreak/>
        <w:t>3.6. Limitations</w:t>
      </w:r>
    </w:p>
    <w:p w14:paraId="495B9643"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Focusing on the several methodological limitations it can be said that as there is very little time in conducting this particular research using survey methods it will be better to use interviews also. While the survey will help to know the perspective of employees within the company at the same time if researchers conduct interviews with managers within the company it will help them to understand which type of motivational strategies are mostly used by managers and why managers only focus on those strategies. Personal interviews will also help in getting a lot of information about whether managers see success in their used motivational strategy or not, or if each motivational strategy is successful in motivating each employee equally or not (Small and Cook, 2023).</w:t>
      </w:r>
    </w:p>
    <w:p w14:paraId="59A06C38" w14:textId="77777777" w:rsidR="007668F7" w:rsidRDefault="007668F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p>
    <w:p w14:paraId="7A647F0D"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br w:type="page"/>
      </w:r>
    </w:p>
    <w:p w14:paraId="7C6B0656" w14:textId="77777777" w:rsidR="007668F7" w:rsidRDefault="00253477">
      <w:pPr>
        <w:pStyle w:val="Heading1"/>
        <w:spacing w:before="200"/>
      </w:pPr>
      <w:bookmarkStart w:id="22" w:name="_heading=h.3dy6vkm" w:colFirst="0" w:colLast="0"/>
      <w:bookmarkEnd w:id="22"/>
      <w:r>
        <w:lastRenderedPageBreak/>
        <w:t xml:space="preserve">4.0. References </w:t>
      </w:r>
    </w:p>
    <w:p w14:paraId="30DF11BF"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Alam, M.N., Hassan, M.M., Bowyer, D. and Reaz, M., 2020. The effects of wages and welfare facilities on employee productivity: Mediating role of employee work motivation. </w:t>
      </w:r>
      <w:r>
        <w:rPr>
          <w:rFonts w:ascii="Times New Roman" w:eastAsia="Times New Roman" w:hAnsi="Times New Roman" w:cs="Times New Roman"/>
          <w:i/>
          <w:color w:val="222222"/>
          <w:sz w:val="24"/>
          <w:szCs w:val="24"/>
          <w:highlight w:val="white"/>
        </w:rPr>
        <w:t>Australasian Accounting, Business and Finance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(4), pp.38-60.</w:t>
      </w:r>
    </w:p>
    <w:p w14:paraId="78B893A4"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 B.J. and Anwar, G., 2021. An empirical study of employees' motivation and its influence on job satisfaction. </w:t>
      </w:r>
      <w:r>
        <w:rPr>
          <w:rFonts w:ascii="Times New Roman" w:eastAsia="Times New Roman" w:hAnsi="Times New Roman" w:cs="Times New Roman"/>
          <w:i/>
          <w:color w:val="222222"/>
          <w:sz w:val="24"/>
          <w:szCs w:val="24"/>
          <w:highlight w:val="white"/>
        </w:rPr>
        <w:t>Ali, BJ, &amp; Anwar, G.(2021). An Empirical Study of Employees' Motivation and Its Influence on Job Satisfaction. International Journal of Engineering, Business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pp.21-30.</w:t>
      </w:r>
    </w:p>
    <w:p w14:paraId="5C04F0D0"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Asante Boadi, E., He, Z., Bosompem, J., Opata, C.N. and Boadi, E.K., 2020. Employees’ perception of corporate social responsibility (CSR) and its effects on internal outcomes. </w:t>
      </w:r>
      <w:r>
        <w:rPr>
          <w:rFonts w:ascii="Times New Roman" w:eastAsia="Times New Roman" w:hAnsi="Times New Roman" w:cs="Times New Roman"/>
          <w:i/>
          <w:color w:val="222222"/>
          <w:sz w:val="24"/>
          <w:szCs w:val="24"/>
          <w:highlight w:val="white"/>
        </w:rPr>
        <w:t>The Service Industries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(9-10), pp.611-632.</w:t>
      </w:r>
    </w:p>
    <w:p w14:paraId="44974DAE"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Andreas, D., 2022. Employee performance: The effect of motivation and job satisfaction. </w:t>
      </w:r>
      <w:r>
        <w:rPr>
          <w:rFonts w:ascii="Times New Roman" w:eastAsia="Times New Roman" w:hAnsi="Times New Roman" w:cs="Times New Roman"/>
          <w:i/>
          <w:color w:val="222222"/>
          <w:sz w:val="24"/>
          <w:szCs w:val="24"/>
          <w:highlight w:val="white"/>
        </w:rPr>
        <w:t>PRODUKTIF: Jurnal Kepegawaian dan Organisasi</w:t>
      </w:r>
      <w:r>
        <w:rPr>
          <w:rFonts w:ascii="Times New Roman" w:eastAsia="Times New Roman" w:hAnsi="Times New Roman" w:cs="Times New Roman"/>
          <w:color w:val="222222"/>
          <w:sz w:val="24"/>
          <w:szCs w:val="24"/>
          <w:highlight w:val="white"/>
        </w:rPr>
        <w:t>, 1(1), pp.28-35.</w:t>
      </w:r>
    </w:p>
    <w:p w14:paraId="7B8BD82F"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Bashir, A., Amir, A., Jawaad, M. and Hasan, T., 2020. Work conditions and job performance: An indirect conditional effect of motivation. </w:t>
      </w:r>
      <w:r>
        <w:rPr>
          <w:rFonts w:ascii="Times New Roman" w:eastAsia="Times New Roman" w:hAnsi="Times New Roman" w:cs="Times New Roman"/>
          <w:i/>
          <w:color w:val="222222"/>
          <w:sz w:val="24"/>
          <w:szCs w:val="24"/>
          <w:highlight w:val="white"/>
        </w:rPr>
        <w:t>Cogent Business &amp; Management</w:t>
      </w:r>
      <w:r>
        <w:rPr>
          <w:rFonts w:ascii="Times New Roman" w:eastAsia="Times New Roman" w:hAnsi="Times New Roman" w:cs="Times New Roman"/>
          <w:color w:val="222222"/>
          <w:sz w:val="24"/>
          <w:szCs w:val="24"/>
          <w:highlight w:val="white"/>
        </w:rPr>
        <w:t>, 7(1), p.1801961.</w:t>
      </w:r>
    </w:p>
    <w:p w14:paraId="3EF18A52"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Dangol, P., 2021. Role of performance appraisal system and its impact on employees motivation. </w:t>
      </w:r>
      <w:r>
        <w:rPr>
          <w:rFonts w:ascii="Times New Roman" w:eastAsia="Times New Roman" w:hAnsi="Times New Roman" w:cs="Times New Roman"/>
          <w:i/>
          <w:color w:val="222222"/>
          <w:sz w:val="24"/>
          <w:szCs w:val="24"/>
          <w:highlight w:val="white"/>
        </w:rPr>
        <w:t>Quantitative Economics and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pp.13-26.</w:t>
      </w:r>
    </w:p>
    <w:p w14:paraId="53544062"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Girdwichai, L. and Sriviboon, C., 2020. Employee motivation and performance: Do the work environment and the training matter? </w:t>
      </w:r>
      <w:r>
        <w:rPr>
          <w:rFonts w:ascii="Times New Roman" w:eastAsia="Times New Roman" w:hAnsi="Times New Roman" w:cs="Times New Roman"/>
          <w:i/>
          <w:color w:val="222222"/>
          <w:sz w:val="24"/>
          <w:szCs w:val="24"/>
          <w:highlight w:val="white"/>
        </w:rPr>
        <w:t>Journal of Security &amp; Sustainability Issues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w:t>
      </w:r>
    </w:p>
    <w:p w14:paraId="6236CC36"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Ihensekien, O.A. and Joel, A.C., 2023. Abraham Maslow's Hierarchy of Needs and Frederick Herzberg's Two-Factor Motivation Theories: Implications for Organizational Performance</w:t>
      </w:r>
      <w:r>
        <w:rPr>
          <w:rFonts w:ascii="Times New Roman" w:eastAsia="Times New Roman" w:hAnsi="Times New Roman" w:cs="Times New Roman"/>
          <w:i/>
          <w:color w:val="222222"/>
          <w:sz w:val="24"/>
          <w:szCs w:val="24"/>
          <w:highlight w:val="white"/>
        </w:rPr>
        <w:t>. The Romanian Economic Journal</w:t>
      </w:r>
      <w:r>
        <w:rPr>
          <w:rFonts w:ascii="Times New Roman" w:eastAsia="Times New Roman" w:hAnsi="Times New Roman" w:cs="Times New Roman"/>
          <w:color w:val="222222"/>
          <w:sz w:val="24"/>
          <w:szCs w:val="24"/>
          <w:highlight w:val="white"/>
        </w:rPr>
        <w:t>, 85.</w:t>
      </w:r>
    </w:p>
    <w:p w14:paraId="6B4520EF"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Johari, S. and Jha, K.N., 2020. Impact of work motivation on construction labour productivity. </w:t>
      </w:r>
      <w:r>
        <w:rPr>
          <w:rFonts w:ascii="Times New Roman" w:eastAsia="Times New Roman" w:hAnsi="Times New Roman" w:cs="Times New Roman"/>
          <w:i/>
          <w:color w:val="222222"/>
          <w:sz w:val="24"/>
          <w:szCs w:val="24"/>
          <w:highlight w:val="white"/>
        </w:rPr>
        <w:t>Journal of Management in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(5), p.04020052.</w:t>
      </w:r>
    </w:p>
    <w:p w14:paraId="560D718D"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Kuswati, Y., 2020. The effect of motivation on employee performance. </w:t>
      </w:r>
      <w:r>
        <w:rPr>
          <w:rFonts w:ascii="Times New Roman" w:eastAsia="Times New Roman" w:hAnsi="Times New Roman" w:cs="Times New Roman"/>
          <w:i/>
          <w:color w:val="222222"/>
          <w:sz w:val="24"/>
          <w:szCs w:val="24"/>
          <w:highlight w:val="white"/>
        </w:rPr>
        <w:t>Budapest International Research and Critics Institute-Journal (BIRCI-Journal),</w:t>
      </w:r>
      <w:r>
        <w:rPr>
          <w:rFonts w:ascii="Times New Roman" w:eastAsia="Times New Roman" w:hAnsi="Times New Roman" w:cs="Times New Roman"/>
          <w:color w:val="222222"/>
          <w:sz w:val="24"/>
          <w:szCs w:val="24"/>
          <w:highlight w:val="white"/>
        </w:rPr>
        <w:t xml:space="preserve"> 3(2), pp.995-1002.</w:t>
      </w:r>
    </w:p>
    <w:p w14:paraId="5CCA0A75"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Mamun, M.Z.A. and Khan, M.Y.H., 2020. A Theoretical Study On Factors Influencing Employees Performance, Rewards And Motivation Within Organisation.</w:t>
      </w:r>
    </w:p>
    <w:p w14:paraId="4E001B58"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Ofor-Douglas, S., 2021. Human resource management as an effective tool for productivity in Nigerian universities. </w:t>
      </w:r>
      <w:r>
        <w:rPr>
          <w:rFonts w:ascii="Times New Roman" w:eastAsia="Times New Roman" w:hAnsi="Times New Roman" w:cs="Times New Roman"/>
          <w:i/>
          <w:color w:val="222222"/>
          <w:sz w:val="24"/>
          <w:szCs w:val="24"/>
          <w:highlight w:val="white"/>
        </w:rPr>
        <w:t>International Journal of Scientific Research in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 pp.223-237.</w:t>
      </w:r>
    </w:p>
    <w:p w14:paraId="7525EDEF"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Small, M.L. and Cook, J.M., 2023. Using interviews to understand why: Challenges and strategies in the study of motivated action. </w:t>
      </w:r>
      <w:r>
        <w:rPr>
          <w:rFonts w:ascii="Times New Roman" w:eastAsia="Times New Roman" w:hAnsi="Times New Roman" w:cs="Times New Roman"/>
          <w:i/>
          <w:color w:val="222222"/>
          <w:sz w:val="24"/>
          <w:szCs w:val="24"/>
          <w:highlight w:val="white"/>
        </w:rPr>
        <w:t>Sociological Methods &amp; Research</w:t>
      </w:r>
      <w:r>
        <w:rPr>
          <w:rFonts w:ascii="Times New Roman" w:eastAsia="Times New Roman" w:hAnsi="Times New Roman" w:cs="Times New Roman"/>
          <w:color w:val="222222"/>
          <w:sz w:val="24"/>
          <w:szCs w:val="24"/>
          <w:highlight w:val="white"/>
        </w:rPr>
        <w:t>, 52(4), pp.1591-1631.</w:t>
      </w:r>
    </w:p>
    <w:p w14:paraId="4B25EA67"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(2024). </w:t>
      </w:r>
      <w:r>
        <w:rPr>
          <w:rFonts w:ascii="Times New Roman" w:eastAsia="Times New Roman" w:hAnsi="Times New Roman" w:cs="Times New Roman"/>
          <w:i/>
          <w:color w:val="222222"/>
          <w:sz w:val="24"/>
          <w:szCs w:val="24"/>
          <w:highlight w:val="white"/>
        </w:rPr>
        <w:t xml:space="preserve">Engagement score of employees worldwide from 2011 to 2023. </w:t>
      </w:r>
      <w:r>
        <w:rPr>
          <w:rFonts w:ascii="Times New Roman" w:eastAsia="Times New Roman" w:hAnsi="Times New Roman" w:cs="Times New Roman"/>
          <w:color w:val="222222"/>
          <w:sz w:val="24"/>
          <w:szCs w:val="24"/>
          <w:highlight w:val="white"/>
        </w:rPr>
        <w:t xml:space="preserve">Available at. </w:t>
      </w:r>
      <w:hyperlink r:id="rId8">
        <w:r>
          <w:rPr>
            <w:rFonts w:ascii="Times New Roman" w:eastAsia="Times New Roman" w:hAnsi="Times New Roman" w:cs="Times New Roman"/>
            <w:color w:val="1155CC"/>
            <w:sz w:val="24"/>
            <w:szCs w:val="24"/>
            <w:highlight w:val="white"/>
            <w:u w:val="single"/>
          </w:rPr>
          <w:t>https://www.statista.com/statistics/699977/global-employee-engagement/</w:t>
        </w:r>
      </w:hyperlink>
      <w:r>
        <w:rPr>
          <w:rFonts w:ascii="Times New Roman" w:eastAsia="Times New Roman" w:hAnsi="Times New Roman" w:cs="Times New Roman"/>
          <w:color w:val="222222"/>
          <w:sz w:val="24"/>
          <w:szCs w:val="24"/>
          <w:highlight w:val="white"/>
        </w:rPr>
        <w:t xml:space="preserve"> [Accessed 22 June 2024).</w:t>
      </w:r>
    </w:p>
    <w:p w14:paraId="089E3F92"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Sugiarti, E., Finatariani, E. and Rahman, Y.T., 2021. Earning cultural values as a strategic step to improve employee performance. </w:t>
      </w:r>
      <w:r>
        <w:rPr>
          <w:rFonts w:ascii="Times New Roman" w:eastAsia="Times New Roman" w:hAnsi="Times New Roman" w:cs="Times New Roman"/>
          <w:i/>
          <w:color w:val="222222"/>
          <w:sz w:val="24"/>
          <w:szCs w:val="24"/>
          <w:highlight w:val="white"/>
        </w:rPr>
        <w:t>Scientific Journal of Reflection: Economic, Accounting, Management and Business</w:t>
      </w:r>
      <w:r>
        <w:rPr>
          <w:rFonts w:ascii="Times New Roman" w:eastAsia="Times New Roman" w:hAnsi="Times New Roman" w:cs="Times New Roman"/>
          <w:color w:val="222222"/>
          <w:sz w:val="24"/>
          <w:szCs w:val="24"/>
          <w:highlight w:val="white"/>
        </w:rPr>
        <w:t>, 4(1), pp.221-230.</w:t>
      </w:r>
    </w:p>
    <w:p w14:paraId="39F988D3"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Uka, A. and Prendi, A., 2021. Motivation as an indicator of performance and productivity from the perspective of employees. </w:t>
      </w:r>
      <w:r>
        <w:rPr>
          <w:rFonts w:ascii="Times New Roman" w:eastAsia="Times New Roman" w:hAnsi="Times New Roman" w:cs="Times New Roman"/>
          <w:i/>
          <w:color w:val="222222"/>
          <w:sz w:val="24"/>
          <w:szCs w:val="24"/>
          <w:highlight w:val="white"/>
        </w:rPr>
        <w:t>Management &amp;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(3), pp.268-285.</w:t>
      </w:r>
    </w:p>
    <w:p w14:paraId="3502D6C0" w14:textId="77777777" w:rsidR="007668F7" w:rsidRDefault="007668F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p>
    <w:p w14:paraId="48F56442"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br w:type="page"/>
      </w:r>
    </w:p>
    <w:p w14:paraId="09141005" w14:textId="77777777" w:rsidR="007668F7" w:rsidRDefault="00253477">
      <w:pPr>
        <w:pStyle w:val="Heading1"/>
        <w:spacing w:before="200"/>
      </w:pPr>
      <w:bookmarkStart w:id="23" w:name="_heading=h.1t3h5sf" w:colFirst="0" w:colLast="0"/>
      <w:bookmarkEnd w:id="23"/>
      <w:r>
        <w:lastRenderedPageBreak/>
        <w:t>5.0. Appendices</w:t>
      </w:r>
    </w:p>
    <w:p w14:paraId="61B753B3" w14:textId="77777777" w:rsidR="007668F7" w:rsidRDefault="00253477">
      <w:pPr>
        <w:pBdr>
          <w:top w:val="nil"/>
          <w:left w:val="nil"/>
          <w:bottom w:val="nil"/>
          <w:right w:val="nil"/>
          <w:between w:val="nil"/>
        </w:pBd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Questionnaire</w:t>
      </w:r>
    </w:p>
    <w:p w14:paraId="5112E998"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Demographic Information</w:t>
      </w:r>
    </w:p>
    <w:p w14:paraId="5D9857D0" w14:textId="77777777" w:rsidR="007668F7" w:rsidRDefault="00253477">
      <w:pPr>
        <w:numPr>
          <w:ilvl w:val="0"/>
          <w:numId w:val="5"/>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is your age?</w:t>
      </w:r>
    </w:p>
    <w:p w14:paraId="386DC079" w14:textId="77777777" w:rsidR="007668F7" w:rsidRDefault="00253477">
      <w:pPr>
        <w:numPr>
          <w:ilvl w:val="1"/>
          <w:numId w:val="5"/>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 25</w:t>
      </w:r>
    </w:p>
    <w:p w14:paraId="657DA9BD" w14:textId="77777777" w:rsidR="007668F7" w:rsidRDefault="00253477">
      <w:pPr>
        <w:numPr>
          <w:ilvl w:val="1"/>
          <w:numId w:val="5"/>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25-34</w:t>
      </w:r>
    </w:p>
    <w:p w14:paraId="20E591F3" w14:textId="77777777" w:rsidR="007668F7" w:rsidRDefault="00253477">
      <w:pPr>
        <w:numPr>
          <w:ilvl w:val="1"/>
          <w:numId w:val="5"/>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35-44</w:t>
      </w:r>
    </w:p>
    <w:p w14:paraId="221CEC66" w14:textId="77777777" w:rsidR="007668F7" w:rsidRDefault="00253477">
      <w:pPr>
        <w:numPr>
          <w:ilvl w:val="1"/>
          <w:numId w:val="5"/>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45-54</w:t>
      </w:r>
    </w:p>
    <w:p w14:paraId="4AA5C5B8" w14:textId="77777777" w:rsidR="007668F7" w:rsidRDefault="00253477">
      <w:pPr>
        <w:numPr>
          <w:ilvl w:val="1"/>
          <w:numId w:val="5"/>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 and above</w:t>
      </w:r>
    </w:p>
    <w:p w14:paraId="549EF451"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Motivational Strategies</w:t>
      </w:r>
    </w:p>
    <w:p w14:paraId="710FA469" w14:textId="77777777" w:rsidR="007668F7" w:rsidRDefault="00253477">
      <w:pPr>
        <w:numPr>
          <w:ilvl w:val="0"/>
          <w:numId w:val="2"/>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often does your manager provide clear goals and expectations?</w:t>
      </w:r>
    </w:p>
    <w:p w14:paraId="002339F3" w14:textId="77777777" w:rsidR="007668F7" w:rsidRDefault="00253477">
      <w:pPr>
        <w:numPr>
          <w:ilvl w:val="1"/>
          <w:numId w:val="2"/>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p w14:paraId="6272BEAC" w14:textId="77777777" w:rsidR="007668F7" w:rsidRDefault="00253477">
      <w:pPr>
        <w:numPr>
          <w:ilvl w:val="1"/>
          <w:numId w:val="2"/>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Often</w:t>
      </w:r>
    </w:p>
    <w:p w14:paraId="6709AA72" w14:textId="77777777" w:rsidR="007668F7" w:rsidRDefault="00253477">
      <w:pPr>
        <w:numPr>
          <w:ilvl w:val="1"/>
          <w:numId w:val="2"/>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14:paraId="78DCB718" w14:textId="77777777" w:rsidR="007668F7" w:rsidRDefault="00253477">
      <w:pPr>
        <w:numPr>
          <w:ilvl w:val="1"/>
          <w:numId w:val="2"/>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p w14:paraId="46691233" w14:textId="77777777" w:rsidR="007668F7" w:rsidRDefault="00253477">
      <w:pPr>
        <w:numPr>
          <w:ilvl w:val="1"/>
          <w:numId w:val="2"/>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14:paraId="47EBF961"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and Rewards</w:t>
      </w:r>
    </w:p>
    <w:p w14:paraId="42CAE9B0" w14:textId="77777777" w:rsidR="007668F7" w:rsidRDefault="00253477">
      <w:pPr>
        <w:numPr>
          <w:ilvl w:val="0"/>
          <w:numId w:val="3"/>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frequently do you receive recognition or rewards for good performance?</w:t>
      </w:r>
    </w:p>
    <w:p w14:paraId="7D73CA8B" w14:textId="77777777" w:rsidR="007668F7" w:rsidRDefault="00253477">
      <w:pPr>
        <w:numPr>
          <w:ilvl w:val="1"/>
          <w:numId w:val="3"/>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p w14:paraId="5E2E2CE2" w14:textId="77777777" w:rsidR="007668F7" w:rsidRDefault="00253477">
      <w:pPr>
        <w:numPr>
          <w:ilvl w:val="1"/>
          <w:numId w:val="3"/>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Often</w:t>
      </w:r>
    </w:p>
    <w:p w14:paraId="2C7CB3A4" w14:textId="77777777" w:rsidR="007668F7" w:rsidRDefault="00253477">
      <w:pPr>
        <w:numPr>
          <w:ilvl w:val="1"/>
          <w:numId w:val="3"/>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14:paraId="470476BD" w14:textId="77777777" w:rsidR="007668F7" w:rsidRDefault="00253477">
      <w:pPr>
        <w:numPr>
          <w:ilvl w:val="1"/>
          <w:numId w:val="3"/>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Rarely</w:t>
      </w:r>
    </w:p>
    <w:p w14:paraId="114C1A89" w14:textId="77777777" w:rsidR="007668F7" w:rsidRDefault="00253477">
      <w:pPr>
        <w:numPr>
          <w:ilvl w:val="1"/>
          <w:numId w:val="3"/>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14:paraId="2FA2C67F"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Career Development</w:t>
      </w:r>
    </w:p>
    <w:p w14:paraId="12A5CFFB" w14:textId="77777777" w:rsidR="007668F7" w:rsidRDefault="00253477">
      <w:pPr>
        <w:numPr>
          <w:ilvl w:val="0"/>
          <w:numId w:val="7"/>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satisfied are you with the opportunities for career advancement provided by your manager?</w:t>
      </w:r>
    </w:p>
    <w:p w14:paraId="7E287B7D" w14:textId="77777777" w:rsidR="007668F7" w:rsidRDefault="00253477">
      <w:pPr>
        <w:numPr>
          <w:ilvl w:val="1"/>
          <w:numId w:val="7"/>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satisfied</w:t>
      </w:r>
    </w:p>
    <w:p w14:paraId="72166A29" w14:textId="77777777" w:rsidR="007668F7" w:rsidRDefault="00253477">
      <w:pPr>
        <w:numPr>
          <w:ilvl w:val="1"/>
          <w:numId w:val="7"/>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Satisfied</w:t>
      </w:r>
    </w:p>
    <w:p w14:paraId="60F39B8E" w14:textId="77777777" w:rsidR="007668F7" w:rsidRDefault="00253477">
      <w:pPr>
        <w:numPr>
          <w:ilvl w:val="1"/>
          <w:numId w:val="7"/>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7CA38FBE" w14:textId="77777777" w:rsidR="007668F7" w:rsidRDefault="00253477">
      <w:pPr>
        <w:numPr>
          <w:ilvl w:val="1"/>
          <w:numId w:val="7"/>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Dissatisfied</w:t>
      </w:r>
    </w:p>
    <w:p w14:paraId="29CE6137" w14:textId="77777777" w:rsidR="007668F7" w:rsidRDefault="00253477">
      <w:pPr>
        <w:numPr>
          <w:ilvl w:val="1"/>
          <w:numId w:val="7"/>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dissatisfied</w:t>
      </w:r>
    </w:p>
    <w:p w14:paraId="6D7431C0"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 Environment</w:t>
      </w:r>
    </w:p>
    <w:p w14:paraId="1DA58A7D" w14:textId="77777777" w:rsidR="007668F7" w:rsidRDefault="00253477">
      <w:pPr>
        <w:numPr>
          <w:ilvl w:val="0"/>
          <w:numId w:val="10"/>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would you rate the support provided by your manager in creating a positive work environment?</w:t>
      </w:r>
    </w:p>
    <w:p w14:paraId="72BE9B13" w14:textId="77777777" w:rsidR="007668F7" w:rsidRDefault="00253477">
      <w:pPr>
        <w:numPr>
          <w:ilvl w:val="1"/>
          <w:numId w:val="10"/>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w:t>
      </w:r>
    </w:p>
    <w:p w14:paraId="1550148D" w14:textId="77777777" w:rsidR="007668F7" w:rsidRDefault="00253477">
      <w:pPr>
        <w:numPr>
          <w:ilvl w:val="1"/>
          <w:numId w:val="10"/>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Good</w:t>
      </w:r>
    </w:p>
    <w:p w14:paraId="3C312763" w14:textId="77777777" w:rsidR="007668F7" w:rsidRDefault="00253477">
      <w:pPr>
        <w:numPr>
          <w:ilvl w:val="1"/>
          <w:numId w:val="10"/>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p>
    <w:p w14:paraId="44C0C35A" w14:textId="77777777" w:rsidR="007668F7" w:rsidRDefault="00253477">
      <w:pPr>
        <w:numPr>
          <w:ilvl w:val="1"/>
          <w:numId w:val="10"/>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Poor</w:t>
      </w:r>
    </w:p>
    <w:p w14:paraId="32132AFD" w14:textId="77777777" w:rsidR="007668F7" w:rsidRDefault="00253477">
      <w:pPr>
        <w:numPr>
          <w:ilvl w:val="1"/>
          <w:numId w:val="10"/>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poor</w:t>
      </w:r>
    </w:p>
    <w:p w14:paraId="2464F6D7"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and Communication</w:t>
      </w:r>
    </w:p>
    <w:p w14:paraId="505E6228" w14:textId="77777777" w:rsidR="007668F7" w:rsidRDefault="00253477">
      <w:pPr>
        <w:numPr>
          <w:ilvl w:val="0"/>
          <w:numId w:val="4"/>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often does your manager give you constructive feedback on your work?</w:t>
      </w:r>
    </w:p>
    <w:p w14:paraId="4FE88062" w14:textId="77777777" w:rsidR="007668F7" w:rsidRDefault="00253477">
      <w:pPr>
        <w:numPr>
          <w:ilvl w:val="1"/>
          <w:numId w:val="4"/>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p w14:paraId="25920000" w14:textId="77777777" w:rsidR="007668F7" w:rsidRDefault="00253477">
      <w:pPr>
        <w:numPr>
          <w:ilvl w:val="1"/>
          <w:numId w:val="4"/>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Often</w:t>
      </w:r>
    </w:p>
    <w:p w14:paraId="6D16D604" w14:textId="77777777" w:rsidR="007668F7" w:rsidRDefault="00253477">
      <w:pPr>
        <w:numPr>
          <w:ilvl w:val="1"/>
          <w:numId w:val="4"/>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14:paraId="201D4560" w14:textId="77777777" w:rsidR="007668F7" w:rsidRDefault="00253477">
      <w:pPr>
        <w:numPr>
          <w:ilvl w:val="1"/>
          <w:numId w:val="4"/>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p w14:paraId="1DFB3956" w14:textId="77777777" w:rsidR="007668F7" w:rsidRDefault="00253477">
      <w:pPr>
        <w:numPr>
          <w:ilvl w:val="1"/>
          <w:numId w:val="4"/>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14:paraId="49D35A54"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and Development</w:t>
      </w:r>
    </w:p>
    <w:p w14:paraId="4C3D2A4C" w14:textId="77777777" w:rsidR="007668F7" w:rsidRDefault="00253477">
      <w:pPr>
        <w:numPr>
          <w:ilvl w:val="0"/>
          <w:numId w:val="9"/>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often are you given opportunities for training and professional development?</w:t>
      </w:r>
    </w:p>
    <w:p w14:paraId="618C8105" w14:textId="77777777" w:rsidR="007668F7" w:rsidRDefault="00253477">
      <w:pPr>
        <w:numPr>
          <w:ilvl w:val="1"/>
          <w:numId w:val="9"/>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p w14:paraId="663E8DBB" w14:textId="77777777" w:rsidR="007668F7" w:rsidRDefault="00253477">
      <w:pPr>
        <w:numPr>
          <w:ilvl w:val="1"/>
          <w:numId w:val="9"/>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Often</w:t>
      </w:r>
    </w:p>
    <w:p w14:paraId="08D034E0" w14:textId="77777777" w:rsidR="007668F7" w:rsidRDefault="00253477">
      <w:pPr>
        <w:numPr>
          <w:ilvl w:val="1"/>
          <w:numId w:val="9"/>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14:paraId="3689251B" w14:textId="77777777" w:rsidR="007668F7" w:rsidRDefault="00253477">
      <w:pPr>
        <w:numPr>
          <w:ilvl w:val="1"/>
          <w:numId w:val="9"/>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p w14:paraId="46614B55" w14:textId="77777777" w:rsidR="007668F7" w:rsidRDefault="00253477">
      <w:pPr>
        <w:numPr>
          <w:ilvl w:val="1"/>
          <w:numId w:val="9"/>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14:paraId="1D93E382"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Autonomy and Responsibility</w:t>
      </w:r>
    </w:p>
    <w:p w14:paraId="4D8BADB8" w14:textId="77777777" w:rsidR="007668F7" w:rsidRDefault="00253477">
      <w:pPr>
        <w:numPr>
          <w:ilvl w:val="0"/>
          <w:numId w:val="6"/>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much autonomy do you have in your job role?</w:t>
      </w:r>
    </w:p>
    <w:p w14:paraId="02944E3B" w14:textId="77777777" w:rsidR="007668F7" w:rsidRDefault="00253477">
      <w:pPr>
        <w:numPr>
          <w:ilvl w:val="1"/>
          <w:numId w:val="6"/>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great deal</w:t>
      </w:r>
    </w:p>
    <w:p w14:paraId="0E89CD82" w14:textId="77777777" w:rsidR="007668F7" w:rsidRDefault="00253477">
      <w:pPr>
        <w:numPr>
          <w:ilvl w:val="1"/>
          <w:numId w:val="6"/>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Quite a bit</w:t>
      </w:r>
    </w:p>
    <w:p w14:paraId="579D9DD0" w14:textId="77777777" w:rsidR="007668F7" w:rsidRDefault="00253477">
      <w:pPr>
        <w:numPr>
          <w:ilvl w:val="1"/>
          <w:numId w:val="6"/>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w:t>
      </w:r>
    </w:p>
    <w:p w14:paraId="54BC1E23" w14:textId="77777777" w:rsidR="007668F7" w:rsidRDefault="00253477">
      <w:pPr>
        <w:numPr>
          <w:ilvl w:val="1"/>
          <w:numId w:val="6"/>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little</w:t>
      </w:r>
    </w:p>
    <w:p w14:paraId="4FDCFBEE" w14:textId="77777777" w:rsidR="007668F7" w:rsidRDefault="00253477">
      <w:pPr>
        <w:numPr>
          <w:ilvl w:val="1"/>
          <w:numId w:val="6"/>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None</w:t>
      </w:r>
    </w:p>
    <w:p w14:paraId="6BB9C3C8"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Perception</w:t>
      </w:r>
    </w:p>
    <w:p w14:paraId="5098C631" w14:textId="77777777" w:rsidR="007668F7" w:rsidRDefault="00253477">
      <w:pPr>
        <w:numPr>
          <w:ilvl w:val="0"/>
          <w:numId w:val="1"/>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effective do you find the motivational strategies used by your manager in increasing your productivity?</w:t>
      </w:r>
    </w:p>
    <w:p w14:paraId="0FF82D6E" w14:textId="77777777" w:rsidR="007668F7" w:rsidRDefault="00253477">
      <w:pPr>
        <w:numPr>
          <w:ilvl w:val="1"/>
          <w:numId w:val="1"/>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Very effective</w:t>
      </w:r>
    </w:p>
    <w:p w14:paraId="3EF39074" w14:textId="77777777" w:rsidR="007668F7" w:rsidRDefault="00253477">
      <w:pPr>
        <w:numPr>
          <w:ilvl w:val="1"/>
          <w:numId w:val="1"/>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w:t>
      </w:r>
    </w:p>
    <w:p w14:paraId="20F99486" w14:textId="77777777" w:rsidR="007668F7" w:rsidRDefault="00253477">
      <w:pPr>
        <w:numPr>
          <w:ilvl w:val="1"/>
          <w:numId w:val="1"/>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21C39F1D" w14:textId="77777777" w:rsidR="007668F7" w:rsidRDefault="00253477">
      <w:pPr>
        <w:numPr>
          <w:ilvl w:val="1"/>
          <w:numId w:val="1"/>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Ineffective</w:t>
      </w:r>
    </w:p>
    <w:p w14:paraId="68BBEB7B" w14:textId="77777777" w:rsidR="007668F7" w:rsidRDefault="00253477">
      <w:pPr>
        <w:numPr>
          <w:ilvl w:val="1"/>
          <w:numId w:val="1"/>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ineffective</w:t>
      </w:r>
    </w:p>
    <w:p w14:paraId="0C45C69F" w14:textId="77777777" w:rsidR="007668F7" w:rsidRDefault="002534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Satisfaction</w:t>
      </w:r>
    </w:p>
    <w:p w14:paraId="6BE17BAE" w14:textId="77777777" w:rsidR="007668F7" w:rsidRDefault="00253477">
      <w:pPr>
        <w:numPr>
          <w:ilvl w:val="0"/>
          <w:numId w:val="8"/>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Overall, how satisfied are you with the motivational support provided by your manager?</w:t>
      </w:r>
    </w:p>
    <w:p w14:paraId="4452ABB6" w14:textId="77777777" w:rsidR="007668F7" w:rsidRDefault="00253477">
      <w:pPr>
        <w:numPr>
          <w:ilvl w:val="1"/>
          <w:numId w:val="8"/>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satisfied</w:t>
      </w:r>
    </w:p>
    <w:p w14:paraId="3292355E" w14:textId="77777777" w:rsidR="007668F7" w:rsidRDefault="00253477">
      <w:pPr>
        <w:numPr>
          <w:ilvl w:val="1"/>
          <w:numId w:val="8"/>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Satisfied</w:t>
      </w:r>
    </w:p>
    <w:p w14:paraId="2E161F3B" w14:textId="77777777" w:rsidR="007668F7" w:rsidRDefault="00253477">
      <w:pPr>
        <w:numPr>
          <w:ilvl w:val="1"/>
          <w:numId w:val="8"/>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21B8EA3C" w14:textId="77777777" w:rsidR="007668F7" w:rsidRDefault="00253477">
      <w:pPr>
        <w:numPr>
          <w:ilvl w:val="1"/>
          <w:numId w:val="8"/>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Dissatisfied</w:t>
      </w:r>
    </w:p>
    <w:p w14:paraId="4DFEC46E" w14:textId="77777777" w:rsidR="007668F7" w:rsidRDefault="00253477">
      <w:pPr>
        <w:numPr>
          <w:ilvl w:val="1"/>
          <w:numId w:val="8"/>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dissatisfied</w:t>
      </w:r>
    </w:p>
    <w:p w14:paraId="41C2987C" w14:textId="77777777" w:rsidR="007668F7" w:rsidRDefault="007668F7">
      <w:pPr>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p>
    <w:p w14:paraId="6160B5CB" w14:textId="77777777" w:rsidR="007668F7" w:rsidRDefault="007668F7">
      <w:pPr>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p>
    <w:sectPr w:rsidR="007668F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0512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36776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7B769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1B109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4478D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CC04F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2D2FD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76F13B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B756CD5"/>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648D52D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B6D099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4E252B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80157133">
    <w:abstractNumId w:val="1"/>
  </w:num>
  <w:num w:numId="2" w16cid:durableId="1596523758">
    <w:abstractNumId w:val="9"/>
  </w:num>
  <w:num w:numId="3" w16cid:durableId="1301302239">
    <w:abstractNumId w:val="11"/>
  </w:num>
  <w:num w:numId="4" w16cid:durableId="484473483">
    <w:abstractNumId w:val="7"/>
  </w:num>
  <w:num w:numId="5" w16cid:durableId="560992103">
    <w:abstractNumId w:val="3"/>
  </w:num>
  <w:num w:numId="6" w16cid:durableId="209850188">
    <w:abstractNumId w:val="6"/>
  </w:num>
  <w:num w:numId="7" w16cid:durableId="156698266">
    <w:abstractNumId w:val="2"/>
  </w:num>
  <w:num w:numId="8" w16cid:durableId="307246214">
    <w:abstractNumId w:val="10"/>
  </w:num>
  <w:num w:numId="9" w16cid:durableId="261886657">
    <w:abstractNumId w:val="4"/>
  </w:num>
  <w:num w:numId="10" w16cid:durableId="116606745">
    <w:abstractNumId w:val="5"/>
  </w:num>
  <w:num w:numId="11" w16cid:durableId="256445018">
    <w:abstractNumId w:val="8"/>
  </w:num>
  <w:num w:numId="12" w16cid:durableId="1109661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8F7"/>
    <w:rsid w:val="00253477"/>
    <w:rsid w:val="00445D79"/>
    <w:rsid w:val="004D7FD7"/>
    <w:rsid w:val="007668F7"/>
    <w:rsid w:val="00E655D1"/>
    <w:rsid w:val="00F64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522F0"/>
  <w15:docId w15:val="{8BCEFB46-0FE8-2445-8C3D-11F009ADA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pPr>
      <w:keepNext/>
      <w:keepLines/>
      <w:spacing w:before="360" w:after="120"/>
      <w:outlineLvl w:val="1"/>
    </w:pPr>
    <w:rPr>
      <w:sz w:val="32"/>
      <w:szCs w:val="32"/>
    </w:rPr>
  </w:style>
  <w:style w:type="paragraph" w:styleId="Heading3">
    <w:name w:val="heading 3"/>
    <w:basedOn w:val="Normal1"/>
    <w:next w:val="Normal1"/>
    <w:uiPriority w:val="9"/>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tatista.com/statistics/699977/global-employee-engagement/" TargetMode="Externa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YEufoo2dDzkxhBBm6im2C4VuOw==">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3023</Words>
  <Characters>17234</Characters>
  <Application>Microsoft Office Word</Application>
  <DocSecurity>0</DocSecurity>
  <Lines>143</Lines>
  <Paragraphs>40</Paragraphs>
  <ScaleCrop>false</ScaleCrop>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irina tanase</cp:lastModifiedBy>
  <cp:revision>3</cp:revision>
  <dcterms:created xsi:type="dcterms:W3CDTF">2024-06-26T16:21:00Z</dcterms:created>
  <dcterms:modified xsi:type="dcterms:W3CDTF">2024-06-26T16:24:00Z</dcterms:modified>
</cp:coreProperties>
</file>