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sz w:val="24"/>
          <w:szCs w:val="24"/>
        </w:rPr>
        <w:id w:val="1388689366"/>
        <w:docPartObj>
          <w:docPartGallery w:val="Cover Pages"/>
          <w:docPartUnique/>
        </w:docPartObj>
      </w:sdtPr>
      <w:sdtContent>
        <w:p w:rsidR="00F45C82" w:rsidRDefault="00F45C82">
          <w:pPr>
            <w:rPr>
              <w:rFonts w:ascii="Arial" w:hAnsi="Arial" w:cs="Arial"/>
              <w:sz w:val="24"/>
              <w:szCs w:val="24"/>
            </w:rPr>
          </w:pPr>
          <w:r w:rsidRPr="00F45C82">
            <w:rPr>
              <w:rFonts w:ascii="Arial" w:hAnsi="Arial" w:cs="Arial"/>
              <w:noProof/>
              <w:sz w:val="24"/>
              <w:szCs w:val="24"/>
              <w:lang w:eastAsia="en-GB"/>
            </w:rPr>
            <mc:AlternateContent>
              <mc:Choice Requires="wpg">
                <w:drawing>
                  <wp:anchor distT="0" distB="0" distL="114300" distR="114300" simplePos="0" relativeHeight="251812864" behindDoc="0" locked="0" layoutInCell="0" allowOverlap="1" wp14:anchorId="6C63B371" wp14:editId="47E7F9B3">
                    <wp:simplePos x="0" y="0"/>
                    <wp:positionH relativeFrom="page">
                      <wp:posOffset>63062</wp:posOffset>
                    </wp:positionH>
                    <wp:positionV relativeFrom="margin">
                      <wp:align>center</wp:align>
                    </wp:positionV>
                    <wp:extent cx="7772400" cy="8228965"/>
                    <wp:effectExtent l="38100" t="0" r="40640" b="52070"/>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228965"/>
                              <a:chOff x="0" y="1440"/>
                              <a:chExt cx="12240"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800" y="1440"/>
                                <a:ext cx="8638" cy="104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000000" w:themeColor="text1"/>
                                      <w:sz w:val="32"/>
                                      <w:szCs w:val="32"/>
                                    </w:rPr>
                                    <w:alias w:val="Company"/>
                                    <w:id w:val="15866524"/>
                                    <w:placeholder>
                                      <w:docPart w:val="9D882EE95BC4453E8E3649B2F079EDDA"/>
                                    </w:placeholder>
                                    <w:dataBinding w:prefixMappings="xmlns:ns0='http://schemas.openxmlformats.org/officeDocument/2006/extended-properties'" w:xpath="/ns0:Properties[1]/ns0:Company[1]" w:storeItemID="{6668398D-A668-4E3E-A5EB-62B293D839F1}"/>
                                    <w:text/>
                                  </w:sdtPr>
                                  <w:sdtContent>
                                    <w:p w:rsidR="00F45C82" w:rsidRDefault="00F45C82">
                                      <w:pPr>
                                        <w:spacing w:after="0"/>
                                        <w:rPr>
                                          <w:b/>
                                          <w:bCs/>
                                          <w:color w:val="000000" w:themeColor="text1"/>
                                          <w:sz w:val="32"/>
                                          <w:szCs w:val="32"/>
                                        </w:rPr>
                                      </w:pPr>
                                      <w:r>
                                        <w:rPr>
                                          <w:b/>
                                          <w:bCs/>
                                          <w:color w:val="000000" w:themeColor="text1"/>
                                          <w:sz w:val="32"/>
                                          <w:szCs w:val="32"/>
                                        </w:rPr>
                                        <w:t>BSC in Motorsport and Automotive Engineering</w:t>
                                      </w:r>
                                    </w:p>
                                  </w:sdtContent>
                                </w:sdt>
                                <w:p w:rsidR="00F45C82" w:rsidRDefault="00F45C82">
                                  <w:pPr>
                                    <w:spacing w:after="0"/>
                                    <w:rPr>
                                      <w:b/>
                                      <w:bCs/>
                                      <w:color w:val="000000" w:themeColor="text1"/>
                                      <w:sz w:val="32"/>
                                      <w:szCs w:val="32"/>
                                    </w:rPr>
                                  </w:pPr>
                                </w:p>
                              </w:txbxContent>
                            </wps:txbx>
                            <wps:bodyPr rot="0" vert="horz" wrap="square" lIns="91440" tIns="45720" rIns="91440" bIns="45720" anchor="t" anchorCtr="0" upright="1">
                              <a:spAutoFit/>
                            </wps:bodyPr>
                          </wps:wsp>
                          <wps:wsp>
                            <wps:cNvPr id="420" name="Rectangle 16"/>
                            <wps:cNvSpPr>
                              <a:spLocks noChangeArrowheads="1"/>
                            </wps:cNvSpPr>
                            <wps:spPr bwMode="auto">
                              <a:xfrm>
                                <a:off x="4196" y="11886"/>
                                <a:ext cx="6870" cy="1692"/>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sz w:val="24"/>
                                      <w:szCs w:val="24"/>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F45C82" w:rsidRPr="00F45C82" w:rsidRDefault="00F45C82">
                                      <w:pPr>
                                        <w:jc w:val="right"/>
                                        <w:rPr>
                                          <w:sz w:val="24"/>
                                          <w:szCs w:val="24"/>
                                          <w14:numForm w14:val="oldStyle"/>
                                        </w:rPr>
                                      </w:pPr>
                                      <w:r w:rsidRPr="00F45C82">
                                        <w:rPr>
                                          <w:b/>
                                          <w:sz w:val="24"/>
                                          <w:szCs w:val="24"/>
                                          <w14:numForm w14:val="oldStyle"/>
                                        </w:rPr>
                                        <w:t>Team members: Stephen Hutchings, Jack Edwards, Matthew Perry, Luke Cripps, Ehab Barsoum, Edwardo Aguilar</w:t>
                                      </w:r>
                                    </w:p>
                                  </w:sdtContent>
                                </w:sdt>
                              </w:txbxContent>
                            </wps:txbx>
                            <wps:bodyPr rot="0" vert="horz" wrap="square" lIns="91440" tIns="45720" rIns="91440" bIns="45720" anchor="t" anchorCtr="0" upright="1">
                              <a:spAutoFit/>
                            </wps:bodyPr>
                          </wps:wsp>
                          <wps:wsp>
                            <wps:cNvPr id="421" name="Rectangle 17"/>
                            <wps:cNvSpPr>
                              <a:spLocks noChangeArrowheads="1"/>
                            </wps:cNvSpPr>
                            <wps:spPr bwMode="auto">
                              <a:xfrm>
                                <a:off x="1800" y="2294"/>
                                <a:ext cx="8638" cy="726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bCs/>
                                      <w:color w:val="44546A"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F45C82" w:rsidRDefault="00F45C82">
                                      <w:pPr>
                                        <w:spacing w:after="0"/>
                                        <w:rPr>
                                          <w:b/>
                                          <w:bCs/>
                                          <w:color w:val="44546A" w:themeColor="text2"/>
                                          <w:sz w:val="72"/>
                                          <w:szCs w:val="72"/>
                                        </w:rPr>
                                      </w:pPr>
                                      <w:r>
                                        <w:rPr>
                                          <w:b/>
                                          <w:bCs/>
                                          <w:color w:val="44546A" w:themeColor="text2"/>
                                          <w:sz w:val="72"/>
                                          <w:szCs w:val="72"/>
                                        </w:rPr>
                                        <w:t>Group Project and CAE</w:t>
                                      </w:r>
                                    </w:p>
                                  </w:sdtContent>
                                </w:sdt>
                                <w:sdt>
                                  <w:sdtPr>
                                    <w:rPr>
                                      <w:b/>
                                      <w:bCs/>
                                      <w:color w:val="5B9BD5"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F45C82" w:rsidRDefault="00F45C82">
                                      <w:pPr>
                                        <w:rPr>
                                          <w:b/>
                                          <w:bCs/>
                                          <w:color w:val="5B9BD5" w:themeColor="accent1"/>
                                          <w:sz w:val="40"/>
                                          <w:szCs w:val="40"/>
                                        </w:rPr>
                                      </w:pPr>
                                      <w:r>
                                        <w:rPr>
                                          <w:b/>
                                          <w:bCs/>
                                          <w:color w:val="5B9BD5" w:themeColor="accent1"/>
                                          <w:sz w:val="40"/>
                                          <w:szCs w:val="40"/>
                                        </w:rPr>
                                        <w:t>Written Report</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F45C82" w:rsidRDefault="00F45C82">
                                      <w:pPr>
                                        <w:rPr>
                                          <w:b/>
                                          <w:bCs/>
                                          <w:color w:val="000000" w:themeColor="text1"/>
                                          <w:sz w:val="32"/>
                                          <w:szCs w:val="32"/>
                                        </w:rPr>
                                      </w:pPr>
                                      <w:r>
                                        <w:rPr>
                                          <w:b/>
                                          <w:bCs/>
                                          <w:color w:val="000000" w:themeColor="text1"/>
                                          <w:sz w:val="32"/>
                                          <w:szCs w:val="32"/>
                                        </w:rPr>
                                        <w:t>M5X2204</w:t>
                                      </w:r>
                                    </w:p>
                                  </w:sdtContent>
                                </w:sdt>
                                <w:p w:rsidR="00F45C82" w:rsidRDefault="00F45C82">
                                  <w:pPr>
                                    <w:rPr>
                                      <w:b/>
                                      <w:bCs/>
                                      <w:color w:val="000000" w:themeColor="text1"/>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Group 3" o:spid="_x0000_s1026" style="position:absolute;margin-left:4.95pt;margin-top:0;width:612pt;height:647.95pt;z-index:251812864;mso-width-percent:1000;mso-height-percent:1000;mso-position-horizontal-relative:page;mso-position-vertical:center;mso-position-vertical-relative:margin;mso-width-percent:1000;mso-height-percent:1000;mso-height-relative:margin" coordorigin=",1440" coordsize="12240,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" o:allowincell="f">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800;top:1440;width:8638;height:10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UpPsYA&#10;AADcAAAADwAAAGRycy9kb3ducmV2LnhtbESP0WrCQBRE3wv9h+UWfCl1o4it0Y2UtEL0zdQPuGZv&#10;kzTZuyG7jfHvuwXBx2FmzjCb7WhaMVDvassKZtMIBHFhdc2lgtPX7uUNhPPIGlvLpOBKDrbJ48MG&#10;Y20vfKQh96UIEHYxKqi872IpXVGRQTe1HXHwvm1v0AfZl1L3eAlw08p5FC2lwZrDQoUdpRUVTf5r&#10;FOwPi8MpzeRPs6o/nrPXPJLn5adSk6fxfQ3C0+jv4Vs70woWsxX8nwlHQC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OUpPsYAAADcAAAADwAAAAAAAAAAAAAAAACYAgAAZHJz&#10;L2Rvd25yZXYueG1sUEsFBgAAAAAEAAQA9QAAAIsDAAAAAA==&#10;" filled="f" stroked="f">
                      <v:textbox style="mso-fit-shape-to-text:t">
                        <w:txbxContent>
                          <w:sdt>
                            <w:sdtPr>
                              <w:rPr>
                                <w:b/>
                                <w:bCs/>
                                <w:color w:val="000000" w:themeColor="text1"/>
                                <w:sz w:val="32"/>
                                <w:szCs w:val="32"/>
                              </w:rPr>
                              <w:alias w:val="Company"/>
                              <w:id w:val="15866524"/>
                              <w:placeholder>
                                <w:docPart w:val="9D882EE95BC4453E8E3649B2F079EDDA"/>
                              </w:placeholder>
                              <w:dataBinding w:prefixMappings="xmlns:ns0='http://schemas.openxmlformats.org/officeDocument/2006/extended-properties'" w:xpath="/ns0:Properties[1]/ns0:Company[1]" w:storeItemID="{6668398D-A668-4E3E-A5EB-62B293D839F1}"/>
                              <w:text/>
                            </w:sdtPr>
                            <w:sdtContent>
                              <w:p w:rsidR="00F45C82" w:rsidRDefault="00F45C82">
                                <w:pPr>
                                  <w:spacing w:after="0"/>
                                  <w:rPr>
                                    <w:b/>
                                    <w:bCs/>
                                    <w:color w:val="000000" w:themeColor="text1"/>
                                    <w:sz w:val="32"/>
                                    <w:szCs w:val="32"/>
                                  </w:rPr>
                                </w:pPr>
                                <w:r>
                                  <w:rPr>
                                    <w:b/>
                                    <w:bCs/>
                                    <w:color w:val="000000" w:themeColor="text1"/>
                                    <w:sz w:val="32"/>
                                    <w:szCs w:val="32"/>
                                  </w:rPr>
                                  <w:t>BSC in Motorsport and Automotive Engineering</w:t>
                                </w:r>
                              </w:p>
                            </w:sdtContent>
                          </w:sdt>
                          <w:p w:rsidR="00F45C82" w:rsidRDefault="00F45C82">
                            <w:pPr>
                              <w:spacing w:after="0"/>
                              <w:rPr>
                                <w:b/>
                                <w:bCs/>
                                <w:color w:val="000000" w:themeColor="text1"/>
                                <w:sz w:val="32"/>
                                <w:szCs w:val="32"/>
                              </w:rPr>
                            </w:pPr>
                          </w:p>
                        </w:txbxContent>
                      </v:textbox>
                    </v:rect>
                    <v:rect id="Rectangle 16" o:spid="_x0000_s1039" style="position:absolute;left:4196;top:11886;width:6870;height:16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NKHsMA&#10;AADcAAAADwAAAGRycy9kb3ducmV2LnhtbERPzWrCQBC+F3yHZYReitk0iNU0q4htIXpr6gOM2WkS&#10;zc6G7DbGt3cPQo8f33+2GU0rBupdY1nBaxSDIC6tbrhScPz5mi1BOI+ssbVMCm7kYLOePGWYanvl&#10;bxoKX4kQwi5FBbX3XSqlK2sy6CLbEQfu1/YGfYB9JXWP1xBuWpnE8UIabDg01NjRrqbyUvwZBfvD&#10;/HDc5fJ8WTUfL/lbEcvT4lOp5+m4fQfhafT/4oc71wrmSZgfzoQjIN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7NKHsMAAADcAAAADwAAAAAAAAAAAAAAAACYAgAAZHJzL2Rv&#10;d25yZXYueG1sUEsFBgAAAAAEAAQA9QAAAIgDAAAAAA==&#10;" filled="f" stroked="f">
                      <v:textbox style="mso-fit-shape-to-text:t">
                        <w:txbxContent>
                          <w:sdt>
                            <w:sdtPr>
                              <w:rPr>
                                <w:b/>
                                <w:sz w:val="24"/>
                                <w:szCs w:val="24"/>
                                <w14:numForm w14:val="oldStyle"/>
                              </w:rPr>
                              <w:alias w:val="Year"/>
                              <w:id w:val="183669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F45C82" w:rsidRPr="00F45C82" w:rsidRDefault="00F45C82">
                                <w:pPr>
                                  <w:jc w:val="right"/>
                                  <w:rPr>
                                    <w:sz w:val="24"/>
                                    <w:szCs w:val="24"/>
                                    <w14:numForm w14:val="oldStyle"/>
                                  </w:rPr>
                                </w:pPr>
                                <w:r w:rsidRPr="00F45C82">
                                  <w:rPr>
                                    <w:b/>
                                    <w:sz w:val="24"/>
                                    <w:szCs w:val="24"/>
                                    <w14:numForm w14:val="oldStyle"/>
                                  </w:rPr>
                                  <w:t>Team members: Stephen Hutchings, Jack Edwards, Matthew Perry, Luke Cripps, Ehab Barsoum, Edwardo Aguilar</w:t>
                                </w:r>
                              </w:p>
                            </w:sdtContent>
                          </w:sdt>
                        </w:txbxContent>
                      </v:textbox>
                    </v:rect>
                    <v:rect id="Rectangle 17" o:spid="_x0000_s1040" style="position:absolute;left:1800;top:2294;width:8638;height:7268;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sdt>
                            <w:sdtPr>
                              <w:rPr>
                                <w:b/>
                                <w:bCs/>
                                <w:color w:val="44546A"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F45C82" w:rsidRDefault="00F45C82">
                                <w:pPr>
                                  <w:spacing w:after="0"/>
                                  <w:rPr>
                                    <w:b/>
                                    <w:bCs/>
                                    <w:color w:val="44546A" w:themeColor="text2"/>
                                    <w:sz w:val="72"/>
                                    <w:szCs w:val="72"/>
                                  </w:rPr>
                                </w:pPr>
                                <w:r>
                                  <w:rPr>
                                    <w:b/>
                                    <w:bCs/>
                                    <w:color w:val="44546A" w:themeColor="text2"/>
                                    <w:sz w:val="72"/>
                                    <w:szCs w:val="72"/>
                                  </w:rPr>
                                  <w:t>Group Project and CAE</w:t>
                                </w:r>
                              </w:p>
                            </w:sdtContent>
                          </w:sdt>
                          <w:sdt>
                            <w:sdtPr>
                              <w:rPr>
                                <w:b/>
                                <w:bCs/>
                                <w:color w:val="5B9BD5"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F45C82" w:rsidRDefault="00F45C82">
                                <w:pPr>
                                  <w:rPr>
                                    <w:b/>
                                    <w:bCs/>
                                    <w:color w:val="5B9BD5" w:themeColor="accent1"/>
                                    <w:sz w:val="40"/>
                                    <w:szCs w:val="40"/>
                                  </w:rPr>
                                </w:pPr>
                                <w:r>
                                  <w:rPr>
                                    <w:b/>
                                    <w:bCs/>
                                    <w:color w:val="5B9BD5" w:themeColor="accent1"/>
                                    <w:sz w:val="40"/>
                                    <w:szCs w:val="40"/>
                                  </w:rPr>
                                  <w:t>Written Report</w:t>
                                </w:r>
                              </w:p>
                            </w:sdtContent>
                          </w:sdt>
                          <w:sdt>
                            <w:sdtPr>
                              <w:rPr>
                                <w:b/>
                                <w:bCs/>
                                <w:color w:val="000000" w:themeColor="text1"/>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F45C82" w:rsidRDefault="00F45C82">
                                <w:pPr>
                                  <w:rPr>
                                    <w:b/>
                                    <w:bCs/>
                                    <w:color w:val="000000" w:themeColor="text1"/>
                                    <w:sz w:val="32"/>
                                    <w:szCs w:val="32"/>
                                  </w:rPr>
                                </w:pPr>
                                <w:r>
                                  <w:rPr>
                                    <w:b/>
                                    <w:bCs/>
                                    <w:color w:val="000000" w:themeColor="text1"/>
                                    <w:sz w:val="32"/>
                                    <w:szCs w:val="32"/>
                                  </w:rPr>
                                  <w:t>M5X2204</w:t>
                                </w:r>
                              </w:p>
                            </w:sdtContent>
                          </w:sdt>
                          <w:p w:rsidR="00F45C82" w:rsidRDefault="00F45C82">
                            <w:pPr>
                              <w:rPr>
                                <w:b/>
                                <w:bCs/>
                                <w:color w:val="000000" w:themeColor="text1"/>
                                <w:sz w:val="32"/>
                                <w:szCs w:val="32"/>
                              </w:rPr>
                            </w:pPr>
                          </w:p>
                        </w:txbxContent>
                      </v:textbox>
                    </v:rect>
                    <w10:wrap anchorx="page" anchory="margin"/>
                  </v:group>
                </w:pict>
              </mc:Fallback>
            </mc:AlternateContent>
          </w:r>
          <w:r>
            <w:rPr>
              <w:rFonts w:ascii="Arial" w:hAnsi="Arial" w:cs="Arial"/>
              <w:sz w:val="24"/>
              <w:szCs w:val="24"/>
            </w:rPr>
            <w:br w:type="page"/>
          </w:r>
        </w:p>
      </w:sdtContent>
    </w:sdt>
    <w:p w:rsidR="00B7755F" w:rsidRPr="00ED785B" w:rsidRDefault="00B7755F" w:rsidP="000930DC">
      <w:pPr>
        <w:spacing w:line="360" w:lineRule="auto"/>
        <w:jc w:val="center"/>
        <w:rPr>
          <w:rFonts w:ascii="Arial" w:hAnsi="Arial" w:cs="Arial"/>
          <w:b/>
          <w:sz w:val="24"/>
          <w:szCs w:val="24"/>
          <w:u w:val="single"/>
        </w:rPr>
      </w:pPr>
      <w:r w:rsidRPr="00ED785B">
        <w:rPr>
          <w:rFonts w:ascii="Arial" w:hAnsi="Arial" w:cs="Arial"/>
          <w:b/>
          <w:sz w:val="24"/>
          <w:szCs w:val="24"/>
          <w:u w:val="single"/>
        </w:rPr>
        <w:lastRenderedPageBreak/>
        <w:t>Group Project</w:t>
      </w:r>
    </w:p>
    <w:p w:rsidR="00B7755F" w:rsidRPr="00ED785B" w:rsidRDefault="00B7755F" w:rsidP="000930DC">
      <w:pPr>
        <w:spacing w:line="360" w:lineRule="auto"/>
        <w:rPr>
          <w:rFonts w:ascii="Arial" w:hAnsi="Arial" w:cs="Arial"/>
          <w:b/>
          <w:sz w:val="24"/>
          <w:szCs w:val="24"/>
          <w:u w:val="single"/>
        </w:rPr>
      </w:pPr>
    </w:p>
    <w:p w:rsidR="00B7755F" w:rsidRPr="00ED785B" w:rsidRDefault="00B7755F" w:rsidP="000930DC">
      <w:pPr>
        <w:spacing w:line="360" w:lineRule="auto"/>
        <w:rPr>
          <w:rFonts w:ascii="Arial" w:hAnsi="Arial" w:cs="Arial"/>
          <w:b/>
          <w:sz w:val="24"/>
          <w:szCs w:val="24"/>
          <w:u w:val="single"/>
        </w:rPr>
      </w:pPr>
      <w:r w:rsidRPr="00ED785B">
        <w:rPr>
          <w:rFonts w:ascii="Arial" w:hAnsi="Arial" w:cs="Arial"/>
          <w:b/>
          <w:sz w:val="24"/>
          <w:szCs w:val="24"/>
          <w:u w:val="single"/>
        </w:rPr>
        <w:t>Abstract</w:t>
      </w:r>
      <w:r w:rsidR="00DB185D" w:rsidRPr="00ED785B">
        <w:rPr>
          <w:rFonts w:ascii="Arial" w:hAnsi="Arial" w:cs="Arial"/>
          <w:b/>
          <w:sz w:val="24"/>
          <w:szCs w:val="24"/>
          <w:u w:val="single"/>
        </w:rPr>
        <w:t>: Stephen Hutchings</w:t>
      </w:r>
    </w:p>
    <w:p w:rsidR="00AE715C" w:rsidRPr="00ED785B" w:rsidRDefault="00AE715C" w:rsidP="00AE715C">
      <w:pPr>
        <w:spacing w:line="360" w:lineRule="auto"/>
        <w:rPr>
          <w:rFonts w:ascii="Arial" w:hAnsi="Arial" w:cs="Arial"/>
          <w:sz w:val="24"/>
          <w:szCs w:val="24"/>
        </w:rPr>
      </w:pPr>
      <w:r w:rsidRPr="00ED785B">
        <w:rPr>
          <w:rFonts w:ascii="Arial" w:hAnsi="Arial" w:cs="Arial"/>
          <w:sz w:val="24"/>
          <w:szCs w:val="24"/>
        </w:rPr>
        <w:t>The suspension on a vehicle can have an effect on both ride quality and handling abilities (Goodarzi and Khajepour 2017).  This project involves working collaboratively as a group to design and develop a rear suspension system for a Locoblade within a certain budget with the intention of improving the current vehicles suspension system. A range of research was surveyed and it was found that a MacPherson’s coil over fully independent suspension system</w:t>
      </w:r>
      <w:r w:rsidR="00210431" w:rsidRPr="00ED785B">
        <w:rPr>
          <w:rFonts w:ascii="Arial" w:hAnsi="Arial" w:cs="Arial"/>
          <w:sz w:val="24"/>
          <w:szCs w:val="24"/>
        </w:rPr>
        <w:t xml:space="preserve"> which was made from steel and alloy</w:t>
      </w:r>
      <w:r w:rsidRPr="00ED785B">
        <w:rPr>
          <w:rFonts w:ascii="Arial" w:hAnsi="Arial" w:cs="Arial"/>
          <w:sz w:val="24"/>
          <w:szCs w:val="24"/>
        </w:rPr>
        <w:t xml:space="preserve"> would be the most suitable design (Kershaw and Vangelder 2017; Pickerell 2013; Schnubel 2014). </w:t>
      </w:r>
      <w:r w:rsidR="00210431" w:rsidRPr="00ED785B">
        <w:rPr>
          <w:rFonts w:ascii="Arial" w:hAnsi="Arial" w:cs="Arial"/>
          <w:sz w:val="24"/>
          <w:szCs w:val="24"/>
        </w:rPr>
        <w:t>It was recognised in the report that whilst this may not be the cheapest design, handling characteristics such as cornering, steering and vehicle stability in all conditions would not be compromised</w:t>
      </w:r>
      <w:r w:rsidR="004F73DC" w:rsidRPr="00ED785B">
        <w:rPr>
          <w:rFonts w:ascii="Arial" w:hAnsi="Arial" w:cs="Arial"/>
          <w:sz w:val="24"/>
          <w:szCs w:val="24"/>
        </w:rPr>
        <w:t xml:space="preserve">. </w:t>
      </w:r>
      <w:r w:rsidR="00210431" w:rsidRPr="00ED785B">
        <w:rPr>
          <w:rFonts w:ascii="Arial" w:hAnsi="Arial" w:cs="Arial"/>
          <w:sz w:val="24"/>
          <w:szCs w:val="24"/>
        </w:rPr>
        <w:t>A range of design components were constructed via CAD and an FE</w:t>
      </w:r>
      <w:r w:rsidR="004F73DC" w:rsidRPr="00ED785B">
        <w:rPr>
          <w:rFonts w:ascii="Arial" w:hAnsi="Arial" w:cs="Arial"/>
          <w:sz w:val="24"/>
          <w:szCs w:val="24"/>
        </w:rPr>
        <w:t xml:space="preserve">A stress analysis was conducted. Also Wingeo was used to calculate the suspensions geometry. </w:t>
      </w:r>
      <w:r w:rsidR="00210431" w:rsidRPr="00ED785B">
        <w:rPr>
          <w:rFonts w:ascii="Arial" w:hAnsi="Arial" w:cs="Arial"/>
          <w:sz w:val="24"/>
          <w:szCs w:val="24"/>
        </w:rPr>
        <w:t xml:space="preserve">This project identified that the overall design and development of a rear suspension system has huge implications on the overall performance of a vehicle, it also identified to the group that the design process from conception to final implementation is a multifaceted procedure which requires careful planning and </w:t>
      </w:r>
      <w:r w:rsidR="004F73DC" w:rsidRPr="00ED785B">
        <w:rPr>
          <w:rFonts w:ascii="Arial" w:hAnsi="Arial" w:cs="Arial"/>
          <w:sz w:val="24"/>
          <w:szCs w:val="24"/>
        </w:rPr>
        <w:t xml:space="preserve">thorough discussions between all group members. </w:t>
      </w: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B7755F" w:rsidRPr="00735B48" w:rsidRDefault="00B7755F" w:rsidP="006F1547">
      <w:pPr>
        <w:spacing w:line="360" w:lineRule="auto"/>
        <w:jc w:val="center"/>
        <w:rPr>
          <w:rFonts w:ascii="Arial" w:hAnsi="Arial" w:cs="Arial"/>
          <w:b/>
          <w:sz w:val="24"/>
          <w:szCs w:val="24"/>
          <w:u w:val="single"/>
        </w:rPr>
      </w:pPr>
      <w:r w:rsidRPr="00735B48">
        <w:rPr>
          <w:rFonts w:ascii="Arial" w:hAnsi="Arial" w:cs="Arial"/>
          <w:b/>
          <w:sz w:val="24"/>
          <w:szCs w:val="24"/>
          <w:u w:val="single"/>
        </w:rPr>
        <w:lastRenderedPageBreak/>
        <w:t>Contents</w:t>
      </w:r>
      <w:r w:rsidR="006F1547" w:rsidRPr="00735B48">
        <w:rPr>
          <w:rFonts w:ascii="Arial" w:hAnsi="Arial" w:cs="Arial"/>
          <w:b/>
          <w:sz w:val="24"/>
          <w:szCs w:val="24"/>
          <w:u w:val="single"/>
        </w:rPr>
        <w:t xml:space="preserve"> Page</w:t>
      </w:r>
    </w:p>
    <w:p w:rsidR="00ED785B" w:rsidRPr="00735B48" w:rsidRDefault="006F1547" w:rsidP="006F1547">
      <w:pPr>
        <w:spacing w:line="360" w:lineRule="auto"/>
        <w:rPr>
          <w:rFonts w:ascii="Arial" w:hAnsi="Arial" w:cs="Arial"/>
          <w:b/>
          <w:sz w:val="24"/>
          <w:szCs w:val="24"/>
        </w:rPr>
      </w:pPr>
      <w:r w:rsidRPr="00735B48">
        <w:rPr>
          <w:rFonts w:ascii="Arial" w:hAnsi="Arial" w:cs="Arial"/>
          <w:b/>
          <w:sz w:val="24"/>
          <w:szCs w:val="24"/>
          <w:u w:val="single"/>
        </w:rPr>
        <w:t>Abstract</w:t>
      </w:r>
      <w:r w:rsidR="00F45C82">
        <w:rPr>
          <w:rFonts w:ascii="Arial" w:hAnsi="Arial" w:cs="Arial"/>
          <w:b/>
          <w:sz w:val="24"/>
          <w:szCs w:val="24"/>
        </w:rPr>
        <w:t xml:space="preserve"> …………………………………………………………</w:t>
      </w:r>
      <w:r w:rsidR="00ED785B" w:rsidRPr="00735B48">
        <w:rPr>
          <w:rFonts w:ascii="Arial" w:hAnsi="Arial" w:cs="Arial"/>
          <w:b/>
          <w:sz w:val="24"/>
          <w:szCs w:val="24"/>
        </w:rPr>
        <w:t>page 1</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u w:val="single"/>
        </w:rPr>
        <w:t>Contents page</w:t>
      </w:r>
      <w:r w:rsidR="00F45C82">
        <w:rPr>
          <w:rFonts w:ascii="Arial" w:hAnsi="Arial" w:cs="Arial"/>
          <w:b/>
          <w:sz w:val="24"/>
          <w:szCs w:val="24"/>
        </w:rPr>
        <w:t>……………………………………………………</w:t>
      </w:r>
      <w:r w:rsidR="00ED785B" w:rsidRPr="00735B48">
        <w:rPr>
          <w:rFonts w:ascii="Arial" w:hAnsi="Arial" w:cs="Arial"/>
          <w:b/>
          <w:sz w:val="24"/>
          <w:szCs w:val="24"/>
        </w:rPr>
        <w:t>page 2</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u w:val="single"/>
        </w:rPr>
        <w:t>Introduction</w:t>
      </w:r>
      <w:r w:rsidR="00ED785B" w:rsidRPr="00735B48">
        <w:rPr>
          <w:rFonts w:ascii="Arial" w:hAnsi="Arial" w:cs="Arial"/>
          <w:b/>
          <w:sz w:val="24"/>
          <w:szCs w:val="24"/>
        </w:rPr>
        <w:t>………………………………………………………page 3</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rPr>
        <w:t>Project Organisation</w:t>
      </w:r>
      <w:r w:rsidR="00ED785B" w:rsidRPr="00735B48">
        <w:rPr>
          <w:rFonts w:ascii="Arial" w:hAnsi="Arial" w:cs="Arial"/>
          <w:b/>
          <w:sz w:val="24"/>
          <w:szCs w:val="24"/>
        </w:rPr>
        <w:t>…………………………………………….page 4</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rPr>
        <w:t>Management Principles</w:t>
      </w:r>
      <w:r w:rsidR="00ED785B" w:rsidRPr="00735B48">
        <w:rPr>
          <w:rFonts w:ascii="Arial" w:hAnsi="Arial" w:cs="Arial"/>
          <w:b/>
          <w:sz w:val="24"/>
          <w:szCs w:val="24"/>
        </w:rPr>
        <w:t>…………………………………………page 4-10</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u w:val="single"/>
        </w:rPr>
        <w:t>Literature Review</w:t>
      </w:r>
      <w:r w:rsidR="00ED785B" w:rsidRPr="00735B48">
        <w:rPr>
          <w:rFonts w:ascii="Arial" w:hAnsi="Arial" w:cs="Arial"/>
          <w:b/>
          <w:sz w:val="24"/>
          <w:szCs w:val="24"/>
        </w:rPr>
        <w:t>…………………………………………………page 10-17</w:t>
      </w:r>
    </w:p>
    <w:p w:rsidR="006F1547" w:rsidRPr="00735B48" w:rsidRDefault="006F1547" w:rsidP="006F1547">
      <w:pPr>
        <w:spacing w:line="360" w:lineRule="auto"/>
        <w:rPr>
          <w:rFonts w:ascii="Arial" w:hAnsi="Arial" w:cs="Arial"/>
          <w:b/>
          <w:sz w:val="24"/>
          <w:szCs w:val="24"/>
        </w:rPr>
      </w:pPr>
      <w:r w:rsidRPr="00735B48">
        <w:rPr>
          <w:rFonts w:ascii="Arial" w:hAnsi="Arial" w:cs="Arial"/>
          <w:b/>
          <w:sz w:val="24"/>
          <w:szCs w:val="24"/>
          <w:u w:val="single"/>
        </w:rPr>
        <w:t>Methodology</w:t>
      </w:r>
      <w:r w:rsidR="00ED785B" w:rsidRPr="00735B48">
        <w:rPr>
          <w:rFonts w:ascii="Arial" w:hAnsi="Arial" w:cs="Arial"/>
          <w:b/>
          <w:sz w:val="24"/>
          <w:szCs w:val="24"/>
        </w:rPr>
        <w:t>………………………………………………………page</w:t>
      </w:r>
      <w:r w:rsidR="00EC05D4">
        <w:rPr>
          <w:rFonts w:ascii="Arial" w:hAnsi="Arial" w:cs="Arial"/>
          <w:b/>
          <w:sz w:val="24"/>
          <w:szCs w:val="24"/>
        </w:rPr>
        <w:t xml:space="preserve"> 17-22</w:t>
      </w:r>
    </w:p>
    <w:p w:rsidR="006F1547" w:rsidRPr="00F45C82" w:rsidRDefault="00EC05D4" w:rsidP="006F1547">
      <w:pPr>
        <w:spacing w:line="360" w:lineRule="auto"/>
        <w:rPr>
          <w:rFonts w:ascii="Arial" w:hAnsi="Arial" w:cs="Arial"/>
          <w:b/>
          <w:sz w:val="24"/>
          <w:szCs w:val="24"/>
        </w:rPr>
      </w:pPr>
      <w:r w:rsidRPr="00F45C82">
        <w:rPr>
          <w:rFonts w:ascii="Arial" w:hAnsi="Arial" w:cs="Arial"/>
          <w:b/>
          <w:sz w:val="24"/>
          <w:szCs w:val="24"/>
          <w:u w:val="single"/>
        </w:rPr>
        <w:t>Results</w:t>
      </w:r>
      <w:r w:rsidR="00F45C82" w:rsidRPr="00F45C82">
        <w:rPr>
          <w:rFonts w:ascii="Arial" w:hAnsi="Arial" w:cs="Arial"/>
          <w:b/>
          <w:sz w:val="24"/>
          <w:szCs w:val="24"/>
        </w:rPr>
        <w:t xml:space="preserve"> </w:t>
      </w:r>
      <w:r w:rsidRPr="00F45C82">
        <w:rPr>
          <w:rFonts w:ascii="Arial" w:hAnsi="Arial" w:cs="Arial"/>
          <w:b/>
          <w:sz w:val="24"/>
          <w:szCs w:val="24"/>
        </w:rPr>
        <w:t>…………………………………………………………….page 22-55</w:t>
      </w:r>
    </w:p>
    <w:p w:rsidR="006F1547" w:rsidRPr="00ED785B" w:rsidRDefault="006F1547" w:rsidP="006F1547">
      <w:pPr>
        <w:spacing w:line="360" w:lineRule="auto"/>
        <w:rPr>
          <w:rFonts w:ascii="Arial" w:hAnsi="Arial" w:cs="Arial"/>
          <w:b/>
          <w:sz w:val="24"/>
          <w:szCs w:val="24"/>
          <w:u w:val="single"/>
        </w:rPr>
      </w:pPr>
      <w:r w:rsidRPr="00ED785B">
        <w:rPr>
          <w:rFonts w:ascii="Arial" w:hAnsi="Arial" w:cs="Arial"/>
          <w:b/>
          <w:sz w:val="24"/>
          <w:szCs w:val="24"/>
          <w:u w:val="single"/>
        </w:rPr>
        <w:t>Analysis</w:t>
      </w:r>
    </w:p>
    <w:p w:rsidR="006F1547" w:rsidRDefault="006F1547" w:rsidP="006F1547">
      <w:pPr>
        <w:spacing w:line="360" w:lineRule="auto"/>
        <w:rPr>
          <w:rFonts w:ascii="Arial" w:hAnsi="Arial" w:cs="Arial"/>
          <w:b/>
          <w:sz w:val="24"/>
          <w:szCs w:val="24"/>
        </w:rPr>
      </w:pPr>
      <w:r w:rsidRPr="00ED785B">
        <w:rPr>
          <w:rFonts w:ascii="Arial" w:hAnsi="Arial" w:cs="Arial"/>
          <w:b/>
          <w:sz w:val="24"/>
          <w:szCs w:val="24"/>
        </w:rPr>
        <w:t>FEA Analysis</w:t>
      </w:r>
      <w:r w:rsidR="00EC05D4">
        <w:rPr>
          <w:rFonts w:ascii="Arial" w:hAnsi="Arial" w:cs="Arial"/>
          <w:b/>
          <w:sz w:val="24"/>
          <w:szCs w:val="24"/>
        </w:rPr>
        <w:t>…………………………………………………….page</w:t>
      </w:r>
      <w:r w:rsidR="00F45C82">
        <w:rPr>
          <w:rFonts w:ascii="Arial" w:hAnsi="Arial" w:cs="Arial"/>
          <w:b/>
          <w:sz w:val="24"/>
          <w:szCs w:val="24"/>
        </w:rPr>
        <w:t xml:space="preserve"> 55-67</w:t>
      </w:r>
    </w:p>
    <w:p w:rsidR="00EC05D4" w:rsidRDefault="00EC05D4" w:rsidP="006F1547">
      <w:pPr>
        <w:spacing w:line="360" w:lineRule="auto"/>
        <w:rPr>
          <w:rFonts w:ascii="Arial" w:hAnsi="Arial" w:cs="Arial"/>
          <w:b/>
          <w:sz w:val="24"/>
          <w:szCs w:val="24"/>
        </w:rPr>
      </w:pPr>
      <w:r>
        <w:rPr>
          <w:rFonts w:ascii="Arial" w:hAnsi="Arial" w:cs="Arial"/>
          <w:b/>
          <w:sz w:val="24"/>
          <w:szCs w:val="24"/>
        </w:rPr>
        <w:t>Wingeo……………………………………………………………..page ?</w:t>
      </w:r>
    </w:p>
    <w:p w:rsidR="00F45C82" w:rsidRPr="00ED785B" w:rsidRDefault="00F45C82" w:rsidP="006F1547">
      <w:pPr>
        <w:spacing w:line="360" w:lineRule="auto"/>
        <w:rPr>
          <w:rFonts w:ascii="Arial" w:hAnsi="Arial" w:cs="Arial"/>
          <w:b/>
          <w:sz w:val="24"/>
          <w:szCs w:val="24"/>
        </w:rPr>
      </w:pPr>
      <w:r>
        <w:rPr>
          <w:rFonts w:ascii="Arial" w:hAnsi="Arial" w:cs="Arial"/>
          <w:b/>
          <w:sz w:val="24"/>
          <w:szCs w:val="24"/>
        </w:rPr>
        <w:t>Forces calculations…………………………………………….page 68-70</w:t>
      </w:r>
    </w:p>
    <w:p w:rsidR="006F1547" w:rsidRPr="00ED785B" w:rsidRDefault="006F1547" w:rsidP="006F1547">
      <w:pPr>
        <w:spacing w:line="360" w:lineRule="auto"/>
        <w:rPr>
          <w:rFonts w:ascii="Arial" w:hAnsi="Arial" w:cs="Arial"/>
          <w:b/>
          <w:sz w:val="24"/>
          <w:szCs w:val="24"/>
        </w:rPr>
      </w:pPr>
      <w:r w:rsidRPr="00ED785B">
        <w:rPr>
          <w:rFonts w:ascii="Arial" w:hAnsi="Arial" w:cs="Arial"/>
          <w:b/>
          <w:sz w:val="24"/>
          <w:szCs w:val="24"/>
        </w:rPr>
        <w:t>Achievement and prog</w:t>
      </w:r>
      <w:r w:rsidR="00EC05D4">
        <w:rPr>
          <w:rFonts w:ascii="Arial" w:hAnsi="Arial" w:cs="Arial"/>
          <w:b/>
          <w:sz w:val="24"/>
          <w:szCs w:val="24"/>
        </w:rPr>
        <w:t>ress…………………………………..</w:t>
      </w:r>
      <w:r w:rsidR="00F45C82">
        <w:rPr>
          <w:rFonts w:ascii="Arial" w:hAnsi="Arial" w:cs="Arial"/>
          <w:b/>
          <w:sz w:val="24"/>
          <w:szCs w:val="24"/>
        </w:rPr>
        <w:t>page 70-74</w:t>
      </w:r>
    </w:p>
    <w:p w:rsidR="006F1547" w:rsidRPr="00ED785B" w:rsidRDefault="006F1547" w:rsidP="006F1547">
      <w:pPr>
        <w:spacing w:line="360" w:lineRule="auto"/>
        <w:rPr>
          <w:rFonts w:ascii="Arial" w:hAnsi="Arial" w:cs="Arial"/>
          <w:b/>
          <w:sz w:val="24"/>
          <w:szCs w:val="24"/>
          <w:u w:val="single"/>
        </w:rPr>
      </w:pPr>
      <w:r w:rsidRPr="00ED785B">
        <w:rPr>
          <w:rFonts w:ascii="Arial" w:hAnsi="Arial" w:cs="Arial"/>
          <w:b/>
          <w:sz w:val="24"/>
          <w:szCs w:val="24"/>
          <w:u w:val="single"/>
        </w:rPr>
        <w:t>Conclusion</w:t>
      </w:r>
      <w:r w:rsidR="00F45C82" w:rsidRPr="00F45C82">
        <w:rPr>
          <w:rFonts w:ascii="Arial" w:hAnsi="Arial" w:cs="Arial"/>
          <w:b/>
          <w:sz w:val="24"/>
          <w:szCs w:val="24"/>
        </w:rPr>
        <w:t>………………………………………………………page 74</w:t>
      </w:r>
    </w:p>
    <w:p w:rsidR="006F1547" w:rsidRPr="00ED785B" w:rsidRDefault="006F1547" w:rsidP="006F1547">
      <w:pPr>
        <w:spacing w:line="360" w:lineRule="auto"/>
        <w:rPr>
          <w:rFonts w:ascii="Arial" w:hAnsi="Arial" w:cs="Arial"/>
          <w:b/>
          <w:sz w:val="24"/>
          <w:szCs w:val="24"/>
          <w:u w:val="single"/>
        </w:rPr>
      </w:pPr>
      <w:r w:rsidRPr="00ED785B">
        <w:rPr>
          <w:rFonts w:ascii="Arial" w:hAnsi="Arial" w:cs="Arial"/>
          <w:b/>
          <w:sz w:val="24"/>
          <w:szCs w:val="24"/>
          <w:u w:val="single"/>
        </w:rPr>
        <w:t>Reference List</w:t>
      </w:r>
      <w:r w:rsidR="00F45C82" w:rsidRPr="00F45C82">
        <w:rPr>
          <w:rFonts w:ascii="Arial" w:hAnsi="Arial" w:cs="Arial"/>
          <w:b/>
          <w:sz w:val="24"/>
          <w:szCs w:val="24"/>
        </w:rPr>
        <w:t>………………………………………………….page 75-80</w:t>
      </w:r>
    </w:p>
    <w:p w:rsidR="006F1547" w:rsidRPr="00F45C82" w:rsidRDefault="006F1547" w:rsidP="006F1547">
      <w:pPr>
        <w:spacing w:line="360" w:lineRule="auto"/>
        <w:rPr>
          <w:rFonts w:ascii="Arial" w:hAnsi="Arial" w:cs="Arial"/>
          <w:b/>
          <w:sz w:val="24"/>
          <w:szCs w:val="24"/>
        </w:rPr>
      </w:pPr>
      <w:r w:rsidRPr="00ED785B">
        <w:rPr>
          <w:rFonts w:ascii="Arial" w:hAnsi="Arial" w:cs="Arial"/>
          <w:b/>
          <w:sz w:val="24"/>
          <w:szCs w:val="24"/>
          <w:u w:val="single"/>
        </w:rPr>
        <w:t>Appendices</w:t>
      </w:r>
      <w:r w:rsidR="00F45C82" w:rsidRPr="00F45C82">
        <w:rPr>
          <w:rFonts w:ascii="Arial" w:hAnsi="Arial" w:cs="Arial"/>
          <w:b/>
          <w:sz w:val="24"/>
          <w:szCs w:val="24"/>
        </w:rPr>
        <w:t>…………………………………………………….page 80-90</w:t>
      </w:r>
    </w:p>
    <w:p w:rsidR="006F1547" w:rsidRPr="00ED785B" w:rsidRDefault="006F1547" w:rsidP="006F1547">
      <w:pPr>
        <w:spacing w:line="360" w:lineRule="auto"/>
        <w:rPr>
          <w:rFonts w:ascii="Arial" w:hAnsi="Arial" w:cs="Arial"/>
          <w:b/>
          <w:sz w:val="24"/>
          <w:szCs w:val="24"/>
        </w:rPr>
      </w:pPr>
    </w:p>
    <w:p w:rsidR="006F1547" w:rsidRPr="00ED785B" w:rsidRDefault="006F1547" w:rsidP="006F1547">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6F1547" w:rsidRPr="00ED785B" w:rsidRDefault="006F1547" w:rsidP="000930DC">
      <w:pPr>
        <w:spacing w:line="360" w:lineRule="auto"/>
        <w:rPr>
          <w:rFonts w:ascii="Arial" w:hAnsi="Arial" w:cs="Arial"/>
          <w:b/>
          <w:sz w:val="24"/>
          <w:szCs w:val="24"/>
          <w:u w:val="single"/>
        </w:rPr>
      </w:pPr>
    </w:p>
    <w:p w:rsidR="00706762" w:rsidRPr="00ED785B" w:rsidRDefault="00706762" w:rsidP="00706762">
      <w:pPr>
        <w:spacing w:line="360" w:lineRule="auto"/>
        <w:rPr>
          <w:rFonts w:ascii="Arial" w:hAnsi="Arial" w:cs="Arial"/>
          <w:b/>
          <w:sz w:val="24"/>
          <w:szCs w:val="24"/>
          <w:u w:val="single"/>
        </w:rPr>
      </w:pPr>
    </w:p>
    <w:p w:rsidR="00F45C82" w:rsidRDefault="00F45C82" w:rsidP="00706762">
      <w:pPr>
        <w:spacing w:line="360" w:lineRule="auto"/>
        <w:jc w:val="center"/>
        <w:rPr>
          <w:rFonts w:ascii="Arial" w:hAnsi="Arial" w:cs="Arial"/>
          <w:b/>
          <w:sz w:val="24"/>
          <w:szCs w:val="24"/>
          <w:u w:val="single"/>
        </w:rPr>
      </w:pPr>
    </w:p>
    <w:p w:rsidR="00B7755F" w:rsidRPr="00ED785B" w:rsidRDefault="00B7755F" w:rsidP="00706762">
      <w:pPr>
        <w:spacing w:line="360" w:lineRule="auto"/>
        <w:jc w:val="center"/>
        <w:rPr>
          <w:rFonts w:ascii="Arial" w:hAnsi="Arial" w:cs="Arial"/>
          <w:b/>
          <w:sz w:val="24"/>
          <w:szCs w:val="24"/>
          <w:u w:val="single"/>
        </w:rPr>
      </w:pPr>
      <w:r w:rsidRPr="00ED785B">
        <w:rPr>
          <w:rFonts w:ascii="Arial" w:hAnsi="Arial" w:cs="Arial"/>
          <w:b/>
          <w:sz w:val="24"/>
          <w:szCs w:val="24"/>
          <w:u w:val="single"/>
        </w:rPr>
        <w:lastRenderedPageBreak/>
        <w:t>Introduction: Mathew Perry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This project report will be looking at the development of the existing rear suspension and transforming it into a fully independent suspension system, with only a £3000 budget. This report will then cover what materials were used. The suspension has to follow the rules and regulations of the event that is chosen. As part of this project, CAD (computer aided design) will be used to undertake the design and development of components of the new suspension concept and make production drawings. CAD will be used to test forces acting on the components in this programme, and if required FEA (final element analysis) can be checked using Solid Works software to see the strength and weakness of components, and to also identify the areas that are stressed.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Once all the measurements are taken they can then be entered into wingeo. For the data to be entered into wingeo, mathematical calculations must be done for the new suspension setup to see the new results of the handling and load effects. The report will then go on to talk about all the results that were collected and will be analysed and discussed.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Different suspension layouts will be researched, a design will be chose that will require minimum amount of modifications to the current chassis set up, and fit the geometry. The time line of the project will be tracked and monitored during the course of the project.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car will need to remain structurally secure after modifications have been made. The design needs to account for maximum lateral acceleration of 1.5G and a weight of 500Kg with a front, rear weight split of 55:45. The maximum static camber is -2.0 Degrees. Calculations will be used to validate the design, and the geometry justified. The design will have detailed manufacturing drawings. There will also be 3D pictures of the assembly, to functioning system, a 2D assembly drawing will also be supplied. A list of all materials used will also be included along with appropriate reasons for each selection. Costing for all parts and modifications to the chassis will be accounted for and included.  </w:t>
      </w:r>
    </w:p>
    <w:p w:rsidR="00B7755F" w:rsidRPr="00ED785B" w:rsidRDefault="00B7755F" w:rsidP="000930DC">
      <w:pPr>
        <w:spacing w:line="360" w:lineRule="auto"/>
        <w:jc w:val="center"/>
        <w:rPr>
          <w:rFonts w:ascii="Arial" w:hAnsi="Arial" w:cs="Arial"/>
          <w:b/>
          <w:sz w:val="24"/>
          <w:szCs w:val="24"/>
          <w:u w:val="single"/>
        </w:rPr>
      </w:pPr>
    </w:p>
    <w:p w:rsidR="006F1547" w:rsidRPr="00ED785B" w:rsidRDefault="006F1547" w:rsidP="000930DC">
      <w:pPr>
        <w:spacing w:line="360" w:lineRule="auto"/>
        <w:jc w:val="center"/>
        <w:rPr>
          <w:rFonts w:ascii="Arial" w:hAnsi="Arial" w:cs="Arial"/>
          <w:b/>
          <w:sz w:val="24"/>
          <w:szCs w:val="24"/>
          <w:u w:val="single"/>
        </w:rPr>
      </w:pPr>
    </w:p>
    <w:p w:rsidR="00B7755F" w:rsidRPr="00ED785B" w:rsidRDefault="00B7755F" w:rsidP="000930DC">
      <w:pPr>
        <w:spacing w:line="360" w:lineRule="auto"/>
        <w:jc w:val="center"/>
        <w:rPr>
          <w:rFonts w:ascii="Arial" w:hAnsi="Arial" w:cs="Arial"/>
          <w:b/>
          <w:sz w:val="24"/>
          <w:szCs w:val="24"/>
          <w:u w:val="single"/>
        </w:rPr>
      </w:pPr>
      <w:r w:rsidRPr="00ED785B">
        <w:rPr>
          <w:rFonts w:ascii="Arial" w:hAnsi="Arial" w:cs="Arial"/>
          <w:b/>
          <w:sz w:val="24"/>
          <w:szCs w:val="24"/>
          <w:u w:val="single"/>
        </w:rPr>
        <w:lastRenderedPageBreak/>
        <w:t>Project Organisation/team roles: Stephen Hutchings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All team members contributed towards the whole project in order to achi</w:t>
      </w:r>
      <w:r w:rsidR="00AF33D5" w:rsidRPr="00ED785B">
        <w:rPr>
          <w:rFonts w:ascii="Arial" w:hAnsi="Arial" w:cs="Arial"/>
          <w:sz w:val="24"/>
          <w:szCs w:val="24"/>
        </w:rPr>
        <w:t>eve the project aims which were:</w:t>
      </w:r>
    </w:p>
    <w:p w:rsidR="00AF33D5" w:rsidRPr="00ED785B" w:rsidRDefault="00AF33D5" w:rsidP="00AF33D5">
      <w:pPr>
        <w:pStyle w:val="ListParagraph"/>
        <w:numPr>
          <w:ilvl w:val="0"/>
          <w:numId w:val="15"/>
        </w:numPr>
        <w:spacing w:line="360" w:lineRule="auto"/>
        <w:rPr>
          <w:rFonts w:ascii="Arial" w:hAnsi="Arial" w:cs="Arial"/>
          <w:sz w:val="24"/>
          <w:szCs w:val="24"/>
        </w:rPr>
      </w:pPr>
      <w:r w:rsidRPr="00ED785B">
        <w:rPr>
          <w:rFonts w:ascii="Arial" w:hAnsi="Arial" w:cs="Arial"/>
          <w:sz w:val="24"/>
          <w:szCs w:val="24"/>
        </w:rPr>
        <w:t>Plan, design and develop a fully independent rear suspension system for a locoblade vehicle</w:t>
      </w:r>
    </w:p>
    <w:p w:rsidR="00AF33D5" w:rsidRPr="00ED785B" w:rsidRDefault="00AF33D5" w:rsidP="00AF33D5">
      <w:pPr>
        <w:pStyle w:val="ListParagraph"/>
        <w:numPr>
          <w:ilvl w:val="0"/>
          <w:numId w:val="15"/>
        </w:numPr>
        <w:spacing w:line="360" w:lineRule="auto"/>
        <w:rPr>
          <w:rFonts w:ascii="Arial" w:hAnsi="Arial" w:cs="Arial"/>
          <w:sz w:val="24"/>
          <w:szCs w:val="24"/>
        </w:rPr>
      </w:pPr>
      <w:r w:rsidRPr="00ED785B">
        <w:rPr>
          <w:rFonts w:ascii="Arial" w:hAnsi="Arial" w:cs="Arial"/>
          <w:sz w:val="24"/>
          <w:szCs w:val="24"/>
        </w:rPr>
        <w:t xml:space="preserve">Work as part of a team to produce a design project from concept to final realisation </w:t>
      </w:r>
    </w:p>
    <w:p w:rsidR="00AF33D5" w:rsidRPr="00ED785B" w:rsidRDefault="00AF33D5" w:rsidP="00AF33D5">
      <w:pPr>
        <w:spacing w:line="360" w:lineRule="auto"/>
        <w:rPr>
          <w:rFonts w:ascii="Arial" w:hAnsi="Arial" w:cs="Arial"/>
          <w:sz w:val="24"/>
          <w:szCs w:val="24"/>
        </w:rPr>
      </w:pPr>
      <w:r w:rsidRPr="00ED785B">
        <w:rPr>
          <w:rFonts w:ascii="Arial" w:hAnsi="Arial" w:cs="Arial"/>
          <w:sz w:val="24"/>
          <w:szCs w:val="24"/>
        </w:rPr>
        <w:t xml:space="preserve">Tasks were split individually throughout the project so that all team members contributed equally towards the project, according to Kahn (2014), by dividing the labour and issuing each team member with a specific role, the overall performance of the team will improve.  </w:t>
      </w:r>
      <w:r w:rsidR="00DB185D" w:rsidRPr="00ED785B">
        <w:rPr>
          <w:rFonts w:ascii="Arial" w:hAnsi="Arial" w:cs="Arial"/>
          <w:sz w:val="24"/>
          <w:szCs w:val="24"/>
        </w:rPr>
        <w:t xml:space="preserve">This could be because each team member is aware of what is expected of them and as there is </w:t>
      </w:r>
      <w:r w:rsidR="00F45C82" w:rsidRPr="00ED785B">
        <w:rPr>
          <w:rFonts w:ascii="Arial" w:hAnsi="Arial" w:cs="Arial"/>
          <w:sz w:val="24"/>
          <w:szCs w:val="24"/>
        </w:rPr>
        <w:t>equity</w:t>
      </w:r>
      <w:r w:rsidR="00DB185D" w:rsidRPr="00ED785B">
        <w:rPr>
          <w:rFonts w:ascii="Arial" w:hAnsi="Arial" w:cs="Arial"/>
          <w:sz w:val="24"/>
          <w:szCs w:val="24"/>
        </w:rPr>
        <w:t xml:space="preserve"> of workload each team member considers that they are contributing equally in order to achieve the overall project aim.  The overall design of the suspension system, which includes CAD, engineering drawings and FEA </w:t>
      </w:r>
      <w:r w:rsidR="00F45C82" w:rsidRPr="00ED785B">
        <w:rPr>
          <w:rFonts w:ascii="Arial" w:hAnsi="Arial" w:cs="Arial"/>
          <w:sz w:val="24"/>
          <w:szCs w:val="24"/>
        </w:rPr>
        <w:t>analysis,</w:t>
      </w:r>
      <w:r w:rsidR="00DB185D" w:rsidRPr="00ED785B">
        <w:rPr>
          <w:rFonts w:ascii="Arial" w:hAnsi="Arial" w:cs="Arial"/>
          <w:sz w:val="24"/>
          <w:szCs w:val="24"/>
        </w:rPr>
        <w:t xml:space="preserve"> was done collectively by the group (see the design section for individually designed parts by each team member).  Throughout the construction of the group project report each team member had sections of the report that they were individually responsible for (see on headings throughout). The sections of the project report were then collated from team members and assembled by Stephen Hutchings who was the team leader. </w:t>
      </w:r>
    </w:p>
    <w:p w:rsidR="00706762" w:rsidRPr="00ED785B" w:rsidRDefault="00706762" w:rsidP="00706762">
      <w:pPr>
        <w:spacing w:line="360" w:lineRule="auto"/>
        <w:rPr>
          <w:rFonts w:ascii="Arial" w:hAnsi="Arial" w:cs="Arial"/>
          <w:b/>
          <w:color w:val="FF0000"/>
          <w:sz w:val="24"/>
          <w:szCs w:val="24"/>
          <w:u w:val="single"/>
        </w:rPr>
      </w:pPr>
    </w:p>
    <w:p w:rsidR="00DB185D" w:rsidRPr="00ED785B" w:rsidRDefault="00B7755F" w:rsidP="00706762">
      <w:pPr>
        <w:spacing w:line="360" w:lineRule="auto"/>
        <w:jc w:val="center"/>
        <w:rPr>
          <w:rFonts w:ascii="Arial" w:hAnsi="Arial" w:cs="Arial"/>
          <w:b/>
          <w:sz w:val="24"/>
          <w:szCs w:val="24"/>
        </w:rPr>
      </w:pPr>
      <w:r w:rsidRPr="00ED785B">
        <w:rPr>
          <w:rFonts w:ascii="Arial" w:hAnsi="Arial" w:cs="Arial"/>
          <w:b/>
          <w:sz w:val="24"/>
          <w:szCs w:val="24"/>
          <w:u w:val="single"/>
        </w:rPr>
        <w:t>Management Principles: Ehab Barsoum</w:t>
      </w:r>
      <w:r w:rsidRPr="00ED785B">
        <w:rPr>
          <w:rFonts w:ascii="Arial" w:hAnsi="Arial" w:cs="Arial"/>
          <w:b/>
          <w:sz w:val="24"/>
          <w:szCs w:val="24"/>
        </w:rPr>
        <w:t xml:space="preserve"> </w:t>
      </w:r>
      <w:r w:rsidRPr="00ED785B">
        <w:rPr>
          <w:rFonts w:ascii="Arial" w:hAnsi="Arial" w:cs="Arial"/>
          <w:sz w:val="24"/>
          <w:szCs w:val="24"/>
        </w:rPr>
        <w:br/>
      </w:r>
      <w:r w:rsidRPr="00ED785B">
        <w:rPr>
          <w:rFonts w:ascii="Arial" w:hAnsi="Arial" w:cs="Arial"/>
          <w:sz w:val="24"/>
          <w:szCs w:val="24"/>
        </w:rPr>
        <w:br/>
      </w: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rPr>
        <w:t>Definition of Management</w:t>
      </w:r>
      <w:r w:rsidRPr="00ED785B">
        <w:rPr>
          <w:rFonts w:ascii="Arial" w:hAnsi="Arial" w:cs="Arial"/>
          <w:sz w:val="24"/>
          <w:szCs w:val="24"/>
        </w:rPr>
        <w:br/>
        <w:t xml:space="preserve">Management is functional process contains important stages such as planning, unifying ideas and targets, organizing, recruitment members, orientation with guidance and control.                                                                                                                    Also means organization activities such as predicting, set plans, decisions, coordinating, orientation to specific directions, and general control.   </w:t>
      </w:r>
      <w:r w:rsidRPr="00ED785B">
        <w:rPr>
          <w:rFonts w:ascii="Arial" w:hAnsi="Arial" w:cs="Arial"/>
          <w:sz w:val="24"/>
          <w:szCs w:val="24"/>
        </w:rPr>
        <w:br/>
      </w:r>
      <w:r w:rsidRPr="00ED785B">
        <w:rPr>
          <w:rFonts w:ascii="Arial" w:hAnsi="Arial" w:cs="Arial"/>
          <w:sz w:val="24"/>
          <w:szCs w:val="24"/>
        </w:rPr>
        <w:lastRenderedPageBreak/>
        <w:br/>
        <w:t xml:space="preserve">                                                                                                 </w:t>
      </w:r>
      <w:sdt>
        <w:sdtPr>
          <w:rPr>
            <w:rFonts w:ascii="Arial" w:hAnsi="Arial" w:cs="Arial"/>
            <w:sz w:val="24"/>
            <w:szCs w:val="24"/>
          </w:rPr>
          <w:id w:val="-97844861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GAC04 \l 2057 </w:instrText>
          </w:r>
          <w:r w:rsidRPr="00ED785B">
            <w:rPr>
              <w:rFonts w:ascii="Arial" w:hAnsi="Arial" w:cs="Arial"/>
              <w:sz w:val="24"/>
              <w:szCs w:val="24"/>
            </w:rPr>
            <w:fldChar w:fldCharType="separate"/>
          </w:r>
          <w:r w:rsidRPr="00ED785B">
            <w:rPr>
              <w:rFonts w:ascii="Arial" w:hAnsi="Arial" w:cs="Arial"/>
              <w:noProof/>
              <w:sz w:val="24"/>
              <w:szCs w:val="24"/>
            </w:rPr>
            <w:t>(Kelly, 2004)</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B7755F" w:rsidRPr="00ED785B" w:rsidRDefault="00B7755F" w:rsidP="000930DC">
      <w:pPr>
        <w:spacing w:line="360" w:lineRule="auto"/>
        <w:jc w:val="both"/>
        <w:rPr>
          <w:rFonts w:ascii="Arial" w:hAnsi="Arial" w:cs="Arial"/>
          <w:sz w:val="24"/>
          <w:szCs w:val="24"/>
        </w:rPr>
      </w:pPr>
      <w:r w:rsidRPr="00ED785B">
        <w:rPr>
          <w:rFonts w:ascii="Arial" w:hAnsi="Arial" w:cs="Arial"/>
          <w:sz w:val="24"/>
          <w:szCs w:val="24"/>
        </w:rPr>
        <w:t xml:space="preserve">                                                                       </w:t>
      </w:r>
      <w:r w:rsidRPr="00ED785B">
        <w:rPr>
          <w:rFonts w:ascii="Arial" w:hAnsi="Arial" w:cs="Arial"/>
          <w:sz w:val="24"/>
          <w:szCs w:val="24"/>
        </w:rPr>
        <w:br/>
      </w:r>
      <w:r w:rsidRPr="00ED785B">
        <w:rPr>
          <w:rFonts w:ascii="Arial" w:hAnsi="Arial" w:cs="Arial"/>
          <w:b/>
          <w:sz w:val="24"/>
          <w:szCs w:val="24"/>
        </w:rPr>
        <w:t>General paradigm for how to manage your project human resources</w:t>
      </w:r>
      <w:r w:rsidRPr="00ED785B">
        <w:rPr>
          <w:rFonts w:ascii="Arial" w:hAnsi="Arial" w:cs="Arial"/>
          <w:sz w:val="24"/>
          <w:szCs w:val="24"/>
        </w:rPr>
        <w:br/>
        <w:t>1. The strategy of organizational structure.</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2. Department of human resources is the foundation of the project.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Employing and supporting.</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Performance assessment.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5. Solving problem team.</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6. Trained members.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7. Wished result.</w:t>
      </w:r>
      <w:r w:rsidRPr="00ED785B">
        <w:rPr>
          <w:rFonts w:ascii="Arial" w:hAnsi="Arial" w:cs="Arial"/>
          <w:sz w:val="24"/>
          <w:szCs w:val="24"/>
        </w:rPr>
        <w:br/>
        <w:t xml:space="preserve">                                                                          </w:t>
      </w:r>
      <w:sdt>
        <w:sdtPr>
          <w:rPr>
            <w:rFonts w:ascii="Arial" w:hAnsi="Arial" w:cs="Arial"/>
            <w:sz w:val="24"/>
            <w:szCs w:val="24"/>
          </w:rPr>
          <w:id w:val="-125234796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Cas08 \l 2057 </w:instrText>
          </w:r>
          <w:r w:rsidRPr="00ED785B">
            <w:rPr>
              <w:rFonts w:ascii="Arial" w:hAnsi="Arial" w:cs="Arial"/>
              <w:sz w:val="24"/>
              <w:szCs w:val="24"/>
            </w:rPr>
            <w:fldChar w:fldCharType="separate"/>
          </w:r>
          <w:r w:rsidRPr="00ED785B">
            <w:rPr>
              <w:rFonts w:ascii="Arial" w:hAnsi="Arial" w:cs="Arial"/>
              <w:noProof/>
              <w:sz w:val="24"/>
              <w:szCs w:val="24"/>
            </w:rPr>
            <w:t>(Kreitner, 2008)</w:t>
          </w:r>
          <w:r w:rsidRPr="00ED785B">
            <w:rPr>
              <w:rFonts w:ascii="Arial" w:hAnsi="Arial" w:cs="Arial"/>
              <w:sz w:val="24"/>
              <w:szCs w:val="24"/>
            </w:rPr>
            <w:fldChar w:fldCharType="end"/>
          </w:r>
        </w:sdtContent>
      </w:sdt>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b/>
          <w:sz w:val="24"/>
          <w:szCs w:val="24"/>
        </w:rPr>
        <w:t xml:space="preserve">The necessity of management. </w:t>
      </w:r>
      <w:r w:rsidRPr="00ED785B">
        <w:rPr>
          <w:rFonts w:ascii="Arial" w:hAnsi="Arial" w:cs="Arial"/>
          <w:b/>
          <w:sz w:val="24"/>
          <w:szCs w:val="24"/>
        </w:rPr>
        <w:br/>
      </w:r>
      <w:r w:rsidRPr="00ED785B">
        <w:rPr>
          <w:rFonts w:ascii="Arial" w:hAnsi="Arial" w:cs="Arial"/>
          <w:b/>
          <w:sz w:val="24"/>
          <w:szCs w:val="24"/>
        </w:rPr>
        <w:br/>
      </w:r>
      <w:r w:rsidRPr="00ED785B">
        <w:rPr>
          <w:rFonts w:ascii="Arial" w:hAnsi="Arial" w:cs="Arial"/>
          <w:sz w:val="24"/>
          <w:szCs w:val="24"/>
        </w:rPr>
        <w:t>There are many of advantages and important points to work with wisdom management:</w:t>
      </w:r>
      <w:r w:rsidRPr="00ED785B">
        <w:rPr>
          <w:rFonts w:ascii="Arial" w:hAnsi="Arial" w:cs="Arial"/>
          <w:sz w:val="24"/>
          <w:szCs w:val="24"/>
        </w:rPr>
        <w:br/>
        <w:t>1.Functioning with and throughout others.</w:t>
      </w:r>
      <w:r w:rsidRPr="00ED785B">
        <w:rPr>
          <w:rFonts w:ascii="Arial" w:hAnsi="Arial" w:cs="Arial"/>
          <w:sz w:val="24"/>
          <w:szCs w:val="24"/>
        </w:rPr>
        <w:br/>
        <w:t>2. Realizing organizational targets.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Measuring efficiency and effectiveness.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Provide many and different sources.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5. Overcome with the changeable atmosphere.     </w:t>
      </w:r>
      <w:r w:rsidRPr="00ED785B">
        <w:rPr>
          <w:rFonts w:ascii="Arial" w:hAnsi="Arial" w:cs="Arial"/>
          <w:sz w:val="24"/>
          <w:szCs w:val="24"/>
        </w:rPr>
        <w:br/>
        <w:t xml:space="preserve">                                 </w:t>
      </w:r>
      <w:r w:rsidRPr="00ED785B">
        <w:rPr>
          <w:rFonts w:ascii="Arial" w:hAnsi="Arial" w:cs="Arial"/>
          <w:sz w:val="24"/>
          <w:szCs w:val="24"/>
        </w:rPr>
        <w:br/>
        <w:t xml:space="preserve">                                                                                                      </w:t>
      </w:r>
      <w:sdt>
        <w:sdtPr>
          <w:rPr>
            <w:rFonts w:ascii="Arial" w:hAnsi="Arial" w:cs="Arial"/>
            <w:sz w:val="24"/>
            <w:szCs w:val="24"/>
          </w:rPr>
          <w:id w:val="-177786370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Cas08 \l 2057 </w:instrText>
          </w:r>
          <w:r w:rsidRPr="00ED785B">
            <w:rPr>
              <w:rFonts w:ascii="Arial" w:hAnsi="Arial" w:cs="Arial"/>
              <w:sz w:val="24"/>
              <w:szCs w:val="24"/>
            </w:rPr>
            <w:fldChar w:fldCharType="separate"/>
          </w:r>
          <w:r w:rsidRPr="00ED785B">
            <w:rPr>
              <w:rFonts w:ascii="Arial" w:hAnsi="Arial" w:cs="Arial"/>
              <w:noProof/>
              <w:sz w:val="24"/>
              <w:szCs w:val="24"/>
            </w:rPr>
            <w:t>(Kreitner, 2008)</w:t>
          </w:r>
          <w:r w:rsidRPr="00ED785B">
            <w:rPr>
              <w:rFonts w:ascii="Arial" w:hAnsi="Arial" w:cs="Arial"/>
              <w:sz w:val="24"/>
              <w:szCs w:val="24"/>
            </w:rPr>
            <w:fldChar w:fldCharType="end"/>
          </w:r>
        </w:sdtContent>
      </w:sdt>
      <w:r w:rsidRPr="00ED785B">
        <w:rPr>
          <w:rFonts w:ascii="Arial" w:hAnsi="Arial" w:cs="Arial"/>
          <w:sz w:val="24"/>
          <w:szCs w:val="24"/>
        </w:rPr>
        <w:t xml:space="preserve"> </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p>
    <w:p w:rsidR="00ED785B" w:rsidRPr="00ED785B" w:rsidRDefault="00ED785B" w:rsidP="000930DC">
      <w:pPr>
        <w:spacing w:line="360" w:lineRule="auto"/>
        <w:rPr>
          <w:rFonts w:ascii="Arial" w:hAnsi="Arial" w:cs="Arial"/>
          <w:b/>
          <w:sz w:val="24"/>
          <w:szCs w:val="24"/>
        </w:rPr>
      </w:pPr>
    </w:p>
    <w:p w:rsidR="00B7755F" w:rsidRPr="00ED785B" w:rsidRDefault="00B7755F" w:rsidP="000930DC">
      <w:pPr>
        <w:spacing w:line="360" w:lineRule="auto"/>
        <w:rPr>
          <w:rFonts w:ascii="Arial" w:hAnsi="Arial" w:cs="Arial"/>
          <w:b/>
          <w:sz w:val="24"/>
          <w:szCs w:val="24"/>
        </w:rPr>
      </w:pPr>
      <w:r w:rsidRPr="00ED785B">
        <w:rPr>
          <w:rFonts w:ascii="Arial" w:hAnsi="Arial" w:cs="Arial"/>
          <w:b/>
          <w:sz w:val="24"/>
          <w:szCs w:val="24"/>
        </w:rPr>
        <w:lastRenderedPageBreak/>
        <w:t>How to get results from your project</w:t>
      </w:r>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1. Motivation group.</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2. Spare plans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Responsibilities and duties.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Working as the team</w:t>
      </w:r>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5. High communication</w:t>
      </w:r>
      <w:r w:rsidRPr="00ED785B">
        <w:rPr>
          <w:rFonts w:ascii="Arial" w:hAnsi="Arial" w:cs="Arial"/>
          <w:color w:val="FF0000"/>
          <w:sz w:val="24"/>
          <w:szCs w:val="24"/>
        </w:rPr>
        <w:t>.</w:t>
      </w:r>
    </w:p>
    <w:p w:rsidR="00B7755F" w:rsidRPr="00ED785B" w:rsidRDefault="00B7755F" w:rsidP="000930DC">
      <w:pPr>
        <w:spacing w:line="360" w:lineRule="auto"/>
        <w:rPr>
          <w:rFonts w:ascii="Arial" w:hAnsi="Arial" w:cs="Arial"/>
          <w:color w:val="FF0000"/>
          <w:sz w:val="24"/>
          <w:szCs w:val="24"/>
        </w:rPr>
      </w:pPr>
      <w:r w:rsidRPr="00ED785B">
        <w:rPr>
          <w:rFonts w:ascii="Arial" w:hAnsi="Arial" w:cs="Arial"/>
          <w:sz w:val="24"/>
          <w:szCs w:val="24"/>
        </w:rPr>
        <w:t>6. Mutual understanding makes successful meetings.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7. Analysis the risks.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8. Monitoring and developing.</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9. Financial department</w:t>
      </w:r>
      <w:r w:rsidRPr="00ED785B">
        <w:rPr>
          <w:rFonts w:ascii="Arial" w:hAnsi="Arial" w:cs="Arial"/>
          <w:color w:val="FF0000"/>
          <w:sz w:val="24"/>
          <w:szCs w:val="24"/>
        </w:rPr>
        <w:br/>
      </w:r>
      <w:r w:rsidRPr="00ED785B">
        <w:rPr>
          <w:rFonts w:ascii="Arial" w:hAnsi="Arial" w:cs="Arial"/>
          <w:color w:val="FF0000"/>
          <w:sz w:val="24"/>
          <w:szCs w:val="24"/>
        </w:rPr>
        <w:br/>
      </w:r>
      <w:r w:rsidRPr="00ED785B">
        <w:rPr>
          <w:rFonts w:ascii="Arial" w:hAnsi="Arial" w:cs="Arial"/>
          <w:sz w:val="24"/>
          <w:szCs w:val="24"/>
        </w:rPr>
        <w:t xml:space="preserve">                                                                                       </w:t>
      </w:r>
      <w:sdt>
        <w:sdtPr>
          <w:rPr>
            <w:rFonts w:ascii="Arial" w:hAnsi="Arial" w:cs="Arial"/>
            <w:sz w:val="24"/>
            <w:szCs w:val="24"/>
          </w:rPr>
          <w:id w:val="17594020"/>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NJS02 \l 2057 </w:instrText>
          </w:r>
          <w:r w:rsidRPr="00ED785B">
            <w:rPr>
              <w:rFonts w:ascii="Arial" w:hAnsi="Arial" w:cs="Arial"/>
              <w:sz w:val="24"/>
              <w:szCs w:val="24"/>
            </w:rPr>
            <w:fldChar w:fldCharType="separate"/>
          </w:r>
          <w:r w:rsidRPr="00ED785B">
            <w:rPr>
              <w:rFonts w:ascii="Arial" w:hAnsi="Arial" w:cs="Arial"/>
              <w:noProof/>
              <w:sz w:val="24"/>
              <w:szCs w:val="24"/>
            </w:rPr>
            <w:t>(N.J.Smith, 2002)</w:t>
          </w:r>
          <w:r w:rsidRPr="00ED785B">
            <w:rPr>
              <w:rFonts w:ascii="Arial" w:hAnsi="Arial" w:cs="Arial"/>
              <w:sz w:val="24"/>
              <w:szCs w:val="24"/>
            </w:rPr>
            <w:fldChar w:fldCharType="end"/>
          </w:r>
        </w:sdtContent>
      </w:sdt>
    </w:p>
    <w:p w:rsidR="00B7755F" w:rsidRPr="00ED785B" w:rsidRDefault="00B7755F" w:rsidP="000930DC">
      <w:pPr>
        <w:spacing w:line="360" w:lineRule="auto"/>
        <w:rPr>
          <w:rFonts w:ascii="Arial" w:hAnsi="Arial" w:cs="Arial"/>
          <w:b/>
          <w:sz w:val="24"/>
          <w:szCs w:val="24"/>
        </w:rPr>
      </w:pPr>
      <w:r w:rsidRPr="00ED785B">
        <w:rPr>
          <w:rFonts w:ascii="Arial" w:hAnsi="Arial" w:cs="Arial"/>
          <w:sz w:val="24"/>
          <w:szCs w:val="24"/>
        </w:rPr>
        <w:br/>
      </w:r>
      <w:r w:rsidRPr="00ED785B">
        <w:rPr>
          <w:rFonts w:ascii="Arial" w:hAnsi="Arial" w:cs="Arial"/>
          <w:b/>
          <w:sz w:val="24"/>
          <w:szCs w:val="24"/>
        </w:rPr>
        <w:t>Developing the group Project.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Bruce Tuckman American author creates in1965   the theory of stages for group improvement, the first stage forming which is consist of Extra energy, confident, motivation, courteous, long breath, thick skin.</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Second stage Storming means bothersome, inconsistency, divided to sections.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Third stage Norming which is project body, view, orientation.</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Forth stage Performing means outcome, fulfilment, objectives, can be revived if it boring.</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Fifth stage Mourning consists of meditation, festivity, realization.</w:t>
      </w:r>
      <w:r w:rsidRPr="00ED785B">
        <w:rPr>
          <w:rFonts w:ascii="Arial" w:hAnsi="Arial" w:cs="Arial"/>
          <w:sz w:val="24"/>
          <w:szCs w:val="24"/>
        </w:rPr>
        <w:br/>
        <w:t xml:space="preserve">                                                                         </w:t>
      </w:r>
      <w:sdt>
        <w:sdtPr>
          <w:rPr>
            <w:rFonts w:ascii="Arial" w:eastAsiaTheme="minorEastAsia" w:hAnsi="Arial" w:cs="Arial"/>
            <w:color w:val="000000" w:themeColor="text1"/>
            <w:kern w:val="24"/>
            <w:sz w:val="24"/>
            <w:szCs w:val="24"/>
            <w:lang w:eastAsia="en-GB"/>
          </w:rPr>
          <w:id w:val="616039843"/>
          <w:citation/>
        </w:sdtPr>
        <w:sdtContent>
          <w:r w:rsidRPr="00ED785B">
            <w:rPr>
              <w:rFonts w:ascii="Arial" w:eastAsiaTheme="minorEastAsia" w:hAnsi="Arial" w:cs="Arial"/>
              <w:color w:val="000000" w:themeColor="text1"/>
              <w:kern w:val="24"/>
              <w:sz w:val="24"/>
              <w:szCs w:val="24"/>
              <w:lang w:eastAsia="en-GB"/>
            </w:rPr>
            <w:fldChar w:fldCharType="begin"/>
          </w:r>
          <w:r w:rsidRPr="00ED785B">
            <w:rPr>
              <w:rFonts w:ascii="Arial" w:eastAsiaTheme="minorEastAsia" w:hAnsi="Arial" w:cs="Arial"/>
              <w:color w:val="000000" w:themeColor="text1"/>
              <w:kern w:val="24"/>
              <w:sz w:val="24"/>
              <w:szCs w:val="24"/>
              <w:lang w:eastAsia="en-GB"/>
            </w:rPr>
            <w:instrText xml:space="preserve"> CITATION The17 \l 2057 </w:instrText>
          </w:r>
          <w:r w:rsidRPr="00ED785B">
            <w:rPr>
              <w:rFonts w:ascii="Arial" w:eastAsiaTheme="minorEastAsia" w:hAnsi="Arial" w:cs="Arial"/>
              <w:color w:val="000000" w:themeColor="text1"/>
              <w:kern w:val="24"/>
              <w:sz w:val="24"/>
              <w:szCs w:val="24"/>
              <w:lang w:eastAsia="en-GB"/>
            </w:rPr>
            <w:fldChar w:fldCharType="separate"/>
          </w:r>
          <w:r w:rsidRPr="00ED785B">
            <w:rPr>
              <w:rFonts w:ascii="Arial" w:eastAsiaTheme="minorEastAsia" w:hAnsi="Arial" w:cs="Arial"/>
              <w:noProof/>
              <w:color w:val="000000" w:themeColor="text1"/>
              <w:kern w:val="24"/>
              <w:sz w:val="24"/>
              <w:szCs w:val="24"/>
              <w:lang w:eastAsia="en-GB"/>
            </w:rPr>
            <w:t>( The Teambuilding Company, 2017)</w:t>
          </w:r>
          <w:r w:rsidRPr="00ED785B">
            <w:rPr>
              <w:rFonts w:ascii="Arial" w:eastAsiaTheme="minorEastAsia" w:hAnsi="Arial" w:cs="Arial"/>
              <w:color w:val="000000" w:themeColor="text1"/>
              <w:kern w:val="24"/>
              <w:sz w:val="24"/>
              <w:szCs w:val="24"/>
              <w:lang w:eastAsia="en-GB"/>
            </w:rPr>
            <w:fldChar w:fldCharType="end"/>
          </w:r>
        </w:sdtContent>
      </w:sdt>
      <w:r w:rsidRPr="00ED785B">
        <w:rPr>
          <w:rFonts w:ascii="Arial" w:hAnsi="Arial" w:cs="Arial"/>
          <w:sz w:val="24"/>
          <w:szCs w:val="24"/>
        </w:rPr>
        <w:br/>
      </w:r>
    </w:p>
    <w:p w:rsidR="00ED785B" w:rsidRPr="00ED785B" w:rsidRDefault="00B7755F" w:rsidP="000930DC">
      <w:pPr>
        <w:spacing w:line="360" w:lineRule="auto"/>
        <w:rPr>
          <w:rFonts w:ascii="Arial" w:hAnsi="Arial" w:cs="Arial"/>
          <w:b/>
          <w:sz w:val="24"/>
          <w:szCs w:val="24"/>
        </w:rPr>
      </w:pPr>
      <w:r w:rsidRPr="00ED785B">
        <w:rPr>
          <w:rFonts w:ascii="Arial" w:hAnsi="Arial" w:cs="Arial"/>
          <w:sz w:val="24"/>
          <w:szCs w:val="24"/>
        </w:rPr>
        <w:br/>
      </w:r>
      <w:r w:rsidRPr="00ED785B">
        <w:rPr>
          <w:rFonts w:ascii="Arial" w:hAnsi="Arial" w:cs="Arial"/>
          <w:b/>
          <w:sz w:val="24"/>
          <w:szCs w:val="24"/>
        </w:rPr>
        <w:br/>
      </w: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rPr>
        <w:lastRenderedPageBreak/>
        <w:t>Risk Assessment</w:t>
      </w:r>
      <w:r w:rsidRPr="00ED785B">
        <w:rPr>
          <w:rFonts w:ascii="Arial" w:hAnsi="Arial" w:cs="Arial"/>
          <w:b/>
          <w:sz w:val="24"/>
          <w:szCs w:val="24"/>
        </w:rPr>
        <w:br/>
      </w:r>
      <w:r w:rsidRPr="00ED785B">
        <w:rPr>
          <w:rFonts w:ascii="Arial" w:hAnsi="Arial" w:cs="Arial"/>
          <w:sz w:val="24"/>
          <w:szCs w:val="24"/>
        </w:rPr>
        <w:t xml:space="preserve">  It is sort of management or part of specific ideologies used for to limiting the risks with specific treatment of strategy sorts and for something unclear or uncertainly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Other description is the way to manage your project, by setting the rules you think is good to prevent any mitigation risks such as determined and undetermined hazards.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risk assessment is very important part of your business premises. </w:t>
      </w:r>
      <w:r w:rsidRPr="00ED785B">
        <w:rPr>
          <w:rFonts w:ascii="Arial" w:hAnsi="Arial" w:cs="Arial"/>
          <w:sz w:val="24"/>
          <w:szCs w:val="24"/>
        </w:rPr>
        <w:br/>
        <w:t xml:space="preserve">            </w:t>
      </w:r>
      <w:r w:rsidRPr="00ED785B">
        <w:rPr>
          <w:rFonts w:ascii="Arial" w:hAnsi="Arial" w:cs="Arial"/>
          <w:sz w:val="24"/>
          <w:szCs w:val="24"/>
        </w:rPr>
        <w:br/>
        <w:t xml:space="preserve">                                                                                                  </w:t>
      </w:r>
      <w:sdt>
        <w:sdtPr>
          <w:rPr>
            <w:rFonts w:ascii="Arial" w:hAnsi="Arial" w:cs="Arial"/>
            <w:sz w:val="24"/>
            <w:szCs w:val="24"/>
          </w:rPr>
          <w:id w:val="89755513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Ton07 \l 2057 </w:instrText>
          </w:r>
          <w:r w:rsidRPr="00ED785B">
            <w:rPr>
              <w:rFonts w:ascii="Arial" w:hAnsi="Arial" w:cs="Arial"/>
              <w:sz w:val="24"/>
              <w:szCs w:val="24"/>
            </w:rPr>
            <w:fldChar w:fldCharType="separate"/>
          </w:r>
          <w:r w:rsidRPr="00ED785B">
            <w:rPr>
              <w:rFonts w:ascii="Arial" w:hAnsi="Arial" w:cs="Arial"/>
              <w:noProof/>
              <w:sz w:val="24"/>
              <w:szCs w:val="24"/>
            </w:rPr>
            <w:t>(Morden, 2007)</w:t>
          </w:r>
          <w:r w:rsidRPr="00ED785B">
            <w:rPr>
              <w:rFonts w:ascii="Arial" w:hAnsi="Arial" w:cs="Arial"/>
              <w:sz w:val="24"/>
              <w:szCs w:val="24"/>
            </w:rPr>
            <w:fldChar w:fldCharType="end"/>
          </w:r>
        </w:sdtContent>
      </w:sdt>
      <w:r w:rsidRPr="00ED785B">
        <w:rPr>
          <w:rFonts w:ascii="Arial" w:hAnsi="Arial" w:cs="Arial"/>
          <w:color w:val="FF0000"/>
          <w:sz w:val="24"/>
          <w:szCs w:val="24"/>
        </w:rPr>
        <w:br/>
      </w: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rPr>
        <w:t>Risk Assessment process</w:t>
      </w:r>
      <w:r w:rsidRPr="00ED785B">
        <w:rPr>
          <w:rFonts w:ascii="Arial" w:hAnsi="Arial" w:cs="Arial"/>
          <w:b/>
          <w:sz w:val="24"/>
          <w:szCs w:val="24"/>
        </w:rPr>
        <w:br/>
      </w:r>
      <w:r w:rsidRPr="00ED785B">
        <w:rPr>
          <w:rFonts w:ascii="Arial" w:hAnsi="Arial" w:cs="Arial"/>
          <w:sz w:val="24"/>
          <w:szCs w:val="24"/>
        </w:rPr>
        <w:t>1.Ideology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2. Determination of the risk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3. Evaluate the risk</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4. Mitigation the risk</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5. Assurance</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6. Deportation.                              </w:t>
      </w:r>
      <w:sdt>
        <w:sdtPr>
          <w:rPr>
            <w:rFonts w:ascii="Arial" w:hAnsi="Arial" w:cs="Arial"/>
            <w:sz w:val="24"/>
            <w:szCs w:val="24"/>
          </w:rPr>
          <w:id w:val="-45864603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Pre17 \l 2057 </w:instrText>
          </w:r>
          <w:r w:rsidRPr="00ED785B">
            <w:rPr>
              <w:rFonts w:ascii="Arial" w:hAnsi="Arial" w:cs="Arial"/>
              <w:sz w:val="24"/>
              <w:szCs w:val="24"/>
            </w:rPr>
            <w:fldChar w:fldCharType="separate"/>
          </w:r>
          <w:r w:rsidRPr="00ED785B">
            <w:rPr>
              <w:rFonts w:ascii="Arial" w:hAnsi="Arial" w:cs="Arial"/>
              <w:noProof/>
              <w:sz w:val="24"/>
              <w:szCs w:val="24"/>
            </w:rPr>
            <w:t>(Prevent Security Service , 2017)</w:t>
          </w:r>
          <w:r w:rsidRPr="00ED785B">
            <w:rPr>
              <w:rFonts w:ascii="Arial" w:hAnsi="Arial" w:cs="Arial"/>
              <w:sz w:val="24"/>
              <w:szCs w:val="24"/>
            </w:rPr>
            <w:fldChar w:fldCharType="end"/>
          </w:r>
        </w:sdtContent>
      </w:sdt>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b/>
          <w:sz w:val="24"/>
          <w:szCs w:val="24"/>
        </w:rPr>
        <w:br/>
      </w: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rPr>
        <w:lastRenderedPageBreak/>
        <w:t>Smart Objectives</w:t>
      </w:r>
      <w:r w:rsidRPr="00ED785B">
        <w:rPr>
          <w:rFonts w:ascii="Arial" w:hAnsi="Arial" w:cs="Arial"/>
          <w:b/>
          <w:sz w:val="24"/>
          <w:szCs w:val="24"/>
        </w:rPr>
        <w:br/>
      </w:r>
      <w:r w:rsidRPr="00ED785B">
        <w:rPr>
          <w:rFonts w:ascii="Arial" w:hAnsi="Arial" w:cs="Arial"/>
          <w:b/>
          <w:noProof/>
          <w:sz w:val="24"/>
          <w:szCs w:val="24"/>
          <w:lang w:eastAsia="en-GB"/>
        </w:rPr>
        <w:drawing>
          <wp:inline distT="0" distB="0" distL="0" distR="0" wp14:anchorId="4E64E289" wp14:editId="0F5372C5">
            <wp:extent cx="5734050" cy="32575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57550"/>
                    </a:xfrm>
                    <a:prstGeom prst="rect">
                      <a:avLst/>
                    </a:prstGeom>
                    <a:noFill/>
                    <a:ln>
                      <a:noFill/>
                    </a:ln>
                  </pic:spPr>
                </pic:pic>
              </a:graphicData>
            </a:graphic>
          </wp:inline>
        </w:drawing>
      </w:r>
      <w:r w:rsidRPr="00ED785B">
        <w:rPr>
          <w:rFonts w:ascii="Arial" w:hAnsi="Arial" w:cs="Arial"/>
          <w:b/>
          <w:sz w:val="24"/>
          <w:szCs w:val="24"/>
        </w:rPr>
        <w:br/>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When you set the foundation of your group project must all specific ideas and thoughts are agreeable with each individual person, also to respect the ownership for all the group.</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The first impact will produce attainable goals, during this technique truly you will enjoy at all times.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 When you show the reality of your project, stage after stage you found that something not a hope or wish but real with acts.</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The normal starting is small activity and step by step you will be stretching your work to achieve the goal with challenging all the obstruction to stand before you.</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Everything is possible if you let your brain work not impossible if you keep your enthusiasm at all time.</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At different periods of work keep your plan neat and organized, not randomly activities to focus on what is perfecting success with the results, I think if you have long breath you will achieve your targets easy.</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lastRenderedPageBreak/>
        <w:t>Always ask yourself what should be done at the different level to complete it proper and perfect, and how quality it should be is. Using table and charts to show how your project developing or not.</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Reviewing must be always at different circumstance particularly is changes happened, to increase your experiences to how managing limit of jobs at one time.</w:t>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hAnsi="Arial" w:cs="Arial"/>
          <w:sz w:val="24"/>
          <w:szCs w:val="24"/>
        </w:rPr>
        <w:t>The note book is most important to record all the data every time.</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141168640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Pro17 \l 2057 </w:instrText>
          </w:r>
          <w:r w:rsidRPr="00ED785B">
            <w:rPr>
              <w:rFonts w:ascii="Arial" w:hAnsi="Arial" w:cs="Arial"/>
              <w:sz w:val="24"/>
              <w:szCs w:val="24"/>
            </w:rPr>
            <w:fldChar w:fldCharType="separate"/>
          </w:r>
          <w:r w:rsidRPr="00ED785B">
            <w:rPr>
              <w:rFonts w:ascii="Arial" w:hAnsi="Arial" w:cs="Arial"/>
              <w:noProof/>
              <w:sz w:val="24"/>
              <w:szCs w:val="24"/>
            </w:rPr>
            <w:t>( Project Smart.com, 2017)</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eastAsiaTheme="minorEastAsia" w:hAnsi="Arial" w:cs="Arial"/>
          <w:color w:val="000000" w:themeColor="text1"/>
          <w:kern w:val="24"/>
          <w:sz w:val="24"/>
          <w:szCs w:val="24"/>
          <w:lang w:eastAsia="en-GB"/>
        </w:rPr>
        <w:t xml:space="preserve">                                                      </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b/>
          <w:color w:val="000000" w:themeColor="text1"/>
          <w:kern w:val="24"/>
          <w:sz w:val="24"/>
          <w:szCs w:val="24"/>
          <w:lang w:eastAsia="en-GB"/>
        </w:rPr>
        <w:t>Management Principles</w:t>
      </w:r>
      <w:r w:rsidRPr="00ED785B">
        <w:rPr>
          <w:rFonts w:ascii="Arial" w:eastAsiaTheme="minorEastAsia" w:hAnsi="Arial" w:cs="Arial"/>
          <w:color w:val="000000" w:themeColor="text1"/>
          <w:kern w:val="24"/>
          <w:sz w:val="24"/>
          <w:szCs w:val="24"/>
          <w:lang w:eastAsia="en-GB"/>
        </w:rPr>
        <w:t>.</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Fayolism theory is related to Henri Fayol who developed the general theory of business management, some of his deeds are management principles, and He says you have to set a foundation of principles to help you to focus a general discussion on management theory.</w:t>
      </w:r>
      <w:r w:rsidRPr="00ED785B">
        <w:rPr>
          <w:rFonts w:ascii="Arial" w:eastAsiaTheme="minorEastAsia" w:hAnsi="Arial" w:cs="Arial"/>
          <w:color w:val="000000" w:themeColor="text1"/>
          <w:kern w:val="24"/>
          <w:sz w:val="24"/>
          <w:szCs w:val="24"/>
          <w:lang w:eastAsia="en-GB"/>
        </w:rPr>
        <w:br/>
        <w:t>Those principles must be adaptable and flexible to changing under any circumstances so the management principles are.</w:t>
      </w:r>
      <w:r w:rsidRPr="00ED785B">
        <w:rPr>
          <w:rFonts w:ascii="Arial" w:eastAsiaTheme="minorEastAsia" w:hAnsi="Arial" w:cs="Arial"/>
          <w:color w:val="000000" w:themeColor="text1"/>
          <w:kern w:val="24"/>
          <w:sz w:val="24"/>
          <w:szCs w:val="24"/>
          <w:lang w:eastAsia="en-GB"/>
        </w:rPr>
        <w:br/>
        <w:t>1</w:t>
      </w:r>
      <w:r w:rsidRPr="00ED785B">
        <w:rPr>
          <w:rFonts w:ascii="Arial" w:eastAsiaTheme="minorEastAsia" w:hAnsi="Arial" w:cs="Arial"/>
          <w:b/>
          <w:color w:val="000000" w:themeColor="text1"/>
          <w:kern w:val="24"/>
          <w:sz w:val="24"/>
          <w:szCs w:val="24"/>
          <w:lang w:eastAsia="en-GB"/>
        </w:rPr>
        <w:t>. Division of work</w:t>
      </w:r>
      <w:r w:rsidRPr="00ED785B">
        <w:rPr>
          <w:rFonts w:ascii="Arial" w:eastAsiaTheme="minorEastAsia" w:hAnsi="Arial" w:cs="Arial"/>
          <w:color w:val="000000" w:themeColor="text1"/>
          <w:kern w:val="24"/>
          <w:sz w:val="24"/>
          <w:szCs w:val="24"/>
          <w:lang w:eastAsia="en-GB"/>
        </w:rPr>
        <w:t>.</w:t>
      </w:r>
      <w:r w:rsidRPr="00ED785B">
        <w:rPr>
          <w:rFonts w:ascii="Arial" w:eastAsiaTheme="minorEastAsia" w:hAnsi="Arial" w:cs="Arial"/>
          <w:color w:val="000000" w:themeColor="text1"/>
          <w:kern w:val="24"/>
          <w:sz w:val="24"/>
          <w:szCs w:val="24"/>
          <w:lang w:eastAsia="en-GB"/>
        </w:rPr>
        <w:br/>
        <w:t>The target is to improve and produce more and better job from the same power and effort, Also the specialization is most advantages in the group project, but with a limit of a division of the work to accept the experience with appropriate limit not exceeded.</w:t>
      </w:r>
      <w:r w:rsidRPr="00ED785B">
        <w:rPr>
          <w:rFonts w:ascii="Arial" w:eastAsiaTheme="minorEastAsia" w:hAnsi="Arial" w:cs="Arial"/>
          <w:color w:val="000000" w:themeColor="text1"/>
          <w:kern w:val="24"/>
          <w:sz w:val="24"/>
          <w:szCs w:val="24"/>
          <w:lang w:eastAsia="en-GB"/>
        </w:rPr>
        <w:br/>
        <w:t xml:space="preserve">2. </w:t>
      </w:r>
      <w:r w:rsidRPr="00ED785B">
        <w:rPr>
          <w:rFonts w:ascii="Arial" w:eastAsiaTheme="minorEastAsia" w:hAnsi="Arial" w:cs="Arial"/>
          <w:b/>
          <w:color w:val="000000" w:themeColor="text1"/>
          <w:kern w:val="24"/>
          <w:sz w:val="24"/>
          <w:szCs w:val="24"/>
          <w:lang w:eastAsia="en-GB"/>
        </w:rPr>
        <w:t>Authority and responsibility.</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Responsibility is the nature of authority, so the responsibility is practiced and increase the authority experiences, both work together, the application of penalties is essential to good administration, on another hand encourage good deeds and useful actions and discourage the people who opposite.</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b/>
          <w:color w:val="000000" w:themeColor="text1"/>
          <w:kern w:val="24"/>
          <w:sz w:val="24"/>
          <w:szCs w:val="24"/>
          <w:lang w:eastAsia="en-GB"/>
        </w:rPr>
        <w:t>3. Discipline</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Is important for the efficient function of the administration, also is in root the outward mark of respect for agreement between the admin and group project, as normal, there is a list for anyone exceeds against the discipline.</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lastRenderedPageBreak/>
        <w:br/>
        <w:t>4</w:t>
      </w:r>
      <w:r w:rsidRPr="00ED785B">
        <w:rPr>
          <w:rFonts w:ascii="Arial" w:eastAsiaTheme="minorEastAsia" w:hAnsi="Arial" w:cs="Arial"/>
          <w:b/>
          <w:color w:val="000000" w:themeColor="text1"/>
          <w:kern w:val="24"/>
          <w:sz w:val="24"/>
          <w:szCs w:val="24"/>
          <w:lang w:eastAsia="en-GB"/>
        </w:rPr>
        <w:t>. Unity of command and Unity of direction</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for any action of any member should receive orders from one manager only, if this not happen the power is undermined and discipline, order, and stability threatened, a double command is always the source of conflicts</w:t>
      </w:r>
      <w:r w:rsidRPr="00ED785B">
        <w:rPr>
          <w:rFonts w:ascii="Arial" w:eastAsiaTheme="minorEastAsia" w:hAnsi="Arial" w:cs="Arial"/>
          <w:b/>
          <w:color w:val="000000" w:themeColor="text1"/>
          <w:kern w:val="24"/>
          <w:sz w:val="24"/>
          <w:szCs w:val="24"/>
          <w:lang w:eastAsia="en-GB"/>
        </w:rPr>
        <w:t>.</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b/>
          <w:color w:val="000000" w:themeColor="text1"/>
          <w:kern w:val="24"/>
          <w:sz w:val="24"/>
          <w:szCs w:val="24"/>
          <w:lang w:eastAsia="en-GB"/>
        </w:rPr>
        <w:br/>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eastAsiaTheme="minorEastAsia" w:hAnsi="Arial" w:cs="Arial"/>
          <w:b/>
          <w:color w:val="000000" w:themeColor="text1"/>
          <w:kern w:val="24"/>
          <w:sz w:val="24"/>
          <w:szCs w:val="24"/>
          <w:lang w:eastAsia="en-GB"/>
        </w:rPr>
        <w:t>5. Subordination of individual interest to general interest.</w:t>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The benefits and interest of the management must control individual or members interest.</w:t>
      </w:r>
      <w:r w:rsidRPr="00ED785B">
        <w:rPr>
          <w:rFonts w:ascii="Arial" w:eastAsiaTheme="minorEastAsia" w:hAnsi="Arial" w:cs="Arial"/>
          <w:color w:val="000000" w:themeColor="text1"/>
          <w:kern w:val="24"/>
          <w:sz w:val="24"/>
          <w:szCs w:val="24"/>
          <w:lang w:eastAsia="en-GB"/>
        </w:rPr>
        <w:br/>
        <w:t xml:space="preserve">6. </w:t>
      </w:r>
      <w:r w:rsidRPr="00ED785B">
        <w:rPr>
          <w:rFonts w:ascii="Arial" w:eastAsiaTheme="minorEastAsia" w:hAnsi="Arial" w:cs="Arial"/>
          <w:b/>
          <w:color w:val="000000" w:themeColor="text1"/>
          <w:kern w:val="24"/>
          <w:sz w:val="24"/>
          <w:szCs w:val="24"/>
          <w:lang w:eastAsia="en-GB"/>
        </w:rPr>
        <w:t>Remuneration of personnel.</w:t>
      </w:r>
    </w:p>
    <w:p w:rsidR="00B7755F" w:rsidRPr="00ED785B" w:rsidRDefault="00B7755F" w:rsidP="000930DC">
      <w:pPr>
        <w:spacing w:line="360" w:lineRule="auto"/>
        <w:rPr>
          <w:rFonts w:ascii="Arial" w:eastAsiaTheme="minorEastAsia" w:hAnsi="Arial" w:cs="Arial"/>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The satisfaction of the employee and employer it is important, way of payment can affect organizational functions, should encourage your employee by nine rewards.</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 xml:space="preserve">7. </w:t>
      </w:r>
      <w:r w:rsidRPr="00ED785B">
        <w:rPr>
          <w:rFonts w:ascii="Arial" w:eastAsiaTheme="minorEastAsia" w:hAnsi="Arial" w:cs="Arial"/>
          <w:b/>
          <w:color w:val="000000" w:themeColor="text1"/>
          <w:kern w:val="24"/>
          <w:sz w:val="24"/>
          <w:szCs w:val="24"/>
          <w:lang w:eastAsia="en-GB"/>
        </w:rPr>
        <w:t>Centralisation</w:t>
      </w:r>
      <w:r w:rsidRPr="00ED785B">
        <w:rPr>
          <w:rFonts w:ascii="Arial" w:eastAsiaTheme="minorEastAsia" w:hAnsi="Arial" w:cs="Arial"/>
          <w:color w:val="000000" w:themeColor="text1"/>
          <w:kern w:val="24"/>
          <w:sz w:val="24"/>
          <w:szCs w:val="24"/>
          <w:lang w:eastAsia="en-GB"/>
        </w:rPr>
        <w:br/>
        <w:t>is the perfect way to produce some extents in any management, the degree and level of centralization, is a question of proportion and will vary in another particular management.</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 xml:space="preserve">8. </w:t>
      </w:r>
      <w:r w:rsidRPr="00ED785B">
        <w:rPr>
          <w:rFonts w:ascii="Arial" w:eastAsiaTheme="minorEastAsia" w:hAnsi="Arial" w:cs="Arial"/>
          <w:b/>
          <w:color w:val="000000" w:themeColor="text1"/>
          <w:kern w:val="24"/>
          <w:sz w:val="24"/>
          <w:szCs w:val="24"/>
          <w:lang w:eastAsia="en-GB"/>
        </w:rPr>
        <w:t>Equity and Stability of tenure of personnel</w:t>
      </w:r>
      <w:r w:rsidRPr="00ED785B">
        <w:rPr>
          <w:rFonts w:ascii="Arial" w:eastAsiaTheme="minorEastAsia" w:hAnsi="Arial" w:cs="Arial"/>
          <w:color w:val="000000" w:themeColor="text1"/>
          <w:kern w:val="24"/>
          <w:sz w:val="24"/>
          <w:szCs w:val="24"/>
          <w:lang w:eastAsia="en-GB"/>
        </w:rPr>
        <w:br/>
        <w:t>the style of treatment and desire for equality between all levels are ambitions must be taken in your account  also stability it is important for good business at all times.</w:t>
      </w:r>
    </w:p>
    <w:p w:rsidR="00B7755F" w:rsidRPr="00ED785B" w:rsidRDefault="00B7755F" w:rsidP="000930DC">
      <w:pPr>
        <w:spacing w:line="360" w:lineRule="auto"/>
        <w:rPr>
          <w:rFonts w:ascii="Arial" w:eastAsiaTheme="minorEastAsia" w:hAnsi="Arial" w:cs="Arial"/>
          <w:b/>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9</w:t>
      </w:r>
      <w:r w:rsidRPr="00ED785B">
        <w:rPr>
          <w:rFonts w:ascii="Arial" w:eastAsiaTheme="minorEastAsia" w:hAnsi="Arial" w:cs="Arial"/>
          <w:b/>
          <w:color w:val="000000" w:themeColor="text1"/>
          <w:kern w:val="24"/>
          <w:sz w:val="24"/>
          <w:szCs w:val="24"/>
          <w:lang w:eastAsia="en-GB"/>
        </w:rPr>
        <w:t>. Initiative.</w:t>
      </w:r>
      <w:r w:rsidRPr="00ED785B">
        <w:rPr>
          <w:rFonts w:ascii="Arial" w:eastAsiaTheme="minorEastAsia" w:hAnsi="Arial" w:cs="Arial"/>
          <w:b/>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t>This show source of power of control and strength for the head manager always must be developed and encouraged. Integrity and tact is requested to promote action to maintain respect for discipline and authority.</w:t>
      </w:r>
      <w:r w:rsidRPr="00ED785B">
        <w:rPr>
          <w:rFonts w:ascii="Arial" w:eastAsiaTheme="minorEastAsia" w:hAnsi="Arial" w:cs="Arial"/>
          <w:color w:val="000000" w:themeColor="text1"/>
          <w:kern w:val="24"/>
          <w:sz w:val="24"/>
          <w:szCs w:val="24"/>
          <w:lang w:eastAsia="en-GB"/>
        </w:rPr>
        <w:br/>
        <w:t>10.</w:t>
      </w:r>
      <w:r w:rsidRPr="00ED785B">
        <w:rPr>
          <w:rFonts w:ascii="Arial" w:eastAsiaTheme="minorEastAsia" w:hAnsi="Arial" w:cs="Arial"/>
          <w:b/>
          <w:color w:val="000000" w:themeColor="text1"/>
          <w:kern w:val="24"/>
          <w:sz w:val="24"/>
          <w:szCs w:val="24"/>
          <w:lang w:eastAsia="en-GB"/>
        </w:rPr>
        <w:t xml:space="preserve"> Esprit de corps.</w:t>
      </w:r>
    </w:p>
    <w:p w:rsidR="00B7755F" w:rsidRPr="00ED785B" w:rsidRDefault="00B7755F" w:rsidP="000930DC">
      <w:pPr>
        <w:spacing w:line="360" w:lineRule="auto"/>
        <w:rPr>
          <w:rFonts w:ascii="Arial" w:eastAsiaTheme="minorEastAsia" w:hAnsi="Arial" w:cs="Arial"/>
          <w:color w:val="000000" w:themeColor="text1"/>
          <w:kern w:val="24"/>
          <w:sz w:val="24"/>
          <w:szCs w:val="24"/>
          <w:lang w:eastAsia="en-GB"/>
        </w:rPr>
      </w:pPr>
      <w:r w:rsidRPr="00ED785B">
        <w:rPr>
          <w:rFonts w:ascii="Arial" w:eastAsiaTheme="minorEastAsia" w:hAnsi="Arial" w:cs="Arial"/>
          <w:color w:val="000000" w:themeColor="text1"/>
          <w:kern w:val="24"/>
          <w:sz w:val="24"/>
          <w:szCs w:val="24"/>
          <w:lang w:eastAsia="en-GB"/>
        </w:rPr>
        <w:t>This is a definition of how to create the harmony and unity between the group projects of the organization is the most strength.</w:t>
      </w:r>
      <w:r w:rsidRPr="00ED785B">
        <w:rPr>
          <w:rFonts w:ascii="Arial" w:eastAsiaTheme="minorEastAsia" w:hAnsi="Arial" w:cs="Arial"/>
          <w:color w:val="000000" w:themeColor="text1"/>
          <w:kern w:val="24"/>
          <w:sz w:val="24"/>
          <w:szCs w:val="24"/>
          <w:lang w:eastAsia="en-GB"/>
        </w:rPr>
        <w:br/>
        <w:t xml:space="preserve">Lift up the principle of command and unity at all times and should be observed for all </w:t>
      </w:r>
      <w:r w:rsidRPr="00ED785B">
        <w:rPr>
          <w:rFonts w:ascii="Arial" w:eastAsiaTheme="minorEastAsia" w:hAnsi="Arial" w:cs="Arial"/>
          <w:color w:val="000000" w:themeColor="text1"/>
          <w:kern w:val="24"/>
          <w:sz w:val="24"/>
          <w:szCs w:val="24"/>
          <w:lang w:eastAsia="en-GB"/>
        </w:rPr>
        <w:lastRenderedPageBreak/>
        <w:t>the members.</w:t>
      </w:r>
      <w:r w:rsidRPr="00ED785B">
        <w:rPr>
          <w:rFonts w:ascii="Arial" w:eastAsiaTheme="minorEastAsia" w:hAnsi="Arial" w:cs="Arial"/>
          <w:color w:val="000000" w:themeColor="text1"/>
          <w:kern w:val="24"/>
          <w:sz w:val="24"/>
          <w:szCs w:val="24"/>
          <w:lang w:eastAsia="en-GB"/>
        </w:rPr>
        <w:br/>
      </w:r>
      <w:r w:rsidRPr="00ED785B">
        <w:rPr>
          <w:rFonts w:ascii="Arial" w:eastAsiaTheme="minorEastAsia" w:hAnsi="Arial" w:cs="Arial"/>
          <w:color w:val="000000" w:themeColor="text1"/>
          <w:kern w:val="24"/>
          <w:sz w:val="24"/>
          <w:szCs w:val="24"/>
          <w:lang w:eastAsia="en-GB"/>
        </w:rPr>
        <w:br/>
        <w:t xml:space="preserve">                                                                                               </w:t>
      </w:r>
      <w:sdt>
        <w:sdtPr>
          <w:rPr>
            <w:rFonts w:ascii="Arial" w:eastAsiaTheme="minorEastAsia" w:hAnsi="Arial" w:cs="Arial"/>
            <w:color w:val="000000" w:themeColor="text1"/>
            <w:kern w:val="24"/>
            <w:sz w:val="24"/>
            <w:szCs w:val="24"/>
            <w:lang w:eastAsia="en-GB"/>
          </w:rPr>
          <w:id w:val="-728843342"/>
          <w:citation/>
        </w:sdtPr>
        <w:sdtContent>
          <w:r w:rsidRPr="00ED785B">
            <w:rPr>
              <w:rFonts w:ascii="Arial" w:eastAsiaTheme="minorEastAsia" w:hAnsi="Arial" w:cs="Arial"/>
              <w:color w:val="000000" w:themeColor="text1"/>
              <w:kern w:val="24"/>
              <w:sz w:val="24"/>
              <w:szCs w:val="24"/>
              <w:lang w:eastAsia="en-GB"/>
            </w:rPr>
            <w:fldChar w:fldCharType="begin"/>
          </w:r>
          <w:r w:rsidRPr="00ED785B">
            <w:rPr>
              <w:rFonts w:ascii="Arial" w:eastAsiaTheme="minorEastAsia" w:hAnsi="Arial" w:cs="Arial"/>
              <w:color w:val="000000" w:themeColor="text1"/>
              <w:kern w:val="24"/>
              <w:sz w:val="24"/>
              <w:szCs w:val="24"/>
              <w:lang w:eastAsia="en-GB"/>
            </w:rPr>
            <w:instrText xml:space="preserve"> CITATION Lau07 \l 2057 </w:instrText>
          </w:r>
          <w:r w:rsidRPr="00ED785B">
            <w:rPr>
              <w:rFonts w:ascii="Arial" w:eastAsiaTheme="minorEastAsia" w:hAnsi="Arial" w:cs="Arial"/>
              <w:color w:val="000000" w:themeColor="text1"/>
              <w:kern w:val="24"/>
              <w:sz w:val="24"/>
              <w:szCs w:val="24"/>
              <w:lang w:eastAsia="en-GB"/>
            </w:rPr>
            <w:fldChar w:fldCharType="separate"/>
          </w:r>
          <w:r w:rsidRPr="00ED785B">
            <w:rPr>
              <w:rFonts w:ascii="Arial" w:eastAsiaTheme="minorEastAsia" w:hAnsi="Arial" w:cs="Arial"/>
              <w:noProof/>
              <w:color w:val="000000" w:themeColor="text1"/>
              <w:kern w:val="24"/>
              <w:sz w:val="24"/>
              <w:szCs w:val="24"/>
              <w:lang w:eastAsia="en-GB"/>
            </w:rPr>
            <w:t>(Mullins, 2007)</w:t>
          </w:r>
          <w:r w:rsidRPr="00ED785B">
            <w:rPr>
              <w:rFonts w:ascii="Arial" w:eastAsiaTheme="minorEastAsia" w:hAnsi="Arial" w:cs="Arial"/>
              <w:color w:val="000000" w:themeColor="text1"/>
              <w:kern w:val="24"/>
              <w:sz w:val="24"/>
              <w:szCs w:val="24"/>
              <w:lang w:eastAsia="en-GB"/>
            </w:rPr>
            <w:fldChar w:fldCharType="end"/>
          </w:r>
        </w:sdtContent>
      </w:sdt>
      <w:r w:rsidRPr="00ED785B">
        <w:rPr>
          <w:rFonts w:ascii="Arial" w:eastAsiaTheme="minorEastAsia" w:hAnsi="Arial" w:cs="Arial"/>
          <w:color w:val="000000" w:themeColor="text1"/>
          <w:kern w:val="24"/>
          <w:sz w:val="24"/>
          <w:szCs w:val="24"/>
          <w:lang w:eastAsia="en-GB"/>
        </w:rPr>
        <w:br/>
      </w:r>
    </w:p>
    <w:p w:rsidR="00B7755F" w:rsidRPr="00ED785B" w:rsidRDefault="00B7755F" w:rsidP="000930DC">
      <w:pPr>
        <w:spacing w:line="360" w:lineRule="auto"/>
        <w:jc w:val="center"/>
        <w:rPr>
          <w:rFonts w:ascii="Arial" w:eastAsiaTheme="minorEastAsia" w:hAnsi="Arial" w:cs="Arial"/>
          <w:b/>
          <w:color w:val="000000" w:themeColor="text1"/>
          <w:kern w:val="24"/>
          <w:sz w:val="24"/>
          <w:szCs w:val="24"/>
          <w:u w:val="single"/>
          <w:lang w:eastAsia="en-GB"/>
        </w:rPr>
      </w:pPr>
      <w:r w:rsidRPr="00ED785B">
        <w:rPr>
          <w:rFonts w:ascii="Arial" w:eastAsiaTheme="minorEastAsia" w:hAnsi="Arial" w:cs="Arial"/>
          <w:b/>
          <w:color w:val="000000" w:themeColor="text1"/>
          <w:kern w:val="24"/>
          <w:sz w:val="24"/>
          <w:szCs w:val="24"/>
          <w:u w:val="single"/>
          <w:lang w:eastAsia="en-GB"/>
        </w:rPr>
        <w:t>Literature Review</w:t>
      </w:r>
      <w:r w:rsidR="00706762" w:rsidRPr="00ED785B">
        <w:rPr>
          <w:rFonts w:ascii="Arial" w:eastAsiaTheme="minorEastAsia" w:hAnsi="Arial" w:cs="Arial"/>
          <w:b/>
          <w:color w:val="000000" w:themeColor="text1"/>
          <w:kern w:val="24"/>
          <w:sz w:val="24"/>
          <w:szCs w:val="24"/>
          <w:u w:val="single"/>
          <w:lang w:eastAsia="en-GB"/>
        </w:rPr>
        <w:t xml:space="preserve"> Stephen Hutchings/Luke Cripps</w:t>
      </w:r>
    </w:p>
    <w:p w:rsidR="00706762" w:rsidRPr="00ED785B" w:rsidRDefault="00706762" w:rsidP="00706762">
      <w:pPr>
        <w:spacing w:line="360" w:lineRule="auto"/>
        <w:rPr>
          <w:rFonts w:ascii="Arial" w:hAnsi="Arial" w:cs="Arial"/>
          <w:sz w:val="24"/>
          <w:szCs w:val="24"/>
        </w:rPr>
      </w:pPr>
    </w:p>
    <w:p w:rsidR="00706762" w:rsidRPr="00ED785B" w:rsidRDefault="00706762" w:rsidP="00706762">
      <w:pPr>
        <w:spacing w:line="360" w:lineRule="auto"/>
        <w:rPr>
          <w:rFonts w:ascii="Arial" w:hAnsi="Arial" w:cs="Arial"/>
          <w:sz w:val="24"/>
          <w:szCs w:val="24"/>
        </w:rPr>
      </w:pPr>
      <w:r w:rsidRPr="00ED785B">
        <w:rPr>
          <w:rFonts w:ascii="Arial" w:hAnsi="Arial" w:cs="Arial"/>
          <w:b/>
          <w:sz w:val="24"/>
          <w:szCs w:val="24"/>
          <w:u w:val="single"/>
        </w:rPr>
        <w:t>Luke Cripps:</w:t>
      </w:r>
      <w:r w:rsidRPr="00ED785B">
        <w:rPr>
          <w:rFonts w:ascii="Arial" w:hAnsi="Arial" w:cs="Arial"/>
          <w:sz w:val="24"/>
          <w:szCs w:val="24"/>
        </w:rPr>
        <w:t xml:space="preserve"> The aim of a suspension system is to raise something of the ground in an effort to reduce the impact and effects of forces created with the collision with the ground on this particular something </w:t>
      </w:r>
      <w:sdt>
        <w:sdtPr>
          <w:rPr>
            <w:rFonts w:ascii="Arial" w:hAnsi="Arial" w:cs="Arial"/>
            <w:sz w:val="24"/>
            <w:szCs w:val="24"/>
          </w:rPr>
          <w:id w:val="87404102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Car182 \l 2057 </w:instrText>
          </w:r>
          <w:r w:rsidRPr="00ED785B">
            <w:rPr>
              <w:rFonts w:ascii="Arial" w:hAnsi="Arial" w:cs="Arial"/>
              <w:sz w:val="24"/>
              <w:szCs w:val="24"/>
            </w:rPr>
            <w:fldChar w:fldCharType="separate"/>
          </w:r>
          <w:r w:rsidRPr="00ED785B">
            <w:rPr>
              <w:rFonts w:ascii="Arial" w:hAnsi="Arial" w:cs="Arial"/>
              <w:noProof/>
              <w:sz w:val="24"/>
              <w:szCs w:val="24"/>
            </w:rPr>
            <w:t>(Car Bibles, 2018)</w:t>
          </w:r>
          <w:r w:rsidRPr="00ED785B">
            <w:rPr>
              <w:rFonts w:ascii="Arial" w:hAnsi="Arial" w:cs="Arial"/>
              <w:sz w:val="24"/>
              <w:szCs w:val="24"/>
            </w:rPr>
            <w:fldChar w:fldCharType="end"/>
          </w:r>
        </w:sdtContent>
      </w:sdt>
      <w:r w:rsidRPr="00ED785B">
        <w:rPr>
          <w:rFonts w:ascii="Arial" w:hAnsi="Arial" w:cs="Arial"/>
          <w:sz w:val="24"/>
          <w:szCs w:val="24"/>
        </w:rPr>
        <w:t xml:space="preserve">. Additionally, the suspension system needs to provide steering stability, good handling and overall ride comfort to the occupants of the vehicle, by producing the greatest amount of friction possible between the tyres of the car and the road </w:t>
      </w:r>
      <w:sdt>
        <w:sdtPr>
          <w:rPr>
            <w:rFonts w:ascii="Arial" w:hAnsi="Arial" w:cs="Arial"/>
            <w:sz w:val="24"/>
            <w:szCs w:val="24"/>
          </w:rPr>
          <w:id w:val="2109304581"/>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Wil17 \l 2057 </w:instrText>
          </w:r>
          <w:r w:rsidRPr="00ED785B">
            <w:rPr>
              <w:rFonts w:ascii="Arial" w:hAnsi="Arial" w:cs="Arial"/>
              <w:sz w:val="24"/>
              <w:szCs w:val="24"/>
            </w:rPr>
            <w:fldChar w:fldCharType="separate"/>
          </w:r>
          <w:r w:rsidRPr="00ED785B">
            <w:rPr>
              <w:rFonts w:ascii="Arial" w:hAnsi="Arial" w:cs="Arial"/>
              <w:noProof/>
              <w:sz w:val="24"/>
              <w:szCs w:val="24"/>
            </w:rPr>
            <w:t>(Harris, 2017)</w:t>
          </w:r>
          <w:r w:rsidRPr="00ED785B">
            <w:rPr>
              <w:rFonts w:ascii="Arial" w:hAnsi="Arial" w:cs="Arial"/>
              <w:sz w:val="24"/>
              <w:szCs w:val="24"/>
            </w:rPr>
            <w:fldChar w:fldCharType="end"/>
          </w:r>
        </w:sdtContent>
      </w:sdt>
      <w:r w:rsidRPr="00ED785B">
        <w:rPr>
          <w:rFonts w:ascii="Arial" w:hAnsi="Arial" w:cs="Arial"/>
          <w:sz w:val="24"/>
          <w:szCs w:val="24"/>
        </w:rPr>
        <w:t xml:space="preserve">. With both front and rear suspension, there are two main categories that they can be placed in: dependent suspension and independent suspension. In dependent front wheel suspension systems, an axle that has a beam like shape is used to support two stub axle pivots that are a fixed distance apart from each other </w:t>
      </w:r>
      <w:sdt>
        <w:sdtPr>
          <w:rPr>
            <w:rFonts w:ascii="Arial" w:hAnsi="Arial" w:cs="Arial"/>
            <w:sz w:val="24"/>
            <w:szCs w:val="24"/>
          </w:rPr>
          <w:id w:val="169595818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MJN07 \l 2057 </w:instrText>
          </w:r>
          <w:r w:rsidRPr="00ED785B">
            <w:rPr>
              <w:rFonts w:ascii="Arial" w:hAnsi="Arial" w:cs="Arial"/>
              <w:sz w:val="24"/>
              <w:szCs w:val="24"/>
            </w:rPr>
            <w:fldChar w:fldCharType="separate"/>
          </w:r>
          <w:r w:rsidRPr="00ED785B">
            <w:rPr>
              <w:rFonts w:ascii="Arial" w:hAnsi="Arial" w:cs="Arial"/>
              <w:noProof/>
              <w:sz w:val="24"/>
              <w:szCs w:val="24"/>
            </w:rPr>
            <w:t>(Nunney, 2007)</w:t>
          </w:r>
          <w:r w:rsidRPr="00ED785B">
            <w:rPr>
              <w:rFonts w:ascii="Arial" w:hAnsi="Arial" w:cs="Arial"/>
              <w:sz w:val="24"/>
              <w:szCs w:val="24"/>
            </w:rPr>
            <w:fldChar w:fldCharType="end"/>
          </w:r>
        </w:sdtContent>
      </w:sdt>
      <w:r w:rsidRPr="00ED785B">
        <w:rPr>
          <w:rFonts w:ascii="Arial" w:hAnsi="Arial" w:cs="Arial"/>
          <w:sz w:val="24"/>
          <w:szCs w:val="24"/>
        </w:rPr>
        <w:t xml:space="preserve">. Independent front suspension systems allow the two wheels to move independently of one another, meaning that if one side of the car goes down, the other side will not be affected </w:t>
      </w:r>
      <w:sdt>
        <w:sdtPr>
          <w:rPr>
            <w:rFonts w:ascii="Arial" w:hAnsi="Arial" w:cs="Arial"/>
            <w:sz w:val="24"/>
            <w:szCs w:val="24"/>
          </w:rPr>
          <w:id w:val="-111136480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Car183 \l 2057 </w:instrText>
          </w:r>
          <w:r w:rsidRPr="00ED785B">
            <w:rPr>
              <w:rFonts w:ascii="Arial" w:hAnsi="Arial" w:cs="Arial"/>
              <w:sz w:val="24"/>
              <w:szCs w:val="24"/>
            </w:rPr>
            <w:fldChar w:fldCharType="separate"/>
          </w:r>
          <w:r w:rsidRPr="00ED785B">
            <w:rPr>
              <w:rFonts w:ascii="Arial" w:hAnsi="Arial" w:cs="Arial"/>
              <w:noProof/>
              <w:sz w:val="24"/>
              <w:szCs w:val="24"/>
            </w:rPr>
            <w:t>(Car Keys, 2018)</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There are several different types of dependent and independent front suspension systems:</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Double wishbone</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Multilink</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Trailing arm</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Twin I-Beam</w:t>
      </w:r>
    </w:p>
    <w:p w:rsidR="00706762" w:rsidRPr="00ED785B" w:rsidRDefault="00706762" w:rsidP="00706762">
      <w:pPr>
        <w:pStyle w:val="ListParagraph"/>
        <w:numPr>
          <w:ilvl w:val="0"/>
          <w:numId w:val="16"/>
        </w:numPr>
        <w:spacing w:after="0" w:line="360" w:lineRule="auto"/>
        <w:rPr>
          <w:rFonts w:ascii="Arial" w:hAnsi="Arial" w:cs="Arial"/>
          <w:sz w:val="24"/>
          <w:szCs w:val="24"/>
        </w:rPr>
      </w:pPr>
      <w:r w:rsidRPr="00ED785B">
        <w:rPr>
          <w:rFonts w:ascii="Arial" w:hAnsi="Arial" w:cs="Arial"/>
          <w:sz w:val="24"/>
          <w:szCs w:val="24"/>
        </w:rPr>
        <w:t>Transverse leaf spring</w:t>
      </w:r>
    </w:p>
    <w:p w:rsidR="00706762" w:rsidRPr="00ED785B" w:rsidRDefault="00A624C8" w:rsidP="00706762">
      <w:pPr>
        <w:pStyle w:val="ListParagraph"/>
        <w:spacing w:line="360" w:lineRule="auto"/>
        <w:rPr>
          <w:rFonts w:ascii="Arial" w:hAnsi="Arial" w:cs="Arial"/>
          <w:sz w:val="24"/>
          <w:szCs w:val="24"/>
        </w:rPr>
      </w:pPr>
      <w:sdt>
        <w:sdtPr>
          <w:rPr>
            <w:rFonts w:ascii="Arial" w:hAnsi="Arial" w:cs="Arial"/>
            <w:sz w:val="24"/>
            <w:szCs w:val="24"/>
          </w:rPr>
          <w:id w:val="-1404677544"/>
          <w:citation/>
        </w:sdtPr>
        <w:sdtContent>
          <w:r w:rsidR="00706762" w:rsidRPr="00ED785B">
            <w:rPr>
              <w:rFonts w:ascii="Arial" w:hAnsi="Arial" w:cs="Arial"/>
              <w:sz w:val="24"/>
              <w:szCs w:val="24"/>
            </w:rPr>
            <w:fldChar w:fldCharType="begin"/>
          </w:r>
          <w:r w:rsidR="00706762" w:rsidRPr="00ED785B">
            <w:rPr>
              <w:rFonts w:ascii="Arial" w:hAnsi="Arial" w:cs="Arial"/>
              <w:sz w:val="24"/>
              <w:szCs w:val="24"/>
            </w:rPr>
            <w:instrText xml:space="preserve"> CITATION Car171 \l 2057 </w:instrText>
          </w:r>
          <w:r w:rsidR="00706762" w:rsidRPr="00ED785B">
            <w:rPr>
              <w:rFonts w:ascii="Arial" w:hAnsi="Arial" w:cs="Arial"/>
              <w:sz w:val="24"/>
              <w:szCs w:val="24"/>
            </w:rPr>
            <w:fldChar w:fldCharType="separate"/>
          </w:r>
          <w:r w:rsidR="00706762" w:rsidRPr="00ED785B">
            <w:rPr>
              <w:rFonts w:ascii="Arial" w:hAnsi="Arial" w:cs="Arial"/>
              <w:noProof/>
              <w:sz w:val="24"/>
              <w:szCs w:val="24"/>
            </w:rPr>
            <w:t>(CarBibles, 2017)</w:t>
          </w:r>
          <w:r w:rsidR="00706762" w:rsidRPr="00ED785B">
            <w:rPr>
              <w:rFonts w:ascii="Arial" w:hAnsi="Arial" w:cs="Arial"/>
              <w:sz w:val="24"/>
              <w:szCs w:val="24"/>
            </w:rPr>
            <w:fldChar w:fldCharType="end"/>
          </w:r>
        </w:sdtContent>
      </w:sdt>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Each one of these differing suspension systems has advantages and disadvantages. Twin I beam suspension is an independent suspension system, which is a positive, as well as offering a lower unsprung mass, increased durability, and its production cost being less. However, the twin I-beam system is not as robust as other systems, </w:t>
      </w:r>
      <w:r w:rsidRPr="00ED785B">
        <w:rPr>
          <w:rFonts w:ascii="Arial" w:hAnsi="Arial" w:cs="Arial"/>
          <w:sz w:val="24"/>
          <w:szCs w:val="24"/>
        </w:rPr>
        <w:lastRenderedPageBreak/>
        <w:t xml:space="preserve">and caster and camber changes during the cycle of the suspension system </w:t>
      </w:r>
      <w:sdt>
        <w:sdtPr>
          <w:rPr>
            <w:rFonts w:ascii="Arial" w:hAnsi="Arial" w:cs="Arial"/>
            <w:sz w:val="24"/>
            <w:szCs w:val="24"/>
          </w:rPr>
          <w:id w:val="-81880855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CDX10 \l 2057 </w:instrText>
          </w:r>
          <w:r w:rsidRPr="00ED785B">
            <w:rPr>
              <w:rFonts w:ascii="Arial" w:hAnsi="Arial" w:cs="Arial"/>
              <w:sz w:val="24"/>
              <w:szCs w:val="24"/>
            </w:rPr>
            <w:fldChar w:fldCharType="separate"/>
          </w:r>
          <w:r w:rsidRPr="00ED785B">
            <w:rPr>
              <w:rFonts w:ascii="Arial" w:hAnsi="Arial" w:cs="Arial"/>
              <w:noProof/>
              <w:sz w:val="24"/>
              <w:szCs w:val="24"/>
            </w:rPr>
            <w:t>(CDX Automotive, 2010)</w:t>
          </w:r>
          <w:r w:rsidRPr="00ED785B">
            <w:rPr>
              <w:rFonts w:ascii="Arial" w:hAnsi="Arial" w:cs="Arial"/>
              <w:sz w:val="24"/>
              <w:szCs w:val="24"/>
            </w:rPr>
            <w:fldChar w:fldCharType="end"/>
          </w:r>
        </w:sdtContent>
      </w:sdt>
      <w:r w:rsidRPr="00ED785B">
        <w:rPr>
          <w:rFonts w:ascii="Arial" w:hAnsi="Arial" w:cs="Arial"/>
          <w:sz w:val="24"/>
          <w:szCs w:val="24"/>
        </w:rPr>
        <w:t xml:space="preserve"> </w:t>
      </w:r>
      <w:sdt>
        <w:sdtPr>
          <w:rPr>
            <w:rFonts w:ascii="Arial" w:hAnsi="Arial" w:cs="Arial"/>
            <w:sz w:val="24"/>
            <w:szCs w:val="24"/>
          </w:rPr>
          <w:id w:val="1440336427"/>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Pre18 \l 2057 </w:instrText>
          </w:r>
          <w:r w:rsidRPr="00ED785B">
            <w:rPr>
              <w:rFonts w:ascii="Arial" w:hAnsi="Arial" w:cs="Arial"/>
              <w:sz w:val="24"/>
              <w:szCs w:val="24"/>
            </w:rPr>
            <w:fldChar w:fldCharType="separate"/>
          </w:r>
          <w:r w:rsidRPr="00ED785B">
            <w:rPr>
              <w:rFonts w:ascii="Arial" w:hAnsi="Arial" w:cs="Arial"/>
              <w:noProof/>
              <w:sz w:val="24"/>
              <w:szCs w:val="24"/>
            </w:rPr>
            <w:t>(Prerunner Maniac, 2018)</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Multilink suspension has a wide variety of design options, meaning there are less constraints when the designing process is in action. Additionally, the balancing of the car during braking and acceleration can be improved. However, the main disadvantage for using the multilink suspension system is the increased expenditure due to the extra material for all the linkages and the bearings, and the additionally costs during the assembly process as well. Furthermore, the wear of the linkages is also a concern </w:t>
      </w:r>
      <w:sdt>
        <w:sdtPr>
          <w:rPr>
            <w:rFonts w:ascii="Arial" w:hAnsi="Arial" w:cs="Arial"/>
            <w:sz w:val="24"/>
            <w:szCs w:val="24"/>
          </w:rPr>
          <w:id w:val="1424769263"/>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Jor01 \l 2057 </w:instrText>
          </w:r>
          <w:r w:rsidRPr="00ED785B">
            <w:rPr>
              <w:rFonts w:ascii="Arial" w:hAnsi="Arial" w:cs="Arial"/>
              <w:sz w:val="24"/>
              <w:szCs w:val="24"/>
            </w:rPr>
            <w:fldChar w:fldCharType="separate"/>
          </w:r>
          <w:r w:rsidRPr="00ED785B">
            <w:rPr>
              <w:rFonts w:ascii="Arial" w:hAnsi="Arial" w:cs="Arial"/>
              <w:noProof/>
              <w:sz w:val="24"/>
              <w:szCs w:val="24"/>
            </w:rPr>
            <w:t>(Jornsen Reimpell, 2001)</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With the double wishbone suspension, camber can be recovered very quickly due to optimum design of elasto-kinematic parameters. Additionally, the structural function of the shock absorber is negligible, meaning comfort for the occupants of the car can be improved due to hysteresis reduction. On the other hand, the cost to produce this suspension system is higher when compared to the another system like the MacPherson strut </w:t>
      </w:r>
      <w:sdt>
        <w:sdtPr>
          <w:rPr>
            <w:rFonts w:ascii="Arial" w:hAnsi="Arial" w:cs="Arial"/>
            <w:sz w:val="24"/>
            <w:szCs w:val="24"/>
          </w:rPr>
          <w:id w:val="151333907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Gen16 \l 2057 </w:instrText>
          </w:r>
          <w:r w:rsidRPr="00ED785B">
            <w:rPr>
              <w:rFonts w:ascii="Arial" w:hAnsi="Arial" w:cs="Arial"/>
              <w:sz w:val="24"/>
              <w:szCs w:val="24"/>
            </w:rPr>
            <w:fldChar w:fldCharType="separate"/>
          </w:r>
          <w:r w:rsidRPr="00ED785B">
            <w:rPr>
              <w:rFonts w:ascii="Arial" w:hAnsi="Arial" w:cs="Arial"/>
              <w:noProof/>
              <w:sz w:val="24"/>
              <w:szCs w:val="24"/>
            </w:rPr>
            <w:t>(Genta Alessandro, 2016)</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p>
    <w:p w:rsidR="00706762" w:rsidRPr="00ED785B" w:rsidRDefault="00706762" w:rsidP="00706762">
      <w:pPr>
        <w:spacing w:line="360" w:lineRule="auto"/>
        <w:rPr>
          <w:rFonts w:ascii="Arial" w:hAnsi="Arial" w:cs="Arial"/>
          <w:sz w:val="24"/>
          <w:szCs w:val="24"/>
        </w:rPr>
      </w:pP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With trailing arm suspension, it is an easy system to produce, saving time in the manufacturing process, as well as this system being a space saving system as well. Furthermore, it provides a low unsprung mass, and the track and camber does not change. However, the torsion bar on this system can be more expensive than typical coil springs </w:t>
      </w:r>
      <w:sdt>
        <w:sdtPr>
          <w:rPr>
            <w:rFonts w:ascii="Arial" w:hAnsi="Arial" w:cs="Arial"/>
            <w:sz w:val="24"/>
            <w:szCs w:val="24"/>
          </w:rPr>
          <w:id w:val="-2121596480"/>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Tom161 \l 2057 </w:instrText>
          </w:r>
          <w:r w:rsidRPr="00ED785B">
            <w:rPr>
              <w:rFonts w:ascii="Arial" w:hAnsi="Arial" w:cs="Arial"/>
              <w:sz w:val="24"/>
              <w:szCs w:val="24"/>
            </w:rPr>
            <w:fldChar w:fldCharType="separate"/>
          </w:r>
          <w:r w:rsidRPr="00ED785B">
            <w:rPr>
              <w:rFonts w:ascii="Arial" w:hAnsi="Arial" w:cs="Arial"/>
              <w:noProof/>
              <w:sz w:val="24"/>
              <w:szCs w:val="24"/>
            </w:rPr>
            <w:t>(Denton, 2016)</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transverse leaf spring suspension system uses the spring as an antiroll bar, which means one does not need to be produced for the assembly of the vehicle, which saves money. However, when the vehicle is lighted loaded, the response the car gives the driver is harsh. Additionally, another effect of the vehicle being loaded is that it has a major effect on camber of the car </w:t>
      </w:r>
      <w:sdt>
        <w:sdtPr>
          <w:rPr>
            <w:rFonts w:ascii="Arial" w:hAnsi="Arial" w:cs="Arial"/>
            <w:sz w:val="24"/>
            <w:szCs w:val="24"/>
          </w:rPr>
          <w:id w:val="435017184"/>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Tom \l 2057 </w:instrText>
          </w:r>
          <w:r w:rsidRPr="00ED785B">
            <w:rPr>
              <w:rFonts w:ascii="Arial" w:hAnsi="Arial" w:cs="Arial"/>
              <w:sz w:val="24"/>
              <w:szCs w:val="24"/>
            </w:rPr>
            <w:fldChar w:fldCharType="separate"/>
          </w:r>
          <w:r w:rsidRPr="00ED785B">
            <w:rPr>
              <w:rFonts w:ascii="Arial" w:hAnsi="Arial" w:cs="Arial"/>
              <w:noProof/>
              <w:sz w:val="24"/>
              <w:szCs w:val="24"/>
            </w:rPr>
            <w:t>(Denton, Advanced Automotive Fault Diagnosis, 2012)</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rear suspension of a car has the same two main categories as the front suspension, dependent suspension and independent suspension. Dependent suspension where both the wheels are linked together and when one moves, the </w:t>
      </w:r>
      <w:r w:rsidRPr="00ED785B">
        <w:rPr>
          <w:rFonts w:ascii="Arial" w:hAnsi="Arial" w:cs="Arial"/>
          <w:sz w:val="24"/>
          <w:szCs w:val="24"/>
        </w:rPr>
        <w:lastRenderedPageBreak/>
        <w:t xml:space="preserve">other has the same reaction. Independent suspension where the motion of one wheel is no longer affected by the movement of the other. </w:t>
      </w:r>
    </w:p>
    <w:p w:rsidR="00706762" w:rsidRPr="00ED785B" w:rsidRDefault="00706762" w:rsidP="00706762">
      <w:pPr>
        <w:spacing w:after="0" w:line="360" w:lineRule="auto"/>
        <w:rPr>
          <w:rFonts w:ascii="Arial" w:hAnsi="Arial" w:cs="Arial"/>
          <w:sz w:val="24"/>
          <w:szCs w:val="24"/>
        </w:rPr>
      </w:pPr>
      <w:r w:rsidRPr="00ED785B">
        <w:rPr>
          <w:rFonts w:ascii="Arial" w:hAnsi="Arial" w:cs="Arial"/>
          <w:sz w:val="24"/>
          <w:szCs w:val="24"/>
        </w:rPr>
        <w:t xml:space="preserve">There are several different types of independent rear suspension: </w:t>
      </w:r>
    </w:p>
    <w:p w:rsidR="00706762" w:rsidRPr="00ED785B" w:rsidRDefault="00706762" w:rsidP="00706762">
      <w:pPr>
        <w:spacing w:after="0" w:line="360" w:lineRule="auto"/>
        <w:rPr>
          <w:rFonts w:ascii="Arial" w:hAnsi="Arial" w:cs="Arial"/>
          <w:sz w:val="24"/>
          <w:szCs w:val="24"/>
        </w:rPr>
      </w:pP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Swing axle</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Torsion beam</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Trailing arm</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Double wishbone</w:t>
      </w:r>
    </w:p>
    <w:p w:rsidR="00706762" w:rsidRPr="00ED785B" w:rsidRDefault="00706762" w:rsidP="00706762">
      <w:pPr>
        <w:pStyle w:val="ListParagraph"/>
        <w:numPr>
          <w:ilvl w:val="0"/>
          <w:numId w:val="17"/>
        </w:numPr>
        <w:spacing w:after="0" w:line="360" w:lineRule="auto"/>
        <w:rPr>
          <w:rFonts w:ascii="Arial" w:hAnsi="Arial" w:cs="Arial"/>
          <w:sz w:val="24"/>
          <w:szCs w:val="24"/>
        </w:rPr>
      </w:pPr>
      <w:r w:rsidRPr="00ED785B">
        <w:rPr>
          <w:rFonts w:ascii="Arial" w:hAnsi="Arial" w:cs="Arial"/>
          <w:sz w:val="24"/>
          <w:szCs w:val="24"/>
        </w:rPr>
        <w:t>Macpherson strut</w:t>
      </w:r>
    </w:p>
    <w:p w:rsidR="00706762" w:rsidRPr="00ED785B" w:rsidRDefault="00A624C8" w:rsidP="00706762">
      <w:pPr>
        <w:pStyle w:val="ListParagraph"/>
        <w:spacing w:line="360" w:lineRule="auto"/>
        <w:rPr>
          <w:rFonts w:ascii="Arial" w:hAnsi="Arial" w:cs="Arial"/>
          <w:sz w:val="24"/>
          <w:szCs w:val="24"/>
        </w:rPr>
      </w:pPr>
      <w:sdt>
        <w:sdtPr>
          <w:rPr>
            <w:rFonts w:ascii="Arial" w:hAnsi="Arial" w:cs="Arial"/>
            <w:sz w:val="24"/>
            <w:szCs w:val="24"/>
          </w:rPr>
          <w:id w:val="1546253297"/>
          <w:citation/>
        </w:sdtPr>
        <w:sdtContent>
          <w:r w:rsidR="00706762" w:rsidRPr="00ED785B">
            <w:rPr>
              <w:rFonts w:ascii="Arial" w:hAnsi="Arial" w:cs="Arial"/>
              <w:sz w:val="24"/>
              <w:szCs w:val="24"/>
            </w:rPr>
            <w:fldChar w:fldCharType="begin"/>
          </w:r>
          <w:r w:rsidR="00706762" w:rsidRPr="00ED785B">
            <w:rPr>
              <w:rFonts w:ascii="Arial" w:hAnsi="Arial" w:cs="Arial"/>
              <w:sz w:val="24"/>
              <w:szCs w:val="24"/>
            </w:rPr>
            <w:instrText xml:space="preserve"> CITATION Eve03 \l 2057 </w:instrText>
          </w:r>
          <w:r w:rsidR="00706762" w:rsidRPr="00ED785B">
            <w:rPr>
              <w:rFonts w:ascii="Arial" w:hAnsi="Arial" w:cs="Arial"/>
              <w:sz w:val="24"/>
              <w:szCs w:val="24"/>
            </w:rPr>
            <w:fldChar w:fldCharType="separate"/>
          </w:r>
          <w:r w:rsidR="00706762" w:rsidRPr="00ED785B">
            <w:rPr>
              <w:rFonts w:ascii="Arial" w:hAnsi="Arial" w:cs="Arial"/>
              <w:noProof/>
              <w:sz w:val="24"/>
              <w:szCs w:val="24"/>
            </w:rPr>
            <w:t>(Everything2, 2003)</w:t>
          </w:r>
          <w:r w:rsidR="00706762" w:rsidRPr="00ED785B">
            <w:rPr>
              <w:rFonts w:ascii="Arial" w:hAnsi="Arial" w:cs="Arial"/>
              <w:sz w:val="24"/>
              <w:szCs w:val="24"/>
            </w:rPr>
            <w:fldChar w:fldCharType="end"/>
          </w:r>
        </w:sdtContent>
      </w:sdt>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Among the systems mentioned above, the de dion system can also be used, which will be discussed later. Swing axle rear suspension systems are very simple and inexpensive when compared to other systems. However, the tyre wear and cornering behaviour of the car is very bad due to the drastic changes to the camber during compression and rebound </w:t>
      </w:r>
      <w:sdt>
        <w:sdtPr>
          <w:rPr>
            <w:rFonts w:ascii="Arial" w:hAnsi="Arial" w:cs="Arial"/>
            <w:sz w:val="24"/>
            <w:szCs w:val="24"/>
          </w:rPr>
          <w:id w:val="-129574722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Ber10 \l 2057 </w:instrText>
          </w:r>
          <w:r w:rsidRPr="00ED785B">
            <w:rPr>
              <w:rFonts w:ascii="Arial" w:hAnsi="Arial" w:cs="Arial"/>
              <w:sz w:val="24"/>
              <w:szCs w:val="24"/>
            </w:rPr>
            <w:fldChar w:fldCharType="separate"/>
          </w:r>
          <w:r w:rsidRPr="00ED785B">
            <w:rPr>
              <w:rFonts w:ascii="Arial" w:hAnsi="Arial" w:cs="Arial"/>
              <w:noProof/>
              <w:sz w:val="24"/>
              <w:szCs w:val="24"/>
            </w:rPr>
            <w:t>(Bernhard Heißing, 2010)</w:t>
          </w:r>
          <w:r w:rsidRPr="00ED785B">
            <w:rPr>
              <w:rFonts w:ascii="Arial" w:hAnsi="Arial" w:cs="Arial"/>
              <w:sz w:val="24"/>
              <w:szCs w:val="24"/>
            </w:rPr>
            <w:fldChar w:fldCharType="end"/>
          </w:r>
        </w:sdtContent>
      </w:sdt>
      <w:r w:rsidRPr="00ED785B">
        <w:rPr>
          <w:rFonts w:ascii="Arial" w:hAnsi="Arial" w:cs="Arial"/>
          <w:sz w:val="24"/>
          <w:szCs w:val="24"/>
        </w:rPr>
        <w:t xml:space="preserve">. The torsion beam suspension system has similar advantages and disadvantages to the trailing arm system as mentioned earlier </w:t>
      </w:r>
      <w:sdt>
        <w:sdtPr>
          <w:rPr>
            <w:rFonts w:ascii="Arial" w:hAnsi="Arial" w:cs="Arial"/>
            <w:sz w:val="24"/>
            <w:szCs w:val="24"/>
          </w:rPr>
          <w:id w:val="-1182581834"/>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Tom161 \l 2057 </w:instrText>
          </w:r>
          <w:r w:rsidRPr="00ED785B">
            <w:rPr>
              <w:rFonts w:ascii="Arial" w:hAnsi="Arial" w:cs="Arial"/>
              <w:sz w:val="24"/>
              <w:szCs w:val="24"/>
            </w:rPr>
            <w:fldChar w:fldCharType="separate"/>
          </w:r>
          <w:r w:rsidRPr="00ED785B">
            <w:rPr>
              <w:rFonts w:ascii="Arial" w:hAnsi="Arial" w:cs="Arial"/>
              <w:noProof/>
              <w:sz w:val="24"/>
              <w:szCs w:val="24"/>
            </w:rPr>
            <w:t>(Denton, Advanced Automotive Fault Diagnosis, 4th ed: Automotive Technology: Vehicle Maintenance and Repair, 2016)</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Macpherson strut suspension systems are cheaper to produce than others, as well as taking up less space which is very helpful with cars that are on the small scale. However, the vibrations created when travelling make their way through the body of the car to the bushes, and consequently to the other components and mechanisms in the car, which therefore shorten the life of the suspension system </w:t>
      </w:r>
      <w:sdt>
        <w:sdtPr>
          <w:rPr>
            <w:rFonts w:ascii="Arial" w:hAnsi="Arial" w:cs="Arial"/>
            <w:sz w:val="24"/>
            <w:szCs w:val="24"/>
          </w:rPr>
          <w:id w:val="1452823211"/>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Cra \l 2057 </w:instrText>
          </w:r>
          <w:r w:rsidRPr="00ED785B">
            <w:rPr>
              <w:rFonts w:ascii="Arial" w:hAnsi="Arial" w:cs="Arial"/>
              <w:sz w:val="24"/>
              <w:szCs w:val="24"/>
            </w:rPr>
            <w:fldChar w:fldCharType="separate"/>
          </w:r>
          <w:r w:rsidRPr="00ED785B">
            <w:rPr>
              <w:rFonts w:ascii="Arial" w:hAnsi="Arial" w:cs="Arial"/>
              <w:noProof/>
              <w:sz w:val="24"/>
              <w:szCs w:val="24"/>
            </w:rPr>
            <w:t>(Crankshift, 2018)</w:t>
          </w:r>
          <w:r w:rsidRPr="00ED785B">
            <w:rPr>
              <w:rFonts w:ascii="Arial" w:hAnsi="Arial" w:cs="Arial"/>
              <w:sz w:val="24"/>
              <w:szCs w:val="24"/>
            </w:rPr>
            <w:fldChar w:fldCharType="end"/>
          </w:r>
        </w:sdtContent>
      </w:sdt>
      <w:r w:rsidRPr="00ED785B">
        <w:rPr>
          <w:rFonts w:ascii="Arial" w:hAnsi="Arial" w:cs="Arial"/>
          <w:sz w:val="24"/>
          <w:szCs w:val="24"/>
        </w:rPr>
        <w:t xml:space="preserve">. </w:t>
      </w:r>
    </w:p>
    <w:p w:rsidR="00706762" w:rsidRPr="00ED785B" w:rsidRDefault="00706762" w:rsidP="000930DC">
      <w:pPr>
        <w:spacing w:line="360" w:lineRule="auto"/>
        <w:rPr>
          <w:rFonts w:ascii="Arial" w:hAnsi="Arial" w:cs="Arial"/>
          <w:sz w:val="24"/>
          <w:szCs w:val="24"/>
        </w:rPr>
      </w:pPr>
    </w:p>
    <w:p w:rsidR="00B7755F" w:rsidRPr="00ED785B" w:rsidRDefault="00B7755F" w:rsidP="000930DC">
      <w:pPr>
        <w:spacing w:line="360" w:lineRule="auto"/>
        <w:rPr>
          <w:rFonts w:ascii="Arial" w:hAnsi="Arial" w:cs="Arial"/>
          <w:sz w:val="24"/>
          <w:szCs w:val="24"/>
        </w:rPr>
      </w:pPr>
      <w:r w:rsidRPr="00ED785B">
        <w:rPr>
          <w:rFonts w:ascii="Arial" w:hAnsi="Arial" w:cs="Arial"/>
          <w:b/>
          <w:sz w:val="24"/>
          <w:szCs w:val="24"/>
          <w:u w:val="single"/>
        </w:rPr>
        <w:t>Stephen Hutchings:</w:t>
      </w:r>
      <w:r w:rsidRPr="00ED785B">
        <w:rPr>
          <w:rFonts w:ascii="Arial" w:hAnsi="Arial" w:cs="Arial"/>
          <w:sz w:val="24"/>
          <w:szCs w:val="24"/>
        </w:rPr>
        <w:t xml:space="preserve"> Currently the vehicle has independent suspension on the front of the vehicle.  According to Knowledge Flow (2014) independent front suspension allows the front wheels to move independently on a vertical axis because they are hinged separately. Therefore, this suggests that the movement of one front wheel does not affect the other.  It appears that there are several advantages of an independent front suspension system.  Denton (2014) believes that one advantage </w:t>
      </w:r>
      <w:r w:rsidRPr="00ED785B">
        <w:rPr>
          <w:rFonts w:ascii="Arial" w:hAnsi="Arial" w:cs="Arial"/>
          <w:sz w:val="24"/>
          <w:szCs w:val="24"/>
        </w:rPr>
        <w:lastRenderedPageBreak/>
        <w:t xml:space="preserve">of independent front suspension is that “when one wheel is lifted or drops it does not affect the opposite wheel”, this suggests that independent front suspension improves the vehicles cornering abilities.  Another advantage is that the vehicles wheel has more contact with the road surface because the unsprung mass can be kept low (Kershaw and VanGelder 2017), this proposes that independent front suspension makes the vehicle stable and improves steering.  However, research shows that there are several disadvantages to independent front suspension systems.  Firstly, improper wheel alignment can be caused when a vehicle is fitted with independent front suspension because each wheel is moving independently (Owen, 2011). This suggests that independent front suspension can cause more wear and tear to a vehicle and therefore present economic costs to the driver. Another disadvantage is that the design is more complicated in comparison to dependent suspension as Wheelzine (2017) suggest that the geometry of the steering wheel is more complex because both the front wheels are able to move independently.    </w:t>
      </w:r>
    </w:p>
    <w:p w:rsidR="00B7755F" w:rsidRPr="00ED785B" w:rsidRDefault="00B7755F" w:rsidP="000930DC">
      <w:pPr>
        <w:spacing w:line="360" w:lineRule="auto"/>
        <w:rPr>
          <w:rFonts w:ascii="Arial" w:hAnsi="Arial" w:cs="Arial"/>
          <w:sz w:val="24"/>
          <w:szCs w:val="24"/>
        </w:rPr>
      </w:pPr>
    </w:p>
    <w:p w:rsidR="00B7755F" w:rsidRPr="00ED785B" w:rsidRDefault="00B7755F" w:rsidP="000930DC">
      <w:pPr>
        <w:spacing w:line="360" w:lineRule="auto"/>
        <w:rPr>
          <w:rFonts w:ascii="Arial" w:hAnsi="Arial" w:cs="Arial"/>
          <w:sz w:val="24"/>
          <w:szCs w:val="24"/>
        </w:rPr>
      </w:pP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MacPherson strut is a type of suspension system that is used commonly these days (Haefner 2008).  This is current suspension system fitted on the front of the vehicle.  Gilles (2005, p329) states that the components of the MacPherson strut suspension system include a coil spring and shock absorber and only has “a single control arm on the bottom”.  Therefore, this means that the Mcpherson Strut is different to other suspension systems as Crolla (2015) considers that these systems also have an upper control arm.   According to Schnubel (2014) the MacPherson strut has is easy to maintain.  The reason for this could be because it is made up of less components which means that there fewer parts to repair should one of the systems components fail.  However, Rajput (2007) considers that when a vehicle has a Macpherson’s strut system “the radial loading comes on the piston due to the lateral force during cornering and brake torque”.  This suggests that this type of suspension system can have a negative effect on vehicle handling.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The type of rear suspension currently fitted on the vehicle is a De Dion system, According to Barton and Fieldhouse (2018) the De Dion suspension system is a semi-independent system.  This suggests that there are currently two different types </w:t>
      </w:r>
      <w:r w:rsidRPr="00ED785B">
        <w:rPr>
          <w:rFonts w:ascii="Arial" w:hAnsi="Arial" w:cs="Arial"/>
          <w:sz w:val="24"/>
          <w:szCs w:val="24"/>
        </w:rPr>
        <w:lastRenderedPageBreak/>
        <w:t>of suspension system fitted on the vehicle.  To add to this, the De Dion axle links the two wheel hubs together, however, the drive unit is attached to the body which means that unsprung mass is reduced (Dixon 2009).  This suggests that there is less weight for the suspension to deal with and therefore suspension is improved.  Also, Gilles (2005) states that track and camber can be done independently as the wheels can be aligned individually, therefore this could be less costly in when looking at tyre replacement.  Another advantage of the De Dion system is that wheels are kept parallel under hard use (Temple 2016), this su</w:t>
      </w:r>
      <w:r w:rsidR="000930DC" w:rsidRPr="00ED785B">
        <w:rPr>
          <w:rFonts w:ascii="Arial" w:hAnsi="Arial" w:cs="Arial"/>
          <w:sz w:val="24"/>
          <w:szCs w:val="24"/>
        </w:rPr>
        <w:t xml:space="preserve">ggests that the De Dion system </w:t>
      </w:r>
      <w:r w:rsidRPr="00ED785B">
        <w:rPr>
          <w:rFonts w:ascii="Arial" w:hAnsi="Arial" w:cs="Arial"/>
          <w:sz w:val="24"/>
          <w:szCs w:val="24"/>
        </w:rPr>
        <w:t xml:space="preserve">may improve the performance of a vehicle.  However, according to Barton and Fieldhouse (2018) the De Dion system is very dated and does not have any significant economic or performance advantages. Therefore, this could be why this type of system in used much less these days.  Also as each wheel has different joints (Haefner 2008), this suggests that the De Dion system could be more difficult to maintain and more costly.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From the types of rear suspension discussed earlier it appears that the Macphersons strut coil over seems to be the most suitable type, also it is a type of independent rear suspension that is used on many vehicles these days (Gilles, 2015).  However, according to Tann (2010) this type of independent rear suspension could be more costly to maintain as there are more parts in motion on them then rigid axle systems.  Therefore, this means that the breakdown of these parts may need more maintenance and generate more cost.  Also, Pickerell (2013) states that vehicles with independent rear suspension typically perform poorly during straight line performance, this reason being because loss of traction can be caused as each wheel can independently come off the road surface.  Nevertheless, there also appears to be many advantages of using MacPherson strut coil over on the rear.  According to Schnubel (2014) ride quality can be improved by independent rear suspension, Kershaw and Vangelder (2017) add to this and state that each wheel is always in ‘optimal position’ and works independently without affecting the other wheel therefore this will result in a smoother ride.  As well as this, it can be seen that independent rear suspension improves the vehicles cornering abilities, Wheelzine (2017) says that this is specifically due to the lower un-sprung weight “which causes there to be less amount of pull against the drivers steering.”  From the previous research it can be seen that there are several advantages and disadvantages of </w:t>
      </w:r>
      <w:r w:rsidRPr="00ED785B">
        <w:rPr>
          <w:rFonts w:ascii="Arial" w:hAnsi="Arial" w:cs="Arial"/>
          <w:sz w:val="24"/>
          <w:szCs w:val="24"/>
        </w:rPr>
        <w:lastRenderedPageBreak/>
        <w:t xml:space="preserve">independent rear suspension, however, it appears that advantages overshadow the disadvantages as independent rear suspension significantly improves the overall performance of a vehicle.  </w:t>
      </w:r>
    </w:p>
    <w:p w:rsidR="000F07B7" w:rsidRPr="00ED785B" w:rsidRDefault="000F07B7" w:rsidP="000930DC">
      <w:pPr>
        <w:spacing w:line="360" w:lineRule="auto"/>
        <w:rPr>
          <w:rFonts w:ascii="Arial" w:hAnsi="Arial" w:cs="Arial"/>
          <w:sz w:val="24"/>
          <w:szCs w:val="24"/>
        </w:rPr>
      </w:pPr>
      <w:r w:rsidRPr="00ED785B">
        <w:rPr>
          <w:rFonts w:ascii="Arial" w:hAnsi="Arial" w:cs="Arial"/>
          <w:sz w:val="24"/>
          <w:szCs w:val="24"/>
        </w:rPr>
        <w:t xml:space="preserve">As the effects that suspension has on the performance of a vehicle is an important factor to consider, the suspension rising rate must be considered.  According to Knowles (2010) the suspension rising rate improves the control of the vehicle under all conditions, therefore this should provide more of a consistent ride.  In addition to this, it can be seen that there are several ways that rising rate can be manipulated.  Pashley (2008) states that “manipulation of wheel rates is achieved through careful arrangement of the articulated joints in the load path between the wheels and the spring/damper”.  However, it has been argued that </w:t>
      </w:r>
      <w:r w:rsidR="00533060" w:rsidRPr="00ED785B">
        <w:rPr>
          <w:rFonts w:ascii="Arial" w:hAnsi="Arial" w:cs="Arial"/>
          <w:sz w:val="24"/>
          <w:szCs w:val="24"/>
        </w:rPr>
        <w:t xml:space="preserve">targeting </w:t>
      </w:r>
      <w:r w:rsidRPr="00ED785B">
        <w:rPr>
          <w:rFonts w:ascii="Arial" w:hAnsi="Arial" w:cs="Arial"/>
          <w:sz w:val="24"/>
          <w:szCs w:val="24"/>
        </w:rPr>
        <w:t>rising rate</w:t>
      </w:r>
      <w:r w:rsidR="00533060" w:rsidRPr="00ED785B">
        <w:rPr>
          <w:rFonts w:ascii="Arial" w:hAnsi="Arial" w:cs="Arial"/>
          <w:sz w:val="24"/>
          <w:szCs w:val="24"/>
        </w:rPr>
        <w:t xml:space="preserve"> is difficult and recommendations for the degree of rising rate have not been displayed in research (Dixon 2008; Gilles 2005; Pashley 2008).   </w:t>
      </w:r>
      <w:r w:rsidRPr="00ED785B">
        <w:rPr>
          <w:rFonts w:ascii="Arial" w:hAnsi="Arial" w:cs="Arial"/>
          <w:sz w:val="24"/>
          <w:szCs w:val="24"/>
        </w:rPr>
        <w:t xml:space="preserve"> </w:t>
      </w:r>
      <w:r w:rsidR="00533060" w:rsidRPr="00ED785B">
        <w:rPr>
          <w:rFonts w:ascii="Arial" w:hAnsi="Arial" w:cs="Arial"/>
          <w:sz w:val="24"/>
          <w:szCs w:val="24"/>
        </w:rPr>
        <w:t xml:space="preserve">One way to make the suspension rate is by using a push and pull rod system for damper actuation, Dixon (2008) supports this and states that </w:t>
      </w:r>
      <w:r w:rsidR="00026CE7" w:rsidRPr="00ED785B">
        <w:rPr>
          <w:rFonts w:ascii="Arial" w:hAnsi="Arial" w:cs="Arial"/>
          <w:sz w:val="24"/>
          <w:szCs w:val="24"/>
        </w:rPr>
        <w:t xml:space="preserve">suspension rising rate can be achieved by angling the dampers correctly.  Pashley (2008) adds to this further and suggests that a recommended degree of rising rate is approximately “10% over bump travel range”, therefore this is an aspect that needs to be considered during the design process.   </w:t>
      </w:r>
    </w:p>
    <w:p w:rsidR="00B7755F" w:rsidRPr="00ED785B" w:rsidRDefault="00B7755F" w:rsidP="000930DC">
      <w:pPr>
        <w:spacing w:line="360" w:lineRule="auto"/>
        <w:rPr>
          <w:rFonts w:ascii="Arial" w:hAnsi="Arial" w:cs="Arial"/>
          <w:sz w:val="24"/>
          <w:szCs w:val="24"/>
        </w:rPr>
      </w:pPr>
      <w:r w:rsidRPr="00ED785B">
        <w:rPr>
          <w:rFonts w:ascii="Arial" w:hAnsi="Arial" w:cs="Arial"/>
          <w:sz w:val="24"/>
          <w:szCs w:val="24"/>
        </w:rPr>
        <w:t xml:space="preserve">When looking at different types of suspension it is important to consider what the vehicle will be used for (Schubne, 2014). In the case of this report, the vehicle, being a locoblade will be specifically used for circuit racing.  Circuit racing consists of several laps around a closed circuit (Gibbs 2007).  Therefore, the vehicles cornering ability, ride quality, steering control and tyre life are very important factors, all of which are improved by using independent rear suspension (Knowles, 2010).  As the independent rear suspenson will be fitted to a vehicle used for racing it is vital to consider the regulations of this type of racing. When looking at general Motor Sports Association guidelines (2017) it can be seen that vehicle suspension must be sprung and fitted “between the wheels and the chassis”, therefore the Macpherson Strut IRS complies with this.   However, when looking at MSA circuit racing guidelines there is no mention about particular types of suspension (MSA, 2017).  As well as looking at general guidelines, it is important to consider regulations that relate to loco blade racing.   These regulations state that springs must be steel or alloy and only coil over dampers are permitted for rear suspension (750 Motorclub, 2017).  Therefore, the </w:t>
      </w:r>
      <w:r w:rsidRPr="00ED785B">
        <w:rPr>
          <w:rFonts w:ascii="Arial" w:hAnsi="Arial" w:cs="Arial"/>
          <w:sz w:val="24"/>
          <w:szCs w:val="24"/>
        </w:rPr>
        <w:lastRenderedPageBreak/>
        <w:t xml:space="preserve">Macphersons strut coil over complies with these regulations, in addition it is important to keep these regulations in mind in the when writing the design section of this report.  </w:t>
      </w:r>
    </w:p>
    <w:p w:rsidR="00B7755F" w:rsidRPr="00ED785B" w:rsidRDefault="00B7755F" w:rsidP="000930DC">
      <w:pPr>
        <w:spacing w:line="360" w:lineRule="auto"/>
        <w:jc w:val="center"/>
        <w:rPr>
          <w:rFonts w:ascii="Arial" w:hAnsi="Arial" w:cs="Arial"/>
          <w:b/>
          <w:sz w:val="24"/>
          <w:szCs w:val="24"/>
          <w:u w:val="single"/>
        </w:rPr>
      </w:pPr>
    </w:p>
    <w:p w:rsidR="00B7755F" w:rsidRPr="00ED785B" w:rsidRDefault="00B7755F" w:rsidP="004C3E93">
      <w:pPr>
        <w:spacing w:line="360" w:lineRule="auto"/>
        <w:rPr>
          <w:rFonts w:ascii="Arial" w:hAnsi="Arial" w:cs="Arial"/>
          <w:b/>
          <w:sz w:val="24"/>
          <w:szCs w:val="24"/>
          <w:u w:val="single"/>
        </w:rPr>
      </w:pPr>
      <w:r w:rsidRPr="00ED785B">
        <w:rPr>
          <w:rFonts w:ascii="Arial" w:hAnsi="Arial" w:cs="Arial"/>
          <w:b/>
          <w:sz w:val="24"/>
          <w:szCs w:val="24"/>
          <w:u w:val="single"/>
        </w:rPr>
        <w:t>Methodology</w:t>
      </w:r>
      <w:r w:rsidR="00ED785B" w:rsidRPr="00ED785B">
        <w:rPr>
          <w:rFonts w:ascii="Arial" w:hAnsi="Arial" w:cs="Arial"/>
          <w:b/>
          <w:sz w:val="24"/>
          <w:szCs w:val="24"/>
          <w:u w:val="single"/>
        </w:rPr>
        <w:t>: Jack Edwards/Edwardo Aguilar</w:t>
      </w:r>
    </w:p>
    <w:p w:rsidR="00706762" w:rsidRPr="00ED785B" w:rsidRDefault="00706762" w:rsidP="004C3E93">
      <w:pPr>
        <w:spacing w:line="360" w:lineRule="auto"/>
        <w:rPr>
          <w:rFonts w:ascii="Arial" w:hAnsi="Arial" w:cs="Arial"/>
          <w:b/>
          <w:sz w:val="24"/>
          <w:szCs w:val="24"/>
          <w:u w:val="single"/>
        </w:rPr>
      </w:pPr>
    </w:p>
    <w:p w:rsidR="00706762" w:rsidRPr="00ED785B" w:rsidRDefault="0044130F" w:rsidP="004C3E93">
      <w:pPr>
        <w:spacing w:line="360" w:lineRule="auto"/>
        <w:rPr>
          <w:rFonts w:ascii="Arial" w:hAnsi="Arial" w:cs="Arial"/>
          <w:color w:val="000000"/>
          <w:sz w:val="24"/>
          <w:szCs w:val="24"/>
          <w:u w:val="single"/>
        </w:rPr>
      </w:pPr>
      <w:r w:rsidRPr="00ED785B">
        <w:rPr>
          <w:rFonts w:ascii="Arial" w:hAnsi="Arial" w:cs="Arial"/>
          <w:b/>
          <w:color w:val="000000"/>
          <w:sz w:val="24"/>
          <w:szCs w:val="24"/>
          <w:u w:val="single"/>
        </w:rPr>
        <w:t>Jack Edwards</w:t>
      </w:r>
      <w:r w:rsidRPr="00ED785B">
        <w:rPr>
          <w:rFonts w:ascii="Arial" w:hAnsi="Arial" w:cs="Arial"/>
          <w:color w:val="000000"/>
          <w:sz w:val="24"/>
          <w:szCs w:val="24"/>
        </w:rPr>
        <w:t xml:space="preserve">: To evaluate the effectiveness of the product that has been designed, it is necessary to create CAD (Computer Aided Design) drawings and assemblies to assemble the car to evaluate components design. By creating a CAD assembly of the car it allows any issues such as dimensional issues and design function issues to be evaluated and adjusted on the software, instead of creating a prototype as would have happened before CAD was used in industry. This allows the projects cost to remain as low as possible as no additional money will be spent in creating prototypes. </w:t>
      </w:r>
      <w:r w:rsidRPr="00ED785B">
        <w:rPr>
          <w:rFonts w:ascii="Arial" w:hAnsi="Arial" w:cs="Arial"/>
          <w:color w:val="000000"/>
          <w:sz w:val="24"/>
          <w:szCs w:val="24"/>
          <w:shd w:val="clear" w:color="auto" w:fill="FFFFFF"/>
        </w:rPr>
        <w:t xml:space="preserve">Hamann, W 1983 and Rogerio, B. and Tiago, W 2016 describe the effectiveness of modern CAD and CAE systems as reducing the time taken to design a component/product, therefore by reducing design time the overall cost of the component/product will decrease. Modern CADAM (Computer Aided Design And Manufacturing) systems allow the process of design and manufacturing planning to be integrated in order to decrease time spent in the pre-production stage of the component/product. </w:t>
      </w:r>
      <w:r w:rsidRPr="00ED785B">
        <w:rPr>
          <w:rFonts w:ascii="Arial" w:hAnsi="Arial" w:cs="Arial"/>
          <w:color w:val="000000"/>
          <w:sz w:val="24"/>
          <w:szCs w:val="24"/>
        </w:rPr>
        <w:br/>
      </w:r>
      <w:r w:rsidRPr="00ED785B">
        <w:rPr>
          <w:rFonts w:ascii="Arial" w:hAnsi="Arial" w:cs="Arial"/>
          <w:color w:val="000000"/>
          <w:sz w:val="24"/>
          <w:szCs w:val="24"/>
        </w:rPr>
        <w:br/>
        <w:t xml:space="preserve">From team meetings tasks were assigned to each group member as supported by the group meeting sheets, to allow the car to be recreated on CAD as quickly as possible. This would then allow maximum time to be spent on evaluating the design and alterations to allow the model to function. The roles that were assigned were to design the wheel upright, upper suspension arm, rear brake calliper, assembly pins, wheel bearings and upper and lower rose joints. However, before CAD could continue, measurements had to be taken from the existing car’s chassis to establish hard points, and visualise the new components on the existing car, and what modifications would have to occur. Once the chassis was measured, an existing MNR “Locost” vehicle fitted with double wishbone suspension was measured to aid in the design of the locost car. </w:t>
      </w:r>
      <w:r w:rsidRPr="00ED785B">
        <w:rPr>
          <w:rFonts w:ascii="Arial" w:hAnsi="Arial" w:cs="Arial"/>
          <w:color w:val="000000"/>
          <w:sz w:val="24"/>
          <w:szCs w:val="24"/>
        </w:rPr>
        <w:br/>
      </w:r>
      <w:r w:rsidRPr="00ED785B">
        <w:rPr>
          <w:rFonts w:ascii="Arial" w:hAnsi="Arial" w:cs="Arial"/>
          <w:color w:val="000000"/>
          <w:sz w:val="24"/>
          <w:szCs w:val="24"/>
        </w:rPr>
        <w:lastRenderedPageBreak/>
        <w:br/>
        <w:t xml:space="preserve">Firstly, the wheel upright was chosen to be designed first, to allow other components to be fitted to the upright and any adjustments to be made without having to wait until the chassis was constructed as it would take more time to be designed than the other components. From the measurements taken from the vehicle, it was found that the distance between the mounts on the hub must be 190mm, and the maximum dimension of the upright cannot be greater than 300mm as this is the inside diameter of the wheel. From these dimensional constraints, the hub was made to fit within the constraints for the wheel ID, the cut outs at the bottom of the hub were 190mm apart. </w:t>
      </w:r>
      <w:r w:rsidRPr="00ED785B">
        <w:rPr>
          <w:rFonts w:ascii="Arial" w:hAnsi="Arial" w:cs="Arial"/>
          <w:color w:val="000000"/>
          <w:sz w:val="24"/>
          <w:szCs w:val="24"/>
        </w:rPr>
        <w:br/>
      </w:r>
      <w:r w:rsidRPr="00ED785B">
        <w:rPr>
          <w:rFonts w:ascii="Arial" w:hAnsi="Arial" w:cs="Arial"/>
          <w:color w:val="000000"/>
          <w:sz w:val="24"/>
          <w:szCs w:val="24"/>
        </w:rPr>
        <w:br/>
        <w:t xml:space="preserve">The upright was made 110mm deep to allow suitable bearing surfaces to be made in the upright while remaining structurally stable. The final design element that was incorporated into the design of the upright was the fitting of the brake calliper, once the rear brake calliper was constructed the upright was designed so the rear brake calliper would sit inside the calliper, this was done to maximise the space within the wheel as shown in image </w:t>
      </w:r>
      <w:r w:rsidRPr="00ED785B">
        <w:rPr>
          <w:rFonts w:ascii="Arial" w:hAnsi="Arial" w:cs="Arial"/>
          <w:bCs/>
          <w:color w:val="000000"/>
          <w:sz w:val="24"/>
          <w:szCs w:val="24"/>
        </w:rPr>
        <w:t>JE13</w:t>
      </w:r>
      <w:r w:rsidR="004C3E93">
        <w:rPr>
          <w:rFonts w:ascii="Arial" w:hAnsi="Arial" w:cs="Arial"/>
          <w:color w:val="000000"/>
          <w:sz w:val="24"/>
          <w:szCs w:val="24"/>
        </w:rPr>
        <w:br/>
      </w:r>
      <w:r w:rsidR="004C3E93">
        <w:rPr>
          <w:rFonts w:ascii="Arial" w:hAnsi="Arial" w:cs="Arial"/>
          <w:color w:val="000000"/>
          <w:sz w:val="24"/>
          <w:szCs w:val="24"/>
        </w:rPr>
        <w:br/>
      </w:r>
      <w:r w:rsidR="004C3E93">
        <w:rPr>
          <w:rFonts w:ascii="Arial" w:hAnsi="Arial" w:cs="Arial"/>
          <w:color w:val="000000"/>
          <w:sz w:val="24"/>
          <w:szCs w:val="24"/>
        </w:rPr>
        <w:br/>
      </w:r>
      <w:r w:rsidRPr="00ED785B">
        <w:rPr>
          <w:rFonts w:ascii="Arial" w:hAnsi="Arial" w:cs="Arial"/>
          <w:color w:val="000000"/>
          <w:sz w:val="24"/>
          <w:szCs w:val="24"/>
        </w:rPr>
        <w:t xml:space="preserve">The upper suspension arm was made of square bar as it would reduce cost and decrease time spent on CAD designing the component, from preliminary measurement taken from the MNR locost car the suspension it was found that the arms were 410mm long. Therefore this length was used as a preliminary length for the cars wishbones pending any modifications once the chassis was built. The wishbone was designed with one mounting point to allow for adjustments to be made while allowing ease of adjustment of the camber setup. </w:t>
      </w:r>
      <w:r w:rsidRPr="00ED785B">
        <w:rPr>
          <w:rFonts w:ascii="Arial" w:hAnsi="Arial" w:cs="Arial"/>
          <w:color w:val="000000"/>
          <w:sz w:val="24"/>
          <w:szCs w:val="24"/>
        </w:rPr>
        <w:br/>
      </w:r>
      <w:r w:rsidRPr="00ED785B">
        <w:rPr>
          <w:rFonts w:ascii="Arial" w:hAnsi="Arial" w:cs="Arial"/>
          <w:color w:val="000000"/>
          <w:sz w:val="24"/>
          <w:szCs w:val="24"/>
        </w:rPr>
        <w:br/>
        <w:t xml:space="preserve">The upright end of the wishbones were designed with an end cap, that allowed 18mm of adjustment to be made once the vehicle is assembled on CAD as shown in image JE15. The rose joints were designed to facilitate the 18mm of adjustment to allow changed in camber to be made, and inside diameter of 12mm to allow standard bolts to be used to hold the assembly together. Assembly pins were created to simulate the bolts that would be used to hold the assembly together, this was done to reduce the time needed on CAD to develop a prototype to continue with development and testing on the new unit. Finally, tapered wheel bearings were </w:t>
      </w:r>
      <w:r w:rsidRPr="00ED785B">
        <w:rPr>
          <w:rFonts w:ascii="Arial" w:hAnsi="Arial" w:cs="Arial"/>
          <w:color w:val="000000"/>
          <w:sz w:val="24"/>
          <w:szCs w:val="24"/>
        </w:rPr>
        <w:lastRenderedPageBreak/>
        <w:t>designed to support the CV joint in the upright. The use of tapered wheel bearings allows the removal of the bearings to be faster than if standard bearings were used as the taper bearings do not require to be pressed into the upright, instead they seat onto a taper in the upright.</w:t>
      </w:r>
      <w:r w:rsidRPr="00ED785B">
        <w:rPr>
          <w:rFonts w:ascii="Arial" w:hAnsi="Arial" w:cs="Arial"/>
          <w:b/>
          <w:bCs/>
          <w:color w:val="000000"/>
          <w:sz w:val="24"/>
          <w:szCs w:val="24"/>
          <w:u w:val="single"/>
        </w:rPr>
        <w:t xml:space="preserve"> </w:t>
      </w:r>
      <w:r w:rsidRPr="00ED785B">
        <w:rPr>
          <w:rFonts w:ascii="Arial" w:hAnsi="Arial" w:cs="Arial"/>
          <w:b/>
          <w:bCs/>
          <w:color w:val="000000"/>
          <w:sz w:val="24"/>
          <w:szCs w:val="24"/>
          <w:u w:val="single"/>
        </w:rPr>
        <w:br/>
      </w:r>
      <w:r w:rsidRPr="00ED785B">
        <w:rPr>
          <w:rFonts w:ascii="Arial" w:hAnsi="Arial" w:cs="Arial"/>
          <w:b/>
          <w:bCs/>
          <w:color w:val="000000"/>
          <w:sz w:val="24"/>
          <w:szCs w:val="24"/>
          <w:u w:val="single"/>
        </w:rPr>
        <w:br/>
      </w:r>
      <w:r w:rsidRPr="00ED785B">
        <w:rPr>
          <w:rFonts w:ascii="Arial" w:hAnsi="Arial" w:cs="Arial"/>
          <w:color w:val="000000"/>
          <w:sz w:val="24"/>
          <w:szCs w:val="24"/>
        </w:rPr>
        <w:t>The brake calliper was then designed using CAD as to have a working model of the vehicles suspension in its entirety. The design required a cutout to be made within the wheel upright to allow the assembly to fit within the inner diameter of the wheel. The brake calliper was designed to replicate that of a standard brake calliper that would be used in such a conversion. The brake calliper was a “1-pot” design as to save weight, although the single piston calliper design will be sufficient as the car has low mass, and the majority of the weight is over the front, as shown in the brief the car has a 45:55 weight split.</w:t>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u w:val="single"/>
        </w:rPr>
        <w:t>Materials.</w:t>
      </w:r>
      <w:r w:rsidRPr="00ED785B">
        <w:rPr>
          <w:rFonts w:ascii="Arial" w:hAnsi="Arial" w:cs="Arial"/>
          <w:color w:val="000000"/>
          <w:sz w:val="24"/>
          <w:szCs w:val="24"/>
        </w:rPr>
        <w:br/>
      </w:r>
      <w:r w:rsidRPr="00ED785B">
        <w:rPr>
          <w:rFonts w:ascii="Arial" w:hAnsi="Arial" w:cs="Arial"/>
          <w:color w:val="000000"/>
          <w:sz w:val="24"/>
          <w:szCs w:val="24"/>
        </w:rPr>
        <w:br/>
        <w:t xml:space="preserve">The new sub frame that has been designed will be made from CDS E220 steel tubing, this is because the existing chassis is constructed from this material and therefore to eradicate any differences in structural properties between the two material. Meanwhile allowing the new frame to be welded in place, with minimal welding issues due to them being made from the same material. The E220 CDS steel tubing will be sourced from </w:t>
      </w:r>
      <w:hyperlink r:id="rId11" w:history="1">
        <w:r w:rsidRPr="00ED785B">
          <w:rPr>
            <w:rStyle w:val="Hyperlink"/>
            <w:rFonts w:ascii="Arial" w:hAnsi="Arial" w:cs="Arial"/>
            <w:color w:val="1155CC"/>
            <w:sz w:val="24"/>
            <w:szCs w:val="24"/>
          </w:rPr>
          <w:t>www.steelnumber.com</w:t>
        </w:r>
      </w:hyperlink>
      <w:r w:rsidRPr="00ED785B">
        <w:rPr>
          <w:rFonts w:ascii="Arial" w:hAnsi="Arial" w:cs="Arial"/>
          <w:color w:val="000000"/>
          <w:sz w:val="24"/>
          <w:szCs w:val="24"/>
        </w:rPr>
        <w:t xml:space="preserve">, from </w:t>
      </w:r>
      <w:hyperlink r:id="rId12" w:history="1">
        <w:r w:rsidRPr="00ED785B">
          <w:rPr>
            <w:rStyle w:val="Hyperlink"/>
            <w:rFonts w:ascii="Arial" w:hAnsi="Arial" w:cs="Arial"/>
            <w:color w:val="1155CC"/>
            <w:sz w:val="24"/>
            <w:szCs w:val="24"/>
          </w:rPr>
          <w:t>www.steelnumber.com</w:t>
        </w:r>
      </w:hyperlink>
      <w:r w:rsidRPr="00ED785B">
        <w:rPr>
          <w:rFonts w:ascii="Arial" w:hAnsi="Arial" w:cs="Arial"/>
          <w:color w:val="000000"/>
          <w:sz w:val="24"/>
          <w:szCs w:val="24"/>
        </w:rPr>
        <w:t xml:space="preserve"> the following material properties were found and will be used for FEA analysis and mathematical calculations: Tensile strength - 310 MPa, Yield strength - 220 MPa. </w:t>
      </w:r>
      <w:r w:rsidRPr="00ED785B">
        <w:rPr>
          <w:rFonts w:ascii="Arial" w:hAnsi="Arial" w:cs="Arial"/>
          <w:color w:val="000000"/>
          <w:sz w:val="24"/>
          <w:szCs w:val="24"/>
        </w:rPr>
        <w:br/>
      </w:r>
      <w:r w:rsidRPr="00ED785B">
        <w:rPr>
          <w:rFonts w:ascii="Arial" w:hAnsi="Arial" w:cs="Arial"/>
          <w:color w:val="000000"/>
          <w:sz w:val="24"/>
          <w:szCs w:val="24"/>
        </w:rPr>
        <w:br/>
        <w:t xml:space="preserve">Due to the forces the wishbones will experience, the material the wishbones are made from must be rigid as to not twist or distort under braking and acceleration, and to not bend during bump. From the research carried out on </w:t>
      </w:r>
      <w:hyperlink r:id="rId13" w:history="1">
        <w:r w:rsidRPr="00ED785B">
          <w:rPr>
            <w:rStyle w:val="Hyperlink"/>
            <w:rFonts w:ascii="Arial" w:hAnsi="Arial" w:cs="Arial"/>
            <w:color w:val="1155CC"/>
            <w:sz w:val="24"/>
            <w:szCs w:val="24"/>
          </w:rPr>
          <w:t>www.proformancemetals.com</w:t>
        </w:r>
      </w:hyperlink>
      <w:r w:rsidRPr="00ED785B">
        <w:rPr>
          <w:rFonts w:ascii="Arial" w:hAnsi="Arial" w:cs="Arial"/>
          <w:color w:val="000000"/>
          <w:sz w:val="24"/>
          <w:szCs w:val="24"/>
        </w:rPr>
        <w:t xml:space="preserve"> it was discovered that T45 steel bar was commonly used in WRC, F1, BTCC and WTCC suspension arms as it was very resistant to bending and twisting, while having low mass. According to </w:t>
      </w:r>
      <w:r w:rsidRPr="00ED785B">
        <w:rPr>
          <w:rFonts w:ascii="Arial" w:hAnsi="Arial" w:cs="Arial"/>
          <w:color w:val="000000"/>
          <w:sz w:val="24"/>
          <w:szCs w:val="24"/>
        </w:rPr>
        <w:lastRenderedPageBreak/>
        <w:t>www.proformancemetals.com , T45 is a steel alloy with high carbon and manganese content and has the following properties: Tensile strength - 900 MPa, Yield strength - 620 MPa.</w:t>
      </w:r>
      <w:r w:rsidRPr="00ED785B">
        <w:rPr>
          <w:rFonts w:ascii="Arial" w:hAnsi="Arial" w:cs="Arial"/>
          <w:color w:val="000000"/>
          <w:sz w:val="24"/>
          <w:szCs w:val="24"/>
        </w:rPr>
        <w:br/>
      </w:r>
      <w:r w:rsidRPr="00ED785B">
        <w:rPr>
          <w:rFonts w:ascii="Arial" w:hAnsi="Arial" w:cs="Arial"/>
          <w:color w:val="000000"/>
          <w:sz w:val="24"/>
          <w:szCs w:val="24"/>
        </w:rPr>
        <w:br/>
        <w:t xml:space="preserve">Due to the high axial forces and side loads that the wheel upright will experience during its use, the upright must be resistant to this  From Óskar Kúld Pétursson, 2016 document on designing a race car, it was found that aluminum 7075 was an ideal material choice as it has low mass and material properties are close to that of steel. Background research carried out on Aerospace specification materials, 1990 describe the following material properties: Tensile strength - 572 MPa, Yield strength - 503 MPa. </w:t>
      </w:r>
      <w:r w:rsidRPr="00ED785B">
        <w:rPr>
          <w:rFonts w:ascii="Arial" w:hAnsi="Arial" w:cs="Arial"/>
          <w:color w:val="000000"/>
          <w:sz w:val="24"/>
          <w:szCs w:val="24"/>
        </w:rPr>
        <w:br/>
      </w:r>
      <w:r w:rsidRPr="00ED785B">
        <w:rPr>
          <w:rFonts w:ascii="Arial" w:hAnsi="Arial" w:cs="Arial"/>
          <w:color w:val="000000"/>
          <w:sz w:val="24"/>
          <w:szCs w:val="24"/>
        </w:rPr>
        <w:br/>
        <w:t xml:space="preserve">All other components seen in the CAD assemblies will be made from standard materials, I.e. driveshaft will be made from standard material as that component is not being changed. Brake calliper, brake disc, drive flange and wheel will be standard components and therefore material choices do not have to be specified as they are not being changed. </w:t>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u w:val="single"/>
        </w:rPr>
        <w:t>Costings.</w:t>
      </w:r>
      <w:r w:rsidRPr="00ED785B">
        <w:rPr>
          <w:rFonts w:ascii="Arial" w:hAnsi="Arial" w:cs="Arial"/>
          <w:b/>
          <w:bCs/>
          <w:color w:val="000000"/>
          <w:sz w:val="24"/>
          <w:szCs w:val="24"/>
        </w:rPr>
        <w:br/>
      </w:r>
      <w:r w:rsidRPr="00ED785B">
        <w:rPr>
          <w:rFonts w:ascii="Arial" w:hAnsi="Arial" w:cs="Arial"/>
          <w:b/>
          <w:bCs/>
          <w:color w:val="000000"/>
          <w:sz w:val="24"/>
          <w:szCs w:val="24"/>
        </w:rPr>
        <w:br/>
      </w:r>
      <w:r w:rsidRPr="00ED785B">
        <w:rPr>
          <w:rFonts w:ascii="Arial" w:hAnsi="Arial" w:cs="Arial"/>
          <w:color w:val="000000"/>
          <w:sz w:val="24"/>
          <w:szCs w:val="24"/>
        </w:rPr>
        <w:t>The budget for the project in total was £3000 as disclosed in the project brief, therefore the budget is the main constraint of the project. From the preliminary measurements taken it was found that the new subframe required 2520mm of CDS E220 steel bar to make the new subframe, using www.Steeltubedirect.co.uk the price for the raw material is £9.04 per metre, with the frame requiring 7.188M of material, gives £9.04 x 7.088 = £64.05</w:t>
      </w:r>
      <w:r w:rsidRPr="00ED785B">
        <w:rPr>
          <w:rFonts w:ascii="Arial" w:hAnsi="Arial" w:cs="Arial"/>
          <w:color w:val="000000"/>
          <w:sz w:val="24"/>
          <w:szCs w:val="24"/>
        </w:rPr>
        <w:br/>
      </w:r>
      <w:r w:rsidRPr="00ED785B">
        <w:rPr>
          <w:rFonts w:ascii="Arial" w:hAnsi="Arial" w:cs="Arial"/>
          <w:color w:val="000000"/>
          <w:sz w:val="24"/>
          <w:szCs w:val="24"/>
        </w:rPr>
        <w:br/>
        <w:t xml:space="preserve">The suspension arms required 841mm of T45 steel bar for the top wishbone, and 891mm for the bottom wishbone, </w:t>
      </w:r>
      <w:hyperlink r:id="rId14" w:history="1">
        <w:r w:rsidRPr="00ED785B">
          <w:rPr>
            <w:rStyle w:val="Hyperlink"/>
            <w:rFonts w:ascii="Arial" w:hAnsi="Arial" w:cs="Arial"/>
            <w:color w:val="1155CC"/>
            <w:sz w:val="24"/>
            <w:szCs w:val="24"/>
          </w:rPr>
          <w:t>www.proformancematerials.com</w:t>
        </w:r>
      </w:hyperlink>
      <w:r w:rsidRPr="00ED785B">
        <w:rPr>
          <w:rFonts w:ascii="Arial" w:hAnsi="Arial" w:cs="Arial"/>
          <w:color w:val="000000"/>
          <w:sz w:val="24"/>
          <w:szCs w:val="24"/>
        </w:rPr>
        <w:t xml:space="preserve"> was used to price the wishbone material. The total price for the wishbone material combined was £52 per metre, and the wishbones require 1.732M of material. Therefore giving 52 x 1.732 = £90.06 for the total cost of the wishbone raw material. </w:t>
      </w:r>
      <w:r w:rsidRPr="00ED785B">
        <w:rPr>
          <w:rFonts w:ascii="Arial" w:hAnsi="Arial" w:cs="Arial"/>
          <w:b/>
          <w:bCs/>
          <w:color w:val="000000"/>
          <w:sz w:val="24"/>
          <w:szCs w:val="24"/>
          <w:u w:val="single"/>
        </w:rPr>
        <w:br/>
      </w:r>
      <w:r w:rsidRPr="00ED785B">
        <w:rPr>
          <w:rFonts w:ascii="Arial" w:hAnsi="Arial" w:cs="Arial"/>
          <w:color w:val="000000"/>
          <w:sz w:val="24"/>
          <w:szCs w:val="24"/>
        </w:rPr>
        <w:br/>
      </w:r>
      <w:r w:rsidRPr="00ED785B">
        <w:rPr>
          <w:rFonts w:ascii="Arial" w:hAnsi="Arial" w:cs="Arial"/>
          <w:color w:val="000000"/>
          <w:sz w:val="24"/>
          <w:szCs w:val="24"/>
        </w:rPr>
        <w:lastRenderedPageBreak/>
        <w:t xml:space="preserve">The wheel upright will require 200mm x 110mm x 190mm of 7075 grade aluminium. Using www.midweststeelsupply.com, 2018 the total cost for the raw material billet is £131.05, multiplied by 2 for both sides gives £262.10. The total cost for raw materials for the project, excluding miscellaneous items such as nuts, bolts and washers is: £90.06 + 90.06 + 262.10 = £379.27. </w:t>
      </w:r>
      <w:r w:rsidRPr="00ED785B">
        <w:rPr>
          <w:rFonts w:ascii="Arial" w:hAnsi="Arial" w:cs="Arial"/>
          <w:color w:val="000000"/>
          <w:sz w:val="24"/>
          <w:szCs w:val="24"/>
        </w:rPr>
        <w:br/>
        <w:t xml:space="preserve">The machining and welding costs must now be incorporated into the final budget as they will contribute to the final cost of the product. </w:t>
      </w:r>
      <w:hyperlink r:id="rId15" w:history="1">
        <w:r w:rsidRPr="00ED785B">
          <w:rPr>
            <w:rStyle w:val="Hyperlink"/>
            <w:rFonts w:ascii="Arial" w:hAnsi="Arial" w:cs="Arial"/>
            <w:color w:val="1155CC"/>
            <w:sz w:val="24"/>
            <w:szCs w:val="24"/>
          </w:rPr>
          <w:t>www.SwanseaWelders.com</w:t>
        </w:r>
      </w:hyperlink>
      <w:r w:rsidRPr="00ED785B">
        <w:rPr>
          <w:rFonts w:ascii="Arial" w:hAnsi="Arial" w:cs="Arial"/>
          <w:color w:val="000000"/>
          <w:sz w:val="24"/>
          <w:szCs w:val="24"/>
        </w:rPr>
        <w:t xml:space="preserve"> was used for a price quote on welding time and cost, 6 hours total was quoted to weld the wishbones and weld the new subframe together, giving £35 x 6 = £210 total for welding. The machining of the hub required 2 hours of machining to produce according to Cross engineering services swansea, the quote given was £50/hr for quoting and consulting, and £100/hr for the machining time, giving £50 + £400 = £450. </w:t>
      </w:r>
      <w:r w:rsidRPr="00ED785B">
        <w:rPr>
          <w:rFonts w:ascii="Arial" w:hAnsi="Arial" w:cs="Arial"/>
          <w:color w:val="000000"/>
          <w:sz w:val="24"/>
          <w:szCs w:val="24"/>
        </w:rPr>
        <w:br/>
      </w:r>
      <w:r w:rsidRPr="00ED785B">
        <w:rPr>
          <w:rFonts w:ascii="Arial" w:hAnsi="Arial" w:cs="Arial"/>
          <w:color w:val="000000"/>
          <w:sz w:val="24"/>
          <w:szCs w:val="24"/>
        </w:rPr>
        <w:br/>
        <w:t xml:space="preserve">The total cost for producing the components, as well as the raw materials gives: £450 + £379.27 = . However, there are external components that will be sourced as it is more cost effective to outsource these items than have them made, this includes: brake calliper and disc kit, brake pads, braided brake lines, rose joints, powder coating. Mcgill motorsport was used to price the rose joints, the cost per rose joint is £4.42 therefore giving £4.42 x 6 = £26.52. </w:t>
      </w:r>
      <w:r w:rsidRPr="00ED785B">
        <w:rPr>
          <w:rFonts w:ascii="Arial" w:hAnsi="Arial" w:cs="Arial"/>
          <w:color w:val="000000"/>
          <w:sz w:val="24"/>
          <w:szCs w:val="24"/>
        </w:rPr>
        <w:br/>
      </w:r>
      <w:r w:rsidRPr="00ED785B">
        <w:rPr>
          <w:rFonts w:ascii="Arial" w:hAnsi="Arial" w:cs="Arial"/>
          <w:color w:val="000000"/>
          <w:sz w:val="24"/>
          <w:szCs w:val="24"/>
        </w:rPr>
        <w:br/>
      </w:r>
      <w:hyperlink r:id="rId16" w:history="1">
        <w:r w:rsidRPr="00ED785B">
          <w:rPr>
            <w:rStyle w:val="Hyperlink"/>
            <w:rFonts w:ascii="Arial" w:hAnsi="Arial" w:cs="Arial"/>
            <w:color w:val="1155CC"/>
            <w:sz w:val="24"/>
            <w:szCs w:val="24"/>
          </w:rPr>
          <w:t>www.GSMperformance.co.uk</w:t>
        </w:r>
      </w:hyperlink>
      <w:r w:rsidRPr="00ED785B">
        <w:rPr>
          <w:rFonts w:ascii="Arial" w:hAnsi="Arial" w:cs="Arial"/>
          <w:color w:val="000000"/>
          <w:sz w:val="24"/>
          <w:szCs w:val="24"/>
        </w:rPr>
        <w:t xml:space="preserve"> was used to price a rear disc brake conversion kit for the locost car, this kit was priced at £494.95. Powder coating was priced using </w:t>
      </w:r>
      <w:hyperlink r:id="rId17" w:history="1">
        <w:r w:rsidRPr="00ED785B">
          <w:rPr>
            <w:rStyle w:val="Hyperlink"/>
            <w:rFonts w:ascii="Arial" w:hAnsi="Arial" w:cs="Arial"/>
            <w:color w:val="1155CC"/>
            <w:sz w:val="24"/>
            <w:szCs w:val="24"/>
          </w:rPr>
          <w:t>www.windridgecoatings.co.uk</w:t>
        </w:r>
      </w:hyperlink>
      <w:r w:rsidRPr="00ED785B">
        <w:rPr>
          <w:rFonts w:ascii="Arial" w:hAnsi="Arial" w:cs="Arial"/>
          <w:color w:val="000000"/>
          <w:sz w:val="24"/>
          <w:szCs w:val="24"/>
        </w:rPr>
        <w:t xml:space="preserve">, they quoted £336/4 metres, therefore giving £595.39 for the rear of the locost chassis. </w:t>
      </w:r>
      <w:r w:rsidRPr="00ED785B">
        <w:rPr>
          <w:rFonts w:ascii="Arial" w:hAnsi="Arial" w:cs="Arial"/>
          <w:color w:val="000000"/>
          <w:sz w:val="24"/>
          <w:szCs w:val="24"/>
        </w:rPr>
        <w:br/>
      </w:r>
      <w:hyperlink r:id="rId18" w:history="1">
        <w:r w:rsidRPr="00ED785B">
          <w:rPr>
            <w:rStyle w:val="Hyperlink"/>
            <w:rFonts w:ascii="Arial" w:hAnsi="Arial" w:cs="Arial"/>
            <w:color w:val="1155CC"/>
            <w:sz w:val="24"/>
            <w:szCs w:val="24"/>
          </w:rPr>
          <w:t>www.kitcardirect.co.uk</w:t>
        </w:r>
      </w:hyperlink>
      <w:r w:rsidRPr="00ED785B">
        <w:rPr>
          <w:rFonts w:ascii="Arial" w:hAnsi="Arial" w:cs="Arial"/>
          <w:color w:val="000000"/>
          <w:sz w:val="24"/>
          <w:szCs w:val="24"/>
        </w:rPr>
        <w:t xml:space="preserve"> was used to price the braided brake lines that are required to be used with the disc brake kit, the price for a set of 4 was £99.98. Therefore giving a total for externally source items of: £26.52 + £495.95 + £595.39 + £99.98 = £1217.84.</w:t>
      </w:r>
      <w:r w:rsidRPr="00ED785B">
        <w:rPr>
          <w:rFonts w:ascii="Arial" w:hAnsi="Arial" w:cs="Arial"/>
          <w:color w:val="000000"/>
          <w:sz w:val="24"/>
          <w:szCs w:val="24"/>
        </w:rPr>
        <w:br/>
      </w:r>
      <w:r w:rsidRPr="00ED785B">
        <w:rPr>
          <w:rFonts w:ascii="Arial" w:hAnsi="Arial" w:cs="Arial"/>
          <w:color w:val="000000"/>
          <w:sz w:val="24"/>
          <w:szCs w:val="24"/>
        </w:rPr>
        <w:br/>
        <w:t xml:space="preserve">The total project cost, including raw materials, machining and welding and externally sourced items is: £828.27 + £1217.84 = £2047.11. </w:t>
      </w:r>
      <w:r w:rsidRPr="00ED785B">
        <w:rPr>
          <w:rFonts w:ascii="Arial" w:hAnsi="Arial" w:cs="Arial"/>
          <w:b/>
          <w:bCs/>
          <w:color w:val="000000"/>
          <w:sz w:val="24"/>
          <w:szCs w:val="24"/>
          <w:u w:val="single"/>
        </w:rPr>
        <w:br/>
      </w:r>
      <w:r w:rsidRPr="00ED785B">
        <w:rPr>
          <w:rFonts w:ascii="Arial" w:hAnsi="Arial" w:cs="Arial"/>
          <w:b/>
          <w:bCs/>
          <w:color w:val="000000"/>
          <w:sz w:val="24"/>
          <w:szCs w:val="24"/>
          <w:u w:val="single"/>
        </w:rPr>
        <w:br/>
      </w:r>
    </w:p>
    <w:p w:rsidR="00B7755F" w:rsidRPr="00ED785B" w:rsidRDefault="00B7755F" w:rsidP="004C3E93">
      <w:pPr>
        <w:spacing w:line="360" w:lineRule="auto"/>
        <w:rPr>
          <w:rFonts w:ascii="Arial" w:hAnsi="Arial" w:cs="Arial"/>
          <w:b/>
          <w:sz w:val="24"/>
          <w:szCs w:val="24"/>
          <w:u w:val="single"/>
        </w:rPr>
      </w:pPr>
      <w:r w:rsidRPr="00ED785B">
        <w:rPr>
          <w:rFonts w:ascii="Arial" w:hAnsi="Arial" w:cs="Arial"/>
          <w:b/>
          <w:sz w:val="24"/>
          <w:szCs w:val="24"/>
          <w:u w:val="single"/>
        </w:rPr>
        <w:lastRenderedPageBreak/>
        <w:t>Results</w:t>
      </w:r>
    </w:p>
    <w:p w:rsidR="00911E65" w:rsidRPr="00ED785B" w:rsidRDefault="00911E65" w:rsidP="004C3E93">
      <w:pPr>
        <w:spacing w:line="360" w:lineRule="auto"/>
        <w:rPr>
          <w:rFonts w:ascii="Arial" w:hAnsi="Arial" w:cs="Arial"/>
          <w:b/>
          <w:sz w:val="24"/>
          <w:szCs w:val="24"/>
        </w:rPr>
      </w:pPr>
      <w:r w:rsidRPr="00ED785B">
        <w:rPr>
          <w:rFonts w:ascii="Arial" w:hAnsi="Arial" w:cs="Arial"/>
          <w:b/>
          <w:sz w:val="24"/>
          <w:szCs w:val="24"/>
        </w:rPr>
        <w:t>CAD and engineering drawings</w:t>
      </w:r>
    </w:p>
    <w:p w:rsidR="00911E65" w:rsidRDefault="00911E65" w:rsidP="004C3E93">
      <w:pPr>
        <w:spacing w:line="360" w:lineRule="auto"/>
        <w:rPr>
          <w:rFonts w:ascii="Arial" w:hAnsi="Arial" w:cs="Arial"/>
          <w:sz w:val="24"/>
          <w:szCs w:val="24"/>
        </w:rPr>
      </w:pPr>
      <w:r w:rsidRPr="00ED785B">
        <w:rPr>
          <w:rFonts w:ascii="Arial" w:hAnsi="Arial" w:cs="Arial"/>
          <w:sz w:val="24"/>
          <w:szCs w:val="24"/>
        </w:rPr>
        <w:t xml:space="preserve">As part of the group project each person was assigned components of the suspension setup to be made on CAD (computer aided design). </w:t>
      </w:r>
    </w:p>
    <w:p w:rsidR="004C3E93" w:rsidRPr="00ED785B" w:rsidRDefault="004C3E93" w:rsidP="004C3E93">
      <w:pPr>
        <w:spacing w:line="360" w:lineRule="auto"/>
        <w:rPr>
          <w:rFonts w:ascii="Arial" w:hAnsi="Arial" w:cs="Arial"/>
          <w:b/>
          <w:sz w:val="24"/>
          <w:szCs w:val="24"/>
          <w:u w:val="single"/>
        </w:rPr>
      </w:pPr>
      <w:r w:rsidRPr="00ED785B">
        <w:rPr>
          <w:rFonts w:ascii="Arial" w:hAnsi="Arial" w:cs="Arial"/>
          <w:b/>
          <w:sz w:val="24"/>
          <w:szCs w:val="24"/>
          <w:u w:val="single"/>
        </w:rPr>
        <w:t xml:space="preserve">Mathew Perry:                                                                                                                                 </w:t>
      </w:r>
    </w:p>
    <w:p w:rsidR="00911E65" w:rsidRPr="00ED785B" w:rsidRDefault="00911E65" w:rsidP="004C3E93">
      <w:pPr>
        <w:spacing w:line="360" w:lineRule="auto"/>
        <w:rPr>
          <w:rFonts w:ascii="Arial" w:hAnsi="Arial" w:cs="Arial"/>
          <w:sz w:val="24"/>
          <w:szCs w:val="24"/>
          <w:u w:val="single"/>
        </w:rPr>
      </w:pPr>
      <w:r w:rsidRPr="00ED785B">
        <w:rPr>
          <w:rFonts w:ascii="Arial" w:hAnsi="Arial" w:cs="Arial"/>
          <w:sz w:val="24"/>
          <w:szCs w:val="24"/>
          <w:u w:val="single"/>
        </w:rPr>
        <w:t>Alloy wheel:</w:t>
      </w:r>
    </w:p>
    <w:p w:rsidR="00911E65" w:rsidRPr="00ED785B" w:rsidRDefault="004C3E93" w:rsidP="004C3E93">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699200" behindDoc="1" locked="0" layoutInCell="1" allowOverlap="1" wp14:anchorId="0F66B09C" wp14:editId="7191F742">
            <wp:simplePos x="0" y="0"/>
            <wp:positionH relativeFrom="column">
              <wp:posOffset>3962400</wp:posOffset>
            </wp:positionH>
            <wp:positionV relativeFrom="paragraph">
              <wp:posOffset>438150</wp:posOffset>
            </wp:positionV>
            <wp:extent cx="1675130" cy="1748790"/>
            <wp:effectExtent l="0" t="0" r="1270" b="3810"/>
            <wp:wrapTight wrapText="bothSides">
              <wp:wrapPolygon edited="0">
                <wp:start x="0" y="0"/>
                <wp:lineTo x="0" y="21412"/>
                <wp:lineTo x="21371" y="21412"/>
                <wp:lineTo x="2137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5369" t="41658" r="38345" b="32342"/>
                    <a:stretch/>
                  </pic:blipFill>
                  <pic:spPr bwMode="auto">
                    <a:xfrm>
                      <a:off x="0" y="0"/>
                      <a:ext cx="1675130" cy="1748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1E65" w:rsidRPr="00ED785B">
        <w:rPr>
          <w:rFonts w:ascii="Arial" w:hAnsi="Arial" w:cs="Arial"/>
          <w:sz w:val="24"/>
          <w:szCs w:val="24"/>
        </w:rPr>
        <w:t>Once the alloy wheel was completed it had to be altered slightly due to the offset of the spokes not giving enough room to fit on to the hub. The stud pattern of the holes had to be altered as the wheel was done before the hub, when the hub was com</w:t>
      </w:r>
      <w:r w:rsidR="00911E65" w:rsidRPr="00ED785B">
        <w:rPr>
          <w:rFonts w:ascii="Arial" w:hAnsi="Arial" w:cs="Arial"/>
          <w:noProof/>
          <w:sz w:val="24"/>
          <w:szCs w:val="24"/>
          <w:lang w:eastAsia="en-GB"/>
        </w:rPr>
        <w:drawing>
          <wp:anchor distT="0" distB="0" distL="114300" distR="114300" simplePos="0" relativeHeight="251698176" behindDoc="1" locked="0" layoutInCell="1" allowOverlap="1" wp14:anchorId="07C78DB9" wp14:editId="0D94B7AB">
            <wp:simplePos x="0" y="0"/>
            <wp:positionH relativeFrom="column">
              <wp:posOffset>-104775</wp:posOffset>
            </wp:positionH>
            <wp:positionV relativeFrom="paragraph">
              <wp:posOffset>485775</wp:posOffset>
            </wp:positionV>
            <wp:extent cx="1246970" cy="1748790"/>
            <wp:effectExtent l="0" t="0" r="0" b="3810"/>
            <wp:wrapTight wrapText="bothSides">
              <wp:wrapPolygon edited="0">
                <wp:start x="0" y="0"/>
                <wp:lineTo x="0" y="21412"/>
                <wp:lineTo x="21127" y="21412"/>
                <wp:lineTo x="211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44870" t="36341" r="39841" b="25546"/>
                    <a:stretch/>
                  </pic:blipFill>
                  <pic:spPr bwMode="auto">
                    <a:xfrm>
                      <a:off x="0" y="0"/>
                      <a:ext cx="1246970" cy="1748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1E65" w:rsidRPr="00ED785B">
        <w:rPr>
          <w:rFonts w:ascii="Arial" w:hAnsi="Arial" w:cs="Arial"/>
          <w:sz w:val="24"/>
          <w:szCs w:val="24"/>
        </w:rPr>
        <w:t xml:space="preserve">pleted the stud pattern could then be made to match up. </w:t>
      </w: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u w:val="single"/>
        </w:rPr>
      </w:pPr>
    </w:p>
    <w:p w:rsidR="00911E65" w:rsidRPr="004C3E93" w:rsidRDefault="004C3E93" w:rsidP="004C3E93">
      <w:pPr>
        <w:spacing w:line="360" w:lineRule="auto"/>
        <w:rPr>
          <w:rFonts w:ascii="Arial" w:hAnsi="Arial" w:cs="Arial"/>
          <w:sz w:val="24"/>
          <w:szCs w:val="24"/>
        </w:rPr>
      </w:pPr>
      <w:r w:rsidRPr="004C3E93">
        <w:rPr>
          <w:rFonts w:ascii="Arial" w:hAnsi="Arial" w:cs="Arial"/>
          <w:sz w:val="24"/>
          <w:szCs w:val="24"/>
        </w:rPr>
        <w:t xml:space="preserve">Figure 1: cad drawing of alloy wheel </w:t>
      </w:r>
    </w:p>
    <w:p w:rsidR="00911E65" w:rsidRPr="00ED785B" w:rsidRDefault="00911E65" w:rsidP="004C3E93">
      <w:pPr>
        <w:spacing w:line="360" w:lineRule="auto"/>
        <w:rPr>
          <w:rFonts w:ascii="Arial" w:hAnsi="Arial" w:cs="Arial"/>
          <w:sz w:val="24"/>
          <w:szCs w:val="24"/>
          <w:u w:val="single"/>
        </w:rPr>
      </w:pPr>
      <w:r w:rsidRPr="00ED785B">
        <w:rPr>
          <w:rFonts w:ascii="Arial" w:hAnsi="Arial" w:cs="Arial"/>
          <w:sz w:val="24"/>
          <w:szCs w:val="24"/>
          <w:u w:val="single"/>
        </w:rPr>
        <w:t>Brake Disc:</w:t>
      </w:r>
    </w:p>
    <w:p w:rsidR="00911E65" w:rsidRPr="00ED785B" w:rsidRDefault="00911E65" w:rsidP="004C3E93">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701248" behindDoc="1" locked="0" layoutInCell="1" allowOverlap="1" wp14:anchorId="1D56DD36" wp14:editId="28711C09">
            <wp:simplePos x="0" y="0"/>
            <wp:positionH relativeFrom="column">
              <wp:posOffset>1905000</wp:posOffset>
            </wp:positionH>
            <wp:positionV relativeFrom="paragraph">
              <wp:posOffset>823595</wp:posOffset>
            </wp:positionV>
            <wp:extent cx="1646555" cy="2247900"/>
            <wp:effectExtent l="0" t="0" r="0" b="0"/>
            <wp:wrapTight wrapText="bothSides">
              <wp:wrapPolygon edited="0">
                <wp:start x="0" y="0"/>
                <wp:lineTo x="0" y="21417"/>
                <wp:lineTo x="21242" y="21417"/>
                <wp:lineTo x="2124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3838" t="28048" r="28720" b="29627"/>
                    <a:stretch/>
                  </pic:blipFill>
                  <pic:spPr bwMode="auto">
                    <a:xfrm>
                      <a:off x="0" y="0"/>
                      <a:ext cx="1646555" cy="2247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785B">
        <w:rPr>
          <w:rFonts w:ascii="Arial" w:hAnsi="Arial" w:cs="Arial"/>
          <w:sz w:val="24"/>
          <w:szCs w:val="24"/>
        </w:rPr>
        <w:t xml:space="preserve">When the disc was made the disc was done to an average size, when it was fitted with everything else the disc diameter needed to be altered to fit. Once was fitted there was an interference as it was too close to hub and would rub so an offset had to be made for it not to rub. </w:t>
      </w:r>
    </w:p>
    <w:p w:rsidR="00911E65" w:rsidRPr="00ED785B" w:rsidRDefault="00911E65" w:rsidP="004C3E93">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700224" behindDoc="1" locked="0" layoutInCell="1" allowOverlap="1" wp14:anchorId="164D60AF" wp14:editId="3182E421">
            <wp:simplePos x="0" y="0"/>
            <wp:positionH relativeFrom="column">
              <wp:posOffset>-635</wp:posOffset>
            </wp:positionH>
            <wp:positionV relativeFrom="paragraph">
              <wp:posOffset>69850</wp:posOffset>
            </wp:positionV>
            <wp:extent cx="1190625" cy="2089785"/>
            <wp:effectExtent l="0" t="0" r="9525" b="5715"/>
            <wp:wrapTight wrapText="bothSides">
              <wp:wrapPolygon edited="0">
                <wp:start x="0" y="0"/>
                <wp:lineTo x="0" y="21462"/>
                <wp:lineTo x="21427" y="21462"/>
                <wp:lineTo x="214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5506" t="25409" r="29537" b="27910"/>
                    <a:stretch/>
                  </pic:blipFill>
                  <pic:spPr bwMode="auto">
                    <a:xfrm>
                      <a:off x="0" y="0"/>
                      <a:ext cx="1190625" cy="2089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rPr>
      </w:pPr>
    </w:p>
    <w:p w:rsidR="00911E65" w:rsidRPr="00ED785B" w:rsidRDefault="00911E65" w:rsidP="004C3E93">
      <w:pPr>
        <w:spacing w:line="360" w:lineRule="auto"/>
        <w:rPr>
          <w:rFonts w:ascii="Arial" w:hAnsi="Arial" w:cs="Arial"/>
          <w:sz w:val="24"/>
          <w:szCs w:val="24"/>
        </w:rPr>
      </w:pPr>
    </w:p>
    <w:p w:rsidR="009041E8" w:rsidRPr="00ED785B" w:rsidRDefault="009041E8" w:rsidP="004C3E93">
      <w:pPr>
        <w:spacing w:line="360" w:lineRule="auto"/>
        <w:rPr>
          <w:rFonts w:ascii="Arial" w:hAnsi="Arial" w:cs="Arial"/>
          <w:sz w:val="24"/>
          <w:szCs w:val="24"/>
        </w:rPr>
      </w:pPr>
    </w:p>
    <w:p w:rsidR="00911E65" w:rsidRPr="00ED785B" w:rsidRDefault="004C3E93" w:rsidP="004C3E93">
      <w:pPr>
        <w:spacing w:line="360" w:lineRule="auto"/>
        <w:rPr>
          <w:rFonts w:ascii="Arial" w:hAnsi="Arial" w:cs="Arial"/>
          <w:sz w:val="24"/>
          <w:szCs w:val="24"/>
          <w:u w:val="single"/>
        </w:rPr>
      </w:pPr>
      <w:r w:rsidRPr="004C3E93">
        <w:rPr>
          <w:rFonts w:ascii="Arial" w:hAnsi="Arial" w:cs="Arial"/>
          <w:noProof/>
          <w:sz w:val="24"/>
          <w:szCs w:val="24"/>
          <w:u w:val="single"/>
          <w:lang w:eastAsia="en-GB"/>
        </w:rPr>
        <mc:AlternateContent>
          <mc:Choice Requires="wps">
            <w:drawing>
              <wp:anchor distT="0" distB="0" distL="114300" distR="114300" simplePos="0" relativeHeight="251786240" behindDoc="0" locked="0" layoutInCell="1" allowOverlap="1" wp14:anchorId="05769591" wp14:editId="31548B68">
                <wp:simplePos x="0" y="0"/>
                <wp:positionH relativeFrom="column">
                  <wp:align>center</wp:align>
                </wp:positionH>
                <wp:positionV relativeFrom="paragraph">
                  <wp:posOffset>0</wp:posOffset>
                </wp:positionV>
                <wp:extent cx="2374265" cy="342900"/>
                <wp:effectExtent l="0" t="0" r="12700" b="19050"/>
                <wp:wrapNone/>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chemeClr val="bg1"/>
                          </a:solidFill>
                          <a:miter lim="800000"/>
                          <a:headEnd/>
                          <a:tailEnd/>
                        </a:ln>
                      </wps:spPr>
                      <wps:txbx>
                        <w:txbxContent>
                          <w:p w:rsidR="004C3E93" w:rsidRPr="004C3E93" w:rsidRDefault="004C3E93" w:rsidP="004C3E93">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2</w:t>
                            </w:r>
                            <w:r w:rsidRPr="004C3E93">
                              <w:rPr>
                                <w:rFonts w:ascii="Arial" w:hAnsi="Arial" w:cs="Arial"/>
                                <w:sz w:val="24"/>
                                <w:szCs w:val="24"/>
                              </w:rPr>
                              <w:t xml:space="preserve"> </w:t>
                            </w:r>
                          </w:p>
                          <w:p w:rsidR="004C3E93" w:rsidRDefault="004C3E9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41" type="#_x0000_t202" style="position:absolute;margin-left:0;margin-top:0;width:186.95pt;height:27pt;z-index:251786240;visibility:visible;mso-wrap-style:square;mso-width-percent:400;mso-height-percent:0;mso-wrap-distance-left:9pt;mso-wrap-distance-top:0;mso-wrap-distance-right:9pt;mso-wrap-distance-bottom:0;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" strokecolor="white [3212]">
                <v:textbox>
                  <w:txbxContent>
                    <w:p w:rsidR="004C3E93" w:rsidRPr="004C3E93" w:rsidRDefault="004C3E93" w:rsidP="004C3E93">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2</w:t>
                      </w:r>
                      <w:r w:rsidRPr="004C3E93">
                        <w:rPr>
                          <w:rFonts w:ascii="Arial" w:hAnsi="Arial" w:cs="Arial"/>
                          <w:sz w:val="24"/>
                          <w:szCs w:val="24"/>
                        </w:rPr>
                        <w:t xml:space="preserve"> </w:t>
                      </w:r>
                    </w:p>
                    <w:p w:rsidR="004C3E93" w:rsidRDefault="004C3E93"/>
                  </w:txbxContent>
                </v:textbox>
              </v:shape>
            </w:pict>
          </mc:Fallback>
        </mc:AlternateContent>
      </w:r>
      <w:r w:rsidR="00911E65" w:rsidRPr="00ED785B">
        <w:rPr>
          <w:rFonts w:ascii="Arial" w:hAnsi="Arial" w:cs="Arial"/>
          <w:sz w:val="24"/>
          <w:szCs w:val="24"/>
          <w:u w:val="single"/>
        </w:rPr>
        <w:t>Studs:</w:t>
      </w:r>
    </w:p>
    <w:p w:rsidR="00911E65" w:rsidRPr="00ED785B" w:rsidRDefault="00911E65" w:rsidP="004C3E93">
      <w:pPr>
        <w:spacing w:line="360" w:lineRule="auto"/>
        <w:rPr>
          <w:rFonts w:ascii="Arial" w:hAnsi="Arial" w:cs="Arial"/>
          <w:sz w:val="24"/>
          <w:szCs w:val="24"/>
        </w:rPr>
      </w:pPr>
      <w:r w:rsidRPr="00ED785B">
        <w:rPr>
          <w:rFonts w:ascii="Arial" w:hAnsi="Arial" w:cs="Arial"/>
          <w:noProof/>
          <w:sz w:val="24"/>
          <w:szCs w:val="24"/>
          <w:lang w:eastAsia="en-GB"/>
        </w:rPr>
        <w:lastRenderedPageBreak/>
        <w:drawing>
          <wp:anchor distT="0" distB="0" distL="114300" distR="114300" simplePos="0" relativeHeight="251702272" behindDoc="1" locked="0" layoutInCell="1" allowOverlap="1" wp14:anchorId="1374E34F" wp14:editId="06410EF7">
            <wp:simplePos x="0" y="0"/>
            <wp:positionH relativeFrom="column">
              <wp:posOffset>-152400</wp:posOffset>
            </wp:positionH>
            <wp:positionV relativeFrom="paragraph">
              <wp:posOffset>1113155</wp:posOffset>
            </wp:positionV>
            <wp:extent cx="2343150" cy="838200"/>
            <wp:effectExtent l="0" t="0" r="0" b="0"/>
            <wp:wrapTight wrapText="bothSides">
              <wp:wrapPolygon edited="0">
                <wp:start x="0" y="0"/>
                <wp:lineTo x="0" y="21109"/>
                <wp:lineTo x="21424" y="21109"/>
                <wp:lineTo x="2142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3902" t="24818" r="25216" b="49183"/>
                    <a:stretch/>
                  </pic:blipFill>
                  <pic:spPr bwMode="auto">
                    <a:xfrm>
                      <a:off x="0" y="0"/>
                      <a:ext cx="2343150" cy="83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785B">
        <w:rPr>
          <w:rFonts w:ascii="Arial" w:hAnsi="Arial" w:cs="Arial"/>
          <w:sz w:val="24"/>
          <w:szCs w:val="24"/>
        </w:rPr>
        <w:t>The studs are pressed in to the back of the hub flange which then goes through the disc and the alloy wheel when the stud were first mated together. The splines had to match inside the hub and be a tight fit for it to be pressed and not fall out. The studs were to short this was discovered at the end when the assembly was build up and found the studs were to short so the length was altered to make everything fit and be secure.</w:t>
      </w:r>
    </w:p>
    <w:p w:rsidR="00911E65" w:rsidRPr="00ED785B" w:rsidRDefault="00911E65" w:rsidP="004C3E93">
      <w:pPr>
        <w:spacing w:line="360" w:lineRule="auto"/>
        <w:rPr>
          <w:rFonts w:ascii="Arial" w:hAnsi="Arial" w:cs="Arial"/>
          <w:sz w:val="24"/>
          <w:szCs w:val="24"/>
        </w:rPr>
      </w:pPr>
    </w:p>
    <w:p w:rsidR="00911E65" w:rsidRPr="00ED785B" w:rsidRDefault="004C3E93" w:rsidP="000930DC">
      <w:pPr>
        <w:spacing w:line="360" w:lineRule="auto"/>
        <w:rPr>
          <w:rFonts w:ascii="Arial" w:hAnsi="Arial" w:cs="Arial"/>
          <w:sz w:val="24"/>
          <w:szCs w:val="24"/>
        </w:rPr>
      </w:pPr>
      <w:r w:rsidRPr="004C3E93">
        <w:rPr>
          <w:rFonts w:ascii="Arial" w:hAnsi="Arial" w:cs="Arial"/>
          <w:noProof/>
          <w:sz w:val="24"/>
          <w:szCs w:val="24"/>
          <w:u w:val="single"/>
          <w:lang w:eastAsia="en-GB"/>
        </w:rPr>
        <mc:AlternateContent>
          <mc:Choice Requires="wps">
            <w:drawing>
              <wp:anchor distT="0" distB="0" distL="114300" distR="114300" simplePos="0" relativeHeight="251788288" behindDoc="0" locked="0" layoutInCell="1" allowOverlap="1" wp14:anchorId="08E7D53A" wp14:editId="40EBCE17">
                <wp:simplePos x="0" y="0"/>
                <wp:positionH relativeFrom="column">
                  <wp:posOffset>-294640</wp:posOffset>
                </wp:positionH>
                <wp:positionV relativeFrom="paragraph">
                  <wp:posOffset>175895</wp:posOffset>
                </wp:positionV>
                <wp:extent cx="2374265" cy="342900"/>
                <wp:effectExtent l="0" t="0" r="12700" b="19050"/>
                <wp:wrapNone/>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4C3E93" w:rsidRPr="004C3E93" w:rsidRDefault="004C3E93" w:rsidP="004C3E93">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3</w:t>
                            </w:r>
                          </w:p>
                          <w:p w:rsidR="004C3E93" w:rsidRDefault="004C3E93" w:rsidP="004C3E9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2" type="#_x0000_t202" style="position:absolute;margin-left:-23.2pt;margin-top:13.85pt;width:186.95pt;height:27pt;z-index:25178828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" strokecolor="window">
                <v:textbox>
                  <w:txbxContent>
                    <w:p w:rsidR="004C3E93" w:rsidRPr="004C3E93" w:rsidRDefault="004C3E93" w:rsidP="004C3E93">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3</w:t>
                      </w:r>
                    </w:p>
                    <w:p w:rsidR="004C3E93" w:rsidRDefault="004C3E93" w:rsidP="004C3E93"/>
                  </w:txbxContent>
                </v:textbox>
              </v:shape>
            </w:pict>
          </mc:Fallback>
        </mc:AlternateContent>
      </w:r>
    </w:p>
    <w:p w:rsidR="00911E65" w:rsidRPr="00ED785B" w:rsidRDefault="00911E65" w:rsidP="000930DC">
      <w:pPr>
        <w:spacing w:line="360" w:lineRule="auto"/>
        <w:rPr>
          <w:rFonts w:ascii="Arial" w:hAnsi="Arial" w:cs="Arial"/>
          <w:sz w:val="24"/>
          <w:szCs w:val="24"/>
        </w:rPr>
      </w:pPr>
    </w:p>
    <w:p w:rsidR="00911E65" w:rsidRPr="00ED785B" w:rsidRDefault="00911E65" w:rsidP="000930DC">
      <w:pPr>
        <w:spacing w:line="360" w:lineRule="auto"/>
        <w:rPr>
          <w:rFonts w:ascii="Arial" w:hAnsi="Arial" w:cs="Arial"/>
          <w:sz w:val="24"/>
          <w:szCs w:val="24"/>
          <w:u w:val="single"/>
        </w:rPr>
      </w:pPr>
      <w:r w:rsidRPr="00ED785B">
        <w:rPr>
          <w:rFonts w:ascii="Arial" w:hAnsi="Arial" w:cs="Arial"/>
          <w:sz w:val="24"/>
          <w:szCs w:val="24"/>
          <w:u w:val="single"/>
        </w:rPr>
        <w:t>Hub flange:</w:t>
      </w:r>
    </w:p>
    <w:p w:rsidR="00911E65" w:rsidRPr="00ED785B" w:rsidRDefault="00911E65" w:rsidP="000930DC">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704320" behindDoc="1" locked="0" layoutInCell="1" allowOverlap="1" wp14:anchorId="314E0ECA" wp14:editId="1A9A2B55">
            <wp:simplePos x="0" y="0"/>
            <wp:positionH relativeFrom="column">
              <wp:posOffset>4067175</wp:posOffset>
            </wp:positionH>
            <wp:positionV relativeFrom="paragraph">
              <wp:posOffset>1939925</wp:posOffset>
            </wp:positionV>
            <wp:extent cx="1752600" cy="1876425"/>
            <wp:effectExtent l="0" t="0" r="0" b="9525"/>
            <wp:wrapTight wrapText="bothSides">
              <wp:wrapPolygon edited="0">
                <wp:start x="0" y="0"/>
                <wp:lineTo x="0" y="21490"/>
                <wp:lineTo x="21365" y="21490"/>
                <wp:lineTo x="213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46366" t="21863" r="23056" b="19933"/>
                    <a:stretch/>
                  </pic:blipFill>
                  <pic:spPr bwMode="auto">
                    <a:xfrm>
                      <a:off x="0" y="0"/>
                      <a:ext cx="1752600"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785B">
        <w:rPr>
          <w:rFonts w:ascii="Arial" w:hAnsi="Arial" w:cs="Arial"/>
          <w:noProof/>
          <w:sz w:val="24"/>
          <w:szCs w:val="24"/>
          <w:lang w:eastAsia="en-GB"/>
        </w:rPr>
        <w:drawing>
          <wp:anchor distT="0" distB="0" distL="114300" distR="114300" simplePos="0" relativeHeight="251703296" behindDoc="1" locked="0" layoutInCell="1" allowOverlap="1" wp14:anchorId="277D2E74" wp14:editId="086BD210">
            <wp:simplePos x="0" y="0"/>
            <wp:positionH relativeFrom="column">
              <wp:posOffset>-161925</wp:posOffset>
            </wp:positionH>
            <wp:positionV relativeFrom="paragraph">
              <wp:posOffset>1406525</wp:posOffset>
            </wp:positionV>
            <wp:extent cx="1638300" cy="1809750"/>
            <wp:effectExtent l="0" t="0" r="0" b="0"/>
            <wp:wrapTight wrapText="bothSides">
              <wp:wrapPolygon edited="0">
                <wp:start x="0" y="0"/>
                <wp:lineTo x="0" y="21373"/>
                <wp:lineTo x="21349" y="21373"/>
                <wp:lineTo x="2134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47529" t="22454" r="23887" b="21410"/>
                    <a:stretch/>
                  </pic:blipFill>
                  <pic:spPr bwMode="auto">
                    <a:xfrm>
                      <a:off x="0" y="0"/>
                      <a:ext cx="1638300" cy="1809750"/>
                    </a:xfrm>
                    <a:prstGeom prst="rect">
                      <a:avLst/>
                    </a:prstGeom>
                    <a:ln>
                      <a:noFill/>
                    </a:ln>
                    <a:extLst>
                      <a:ext uri="{53640926-AAD7-44D8-BBD7-CCE9431645EC}">
                        <a14:shadowObscured xmlns:a14="http://schemas.microsoft.com/office/drawing/2010/main"/>
                      </a:ext>
                    </a:extLst>
                  </pic:spPr>
                </pic:pic>
              </a:graphicData>
            </a:graphic>
          </wp:anchor>
        </w:drawing>
      </w:r>
      <w:r w:rsidRPr="00ED785B">
        <w:rPr>
          <w:rFonts w:ascii="Arial" w:hAnsi="Arial" w:cs="Arial"/>
          <w:sz w:val="24"/>
          <w:szCs w:val="24"/>
        </w:rPr>
        <w:t>When the hub flange was made the splines inside had to be altered as there was a small complication with drive shaft fitting the hub flange. The splines inside just had to be changed, by changing the number of teeth and the angle of the teeth. Also after fitting the disc and realising there’s nowhere for the disc to sit on the centre of the hub flange. Then decided to make a slight raise on the flange just a bit bigger than the centre hole and raised for the disc to have a ledg</w:t>
      </w:r>
      <w:r w:rsidR="009041E8" w:rsidRPr="00ED785B">
        <w:rPr>
          <w:rFonts w:ascii="Arial" w:hAnsi="Arial" w:cs="Arial"/>
          <w:sz w:val="24"/>
          <w:szCs w:val="24"/>
        </w:rPr>
        <w:t xml:space="preserve">e to sit on to make it centre. </w:t>
      </w:r>
    </w:p>
    <w:p w:rsidR="00911E65" w:rsidRPr="00ED785B" w:rsidRDefault="00911E65" w:rsidP="000930DC">
      <w:pPr>
        <w:spacing w:line="360" w:lineRule="auto"/>
        <w:rPr>
          <w:rFonts w:ascii="Arial" w:hAnsi="Arial" w:cs="Arial"/>
          <w:sz w:val="24"/>
          <w:szCs w:val="24"/>
          <w:u w:val="single"/>
        </w:rPr>
      </w:pPr>
      <w:r w:rsidRPr="00ED785B">
        <w:rPr>
          <w:rFonts w:ascii="Arial" w:hAnsi="Arial" w:cs="Arial"/>
          <w:sz w:val="24"/>
          <w:szCs w:val="24"/>
          <w:u w:val="single"/>
        </w:rPr>
        <w:t>Wheel Nuts:</w:t>
      </w:r>
    </w:p>
    <w:p w:rsidR="00911E65" w:rsidRPr="00ED785B" w:rsidRDefault="0016337B" w:rsidP="000930DC">
      <w:pPr>
        <w:spacing w:line="360" w:lineRule="auto"/>
        <w:rPr>
          <w:rFonts w:ascii="Arial" w:hAnsi="Arial" w:cs="Arial"/>
          <w:sz w:val="24"/>
          <w:szCs w:val="24"/>
        </w:rPr>
      </w:pPr>
      <w:r w:rsidRPr="004C3E93">
        <w:rPr>
          <w:rFonts w:ascii="Arial" w:hAnsi="Arial" w:cs="Arial"/>
          <w:noProof/>
          <w:sz w:val="24"/>
          <w:szCs w:val="24"/>
          <w:u w:val="single"/>
          <w:lang w:eastAsia="en-GB"/>
        </w:rPr>
        <mc:AlternateContent>
          <mc:Choice Requires="wps">
            <w:drawing>
              <wp:anchor distT="0" distB="0" distL="114300" distR="114300" simplePos="0" relativeHeight="251792384" behindDoc="0" locked="0" layoutInCell="1" allowOverlap="1" wp14:anchorId="2B6672F3" wp14:editId="1454A487">
                <wp:simplePos x="0" y="0"/>
                <wp:positionH relativeFrom="column">
                  <wp:posOffset>2223135</wp:posOffset>
                </wp:positionH>
                <wp:positionV relativeFrom="paragraph">
                  <wp:posOffset>1630680</wp:posOffset>
                </wp:positionV>
                <wp:extent cx="2374265" cy="342900"/>
                <wp:effectExtent l="0" t="0" r="12700" b="19050"/>
                <wp:wrapNone/>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4</w:t>
                            </w:r>
                            <w:r w:rsidRPr="004C3E93">
                              <w:rPr>
                                <w:rFonts w:ascii="Arial" w:hAnsi="Arial" w:cs="Arial"/>
                                <w:sz w:val="24"/>
                                <w:szCs w:val="24"/>
                              </w:rPr>
                              <w:t xml:space="preserve"> </w:t>
                            </w:r>
                          </w:p>
                          <w:p w:rsidR="0016337B" w:rsidRDefault="0016337B" w:rsidP="0016337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3" type="#_x0000_t202" style="position:absolute;margin-left:175.05pt;margin-top:128.4pt;width:186.95pt;height:27pt;z-index:25179238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" strokecolor="window">
                <v:textbo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4</w:t>
                      </w:r>
                      <w:r w:rsidRPr="004C3E93">
                        <w:rPr>
                          <w:rFonts w:ascii="Arial" w:hAnsi="Arial" w:cs="Arial"/>
                          <w:sz w:val="24"/>
                          <w:szCs w:val="24"/>
                        </w:rPr>
                        <w:t xml:space="preserve"> </w:t>
                      </w:r>
                    </w:p>
                    <w:p w:rsidR="0016337B" w:rsidRDefault="0016337B" w:rsidP="0016337B"/>
                  </w:txbxContent>
                </v:textbox>
              </v:shape>
            </w:pict>
          </mc:Fallback>
        </mc:AlternateContent>
      </w:r>
      <w:r w:rsidRPr="004C3E93">
        <w:rPr>
          <w:rFonts w:ascii="Arial" w:hAnsi="Arial" w:cs="Arial"/>
          <w:noProof/>
          <w:sz w:val="24"/>
          <w:szCs w:val="24"/>
          <w:u w:val="single"/>
          <w:lang w:eastAsia="en-GB"/>
        </w:rPr>
        <mc:AlternateContent>
          <mc:Choice Requires="wps">
            <w:drawing>
              <wp:anchor distT="0" distB="0" distL="114300" distR="114300" simplePos="0" relativeHeight="251790336" behindDoc="0" locked="0" layoutInCell="1" allowOverlap="1" wp14:anchorId="0E389721" wp14:editId="2C0A766D">
                <wp:simplePos x="0" y="0"/>
                <wp:positionH relativeFrom="column">
                  <wp:posOffset>-1720215</wp:posOffset>
                </wp:positionH>
                <wp:positionV relativeFrom="paragraph">
                  <wp:posOffset>925830</wp:posOffset>
                </wp:positionV>
                <wp:extent cx="2374265" cy="342900"/>
                <wp:effectExtent l="0" t="0" r="12700" b="19050"/>
                <wp:wrapNone/>
                <wp:docPr id="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3</w:t>
                            </w:r>
                          </w:p>
                          <w:p w:rsidR="0016337B" w:rsidRDefault="0016337B" w:rsidP="0016337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4" type="#_x0000_t202" style="position:absolute;margin-left:-135.45pt;margin-top:72.9pt;width:186.95pt;height:27pt;z-index:25179033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" strokecolor="window">
                <v:textbo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3</w:t>
                      </w:r>
                    </w:p>
                    <w:p w:rsidR="0016337B" w:rsidRDefault="0016337B" w:rsidP="0016337B"/>
                  </w:txbxContent>
                </v:textbox>
              </v:shape>
            </w:pict>
          </mc:Fallback>
        </mc:AlternateContent>
      </w:r>
      <w:r w:rsidR="00911E65" w:rsidRPr="00ED785B">
        <w:rPr>
          <w:rFonts w:ascii="Arial" w:hAnsi="Arial" w:cs="Arial"/>
          <w:sz w:val="24"/>
          <w:szCs w:val="24"/>
        </w:rPr>
        <w:t>The wheels nuts which screw onto the studs had to be the right size to hold the wheel on also had to be the correct size so don’t fall through the wheel and making the wheel become lose on the flange.</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CAD is used to make these components for this project, otherwise if had to make these parts and fit them be too expensive to do as a project and would take a longer time to do. It shows the </w:t>
      </w:r>
      <w:r w:rsidR="004C3E93">
        <w:rPr>
          <w:rFonts w:ascii="Arial" w:hAnsi="Arial" w:cs="Arial"/>
          <w:sz w:val="24"/>
          <w:szCs w:val="24"/>
        </w:rPr>
        <w:t>affects and what it looks like</w:t>
      </w:r>
      <w:r w:rsidRPr="00ED785B">
        <w:rPr>
          <w:rFonts w:ascii="Arial" w:hAnsi="Arial" w:cs="Arial"/>
          <w:noProof/>
          <w:sz w:val="24"/>
          <w:szCs w:val="24"/>
          <w:lang w:eastAsia="en-GB"/>
        </w:rPr>
        <w:drawing>
          <wp:anchor distT="0" distB="0" distL="114300" distR="114300" simplePos="0" relativeHeight="251705344" behindDoc="1" locked="0" layoutInCell="1" allowOverlap="1" wp14:anchorId="286DF83C" wp14:editId="1DD8D7F6">
            <wp:simplePos x="0" y="0"/>
            <wp:positionH relativeFrom="column">
              <wp:posOffset>-76200</wp:posOffset>
            </wp:positionH>
            <wp:positionV relativeFrom="paragraph">
              <wp:posOffset>114300</wp:posOffset>
            </wp:positionV>
            <wp:extent cx="1895475" cy="1635760"/>
            <wp:effectExtent l="0" t="0" r="9525" b="2540"/>
            <wp:wrapTight wrapText="bothSides">
              <wp:wrapPolygon edited="0">
                <wp:start x="0" y="0"/>
                <wp:lineTo x="0" y="21382"/>
                <wp:lineTo x="21491" y="21382"/>
                <wp:lineTo x="2149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9552" t="36636" r="41004" b="33524"/>
                    <a:stretch/>
                  </pic:blipFill>
                  <pic:spPr bwMode="auto">
                    <a:xfrm>
                      <a:off x="0" y="0"/>
                      <a:ext cx="1895475" cy="1635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11E65" w:rsidRPr="00ED785B" w:rsidRDefault="0016337B" w:rsidP="000930DC">
      <w:pPr>
        <w:spacing w:line="360" w:lineRule="auto"/>
        <w:rPr>
          <w:rFonts w:ascii="Arial" w:hAnsi="Arial" w:cs="Arial"/>
          <w:sz w:val="24"/>
          <w:szCs w:val="24"/>
          <w:u w:val="single"/>
        </w:rPr>
      </w:pPr>
      <w:r w:rsidRPr="004C3E93">
        <w:rPr>
          <w:rFonts w:ascii="Arial" w:hAnsi="Arial" w:cs="Arial"/>
          <w:noProof/>
          <w:sz w:val="24"/>
          <w:szCs w:val="24"/>
          <w:u w:val="single"/>
          <w:lang w:eastAsia="en-GB"/>
        </w:rPr>
        <mc:AlternateContent>
          <mc:Choice Requires="wps">
            <w:drawing>
              <wp:anchor distT="0" distB="0" distL="114300" distR="114300" simplePos="0" relativeHeight="251794432" behindDoc="0" locked="0" layoutInCell="1" allowOverlap="1" wp14:anchorId="22E1BAC1" wp14:editId="48C65568">
                <wp:simplePos x="0" y="0"/>
                <wp:positionH relativeFrom="column">
                  <wp:posOffset>-1652905</wp:posOffset>
                </wp:positionH>
                <wp:positionV relativeFrom="paragraph">
                  <wp:posOffset>417830</wp:posOffset>
                </wp:positionV>
                <wp:extent cx="2374265" cy="342900"/>
                <wp:effectExtent l="0" t="0" r="12700" b="19050"/>
                <wp:wrapNone/>
                <wp:docPr id="2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sidRPr="004C3E93">
                              <w:rPr>
                                <w:rFonts w:ascii="Arial" w:hAnsi="Arial" w:cs="Arial"/>
                                <w:sz w:val="24"/>
                                <w:szCs w:val="24"/>
                              </w:rPr>
                              <w:t xml:space="preserve"> </w:t>
                            </w:r>
                          </w:p>
                          <w:p w:rsidR="0016337B" w:rsidRDefault="0016337B" w:rsidP="0016337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5" type="#_x0000_t202" style="position:absolute;margin-left:-130.15pt;margin-top:32.9pt;width:186.95pt;height:27pt;z-index:25179443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" strokecolor="window">
                <v:textbo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sidRPr="004C3E93">
                        <w:rPr>
                          <w:rFonts w:ascii="Arial" w:hAnsi="Arial" w:cs="Arial"/>
                          <w:sz w:val="24"/>
                          <w:szCs w:val="24"/>
                        </w:rPr>
                        <w:t xml:space="preserve"> </w:t>
                      </w:r>
                    </w:p>
                    <w:p w:rsidR="0016337B" w:rsidRDefault="0016337B" w:rsidP="0016337B"/>
                  </w:txbxContent>
                </v:textbox>
              </v:shape>
            </w:pict>
          </mc:Fallback>
        </mc:AlternateContent>
      </w:r>
      <w:r w:rsidR="00911E65" w:rsidRPr="00ED785B">
        <w:rPr>
          <w:rFonts w:ascii="Arial" w:hAnsi="Arial" w:cs="Arial"/>
          <w:sz w:val="24"/>
          <w:szCs w:val="24"/>
          <w:u w:val="single"/>
        </w:rPr>
        <w:t>Why use CAD?</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lastRenderedPageBreak/>
        <w:t>When something is designed on CAD it can be more than one person designing, with the CAD document is easy to share as can be sent to by email so if two people are designing a component and are far apart, they can still work on it.</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CAD is a very accurate programme, when designing something it will simulated the 3D parts also it can produce a 2D drawing you can take it to a workshop and have the component made off the drawing with high accuracy. If components are mated together and there’s something wrong you can see the problem instead of making it and finding out which ends up costing more. </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Using the CAD software reduces the errors that could occur. If something was made too small on the software it’s easy enough to add material while in a workshop it would be more difficult to add material. If errors are made its better to make them on CAD as can be altered rather finding out after the component has been made.</w:t>
      </w:r>
    </w:p>
    <w:p w:rsidR="00911E65" w:rsidRPr="00ED785B" w:rsidRDefault="00911E65" w:rsidP="000930DC">
      <w:pPr>
        <w:spacing w:line="360" w:lineRule="auto"/>
        <w:rPr>
          <w:rFonts w:ascii="Arial" w:hAnsi="Arial" w:cs="Arial"/>
          <w:b/>
          <w:sz w:val="24"/>
          <w:szCs w:val="24"/>
        </w:rPr>
      </w:pPr>
      <w:r w:rsidRPr="00ED785B">
        <w:rPr>
          <w:rFonts w:ascii="Arial" w:hAnsi="Arial" w:cs="Arial"/>
          <w:sz w:val="24"/>
          <w:szCs w:val="24"/>
        </w:rPr>
        <w:t>CAD is much easier to make components or an assembly, rather than using machines and materials, it quicker to design on CAD which than makes it cheaper and faster. Another reason why it’s quicker is the fact that if the design was incorrect or customer was not happy it’s very easy to edit and to alter</w:t>
      </w:r>
    </w:p>
    <w:p w:rsidR="00911E65" w:rsidRPr="00ED785B" w:rsidRDefault="00911E65" w:rsidP="000930DC">
      <w:pPr>
        <w:spacing w:line="360" w:lineRule="auto"/>
        <w:rPr>
          <w:rFonts w:ascii="Arial" w:hAnsi="Arial" w:cs="Arial"/>
          <w:sz w:val="24"/>
          <w:szCs w:val="24"/>
        </w:rPr>
      </w:pPr>
    </w:p>
    <w:p w:rsidR="00911E65" w:rsidRDefault="00911E65" w:rsidP="000930DC">
      <w:pPr>
        <w:spacing w:line="360" w:lineRule="auto"/>
        <w:rPr>
          <w:rFonts w:ascii="Arial" w:hAnsi="Arial" w:cs="Arial"/>
          <w:sz w:val="24"/>
          <w:szCs w:val="24"/>
        </w:rPr>
      </w:pPr>
      <w:r w:rsidRPr="00ED785B">
        <w:rPr>
          <w:rFonts w:ascii="Arial" w:hAnsi="Arial" w:cs="Arial"/>
          <w:sz w:val="24"/>
          <w:szCs w:val="24"/>
        </w:rPr>
        <w:t>Once something is made on CAD, the CAD design can be put into engineering drawings. This allows the machine shop to make the components that has been designed. The engineering drawing should have enough information on it that the engineer wouldn’t even need to speak or see the CAD engineer. Which means both the CAD engineer and the machine shop engineer could be so far apart from each other that the work could still be done by email. Without engineering drawings errors will occur and if got a drawing more than one person can look at it who is involved. The drawings are also a record of what has been made over time if something needed updating can look back at the drawings as a comparison and see what can be improved or alterations can be made.</w:t>
      </w:r>
    </w:p>
    <w:p w:rsidR="00911E65" w:rsidRPr="0016337B" w:rsidRDefault="00911E65" w:rsidP="000930DC">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708416" behindDoc="1" locked="0" layoutInCell="1" allowOverlap="1" wp14:anchorId="7BC741B5" wp14:editId="2630AF2C">
            <wp:simplePos x="0" y="0"/>
            <wp:positionH relativeFrom="column">
              <wp:posOffset>3342640</wp:posOffset>
            </wp:positionH>
            <wp:positionV relativeFrom="paragraph">
              <wp:posOffset>295275</wp:posOffset>
            </wp:positionV>
            <wp:extent cx="2800350" cy="2238375"/>
            <wp:effectExtent l="0" t="0" r="0" b="9525"/>
            <wp:wrapTight wrapText="bothSides">
              <wp:wrapPolygon edited="0">
                <wp:start x="0" y="0"/>
                <wp:lineTo x="0" y="21508"/>
                <wp:lineTo x="21453" y="21508"/>
                <wp:lineTo x="2145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2573" t="15068" r="18568" b="15501"/>
                    <a:stretch/>
                  </pic:blipFill>
                  <pic:spPr bwMode="auto">
                    <a:xfrm>
                      <a:off x="0" y="0"/>
                      <a:ext cx="2800350"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D785B">
        <w:rPr>
          <w:rFonts w:ascii="Arial" w:hAnsi="Arial" w:cs="Arial"/>
          <w:noProof/>
          <w:sz w:val="24"/>
          <w:szCs w:val="24"/>
          <w:lang w:eastAsia="en-GB"/>
        </w:rPr>
        <w:drawing>
          <wp:anchor distT="0" distB="0" distL="114300" distR="114300" simplePos="0" relativeHeight="251707392" behindDoc="1" locked="0" layoutInCell="1" allowOverlap="1" wp14:anchorId="34BCEC8C" wp14:editId="4ECB8E3A">
            <wp:simplePos x="0" y="0"/>
            <wp:positionH relativeFrom="column">
              <wp:posOffset>-209550</wp:posOffset>
            </wp:positionH>
            <wp:positionV relativeFrom="paragraph">
              <wp:posOffset>294640</wp:posOffset>
            </wp:positionV>
            <wp:extent cx="3000375" cy="2143125"/>
            <wp:effectExtent l="0" t="0" r="9525" b="9525"/>
            <wp:wrapTight wrapText="bothSides">
              <wp:wrapPolygon edited="0">
                <wp:start x="0" y="0"/>
                <wp:lineTo x="0" y="21504"/>
                <wp:lineTo x="21531" y="21504"/>
                <wp:lineTo x="2153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3764" t="16249" r="23887" b="17274"/>
                    <a:stretch/>
                  </pic:blipFill>
                  <pic:spPr bwMode="auto">
                    <a:xfrm>
                      <a:off x="0" y="0"/>
                      <a:ext cx="3000375" cy="2143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r w:rsidRPr="00ED785B">
        <w:rPr>
          <w:rFonts w:ascii="Arial" w:hAnsi="Arial" w:cs="Arial"/>
          <w:noProof/>
          <w:sz w:val="24"/>
          <w:szCs w:val="24"/>
          <w:lang w:eastAsia="en-GB"/>
        </w:rPr>
        <w:lastRenderedPageBreak/>
        <w:drawing>
          <wp:anchor distT="0" distB="0" distL="114300" distR="114300" simplePos="0" relativeHeight="251710464" behindDoc="1" locked="0" layoutInCell="1" allowOverlap="1" wp14:anchorId="721C18F7" wp14:editId="3AF6AA07">
            <wp:simplePos x="0" y="0"/>
            <wp:positionH relativeFrom="column">
              <wp:posOffset>2828290</wp:posOffset>
            </wp:positionH>
            <wp:positionV relativeFrom="paragraph">
              <wp:posOffset>635</wp:posOffset>
            </wp:positionV>
            <wp:extent cx="3629025" cy="2638425"/>
            <wp:effectExtent l="0" t="0" r="9525" b="9525"/>
            <wp:wrapTight wrapText="bothSides">
              <wp:wrapPolygon edited="0">
                <wp:start x="0" y="0"/>
                <wp:lineTo x="0" y="21522"/>
                <wp:lineTo x="21543" y="21522"/>
                <wp:lineTo x="21543"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8779" t="13299" r="17904" b="4846"/>
                    <a:stretch/>
                  </pic:blipFill>
                  <pic:spPr bwMode="auto">
                    <a:xfrm>
                      <a:off x="0" y="0"/>
                      <a:ext cx="3629025"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D785B">
        <w:rPr>
          <w:rFonts w:ascii="Arial" w:hAnsi="Arial" w:cs="Arial"/>
          <w:noProof/>
          <w:sz w:val="24"/>
          <w:szCs w:val="24"/>
          <w:lang w:eastAsia="en-GB"/>
        </w:rPr>
        <w:drawing>
          <wp:anchor distT="0" distB="0" distL="114300" distR="114300" simplePos="0" relativeHeight="251709440" behindDoc="1" locked="0" layoutInCell="1" allowOverlap="1" wp14:anchorId="23E59068" wp14:editId="38E1B2A9">
            <wp:simplePos x="0" y="0"/>
            <wp:positionH relativeFrom="column">
              <wp:posOffset>-314325</wp:posOffset>
            </wp:positionH>
            <wp:positionV relativeFrom="paragraph">
              <wp:posOffset>0</wp:posOffset>
            </wp:positionV>
            <wp:extent cx="3038475" cy="2524125"/>
            <wp:effectExtent l="0" t="0" r="9525" b="9525"/>
            <wp:wrapTight wrapText="bothSides">
              <wp:wrapPolygon edited="0">
                <wp:start x="0" y="0"/>
                <wp:lineTo x="0" y="21518"/>
                <wp:lineTo x="21532" y="21518"/>
                <wp:lineTo x="2153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1105" t="13000" r="25881" b="8706"/>
                    <a:stretch/>
                  </pic:blipFill>
                  <pic:spPr bwMode="auto">
                    <a:xfrm>
                      <a:off x="0" y="0"/>
                      <a:ext cx="3038475" cy="2524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r w:rsidRPr="00ED785B">
        <w:rPr>
          <w:rFonts w:ascii="Arial" w:hAnsi="Arial" w:cs="Arial"/>
          <w:noProof/>
          <w:sz w:val="24"/>
          <w:szCs w:val="24"/>
          <w:lang w:eastAsia="en-GB"/>
        </w:rPr>
        <w:drawing>
          <wp:anchor distT="0" distB="0" distL="114300" distR="114300" simplePos="0" relativeHeight="251711488" behindDoc="1" locked="0" layoutInCell="1" allowOverlap="1" wp14:anchorId="458FBECF" wp14:editId="3697D4A1">
            <wp:simplePos x="0" y="0"/>
            <wp:positionH relativeFrom="column">
              <wp:posOffset>1181100</wp:posOffset>
            </wp:positionH>
            <wp:positionV relativeFrom="paragraph">
              <wp:posOffset>67310</wp:posOffset>
            </wp:positionV>
            <wp:extent cx="3581400" cy="2476500"/>
            <wp:effectExtent l="0" t="0" r="0" b="0"/>
            <wp:wrapTight wrapText="bothSides">
              <wp:wrapPolygon edited="0">
                <wp:start x="0" y="0"/>
                <wp:lineTo x="0" y="21434"/>
                <wp:lineTo x="21485" y="21434"/>
                <wp:lineTo x="2148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18613" t="16250" r="18901" b="6933"/>
                    <a:stretch/>
                  </pic:blipFill>
                  <pic:spPr bwMode="auto">
                    <a:xfrm>
                      <a:off x="0" y="0"/>
                      <a:ext cx="358140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16337B" w:rsidP="000930DC">
      <w:pPr>
        <w:spacing w:line="360" w:lineRule="auto"/>
        <w:rPr>
          <w:rFonts w:ascii="Arial" w:hAnsi="Arial" w:cs="Arial"/>
          <w:sz w:val="24"/>
          <w:szCs w:val="24"/>
          <w:u w:val="single"/>
        </w:rPr>
      </w:pPr>
      <w:r w:rsidRPr="004C3E93">
        <w:rPr>
          <w:rFonts w:ascii="Arial" w:hAnsi="Arial" w:cs="Arial"/>
          <w:noProof/>
          <w:sz w:val="24"/>
          <w:szCs w:val="24"/>
          <w:u w:val="single"/>
          <w:lang w:eastAsia="en-GB"/>
        </w:rPr>
        <mc:AlternateContent>
          <mc:Choice Requires="wps">
            <w:drawing>
              <wp:anchor distT="0" distB="0" distL="114300" distR="114300" simplePos="0" relativeHeight="251796480" behindDoc="0" locked="0" layoutInCell="1" allowOverlap="1" wp14:anchorId="79C4FEA0" wp14:editId="15692DAC">
                <wp:simplePos x="0" y="0"/>
                <wp:positionH relativeFrom="column">
                  <wp:posOffset>-53340</wp:posOffset>
                </wp:positionH>
                <wp:positionV relativeFrom="paragraph">
                  <wp:posOffset>285750</wp:posOffset>
                </wp:positionV>
                <wp:extent cx="2374265" cy="342900"/>
                <wp:effectExtent l="0" t="0" r="12700" b="1905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F</w:t>
                            </w:r>
                            <w:r>
                              <w:rPr>
                                <w:rFonts w:ascii="Arial" w:hAnsi="Arial" w:cs="Arial"/>
                                <w:sz w:val="24"/>
                                <w:szCs w:val="24"/>
                              </w:rPr>
                              <w:t>igure 6</w:t>
                            </w:r>
                          </w:p>
                          <w:p w:rsidR="0016337B" w:rsidRDefault="0016337B" w:rsidP="0016337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46" type="#_x0000_t202" style="position:absolute;margin-left:-4.2pt;margin-top:22.5pt;width:186.95pt;height:27pt;z-index:25179648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" strokecolor="window">
                <v:textbox>
                  <w:txbxContent>
                    <w:p w:rsidR="0016337B" w:rsidRPr="004C3E93" w:rsidRDefault="0016337B" w:rsidP="0016337B">
                      <w:pPr>
                        <w:spacing w:line="360" w:lineRule="auto"/>
                        <w:rPr>
                          <w:rFonts w:ascii="Arial" w:hAnsi="Arial" w:cs="Arial"/>
                          <w:sz w:val="24"/>
                          <w:szCs w:val="24"/>
                        </w:rPr>
                      </w:pPr>
                      <w:r w:rsidRPr="004C3E93">
                        <w:rPr>
                          <w:rFonts w:ascii="Arial" w:hAnsi="Arial" w:cs="Arial"/>
                          <w:sz w:val="24"/>
                          <w:szCs w:val="24"/>
                        </w:rPr>
                        <w:t>F</w:t>
                      </w:r>
                      <w:r>
                        <w:rPr>
                          <w:rFonts w:ascii="Arial" w:hAnsi="Arial" w:cs="Arial"/>
                          <w:sz w:val="24"/>
                          <w:szCs w:val="24"/>
                        </w:rPr>
                        <w:t>igure 6</w:t>
                      </w:r>
                    </w:p>
                    <w:p w:rsidR="0016337B" w:rsidRDefault="0016337B" w:rsidP="0016337B"/>
                  </w:txbxContent>
                </v:textbox>
              </v:shape>
            </w:pict>
          </mc:Fallback>
        </mc:AlternateContent>
      </w:r>
    </w:p>
    <w:p w:rsidR="00911E65" w:rsidRPr="00ED785B" w:rsidRDefault="00911E65"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p>
    <w:p w:rsidR="00911E65" w:rsidRPr="00ED785B" w:rsidRDefault="000930DC" w:rsidP="000930DC">
      <w:pPr>
        <w:spacing w:line="360" w:lineRule="auto"/>
        <w:rPr>
          <w:rFonts w:ascii="Arial" w:hAnsi="Arial" w:cs="Arial"/>
          <w:sz w:val="24"/>
          <w:szCs w:val="24"/>
          <w:u w:val="single"/>
        </w:rPr>
      </w:pPr>
      <w:r w:rsidRPr="00ED785B">
        <w:rPr>
          <w:rFonts w:ascii="Arial" w:hAnsi="Arial" w:cs="Arial"/>
          <w:sz w:val="24"/>
          <w:szCs w:val="24"/>
          <w:u w:val="single"/>
        </w:rPr>
        <w:t>Ehab Barsoum:</w:t>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 xml:space="preserve">                                       Driveshaft   </w:t>
      </w:r>
      <w:r w:rsidRPr="00ED785B">
        <w:rPr>
          <w:rFonts w:ascii="Arial" w:hAnsi="Arial" w:cs="Arial"/>
          <w:b/>
          <w:sz w:val="24"/>
          <w:szCs w:val="24"/>
        </w:rPr>
        <w:br/>
      </w:r>
      <w:r w:rsidRPr="00ED785B">
        <w:rPr>
          <w:rFonts w:ascii="Arial" w:hAnsi="Arial" w:cs="Arial"/>
          <w:sz w:val="24"/>
          <w:szCs w:val="24"/>
        </w:rPr>
        <w:t>Definition</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The driveshaft is a solid shaft or solid rod in the vehicle or other car used for transfers the rotation power or rotary motion of torque from the gearbox send it to </w:t>
      </w:r>
      <w:r w:rsidRPr="00ED785B">
        <w:rPr>
          <w:rFonts w:ascii="Arial" w:hAnsi="Arial" w:cs="Arial"/>
          <w:sz w:val="24"/>
          <w:szCs w:val="24"/>
        </w:rPr>
        <w:lastRenderedPageBreak/>
        <w:t>wheels.</w:t>
      </w:r>
      <w:r w:rsidRPr="00ED785B">
        <w:rPr>
          <w:rFonts w:ascii="Arial" w:hAnsi="Arial" w:cs="Arial"/>
          <w:sz w:val="24"/>
          <w:szCs w:val="24"/>
        </w:rPr>
        <w:br/>
        <w:t xml:space="preserve">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                                                                                       </w:t>
      </w:r>
      <w:sdt>
        <w:sdtPr>
          <w:rPr>
            <w:rFonts w:ascii="Arial" w:hAnsi="Arial" w:cs="Arial"/>
            <w:sz w:val="24"/>
            <w:szCs w:val="24"/>
          </w:rPr>
          <w:id w:val="1817843202"/>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col18 \l 2057 </w:instrText>
          </w:r>
          <w:r w:rsidRPr="00ED785B">
            <w:rPr>
              <w:rFonts w:ascii="Arial" w:hAnsi="Arial" w:cs="Arial"/>
              <w:sz w:val="24"/>
              <w:szCs w:val="24"/>
            </w:rPr>
            <w:fldChar w:fldCharType="separate"/>
          </w:r>
          <w:r w:rsidRPr="00ED785B">
            <w:rPr>
              <w:rFonts w:ascii="Arial" w:hAnsi="Arial" w:cs="Arial"/>
              <w:noProof/>
              <w:sz w:val="24"/>
              <w:szCs w:val="24"/>
            </w:rPr>
            <w:t>(collinsdictionary.com, 2018)</w:t>
          </w:r>
          <w:r w:rsidRPr="00ED785B">
            <w:rPr>
              <w:rFonts w:ascii="Arial" w:hAnsi="Arial" w:cs="Arial"/>
              <w:sz w:val="24"/>
              <w:szCs w:val="24"/>
            </w:rPr>
            <w:fldChar w:fldCharType="end"/>
          </w:r>
        </w:sdtContent>
      </w:sdt>
      <w:r w:rsidRPr="00ED785B">
        <w:rPr>
          <w:rFonts w:ascii="Arial" w:hAnsi="Arial" w:cs="Arial"/>
          <w:sz w:val="24"/>
          <w:szCs w:val="24"/>
        </w:rPr>
        <w:t xml:space="preserve">     </w:t>
      </w:r>
      <w:r w:rsidRPr="00ED785B">
        <w:rPr>
          <w:rFonts w:ascii="Arial" w:hAnsi="Arial" w:cs="Arial"/>
          <w:sz w:val="24"/>
          <w:szCs w:val="24"/>
        </w:rPr>
        <w:br/>
      </w:r>
      <w:r w:rsidRPr="00ED785B">
        <w:rPr>
          <w:rFonts w:ascii="Arial" w:hAnsi="Arial" w:cs="Arial"/>
          <w:sz w:val="24"/>
          <w:szCs w:val="24"/>
        </w:rPr>
        <w:br/>
        <w:t xml:space="preserve">                                    </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Some facts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first universal joined driveshaft was used in clock mechanism of the Strasbourg cathedral about 1352 to 1354.</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In 1550 was used in Geronimo Cardano is gimbal suspension, 1663 and 1683Robert hooks invent the universal joint and double hooks joint.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1908 by William Whitney designed first ball joint, plunging plus articulation separate,</w:t>
      </w:r>
    </w:p>
    <w:p w:rsidR="000930DC" w:rsidRPr="00ED785B" w:rsidRDefault="000930DC" w:rsidP="000930DC">
      <w:pPr>
        <w:spacing w:line="360" w:lineRule="auto"/>
        <w:rPr>
          <w:rFonts w:ascii="Arial" w:hAnsi="Arial" w:cs="Arial"/>
          <w:b/>
          <w:sz w:val="24"/>
          <w:szCs w:val="24"/>
        </w:rPr>
      </w:pPr>
      <w:r w:rsidRPr="00ED785B">
        <w:rPr>
          <w:rFonts w:ascii="Arial" w:hAnsi="Arial" w:cs="Arial"/>
          <w:sz w:val="24"/>
          <w:szCs w:val="24"/>
        </w:rPr>
        <w:t>1938 by Robert suczek invent plunging ball joint related to the offset principle, finally by Lobro around 1989 designed AAR-joint in series production.</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88502796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Major Features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driveshaft must include this features which are high resistance against dynamic load variations, full movement, uniform load distribution between the axial displacement rates, low weight, large deflection angles, a low diameter of rotational, low versatile flange connections, all these features are the foundation for new transmission term.</w:t>
      </w:r>
      <w:r w:rsidRPr="00ED785B">
        <w:rPr>
          <w:rFonts w:ascii="Arial" w:hAnsi="Arial" w:cs="Arial"/>
          <w:sz w:val="24"/>
          <w:szCs w:val="24"/>
        </w:rPr>
        <w:br/>
        <w:t xml:space="preserve">                                                                                             </w:t>
      </w:r>
      <w:sdt>
        <w:sdtPr>
          <w:rPr>
            <w:rFonts w:ascii="Arial" w:hAnsi="Arial" w:cs="Arial"/>
            <w:sz w:val="24"/>
            <w:szCs w:val="24"/>
          </w:rPr>
          <w:id w:val="-132620322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Kir15 \l 2057 </w:instrText>
          </w:r>
          <w:r w:rsidRPr="00ED785B">
            <w:rPr>
              <w:rFonts w:ascii="Arial" w:hAnsi="Arial" w:cs="Arial"/>
              <w:sz w:val="24"/>
              <w:szCs w:val="24"/>
            </w:rPr>
            <w:fldChar w:fldCharType="separate"/>
          </w:r>
          <w:r w:rsidRPr="00ED785B">
            <w:rPr>
              <w:rFonts w:ascii="Arial" w:hAnsi="Arial" w:cs="Arial"/>
              <w:noProof/>
              <w:sz w:val="24"/>
              <w:szCs w:val="24"/>
            </w:rPr>
            <w:t>(Kiran A, Feb 2015)</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br/>
      </w:r>
      <w:r w:rsidRPr="00ED785B">
        <w:rPr>
          <w:rFonts w:ascii="Arial" w:hAnsi="Arial" w:cs="Arial"/>
          <w:sz w:val="24"/>
          <w:szCs w:val="24"/>
        </w:rPr>
        <w:br/>
      </w:r>
      <w:r w:rsidRPr="00ED785B">
        <w:rPr>
          <w:rFonts w:ascii="Arial" w:hAnsi="Arial" w:cs="Arial"/>
          <w:b/>
          <w:sz w:val="24"/>
          <w:szCs w:val="24"/>
        </w:rPr>
        <w:t>Ball Joint</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drawing>
          <wp:inline distT="0" distB="0" distL="0" distR="0" wp14:anchorId="7F09E889" wp14:editId="3A2AD3CB">
            <wp:extent cx="5731510" cy="2670048"/>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6481C5.tmp"/>
                    <pic:cNvPicPr/>
                  </pic:nvPicPr>
                  <pic:blipFill>
                    <a:blip r:embed="rId32">
                      <a:extLst>
                        <a:ext uri="{28A0092B-C50C-407E-A947-70E740481C1C}">
                          <a14:useLocalDpi xmlns:a14="http://schemas.microsoft.com/office/drawing/2010/main" val="0"/>
                        </a:ext>
                      </a:extLst>
                    </a:blip>
                    <a:stretch>
                      <a:fillRect/>
                    </a:stretch>
                  </pic:blipFill>
                  <pic:spPr>
                    <a:xfrm>
                      <a:off x="0" y="0"/>
                      <a:ext cx="5744851" cy="2676263"/>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Figure 7</w:t>
      </w:r>
      <w:r w:rsidR="000930DC" w:rsidRPr="00ED785B">
        <w:rPr>
          <w:rFonts w:ascii="Arial" w:hAnsi="Arial" w:cs="Arial"/>
          <w:sz w:val="24"/>
          <w:szCs w:val="24"/>
        </w:rPr>
        <w:br/>
        <w:t>To review the idea of bevel gears which is used in the transmission of rotation movement between two shafts on the angle position, but here is exchange the bevel gears teeth by spherical pockets and balls to produce the transmission.</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totally we called as ball bearing, basically is the balls are held by circulating ring which is located between two members output and input of the joint, however in function to let the ball joint stay and remain inside as the important step,the spherical pockets will consist of the six balls, outer race, and spherical inner race.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principles of the ball track allowed the improvement of the total universal joint as a joint to the driveshaft to start as anew and guide to compact fixed velocity joint, as the American engineer William Whitney principle goes, an about 1908</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83714437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lastRenderedPageBreak/>
        <w:t>Mechanism of Ball bearing</w:t>
      </w:r>
      <w:r w:rsidRPr="00ED785B">
        <w:rPr>
          <w:rFonts w:ascii="Arial" w:hAnsi="Arial" w:cs="Arial"/>
          <w:b/>
          <w:noProof/>
          <w:sz w:val="24"/>
          <w:szCs w:val="24"/>
          <w:lang w:eastAsia="en-GB"/>
        </w:rPr>
        <w:br/>
      </w:r>
      <w:r w:rsidRPr="00ED785B">
        <w:rPr>
          <w:rFonts w:ascii="Arial" w:hAnsi="Arial" w:cs="Arial"/>
          <w:b/>
          <w:noProof/>
          <w:sz w:val="24"/>
          <w:szCs w:val="24"/>
          <w:lang w:eastAsia="en-GB"/>
        </w:rPr>
        <w:drawing>
          <wp:inline distT="0" distB="0" distL="0" distR="0" wp14:anchorId="180BEEB0" wp14:editId="1CD0848C">
            <wp:extent cx="5731510" cy="162115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006DDF.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1621155"/>
                    </a:xfrm>
                    <a:prstGeom prst="rect">
                      <a:avLst/>
                    </a:prstGeom>
                  </pic:spPr>
                </pic:pic>
              </a:graphicData>
            </a:graphic>
          </wp:inline>
        </w:drawing>
      </w:r>
    </w:p>
    <w:p w:rsidR="000930DC" w:rsidRPr="00ED785B" w:rsidRDefault="0016337B" w:rsidP="000930DC">
      <w:pPr>
        <w:spacing w:line="360" w:lineRule="auto"/>
        <w:rPr>
          <w:rFonts w:ascii="Arial" w:hAnsi="Arial" w:cs="Arial"/>
          <w:b/>
          <w:sz w:val="24"/>
          <w:szCs w:val="24"/>
        </w:rPr>
      </w:pPr>
      <w:r>
        <w:rPr>
          <w:rFonts w:ascii="Arial" w:hAnsi="Arial" w:cs="Arial"/>
          <w:sz w:val="24"/>
          <w:szCs w:val="24"/>
        </w:rPr>
        <w:t>Figure 8</w:t>
      </w:r>
      <w:r w:rsidR="000930DC" w:rsidRPr="00ED785B">
        <w:rPr>
          <w:rFonts w:ascii="Arial" w:hAnsi="Arial" w:cs="Arial"/>
          <w:sz w:val="24"/>
          <w:szCs w:val="24"/>
        </w:rPr>
        <w:t xml:space="preserve">                                                                      </w:t>
      </w:r>
      <w:sdt>
        <w:sdtPr>
          <w:rPr>
            <w:rFonts w:ascii="Arial" w:hAnsi="Arial" w:cs="Arial"/>
            <w:sz w:val="24"/>
            <w:szCs w:val="24"/>
          </w:rPr>
          <w:id w:val="-657231440"/>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r w:rsidR="000930DC" w:rsidRPr="00ED785B">
        <w:rPr>
          <w:rFonts w:ascii="Arial" w:hAnsi="Arial" w:cs="Arial"/>
          <w:sz w:val="24"/>
          <w:szCs w:val="24"/>
        </w:rPr>
        <w:br/>
      </w:r>
      <w:r w:rsidR="000930DC" w:rsidRPr="00ED785B">
        <w:rPr>
          <w:rFonts w:ascii="Arial" w:hAnsi="Arial" w:cs="Arial"/>
          <w:sz w:val="24"/>
          <w:szCs w:val="24"/>
        </w:rPr>
        <w:br/>
        <w:t xml:space="preserve">As the figure displaying the different steps of ball bearing developing from (a) to (d), the last technique which in it was work with two gears on fixed angle, the modification is used ball joint in (b)  with different of articulation angle, in (c) will use this technique in the driveshaft  housing instead and without gears, means will use variable articulation angle on ball joint to creating full movement between the driveshaft and the gear box as shown on d, the housing consist of 6 balls joint, ball tracks, cage and spherical inner race.     </w:t>
      </w:r>
      <w:r w:rsidR="000930DC" w:rsidRPr="00ED785B">
        <w:rPr>
          <w:rFonts w:ascii="Arial" w:hAnsi="Arial" w:cs="Arial"/>
          <w:sz w:val="24"/>
          <w:szCs w:val="24"/>
        </w:rPr>
        <w:br/>
        <w:t xml:space="preserve">                                                                                    </w:t>
      </w:r>
      <w:sdt>
        <w:sdtPr>
          <w:rPr>
            <w:rFonts w:ascii="Arial" w:hAnsi="Arial" w:cs="Arial"/>
            <w:sz w:val="24"/>
            <w:szCs w:val="24"/>
          </w:rPr>
          <w:id w:val="1095375185"/>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r w:rsidR="000930DC" w:rsidRPr="00ED785B">
        <w:rPr>
          <w:rFonts w:ascii="Arial" w:hAnsi="Arial" w:cs="Arial"/>
          <w:sz w:val="24"/>
          <w:szCs w:val="24"/>
        </w:rPr>
        <w:t xml:space="preserve">                                                                                                        </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b/>
          <w:sz w:val="24"/>
          <w:szCs w:val="24"/>
        </w:rPr>
        <w:t xml:space="preserve">Driveshaft Parameters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measurement is the first step towards your purpose, look at the current drive shaft in the car, take the ideas which the designer put it on it the first point, look what the weakness and strength on it, look at different cars ideas, go to scrap yard or have a look at what the differences on YouTube, set the ideology to help you to start designing, if it hard start from basic component in the driveshaft such as bolt, nut, and washer.</w:t>
      </w:r>
      <w:r w:rsidRPr="00ED785B">
        <w:rPr>
          <w:rFonts w:ascii="Arial" w:hAnsi="Arial" w:cs="Arial"/>
          <w:sz w:val="24"/>
          <w:szCs w:val="24"/>
        </w:rPr>
        <w:br/>
      </w:r>
      <w:r w:rsidRPr="00ED785B">
        <w:rPr>
          <w:rFonts w:ascii="Arial" w:hAnsi="Arial" w:cs="Arial"/>
          <w:noProof/>
          <w:sz w:val="24"/>
          <w:szCs w:val="24"/>
          <w:lang w:eastAsia="en-GB"/>
        </w:rPr>
        <w:lastRenderedPageBreak/>
        <w:drawing>
          <wp:inline distT="0" distB="0" distL="0" distR="0" wp14:anchorId="0679A197" wp14:editId="0338D036">
            <wp:extent cx="5731510" cy="2941983"/>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7F063D8.tmp"/>
                    <pic:cNvPicPr/>
                  </pic:nvPicPr>
                  <pic:blipFill>
                    <a:blip r:embed="rId34">
                      <a:extLst>
                        <a:ext uri="{28A0092B-C50C-407E-A947-70E740481C1C}">
                          <a14:useLocalDpi xmlns:a14="http://schemas.microsoft.com/office/drawing/2010/main" val="0"/>
                        </a:ext>
                      </a:extLst>
                    </a:blip>
                    <a:stretch>
                      <a:fillRect/>
                    </a:stretch>
                  </pic:blipFill>
                  <pic:spPr>
                    <a:xfrm rot="10800000">
                      <a:off x="0" y="0"/>
                      <a:ext cx="5740536" cy="2946616"/>
                    </a:xfrm>
                    <a:prstGeom prst="rect">
                      <a:avLst/>
                    </a:prstGeom>
                  </pic:spPr>
                </pic:pic>
              </a:graphicData>
            </a:graphic>
          </wp:inline>
        </w:drawing>
      </w:r>
      <w:r w:rsidR="0016337B">
        <w:rPr>
          <w:rFonts w:ascii="Arial" w:hAnsi="Arial" w:cs="Arial"/>
          <w:sz w:val="24"/>
          <w:szCs w:val="24"/>
        </w:rPr>
        <w:br/>
        <w:t>Figure 9</w:t>
      </w:r>
      <w:r w:rsidRPr="00ED785B">
        <w:rPr>
          <w:rFonts w:ascii="Arial" w:hAnsi="Arial" w:cs="Arial"/>
          <w:sz w:val="24"/>
          <w:szCs w:val="24"/>
        </w:rPr>
        <w:t xml:space="preserve">                                                                    </w:t>
      </w:r>
      <w:sdt>
        <w:sdtPr>
          <w:rPr>
            <w:rFonts w:ascii="Arial" w:hAnsi="Arial" w:cs="Arial"/>
            <w:sz w:val="24"/>
            <w:szCs w:val="24"/>
          </w:rPr>
          <w:id w:val="-1030108813"/>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p>
    <w:p w:rsidR="000930DC" w:rsidRPr="0016337B" w:rsidRDefault="000930DC" w:rsidP="000930DC">
      <w:pPr>
        <w:spacing w:line="360" w:lineRule="auto"/>
        <w:rPr>
          <w:rFonts w:ascii="Arial" w:hAnsi="Arial" w:cs="Arial"/>
          <w:sz w:val="24"/>
          <w:szCs w:val="24"/>
        </w:rPr>
      </w:pPr>
      <w:r w:rsidRPr="00ED785B">
        <w:rPr>
          <w:rFonts w:ascii="Arial" w:hAnsi="Arial" w:cs="Arial"/>
          <w:b/>
          <w:sz w:val="24"/>
          <w:szCs w:val="24"/>
        </w:rPr>
        <w:t>Bolt, Nut &amp;wisher</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drawing>
          <wp:inline distT="0" distB="0" distL="0" distR="0" wp14:anchorId="35985D7E" wp14:editId="31477541">
            <wp:extent cx="5731510" cy="2552065"/>
            <wp:effectExtent l="0" t="0" r="254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7F01032.tmp"/>
                    <pic:cNvPicPr/>
                  </pic:nvPicPr>
                  <pic:blipFill>
                    <a:blip r:embed="rId35">
                      <a:extLst>
                        <a:ext uri="{28A0092B-C50C-407E-A947-70E740481C1C}">
                          <a14:useLocalDpi xmlns:a14="http://schemas.microsoft.com/office/drawing/2010/main" val="0"/>
                        </a:ext>
                      </a:extLst>
                    </a:blip>
                    <a:stretch>
                      <a:fillRect/>
                    </a:stretch>
                  </pic:blipFill>
                  <pic:spPr>
                    <a:xfrm>
                      <a:off x="0" y="0"/>
                      <a:ext cx="5851981" cy="2605707"/>
                    </a:xfrm>
                    <a:prstGeom prst="rect">
                      <a:avLst/>
                    </a:prstGeom>
                  </pic:spPr>
                </pic:pic>
              </a:graphicData>
            </a:graphic>
          </wp:inline>
        </w:drawing>
      </w:r>
      <w:r w:rsidR="0016337B">
        <w:rPr>
          <w:rFonts w:ascii="Arial" w:hAnsi="Arial" w:cs="Arial"/>
          <w:sz w:val="24"/>
          <w:szCs w:val="24"/>
        </w:rPr>
        <w:br/>
        <w:t>Figure 10</w:t>
      </w:r>
      <w:r w:rsidRPr="00ED785B">
        <w:rPr>
          <w:rFonts w:ascii="Arial" w:hAnsi="Arial" w:cs="Arial"/>
          <w:sz w:val="24"/>
          <w:szCs w:val="24"/>
        </w:rPr>
        <w:t xml:space="preserve">                                                                            </w:t>
      </w:r>
      <w:sdt>
        <w:sdtPr>
          <w:rPr>
            <w:rFonts w:ascii="Arial" w:hAnsi="Arial" w:cs="Arial"/>
            <w:sz w:val="24"/>
            <w:szCs w:val="24"/>
          </w:rPr>
          <w:id w:val="1200048773"/>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Final designing the bolt, nut and washer in solid works, the thread type Metric tap size M27X0.2 thread.</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eastAsia="en-GB"/>
        </w:rPr>
        <w:lastRenderedPageBreak/>
        <w:drawing>
          <wp:inline distT="0" distB="0" distL="0" distR="0" wp14:anchorId="1D6A1E39" wp14:editId="0B1641DC">
            <wp:extent cx="5731510" cy="413766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7042C3B.tmp"/>
                    <pic:cNvPicPr/>
                  </pic:nvPicPr>
                  <pic:blipFill>
                    <a:blip r:embed="rId36">
                      <a:extLst>
                        <a:ext uri="{28A0092B-C50C-407E-A947-70E740481C1C}">
                          <a14:useLocalDpi xmlns:a14="http://schemas.microsoft.com/office/drawing/2010/main" val="0"/>
                        </a:ext>
                      </a:extLst>
                    </a:blip>
                    <a:stretch>
                      <a:fillRect/>
                    </a:stretch>
                  </pic:blipFill>
                  <pic:spPr>
                    <a:xfrm>
                      <a:off x="0" y="0"/>
                      <a:ext cx="5731510" cy="4137660"/>
                    </a:xfrm>
                    <a:prstGeom prst="rect">
                      <a:avLst/>
                    </a:prstGeom>
                  </pic:spPr>
                </pic:pic>
              </a:graphicData>
            </a:graphic>
          </wp:inline>
        </w:drawing>
      </w:r>
      <w:r w:rsidR="0016337B">
        <w:rPr>
          <w:rFonts w:ascii="Arial" w:hAnsi="Arial" w:cs="Arial"/>
          <w:sz w:val="24"/>
          <w:szCs w:val="24"/>
        </w:rPr>
        <w:br/>
        <w:t>Figure 11</w:t>
      </w:r>
      <w:r w:rsidRPr="00ED785B">
        <w:rPr>
          <w:rFonts w:ascii="Arial" w:hAnsi="Arial" w:cs="Arial"/>
          <w:sz w:val="24"/>
          <w:szCs w:val="24"/>
        </w:rPr>
        <w:t xml:space="preserve"> </w:t>
      </w:r>
      <w:r w:rsidRPr="00ED785B">
        <w:rPr>
          <w:rFonts w:ascii="Arial" w:hAnsi="Arial" w:cs="Arial"/>
          <w:sz w:val="24"/>
          <w:szCs w:val="24"/>
        </w:rPr>
        <w:br/>
        <w:t>the figure display the bolt, nut and wisher dimensions style A3 over drafting standard ANSI.</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br/>
        <w:t>Task Setting</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Always the thousands miles trip start with one step, set the main component in the driveshaft such as the housing, as you picked up used driveshaft from any scrap yard it will help you to measure precise measurements.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t xml:space="preserve">Start drawing to make it as the foundation to build hall the driveshaft. </w:t>
      </w:r>
      <w:r w:rsidRPr="00ED785B">
        <w:rPr>
          <w:rFonts w:ascii="Arial" w:hAnsi="Arial" w:cs="Arial"/>
          <w:noProof/>
          <w:sz w:val="24"/>
          <w:szCs w:val="24"/>
          <w:lang w:eastAsia="en-GB"/>
        </w:rPr>
        <w:drawing>
          <wp:inline distT="0" distB="0" distL="0" distR="0" wp14:anchorId="6FE93D88" wp14:editId="61EA757A">
            <wp:extent cx="5730485" cy="3029803"/>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7F0A3BB.tmp"/>
                    <pic:cNvPicPr/>
                  </pic:nvPicPr>
                  <pic:blipFill>
                    <a:blip r:embed="rId37">
                      <a:extLst>
                        <a:ext uri="{28A0092B-C50C-407E-A947-70E740481C1C}">
                          <a14:useLocalDpi xmlns:a14="http://schemas.microsoft.com/office/drawing/2010/main" val="0"/>
                        </a:ext>
                      </a:extLst>
                    </a:blip>
                    <a:stretch>
                      <a:fillRect/>
                    </a:stretch>
                  </pic:blipFill>
                  <pic:spPr>
                    <a:xfrm>
                      <a:off x="0" y="0"/>
                      <a:ext cx="5764753" cy="3047921"/>
                    </a:xfrm>
                    <a:prstGeom prst="rect">
                      <a:avLst/>
                    </a:prstGeom>
                  </pic:spPr>
                </pic:pic>
              </a:graphicData>
            </a:graphic>
          </wp:inline>
        </w:drawing>
      </w:r>
      <w:r w:rsidR="0016337B">
        <w:rPr>
          <w:rFonts w:ascii="Arial" w:hAnsi="Arial" w:cs="Arial"/>
          <w:sz w:val="24"/>
          <w:szCs w:val="24"/>
        </w:rPr>
        <w:br/>
        <w:t>Figure 12</w:t>
      </w:r>
      <w:r w:rsidRPr="00ED785B">
        <w:rPr>
          <w:rFonts w:ascii="Arial" w:hAnsi="Arial" w:cs="Arial"/>
          <w:sz w:val="24"/>
          <w:szCs w:val="24"/>
        </w:rPr>
        <w:t xml:space="preserve">                                                                                 </w:t>
      </w:r>
      <w:sdt>
        <w:sdtPr>
          <w:rPr>
            <w:rFonts w:ascii="Arial" w:hAnsi="Arial" w:cs="Arial"/>
            <w:sz w:val="24"/>
            <w:szCs w:val="24"/>
          </w:rPr>
          <w:id w:val="-1656676684"/>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first drawing is going deep to the main part of the driveshaft, which is transmitted the rotary motion from gearbox to the wheel hub, which supposes to be full movement.</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drawing>
          <wp:inline distT="0" distB="0" distL="0" distR="0" wp14:anchorId="7AA9B8E3" wp14:editId="5C26C80F">
            <wp:extent cx="5689280" cy="2176818"/>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7F08FAA.tmp"/>
                    <pic:cNvPicPr/>
                  </pic:nvPicPr>
                  <pic:blipFill>
                    <a:blip r:embed="rId38">
                      <a:extLst>
                        <a:ext uri="{28A0092B-C50C-407E-A947-70E740481C1C}">
                          <a14:useLocalDpi xmlns:a14="http://schemas.microsoft.com/office/drawing/2010/main" val="0"/>
                        </a:ext>
                      </a:extLst>
                    </a:blip>
                    <a:stretch>
                      <a:fillRect/>
                    </a:stretch>
                  </pic:blipFill>
                  <pic:spPr>
                    <a:xfrm>
                      <a:off x="0" y="0"/>
                      <a:ext cx="5929059" cy="2268562"/>
                    </a:xfrm>
                    <a:prstGeom prst="rect">
                      <a:avLst/>
                    </a:prstGeom>
                  </pic:spPr>
                </pic:pic>
              </a:graphicData>
            </a:graphic>
          </wp:inline>
        </w:drawing>
      </w:r>
      <w:r w:rsidR="0016337B">
        <w:rPr>
          <w:rFonts w:ascii="Arial" w:hAnsi="Arial" w:cs="Arial"/>
          <w:sz w:val="24"/>
          <w:szCs w:val="24"/>
        </w:rPr>
        <w:br/>
        <w:t>Figure 13</w:t>
      </w:r>
      <w:r w:rsidRPr="00ED785B">
        <w:rPr>
          <w:rFonts w:ascii="Arial" w:hAnsi="Arial" w:cs="Arial"/>
          <w:sz w:val="24"/>
          <w:szCs w:val="24"/>
        </w:rPr>
        <w:t xml:space="preserve">                                                                                 </w:t>
      </w:r>
      <w:sdt>
        <w:sdtPr>
          <w:rPr>
            <w:rFonts w:ascii="Arial" w:hAnsi="Arial" w:cs="Arial"/>
            <w:sz w:val="24"/>
            <w:szCs w:val="24"/>
          </w:rPr>
          <w:id w:val="1647394608"/>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 xml:space="preserve">the driveshaft housing it has long spline to fit in the wheel hub, that the reason is little </w:t>
      </w:r>
      <w:r w:rsidRPr="00ED785B">
        <w:rPr>
          <w:rFonts w:ascii="Arial" w:hAnsi="Arial" w:cs="Arial"/>
          <w:sz w:val="24"/>
          <w:szCs w:val="24"/>
        </w:rPr>
        <w:br/>
        <w:t>wide, as known the wheel hub is consist of the wheel, dram and brake pads.</w:t>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lastRenderedPageBreak/>
        <w:t>Driveshaft Housing</w:t>
      </w:r>
      <w:r w:rsidRPr="00ED785B">
        <w:rPr>
          <w:rFonts w:ascii="Arial" w:hAnsi="Arial" w:cs="Arial"/>
          <w:noProof/>
          <w:sz w:val="24"/>
          <w:szCs w:val="24"/>
          <w:lang w:eastAsia="en-GB"/>
        </w:rPr>
        <w:br/>
      </w:r>
      <w:r w:rsidRPr="00ED785B">
        <w:rPr>
          <w:rFonts w:ascii="Arial" w:hAnsi="Arial" w:cs="Arial"/>
          <w:noProof/>
          <w:sz w:val="24"/>
          <w:szCs w:val="24"/>
          <w:lang w:eastAsia="en-GB"/>
        </w:rPr>
        <w:drawing>
          <wp:inline distT="0" distB="0" distL="0" distR="0" wp14:anchorId="56D5E15B" wp14:editId="66334E34">
            <wp:extent cx="5875361" cy="577970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80A061.tmp"/>
                    <pic:cNvPicPr/>
                  </pic:nvPicPr>
                  <pic:blipFill>
                    <a:blip r:embed="rId39">
                      <a:extLst>
                        <a:ext uri="{28A0092B-C50C-407E-A947-70E740481C1C}">
                          <a14:useLocalDpi xmlns:a14="http://schemas.microsoft.com/office/drawing/2010/main" val="0"/>
                        </a:ext>
                      </a:extLst>
                    </a:blip>
                    <a:stretch>
                      <a:fillRect/>
                    </a:stretch>
                  </pic:blipFill>
                  <pic:spPr>
                    <a:xfrm>
                      <a:off x="0" y="0"/>
                      <a:ext cx="5934601" cy="5837978"/>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Figure 14</w:t>
      </w:r>
      <w:r w:rsidR="000930DC" w:rsidRPr="00ED785B">
        <w:rPr>
          <w:rFonts w:ascii="Arial" w:hAnsi="Arial" w:cs="Arial"/>
          <w:sz w:val="24"/>
          <w:szCs w:val="24"/>
        </w:rPr>
        <w:t xml:space="preserve">                                                                           </w:t>
      </w:r>
      <w:sdt>
        <w:sdtPr>
          <w:rPr>
            <w:rFonts w:ascii="Arial" w:hAnsi="Arial" w:cs="Arial"/>
            <w:sz w:val="24"/>
            <w:szCs w:val="24"/>
          </w:rPr>
          <w:id w:val="1942034334"/>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r w:rsidR="000930DC" w:rsidRPr="00ED785B">
        <w:rPr>
          <w:rFonts w:ascii="Arial" w:hAnsi="Arial" w:cs="Arial"/>
          <w:sz w:val="24"/>
          <w:szCs w:val="24"/>
        </w:rPr>
        <w:br/>
        <w:t>the figure showing the driveshaft housing dimensions style A3 over drafting standard ANSI, for each drawing it flow with the different way show the dimensions.</w:t>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br/>
      </w:r>
      <w:r w:rsidR="000930DC" w:rsidRPr="00ED785B">
        <w:rPr>
          <w:rFonts w:ascii="Arial" w:hAnsi="Arial" w:cs="Arial"/>
          <w:sz w:val="24"/>
          <w:szCs w:val="24"/>
        </w:rPr>
        <w:lastRenderedPageBreak/>
        <w:br/>
      </w:r>
      <w:r w:rsidR="000930DC" w:rsidRPr="00ED785B">
        <w:rPr>
          <w:rFonts w:ascii="Arial" w:hAnsi="Arial" w:cs="Arial"/>
          <w:sz w:val="24"/>
          <w:szCs w:val="24"/>
        </w:rPr>
        <w:br/>
      </w:r>
      <w:r w:rsidR="000930DC" w:rsidRPr="00ED785B">
        <w:rPr>
          <w:rFonts w:ascii="Arial" w:hAnsi="Arial" w:cs="Arial"/>
          <w:sz w:val="24"/>
          <w:szCs w:val="24"/>
        </w:rPr>
        <w:br/>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 xml:space="preserve">SMM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Unfortunately, the SMM machine to measure inside the driveshaft housing is faulty in the university that why I designed all the driveshaft measurement from my head, that gives the challenge to design something from nothing, makes rely on yourself, the guidance from the lecturer makes difference as well.</w:t>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594BFB2E" wp14:editId="52EFE8D4">
            <wp:extent cx="5731123" cy="2623931"/>
            <wp:effectExtent l="0" t="0" r="3175"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7F0A021.tmp"/>
                    <pic:cNvPicPr/>
                  </pic:nvPicPr>
                  <pic:blipFill>
                    <a:blip r:embed="rId40">
                      <a:extLst>
                        <a:ext uri="{28A0092B-C50C-407E-A947-70E740481C1C}">
                          <a14:useLocalDpi xmlns:a14="http://schemas.microsoft.com/office/drawing/2010/main" val="0"/>
                        </a:ext>
                      </a:extLst>
                    </a:blip>
                    <a:stretch>
                      <a:fillRect/>
                    </a:stretch>
                  </pic:blipFill>
                  <pic:spPr>
                    <a:xfrm>
                      <a:off x="0" y="0"/>
                      <a:ext cx="5747985" cy="2631651"/>
                    </a:xfrm>
                    <a:prstGeom prst="rect">
                      <a:avLst/>
                    </a:prstGeom>
                  </pic:spPr>
                </pic:pic>
              </a:graphicData>
            </a:graphic>
          </wp:inline>
        </w:drawing>
      </w:r>
      <w:r w:rsidR="0016337B">
        <w:rPr>
          <w:rFonts w:ascii="Arial" w:hAnsi="Arial" w:cs="Arial"/>
          <w:sz w:val="24"/>
          <w:szCs w:val="24"/>
        </w:rPr>
        <w:br/>
        <w:t>Figure 15</w:t>
      </w:r>
      <w:r w:rsidRPr="00ED785B">
        <w:rPr>
          <w:rFonts w:ascii="Arial" w:hAnsi="Arial" w:cs="Arial"/>
          <w:sz w:val="24"/>
          <w:szCs w:val="24"/>
        </w:rPr>
        <w:t xml:space="preserve">                                 Driveshaft housing                  </w:t>
      </w:r>
      <w:sdt>
        <w:sdtPr>
          <w:rPr>
            <w:rFonts w:ascii="Arial" w:hAnsi="Arial" w:cs="Arial"/>
            <w:sz w:val="24"/>
            <w:szCs w:val="24"/>
          </w:rPr>
          <w:id w:val="-1728840981"/>
          <w:citation/>
        </w:sdtPr>
        <w:sdtContent>
          <w:r w:rsidRPr="00ED785B">
            <w:rPr>
              <w:rFonts w:ascii="Arial" w:hAnsi="Arial" w:cs="Arial"/>
              <w:sz w:val="24"/>
              <w:szCs w:val="24"/>
            </w:rPr>
            <w:fldChar w:fldCharType="begin"/>
          </w:r>
          <w:r w:rsidRPr="00ED785B">
            <w:rPr>
              <w:rFonts w:ascii="Arial" w:hAnsi="Arial" w:cs="Arial"/>
              <w:sz w:val="24"/>
              <w:szCs w:val="24"/>
            </w:rPr>
            <w:instrText xml:space="preserve">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driveshaft housing showing how the ball bearing cycle while the driveshaft functioning.</w:t>
      </w:r>
      <w:r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lastRenderedPageBreak/>
        <w:drawing>
          <wp:inline distT="0" distB="0" distL="0" distR="0" wp14:anchorId="58C3F40A" wp14:editId="70761A77">
            <wp:extent cx="5730875" cy="3391469"/>
            <wp:effectExtent l="0" t="0" r="317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70DD84.tmp"/>
                    <pic:cNvPicPr/>
                  </pic:nvPicPr>
                  <pic:blipFill>
                    <a:blip r:embed="rId41">
                      <a:extLst>
                        <a:ext uri="{28A0092B-C50C-407E-A947-70E740481C1C}">
                          <a14:useLocalDpi xmlns:a14="http://schemas.microsoft.com/office/drawing/2010/main" val="0"/>
                        </a:ext>
                      </a:extLst>
                    </a:blip>
                    <a:stretch>
                      <a:fillRect/>
                    </a:stretch>
                  </pic:blipFill>
                  <pic:spPr>
                    <a:xfrm>
                      <a:off x="0" y="0"/>
                      <a:ext cx="5841899" cy="3457172"/>
                    </a:xfrm>
                    <a:prstGeom prst="rect">
                      <a:avLst/>
                    </a:prstGeom>
                  </pic:spPr>
                </pic:pic>
              </a:graphicData>
            </a:graphic>
          </wp:inline>
        </w:drawing>
      </w:r>
      <w:r w:rsidR="0016337B">
        <w:rPr>
          <w:rFonts w:ascii="Arial" w:hAnsi="Arial" w:cs="Arial"/>
          <w:sz w:val="24"/>
          <w:szCs w:val="24"/>
        </w:rPr>
        <w:br/>
        <w:t>Figure 16</w:t>
      </w:r>
      <w:r w:rsidRPr="00ED785B">
        <w:rPr>
          <w:rFonts w:ascii="Arial" w:hAnsi="Arial" w:cs="Arial"/>
          <w:sz w:val="24"/>
          <w:szCs w:val="24"/>
        </w:rPr>
        <w:t xml:space="preserve">                                                                                   </w:t>
      </w:r>
      <w:sdt>
        <w:sdtPr>
          <w:rPr>
            <w:rFonts w:ascii="Arial" w:hAnsi="Arial" w:cs="Arial"/>
            <w:sz w:val="24"/>
            <w:szCs w:val="24"/>
          </w:rPr>
          <w:id w:val="88067248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inner housing dimensions, ball bearing which is called the inner bearing case for ball bearing, just for extra information Solid works software is hard and heavy on the Viglen computers in the university, that you have to beware, sometimes destroying the files.</w:t>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7DE24A94" wp14:editId="6D53F9A3">
            <wp:extent cx="5865927" cy="2512612"/>
            <wp:effectExtent l="0" t="0" r="1905"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2B84BAA.tmp"/>
                    <pic:cNvPicPr/>
                  </pic:nvPicPr>
                  <pic:blipFill>
                    <a:blip r:embed="rId42">
                      <a:extLst>
                        <a:ext uri="{28A0092B-C50C-407E-A947-70E740481C1C}">
                          <a14:useLocalDpi xmlns:a14="http://schemas.microsoft.com/office/drawing/2010/main" val="0"/>
                        </a:ext>
                      </a:extLst>
                    </a:blip>
                    <a:stretch>
                      <a:fillRect/>
                    </a:stretch>
                  </pic:blipFill>
                  <pic:spPr>
                    <a:xfrm>
                      <a:off x="0" y="0"/>
                      <a:ext cx="5983175" cy="2562834"/>
                    </a:xfrm>
                    <a:prstGeom prst="rect">
                      <a:avLst/>
                    </a:prstGeom>
                  </pic:spPr>
                </pic:pic>
              </a:graphicData>
            </a:graphic>
          </wp:inline>
        </w:drawing>
      </w:r>
      <w:r w:rsidR="0016337B">
        <w:rPr>
          <w:rFonts w:ascii="Arial" w:hAnsi="Arial" w:cs="Arial"/>
          <w:sz w:val="24"/>
          <w:szCs w:val="24"/>
        </w:rPr>
        <w:br/>
        <w:t>Figure 17</w:t>
      </w:r>
      <w:r w:rsidRPr="00ED785B">
        <w:rPr>
          <w:rFonts w:ascii="Arial" w:hAnsi="Arial" w:cs="Arial"/>
          <w:sz w:val="24"/>
          <w:szCs w:val="24"/>
        </w:rPr>
        <w:t xml:space="preserve">                                                                                     </w:t>
      </w:r>
      <w:sdt>
        <w:sdtPr>
          <w:rPr>
            <w:rFonts w:ascii="Arial" w:hAnsi="Arial" w:cs="Arial"/>
            <w:sz w:val="24"/>
            <w:szCs w:val="24"/>
          </w:rPr>
          <w:id w:val="72944061"/>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t xml:space="preserve">  </w:t>
      </w:r>
      <w:r w:rsidRPr="00ED785B">
        <w:rPr>
          <w:rFonts w:ascii="Arial" w:hAnsi="Arial" w:cs="Arial"/>
          <w:sz w:val="24"/>
          <w:szCs w:val="24"/>
        </w:rPr>
        <w:br/>
        <w:t>the figure showing the outer bearing case, which is full movement, it is managing six balls between him and inner bearing case, the purpose is extra flexibility.</w:t>
      </w:r>
      <w:r w:rsidRPr="00ED785B">
        <w:rPr>
          <w:rFonts w:ascii="Arial" w:hAnsi="Arial" w:cs="Arial"/>
          <w:sz w:val="24"/>
          <w:szCs w:val="24"/>
        </w:rPr>
        <w:br/>
      </w:r>
      <w:r w:rsidRPr="00ED785B">
        <w:rPr>
          <w:rFonts w:ascii="Arial" w:hAnsi="Arial" w:cs="Arial"/>
          <w:noProof/>
          <w:sz w:val="24"/>
          <w:szCs w:val="24"/>
          <w:lang w:eastAsia="en-GB"/>
        </w:rPr>
        <w:lastRenderedPageBreak/>
        <w:drawing>
          <wp:inline distT="0" distB="0" distL="0" distR="0" wp14:anchorId="499CD561" wp14:editId="20B2CB1F">
            <wp:extent cx="5731510" cy="3697357"/>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F80C66E.tmp"/>
                    <pic:cNvPicPr/>
                  </pic:nvPicPr>
                  <pic:blipFill>
                    <a:blip r:embed="rId43">
                      <a:extLst>
                        <a:ext uri="{28A0092B-C50C-407E-A947-70E740481C1C}">
                          <a14:useLocalDpi xmlns:a14="http://schemas.microsoft.com/office/drawing/2010/main" val="0"/>
                        </a:ext>
                      </a:extLst>
                    </a:blip>
                    <a:stretch>
                      <a:fillRect/>
                    </a:stretch>
                  </pic:blipFill>
                  <pic:spPr>
                    <a:xfrm>
                      <a:off x="0" y="0"/>
                      <a:ext cx="5739956" cy="3702806"/>
                    </a:xfrm>
                    <a:prstGeom prst="rect">
                      <a:avLst/>
                    </a:prstGeom>
                  </pic:spPr>
                </pic:pic>
              </a:graphicData>
            </a:graphic>
          </wp:inline>
        </w:drawing>
      </w:r>
      <w:r w:rsidR="0016337B">
        <w:rPr>
          <w:rFonts w:ascii="Arial" w:hAnsi="Arial" w:cs="Arial"/>
          <w:sz w:val="24"/>
          <w:szCs w:val="24"/>
        </w:rPr>
        <w:br/>
        <w:t>Figure 18</w:t>
      </w:r>
      <w:r w:rsidRPr="00ED785B">
        <w:rPr>
          <w:rFonts w:ascii="Arial" w:hAnsi="Arial" w:cs="Arial"/>
          <w:sz w:val="24"/>
          <w:szCs w:val="24"/>
        </w:rPr>
        <w:t xml:space="preserve">                                                                         </w:t>
      </w:r>
      <w:sdt>
        <w:sdtPr>
          <w:rPr>
            <w:rFonts w:ascii="Arial" w:hAnsi="Arial" w:cs="Arial"/>
            <w:sz w:val="24"/>
            <w:szCs w:val="24"/>
          </w:rPr>
          <w:id w:val="1588960172"/>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shows the outer bearing casing dimensions style A3 over drafting standard ANSI.</w:t>
      </w:r>
      <w:r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Total ball joints</w:t>
      </w:r>
      <w:r w:rsidRPr="00ED785B">
        <w:rPr>
          <w:rFonts w:ascii="Arial" w:hAnsi="Arial" w:cs="Arial"/>
          <w:b/>
          <w:sz w:val="24"/>
          <w:szCs w:val="24"/>
        </w:rPr>
        <w:br/>
      </w:r>
      <w:r w:rsidRPr="00ED785B">
        <w:rPr>
          <w:rFonts w:ascii="Arial" w:hAnsi="Arial" w:cs="Arial"/>
          <w:b/>
          <w:noProof/>
          <w:sz w:val="24"/>
          <w:szCs w:val="24"/>
          <w:lang w:eastAsia="en-GB"/>
        </w:rPr>
        <w:drawing>
          <wp:inline distT="0" distB="0" distL="0" distR="0" wp14:anchorId="062738C9" wp14:editId="29BA264D">
            <wp:extent cx="3307021" cy="2488758"/>
            <wp:effectExtent l="0" t="0" r="8255"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158EFC3.tmp"/>
                    <pic:cNvPicPr/>
                  </pic:nvPicPr>
                  <pic:blipFill>
                    <a:blip r:embed="rId44">
                      <a:extLst>
                        <a:ext uri="{28A0092B-C50C-407E-A947-70E740481C1C}">
                          <a14:useLocalDpi xmlns:a14="http://schemas.microsoft.com/office/drawing/2010/main" val="0"/>
                        </a:ext>
                      </a:extLst>
                    </a:blip>
                    <a:stretch>
                      <a:fillRect/>
                    </a:stretch>
                  </pic:blipFill>
                  <pic:spPr>
                    <a:xfrm>
                      <a:off x="0" y="0"/>
                      <a:ext cx="3363708" cy="2531419"/>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19</w:t>
      </w:r>
      <w:r w:rsidRPr="00ED785B">
        <w:rPr>
          <w:rFonts w:ascii="Arial" w:hAnsi="Arial" w:cs="Arial"/>
          <w:b/>
          <w:sz w:val="24"/>
          <w:szCs w:val="24"/>
        </w:rPr>
        <w:t xml:space="preserve"> </w:t>
      </w:r>
      <w:r w:rsidRPr="00ED785B">
        <w:rPr>
          <w:rFonts w:ascii="Arial" w:hAnsi="Arial" w:cs="Arial"/>
          <w:sz w:val="24"/>
          <w:szCs w:val="24"/>
        </w:rPr>
        <w:t xml:space="preserve">ball joint                               </w:t>
      </w:r>
      <w:sdt>
        <w:sdtPr>
          <w:rPr>
            <w:rFonts w:ascii="Arial" w:hAnsi="Arial" w:cs="Arial"/>
            <w:sz w:val="24"/>
            <w:szCs w:val="24"/>
          </w:rPr>
          <w:id w:val="-50589908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Ball join different view</w:t>
      </w:r>
      <w:r w:rsidRPr="00ED785B">
        <w:rPr>
          <w:rFonts w:ascii="Arial" w:hAnsi="Arial" w:cs="Arial"/>
          <w:sz w:val="24"/>
          <w:szCs w:val="24"/>
        </w:rPr>
        <w:br/>
      </w:r>
      <w:r w:rsidRPr="00ED785B">
        <w:rPr>
          <w:rFonts w:ascii="Arial" w:hAnsi="Arial" w:cs="Arial"/>
          <w:noProof/>
          <w:sz w:val="24"/>
          <w:szCs w:val="24"/>
          <w:lang w:eastAsia="en-GB"/>
        </w:rPr>
        <w:lastRenderedPageBreak/>
        <w:drawing>
          <wp:inline distT="0" distB="0" distL="0" distR="0" wp14:anchorId="655C230D" wp14:editId="1AB983B7">
            <wp:extent cx="5731510" cy="351980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0172D.tmp"/>
                    <pic:cNvPicPr/>
                  </pic:nvPicPr>
                  <pic:blipFill>
                    <a:blip r:embed="rId45">
                      <a:extLst>
                        <a:ext uri="{28A0092B-C50C-407E-A947-70E740481C1C}">
                          <a14:useLocalDpi xmlns:a14="http://schemas.microsoft.com/office/drawing/2010/main" val="0"/>
                        </a:ext>
                      </a:extLst>
                    </a:blip>
                    <a:stretch>
                      <a:fillRect/>
                    </a:stretch>
                  </pic:blipFill>
                  <pic:spPr>
                    <a:xfrm>
                      <a:off x="0" y="0"/>
                      <a:ext cx="5731510" cy="3519805"/>
                    </a:xfrm>
                    <a:prstGeom prst="rect">
                      <a:avLst/>
                    </a:prstGeom>
                  </pic:spPr>
                </pic:pic>
              </a:graphicData>
            </a:graphic>
          </wp:inline>
        </w:drawing>
      </w:r>
      <w:r w:rsidRPr="00ED785B">
        <w:rPr>
          <w:rFonts w:ascii="Arial" w:hAnsi="Arial" w:cs="Arial"/>
          <w:sz w:val="24"/>
          <w:szCs w:val="24"/>
        </w:rPr>
        <w:br/>
        <w:t>Figu</w:t>
      </w:r>
      <w:r w:rsidR="0016337B">
        <w:rPr>
          <w:rFonts w:ascii="Arial" w:hAnsi="Arial" w:cs="Arial"/>
          <w:sz w:val="24"/>
          <w:szCs w:val="24"/>
        </w:rPr>
        <w:t>re 20</w:t>
      </w:r>
      <w:r w:rsidRPr="00ED785B">
        <w:rPr>
          <w:rFonts w:ascii="Arial" w:hAnsi="Arial" w:cs="Arial"/>
          <w:sz w:val="24"/>
          <w:szCs w:val="24"/>
        </w:rPr>
        <w:t xml:space="preserve">                                                     </w:t>
      </w:r>
      <w:sdt>
        <w:sdtPr>
          <w:rPr>
            <w:rFonts w:ascii="Arial" w:hAnsi="Arial" w:cs="Arial"/>
            <w:sz w:val="24"/>
            <w:szCs w:val="24"/>
          </w:rPr>
          <w:id w:val="1492447234"/>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Pr="00ED785B">
        <w:rPr>
          <w:rFonts w:ascii="Arial" w:hAnsi="Arial" w:cs="Arial"/>
          <w:sz w:val="24"/>
          <w:szCs w:val="24"/>
        </w:rPr>
        <w:br/>
        <w:t>the figure shows the ball joints anatomy, which is consist 6 balls, joint casing, the driveshaft, concerting cover, tube clamp, and G</w:t>
      </w:r>
      <w:r w:rsidR="0016337B">
        <w:rPr>
          <w:rFonts w:ascii="Arial" w:hAnsi="Arial" w:cs="Arial"/>
          <w:sz w:val="24"/>
          <w:szCs w:val="24"/>
        </w:rPr>
        <w:t>rease for extra flexibility.</w:t>
      </w:r>
      <w:r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 xml:space="preserve">Driveshaft Rod                                                                                                </w:t>
      </w:r>
      <w:r w:rsidRPr="00ED785B">
        <w:rPr>
          <w:rFonts w:ascii="Arial" w:hAnsi="Arial" w:cs="Arial"/>
          <w:noProof/>
          <w:sz w:val="24"/>
          <w:szCs w:val="24"/>
          <w:lang w:eastAsia="en-GB"/>
        </w:rPr>
        <w:drawing>
          <wp:inline distT="0" distB="0" distL="0" distR="0" wp14:anchorId="59FEBCB9" wp14:editId="1C9AFCB8">
            <wp:extent cx="5731510" cy="2830664"/>
            <wp:effectExtent l="0" t="0" r="254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7F08051.tmp"/>
                    <pic:cNvPicPr/>
                  </pic:nvPicPr>
                  <pic:blipFill>
                    <a:blip r:embed="rId46">
                      <a:extLst>
                        <a:ext uri="{28A0092B-C50C-407E-A947-70E740481C1C}">
                          <a14:useLocalDpi xmlns:a14="http://schemas.microsoft.com/office/drawing/2010/main" val="0"/>
                        </a:ext>
                      </a:extLst>
                    </a:blip>
                    <a:stretch>
                      <a:fillRect/>
                    </a:stretch>
                  </pic:blipFill>
                  <pic:spPr>
                    <a:xfrm>
                      <a:off x="0" y="0"/>
                      <a:ext cx="5748005" cy="2838810"/>
                    </a:xfrm>
                    <a:prstGeom prst="rect">
                      <a:avLst/>
                    </a:prstGeom>
                  </pic:spPr>
                </pic:pic>
              </a:graphicData>
            </a:graphic>
          </wp:inline>
        </w:drawing>
      </w:r>
      <w:r w:rsidR="0016337B">
        <w:rPr>
          <w:rFonts w:ascii="Arial" w:hAnsi="Arial" w:cs="Arial"/>
          <w:sz w:val="24"/>
          <w:szCs w:val="24"/>
        </w:rPr>
        <w:br/>
        <w:t>Figure 21</w:t>
      </w:r>
      <w:r w:rsidRPr="00ED785B">
        <w:rPr>
          <w:rFonts w:ascii="Arial" w:hAnsi="Arial" w:cs="Arial"/>
          <w:sz w:val="24"/>
          <w:szCs w:val="24"/>
        </w:rPr>
        <w:t xml:space="preserve">                                                                                   </w:t>
      </w:r>
      <w:sdt>
        <w:sdtPr>
          <w:rPr>
            <w:rFonts w:ascii="Arial" w:hAnsi="Arial" w:cs="Arial"/>
            <w:sz w:val="24"/>
            <w:szCs w:val="24"/>
          </w:rPr>
          <w:id w:val="-822972460"/>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Final manual drawing for the driveshaft rod.</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br/>
      </w:r>
      <w:r w:rsidRPr="00ED785B">
        <w:rPr>
          <w:rFonts w:ascii="Arial" w:hAnsi="Arial" w:cs="Arial"/>
          <w:noProof/>
          <w:sz w:val="24"/>
          <w:szCs w:val="24"/>
          <w:lang w:eastAsia="en-GB"/>
        </w:rPr>
        <w:drawing>
          <wp:inline distT="0" distB="0" distL="0" distR="0" wp14:anchorId="00DDEDD3" wp14:editId="5CF955FF">
            <wp:extent cx="5729532" cy="2608027"/>
            <wp:effectExtent l="0" t="0" r="508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7709E85.tmp"/>
                    <pic:cNvPicPr/>
                  </pic:nvPicPr>
                  <pic:blipFill>
                    <a:blip r:embed="rId47">
                      <a:extLst>
                        <a:ext uri="{28A0092B-C50C-407E-A947-70E740481C1C}">
                          <a14:useLocalDpi xmlns:a14="http://schemas.microsoft.com/office/drawing/2010/main" val="0"/>
                        </a:ext>
                      </a:extLst>
                    </a:blip>
                    <a:stretch>
                      <a:fillRect/>
                    </a:stretch>
                  </pic:blipFill>
                  <pic:spPr>
                    <a:xfrm>
                      <a:off x="0" y="0"/>
                      <a:ext cx="5800780" cy="2640458"/>
                    </a:xfrm>
                    <a:prstGeom prst="rect">
                      <a:avLst/>
                    </a:prstGeom>
                  </pic:spPr>
                </pic:pic>
              </a:graphicData>
            </a:graphic>
          </wp:inline>
        </w:drawing>
      </w:r>
      <w:r w:rsidR="0016337B">
        <w:rPr>
          <w:rFonts w:ascii="Arial" w:hAnsi="Arial" w:cs="Arial"/>
          <w:sz w:val="24"/>
          <w:szCs w:val="24"/>
        </w:rPr>
        <w:br/>
        <w:t>Figure 22</w:t>
      </w:r>
      <w:r w:rsidRPr="00ED785B">
        <w:rPr>
          <w:rFonts w:ascii="Arial" w:hAnsi="Arial" w:cs="Arial"/>
          <w:sz w:val="24"/>
          <w:szCs w:val="24"/>
        </w:rPr>
        <w:t xml:space="preserve">                                                                                  </w:t>
      </w:r>
      <w:sdt>
        <w:sdtPr>
          <w:rPr>
            <w:rFonts w:ascii="Arial" w:hAnsi="Arial" w:cs="Arial"/>
            <w:sz w:val="24"/>
            <w:szCs w:val="24"/>
          </w:rPr>
          <w:id w:val="-1580516221"/>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shows the DimXpert another way to fit the dimension on the driveshaft Rod.</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b/>
          <w:sz w:val="24"/>
          <w:szCs w:val="24"/>
        </w:rPr>
        <w:t>Solid works product</w:t>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64650721" wp14:editId="12CF6D16">
            <wp:extent cx="6313336" cy="266319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7F0D1AD.tmp"/>
                    <pic:cNvPicPr/>
                  </pic:nvPicPr>
                  <pic:blipFill>
                    <a:blip r:embed="rId48">
                      <a:extLst>
                        <a:ext uri="{28A0092B-C50C-407E-A947-70E740481C1C}">
                          <a14:useLocalDpi xmlns:a14="http://schemas.microsoft.com/office/drawing/2010/main" val="0"/>
                        </a:ext>
                      </a:extLst>
                    </a:blip>
                    <a:stretch>
                      <a:fillRect/>
                    </a:stretch>
                  </pic:blipFill>
                  <pic:spPr>
                    <a:xfrm>
                      <a:off x="0" y="0"/>
                      <a:ext cx="6367031" cy="2685841"/>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 xml:space="preserve">    Figure 23</w:t>
      </w:r>
      <w:r w:rsidR="000930DC" w:rsidRPr="00ED785B">
        <w:rPr>
          <w:rFonts w:ascii="Arial" w:hAnsi="Arial" w:cs="Arial"/>
          <w:sz w:val="24"/>
          <w:szCs w:val="24"/>
        </w:rPr>
        <w:t xml:space="preserve">                                                                           </w:t>
      </w:r>
      <w:sdt>
        <w:sdtPr>
          <w:rPr>
            <w:rFonts w:ascii="Arial" w:hAnsi="Arial" w:cs="Arial"/>
            <w:sz w:val="24"/>
            <w:szCs w:val="24"/>
          </w:rPr>
          <w:id w:val="171073323"/>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r w:rsidR="000930DC" w:rsidRPr="00ED785B">
        <w:rPr>
          <w:rFonts w:ascii="Arial" w:hAnsi="Arial" w:cs="Arial"/>
          <w:sz w:val="24"/>
          <w:szCs w:val="24"/>
        </w:rPr>
        <w:br/>
        <w:t xml:space="preserve">        the figure displaying the final rod designed on solid works software.</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lastRenderedPageBreak/>
        <w:drawing>
          <wp:inline distT="0" distB="0" distL="0" distR="0" wp14:anchorId="3A988E47" wp14:editId="099716DC">
            <wp:extent cx="6148070" cy="3616657"/>
            <wp:effectExtent l="0" t="0" r="508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F80AED2.tmp"/>
                    <pic:cNvPicPr/>
                  </pic:nvPicPr>
                  <pic:blipFill>
                    <a:blip r:embed="rId49">
                      <a:extLst>
                        <a:ext uri="{28A0092B-C50C-407E-A947-70E740481C1C}">
                          <a14:useLocalDpi xmlns:a14="http://schemas.microsoft.com/office/drawing/2010/main" val="0"/>
                        </a:ext>
                      </a:extLst>
                    </a:blip>
                    <a:stretch>
                      <a:fillRect/>
                    </a:stretch>
                  </pic:blipFill>
                  <pic:spPr>
                    <a:xfrm>
                      <a:off x="0" y="0"/>
                      <a:ext cx="6185987" cy="3638962"/>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Figure 24</w:t>
      </w:r>
      <w:r w:rsidR="000930DC" w:rsidRPr="00ED785B">
        <w:rPr>
          <w:rFonts w:ascii="Arial" w:hAnsi="Arial" w:cs="Arial"/>
          <w:sz w:val="24"/>
          <w:szCs w:val="24"/>
        </w:rPr>
        <w:t xml:space="preserve">                                                                         </w:t>
      </w:r>
      <w:sdt>
        <w:sdtPr>
          <w:rPr>
            <w:rFonts w:ascii="Arial" w:hAnsi="Arial" w:cs="Arial"/>
            <w:sz w:val="24"/>
            <w:szCs w:val="24"/>
          </w:rPr>
          <w:id w:val="-1571573933"/>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Eha18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(Barsoum, 2018)</w:t>
          </w:r>
          <w:r w:rsidR="000930DC" w:rsidRPr="00ED785B">
            <w:rPr>
              <w:rFonts w:ascii="Arial" w:hAnsi="Arial" w:cs="Arial"/>
              <w:sz w:val="24"/>
              <w:szCs w:val="24"/>
            </w:rPr>
            <w:fldChar w:fldCharType="end"/>
          </w:r>
        </w:sdtContent>
      </w:sdt>
      <w:r w:rsidR="000930DC" w:rsidRPr="00ED785B">
        <w:rPr>
          <w:rFonts w:ascii="Arial" w:hAnsi="Arial" w:cs="Arial"/>
          <w:sz w:val="24"/>
          <w:szCs w:val="24"/>
        </w:rPr>
        <w:br/>
        <w:t>the figure explain all different view for the rod dimensions style A3 over drafting standard ANSI.</w:t>
      </w:r>
      <w:r w:rsidR="000930DC"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Total driveshaft assembly</w:t>
      </w:r>
      <w:r w:rsidRPr="00ED785B">
        <w:rPr>
          <w:rFonts w:ascii="Arial" w:hAnsi="Arial" w:cs="Arial"/>
          <w:noProof/>
          <w:sz w:val="24"/>
          <w:szCs w:val="24"/>
          <w:lang w:eastAsia="en-GB"/>
        </w:rPr>
        <w:br/>
      </w:r>
      <w:r w:rsidRPr="00ED785B">
        <w:rPr>
          <w:rFonts w:ascii="Arial" w:hAnsi="Arial" w:cs="Arial"/>
          <w:noProof/>
          <w:sz w:val="24"/>
          <w:szCs w:val="24"/>
          <w:lang w:eastAsia="en-GB"/>
        </w:rPr>
        <w:drawing>
          <wp:inline distT="0" distB="0" distL="0" distR="0" wp14:anchorId="045499F7" wp14:editId="3CA35A5E">
            <wp:extent cx="6012203" cy="3022979"/>
            <wp:effectExtent l="0" t="0" r="762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255756" cy="3145439"/>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25</w:t>
      </w:r>
      <w:r w:rsidRPr="00ED785B">
        <w:rPr>
          <w:rFonts w:ascii="Arial" w:hAnsi="Arial" w:cs="Arial"/>
          <w:sz w:val="24"/>
          <w:szCs w:val="24"/>
        </w:rPr>
        <w:t xml:space="preserve">                                                                                      </w:t>
      </w:r>
      <w:sdt>
        <w:sdtPr>
          <w:rPr>
            <w:rFonts w:ascii="Arial" w:hAnsi="Arial" w:cs="Arial"/>
            <w:sz w:val="24"/>
            <w:szCs w:val="24"/>
          </w:rPr>
          <w:id w:val="1965001661"/>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b/>
          <w:sz w:val="24"/>
          <w:szCs w:val="24"/>
        </w:rPr>
        <w:br/>
      </w:r>
      <w:r w:rsidRPr="00ED785B">
        <w:rPr>
          <w:rFonts w:ascii="Arial" w:hAnsi="Arial" w:cs="Arial"/>
          <w:sz w:val="24"/>
          <w:szCs w:val="24"/>
        </w:rPr>
        <w:lastRenderedPageBreak/>
        <w:t>the screen dump shows the final driveshaft assembly, which is consist of driveshaft rod(solid), inner casing bearing which is male and female with the driveshaft rod, six balls inside the driveshaft housing, all of them is full movement.</w:t>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Spline</w:t>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61CEA67B" wp14:editId="4FD5B0D2">
            <wp:extent cx="2707213" cy="3152633"/>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F09764.tmp"/>
                    <pic:cNvPicPr/>
                  </pic:nvPicPr>
                  <pic:blipFill>
                    <a:blip r:embed="rId51">
                      <a:extLst>
                        <a:ext uri="{28A0092B-C50C-407E-A947-70E740481C1C}">
                          <a14:useLocalDpi xmlns:a14="http://schemas.microsoft.com/office/drawing/2010/main" val="0"/>
                        </a:ext>
                      </a:extLst>
                    </a:blip>
                    <a:stretch>
                      <a:fillRect/>
                    </a:stretch>
                  </pic:blipFill>
                  <pic:spPr>
                    <a:xfrm>
                      <a:off x="0" y="0"/>
                      <a:ext cx="2744001" cy="3195474"/>
                    </a:xfrm>
                    <a:prstGeom prst="rect">
                      <a:avLst/>
                    </a:prstGeom>
                  </pic:spPr>
                </pic:pic>
              </a:graphicData>
            </a:graphic>
          </wp:inline>
        </w:drawing>
      </w:r>
      <w:r w:rsidRPr="00ED785B">
        <w:rPr>
          <w:rFonts w:ascii="Arial" w:hAnsi="Arial" w:cs="Arial"/>
          <w:noProof/>
          <w:sz w:val="24"/>
          <w:szCs w:val="24"/>
          <w:lang w:eastAsia="en-GB"/>
        </w:rPr>
        <w:drawing>
          <wp:inline distT="0" distB="0" distL="0" distR="0" wp14:anchorId="53ED56F5" wp14:editId="532DD9B5">
            <wp:extent cx="2744063" cy="325932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F0E6C4.tmp"/>
                    <pic:cNvPicPr/>
                  </pic:nvPicPr>
                  <pic:blipFill>
                    <a:blip r:embed="rId52">
                      <a:extLst>
                        <a:ext uri="{28A0092B-C50C-407E-A947-70E740481C1C}">
                          <a14:useLocalDpi xmlns:a14="http://schemas.microsoft.com/office/drawing/2010/main" val="0"/>
                        </a:ext>
                      </a:extLst>
                    </a:blip>
                    <a:stretch>
                      <a:fillRect/>
                    </a:stretch>
                  </pic:blipFill>
                  <pic:spPr>
                    <a:xfrm>
                      <a:off x="0" y="0"/>
                      <a:ext cx="2933667" cy="3484528"/>
                    </a:xfrm>
                    <a:prstGeom prst="rect">
                      <a:avLst/>
                    </a:prstGeom>
                  </pic:spPr>
                </pic:pic>
              </a:graphicData>
            </a:graphic>
          </wp:inline>
        </w:drawing>
      </w:r>
    </w:p>
    <w:p w:rsidR="0016337B" w:rsidRDefault="000930DC" w:rsidP="000930DC">
      <w:pPr>
        <w:spacing w:line="360" w:lineRule="auto"/>
        <w:rPr>
          <w:rFonts w:ascii="Arial" w:hAnsi="Arial" w:cs="Arial"/>
          <w:b/>
          <w:sz w:val="24"/>
          <w:szCs w:val="24"/>
        </w:rPr>
      </w:pPr>
      <w:r w:rsidRPr="00ED785B">
        <w:rPr>
          <w:rFonts w:ascii="Arial" w:hAnsi="Arial" w:cs="Arial"/>
          <w:b/>
          <w:sz w:val="24"/>
          <w:szCs w:val="24"/>
        </w:rPr>
        <w:br/>
      </w:r>
      <w:r w:rsidR="0016337B">
        <w:rPr>
          <w:rFonts w:ascii="Arial" w:hAnsi="Arial" w:cs="Arial"/>
          <w:sz w:val="24"/>
          <w:szCs w:val="24"/>
        </w:rPr>
        <w:t>Figure 26</w:t>
      </w:r>
      <w:r w:rsidRPr="00ED785B">
        <w:rPr>
          <w:rFonts w:ascii="Arial" w:hAnsi="Arial" w:cs="Arial"/>
          <w:sz w:val="24"/>
          <w:szCs w:val="24"/>
        </w:rPr>
        <w:t xml:space="preserve">                                                                              </w:t>
      </w:r>
      <w:sdt>
        <w:sdtPr>
          <w:rPr>
            <w:rFonts w:ascii="Arial" w:hAnsi="Arial" w:cs="Arial"/>
            <w:sz w:val="24"/>
            <w:szCs w:val="24"/>
          </w:rPr>
          <w:id w:val="-206416517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showing the different of spline, first left spline edge is going to fit in the gear box, right edge of spline is going to driveshaft housing female inner bearing case.</w:t>
      </w:r>
      <w:r w:rsidRPr="00ED785B">
        <w:rPr>
          <w:rFonts w:ascii="Arial" w:hAnsi="Arial" w:cs="Arial"/>
          <w:sz w:val="24"/>
          <w:szCs w:val="24"/>
        </w:rPr>
        <w:br/>
      </w:r>
      <w:r w:rsidRPr="00ED785B">
        <w:rPr>
          <w:rFonts w:ascii="Arial" w:hAnsi="Arial" w:cs="Arial"/>
          <w:sz w:val="24"/>
          <w:szCs w:val="24"/>
        </w:rPr>
        <w:br/>
      </w:r>
    </w:p>
    <w:p w:rsidR="0016337B" w:rsidRDefault="0016337B" w:rsidP="000930DC">
      <w:pPr>
        <w:spacing w:line="360" w:lineRule="auto"/>
        <w:rPr>
          <w:rFonts w:ascii="Arial" w:hAnsi="Arial" w:cs="Arial"/>
          <w:b/>
          <w:sz w:val="24"/>
          <w:szCs w:val="24"/>
        </w:rPr>
      </w:pPr>
    </w:p>
    <w:p w:rsidR="0016337B" w:rsidRDefault="0016337B" w:rsidP="000930DC">
      <w:pPr>
        <w:spacing w:line="360" w:lineRule="auto"/>
        <w:rPr>
          <w:rFonts w:ascii="Arial" w:hAnsi="Arial" w:cs="Arial"/>
          <w:b/>
          <w:sz w:val="24"/>
          <w:szCs w:val="24"/>
        </w:rPr>
      </w:pPr>
    </w:p>
    <w:p w:rsidR="0016337B" w:rsidRDefault="0016337B" w:rsidP="000930DC">
      <w:pPr>
        <w:spacing w:line="360" w:lineRule="auto"/>
        <w:rPr>
          <w:rFonts w:ascii="Arial" w:hAnsi="Arial" w:cs="Arial"/>
          <w:b/>
          <w:sz w:val="24"/>
          <w:szCs w:val="24"/>
        </w:rPr>
      </w:pPr>
    </w:p>
    <w:p w:rsidR="0016337B" w:rsidRDefault="0016337B" w:rsidP="000930DC">
      <w:pPr>
        <w:spacing w:line="360" w:lineRule="auto"/>
        <w:rPr>
          <w:rFonts w:ascii="Arial" w:hAnsi="Arial" w:cs="Arial"/>
          <w:b/>
          <w:sz w:val="24"/>
          <w:szCs w:val="24"/>
        </w:rPr>
      </w:pPr>
    </w:p>
    <w:p w:rsidR="0016337B" w:rsidRDefault="0016337B" w:rsidP="000930DC">
      <w:pPr>
        <w:spacing w:line="360" w:lineRule="auto"/>
        <w:rPr>
          <w:rFonts w:ascii="Arial" w:hAnsi="Arial" w:cs="Arial"/>
          <w:b/>
          <w:sz w:val="24"/>
          <w:szCs w:val="24"/>
        </w:rPr>
      </w:pPr>
    </w:p>
    <w:p w:rsidR="0016337B" w:rsidRDefault="0016337B" w:rsidP="000930DC">
      <w:pPr>
        <w:spacing w:line="360" w:lineRule="auto"/>
        <w:rPr>
          <w:rFonts w:ascii="Arial" w:hAnsi="Arial" w:cs="Arial"/>
          <w:b/>
          <w:sz w:val="24"/>
          <w:szCs w:val="24"/>
        </w:rPr>
      </w:pP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lastRenderedPageBreak/>
        <w:t>Gear box Side</w:t>
      </w:r>
    </w:p>
    <w:p w:rsidR="0016337B" w:rsidRDefault="000930DC" w:rsidP="000930DC">
      <w:pPr>
        <w:spacing w:line="360" w:lineRule="auto"/>
        <w:rPr>
          <w:rFonts w:ascii="Arial" w:hAnsi="Arial" w:cs="Arial"/>
          <w:sz w:val="24"/>
          <w:szCs w:val="24"/>
        </w:rPr>
      </w:pPr>
      <w:r w:rsidRPr="00ED785B">
        <w:rPr>
          <w:rFonts w:ascii="Arial" w:hAnsi="Arial" w:cs="Arial"/>
          <w:b/>
          <w:noProof/>
          <w:sz w:val="24"/>
          <w:szCs w:val="24"/>
          <w:lang w:eastAsia="en-GB"/>
        </w:rPr>
        <w:drawing>
          <wp:inline distT="0" distB="0" distL="0" distR="0" wp14:anchorId="2105D364" wp14:editId="778B669C">
            <wp:extent cx="5731510" cy="343027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F03B6E.tmp"/>
                    <pic:cNvPicPr/>
                  </pic:nvPicPr>
                  <pic:blipFill>
                    <a:blip r:embed="rId53">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27</w:t>
      </w:r>
      <w:r w:rsidRPr="00ED785B">
        <w:rPr>
          <w:rFonts w:ascii="Arial" w:hAnsi="Arial" w:cs="Arial"/>
          <w:b/>
          <w:sz w:val="24"/>
          <w:szCs w:val="24"/>
        </w:rPr>
        <w:t xml:space="preserve">                                                                 </w:t>
      </w:r>
      <w:sdt>
        <w:sdtPr>
          <w:rPr>
            <w:rFonts w:ascii="Arial" w:hAnsi="Arial" w:cs="Arial"/>
            <w:b/>
            <w:sz w:val="24"/>
            <w:szCs w:val="24"/>
          </w:rPr>
          <w:id w:val="-517618824"/>
          <w:citation/>
        </w:sdtPr>
        <w:sdtContent>
          <w:r w:rsidRPr="00ED785B">
            <w:rPr>
              <w:rFonts w:ascii="Arial" w:hAnsi="Arial" w:cs="Arial"/>
              <w:b/>
              <w:sz w:val="24"/>
              <w:szCs w:val="24"/>
            </w:rPr>
            <w:fldChar w:fldCharType="begin"/>
          </w:r>
          <w:r w:rsidRPr="00ED785B">
            <w:rPr>
              <w:rFonts w:ascii="Arial" w:hAnsi="Arial" w:cs="Arial"/>
              <w:b/>
              <w:sz w:val="24"/>
              <w:szCs w:val="24"/>
            </w:rPr>
            <w:instrText xml:space="preserve"> CITATION Eha18 \l 2057 </w:instrText>
          </w:r>
          <w:r w:rsidRPr="00ED785B">
            <w:rPr>
              <w:rFonts w:ascii="Arial" w:hAnsi="Arial" w:cs="Arial"/>
              <w:b/>
              <w:sz w:val="24"/>
              <w:szCs w:val="24"/>
            </w:rPr>
            <w:fldChar w:fldCharType="separate"/>
          </w:r>
          <w:r w:rsidRPr="00ED785B">
            <w:rPr>
              <w:rFonts w:ascii="Arial" w:hAnsi="Arial" w:cs="Arial"/>
              <w:noProof/>
              <w:sz w:val="24"/>
              <w:szCs w:val="24"/>
            </w:rPr>
            <w:t>(Barsoum, 2018)</w:t>
          </w:r>
          <w:r w:rsidRPr="00ED785B">
            <w:rPr>
              <w:rFonts w:ascii="Arial" w:hAnsi="Arial" w:cs="Arial"/>
              <w:b/>
              <w:sz w:val="24"/>
              <w:szCs w:val="24"/>
            </w:rPr>
            <w:fldChar w:fldCharType="end"/>
          </w:r>
        </w:sdtContent>
      </w:sdt>
      <w:r w:rsidRPr="00ED785B">
        <w:rPr>
          <w:rFonts w:ascii="Arial" w:hAnsi="Arial" w:cs="Arial"/>
          <w:b/>
          <w:sz w:val="24"/>
          <w:szCs w:val="24"/>
        </w:rPr>
        <w:br/>
      </w:r>
      <w:r w:rsidRPr="00ED785B">
        <w:rPr>
          <w:rFonts w:ascii="Arial" w:hAnsi="Arial" w:cs="Arial"/>
          <w:sz w:val="24"/>
          <w:szCs w:val="24"/>
        </w:rPr>
        <w:t>the figure display the spline dimensions for just on at x,y,z also the maximum distance for the spline.</w:t>
      </w:r>
      <w:r w:rsidRPr="00ED785B">
        <w:rPr>
          <w:rFonts w:ascii="Arial" w:hAnsi="Arial" w:cs="Arial"/>
          <w:b/>
          <w:sz w:val="24"/>
          <w:szCs w:val="24"/>
        </w:rPr>
        <w:br/>
      </w:r>
      <w:r w:rsidRPr="00ED785B">
        <w:rPr>
          <w:rFonts w:ascii="Arial" w:hAnsi="Arial" w:cs="Arial"/>
          <w:b/>
          <w:sz w:val="24"/>
          <w:szCs w:val="24"/>
        </w:rPr>
        <w:br/>
        <w:t>Driveshaft housing edge</w:t>
      </w:r>
      <w:r w:rsidRPr="00ED785B">
        <w:rPr>
          <w:rFonts w:ascii="Arial" w:hAnsi="Arial" w:cs="Arial"/>
          <w:b/>
          <w:sz w:val="24"/>
          <w:szCs w:val="24"/>
        </w:rPr>
        <w:br/>
      </w:r>
      <w:r w:rsidRPr="00ED785B">
        <w:rPr>
          <w:rFonts w:ascii="Arial" w:hAnsi="Arial" w:cs="Arial"/>
          <w:b/>
          <w:noProof/>
          <w:sz w:val="24"/>
          <w:szCs w:val="24"/>
          <w:lang w:eastAsia="en-GB"/>
        </w:rPr>
        <w:drawing>
          <wp:inline distT="0" distB="0" distL="0" distR="0" wp14:anchorId="39EC7339" wp14:editId="3F0D119F">
            <wp:extent cx="5731510" cy="2912745"/>
            <wp:effectExtent l="0" t="0" r="254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F024A1.tmp"/>
                    <pic:cNvPicPr/>
                  </pic:nvPicPr>
                  <pic:blipFill>
                    <a:blip r:embed="rId54">
                      <a:extLst>
                        <a:ext uri="{28A0092B-C50C-407E-A947-70E740481C1C}">
                          <a14:useLocalDpi xmlns:a14="http://schemas.microsoft.com/office/drawing/2010/main" val="0"/>
                        </a:ext>
                      </a:extLst>
                    </a:blip>
                    <a:stretch>
                      <a:fillRect/>
                    </a:stretch>
                  </pic:blipFill>
                  <pic:spPr>
                    <a:xfrm>
                      <a:off x="0" y="0"/>
                      <a:ext cx="5731510" cy="2912745"/>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28</w:t>
      </w:r>
      <w:r w:rsidRPr="00ED785B">
        <w:rPr>
          <w:rFonts w:ascii="Arial" w:hAnsi="Arial" w:cs="Arial"/>
          <w:b/>
          <w:sz w:val="24"/>
          <w:szCs w:val="24"/>
        </w:rPr>
        <w:t xml:space="preserve">                                                                </w:t>
      </w:r>
      <w:sdt>
        <w:sdtPr>
          <w:rPr>
            <w:rFonts w:ascii="Arial" w:hAnsi="Arial" w:cs="Arial"/>
            <w:b/>
            <w:sz w:val="24"/>
            <w:szCs w:val="24"/>
          </w:rPr>
          <w:id w:val="-1578125591"/>
          <w:citation/>
        </w:sdtPr>
        <w:sdtContent>
          <w:r w:rsidRPr="00ED785B">
            <w:rPr>
              <w:rFonts w:ascii="Arial" w:hAnsi="Arial" w:cs="Arial"/>
              <w:b/>
              <w:sz w:val="24"/>
              <w:szCs w:val="24"/>
            </w:rPr>
            <w:fldChar w:fldCharType="begin"/>
          </w:r>
          <w:r w:rsidRPr="00ED785B">
            <w:rPr>
              <w:rFonts w:ascii="Arial" w:hAnsi="Arial" w:cs="Arial"/>
              <w:b/>
              <w:sz w:val="24"/>
              <w:szCs w:val="24"/>
            </w:rPr>
            <w:instrText xml:space="preserve"> CITATION Eha18 \l 2057 </w:instrText>
          </w:r>
          <w:r w:rsidRPr="00ED785B">
            <w:rPr>
              <w:rFonts w:ascii="Arial" w:hAnsi="Arial" w:cs="Arial"/>
              <w:b/>
              <w:sz w:val="24"/>
              <w:szCs w:val="24"/>
            </w:rPr>
            <w:fldChar w:fldCharType="separate"/>
          </w:r>
          <w:r w:rsidRPr="00ED785B">
            <w:rPr>
              <w:rFonts w:ascii="Arial" w:hAnsi="Arial" w:cs="Arial"/>
              <w:noProof/>
              <w:sz w:val="24"/>
              <w:szCs w:val="24"/>
            </w:rPr>
            <w:t>(Barsoum, 2018)</w:t>
          </w:r>
          <w:r w:rsidRPr="00ED785B">
            <w:rPr>
              <w:rFonts w:ascii="Arial" w:hAnsi="Arial" w:cs="Arial"/>
              <w:b/>
              <w:sz w:val="24"/>
              <w:szCs w:val="24"/>
            </w:rPr>
            <w:fldChar w:fldCharType="end"/>
          </w:r>
        </w:sdtContent>
      </w:sdt>
      <w:r w:rsidRPr="00ED785B">
        <w:rPr>
          <w:rFonts w:ascii="Arial" w:hAnsi="Arial" w:cs="Arial"/>
          <w:b/>
          <w:sz w:val="24"/>
          <w:szCs w:val="24"/>
        </w:rPr>
        <w:br/>
      </w:r>
      <w:r w:rsidRPr="00ED785B">
        <w:rPr>
          <w:rFonts w:ascii="Arial" w:hAnsi="Arial" w:cs="Arial"/>
          <w:sz w:val="24"/>
          <w:szCs w:val="24"/>
        </w:rPr>
        <w:lastRenderedPageBreak/>
        <w:t>the figure shows the spline dimension by using Evaluate and measure technique, to explain what the x,y,x directi</w:t>
      </w:r>
      <w:r w:rsidR="0016337B">
        <w:rPr>
          <w:rFonts w:ascii="Arial" w:hAnsi="Arial" w:cs="Arial"/>
          <w:sz w:val="24"/>
          <w:szCs w:val="24"/>
        </w:rPr>
        <w:t>on also for the max distance.</w:t>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Final Driveshaft assembly</w:t>
      </w:r>
      <w:r w:rsidRPr="00ED785B">
        <w:rPr>
          <w:rFonts w:ascii="Arial" w:hAnsi="Arial" w:cs="Arial"/>
          <w:b/>
          <w:sz w:val="24"/>
          <w:szCs w:val="24"/>
        </w:rPr>
        <w:br/>
      </w:r>
      <w:r w:rsidRPr="00ED785B">
        <w:rPr>
          <w:rFonts w:ascii="Arial" w:hAnsi="Arial" w:cs="Arial"/>
          <w:b/>
          <w:sz w:val="24"/>
          <w:szCs w:val="24"/>
        </w:rPr>
        <w:br/>
      </w:r>
      <w:r w:rsidRPr="00ED785B">
        <w:rPr>
          <w:rFonts w:ascii="Arial" w:hAnsi="Arial" w:cs="Arial"/>
          <w:noProof/>
          <w:sz w:val="24"/>
          <w:szCs w:val="24"/>
          <w:lang w:eastAsia="en-GB"/>
        </w:rPr>
        <w:drawing>
          <wp:inline distT="0" distB="0" distL="0" distR="0" wp14:anchorId="7369D846" wp14:editId="3E9AFBA0">
            <wp:extent cx="5994610" cy="3776870"/>
            <wp:effectExtent l="0" t="0" r="635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90707" cy="3837415"/>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29</w:t>
      </w:r>
      <w:r w:rsidRPr="00ED785B">
        <w:rPr>
          <w:rFonts w:ascii="Arial" w:hAnsi="Arial" w:cs="Arial"/>
          <w:sz w:val="24"/>
          <w:szCs w:val="24"/>
        </w:rPr>
        <w:t xml:space="preserve">                                                                          </w:t>
      </w:r>
      <w:sdt>
        <w:sdtPr>
          <w:rPr>
            <w:rFonts w:ascii="Arial" w:hAnsi="Arial" w:cs="Arial"/>
            <w:sz w:val="24"/>
            <w:szCs w:val="24"/>
          </w:rPr>
          <w:id w:val="76696274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Screen shot for the final assembly of driveshaft fo</w:t>
      </w:r>
      <w:r w:rsidR="0016337B">
        <w:rPr>
          <w:rFonts w:ascii="Arial" w:hAnsi="Arial" w:cs="Arial"/>
          <w:sz w:val="24"/>
          <w:szCs w:val="24"/>
        </w:rPr>
        <w:t>r rear independent suspension.</w:t>
      </w:r>
      <w:r w:rsidRPr="00ED785B">
        <w:rPr>
          <w:rFonts w:ascii="Arial" w:hAnsi="Arial" w:cs="Arial"/>
          <w:b/>
          <w:sz w:val="24"/>
          <w:szCs w:val="24"/>
        </w:rPr>
        <w:t>Ball bearing Technique</w:t>
      </w:r>
      <w:r w:rsidRPr="00ED785B">
        <w:rPr>
          <w:rFonts w:ascii="Arial" w:hAnsi="Arial" w:cs="Arial"/>
          <w:sz w:val="24"/>
          <w:szCs w:val="24"/>
        </w:rPr>
        <w:t xml:space="preserve"> </w:t>
      </w:r>
    </w:p>
    <w:p w:rsidR="000930DC" w:rsidRPr="00ED785B" w:rsidRDefault="000930DC" w:rsidP="000930DC">
      <w:pPr>
        <w:spacing w:line="360" w:lineRule="auto"/>
        <w:rPr>
          <w:rFonts w:ascii="Arial" w:hAnsi="Arial" w:cs="Arial"/>
          <w:b/>
          <w:sz w:val="24"/>
          <w:szCs w:val="24"/>
        </w:rPr>
      </w:pPr>
      <w:r w:rsidRPr="00ED785B">
        <w:rPr>
          <w:rFonts w:ascii="Arial" w:hAnsi="Arial" w:cs="Arial"/>
          <w:b/>
          <w:noProof/>
          <w:sz w:val="24"/>
          <w:szCs w:val="24"/>
          <w:lang w:eastAsia="en-GB"/>
        </w:rPr>
        <w:drawing>
          <wp:inline distT="0" distB="0" distL="0" distR="0" wp14:anchorId="5AB40F40" wp14:editId="48B9FA31">
            <wp:extent cx="5731510" cy="2142699"/>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6C819C9.tmp"/>
                    <pic:cNvPicPr/>
                  </pic:nvPicPr>
                  <pic:blipFill>
                    <a:blip r:embed="rId56">
                      <a:extLst>
                        <a:ext uri="{28A0092B-C50C-407E-A947-70E740481C1C}">
                          <a14:useLocalDpi xmlns:a14="http://schemas.microsoft.com/office/drawing/2010/main" val="0"/>
                        </a:ext>
                      </a:extLst>
                    </a:blip>
                    <a:stretch>
                      <a:fillRect/>
                    </a:stretch>
                  </pic:blipFill>
                  <pic:spPr>
                    <a:xfrm>
                      <a:off x="0" y="0"/>
                      <a:ext cx="5742617" cy="2146851"/>
                    </a:xfrm>
                    <a:prstGeom prst="rect">
                      <a:avLst/>
                    </a:prstGeom>
                  </pic:spPr>
                </pic:pic>
              </a:graphicData>
            </a:graphic>
          </wp:inline>
        </w:drawing>
      </w:r>
      <w:r w:rsidRPr="00ED785B">
        <w:rPr>
          <w:rFonts w:ascii="Arial" w:hAnsi="Arial" w:cs="Arial"/>
          <w:b/>
          <w:sz w:val="24"/>
          <w:szCs w:val="24"/>
        </w:rPr>
        <w:br/>
      </w:r>
      <w:r w:rsidR="0016337B">
        <w:rPr>
          <w:rFonts w:ascii="Arial" w:hAnsi="Arial" w:cs="Arial"/>
          <w:sz w:val="24"/>
          <w:szCs w:val="24"/>
        </w:rPr>
        <w:t>Figure 30</w:t>
      </w:r>
      <w:r w:rsidRPr="00ED785B">
        <w:rPr>
          <w:rFonts w:ascii="Arial" w:hAnsi="Arial" w:cs="Arial"/>
          <w:sz w:val="24"/>
          <w:szCs w:val="24"/>
        </w:rPr>
        <w:br/>
      </w:r>
      <w:r w:rsidRPr="00ED785B">
        <w:rPr>
          <w:rFonts w:ascii="Arial" w:hAnsi="Arial" w:cs="Arial"/>
          <w:b/>
          <w:sz w:val="24"/>
          <w:szCs w:val="24"/>
        </w:rPr>
        <w:lastRenderedPageBreak/>
        <w:t xml:space="preserve"> </w:t>
      </w:r>
      <w:r w:rsidRPr="00ED785B">
        <w:rPr>
          <w:rFonts w:ascii="Arial" w:hAnsi="Arial" w:cs="Arial"/>
          <w:sz w:val="24"/>
          <w:szCs w:val="24"/>
        </w:rPr>
        <w:t>Alfred H.Rzeppa invented this mechanism of movement with the forced steering of 6balls by pilot lever and cage, the angle is suitable for driveshaft movement, 3 is an outer body of the joint, also 1,2 is the inner body of the joint.</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739522816"/>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Design Requirements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 designer must set the important requirements for the total driveshaft including the ball joints which is.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1. Torque capacity must be at the higher level, which will increase the car performance.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2. Lower friction losses and producing higher speed movement.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3. High torque transmission at all different articulation angle.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4. Free to run smoothly, no vibration, no shudder while start-up, results will high level of comfort.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5. Easier tolerances, no finish machining, simple assembly.</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6. Not expensive means cost reduction.</w:t>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 xml:space="preserve">Durability </w:t>
      </w:r>
      <w:r w:rsidRPr="00ED785B">
        <w:rPr>
          <w:rFonts w:ascii="Arial" w:hAnsi="Arial" w:cs="Arial"/>
          <w:b/>
          <w:sz w:val="24"/>
          <w:szCs w:val="24"/>
        </w:rPr>
        <w:br/>
      </w:r>
      <w:r w:rsidRPr="00ED785B">
        <w:rPr>
          <w:rFonts w:ascii="Arial" w:hAnsi="Arial" w:cs="Arial"/>
          <w:sz w:val="24"/>
          <w:szCs w:val="24"/>
        </w:rPr>
        <w:t>It very important to exist and active the durability to prevent fracture of the joint or driveshaft, there are some steps has been taken in 1930 to prevent pitting on the trunnions, the reason always makes damage to the joints, so there is a relationship between the load capacity torque and the load while it is in millions of revolutions.</w:t>
      </w:r>
      <w:r w:rsidRPr="00ED785B">
        <w:rPr>
          <w:rFonts w:ascii="Arial" w:hAnsi="Arial" w:cs="Arial"/>
          <w:sz w:val="24"/>
          <w:szCs w:val="24"/>
        </w:rPr>
        <w:br/>
      </w:r>
      <w:r w:rsidRPr="00ED785B">
        <w:rPr>
          <w:rFonts w:ascii="Arial" w:hAnsi="Arial" w:cs="Arial"/>
          <w:sz w:val="24"/>
          <w:szCs w:val="24"/>
        </w:rPr>
        <w:br/>
        <w:t>L= the durability            C=Load capacity               P= Load</w:t>
      </w:r>
    </w:p>
    <w:p w:rsidR="000930DC" w:rsidRPr="00ED785B" w:rsidRDefault="000930DC" w:rsidP="000930DC">
      <w:pPr>
        <w:spacing w:line="360" w:lineRule="auto"/>
        <w:rPr>
          <w:rFonts w:ascii="Arial" w:hAnsi="Arial" w:cs="Arial"/>
          <w:sz w:val="24"/>
          <w:szCs w:val="24"/>
        </w:rPr>
      </w:pPr>
      <w:r w:rsidRPr="00ED785B">
        <w:rPr>
          <w:rFonts w:ascii="Arial" w:hAnsi="Arial" w:cs="Arial"/>
          <w:noProof/>
          <w:sz w:val="24"/>
          <w:szCs w:val="24"/>
          <w:lang w:eastAsia="en-GB"/>
        </w:rPr>
        <w:drawing>
          <wp:inline distT="0" distB="0" distL="0" distR="0" wp14:anchorId="21C011E1" wp14:editId="607AA3AD">
            <wp:extent cx="4896533" cy="685896"/>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585F8C.tmp"/>
                    <pic:cNvPicPr/>
                  </pic:nvPicPr>
                  <pic:blipFill>
                    <a:blip r:embed="rId57">
                      <a:extLst>
                        <a:ext uri="{28A0092B-C50C-407E-A947-70E740481C1C}">
                          <a14:useLocalDpi xmlns:a14="http://schemas.microsoft.com/office/drawing/2010/main" val="0"/>
                        </a:ext>
                      </a:extLst>
                    </a:blip>
                    <a:stretch>
                      <a:fillRect/>
                    </a:stretch>
                  </pic:blipFill>
                  <pic:spPr>
                    <a:xfrm>
                      <a:off x="0" y="0"/>
                      <a:ext cx="4896533" cy="685896"/>
                    </a:xfrm>
                    <a:prstGeom prst="rect">
                      <a:avLst/>
                    </a:prstGeom>
                  </pic:spPr>
                </pic:pic>
              </a:graphicData>
            </a:graphic>
          </wp:inline>
        </w:drawing>
      </w:r>
    </w:p>
    <w:p w:rsidR="000930DC" w:rsidRPr="00ED785B" w:rsidRDefault="0016337B" w:rsidP="000930DC">
      <w:pPr>
        <w:spacing w:line="360" w:lineRule="auto"/>
        <w:rPr>
          <w:rFonts w:ascii="Arial" w:hAnsi="Arial" w:cs="Arial"/>
          <w:sz w:val="24"/>
          <w:szCs w:val="24"/>
        </w:rPr>
      </w:pPr>
      <w:r>
        <w:rPr>
          <w:rFonts w:ascii="Arial" w:hAnsi="Arial" w:cs="Arial"/>
          <w:sz w:val="24"/>
          <w:szCs w:val="24"/>
        </w:rPr>
        <w:t>Figure 31</w:t>
      </w:r>
      <w:r w:rsidR="000930DC" w:rsidRPr="00ED785B">
        <w:rPr>
          <w:rFonts w:ascii="Arial" w:hAnsi="Arial" w:cs="Arial"/>
          <w:sz w:val="24"/>
          <w:szCs w:val="24"/>
        </w:rPr>
        <w:t xml:space="preserve">                                          </w:t>
      </w:r>
      <w:sdt>
        <w:sdtPr>
          <w:rPr>
            <w:rFonts w:ascii="Arial" w:hAnsi="Arial" w:cs="Arial"/>
            <w:sz w:val="24"/>
            <w:szCs w:val="24"/>
          </w:rPr>
          <w:id w:val="-473674553"/>
          <w:citation/>
        </w:sdtPr>
        <w:sdtContent>
          <w:r w:rsidR="000930DC" w:rsidRPr="00ED785B">
            <w:rPr>
              <w:rFonts w:ascii="Arial" w:hAnsi="Arial" w:cs="Arial"/>
              <w:sz w:val="24"/>
              <w:szCs w:val="24"/>
            </w:rPr>
            <w:fldChar w:fldCharType="begin"/>
          </w:r>
          <w:r w:rsidR="000930DC" w:rsidRPr="00ED785B">
            <w:rPr>
              <w:rFonts w:ascii="Arial" w:hAnsi="Arial" w:cs="Arial"/>
              <w:sz w:val="24"/>
              <w:szCs w:val="24"/>
            </w:rPr>
            <w:instrText xml:space="preserve"> CITATION HCh05 \l 2057 </w:instrText>
          </w:r>
          <w:r w:rsidR="000930DC" w:rsidRPr="00ED785B">
            <w:rPr>
              <w:rFonts w:ascii="Arial" w:hAnsi="Arial" w:cs="Arial"/>
              <w:sz w:val="24"/>
              <w:szCs w:val="24"/>
            </w:rPr>
            <w:fldChar w:fldCharType="separate"/>
          </w:r>
          <w:r w:rsidR="000930DC" w:rsidRPr="00ED785B">
            <w:rPr>
              <w:rFonts w:ascii="Arial" w:hAnsi="Arial" w:cs="Arial"/>
              <w:noProof/>
              <w:sz w:val="24"/>
              <w:szCs w:val="24"/>
            </w:rPr>
            <w:t>(H.Chr/F.Sch/E.Aucktor, 2005)</w:t>
          </w:r>
          <w:r w:rsidR="000930DC"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b/>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Torque</w:t>
      </w:r>
      <w:r w:rsidRPr="00ED785B">
        <w:rPr>
          <w:rFonts w:ascii="Arial" w:hAnsi="Arial" w:cs="Arial"/>
          <w:b/>
          <w:sz w:val="24"/>
          <w:szCs w:val="24"/>
        </w:rPr>
        <w:br/>
      </w:r>
      <w:r w:rsidRPr="00ED785B">
        <w:rPr>
          <w:rFonts w:ascii="Arial" w:hAnsi="Arial" w:cs="Arial"/>
          <w:sz w:val="24"/>
          <w:szCs w:val="24"/>
        </w:rPr>
        <w:t>there are two types of torque are dealing and subjected on the driveshaft.</w:t>
      </w:r>
      <w:r w:rsidRPr="00ED785B">
        <w:rPr>
          <w:rFonts w:ascii="Arial" w:hAnsi="Arial" w:cs="Arial"/>
          <w:sz w:val="24"/>
          <w:szCs w:val="24"/>
        </w:rPr>
        <w:br/>
      </w:r>
      <w:r w:rsidRPr="00ED785B">
        <w:rPr>
          <w:rFonts w:ascii="Arial" w:hAnsi="Arial" w:cs="Arial"/>
          <w:sz w:val="24"/>
          <w:szCs w:val="24"/>
        </w:rPr>
        <w:br/>
        <w:t>1.</w:t>
      </w:r>
      <w:r w:rsidRPr="00ED785B">
        <w:rPr>
          <w:rFonts w:ascii="Arial" w:hAnsi="Arial" w:cs="Arial"/>
          <w:b/>
          <w:sz w:val="24"/>
          <w:szCs w:val="24"/>
        </w:rPr>
        <w:t xml:space="preserve"> Starting torque</w:t>
      </w:r>
      <w:r w:rsidRPr="00ED785B">
        <w:rPr>
          <w:rFonts w:ascii="Arial" w:hAnsi="Arial" w:cs="Arial"/>
          <w:sz w:val="24"/>
          <w:szCs w:val="24"/>
        </w:rPr>
        <w:br/>
        <w:t>which is the main portion of the engine torque act on each side of the driveshaft between the wheel hub and gearbox, this shared the gear ratio and driveshaft, finally torque on the driveshaft and gearbox, this appears on normal cars.</w:t>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2.Adhesion Torque</w:t>
      </w:r>
      <w:r w:rsidRPr="00ED785B">
        <w:rPr>
          <w:rFonts w:ascii="Arial" w:hAnsi="Arial" w:cs="Arial"/>
          <w:b/>
          <w:sz w:val="24"/>
          <w:szCs w:val="24"/>
        </w:rPr>
        <w:br/>
      </w:r>
      <w:r w:rsidRPr="00ED785B">
        <w:rPr>
          <w:rFonts w:ascii="Arial" w:hAnsi="Arial" w:cs="Arial"/>
          <w:sz w:val="24"/>
          <w:szCs w:val="24"/>
        </w:rPr>
        <w:t>Means they are rotating together and more flexibility, basically is dynamic load deliver between the axles, so the driveshaft work by himself to transfer the torque or the power of rotation from gearbox to the wheel hub in adhesion way.</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 xml:space="preserve">                                                              </w:t>
      </w:r>
      <w:sdt>
        <w:sdtPr>
          <w:rPr>
            <w:rFonts w:ascii="Arial" w:hAnsi="Arial" w:cs="Arial"/>
            <w:b/>
            <w:sz w:val="24"/>
            <w:szCs w:val="24"/>
          </w:rPr>
          <w:id w:val="-196542392"/>
          <w:citation/>
        </w:sdtPr>
        <w:sdtContent>
          <w:r w:rsidRPr="00ED785B">
            <w:rPr>
              <w:rFonts w:ascii="Arial" w:hAnsi="Arial" w:cs="Arial"/>
              <w:b/>
              <w:sz w:val="24"/>
              <w:szCs w:val="24"/>
            </w:rPr>
            <w:fldChar w:fldCharType="begin"/>
          </w:r>
          <w:r w:rsidRPr="00ED785B">
            <w:rPr>
              <w:rFonts w:ascii="Arial" w:hAnsi="Arial" w:cs="Arial"/>
              <w:b/>
              <w:sz w:val="24"/>
              <w:szCs w:val="24"/>
            </w:rPr>
            <w:instrText xml:space="preserve"> CITATION HCh05 \l 2057 </w:instrText>
          </w:r>
          <w:r w:rsidRPr="00ED785B">
            <w:rPr>
              <w:rFonts w:ascii="Arial" w:hAnsi="Arial" w:cs="Arial"/>
              <w:b/>
              <w:sz w:val="24"/>
              <w:szCs w:val="24"/>
            </w:rPr>
            <w:fldChar w:fldCharType="separate"/>
          </w:r>
          <w:r w:rsidRPr="00ED785B">
            <w:rPr>
              <w:rFonts w:ascii="Arial" w:hAnsi="Arial" w:cs="Arial"/>
              <w:noProof/>
              <w:sz w:val="24"/>
              <w:szCs w:val="24"/>
            </w:rPr>
            <w:t>(H.Chr/F.Sch/E.Aucktor, 2005)</w:t>
          </w:r>
          <w:r w:rsidRPr="00ED785B">
            <w:rPr>
              <w:rFonts w:ascii="Arial" w:hAnsi="Arial" w:cs="Arial"/>
              <w:b/>
              <w:sz w:val="24"/>
              <w:szCs w:val="24"/>
            </w:rPr>
            <w:fldChar w:fldCharType="end"/>
          </w:r>
        </w:sdtContent>
      </w:sdt>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t>Material Selection</w:t>
      </w:r>
      <w:r w:rsidRPr="00ED785B">
        <w:rPr>
          <w:rFonts w:ascii="Arial" w:hAnsi="Arial" w:cs="Arial"/>
          <w:b/>
          <w:sz w:val="24"/>
          <w:szCs w:val="24"/>
        </w:rPr>
        <w:br/>
      </w:r>
      <w:r w:rsidRPr="00ED785B">
        <w:rPr>
          <w:rFonts w:ascii="Arial" w:hAnsi="Arial" w:cs="Arial"/>
          <w:sz w:val="24"/>
          <w:szCs w:val="24"/>
        </w:rPr>
        <w:t>Many questions around the materials, which is the fundamental of the rear independent suspension components, it is important to test the materials stress and strain through FEA test for  force or torque or pressure , how is the identity of the material and its quality, how the weight density affect the vehicle movement and unsprang mass.</w:t>
      </w:r>
    </w:p>
    <w:p w:rsidR="000930DC" w:rsidRPr="00ED785B" w:rsidRDefault="0016337B" w:rsidP="000930DC">
      <w:pPr>
        <w:spacing w:line="360" w:lineRule="auto"/>
        <w:rPr>
          <w:rFonts w:ascii="Arial" w:hAnsi="Arial" w:cs="Arial"/>
          <w:sz w:val="24"/>
          <w:szCs w:val="24"/>
        </w:rPr>
      </w:pPr>
      <w:r>
        <w:rPr>
          <w:rFonts w:ascii="Arial" w:hAnsi="Arial" w:cs="Arial"/>
          <w:noProof/>
          <w:sz w:val="24"/>
          <w:szCs w:val="24"/>
          <w:lang w:eastAsia="en-GB"/>
        </w:rPr>
        <w:drawing>
          <wp:anchor distT="0" distB="0" distL="114300" distR="114300" simplePos="0" relativeHeight="251759616" behindDoc="1" locked="0" layoutInCell="1" allowOverlap="1" wp14:anchorId="5BE613DD" wp14:editId="2494F455">
            <wp:simplePos x="0" y="0"/>
            <wp:positionH relativeFrom="column">
              <wp:posOffset>2463165</wp:posOffset>
            </wp:positionH>
            <wp:positionV relativeFrom="paragraph">
              <wp:posOffset>292100</wp:posOffset>
            </wp:positionV>
            <wp:extent cx="4147820" cy="2916555"/>
            <wp:effectExtent l="0" t="0" r="5080" b="0"/>
            <wp:wrapSquare wrapText="bothSides"/>
            <wp:docPr id="12" name="Picture 12" descr="E:\Assignments folder\FRAME 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s folder\FRAME PROJECT.JPG"/>
                    <pic:cNvPicPr>
                      <a:picLocks noChangeAspect="1" noChangeArrowheads="1"/>
                    </pic:cNvPicPr>
                  </pic:nvPicPr>
                  <pic:blipFill rotWithShape="1">
                    <a:blip r:embed="rId58">
                      <a:extLst>
                        <a:ext uri="{28A0092B-C50C-407E-A947-70E740481C1C}">
                          <a14:useLocalDpi xmlns:a14="http://schemas.microsoft.com/office/drawing/2010/main" val="0"/>
                        </a:ext>
                      </a:extLst>
                    </a:blip>
                    <a:srcRect l="9344" t="26229" r="30471" b="31694"/>
                    <a:stretch/>
                  </pic:blipFill>
                  <pic:spPr bwMode="auto">
                    <a:xfrm>
                      <a:off x="0" y="0"/>
                      <a:ext cx="4147820" cy="29165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0DC" w:rsidRPr="00ED785B">
        <w:rPr>
          <w:rFonts w:ascii="Arial" w:hAnsi="Arial" w:cs="Arial"/>
          <w:sz w:val="24"/>
          <w:szCs w:val="24"/>
        </w:rPr>
        <w:t>The chosen material for driveshaft is AISI 316 Annealed Stainless Steel bar (ss), the engine Torque for Honda CBR 929 is 69.1 Ibs converting to Nm =94 Nm, so use this number on FEA while you test torque which is the rotary motion or the power of rotation.</w:t>
      </w:r>
    </w:p>
    <w:p w:rsidR="000930DC" w:rsidRPr="00ED785B" w:rsidRDefault="00B420AB" w:rsidP="000930DC">
      <w:pPr>
        <w:spacing w:line="360" w:lineRule="auto"/>
        <w:rPr>
          <w:rFonts w:ascii="Arial" w:hAnsi="Arial" w:cs="Arial"/>
          <w:b/>
          <w:sz w:val="24"/>
          <w:szCs w:val="24"/>
          <w:u w:val="single"/>
        </w:rPr>
      </w:pPr>
      <w:r w:rsidRPr="00ED785B">
        <w:rPr>
          <w:rFonts w:ascii="Arial" w:hAnsi="Arial" w:cs="Arial"/>
          <w:b/>
          <w:sz w:val="24"/>
          <w:szCs w:val="24"/>
          <w:u w:val="single"/>
        </w:rPr>
        <w:t>Stephen Hutchings: Chassis Frame</w:t>
      </w:r>
    </w:p>
    <w:p w:rsidR="00802DF3" w:rsidRPr="00ED785B" w:rsidRDefault="0016337B" w:rsidP="000930DC">
      <w:pPr>
        <w:spacing w:line="360" w:lineRule="auto"/>
        <w:rPr>
          <w:rFonts w:ascii="Arial" w:hAnsi="Arial" w:cs="Arial"/>
          <w:sz w:val="24"/>
          <w:szCs w:val="24"/>
        </w:rPr>
      </w:pPr>
      <w:r w:rsidRPr="00BD5153">
        <w:rPr>
          <w:rFonts w:ascii="Arial" w:hAnsi="Arial" w:cs="Arial"/>
          <w:noProof/>
          <w:sz w:val="24"/>
          <w:szCs w:val="24"/>
          <w:lang w:eastAsia="en-GB"/>
        </w:rPr>
        <mc:AlternateContent>
          <mc:Choice Requires="wps">
            <w:drawing>
              <wp:anchor distT="0" distB="0" distL="114300" distR="114300" simplePos="0" relativeHeight="251798528" behindDoc="0" locked="0" layoutInCell="1" allowOverlap="1" wp14:anchorId="016E1BB4" wp14:editId="78296C0E">
                <wp:simplePos x="0" y="0"/>
                <wp:positionH relativeFrom="column">
                  <wp:posOffset>3034030</wp:posOffset>
                </wp:positionH>
                <wp:positionV relativeFrom="paragraph">
                  <wp:posOffset>633095</wp:posOffset>
                </wp:positionV>
                <wp:extent cx="3688715" cy="1403985"/>
                <wp:effectExtent l="0" t="0" r="26035" b="20320"/>
                <wp:wrapNone/>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16337B" w:rsidRDefault="0016337B" w:rsidP="0016337B">
                            <w:r>
                              <w:t>Figure 32</w:t>
                            </w:r>
                            <w:r>
                              <w:t xml:space="preserve"> Chassis frame engineering drawings top and bottom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7" type="#_x0000_t202" style="position:absolute;margin-left:238.9pt;margin-top:49.85pt;width:290.45pt;height:110.55pt;z-index:2517985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" strokecolor="window">
                <v:textbox style="mso-fit-shape-to-text:t">
                  <w:txbxContent>
                    <w:p w:rsidR="0016337B" w:rsidRDefault="0016337B" w:rsidP="0016337B">
                      <w:r>
                        <w:t>Figure 32</w:t>
                      </w:r>
                      <w:r>
                        <w:t xml:space="preserve"> Chassis frame engineering drawings top and bottom     Hutchings (2018)</w:t>
                      </w:r>
                    </w:p>
                  </w:txbxContent>
                </v:textbox>
              </v:shape>
            </w:pict>
          </mc:Fallback>
        </mc:AlternateContent>
      </w:r>
      <w:r w:rsidR="00BD5153" w:rsidRPr="00BD5153">
        <w:rPr>
          <w:rFonts w:ascii="Arial" w:hAnsi="Arial" w:cs="Arial"/>
          <w:noProof/>
          <w:sz w:val="24"/>
          <w:szCs w:val="24"/>
          <w:lang w:eastAsia="en-GB"/>
        </w:rPr>
        <mc:AlternateContent>
          <mc:Choice Requires="wps">
            <w:drawing>
              <wp:anchor distT="0" distB="0" distL="114300" distR="114300" simplePos="0" relativeHeight="251761664" behindDoc="0" locked="0" layoutInCell="1" allowOverlap="1" wp14:anchorId="6823409B" wp14:editId="2B7278DD">
                <wp:simplePos x="0" y="0"/>
                <wp:positionH relativeFrom="column">
                  <wp:posOffset>1922145</wp:posOffset>
                </wp:positionH>
                <wp:positionV relativeFrom="paragraph">
                  <wp:posOffset>5424170</wp:posOffset>
                </wp:positionV>
                <wp:extent cx="3688715" cy="1403985"/>
                <wp:effectExtent l="0" t="0" r="26035" b="1397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chemeClr val="bg1"/>
                          </a:solidFill>
                          <a:miter lim="800000"/>
                          <a:headEnd/>
                          <a:tailEnd/>
                        </a:ln>
                      </wps:spPr>
                      <wps:txbx>
                        <w:txbxContent>
                          <w:p w:rsidR="00A624C8" w:rsidRDefault="00A624C8">
                            <w:r>
                              <w:t>Figure ?: Chassis frame design using CAD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8" type="#_x0000_t202" style="position:absolute;margin-left:151.35pt;margin-top:427.1pt;width:290.45pt;height:110.55pt;z-index:2517616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" strokecolor="white [3212]">
                <v:textbox style="mso-fit-shape-to-text:t">
                  <w:txbxContent>
                    <w:p w:rsidR="00A624C8" w:rsidRDefault="00A624C8">
                      <w:r>
                        <w:t>Figure ?: Chassis frame design using CAD     Hutchings (2018)</w:t>
                      </w:r>
                    </w:p>
                  </w:txbxContent>
                </v:textbox>
              </v:shape>
            </w:pict>
          </mc:Fallback>
        </mc:AlternateContent>
      </w:r>
      <w:r w:rsidR="00B420AB" w:rsidRPr="00ED785B">
        <w:rPr>
          <w:rFonts w:ascii="Arial" w:hAnsi="Arial" w:cs="Arial"/>
          <w:sz w:val="24"/>
          <w:szCs w:val="24"/>
        </w:rPr>
        <w:t xml:space="preserve">According to Rajput (2009) the chassis frame is the backbone of all vehicles; it supports the engine, </w:t>
      </w:r>
      <w:r w:rsidR="00B420AB" w:rsidRPr="00ED785B">
        <w:rPr>
          <w:rFonts w:ascii="Arial" w:hAnsi="Arial" w:cs="Arial"/>
          <w:sz w:val="24"/>
          <w:szCs w:val="24"/>
        </w:rPr>
        <w:lastRenderedPageBreak/>
        <w:t xml:space="preserve">driver and axles.  </w:t>
      </w:r>
      <w:r w:rsidR="00E0326F" w:rsidRPr="00ED785B">
        <w:rPr>
          <w:rFonts w:ascii="Arial" w:hAnsi="Arial" w:cs="Arial"/>
          <w:sz w:val="24"/>
          <w:szCs w:val="24"/>
        </w:rPr>
        <w:t xml:space="preserve">This suggests that </w:t>
      </w:r>
      <w:r w:rsidR="00B420AB" w:rsidRPr="00ED785B">
        <w:rPr>
          <w:rFonts w:ascii="Arial" w:hAnsi="Arial" w:cs="Arial"/>
          <w:sz w:val="24"/>
          <w:szCs w:val="24"/>
        </w:rPr>
        <w:t xml:space="preserve">the frame is an integral part to consider when designing a fully independent rear suspension system.  In addition to this, the frame tolerates forces caused by braking, accelerating and </w:t>
      </w:r>
      <w:r w:rsidRPr="00BD5153">
        <w:rPr>
          <w:rFonts w:ascii="Arial" w:hAnsi="Arial" w:cs="Arial"/>
          <w:noProof/>
          <w:sz w:val="24"/>
          <w:szCs w:val="24"/>
          <w:lang w:eastAsia="en-GB"/>
        </w:rPr>
        <mc:AlternateContent>
          <mc:Choice Requires="wps">
            <w:drawing>
              <wp:anchor distT="0" distB="0" distL="114300" distR="114300" simplePos="0" relativeHeight="251800576" behindDoc="0" locked="0" layoutInCell="1" allowOverlap="1" wp14:anchorId="6193881B" wp14:editId="73D95B22">
                <wp:simplePos x="0" y="0"/>
                <wp:positionH relativeFrom="column">
                  <wp:posOffset>-4555490</wp:posOffset>
                </wp:positionH>
                <wp:positionV relativeFrom="paragraph">
                  <wp:posOffset>2438400</wp:posOffset>
                </wp:positionV>
                <wp:extent cx="3688715" cy="1403985"/>
                <wp:effectExtent l="0" t="0" r="26035" b="20320"/>
                <wp:wrapNone/>
                <wp:docPr id="2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16337B" w:rsidRDefault="0016337B" w:rsidP="0016337B">
                            <w:r>
                              <w:t xml:space="preserve">Figure 33: </w:t>
                            </w:r>
                            <w:r>
                              <w:t xml:space="preserve"> Chassis frame engineering drawings top and bottom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9" type="#_x0000_t202" style="position:absolute;margin-left:-358.7pt;margin-top:192pt;width:290.45pt;height:110.55pt;z-index:2518005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" strokecolor="window">
                <v:textbox style="mso-fit-shape-to-text:t">
                  <w:txbxContent>
                    <w:p w:rsidR="0016337B" w:rsidRDefault="0016337B" w:rsidP="0016337B">
                      <w:r>
                        <w:t xml:space="preserve">Figure 33: </w:t>
                      </w:r>
                      <w:r>
                        <w:t xml:space="preserve"> Chassis frame engineering drawings top and bottom     Hutchings (2018)</w:t>
                      </w:r>
                    </w:p>
                  </w:txbxContent>
                </v:textbox>
              </v:shape>
            </w:pict>
          </mc:Fallback>
        </mc:AlternateContent>
      </w:r>
      <w:r w:rsidR="00B420AB" w:rsidRPr="00ED785B">
        <w:rPr>
          <w:rFonts w:ascii="Arial" w:hAnsi="Arial" w:cs="Arial"/>
          <w:sz w:val="24"/>
          <w:szCs w:val="24"/>
        </w:rPr>
        <w:t xml:space="preserve">cornering and stresses due to the road conditions (Encyclopedia of Engineering 2015).  Therefore, the design of the frame needs to be structurally sounds so that forces and stresses can be endured. </w:t>
      </w:r>
      <w:r w:rsidR="00F12FC0" w:rsidRPr="00ED785B">
        <w:rPr>
          <w:rFonts w:ascii="Arial" w:hAnsi="Arial" w:cs="Arial"/>
          <w:sz w:val="24"/>
          <w:szCs w:val="24"/>
        </w:rPr>
        <w:t xml:space="preserve"> There are</w:t>
      </w:r>
      <w:r w:rsidR="00404E84" w:rsidRPr="00ED785B">
        <w:rPr>
          <w:rFonts w:ascii="Arial" w:hAnsi="Arial" w:cs="Arial"/>
          <w:sz w:val="24"/>
          <w:szCs w:val="24"/>
        </w:rPr>
        <w:t xml:space="preserve"> several</w:t>
      </w:r>
      <w:r w:rsidR="00F12FC0" w:rsidRPr="00ED785B">
        <w:rPr>
          <w:rFonts w:ascii="Arial" w:hAnsi="Arial" w:cs="Arial"/>
          <w:sz w:val="24"/>
          <w:szCs w:val="24"/>
        </w:rPr>
        <w:t xml:space="preserve"> </w:t>
      </w:r>
      <w:r w:rsidR="00404E84" w:rsidRPr="00ED785B">
        <w:rPr>
          <w:rFonts w:ascii="Arial" w:hAnsi="Arial" w:cs="Arial"/>
          <w:sz w:val="24"/>
          <w:szCs w:val="24"/>
        </w:rPr>
        <w:t>types</w:t>
      </w:r>
      <w:r w:rsidR="00F12FC0" w:rsidRPr="00ED785B">
        <w:rPr>
          <w:rFonts w:ascii="Arial" w:hAnsi="Arial" w:cs="Arial"/>
          <w:sz w:val="24"/>
          <w:szCs w:val="24"/>
        </w:rPr>
        <w:t xml:space="preserve"> of chassis frame used on automotive </w:t>
      </w:r>
      <w:r w:rsidR="00F45C82" w:rsidRPr="00ED785B">
        <w:rPr>
          <w:rFonts w:ascii="Arial" w:hAnsi="Arial" w:cs="Arial"/>
          <w:sz w:val="24"/>
          <w:szCs w:val="24"/>
        </w:rPr>
        <w:t>vehicles;</w:t>
      </w:r>
      <w:r w:rsidR="00F12FC0" w:rsidRPr="00ED785B">
        <w:rPr>
          <w:rFonts w:ascii="Arial" w:hAnsi="Arial" w:cs="Arial"/>
          <w:sz w:val="24"/>
          <w:szCs w:val="24"/>
        </w:rPr>
        <w:t xml:space="preserve"> </w:t>
      </w:r>
      <w:r w:rsidR="00404E84" w:rsidRPr="00ED785B">
        <w:rPr>
          <w:rFonts w:ascii="Arial" w:hAnsi="Arial" w:cs="Arial"/>
          <w:sz w:val="24"/>
          <w:szCs w:val="24"/>
        </w:rPr>
        <w:t>the ones researched prior to the designing of this frame were a</w:t>
      </w:r>
      <w:r w:rsidR="00F12FC0" w:rsidRPr="00ED785B">
        <w:rPr>
          <w:rFonts w:ascii="Arial" w:hAnsi="Arial" w:cs="Arial"/>
          <w:sz w:val="24"/>
          <w:szCs w:val="24"/>
        </w:rPr>
        <w:t xml:space="preserve"> </w:t>
      </w:r>
      <w:r w:rsidR="00404E84" w:rsidRPr="00ED785B">
        <w:rPr>
          <w:rFonts w:ascii="Arial" w:hAnsi="Arial" w:cs="Arial"/>
          <w:sz w:val="24"/>
          <w:szCs w:val="24"/>
        </w:rPr>
        <w:t>ladder frame</w:t>
      </w:r>
      <w:r w:rsidR="00F12FC0" w:rsidRPr="00ED785B">
        <w:rPr>
          <w:rFonts w:ascii="Arial" w:hAnsi="Arial" w:cs="Arial"/>
          <w:sz w:val="24"/>
          <w:szCs w:val="24"/>
        </w:rPr>
        <w:t xml:space="preserve">, </w:t>
      </w:r>
      <w:r w:rsidR="00404E84" w:rsidRPr="00ED785B">
        <w:rPr>
          <w:rFonts w:ascii="Arial" w:hAnsi="Arial" w:cs="Arial"/>
          <w:sz w:val="24"/>
          <w:szCs w:val="24"/>
        </w:rPr>
        <w:t>a cruciform frame</w:t>
      </w:r>
      <w:r w:rsidR="004F690A" w:rsidRPr="00ED785B">
        <w:rPr>
          <w:rFonts w:ascii="Arial" w:hAnsi="Arial" w:cs="Arial"/>
          <w:sz w:val="24"/>
          <w:szCs w:val="24"/>
        </w:rPr>
        <w:t>, turbular-space frame</w:t>
      </w:r>
      <w:r w:rsidR="00F12FC0" w:rsidRPr="00ED785B">
        <w:rPr>
          <w:rFonts w:ascii="Arial" w:hAnsi="Arial" w:cs="Arial"/>
          <w:sz w:val="24"/>
          <w:szCs w:val="24"/>
        </w:rPr>
        <w:t xml:space="preserve"> and a </w:t>
      </w:r>
      <w:r w:rsidR="00404E84" w:rsidRPr="00ED785B">
        <w:rPr>
          <w:rFonts w:ascii="Arial" w:hAnsi="Arial" w:cs="Arial"/>
          <w:sz w:val="24"/>
          <w:szCs w:val="24"/>
        </w:rPr>
        <w:t>torque-tube backbone frame (</w:t>
      </w:r>
      <w:r w:rsidR="00F12FC0" w:rsidRPr="00ED785B">
        <w:rPr>
          <w:rFonts w:ascii="Arial" w:hAnsi="Arial" w:cs="Arial"/>
          <w:sz w:val="24"/>
          <w:szCs w:val="24"/>
        </w:rPr>
        <w:t xml:space="preserve">Seward 2014).  The frame designed for this project fits </w:t>
      </w:r>
      <w:r w:rsidR="004F690A" w:rsidRPr="00ED785B">
        <w:rPr>
          <w:rFonts w:ascii="Arial" w:hAnsi="Arial" w:cs="Arial"/>
          <w:sz w:val="24"/>
          <w:szCs w:val="24"/>
        </w:rPr>
        <w:t xml:space="preserve">most </w:t>
      </w:r>
      <w:r w:rsidR="00F12FC0" w:rsidRPr="00ED785B">
        <w:rPr>
          <w:rFonts w:ascii="Arial" w:hAnsi="Arial" w:cs="Arial"/>
          <w:sz w:val="24"/>
          <w:szCs w:val="24"/>
        </w:rPr>
        <w:t xml:space="preserve">under the </w:t>
      </w:r>
      <w:r w:rsidR="004F690A" w:rsidRPr="00ED785B">
        <w:rPr>
          <w:rFonts w:ascii="Arial" w:hAnsi="Arial" w:cs="Arial"/>
          <w:sz w:val="24"/>
          <w:szCs w:val="24"/>
        </w:rPr>
        <w:t>turbular-space frame</w:t>
      </w:r>
      <w:r w:rsidR="00802DF3" w:rsidRPr="00ED785B">
        <w:rPr>
          <w:rFonts w:ascii="Arial" w:hAnsi="Arial" w:cs="Arial"/>
          <w:sz w:val="24"/>
          <w:szCs w:val="24"/>
        </w:rPr>
        <w:t xml:space="preserve"> category (See figure for</w:t>
      </w:r>
      <w:r>
        <w:rPr>
          <w:rFonts w:ascii="Arial" w:hAnsi="Arial" w:cs="Arial"/>
          <w:sz w:val="24"/>
          <w:szCs w:val="24"/>
        </w:rPr>
        <w:t xml:space="preserve"> 32</w:t>
      </w:r>
      <w:r w:rsidR="00F45C82">
        <w:rPr>
          <w:rFonts w:ascii="Arial" w:hAnsi="Arial" w:cs="Arial"/>
          <w:sz w:val="24"/>
          <w:szCs w:val="24"/>
        </w:rPr>
        <w:t xml:space="preserve"> CAD drawing of chassis).  </w:t>
      </w:r>
      <w:r w:rsidR="00802DF3" w:rsidRPr="00ED785B">
        <w:rPr>
          <w:rFonts w:ascii="Arial" w:hAnsi="Arial" w:cs="Arial"/>
          <w:sz w:val="24"/>
          <w:szCs w:val="24"/>
        </w:rPr>
        <w:t>This</w:t>
      </w:r>
      <w:r w:rsidR="004F690A" w:rsidRPr="00ED785B">
        <w:rPr>
          <w:rFonts w:ascii="Arial" w:hAnsi="Arial" w:cs="Arial"/>
          <w:sz w:val="24"/>
          <w:szCs w:val="24"/>
        </w:rPr>
        <w:t xml:space="preserve"> reason being because it is a three dimensional frame and the tubes are welded together (Happian-Smith 2001).  </w:t>
      </w:r>
      <w:r w:rsidR="00802DF3" w:rsidRPr="00ED785B">
        <w:rPr>
          <w:rFonts w:ascii="Arial" w:hAnsi="Arial" w:cs="Arial"/>
          <w:sz w:val="24"/>
          <w:szCs w:val="24"/>
        </w:rPr>
        <w:t xml:space="preserve">The reason why this frame has been chosen is because according to Gilles (2005) “it provides mechanical strength against force from anywhere”, therefore, considering that the Locoblade may have collisions with other vehicles when racing it was essential that the chassis </w:t>
      </w:r>
      <w:r>
        <w:rPr>
          <w:rFonts w:ascii="Arial" w:hAnsi="Arial" w:cs="Arial"/>
          <w:noProof/>
          <w:sz w:val="24"/>
          <w:szCs w:val="24"/>
          <w:lang w:eastAsia="en-GB"/>
        </w:rPr>
        <w:drawing>
          <wp:anchor distT="0" distB="0" distL="114300" distR="114300" simplePos="0" relativeHeight="251765760" behindDoc="1" locked="0" layoutInCell="1" allowOverlap="1" wp14:anchorId="748A13B2" wp14:editId="702286AD">
            <wp:simplePos x="0" y="0"/>
            <wp:positionH relativeFrom="column">
              <wp:posOffset>1938655</wp:posOffset>
            </wp:positionH>
            <wp:positionV relativeFrom="paragraph">
              <wp:posOffset>6061710</wp:posOffset>
            </wp:positionV>
            <wp:extent cx="4413885" cy="3011170"/>
            <wp:effectExtent l="0" t="0" r="5715" b="0"/>
            <wp:wrapTight wrapText="bothSides">
              <wp:wrapPolygon edited="0">
                <wp:start x="0" y="0"/>
                <wp:lineTo x="0" y="21454"/>
                <wp:lineTo x="21535" y="21454"/>
                <wp:lineTo x="21535" y="0"/>
                <wp:lineTo x="0" y="0"/>
              </wp:wrapPolygon>
            </wp:wrapTight>
            <wp:docPr id="16" name="Picture 16" descr="E:\Assignments folder\top and bottom drawing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s folder\top and bottom drawings.JPG"/>
                    <pic:cNvPicPr>
                      <a:picLocks noChangeAspect="1" noChangeArrowheads="1"/>
                    </pic:cNvPicPr>
                  </pic:nvPicPr>
                  <pic:blipFill rotWithShape="1">
                    <a:blip r:embed="rId59">
                      <a:extLst>
                        <a:ext uri="{28A0092B-C50C-407E-A947-70E740481C1C}">
                          <a14:useLocalDpi xmlns:a14="http://schemas.microsoft.com/office/drawing/2010/main" val="0"/>
                        </a:ext>
                      </a:extLst>
                    </a:blip>
                    <a:srcRect l="12419" t="15999" r="10302" b="7601"/>
                    <a:stretch/>
                  </pic:blipFill>
                  <pic:spPr bwMode="auto">
                    <a:xfrm>
                      <a:off x="0" y="0"/>
                      <a:ext cx="4413885" cy="3011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2DF3" w:rsidRPr="00ED785B">
        <w:rPr>
          <w:rFonts w:ascii="Arial" w:hAnsi="Arial" w:cs="Arial"/>
          <w:sz w:val="24"/>
          <w:szCs w:val="24"/>
        </w:rPr>
        <w:t>frame was a strong structure</w:t>
      </w:r>
      <w:r w:rsidR="00E0326F" w:rsidRPr="00ED785B">
        <w:rPr>
          <w:rFonts w:ascii="Arial" w:hAnsi="Arial" w:cs="Arial"/>
          <w:sz w:val="24"/>
          <w:szCs w:val="24"/>
        </w:rPr>
        <w:t xml:space="preserve"> which had good ergonomic and impact properties</w:t>
      </w:r>
      <w:r w:rsidR="00802DF3" w:rsidRPr="00ED785B">
        <w:rPr>
          <w:rFonts w:ascii="Arial" w:hAnsi="Arial" w:cs="Arial"/>
          <w:sz w:val="24"/>
          <w:szCs w:val="24"/>
        </w:rPr>
        <w:t xml:space="preserve">.  In addition to this, Brynant (2010) suggests that </w:t>
      </w:r>
      <w:r w:rsidR="00BD5153">
        <w:rPr>
          <w:rFonts w:ascii="Arial" w:hAnsi="Arial" w:cs="Arial"/>
          <w:noProof/>
          <w:sz w:val="24"/>
          <w:szCs w:val="24"/>
          <w:lang w:eastAsia="en-GB"/>
        </w:rPr>
        <w:drawing>
          <wp:anchor distT="0" distB="0" distL="114300" distR="114300" simplePos="0" relativeHeight="251762688" behindDoc="1" locked="0" layoutInCell="1" allowOverlap="1" wp14:anchorId="77959427" wp14:editId="40619F5E">
            <wp:simplePos x="0" y="0"/>
            <wp:positionH relativeFrom="column">
              <wp:posOffset>-315595</wp:posOffset>
            </wp:positionH>
            <wp:positionV relativeFrom="paragraph">
              <wp:posOffset>-47625</wp:posOffset>
            </wp:positionV>
            <wp:extent cx="4067175" cy="3026410"/>
            <wp:effectExtent l="0" t="0" r="9525" b="2540"/>
            <wp:wrapTight wrapText="bothSides">
              <wp:wrapPolygon edited="0">
                <wp:start x="0" y="0"/>
                <wp:lineTo x="0" y="21482"/>
                <wp:lineTo x="21549" y="21482"/>
                <wp:lineTo x="21549" y="0"/>
                <wp:lineTo x="0" y="0"/>
              </wp:wrapPolygon>
            </wp:wrapTight>
            <wp:docPr id="13" name="Picture 13" descr="E:\Assignments folder\Both side  drawing of frame ( project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s folder\Both side  drawing of frame ( project ).JPG"/>
                    <pic:cNvPicPr>
                      <a:picLocks noChangeAspect="1" noChangeArrowheads="1"/>
                    </pic:cNvPicPr>
                  </pic:nvPicPr>
                  <pic:blipFill rotWithShape="1">
                    <a:blip r:embed="rId60">
                      <a:extLst>
                        <a:ext uri="{28A0092B-C50C-407E-A947-70E740481C1C}">
                          <a14:useLocalDpi xmlns:a14="http://schemas.microsoft.com/office/drawing/2010/main" val="0"/>
                        </a:ext>
                      </a:extLst>
                    </a:blip>
                    <a:srcRect l="5504" t="30712" r="23485" b="22113"/>
                    <a:stretch/>
                  </pic:blipFill>
                  <pic:spPr bwMode="auto">
                    <a:xfrm>
                      <a:off x="0" y="0"/>
                      <a:ext cx="4067175" cy="3026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2DF3" w:rsidRPr="00ED785B">
        <w:rPr>
          <w:rFonts w:ascii="Arial" w:hAnsi="Arial" w:cs="Arial"/>
          <w:sz w:val="24"/>
          <w:szCs w:val="24"/>
        </w:rPr>
        <w:t xml:space="preserve">many purpose-built racing vehicles use a tube frame chassis as it offers </w:t>
      </w:r>
      <w:r w:rsidRPr="00BD5153">
        <w:rPr>
          <w:rFonts w:ascii="Arial" w:hAnsi="Arial" w:cs="Arial"/>
          <w:noProof/>
          <w:sz w:val="24"/>
          <w:szCs w:val="24"/>
          <w:lang w:eastAsia="en-GB"/>
        </w:rPr>
        <mc:AlternateContent>
          <mc:Choice Requires="wps">
            <w:drawing>
              <wp:anchor distT="0" distB="0" distL="114300" distR="114300" simplePos="0" relativeHeight="251767808" behindDoc="0" locked="0" layoutInCell="1" allowOverlap="1" wp14:anchorId="7C2BB515" wp14:editId="33CEE1F6">
                <wp:simplePos x="0" y="0"/>
                <wp:positionH relativeFrom="column">
                  <wp:posOffset>1948180</wp:posOffset>
                </wp:positionH>
                <wp:positionV relativeFrom="paragraph">
                  <wp:posOffset>8495030</wp:posOffset>
                </wp:positionV>
                <wp:extent cx="3688715" cy="1403985"/>
                <wp:effectExtent l="0" t="0" r="26035" b="2032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A624C8" w:rsidRDefault="0016337B" w:rsidP="00BD5153">
                            <w:r>
                              <w:t>Figure 34:</w:t>
                            </w:r>
                            <w:r w:rsidR="00A624C8">
                              <w:t>Chassis frame engineering drawings top and bottom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0" type="#_x0000_t202" style="position:absolute;margin-left:153.4pt;margin-top:668.9pt;width:290.45pt;height:110.55pt;z-index:2517678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" strokecolor="window">
                <v:textbox style="mso-fit-shape-to-text:t">
                  <w:txbxContent>
                    <w:p w:rsidR="00A624C8" w:rsidRDefault="0016337B" w:rsidP="00BD5153">
                      <w:r>
                        <w:t>Figure 34:</w:t>
                      </w:r>
                      <w:r w:rsidR="00A624C8">
                        <w:t>Chassis frame engineering drawings top and bottom     Hutchings (2018)</w:t>
                      </w:r>
                    </w:p>
                  </w:txbxContent>
                </v:textbox>
              </v:shape>
            </w:pict>
          </mc:Fallback>
        </mc:AlternateContent>
      </w:r>
      <w:r w:rsidR="00802DF3" w:rsidRPr="00ED785B">
        <w:rPr>
          <w:rFonts w:ascii="Arial" w:hAnsi="Arial" w:cs="Arial"/>
          <w:sz w:val="24"/>
          <w:szCs w:val="24"/>
        </w:rPr>
        <w:t xml:space="preserve">versatility and strength. </w:t>
      </w:r>
      <w:r w:rsidR="00E0326F" w:rsidRPr="00ED785B">
        <w:rPr>
          <w:rFonts w:ascii="Arial" w:hAnsi="Arial" w:cs="Arial"/>
          <w:sz w:val="24"/>
          <w:szCs w:val="24"/>
        </w:rPr>
        <w:t xml:space="preserve"> </w:t>
      </w:r>
      <w:r w:rsidR="00802DF3" w:rsidRPr="00ED785B">
        <w:rPr>
          <w:rFonts w:ascii="Arial" w:hAnsi="Arial" w:cs="Arial"/>
          <w:sz w:val="24"/>
          <w:szCs w:val="24"/>
        </w:rPr>
        <w:lastRenderedPageBreak/>
        <w:t xml:space="preserve">This suggests that the Loco blade in this project will </w:t>
      </w:r>
      <w:r w:rsidR="00BD5153" w:rsidRPr="00BD5153">
        <w:rPr>
          <w:rFonts w:ascii="Arial" w:hAnsi="Arial" w:cs="Arial"/>
          <w:noProof/>
          <w:sz w:val="24"/>
          <w:szCs w:val="24"/>
          <w:lang w:eastAsia="en-GB"/>
        </w:rPr>
        <mc:AlternateContent>
          <mc:Choice Requires="wps">
            <w:drawing>
              <wp:anchor distT="0" distB="0" distL="114300" distR="114300" simplePos="0" relativeHeight="251764736" behindDoc="0" locked="0" layoutInCell="1" allowOverlap="1" wp14:anchorId="22BF739C" wp14:editId="25C2E7F6">
                <wp:simplePos x="0" y="0"/>
                <wp:positionH relativeFrom="column">
                  <wp:posOffset>-4177665</wp:posOffset>
                </wp:positionH>
                <wp:positionV relativeFrom="paragraph">
                  <wp:posOffset>2817495</wp:posOffset>
                </wp:positionV>
                <wp:extent cx="3688715" cy="1403985"/>
                <wp:effectExtent l="0" t="0" r="26035" b="1397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8715" cy="1403985"/>
                        </a:xfrm>
                        <a:prstGeom prst="rect">
                          <a:avLst/>
                        </a:prstGeom>
                        <a:solidFill>
                          <a:srgbClr val="FFFFFF"/>
                        </a:solidFill>
                        <a:ln w="9525">
                          <a:solidFill>
                            <a:sysClr val="window" lastClr="FFFFFF"/>
                          </a:solidFill>
                          <a:miter lim="800000"/>
                          <a:headEnd/>
                          <a:tailEnd/>
                        </a:ln>
                      </wps:spPr>
                      <wps:txbx>
                        <w:txbxContent>
                          <w:p w:rsidR="00A624C8" w:rsidRDefault="00A624C8" w:rsidP="00BD5153">
                            <w:r>
                              <w:t>Figure ?: Chassis frame engineering drawings side view     Hutchings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51" type="#_x0000_t202" style="position:absolute;margin-left:-328.95pt;margin-top:221.85pt;width:290.45pt;height:110.55pt;z-index:2517647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" strokecolor="window">
                <v:textbox style="mso-fit-shape-to-text:t">
                  <w:txbxContent>
                    <w:p w:rsidR="00A624C8" w:rsidRDefault="00A624C8" w:rsidP="00BD5153">
                      <w:r>
                        <w:t>Figure ?: Chassis frame engineering drawings side view     Hutchings (2018)</w:t>
                      </w:r>
                    </w:p>
                  </w:txbxContent>
                </v:textbox>
              </v:shape>
            </w:pict>
          </mc:Fallback>
        </mc:AlternateContent>
      </w:r>
      <w:r w:rsidR="00802DF3" w:rsidRPr="00ED785B">
        <w:rPr>
          <w:rFonts w:ascii="Arial" w:hAnsi="Arial" w:cs="Arial"/>
          <w:sz w:val="24"/>
          <w:szCs w:val="24"/>
        </w:rPr>
        <w:t xml:space="preserve">have a similar chassis to other loco blade and will therefore not be at a disadvantage when racing. </w:t>
      </w:r>
    </w:p>
    <w:p w:rsidR="00802DF3" w:rsidRPr="00ED785B" w:rsidRDefault="00E0326F" w:rsidP="000930DC">
      <w:pPr>
        <w:spacing w:line="360" w:lineRule="auto"/>
        <w:rPr>
          <w:rFonts w:ascii="Arial" w:hAnsi="Arial" w:cs="Arial"/>
          <w:sz w:val="24"/>
          <w:szCs w:val="24"/>
        </w:rPr>
      </w:pPr>
      <w:r w:rsidRPr="00ED785B">
        <w:rPr>
          <w:rFonts w:ascii="Arial" w:hAnsi="Arial" w:cs="Arial"/>
          <w:sz w:val="24"/>
          <w:szCs w:val="24"/>
        </w:rPr>
        <w:t>Furthermore, Chiru and Nicolae (2016) suggests that a perfect design for a racing frame would contain “tubular sections arranged so that the only forces acting on them are tension compression”, when designing this chassis frame this was taken into consideration</w:t>
      </w:r>
      <w:r w:rsidR="0016337B">
        <w:rPr>
          <w:rFonts w:ascii="Arial" w:hAnsi="Arial" w:cs="Arial"/>
          <w:sz w:val="24"/>
          <w:szCs w:val="24"/>
        </w:rPr>
        <w:t xml:space="preserve"> (see figure 33 and 34</w:t>
      </w:r>
      <w:r w:rsidR="00BD5153">
        <w:rPr>
          <w:rFonts w:ascii="Arial" w:hAnsi="Arial" w:cs="Arial"/>
          <w:sz w:val="24"/>
          <w:szCs w:val="24"/>
        </w:rPr>
        <w:t xml:space="preserve">  for engineering drawings of side view and top and bottom)</w:t>
      </w:r>
      <w:r w:rsidRPr="00ED785B">
        <w:rPr>
          <w:rFonts w:ascii="Arial" w:hAnsi="Arial" w:cs="Arial"/>
          <w:sz w:val="24"/>
          <w:szCs w:val="24"/>
        </w:rPr>
        <w:t xml:space="preserve">.  </w:t>
      </w:r>
      <w:r w:rsidR="003467A4" w:rsidRPr="00ED785B">
        <w:rPr>
          <w:rFonts w:ascii="Arial" w:hAnsi="Arial" w:cs="Arial"/>
          <w:sz w:val="24"/>
          <w:szCs w:val="24"/>
        </w:rPr>
        <w:t xml:space="preserve">Another advantage </w:t>
      </w:r>
      <w:r w:rsidRPr="00ED785B">
        <w:rPr>
          <w:rFonts w:ascii="Arial" w:hAnsi="Arial" w:cs="Arial"/>
          <w:sz w:val="24"/>
          <w:szCs w:val="24"/>
        </w:rPr>
        <w:t xml:space="preserve">of using a tube frame </w:t>
      </w:r>
      <w:r w:rsidR="00F45C82" w:rsidRPr="00ED785B">
        <w:rPr>
          <w:rFonts w:ascii="Arial" w:hAnsi="Arial" w:cs="Arial"/>
          <w:sz w:val="24"/>
          <w:szCs w:val="24"/>
        </w:rPr>
        <w:t>chassis</w:t>
      </w:r>
      <w:r w:rsidRPr="00ED785B">
        <w:rPr>
          <w:rFonts w:ascii="Arial" w:hAnsi="Arial" w:cs="Arial"/>
          <w:sz w:val="24"/>
          <w:szCs w:val="24"/>
        </w:rPr>
        <w:t xml:space="preserve"> </w:t>
      </w:r>
      <w:r w:rsidR="003467A4" w:rsidRPr="00ED785B">
        <w:rPr>
          <w:rFonts w:ascii="Arial" w:hAnsi="Arial" w:cs="Arial"/>
          <w:sz w:val="24"/>
          <w:szCs w:val="24"/>
        </w:rPr>
        <w:t>is that</w:t>
      </w:r>
      <w:r w:rsidRPr="00ED785B">
        <w:rPr>
          <w:rFonts w:ascii="Arial" w:hAnsi="Arial" w:cs="Arial"/>
          <w:sz w:val="24"/>
          <w:szCs w:val="24"/>
        </w:rPr>
        <w:t xml:space="preserve"> </w:t>
      </w:r>
      <w:r w:rsidR="003467A4" w:rsidRPr="00ED785B">
        <w:rPr>
          <w:rFonts w:ascii="Arial" w:hAnsi="Arial" w:cs="Arial"/>
          <w:sz w:val="24"/>
          <w:szCs w:val="24"/>
        </w:rPr>
        <w:t xml:space="preserve">a </w:t>
      </w:r>
      <w:r w:rsidRPr="00ED785B">
        <w:rPr>
          <w:rFonts w:ascii="Arial" w:hAnsi="Arial" w:cs="Arial"/>
          <w:sz w:val="24"/>
          <w:szCs w:val="24"/>
        </w:rPr>
        <w:t>reduced weight</w:t>
      </w:r>
      <w:r w:rsidR="003467A4" w:rsidRPr="00ED785B">
        <w:rPr>
          <w:rFonts w:ascii="Arial" w:hAnsi="Arial" w:cs="Arial"/>
          <w:sz w:val="24"/>
          <w:szCs w:val="24"/>
        </w:rPr>
        <w:t xml:space="preserve"> is provided</w:t>
      </w:r>
      <w:r w:rsidRPr="00ED785B">
        <w:rPr>
          <w:rFonts w:ascii="Arial" w:hAnsi="Arial" w:cs="Arial"/>
          <w:sz w:val="24"/>
          <w:szCs w:val="24"/>
        </w:rPr>
        <w:t xml:space="preserve"> that does not compromise on strength (Seward 2014).  It was important that the chassis frame did not weigh too much as this would have had an effect on rolling resistance and therefore fuel consumption.  In addition to this, a heavy chassis frame would affect the </w:t>
      </w:r>
      <w:r w:rsidR="003467A4" w:rsidRPr="00ED785B">
        <w:rPr>
          <w:rFonts w:ascii="Arial" w:hAnsi="Arial" w:cs="Arial"/>
          <w:sz w:val="24"/>
          <w:szCs w:val="24"/>
        </w:rPr>
        <w:t xml:space="preserve">Locoblade’s speed and overall performance.  However, it has been found in literature that a tubular space frame chassis can be quite complex to design and develop (Brynant, 2010; Gilles, 2005: Pashley, 2008).  When designing this type of chassis frame on CAD it was a process that took longer than expected as there were a great deal of sections to the build. Also, this frame design will have implications on costing and materials as the frame needs to be built from a material which has good weldability (Chriu and Nicolae, 2016).  Moreover, as the frame is made up from </w:t>
      </w:r>
      <w:r w:rsidR="000A0168" w:rsidRPr="00ED785B">
        <w:rPr>
          <w:rFonts w:ascii="Arial" w:hAnsi="Arial" w:cs="Arial"/>
          <w:sz w:val="24"/>
          <w:szCs w:val="24"/>
        </w:rPr>
        <w:t xml:space="preserve">numerous sections this suggests that the frame will be more expensive to produce in comparison to other chassis frame like the ladder frame.  </w:t>
      </w:r>
    </w:p>
    <w:p w:rsidR="009041E8" w:rsidRPr="00ED785B" w:rsidRDefault="009041E8" w:rsidP="000930DC">
      <w:pPr>
        <w:spacing w:line="360" w:lineRule="auto"/>
        <w:rPr>
          <w:rFonts w:ascii="Arial" w:hAnsi="Arial" w:cs="Arial"/>
          <w:b/>
          <w:sz w:val="24"/>
          <w:szCs w:val="24"/>
          <w:u w:val="single"/>
        </w:rPr>
      </w:pPr>
    </w:p>
    <w:p w:rsidR="009041E8" w:rsidRPr="00ED785B" w:rsidRDefault="009041E8" w:rsidP="000930DC">
      <w:pPr>
        <w:spacing w:line="360" w:lineRule="auto"/>
        <w:rPr>
          <w:rFonts w:ascii="Arial" w:hAnsi="Arial" w:cs="Arial"/>
          <w:b/>
          <w:sz w:val="24"/>
          <w:szCs w:val="24"/>
          <w:u w:val="single"/>
        </w:rPr>
      </w:pPr>
      <w:r w:rsidRPr="00ED785B">
        <w:rPr>
          <w:rFonts w:ascii="Arial" w:hAnsi="Arial" w:cs="Arial"/>
          <w:b/>
          <w:sz w:val="24"/>
          <w:szCs w:val="24"/>
          <w:u w:val="single"/>
        </w:rPr>
        <w:t>Luke Cripps: Coilover Shock Absorber</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For the CAD work of the project, a coilover shock absorber needs to be created. There are four parts to the coilover; the spring; locking ring; the bass of the coilover and the top of the coilover. These parts are modelled using the computer software solidworks.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Firstly, to get inspiration for the coilover, a look at coilover shock absorber units was necessary. This is done to gather ideas for the design needed to correctly fit in its desired location. Additionally, doing this provides insight into how the coilover is secured to the hub mountings and wishbones. Without a method of attaching the shock absorber to the rest of the suspension system would mean that the system would fail risking the safety of the driver and other possible occupants.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lastRenderedPageBreak/>
        <w:t xml:space="preserve">Now a look at the individual parts, the first component is the spring. To make the spiral shape needed for the spring, the helical/spiral function is required. This then brings up a screen where the pitch of each coil can be changed, as well as the diameter of the spring if necessary. The completed spring can be seen in appendix 1. The diameter of the spring is 50mm, with 8 coils. After designing the spring, a few improvements in the designing process were noticed: </w:t>
      </w:r>
    </w:p>
    <w:p w:rsidR="009041E8" w:rsidRPr="00ED785B" w:rsidRDefault="009041E8" w:rsidP="009041E8">
      <w:pPr>
        <w:pStyle w:val="ListParagraph"/>
        <w:numPr>
          <w:ilvl w:val="0"/>
          <w:numId w:val="18"/>
        </w:numPr>
        <w:spacing w:line="360" w:lineRule="auto"/>
        <w:rPr>
          <w:rFonts w:ascii="Arial" w:hAnsi="Arial" w:cs="Arial"/>
          <w:sz w:val="24"/>
          <w:szCs w:val="24"/>
        </w:rPr>
      </w:pPr>
      <w:r w:rsidRPr="00ED785B">
        <w:rPr>
          <w:rFonts w:ascii="Arial" w:hAnsi="Arial" w:cs="Arial"/>
          <w:sz w:val="24"/>
          <w:szCs w:val="24"/>
        </w:rPr>
        <w:t xml:space="preserve">The table function in solidworks could have been utilised as the amount of time spend changing the pitch of the coils would have saved and could have been spent on other parts of the assembly instead. </w:t>
      </w:r>
    </w:p>
    <w:p w:rsidR="009041E8" w:rsidRPr="00ED785B" w:rsidRDefault="009041E8" w:rsidP="009041E8">
      <w:pPr>
        <w:pStyle w:val="ListParagraph"/>
        <w:numPr>
          <w:ilvl w:val="0"/>
          <w:numId w:val="18"/>
        </w:numPr>
        <w:spacing w:line="360" w:lineRule="auto"/>
        <w:rPr>
          <w:rFonts w:ascii="Arial" w:hAnsi="Arial" w:cs="Arial"/>
          <w:sz w:val="24"/>
          <w:szCs w:val="24"/>
        </w:rPr>
      </w:pPr>
      <w:r w:rsidRPr="00ED785B">
        <w:rPr>
          <w:rFonts w:ascii="Arial" w:hAnsi="Arial" w:cs="Arial"/>
          <w:sz w:val="24"/>
          <w:szCs w:val="24"/>
        </w:rPr>
        <w:t xml:space="preserve">If a stock market spring had been used, then less time would have been used on the designing of the spring as the dimensions for the pitch and diameter would have been fixed therefore meaning that once the spring had been made, it would not have to be altered again.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The second component is the locking ring. The designing process for this component did not take long at all due to simplicity of the design. Making the thread for the locking ring was the most time-consuming part of the designing process, as the thread needed to be the same size as the thread on the top of the coilover. Additionally, as the methods for creating the threads were different, more time was spent working out which method worked for the corresponding component. The engineering drawing for the finished locking ring can be seen in appendix 2. The tolerances for the dimensions seen in appendix 2 are +/- 0.2mm for each measurement.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t xml:space="preserve">The last two components are the bass and the top of the shock absorber. There are two major factors with the design of these components, the first one being that there needs to be a method of making the parts work together. This is achieved via the piston rod that is at the centre of bass of the shock absorber that slots into a hole located on the other component. The other factor affecting the design of these components is allowing for a method of attaching the whole coilover assembly to the hub mountings and wishbones. The finished designs for the component top of coilover can be seen in appendix 3, with the corresponding engineering drawings available through appendix 4 and 5. The tolerances for the measurements on both engineering drawings are the same as the locking ring, +/- 0.2mm. </w:t>
      </w:r>
    </w:p>
    <w:p w:rsidR="009041E8" w:rsidRPr="00ED785B" w:rsidRDefault="009041E8" w:rsidP="009041E8">
      <w:pPr>
        <w:spacing w:line="360" w:lineRule="auto"/>
        <w:rPr>
          <w:rFonts w:ascii="Arial" w:hAnsi="Arial" w:cs="Arial"/>
          <w:sz w:val="24"/>
          <w:szCs w:val="24"/>
        </w:rPr>
      </w:pPr>
      <w:r w:rsidRPr="00ED785B">
        <w:rPr>
          <w:rFonts w:ascii="Arial" w:hAnsi="Arial" w:cs="Arial"/>
          <w:sz w:val="24"/>
          <w:szCs w:val="24"/>
        </w:rPr>
        <w:lastRenderedPageBreak/>
        <w:t xml:space="preserve">After the four components have been designed and made, they need to be mated together to form the assembly of the shock absorber. This can be seen in appendix 6. One improvement that could have been made to the assembly would have been to make the spring compress when the locking ring was turned around the top of the shock. Doing this would result in the complete shock absorber being a more accurate representative of the real thing. </w:t>
      </w:r>
    </w:p>
    <w:sdt>
      <w:sdtPr>
        <w:rPr>
          <w:rFonts w:ascii="Arial" w:hAnsi="Arial" w:cs="Arial"/>
          <w:sz w:val="24"/>
          <w:szCs w:val="24"/>
        </w:rPr>
        <w:id w:val="111145805"/>
        <w:showingPlcHdr/>
        <w:bibliography/>
      </w:sdtPr>
      <w:sdtContent>
        <w:p w:rsidR="009041E8" w:rsidRPr="00ED785B" w:rsidRDefault="009041E8" w:rsidP="009041E8">
          <w:pPr>
            <w:pStyle w:val="Bibliography"/>
            <w:ind w:left="720" w:hanging="720"/>
            <w:rPr>
              <w:rFonts w:ascii="Arial" w:hAnsi="Arial" w:cs="Arial"/>
              <w:sz w:val="24"/>
              <w:szCs w:val="24"/>
            </w:rPr>
          </w:pPr>
          <w:r w:rsidRPr="00ED785B">
            <w:rPr>
              <w:rFonts w:ascii="Arial" w:hAnsi="Arial" w:cs="Arial"/>
              <w:sz w:val="24"/>
              <w:szCs w:val="24"/>
            </w:rPr>
            <w:t xml:space="preserve">     </w:t>
          </w:r>
        </w:p>
      </w:sdtContent>
    </w:sdt>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drawing>
          <wp:inline distT="0" distB="0" distL="0" distR="0" wp14:anchorId="41499C5D" wp14:editId="40006703">
            <wp:extent cx="5732145" cy="3084195"/>
            <wp:effectExtent l="0" t="0" r="1905"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2145" cy="3084195"/>
                    </a:xfrm>
                    <a:prstGeom prst="rect">
                      <a:avLst/>
                    </a:prstGeom>
                    <a:noFill/>
                    <a:ln>
                      <a:noFill/>
                    </a:ln>
                  </pic:spPr>
                </pic:pic>
              </a:graphicData>
            </a:graphic>
          </wp:inline>
        </w:drawing>
      </w:r>
    </w:p>
    <w:p w:rsidR="009041E8" w:rsidRPr="00ED785B" w:rsidRDefault="009041E8" w:rsidP="009041E8">
      <w:pPr>
        <w:pStyle w:val="Caption"/>
        <w:rPr>
          <w:rFonts w:ascii="Arial" w:hAnsi="Arial" w:cs="Arial"/>
          <w:sz w:val="24"/>
          <w:szCs w:val="24"/>
        </w:rPr>
      </w:pPr>
      <w:r w:rsidRPr="00ED785B">
        <w:rPr>
          <w:rFonts w:ascii="Arial" w:hAnsi="Arial" w:cs="Arial"/>
          <w:sz w:val="24"/>
          <w:szCs w:val="24"/>
        </w:rPr>
        <w:t xml:space="preserve"> </w:t>
      </w:r>
      <w:r w:rsidR="0016337B">
        <w:rPr>
          <w:rFonts w:ascii="Arial" w:hAnsi="Arial" w:cs="Arial"/>
          <w:sz w:val="24"/>
          <w:szCs w:val="24"/>
        </w:rPr>
        <w:t xml:space="preserve">Figure 35 </w:t>
      </w:r>
      <w:r w:rsidRPr="00ED785B">
        <w:rPr>
          <w:rFonts w:ascii="Arial" w:hAnsi="Arial" w:cs="Arial"/>
          <w:sz w:val="24"/>
          <w:szCs w:val="24"/>
        </w:rPr>
        <w:t>The design of the spring for the coilover</w:t>
      </w:r>
    </w:p>
    <w:p w:rsidR="009041E8" w:rsidRPr="00ED785B" w:rsidRDefault="009041E8" w:rsidP="009041E8">
      <w:pPr>
        <w:rPr>
          <w:rFonts w:ascii="Arial" w:hAnsi="Arial" w:cs="Arial"/>
          <w:sz w:val="24"/>
          <w:szCs w:val="24"/>
        </w:rPr>
      </w:pPr>
    </w:p>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lastRenderedPageBreak/>
        <w:drawing>
          <wp:inline distT="0" distB="0" distL="0" distR="0" wp14:anchorId="6A7CC603" wp14:editId="4FC55ED2">
            <wp:extent cx="5732145" cy="3016250"/>
            <wp:effectExtent l="0" t="0" r="190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2145" cy="3016250"/>
                    </a:xfrm>
                    <a:prstGeom prst="rect">
                      <a:avLst/>
                    </a:prstGeom>
                    <a:noFill/>
                    <a:ln>
                      <a:noFill/>
                    </a:ln>
                  </pic:spPr>
                </pic:pic>
              </a:graphicData>
            </a:graphic>
          </wp:inline>
        </w:drawing>
      </w:r>
    </w:p>
    <w:p w:rsidR="009041E8" w:rsidRPr="00ED785B" w:rsidRDefault="0016337B" w:rsidP="009041E8">
      <w:pPr>
        <w:pStyle w:val="Caption"/>
        <w:rPr>
          <w:rFonts w:ascii="Arial" w:hAnsi="Arial" w:cs="Arial"/>
          <w:sz w:val="24"/>
          <w:szCs w:val="24"/>
        </w:rPr>
      </w:pPr>
      <w:r>
        <w:rPr>
          <w:rFonts w:ascii="Arial" w:hAnsi="Arial" w:cs="Arial"/>
          <w:sz w:val="24"/>
          <w:szCs w:val="24"/>
        </w:rPr>
        <w:t xml:space="preserve">Figure 36 </w:t>
      </w:r>
      <w:r w:rsidR="009041E8" w:rsidRPr="00ED785B">
        <w:rPr>
          <w:rFonts w:ascii="Arial" w:hAnsi="Arial" w:cs="Arial"/>
          <w:sz w:val="24"/>
          <w:szCs w:val="24"/>
        </w:rPr>
        <w:t>The engineering drawing for the locking ring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drawing>
          <wp:inline distT="0" distB="0" distL="0" distR="0" wp14:anchorId="61D3702F" wp14:editId="0783A95F">
            <wp:extent cx="5732145" cy="3125470"/>
            <wp:effectExtent l="0" t="0" r="190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2145" cy="3125470"/>
                    </a:xfrm>
                    <a:prstGeom prst="rect">
                      <a:avLst/>
                    </a:prstGeom>
                    <a:noFill/>
                    <a:ln>
                      <a:noFill/>
                    </a:ln>
                  </pic:spPr>
                </pic:pic>
              </a:graphicData>
            </a:graphic>
          </wp:inline>
        </w:drawing>
      </w:r>
    </w:p>
    <w:p w:rsidR="009041E8" w:rsidRPr="00ED785B" w:rsidRDefault="0016337B" w:rsidP="009041E8">
      <w:pPr>
        <w:pStyle w:val="Caption"/>
        <w:rPr>
          <w:rFonts w:ascii="Arial" w:hAnsi="Arial" w:cs="Arial"/>
          <w:sz w:val="24"/>
          <w:szCs w:val="24"/>
        </w:rPr>
      </w:pPr>
      <w:r>
        <w:rPr>
          <w:rFonts w:ascii="Arial" w:hAnsi="Arial" w:cs="Arial"/>
          <w:sz w:val="24"/>
          <w:szCs w:val="24"/>
        </w:rPr>
        <w:t xml:space="preserve">Figure 37 </w:t>
      </w:r>
      <w:r w:rsidR="009041E8" w:rsidRPr="00ED785B">
        <w:rPr>
          <w:rFonts w:ascii="Arial" w:hAnsi="Arial" w:cs="Arial"/>
          <w:sz w:val="24"/>
          <w:szCs w:val="24"/>
        </w:rPr>
        <w:t>The design for the top of the coilover</w:t>
      </w:r>
    </w:p>
    <w:p w:rsidR="009041E8" w:rsidRPr="00ED785B" w:rsidRDefault="009041E8" w:rsidP="009041E8">
      <w:pPr>
        <w:rPr>
          <w:rFonts w:ascii="Arial" w:hAnsi="Arial" w:cs="Arial"/>
          <w:sz w:val="24"/>
          <w:szCs w:val="24"/>
        </w:rPr>
      </w:pPr>
    </w:p>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lastRenderedPageBreak/>
        <w:drawing>
          <wp:inline distT="0" distB="0" distL="0" distR="0" wp14:anchorId="6105635F" wp14:editId="26C226C1">
            <wp:extent cx="5732145" cy="3016250"/>
            <wp:effectExtent l="0" t="0" r="190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2145" cy="3016250"/>
                    </a:xfrm>
                    <a:prstGeom prst="rect">
                      <a:avLst/>
                    </a:prstGeom>
                    <a:noFill/>
                    <a:ln>
                      <a:noFill/>
                    </a:ln>
                  </pic:spPr>
                </pic:pic>
              </a:graphicData>
            </a:graphic>
          </wp:inline>
        </w:drawing>
      </w:r>
    </w:p>
    <w:p w:rsidR="009041E8" w:rsidRPr="00ED785B" w:rsidRDefault="0016337B" w:rsidP="009041E8">
      <w:pPr>
        <w:pStyle w:val="Caption"/>
        <w:rPr>
          <w:rFonts w:ascii="Arial" w:hAnsi="Arial" w:cs="Arial"/>
          <w:sz w:val="24"/>
          <w:szCs w:val="24"/>
        </w:rPr>
      </w:pPr>
      <w:r>
        <w:rPr>
          <w:rFonts w:ascii="Arial" w:hAnsi="Arial" w:cs="Arial"/>
          <w:sz w:val="24"/>
          <w:szCs w:val="24"/>
        </w:rPr>
        <w:t xml:space="preserve">Figure 39 </w:t>
      </w:r>
      <w:r w:rsidR="009041E8" w:rsidRPr="00ED785B">
        <w:rPr>
          <w:rFonts w:ascii="Arial" w:hAnsi="Arial" w:cs="Arial"/>
          <w:sz w:val="24"/>
          <w:szCs w:val="24"/>
        </w:rPr>
        <w:t>The engineering drawing for the top of coilover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drawing>
          <wp:inline distT="0" distB="0" distL="0" distR="0" wp14:anchorId="01557B88" wp14:editId="4770B379">
            <wp:extent cx="5732145" cy="3016250"/>
            <wp:effectExtent l="0" t="0" r="190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2145" cy="3016250"/>
                    </a:xfrm>
                    <a:prstGeom prst="rect">
                      <a:avLst/>
                    </a:prstGeom>
                    <a:noFill/>
                    <a:ln>
                      <a:noFill/>
                    </a:ln>
                  </pic:spPr>
                </pic:pic>
              </a:graphicData>
            </a:graphic>
          </wp:inline>
        </w:drawing>
      </w:r>
    </w:p>
    <w:p w:rsidR="009041E8" w:rsidRPr="00ED785B" w:rsidRDefault="0016337B" w:rsidP="009041E8">
      <w:pPr>
        <w:pStyle w:val="Caption"/>
        <w:rPr>
          <w:rFonts w:ascii="Arial" w:hAnsi="Arial" w:cs="Arial"/>
          <w:sz w:val="24"/>
          <w:szCs w:val="24"/>
        </w:rPr>
      </w:pPr>
      <w:r>
        <w:rPr>
          <w:rFonts w:ascii="Arial" w:hAnsi="Arial" w:cs="Arial"/>
          <w:sz w:val="24"/>
          <w:szCs w:val="24"/>
        </w:rPr>
        <w:t xml:space="preserve">Figure 39 </w:t>
      </w:r>
      <w:r w:rsidR="009041E8" w:rsidRPr="00ED785B">
        <w:rPr>
          <w:rFonts w:ascii="Arial" w:hAnsi="Arial" w:cs="Arial"/>
          <w:sz w:val="24"/>
          <w:szCs w:val="24"/>
        </w:rPr>
        <w:t>The engineering drawing for the bass of coilover component</w:t>
      </w:r>
    </w:p>
    <w:p w:rsidR="009041E8" w:rsidRPr="00ED785B" w:rsidRDefault="009041E8" w:rsidP="009041E8">
      <w:pPr>
        <w:rPr>
          <w:rFonts w:ascii="Arial" w:hAnsi="Arial" w:cs="Arial"/>
          <w:sz w:val="24"/>
          <w:szCs w:val="24"/>
        </w:rPr>
      </w:pPr>
    </w:p>
    <w:p w:rsidR="009041E8" w:rsidRPr="00ED785B" w:rsidRDefault="009041E8" w:rsidP="009041E8">
      <w:pPr>
        <w:rPr>
          <w:rFonts w:ascii="Arial" w:hAnsi="Arial" w:cs="Arial"/>
          <w:sz w:val="24"/>
          <w:szCs w:val="24"/>
        </w:rPr>
      </w:pPr>
    </w:p>
    <w:p w:rsidR="009041E8" w:rsidRPr="00ED785B" w:rsidRDefault="009041E8" w:rsidP="009041E8">
      <w:pPr>
        <w:keepNext/>
        <w:rPr>
          <w:rFonts w:ascii="Arial" w:hAnsi="Arial" w:cs="Arial"/>
          <w:sz w:val="24"/>
          <w:szCs w:val="24"/>
        </w:rPr>
      </w:pPr>
      <w:r w:rsidRPr="00ED785B">
        <w:rPr>
          <w:rFonts w:ascii="Arial" w:hAnsi="Arial" w:cs="Arial"/>
          <w:noProof/>
          <w:sz w:val="24"/>
          <w:szCs w:val="24"/>
          <w:lang w:eastAsia="en-GB"/>
        </w:rPr>
        <w:drawing>
          <wp:inline distT="0" distB="0" distL="0" distR="0" wp14:anchorId="49A20319" wp14:editId="675DA8BA">
            <wp:extent cx="5732145" cy="3070860"/>
            <wp:effectExtent l="0" t="0" r="190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2145" cy="3070860"/>
                    </a:xfrm>
                    <a:prstGeom prst="rect">
                      <a:avLst/>
                    </a:prstGeom>
                    <a:noFill/>
                    <a:ln>
                      <a:noFill/>
                    </a:ln>
                  </pic:spPr>
                </pic:pic>
              </a:graphicData>
            </a:graphic>
          </wp:inline>
        </w:drawing>
      </w:r>
    </w:p>
    <w:p w:rsidR="009041E8" w:rsidRPr="00ED785B" w:rsidRDefault="0016337B" w:rsidP="009041E8">
      <w:pPr>
        <w:pStyle w:val="Caption"/>
        <w:rPr>
          <w:rFonts w:ascii="Arial" w:hAnsi="Arial" w:cs="Arial"/>
          <w:sz w:val="24"/>
          <w:szCs w:val="24"/>
        </w:rPr>
      </w:pPr>
      <w:r>
        <w:rPr>
          <w:rFonts w:ascii="Arial" w:hAnsi="Arial" w:cs="Arial"/>
          <w:sz w:val="24"/>
          <w:szCs w:val="24"/>
        </w:rPr>
        <w:t xml:space="preserve">Figure 40 </w:t>
      </w:r>
      <w:r w:rsidR="009041E8" w:rsidRPr="00ED785B">
        <w:rPr>
          <w:rFonts w:ascii="Arial" w:hAnsi="Arial" w:cs="Arial"/>
          <w:sz w:val="24"/>
          <w:szCs w:val="24"/>
        </w:rPr>
        <w:t>The assembled design for the coilover</w:t>
      </w:r>
    </w:p>
    <w:p w:rsidR="0016337B" w:rsidRDefault="0016337B" w:rsidP="000930DC">
      <w:pPr>
        <w:spacing w:line="360" w:lineRule="auto"/>
        <w:rPr>
          <w:rFonts w:ascii="Arial" w:hAnsi="Arial" w:cs="Arial"/>
          <w:b/>
          <w:sz w:val="24"/>
          <w:szCs w:val="24"/>
          <w:u w:val="single"/>
        </w:rPr>
      </w:pPr>
    </w:p>
    <w:p w:rsidR="00911E65" w:rsidRDefault="00BD5153" w:rsidP="000930DC">
      <w:pPr>
        <w:spacing w:line="360" w:lineRule="auto"/>
        <w:rPr>
          <w:rFonts w:ascii="Arial" w:hAnsi="Arial" w:cs="Arial"/>
          <w:b/>
          <w:sz w:val="24"/>
          <w:szCs w:val="24"/>
          <w:u w:val="single"/>
        </w:rPr>
      </w:pPr>
      <w:r w:rsidRPr="00A624C8">
        <w:rPr>
          <w:rFonts w:ascii="Arial" w:hAnsi="Arial" w:cs="Arial"/>
          <w:b/>
          <w:sz w:val="24"/>
          <w:szCs w:val="24"/>
          <w:u w:val="single"/>
        </w:rPr>
        <w:t>Jack Edwards</w:t>
      </w:r>
      <w:r w:rsidR="00A624C8" w:rsidRPr="00A624C8">
        <w:rPr>
          <w:rFonts w:ascii="Arial" w:hAnsi="Arial" w:cs="Arial"/>
          <w:b/>
          <w:sz w:val="24"/>
          <w:szCs w:val="24"/>
          <w:u w:val="single"/>
        </w:rPr>
        <w:t xml:space="preserve">: Wish bone, wheel bearings and final assembly </w:t>
      </w:r>
    </w:p>
    <w:p w:rsidR="00A624C8" w:rsidRDefault="00A624C8" w:rsidP="000930DC">
      <w:pPr>
        <w:spacing w:line="360" w:lineRule="auto"/>
        <w:rPr>
          <w:rFonts w:ascii="Arial" w:hAnsi="Arial" w:cs="Arial"/>
          <w:b/>
          <w:sz w:val="24"/>
          <w:szCs w:val="24"/>
          <w:u w:val="single"/>
        </w:rPr>
      </w:pPr>
      <w:r>
        <w:rPr>
          <w:noProof/>
          <w:lang w:eastAsia="en-GB"/>
        </w:rPr>
        <w:drawing>
          <wp:anchor distT="0" distB="0" distL="114300" distR="114300" simplePos="0" relativeHeight="251769856" behindDoc="1" locked="0" layoutInCell="1" allowOverlap="1" wp14:anchorId="0F1ECED3" wp14:editId="2BF133AB">
            <wp:simplePos x="0" y="0"/>
            <wp:positionH relativeFrom="column">
              <wp:posOffset>-126365</wp:posOffset>
            </wp:positionH>
            <wp:positionV relativeFrom="paragraph">
              <wp:posOffset>218440</wp:posOffset>
            </wp:positionV>
            <wp:extent cx="4570730" cy="2573020"/>
            <wp:effectExtent l="0" t="0" r="1270" b="0"/>
            <wp:wrapTight wrapText="bothSides">
              <wp:wrapPolygon edited="0">
                <wp:start x="0" y="0"/>
                <wp:lineTo x="0" y="21429"/>
                <wp:lineTo x="21516" y="21429"/>
                <wp:lineTo x="21516" y="0"/>
                <wp:lineTo x="0" y="0"/>
              </wp:wrapPolygon>
            </wp:wrapTight>
            <wp:docPr id="58" name="Picture 7" descr="https://lh5.googleusercontent.com/z-20LFNTfPpKqs43F8QpoWf4_lW7PlBAAYz2TQnlx27OpzPsoGFmEkRXwMBUFdOsXSJqv-rOchdo7pYC3hdBRQ22JRqDIUh0r_6AUgIe7l83RTnAPD3EbCSjoyRuh0_uwmVv1O9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z-20LFNTfPpKqs43F8QpoWf4_lW7PlBAAYz2TQnlx27OpzPsoGFmEkRXwMBUFdOsXSJqv-rOchdo7pYC3hdBRQ22JRqDIUh0r_6AUgIe7l83RTnAPD3EbCSjoyRuh0_uwmVv1O9g"/>
                    <pic:cNvPicPr>
                      <a:picLocks noChangeAspect="1" noChangeArrowheads="1"/>
                    </pic:cNvPicPr>
                  </pic:nvPicPr>
                  <pic:blipFill>
                    <a:blip r:embed="rId67" cstate="print"/>
                    <a:srcRect/>
                    <a:stretch>
                      <a:fillRect/>
                    </a:stretch>
                  </pic:blipFill>
                  <pic:spPr bwMode="auto">
                    <a:xfrm>
                      <a:off x="0" y="0"/>
                      <a:ext cx="4570730" cy="2573020"/>
                    </a:xfrm>
                    <a:prstGeom prst="rect">
                      <a:avLst/>
                    </a:prstGeom>
                    <a:noFill/>
                    <a:ln w="9525">
                      <a:noFill/>
                      <a:miter lim="800000"/>
                      <a:headEnd/>
                      <a:tailEnd/>
                    </a:ln>
                  </pic:spPr>
                </pic:pic>
              </a:graphicData>
            </a:graphic>
          </wp:anchor>
        </w:drawing>
      </w:r>
    </w:p>
    <w:p w:rsidR="00A624C8" w:rsidRPr="00A624C8" w:rsidRDefault="00A624C8" w:rsidP="000930DC">
      <w:pPr>
        <w:spacing w:line="360" w:lineRule="auto"/>
        <w:rPr>
          <w:rFonts w:ascii="Arial" w:hAnsi="Arial" w:cs="Arial"/>
          <w:b/>
          <w:sz w:val="24"/>
          <w:szCs w:val="24"/>
          <w:u w:val="single"/>
        </w:rPr>
      </w:pPr>
    </w:p>
    <w:p w:rsidR="00A624C8" w:rsidRPr="00ED785B" w:rsidRDefault="00A624C8" w:rsidP="000930DC">
      <w:pPr>
        <w:spacing w:line="360" w:lineRule="auto"/>
        <w:rPr>
          <w:rFonts w:ascii="Arial" w:hAnsi="Arial" w:cs="Arial"/>
          <w:b/>
          <w:sz w:val="24"/>
          <w:szCs w:val="24"/>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16337B" w:rsidRPr="0016337B" w:rsidRDefault="0016337B" w:rsidP="00A624C8">
      <w:pPr>
        <w:spacing w:line="360" w:lineRule="auto"/>
        <w:rPr>
          <w:rFonts w:ascii="Arial" w:hAnsi="Arial" w:cs="Arial"/>
          <w:b/>
          <w:sz w:val="24"/>
          <w:szCs w:val="24"/>
        </w:rPr>
      </w:pPr>
      <w:r w:rsidRPr="0016337B">
        <w:rPr>
          <w:rFonts w:ascii="Arial" w:hAnsi="Arial" w:cs="Arial"/>
          <w:b/>
          <w:sz w:val="24"/>
          <w:szCs w:val="24"/>
        </w:rPr>
        <w:t xml:space="preserve">Figure 41: </w:t>
      </w:r>
      <w:r w:rsidR="00A624C8" w:rsidRPr="0016337B">
        <w:rPr>
          <w:rFonts w:ascii="Arial" w:hAnsi="Arial" w:cs="Arial"/>
          <w:b/>
          <w:sz w:val="24"/>
          <w:szCs w:val="24"/>
        </w:rPr>
        <w:t xml:space="preserve"> Engineering drawing wishb</w:t>
      </w:r>
      <w:r w:rsidRPr="0016337B">
        <w:rPr>
          <w:rFonts w:ascii="Arial" w:hAnsi="Arial" w:cs="Arial"/>
          <w:b/>
          <w:sz w:val="24"/>
          <w:szCs w:val="24"/>
        </w:rPr>
        <w:t>one  Edwards (2018)</w:t>
      </w:r>
    </w:p>
    <w:p w:rsidR="00A624C8" w:rsidRDefault="00A624C8" w:rsidP="00A624C8">
      <w:pPr>
        <w:spacing w:line="360" w:lineRule="auto"/>
        <w:rPr>
          <w:rFonts w:ascii="Arial" w:hAnsi="Arial" w:cs="Arial"/>
          <w:b/>
          <w:sz w:val="24"/>
          <w:szCs w:val="24"/>
          <w:u w:val="single"/>
        </w:rPr>
      </w:pPr>
    </w:p>
    <w:p w:rsidR="00A624C8" w:rsidRDefault="00A624C8" w:rsidP="00A624C8">
      <w:pPr>
        <w:spacing w:line="360" w:lineRule="auto"/>
        <w:rPr>
          <w:rFonts w:ascii="Arial" w:hAnsi="Arial" w:cs="Arial"/>
          <w:b/>
          <w:sz w:val="24"/>
          <w:szCs w:val="24"/>
          <w:u w:val="single"/>
        </w:rPr>
      </w:pPr>
    </w:p>
    <w:p w:rsidR="00A624C8" w:rsidRDefault="00A624C8" w:rsidP="00A624C8">
      <w:pPr>
        <w:spacing w:line="360" w:lineRule="auto"/>
        <w:rPr>
          <w:rFonts w:ascii="Arial" w:hAnsi="Arial" w:cs="Arial"/>
          <w:b/>
          <w:sz w:val="24"/>
          <w:szCs w:val="24"/>
          <w:u w:val="single"/>
        </w:rPr>
      </w:pPr>
    </w:p>
    <w:p w:rsidR="00A624C8" w:rsidRDefault="00A624C8" w:rsidP="00A624C8">
      <w:pPr>
        <w:spacing w:line="360" w:lineRule="auto"/>
        <w:rPr>
          <w:rFonts w:ascii="Arial" w:hAnsi="Arial" w:cs="Arial"/>
          <w:b/>
          <w:sz w:val="24"/>
          <w:szCs w:val="24"/>
          <w:u w:val="single"/>
        </w:rPr>
      </w:pPr>
    </w:p>
    <w:p w:rsidR="00A624C8" w:rsidRDefault="0016337B" w:rsidP="00A624C8">
      <w:pPr>
        <w:spacing w:line="360" w:lineRule="auto"/>
        <w:rPr>
          <w:rFonts w:ascii="Arial" w:hAnsi="Arial" w:cs="Arial"/>
          <w:b/>
          <w:sz w:val="24"/>
          <w:szCs w:val="24"/>
          <w:u w:val="single"/>
        </w:rPr>
      </w:pPr>
      <w:r>
        <w:rPr>
          <w:noProof/>
          <w:lang w:eastAsia="en-GB"/>
        </w:rPr>
        <w:drawing>
          <wp:anchor distT="0" distB="0" distL="114300" distR="114300" simplePos="0" relativeHeight="251802624" behindDoc="1" locked="0" layoutInCell="1" allowOverlap="1" wp14:anchorId="5F57F7BE" wp14:editId="4CC81EF2">
            <wp:simplePos x="0" y="0"/>
            <wp:positionH relativeFrom="column">
              <wp:posOffset>-304800</wp:posOffset>
            </wp:positionH>
            <wp:positionV relativeFrom="paragraph">
              <wp:posOffset>-720725</wp:posOffset>
            </wp:positionV>
            <wp:extent cx="4499610" cy="2535555"/>
            <wp:effectExtent l="0" t="0" r="0" b="0"/>
            <wp:wrapTight wrapText="bothSides">
              <wp:wrapPolygon edited="0">
                <wp:start x="0" y="0"/>
                <wp:lineTo x="0" y="21421"/>
                <wp:lineTo x="21490" y="21421"/>
                <wp:lineTo x="21490" y="0"/>
                <wp:lineTo x="0" y="0"/>
              </wp:wrapPolygon>
            </wp:wrapTight>
            <wp:docPr id="297" name="Picture 297" descr="https://lh6.googleusercontent.com/GccD_mCgURDEgv8QfFwjn05ZJBCWIsJdcYx16dftmGaYkBvLaqTtvSid3nmeDyZ4L2jCDBYNKzuxZBwKlLrgIyobVoKfFCcy8pqPERxZWp-WcQ13UU3n63upFcu5br4tZ9LDMh6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GccD_mCgURDEgv8QfFwjn05ZJBCWIsJdcYx16dftmGaYkBvLaqTtvSid3nmeDyZ4L2jCDBYNKzuxZBwKlLrgIyobVoKfFCcy8pqPERxZWp-WcQ13UU3n63upFcu5br4tZ9LDMh6L"/>
                    <pic:cNvPicPr>
                      <a:picLocks noChangeAspect="1" noChangeArrowheads="1"/>
                    </pic:cNvPicPr>
                  </pic:nvPicPr>
                  <pic:blipFill>
                    <a:blip r:embed="rId68" cstate="print"/>
                    <a:srcRect/>
                    <a:stretch>
                      <a:fillRect/>
                    </a:stretch>
                  </pic:blipFill>
                  <pic:spPr bwMode="auto">
                    <a:xfrm>
                      <a:off x="0" y="0"/>
                      <a:ext cx="4499610" cy="2535555"/>
                    </a:xfrm>
                    <a:prstGeom prst="rect">
                      <a:avLst/>
                    </a:prstGeom>
                    <a:noFill/>
                    <a:ln w="9525">
                      <a:noFill/>
                      <a:miter lim="800000"/>
                      <a:headEnd/>
                      <a:tailEnd/>
                    </a:ln>
                  </pic:spPr>
                </pic:pic>
              </a:graphicData>
            </a:graphic>
          </wp:anchor>
        </w:drawing>
      </w:r>
    </w:p>
    <w:p w:rsidR="00A624C8" w:rsidRDefault="00A624C8" w:rsidP="00A624C8">
      <w:pPr>
        <w:spacing w:line="360" w:lineRule="auto"/>
        <w:rPr>
          <w:rFonts w:ascii="Arial" w:hAnsi="Arial" w:cs="Arial"/>
          <w:b/>
          <w:sz w:val="24"/>
          <w:szCs w:val="24"/>
          <w:u w:val="single"/>
        </w:rPr>
      </w:pPr>
    </w:p>
    <w:p w:rsidR="00A624C8" w:rsidRDefault="00A624C8" w:rsidP="00A624C8">
      <w:pPr>
        <w:spacing w:line="360" w:lineRule="auto"/>
        <w:rPr>
          <w:rFonts w:ascii="Arial" w:hAnsi="Arial" w:cs="Arial"/>
          <w:b/>
          <w:sz w:val="24"/>
          <w:szCs w:val="24"/>
          <w:u w:val="single"/>
        </w:rPr>
      </w:pPr>
    </w:p>
    <w:p w:rsidR="0016337B" w:rsidRDefault="0016337B" w:rsidP="00A624C8">
      <w:pPr>
        <w:spacing w:line="360" w:lineRule="auto"/>
        <w:rPr>
          <w:rFonts w:ascii="Arial" w:hAnsi="Arial" w:cs="Arial"/>
          <w:b/>
          <w:sz w:val="24"/>
          <w:szCs w:val="24"/>
          <w:u w:val="single"/>
        </w:rPr>
      </w:pPr>
    </w:p>
    <w:p w:rsidR="0016337B" w:rsidRDefault="0016337B" w:rsidP="00A624C8">
      <w:pPr>
        <w:spacing w:line="360" w:lineRule="auto"/>
        <w:rPr>
          <w:rFonts w:ascii="Arial" w:hAnsi="Arial" w:cs="Arial"/>
          <w:b/>
          <w:sz w:val="24"/>
          <w:szCs w:val="24"/>
          <w:u w:val="single"/>
        </w:rPr>
      </w:pPr>
    </w:p>
    <w:p w:rsidR="0016337B" w:rsidRDefault="0016337B" w:rsidP="00A624C8">
      <w:pPr>
        <w:spacing w:line="360" w:lineRule="auto"/>
        <w:rPr>
          <w:rFonts w:ascii="Arial" w:hAnsi="Arial" w:cs="Arial"/>
          <w:b/>
          <w:sz w:val="24"/>
          <w:szCs w:val="24"/>
          <w:u w:val="single"/>
        </w:rPr>
      </w:pPr>
    </w:p>
    <w:p w:rsidR="00A624C8" w:rsidRPr="0016337B" w:rsidRDefault="0016337B" w:rsidP="00A624C8">
      <w:pPr>
        <w:spacing w:line="360" w:lineRule="auto"/>
        <w:rPr>
          <w:rFonts w:ascii="Arial" w:hAnsi="Arial" w:cs="Arial"/>
          <w:b/>
          <w:sz w:val="24"/>
          <w:szCs w:val="24"/>
        </w:rPr>
      </w:pPr>
      <w:r w:rsidRPr="0016337B">
        <w:rPr>
          <w:rFonts w:ascii="Arial" w:hAnsi="Arial" w:cs="Arial"/>
          <w:b/>
          <w:sz w:val="24"/>
          <w:szCs w:val="24"/>
        </w:rPr>
        <w:t xml:space="preserve">Figure 42: </w:t>
      </w:r>
      <w:r w:rsidR="00A624C8" w:rsidRPr="0016337B">
        <w:rPr>
          <w:rFonts w:ascii="Arial" w:hAnsi="Arial" w:cs="Arial"/>
          <w:b/>
          <w:sz w:val="24"/>
          <w:szCs w:val="24"/>
        </w:rPr>
        <w:t xml:space="preserve"> Engineering drawing for bearing Edwards (2018) </w:t>
      </w:r>
    </w:p>
    <w:p w:rsidR="00A624C8" w:rsidRDefault="00945250" w:rsidP="00A624C8">
      <w:pPr>
        <w:spacing w:line="360" w:lineRule="auto"/>
        <w:rPr>
          <w:rFonts w:ascii="Arial" w:hAnsi="Arial" w:cs="Arial"/>
          <w:b/>
          <w:sz w:val="24"/>
          <w:szCs w:val="24"/>
          <w:u w:val="single"/>
        </w:rPr>
      </w:pPr>
      <w:r>
        <w:rPr>
          <w:rFonts w:ascii="Arial" w:hAnsi="Arial" w:cs="Arial"/>
          <w:b/>
          <w:noProof/>
          <w:sz w:val="24"/>
          <w:szCs w:val="24"/>
          <w:u w:val="single"/>
          <w:lang w:eastAsia="en-GB"/>
        </w:rPr>
        <w:drawing>
          <wp:inline distT="0" distB="0" distL="0" distR="0" wp14:anchorId="34580B79" wp14:editId="30BCE777">
            <wp:extent cx="3333750" cy="3364619"/>
            <wp:effectExtent l="0" t="0" r="0" b="7620"/>
            <wp:docPr id="60" name="Picture 60" descr="E:\Assignments folder\wheel bearing outer r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Assignments folder\wheel bearing outer race.JPG"/>
                    <pic:cNvPicPr>
                      <a:picLocks noChangeAspect="1" noChangeArrowheads="1"/>
                    </pic:cNvPicPr>
                  </pic:nvPicPr>
                  <pic:blipFill rotWithShape="1">
                    <a:blip r:embed="rId69">
                      <a:extLst>
                        <a:ext uri="{28A0092B-C50C-407E-A947-70E740481C1C}">
                          <a14:useLocalDpi xmlns:a14="http://schemas.microsoft.com/office/drawing/2010/main" val="0"/>
                        </a:ext>
                      </a:extLst>
                    </a:blip>
                    <a:srcRect l="5648" t="7291" r="22591" b="20457"/>
                    <a:stretch/>
                  </pic:blipFill>
                  <pic:spPr bwMode="auto">
                    <a:xfrm>
                      <a:off x="0" y="0"/>
                      <a:ext cx="3332273" cy="3363128"/>
                    </a:xfrm>
                    <a:prstGeom prst="rect">
                      <a:avLst/>
                    </a:prstGeom>
                    <a:noFill/>
                    <a:ln>
                      <a:noFill/>
                    </a:ln>
                    <a:extLst>
                      <a:ext uri="{53640926-AAD7-44D8-BBD7-CCE9431645EC}">
                        <a14:shadowObscured xmlns:a14="http://schemas.microsoft.com/office/drawing/2010/main"/>
                      </a:ext>
                    </a:extLst>
                  </pic:spPr>
                </pic:pic>
              </a:graphicData>
            </a:graphic>
          </wp:inline>
        </w:drawing>
      </w:r>
    </w:p>
    <w:p w:rsidR="00A624C8" w:rsidRDefault="0016337B" w:rsidP="00A624C8">
      <w:pPr>
        <w:spacing w:line="360" w:lineRule="auto"/>
        <w:rPr>
          <w:rFonts w:ascii="Arial" w:hAnsi="Arial" w:cs="Arial"/>
          <w:b/>
          <w:sz w:val="24"/>
          <w:szCs w:val="24"/>
        </w:rPr>
      </w:pPr>
      <w:r w:rsidRPr="0016337B">
        <w:rPr>
          <w:rFonts w:ascii="Arial" w:hAnsi="Arial" w:cs="Arial"/>
          <w:b/>
          <w:sz w:val="24"/>
          <w:szCs w:val="24"/>
        </w:rPr>
        <w:t xml:space="preserve">Figure 43: </w:t>
      </w:r>
      <w:r w:rsidR="00945250" w:rsidRPr="0016337B">
        <w:rPr>
          <w:rFonts w:ascii="Arial" w:hAnsi="Arial" w:cs="Arial"/>
          <w:b/>
          <w:sz w:val="24"/>
          <w:szCs w:val="24"/>
        </w:rPr>
        <w:t xml:space="preserve">CAD design of bearing Edwards (2018) </w:t>
      </w:r>
    </w:p>
    <w:p w:rsidR="0016337B" w:rsidRDefault="0016337B" w:rsidP="00A624C8">
      <w:pPr>
        <w:spacing w:line="360" w:lineRule="auto"/>
        <w:rPr>
          <w:rFonts w:ascii="Arial" w:hAnsi="Arial" w:cs="Arial"/>
          <w:b/>
          <w:sz w:val="24"/>
          <w:szCs w:val="24"/>
        </w:rPr>
      </w:pPr>
    </w:p>
    <w:p w:rsidR="0016337B" w:rsidRDefault="0016337B" w:rsidP="00A624C8">
      <w:pPr>
        <w:spacing w:line="360" w:lineRule="auto"/>
        <w:rPr>
          <w:rFonts w:ascii="Arial" w:hAnsi="Arial" w:cs="Arial"/>
          <w:b/>
          <w:sz w:val="24"/>
          <w:szCs w:val="24"/>
        </w:rPr>
      </w:pPr>
    </w:p>
    <w:p w:rsidR="0016337B" w:rsidRDefault="0016337B" w:rsidP="00A624C8">
      <w:pPr>
        <w:spacing w:line="360" w:lineRule="auto"/>
        <w:rPr>
          <w:rFonts w:ascii="Arial" w:hAnsi="Arial" w:cs="Arial"/>
          <w:b/>
          <w:sz w:val="24"/>
          <w:szCs w:val="24"/>
        </w:rPr>
      </w:pPr>
    </w:p>
    <w:p w:rsidR="0016337B" w:rsidRPr="0016337B" w:rsidRDefault="0016337B" w:rsidP="00A624C8">
      <w:pPr>
        <w:spacing w:line="360" w:lineRule="auto"/>
        <w:rPr>
          <w:rFonts w:ascii="Arial" w:hAnsi="Arial" w:cs="Arial"/>
          <w:b/>
          <w:sz w:val="24"/>
          <w:szCs w:val="24"/>
        </w:rPr>
      </w:pPr>
    </w:p>
    <w:p w:rsidR="00A624C8" w:rsidRDefault="00A624C8" w:rsidP="00A624C8">
      <w:pPr>
        <w:spacing w:line="360" w:lineRule="auto"/>
        <w:rPr>
          <w:rFonts w:ascii="Arial" w:hAnsi="Arial" w:cs="Arial"/>
          <w:b/>
          <w:sz w:val="24"/>
          <w:szCs w:val="24"/>
          <w:u w:val="single"/>
        </w:rPr>
      </w:pPr>
    </w:p>
    <w:p w:rsidR="00A624C8" w:rsidRDefault="0016337B" w:rsidP="00A624C8">
      <w:pPr>
        <w:spacing w:line="360" w:lineRule="auto"/>
        <w:rPr>
          <w:rFonts w:ascii="Arial" w:hAnsi="Arial" w:cs="Arial"/>
          <w:b/>
          <w:sz w:val="24"/>
          <w:szCs w:val="24"/>
          <w:u w:val="single"/>
        </w:rPr>
      </w:pPr>
      <w:r>
        <w:rPr>
          <w:noProof/>
          <w:lang w:eastAsia="en-GB"/>
        </w:rPr>
        <w:lastRenderedPageBreak/>
        <w:drawing>
          <wp:anchor distT="0" distB="0" distL="114300" distR="114300" simplePos="0" relativeHeight="251773952" behindDoc="1" locked="0" layoutInCell="1" allowOverlap="1" wp14:anchorId="5A089725" wp14:editId="169B5B42">
            <wp:simplePos x="0" y="0"/>
            <wp:positionH relativeFrom="column">
              <wp:posOffset>266700</wp:posOffset>
            </wp:positionH>
            <wp:positionV relativeFrom="paragraph">
              <wp:posOffset>-90170</wp:posOffset>
            </wp:positionV>
            <wp:extent cx="4499610" cy="2530475"/>
            <wp:effectExtent l="0" t="0" r="0" b="3175"/>
            <wp:wrapTight wrapText="bothSides">
              <wp:wrapPolygon edited="0">
                <wp:start x="0" y="0"/>
                <wp:lineTo x="0" y="21464"/>
                <wp:lineTo x="21490" y="21464"/>
                <wp:lineTo x="21490" y="0"/>
                <wp:lineTo x="0" y="0"/>
              </wp:wrapPolygon>
            </wp:wrapTight>
            <wp:docPr id="65" name="Picture 1" descr="https://lh6.googleusercontent.com/yri_ncyFJuuwIZTJX499ySwfIImc8W08YP_dNk02l_dh7jSIvNPLGqmTS4SUkys1T6WVy448-r1Nn1Bkm4fL9QR1UyTKWNXHqScXLS7eLWvQ3O1gMdwBTOUCsWbHAoU31SKfAc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yri_ncyFJuuwIZTJX499ySwfIImc8W08YP_dNk02l_dh7jSIvNPLGqmTS4SUkys1T6WVy448-r1Nn1Bkm4fL9QR1UyTKWNXHqScXLS7eLWvQ3O1gMdwBTOUCsWbHAoU31SKfAcMd"/>
                    <pic:cNvPicPr>
                      <a:picLocks noChangeAspect="1" noChangeArrowheads="1"/>
                    </pic:cNvPicPr>
                  </pic:nvPicPr>
                  <pic:blipFill>
                    <a:blip r:embed="rId70" cstate="print"/>
                    <a:srcRect/>
                    <a:stretch>
                      <a:fillRect/>
                    </a:stretch>
                  </pic:blipFill>
                  <pic:spPr bwMode="auto">
                    <a:xfrm>
                      <a:off x="0" y="0"/>
                      <a:ext cx="4499610" cy="2530475"/>
                    </a:xfrm>
                    <a:prstGeom prst="rect">
                      <a:avLst/>
                    </a:prstGeom>
                    <a:noFill/>
                    <a:ln w="9525">
                      <a:noFill/>
                      <a:miter lim="800000"/>
                      <a:headEnd/>
                      <a:tailEnd/>
                    </a:ln>
                  </pic:spPr>
                </pic:pic>
              </a:graphicData>
            </a:graphic>
          </wp:anchor>
        </w:drawing>
      </w:r>
    </w:p>
    <w:p w:rsidR="00A624C8" w:rsidRDefault="00A624C8" w:rsidP="00A624C8">
      <w:pPr>
        <w:spacing w:line="360" w:lineRule="auto"/>
        <w:rPr>
          <w:rFonts w:ascii="Arial" w:hAnsi="Arial" w:cs="Arial"/>
          <w:b/>
          <w:sz w:val="24"/>
          <w:szCs w:val="24"/>
          <w:u w:val="single"/>
        </w:rPr>
      </w:pPr>
    </w:p>
    <w:p w:rsidR="00A624C8" w:rsidRDefault="00A624C8"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p>
    <w:p w:rsidR="00945250" w:rsidRPr="0016337B" w:rsidRDefault="00945250" w:rsidP="00A624C8">
      <w:pPr>
        <w:spacing w:line="360" w:lineRule="auto"/>
        <w:rPr>
          <w:rFonts w:ascii="Arial" w:hAnsi="Arial" w:cs="Arial"/>
          <w:b/>
          <w:sz w:val="24"/>
          <w:szCs w:val="24"/>
        </w:rPr>
      </w:pPr>
    </w:p>
    <w:p w:rsidR="00945250" w:rsidRPr="0016337B" w:rsidRDefault="00945250" w:rsidP="00A624C8">
      <w:pPr>
        <w:spacing w:line="360" w:lineRule="auto"/>
        <w:rPr>
          <w:rFonts w:ascii="Arial" w:hAnsi="Arial" w:cs="Arial"/>
          <w:b/>
          <w:sz w:val="24"/>
          <w:szCs w:val="24"/>
        </w:rPr>
      </w:pPr>
    </w:p>
    <w:p w:rsidR="00A624C8" w:rsidRPr="0016337B" w:rsidRDefault="0016337B" w:rsidP="00A624C8">
      <w:pPr>
        <w:spacing w:line="360" w:lineRule="auto"/>
        <w:rPr>
          <w:rFonts w:ascii="Arial" w:hAnsi="Arial" w:cs="Arial"/>
          <w:b/>
          <w:sz w:val="24"/>
          <w:szCs w:val="24"/>
        </w:rPr>
      </w:pPr>
      <w:r w:rsidRPr="0016337B">
        <w:rPr>
          <w:rFonts w:ascii="Arial" w:hAnsi="Arial" w:cs="Arial"/>
          <w:b/>
          <w:sz w:val="24"/>
          <w:szCs w:val="24"/>
        </w:rPr>
        <w:t xml:space="preserve">Figure 44: </w:t>
      </w:r>
      <w:r w:rsidR="00945250" w:rsidRPr="0016337B">
        <w:rPr>
          <w:rFonts w:ascii="Arial" w:hAnsi="Arial" w:cs="Arial"/>
          <w:b/>
          <w:sz w:val="24"/>
          <w:szCs w:val="24"/>
        </w:rPr>
        <w:t xml:space="preserve"> Engineering drawing for hub</w:t>
      </w:r>
      <w:r w:rsidR="00A624C8" w:rsidRPr="0016337B">
        <w:rPr>
          <w:rFonts w:ascii="Arial" w:hAnsi="Arial" w:cs="Arial"/>
          <w:b/>
          <w:sz w:val="24"/>
          <w:szCs w:val="24"/>
        </w:rPr>
        <w:t xml:space="preserve"> Edwards (2018)</w:t>
      </w:r>
    </w:p>
    <w:p w:rsidR="00945250" w:rsidRDefault="00945250"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p>
    <w:p w:rsidR="00945250" w:rsidRDefault="00945250" w:rsidP="00A624C8">
      <w:pPr>
        <w:spacing w:line="360" w:lineRule="auto"/>
        <w:rPr>
          <w:rFonts w:ascii="Arial" w:hAnsi="Arial" w:cs="Arial"/>
          <w:b/>
          <w:sz w:val="24"/>
          <w:szCs w:val="24"/>
          <w:u w:val="single"/>
        </w:rPr>
      </w:pPr>
      <w:r>
        <w:rPr>
          <w:rFonts w:ascii="Arial" w:hAnsi="Arial" w:cs="Arial"/>
          <w:b/>
          <w:noProof/>
          <w:sz w:val="24"/>
          <w:szCs w:val="24"/>
          <w:u w:val="single"/>
          <w:lang w:eastAsia="en-GB"/>
        </w:rPr>
        <w:drawing>
          <wp:inline distT="0" distB="0" distL="0" distR="0" wp14:anchorId="6108AD45" wp14:editId="24EC160C">
            <wp:extent cx="3638550" cy="3505201"/>
            <wp:effectExtent l="0" t="0" r="0" b="0"/>
            <wp:docPr id="61" name="Picture 61" descr="E:\Assignments folder\wheel hub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ssignments folder\wheel hub (1).JPG"/>
                    <pic:cNvPicPr>
                      <a:picLocks noChangeAspect="1" noChangeArrowheads="1"/>
                    </pic:cNvPicPr>
                  </pic:nvPicPr>
                  <pic:blipFill rotWithShape="1">
                    <a:blip r:embed="rId71">
                      <a:extLst>
                        <a:ext uri="{28A0092B-C50C-407E-A947-70E740481C1C}">
                          <a14:useLocalDpi xmlns:a14="http://schemas.microsoft.com/office/drawing/2010/main" val="0"/>
                        </a:ext>
                      </a:extLst>
                    </a:blip>
                    <a:srcRect l="13621" t="11931" r="22924" b="27086"/>
                    <a:stretch/>
                  </pic:blipFill>
                  <pic:spPr bwMode="auto">
                    <a:xfrm>
                      <a:off x="0" y="0"/>
                      <a:ext cx="3636938" cy="3503648"/>
                    </a:xfrm>
                    <a:prstGeom prst="rect">
                      <a:avLst/>
                    </a:prstGeom>
                    <a:noFill/>
                    <a:ln>
                      <a:noFill/>
                    </a:ln>
                    <a:extLst>
                      <a:ext uri="{53640926-AAD7-44D8-BBD7-CCE9431645EC}">
                        <a14:shadowObscured xmlns:a14="http://schemas.microsoft.com/office/drawing/2010/main"/>
                      </a:ext>
                    </a:extLst>
                  </pic:spPr>
                </pic:pic>
              </a:graphicData>
            </a:graphic>
          </wp:inline>
        </w:drawing>
      </w:r>
    </w:p>
    <w:p w:rsidR="00945250" w:rsidRPr="0016337B" w:rsidRDefault="0016337B" w:rsidP="00945250">
      <w:pPr>
        <w:spacing w:line="360" w:lineRule="auto"/>
        <w:rPr>
          <w:rFonts w:ascii="Arial" w:hAnsi="Arial" w:cs="Arial"/>
          <w:b/>
          <w:sz w:val="24"/>
          <w:szCs w:val="24"/>
        </w:rPr>
      </w:pPr>
      <w:r w:rsidRPr="0016337B">
        <w:rPr>
          <w:rFonts w:ascii="Arial" w:hAnsi="Arial" w:cs="Arial"/>
          <w:b/>
          <w:sz w:val="24"/>
          <w:szCs w:val="24"/>
        </w:rPr>
        <w:t xml:space="preserve">Figure 45: </w:t>
      </w:r>
      <w:r w:rsidR="00945250" w:rsidRPr="0016337B">
        <w:rPr>
          <w:rFonts w:ascii="Arial" w:hAnsi="Arial" w:cs="Arial"/>
          <w:b/>
          <w:sz w:val="24"/>
          <w:szCs w:val="24"/>
        </w:rPr>
        <w:t xml:space="preserve"> CAD drawings </w:t>
      </w:r>
      <w:r w:rsidR="00945250" w:rsidRPr="0016337B">
        <w:rPr>
          <w:rFonts w:ascii="Arial" w:hAnsi="Arial" w:cs="Arial"/>
          <w:b/>
          <w:sz w:val="24"/>
          <w:szCs w:val="24"/>
        </w:rPr>
        <w:t>for hub Edwards (2018)</w:t>
      </w:r>
    </w:p>
    <w:p w:rsidR="00945250" w:rsidRPr="00945250" w:rsidRDefault="00945250" w:rsidP="00945250">
      <w:pPr>
        <w:rPr>
          <w:rFonts w:ascii="Arial" w:hAnsi="Arial" w:cs="Arial"/>
          <w:color w:val="000000"/>
          <w:shd w:val="clear" w:color="auto" w:fill="FFFFFF"/>
        </w:rPr>
      </w:pPr>
      <w:r>
        <w:rPr>
          <w:noProof/>
          <w:u w:val="single"/>
          <w:lang w:eastAsia="en-GB"/>
        </w:rPr>
        <w:lastRenderedPageBreak/>
        <w:drawing>
          <wp:anchor distT="0" distB="0" distL="114300" distR="114300" simplePos="0" relativeHeight="251777024" behindDoc="0" locked="0" layoutInCell="1" allowOverlap="1" wp14:anchorId="10168601" wp14:editId="4B1F9E51">
            <wp:simplePos x="0" y="0"/>
            <wp:positionH relativeFrom="column">
              <wp:posOffset>19050</wp:posOffset>
            </wp:positionH>
            <wp:positionV relativeFrom="paragraph">
              <wp:posOffset>3338623</wp:posOffset>
            </wp:positionV>
            <wp:extent cx="4308401" cy="2424224"/>
            <wp:effectExtent l="19050" t="0" r="0" b="0"/>
            <wp:wrapSquare wrapText="bothSides"/>
            <wp:docPr id="62" name="Picture 62" descr="https://lh3.googleusercontent.com/XItPxxVMJkLOV8jvVNg-9yDNjmzRF3PvokOLTOdFZCdX4LGo_H1wVZGk0ymHkgFUwMRMmGpT4TdCTQ--RgLqiUY-hipgMfNlrSjva-Cg2pneyy_rg8MCUNkgua1l_3ZWqsMYwKM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lh3.googleusercontent.com/XItPxxVMJkLOV8jvVNg-9yDNjmzRF3PvokOLTOdFZCdX4LGo_H1wVZGk0ymHkgFUwMRMmGpT4TdCTQ--RgLqiUY-hipgMfNlrSjva-Cg2pneyy_rg8MCUNkgua1l_3ZWqsMYwKMW"/>
                    <pic:cNvPicPr>
                      <a:picLocks noChangeAspect="1" noChangeArrowheads="1"/>
                    </pic:cNvPicPr>
                  </pic:nvPicPr>
                  <pic:blipFill>
                    <a:blip r:embed="rId72" cstate="print"/>
                    <a:srcRect/>
                    <a:stretch>
                      <a:fillRect/>
                    </a:stretch>
                  </pic:blipFill>
                  <pic:spPr bwMode="auto">
                    <a:xfrm>
                      <a:off x="0" y="0"/>
                      <a:ext cx="4308401" cy="2424224"/>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noProof/>
          <w:u w:val="single"/>
          <w:lang w:eastAsia="en-GB"/>
        </w:rPr>
        <w:drawing>
          <wp:anchor distT="0" distB="0" distL="114300" distR="114300" simplePos="0" relativeHeight="251776000" behindDoc="0" locked="0" layoutInCell="1" allowOverlap="1" wp14:anchorId="17096DFB" wp14:editId="5FCD06E1">
            <wp:simplePos x="0" y="0"/>
            <wp:positionH relativeFrom="column">
              <wp:posOffset>19050</wp:posOffset>
            </wp:positionH>
            <wp:positionV relativeFrom="paragraph">
              <wp:posOffset>393065</wp:posOffset>
            </wp:positionV>
            <wp:extent cx="4307840" cy="2421890"/>
            <wp:effectExtent l="19050" t="0" r="0" b="0"/>
            <wp:wrapSquare wrapText="bothSides"/>
            <wp:docPr id="63" name="Picture 63" descr="https://lh4.googleusercontent.com/sW4V2QCK7d4_b0A1G7ZE0syWBn5E-vIjRLug3nxfveRbnCFNFSRfgsTyIvNpDQix2q7A0cWW14WLM8VFoGMHxsCpAFJx6qh79QSQ02OC56DOH7dQdyyhtuNFEMtlMSup1VoIV0d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lh4.googleusercontent.com/sW4V2QCK7d4_b0A1G7ZE0syWBn5E-vIjRLug3nxfveRbnCFNFSRfgsTyIvNpDQix2q7A0cWW14WLM8VFoGMHxsCpAFJx6qh79QSQ02OC56DOH7dQdyyhtuNFEMtlMSup1VoIV0dR"/>
                    <pic:cNvPicPr>
                      <a:picLocks noChangeAspect="1" noChangeArrowheads="1"/>
                    </pic:cNvPicPr>
                  </pic:nvPicPr>
                  <pic:blipFill>
                    <a:blip r:embed="rId73" cstate="print"/>
                    <a:srcRect/>
                    <a:stretch>
                      <a:fillRect/>
                    </a:stretch>
                  </pic:blipFill>
                  <pic:spPr bwMode="auto">
                    <a:xfrm>
                      <a:off x="0" y="0"/>
                      <a:ext cx="4307840" cy="242189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Pr>
          <w:u w:val="single"/>
        </w:rPr>
        <w:br/>
      </w:r>
      <w:r>
        <w:rPr>
          <w:u w:val="single"/>
        </w:rPr>
        <w:br/>
      </w:r>
      <w:r>
        <w:t>JE7</w:t>
      </w:r>
      <w:r>
        <w:br/>
      </w:r>
      <w:r>
        <w:br/>
      </w:r>
      <w:r>
        <w:br/>
      </w:r>
      <w:r>
        <w:br/>
      </w:r>
      <w:r>
        <w:br/>
      </w:r>
      <w:r>
        <w:br/>
      </w:r>
      <w:r>
        <w:br/>
      </w:r>
      <w:r>
        <w:br/>
      </w:r>
      <w:r>
        <w:br/>
      </w:r>
      <w:r>
        <w:br/>
      </w:r>
      <w:r>
        <w:br/>
      </w:r>
      <w:r>
        <w:br/>
      </w:r>
      <w:r>
        <w:br/>
      </w:r>
      <w:r>
        <w:br/>
      </w:r>
      <w:r>
        <w:br/>
        <w:t>JE8</w:t>
      </w:r>
    </w:p>
    <w:p w:rsidR="00945250" w:rsidRDefault="00945250" w:rsidP="00945250">
      <w:r>
        <w:br w:type="page"/>
      </w:r>
    </w:p>
    <w:p w:rsidR="00945250" w:rsidRDefault="00945250" w:rsidP="00945250">
      <w:r>
        <w:rPr>
          <w:noProof/>
          <w:lang w:eastAsia="en-GB"/>
        </w:rPr>
        <w:lastRenderedPageBreak/>
        <w:drawing>
          <wp:anchor distT="0" distB="0" distL="114300" distR="114300" simplePos="0" relativeHeight="251779072" behindDoc="0" locked="0" layoutInCell="1" allowOverlap="1" wp14:anchorId="578DD7A1" wp14:editId="779618EC">
            <wp:simplePos x="0" y="0"/>
            <wp:positionH relativeFrom="column">
              <wp:posOffset>-353695</wp:posOffset>
            </wp:positionH>
            <wp:positionV relativeFrom="paragraph">
              <wp:posOffset>2743200</wp:posOffset>
            </wp:positionV>
            <wp:extent cx="4329430" cy="2440305"/>
            <wp:effectExtent l="19050" t="0" r="0" b="0"/>
            <wp:wrapSquare wrapText="bothSides"/>
            <wp:docPr id="64" name="Picture 64" descr="https://lh5.googleusercontent.com/5dBucMR1HYVO6ZkpZLOBG7ZoyJoess8-m2AIrCc6PX4bCrcSKMewRo6vmTx1RxBc3xEhNNsT7V7yGfN5_kwxs6GukpX6n68kbMQJTehGEP8N60UdKLunYxUUwL3h1DpniJhgwE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lh5.googleusercontent.com/5dBucMR1HYVO6ZkpZLOBG7ZoyJoess8-m2AIrCc6PX4bCrcSKMewRo6vmTx1RxBc3xEhNNsT7V7yGfN5_kwxs6GukpX6n68kbMQJTehGEP8N60UdKLunYxUUwL3h1DpniJhgwEVG"/>
                    <pic:cNvPicPr>
                      <a:picLocks noChangeAspect="1" noChangeArrowheads="1"/>
                    </pic:cNvPicPr>
                  </pic:nvPicPr>
                  <pic:blipFill>
                    <a:blip r:embed="rId74" cstate="print"/>
                    <a:srcRect/>
                    <a:stretch>
                      <a:fillRect/>
                    </a:stretch>
                  </pic:blipFill>
                  <pic:spPr bwMode="auto">
                    <a:xfrm>
                      <a:off x="0" y="0"/>
                      <a:ext cx="4329430" cy="2440305"/>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778048" behindDoc="0" locked="0" layoutInCell="1" allowOverlap="1" wp14:anchorId="544702FB" wp14:editId="434A2ABB">
            <wp:simplePos x="0" y="0"/>
            <wp:positionH relativeFrom="column">
              <wp:posOffset>-353695</wp:posOffset>
            </wp:positionH>
            <wp:positionV relativeFrom="paragraph">
              <wp:posOffset>-138430</wp:posOffset>
            </wp:positionV>
            <wp:extent cx="4329430" cy="2434590"/>
            <wp:effectExtent l="19050" t="0" r="0" b="0"/>
            <wp:wrapSquare wrapText="bothSides"/>
            <wp:docPr id="74" name="Picture 74" descr="https://lh3.googleusercontent.com/ohLd_PlGsJLdQi2mb7bg0qxTn5RXawgux5JJVsRqdhP3pQ1djonxtzUS0xs4lBewwMAZn5sKNuutm0Va1VHSeeuQPu8THCI642hnPsyNIleeA2wK9qce989LZ5j7TMmoepi7Fxc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3.googleusercontent.com/ohLd_PlGsJLdQi2mb7bg0qxTn5RXawgux5JJVsRqdhP3pQ1djonxtzUS0xs4lBewwMAZn5sKNuutm0Va1VHSeeuQPu8THCI642hnPsyNIleeA2wK9qce989LZ5j7TMmoepi7Fxcz"/>
                    <pic:cNvPicPr>
                      <a:picLocks noChangeAspect="1" noChangeArrowheads="1"/>
                    </pic:cNvPicPr>
                  </pic:nvPicPr>
                  <pic:blipFill>
                    <a:blip r:embed="rId75" cstate="print"/>
                    <a:srcRect/>
                    <a:stretch>
                      <a:fillRect/>
                    </a:stretch>
                  </pic:blipFill>
                  <pic:spPr bwMode="auto">
                    <a:xfrm>
                      <a:off x="0" y="0"/>
                      <a:ext cx="4329430" cy="2434590"/>
                    </a:xfrm>
                    <a:prstGeom prst="rect">
                      <a:avLst/>
                    </a:prstGeom>
                    <a:noFill/>
                    <a:ln w="9525">
                      <a:noFill/>
                      <a:miter lim="800000"/>
                      <a:headEnd/>
                      <a:tailEnd/>
                    </a:ln>
                  </pic:spPr>
                </pic:pic>
              </a:graphicData>
            </a:graphic>
          </wp:anchor>
        </w:drawing>
      </w:r>
      <w:r>
        <w:t>JE9</w:t>
      </w:r>
      <w:r>
        <w:br/>
      </w:r>
      <w:r>
        <w:br/>
      </w:r>
      <w:r>
        <w:br/>
      </w:r>
      <w:r>
        <w:br/>
      </w:r>
      <w:r>
        <w:br/>
      </w:r>
      <w:r>
        <w:br/>
      </w:r>
      <w:r>
        <w:br/>
      </w:r>
      <w:r>
        <w:br/>
      </w:r>
      <w:r>
        <w:br/>
      </w:r>
      <w:r>
        <w:br/>
      </w:r>
      <w:r>
        <w:br/>
      </w:r>
      <w:r>
        <w:br/>
      </w:r>
      <w:r>
        <w:br/>
      </w:r>
      <w:r>
        <w:br/>
      </w:r>
    </w:p>
    <w:p w:rsidR="00945250" w:rsidRDefault="00945250" w:rsidP="00945250">
      <w:r>
        <w:t>JE10</w:t>
      </w:r>
      <w:r>
        <w:br/>
      </w:r>
      <w:r>
        <w:br/>
      </w:r>
      <w:r>
        <w:br/>
      </w:r>
      <w:r>
        <w:br/>
      </w:r>
      <w:r>
        <w:br/>
      </w:r>
      <w:r>
        <w:br/>
      </w:r>
      <w:r>
        <w:br/>
      </w:r>
      <w:r>
        <w:br/>
      </w:r>
      <w:r>
        <w:br/>
      </w:r>
      <w:r>
        <w:br/>
      </w:r>
    </w:p>
    <w:p w:rsidR="00945250" w:rsidRDefault="00945250" w:rsidP="00945250"/>
    <w:p w:rsidR="00945250" w:rsidRPr="00EC05D4" w:rsidRDefault="00945250" w:rsidP="00945250"/>
    <w:p w:rsidR="00A624C8" w:rsidRPr="00945250" w:rsidRDefault="00EC05D4" w:rsidP="00945250">
      <w:r w:rsidRPr="00EC05D4">
        <w:rPr>
          <w:rFonts w:ascii="Arial" w:hAnsi="Arial" w:cs="Arial"/>
          <w:b/>
          <w:sz w:val="24"/>
          <w:szCs w:val="24"/>
        </w:rPr>
        <w:t>Figure 46,47.48.49</w:t>
      </w:r>
      <w:r w:rsidR="00A624C8" w:rsidRPr="00EC05D4">
        <w:rPr>
          <w:rFonts w:ascii="Arial" w:hAnsi="Arial" w:cs="Arial"/>
          <w:b/>
          <w:sz w:val="24"/>
          <w:szCs w:val="24"/>
        </w:rPr>
        <w:t xml:space="preserve"> final assembly Edwards (2018) </w:t>
      </w: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A624C8" w:rsidRDefault="00A624C8" w:rsidP="009041E8">
      <w:pPr>
        <w:spacing w:line="360" w:lineRule="auto"/>
        <w:jc w:val="center"/>
        <w:rPr>
          <w:rFonts w:ascii="Arial" w:hAnsi="Arial" w:cs="Arial"/>
          <w:b/>
          <w:sz w:val="24"/>
          <w:szCs w:val="24"/>
          <w:u w:val="single"/>
        </w:rPr>
      </w:pPr>
    </w:p>
    <w:p w:rsidR="00945250" w:rsidRDefault="00945250" w:rsidP="009041E8">
      <w:pPr>
        <w:spacing w:line="360" w:lineRule="auto"/>
        <w:jc w:val="center"/>
        <w:rPr>
          <w:rFonts w:ascii="Arial" w:hAnsi="Arial" w:cs="Arial"/>
          <w:b/>
          <w:sz w:val="24"/>
          <w:szCs w:val="24"/>
          <w:u w:val="single"/>
        </w:rPr>
      </w:pPr>
    </w:p>
    <w:p w:rsidR="00B7755F" w:rsidRPr="00ED785B" w:rsidRDefault="00502126" w:rsidP="009041E8">
      <w:pPr>
        <w:spacing w:line="360" w:lineRule="auto"/>
        <w:jc w:val="center"/>
        <w:rPr>
          <w:rFonts w:ascii="Arial" w:hAnsi="Arial" w:cs="Arial"/>
          <w:b/>
          <w:sz w:val="24"/>
          <w:szCs w:val="24"/>
          <w:u w:val="single"/>
        </w:rPr>
      </w:pPr>
      <w:r w:rsidRPr="00ED785B">
        <w:rPr>
          <w:rFonts w:ascii="Arial" w:hAnsi="Arial" w:cs="Arial"/>
          <w:b/>
          <w:sz w:val="24"/>
          <w:szCs w:val="24"/>
          <w:u w:val="single"/>
        </w:rPr>
        <w:lastRenderedPageBreak/>
        <w:t>Analysis</w:t>
      </w:r>
    </w:p>
    <w:p w:rsidR="00911E65" w:rsidRPr="00ED785B" w:rsidRDefault="00911E65" w:rsidP="000930DC">
      <w:pPr>
        <w:spacing w:line="360" w:lineRule="auto"/>
        <w:rPr>
          <w:rFonts w:ascii="Arial" w:hAnsi="Arial" w:cs="Arial"/>
          <w:b/>
          <w:sz w:val="24"/>
          <w:szCs w:val="24"/>
          <w:u w:val="single"/>
        </w:rPr>
      </w:pPr>
      <w:r w:rsidRPr="00ED785B">
        <w:rPr>
          <w:rFonts w:ascii="Arial" w:hAnsi="Arial" w:cs="Arial"/>
          <w:b/>
          <w:sz w:val="24"/>
          <w:szCs w:val="24"/>
          <w:u w:val="single"/>
        </w:rPr>
        <w:t>FEA Analysis</w:t>
      </w:r>
    </w:p>
    <w:p w:rsidR="000930DC" w:rsidRPr="00ED785B" w:rsidRDefault="000930DC" w:rsidP="000930DC">
      <w:pPr>
        <w:spacing w:line="360" w:lineRule="auto"/>
        <w:rPr>
          <w:rFonts w:ascii="Arial" w:hAnsi="Arial" w:cs="Arial"/>
          <w:b/>
          <w:sz w:val="24"/>
          <w:szCs w:val="24"/>
          <w:u w:val="single"/>
        </w:rPr>
      </w:pPr>
      <w:r w:rsidRPr="00ED785B">
        <w:rPr>
          <w:rFonts w:ascii="Arial" w:hAnsi="Arial" w:cs="Arial"/>
          <w:b/>
          <w:sz w:val="24"/>
          <w:szCs w:val="24"/>
          <w:u w:val="single"/>
        </w:rPr>
        <w:t xml:space="preserve">Matthew Perry: </w:t>
      </w:r>
    </w:p>
    <w:p w:rsidR="000930DC" w:rsidRPr="00ED785B" w:rsidRDefault="000930DC" w:rsidP="000930DC">
      <w:pPr>
        <w:spacing w:line="360" w:lineRule="auto"/>
        <w:rPr>
          <w:rFonts w:ascii="Arial" w:hAnsi="Arial" w:cs="Arial"/>
          <w:sz w:val="24"/>
          <w:szCs w:val="24"/>
          <w:u w:val="single"/>
        </w:rPr>
      </w:pPr>
      <w:r w:rsidRPr="00ED785B">
        <w:rPr>
          <w:rFonts w:ascii="Arial" w:hAnsi="Arial" w:cs="Arial"/>
          <w:sz w:val="24"/>
          <w:szCs w:val="24"/>
          <w:u w:val="single"/>
        </w:rPr>
        <w:t>Why use FEA:</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FEA is (final element analysis) it has many advantages, one of the advantages is that it allows engineers to do virtual testing. Problems can be solved on FEA even though there is no prototype or product, once the problems are solved a product or prototype can be produced. Different tests can be carried out on this programme, it can look at the stress and strain of complicated structures. Safety factors can be carried out for example if doing crash test, pedestrian safety can be done without a car. When a component is made, it can be put under different loading situations and can see where it would fail and how much it would take to fail. This can help with real life situation like a car crash or a mobile phone drop test the programme can simulate these situations. FEA can be used to make structures lighter but keep the strength, make things slimmer or small and still be able to do the same thing. FEA can reduce the cost in product production due to be able to test it virtually before it is developed into a physical copy. This also reduces the time is taken to test and produce.  Before a product is released to the customers, the product or design needs to pass various testing. For example if the product was a car then different impact situations would be tested such as side, front, rear and pedestrian Collison. The cad design can be put into FEA if the results don’t match the criteria the design can be updated and tested until it meets the satisfactory results. Due to having FEA less prototype are tested due to the fact the failure is decreased as can be tested virtually. Similar to CAD, if the engineers or workers are in different parts of the world the product and testing can be done as the information can be sent by email. The product or design can be electronically sent as well. Which mean if the product was worked on by more than one person at different places it can be sent back and forth and updated by various workers who may specialised in different aspects of the software or testing. Once the product is completed it can be sent to different parts of the world where the testing criteria may be different but being electronic it can be altered to suit different laws or different satisfactions. Once altered it can be retested make sure the satisfaction are met.  </w:t>
      </w:r>
    </w:p>
    <w:p w:rsidR="00BC7853" w:rsidRPr="00ED785B" w:rsidRDefault="00BC7853" w:rsidP="000930DC">
      <w:pPr>
        <w:spacing w:line="360" w:lineRule="auto"/>
        <w:rPr>
          <w:rFonts w:ascii="Arial" w:hAnsi="Arial" w:cs="Arial"/>
          <w:sz w:val="24"/>
          <w:szCs w:val="24"/>
        </w:rPr>
      </w:pPr>
      <w:r w:rsidRPr="00ED785B">
        <w:rPr>
          <w:rFonts w:ascii="Arial" w:hAnsi="Arial" w:cs="Arial"/>
          <w:sz w:val="24"/>
          <w:szCs w:val="24"/>
        </w:rPr>
        <w:lastRenderedPageBreak/>
        <w:t>FEA analysis on individual parts are shown below:</w:t>
      </w:r>
    </w:p>
    <w:p w:rsidR="00BC7853" w:rsidRPr="00ED785B" w:rsidRDefault="00BC7853" w:rsidP="000930DC">
      <w:pPr>
        <w:spacing w:line="360" w:lineRule="auto"/>
        <w:rPr>
          <w:rFonts w:ascii="Arial" w:hAnsi="Arial" w:cs="Arial"/>
          <w:sz w:val="24"/>
          <w:szCs w:val="24"/>
        </w:rPr>
      </w:pPr>
      <w:r w:rsidRPr="00ED785B">
        <w:rPr>
          <w:rFonts w:ascii="Arial" w:hAnsi="Arial" w:cs="Arial"/>
          <w:sz w:val="24"/>
          <w:szCs w:val="24"/>
        </w:rPr>
        <w:t>Wheel:</w:t>
      </w:r>
    </w:p>
    <w:p w:rsidR="000930DC" w:rsidRPr="00ED785B" w:rsidRDefault="000930DC" w:rsidP="000930DC">
      <w:pPr>
        <w:spacing w:after="0" w:line="360" w:lineRule="auto"/>
        <w:ind w:left="480" w:right="480"/>
        <w:rPr>
          <w:rFonts w:ascii="Arial" w:eastAsia="Times New Roman" w:hAnsi="Arial" w:cs="Arial"/>
          <w:sz w:val="24"/>
          <w:szCs w:val="24"/>
          <w:lang w:eastAsia="en-GB"/>
        </w:rPr>
      </w:pPr>
      <w:r w:rsidRPr="00ED785B">
        <w:rPr>
          <w:rFonts w:ascii="Arial" w:hAnsi="Arial" w:cs="Arial"/>
          <w:noProof/>
          <w:sz w:val="24"/>
          <w:szCs w:val="24"/>
          <w:lang w:eastAsia="en-GB"/>
        </w:rPr>
        <w:drawing>
          <wp:anchor distT="0" distB="0" distL="114300" distR="114300" simplePos="0" relativeHeight="251713536" behindDoc="1" locked="0" layoutInCell="1" allowOverlap="1" wp14:anchorId="0F560FB8" wp14:editId="73A5B9C4">
            <wp:simplePos x="0" y="0"/>
            <wp:positionH relativeFrom="column">
              <wp:posOffset>-333375</wp:posOffset>
            </wp:positionH>
            <wp:positionV relativeFrom="paragraph">
              <wp:posOffset>305435</wp:posOffset>
            </wp:positionV>
            <wp:extent cx="5940425" cy="3019425"/>
            <wp:effectExtent l="0" t="0" r="3175" b="9525"/>
            <wp:wrapTight wrapText="bothSides">
              <wp:wrapPolygon edited="0">
                <wp:start x="0" y="0"/>
                <wp:lineTo x="0" y="21532"/>
                <wp:lineTo x="21542" y="21532"/>
                <wp:lineTo x="215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38967" t="26389" r="9245" b="26829"/>
                    <a:stretch/>
                  </pic:blipFill>
                  <pic:spPr bwMode="auto">
                    <a:xfrm>
                      <a:off x="0" y="0"/>
                      <a:ext cx="5940425" cy="3019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30DC" w:rsidRPr="00ED785B" w:rsidRDefault="00EC05D4" w:rsidP="000930DC">
      <w:pPr>
        <w:spacing w:line="360" w:lineRule="auto"/>
        <w:rPr>
          <w:rFonts w:ascii="Arial" w:hAnsi="Arial" w:cs="Arial"/>
          <w:sz w:val="24"/>
          <w:szCs w:val="24"/>
        </w:rPr>
      </w:pPr>
      <w:r w:rsidRPr="004C3E93">
        <w:rPr>
          <w:rFonts w:ascii="Arial" w:hAnsi="Arial" w:cs="Arial"/>
          <w:noProof/>
          <w:sz w:val="24"/>
          <w:szCs w:val="24"/>
          <w:u w:val="single"/>
          <w:lang w:eastAsia="en-GB"/>
        </w:rPr>
        <mc:AlternateContent>
          <mc:Choice Requires="wps">
            <w:drawing>
              <wp:anchor distT="0" distB="0" distL="114300" distR="114300" simplePos="0" relativeHeight="251804672" behindDoc="0" locked="0" layoutInCell="1" allowOverlap="1" wp14:anchorId="37D48FB0" wp14:editId="70991399">
                <wp:simplePos x="0" y="0"/>
                <wp:positionH relativeFrom="column">
                  <wp:posOffset>-662940</wp:posOffset>
                </wp:positionH>
                <wp:positionV relativeFrom="paragraph">
                  <wp:posOffset>-82550</wp:posOffset>
                </wp:positionV>
                <wp:extent cx="2374265" cy="342900"/>
                <wp:effectExtent l="0" t="0" r="12700" b="19050"/>
                <wp:wrapNone/>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50</w:t>
                            </w:r>
                          </w:p>
                          <w:p w:rsidR="00EC05D4" w:rsidRDefault="00EC05D4" w:rsidP="00EC05D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52" type="#_x0000_t202" style="position:absolute;margin-left:-52.2pt;margin-top:-6.5pt;width:186.95pt;height:27pt;z-index:25180467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" strokecolor="window">
                <v:textbo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50</w:t>
                      </w:r>
                    </w:p>
                    <w:p w:rsidR="00EC05D4" w:rsidRDefault="00EC05D4" w:rsidP="00EC05D4"/>
                  </w:txbxContent>
                </v:textbox>
              </v:shape>
            </w:pict>
          </mc:Fallback>
        </mc:AlternateContent>
      </w:r>
    </w:p>
    <w:p w:rsidR="000930DC" w:rsidRPr="00ED785B" w:rsidRDefault="000930DC" w:rsidP="000930DC">
      <w:pPr>
        <w:spacing w:line="360" w:lineRule="auto"/>
        <w:rPr>
          <w:rFonts w:ascii="Arial" w:hAnsi="Arial" w:cs="Arial"/>
          <w:sz w:val="24"/>
          <w:szCs w:val="24"/>
          <w:u w:val="single"/>
        </w:rPr>
      </w:pPr>
      <w:r w:rsidRPr="00ED785B">
        <w:rPr>
          <w:rFonts w:ascii="Arial" w:hAnsi="Arial" w:cs="Arial"/>
          <w:sz w:val="24"/>
          <w:szCs w:val="24"/>
        </w:rPr>
        <w:t xml:space="preserve">The wheel above shows the forces pushing down at four points of the wheel, at a force of 1000n the force is acting inwards like if it’s trying to compress the wheel. As you can see the spokes are trying to bend and come forward.  </w:t>
      </w:r>
      <w:r w:rsidRPr="00ED785B">
        <w:rPr>
          <w:rFonts w:ascii="Arial" w:hAnsi="Arial" w:cs="Arial"/>
          <w:sz w:val="24"/>
          <w:szCs w:val="24"/>
          <w:u w:val="single"/>
        </w:rPr>
        <w:t xml:space="preserve">   </w:t>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p>
    <w:p w:rsidR="000930DC" w:rsidRPr="00ED785B" w:rsidRDefault="00EC05D4" w:rsidP="000930DC">
      <w:pPr>
        <w:spacing w:line="360" w:lineRule="auto"/>
        <w:rPr>
          <w:rFonts w:ascii="Arial" w:hAnsi="Arial" w:cs="Arial"/>
          <w:sz w:val="24"/>
          <w:szCs w:val="24"/>
        </w:rPr>
      </w:pPr>
      <w:r w:rsidRPr="004C3E93">
        <w:rPr>
          <w:rFonts w:ascii="Arial" w:hAnsi="Arial" w:cs="Arial"/>
          <w:noProof/>
          <w:sz w:val="24"/>
          <w:szCs w:val="24"/>
          <w:u w:val="single"/>
          <w:lang w:eastAsia="en-GB"/>
        </w:rPr>
        <w:lastRenderedPageBreak/>
        <mc:AlternateContent>
          <mc:Choice Requires="wps">
            <w:drawing>
              <wp:anchor distT="0" distB="0" distL="114300" distR="114300" simplePos="0" relativeHeight="251806720" behindDoc="0" locked="0" layoutInCell="1" allowOverlap="1" wp14:anchorId="3B91CB6B" wp14:editId="6335A501">
                <wp:simplePos x="0" y="0"/>
                <wp:positionH relativeFrom="column">
                  <wp:posOffset>-853440</wp:posOffset>
                </wp:positionH>
                <wp:positionV relativeFrom="paragraph">
                  <wp:posOffset>127635</wp:posOffset>
                </wp:positionV>
                <wp:extent cx="2374265" cy="342900"/>
                <wp:effectExtent l="0" t="0" r="12700" b="19050"/>
                <wp:wrapNone/>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Pr>
                                <w:rFonts w:ascii="Arial" w:hAnsi="Arial" w:cs="Arial"/>
                                <w:sz w:val="24"/>
                                <w:szCs w:val="24"/>
                              </w:rPr>
                              <w:t>1</w:t>
                            </w:r>
                          </w:p>
                          <w:p w:rsidR="00EC05D4" w:rsidRDefault="00EC05D4" w:rsidP="00EC05D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53" type="#_x0000_t202" style="position:absolute;margin-left:-67.2pt;margin-top:10.05pt;width:186.95pt;height:27pt;z-index:25180672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" strokecolor="window">
                <v:textbo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Pr>
                          <w:rFonts w:ascii="Arial" w:hAnsi="Arial" w:cs="Arial"/>
                          <w:sz w:val="24"/>
                          <w:szCs w:val="24"/>
                        </w:rPr>
                        <w:t>1</w:t>
                      </w:r>
                    </w:p>
                    <w:p w:rsidR="00EC05D4" w:rsidRDefault="00EC05D4" w:rsidP="00EC05D4"/>
                  </w:txbxContent>
                </v:textbox>
              </v:shape>
            </w:pict>
          </mc:Fallback>
        </mc:AlternateContent>
      </w:r>
      <w:r w:rsidR="000930DC" w:rsidRPr="00ED785B">
        <w:rPr>
          <w:rFonts w:ascii="Arial" w:hAnsi="Arial" w:cs="Arial"/>
          <w:noProof/>
          <w:sz w:val="24"/>
          <w:szCs w:val="24"/>
          <w:lang w:eastAsia="en-GB"/>
        </w:rPr>
        <w:drawing>
          <wp:anchor distT="0" distB="0" distL="114300" distR="114300" simplePos="0" relativeHeight="251714560" behindDoc="1" locked="0" layoutInCell="1" allowOverlap="1" wp14:anchorId="1C080F1A" wp14:editId="7C3815F5">
            <wp:simplePos x="0" y="0"/>
            <wp:positionH relativeFrom="column">
              <wp:posOffset>-428625</wp:posOffset>
            </wp:positionH>
            <wp:positionV relativeFrom="paragraph">
              <wp:posOffset>0</wp:posOffset>
            </wp:positionV>
            <wp:extent cx="6353175" cy="3073400"/>
            <wp:effectExtent l="0" t="0" r="9525" b="0"/>
            <wp:wrapTight wrapText="bothSides">
              <wp:wrapPolygon edited="0">
                <wp:start x="0" y="0"/>
                <wp:lineTo x="0" y="21421"/>
                <wp:lineTo x="21568" y="21421"/>
                <wp:lineTo x="2156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l="41546" t="25999" r="7268" b="29979"/>
                    <a:stretch/>
                  </pic:blipFill>
                  <pic:spPr bwMode="auto">
                    <a:xfrm>
                      <a:off x="0" y="0"/>
                      <a:ext cx="6353175" cy="307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 xml:space="preserve">The wheel above still has four forces at the same point except the direction has changed and is trying to pull the wheel apart, the force is still 1000n. As you can see the rim of the wheel has spread outwards and the spokes have gone in as its trying to stretch.  </w:t>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p>
    <w:p w:rsidR="000930DC" w:rsidRPr="00ED785B" w:rsidRDefault="00EC05D4" w:rsidP="000930DC">
      <w:pPr>
        <w:spacing w:line="360" w:lineRule="auto"/>
        <w:rPr>
          <w:rFonts w:ascii="Arial" w:hAnsi="Arial" w:cs="Arial"/>
          <w:sz w:val="24"/>
          <w:szCs w:val="24"/>
        </w:rPr>
      </w:pPr>
      <w:r w:rsidRPr="004C3E93">
        <w:rPr>
          <w:rFonts w:ascii="Arial" w:hAnsi="Arial" w:cs="Arial"/>
          <w:noProof/>
          <w:sz w:val="24"/>
          <w:szCs w:val="24"/>
          <w:u w:val="single"/>
          <w:lang w:eastAsia="en-GB"/>
        </w:rPr>
        <mc:AlternateContent>
          <mc:Choice Requires="wps">
            <w:drawing>
              <wp:anchor distT="0" distB="0" distL="114300" distR="114300" simplePos="0" relativeHeight="251808768" behindDoc="0" locked="0" layoutInCell="1" allowOverlap="1" wp14:anchorId="0EAF5D14" wp14:editId="78929284">
                <wp:simplePos x="0" y="0"/>
                <wp:positionH relativeFrom="column">
                  <wp:posOffset>-758190</wp:posOffset>
                </wp:positionH>
                <wp:positionV relativeFrom="paragraph">
                  <wp:posOffset>3787140</wp:posOffset>
                </wp:positionV>
                <wp:extent cx="2374265" cy="342900"/>
                <wp:effectExtent l="0" t="0" r="12700" b="19050"/>
                <wp:wrapNone/>
                <wp:docPr id="3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Pr>
                                <w:rFonts w:ascii="Arial" w:hAnsi="Arial" w:cs="Arial"/>
                                <w:sz w:val="24"/>
                                <w:szCs w:val="24"/>
                              </w:rPr>
                              <w:t>2</w:t>
                            </w:r>
                          </w:p>
                          <w:p w:rsidR="00EC05D4" w:rsidRDefault="00EC05D4" w:rsidP="00EC05D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54" type="#_x0000_t202" style="position:absolute;margin-left:-59.7pt;margin-top:298.2pt;width:186.95pt;height:27pt;z-index:251808768;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" strokecolor="window">
                <v:textbo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5</w:t>
                      </w:r>
                      <w:r>
                        <w:rPr>
                          <w:rFonts w:ascii="Arial" w:hAnsi="Arial" w:cs="Arial"/>
                          <w:sz w:val="24"/>
                          <w:szCs w:val="24"/>
                        </w:rPr>
                        <w:t>2</w:t>
                      </w:r>
                    </w:p>
                    <w:p w:rsidR="00EC05D4" w:rsidRDefault="00EC05D4" w:rsidP="00EC05D4"/>
                  </w:txbxContent>
                </v:textbox>
              </v:shape>
            </w:pict>
          </mc:Fallback>
        </mc:AlternateContent>
      </w:r>
      <w:r w:rsidR="000930DC" w:rsidRPr="00ED785B">
        <w:rPr>
          <w:rFonts w:ascii="Arial" w:hAnsi="Arial" w:cs="Arial"/>
          <w:noProof/>
          <w:sz w:val="24"/>
          <w:szCs w:val="24"/>
          <w:lang w:eastAsia="en-GB"/>
        </w:rPr>
        <w:drawing>
          <wp:anchor distT="0" distB="0" distL="114300" distR="114300" simplePos="0" relativeHeight="251715584" behindDoc="1" locked="0" layoutInCell="1" allowOverlap="1" wp14:anchorId="2A0BD262" wp14:editId="2292B9F8">
            <wp:simplePos x="0" y="0"/>
            <wp:positionH relativeFrom="column">
              <wp:posOffset>-381000</wp:posOffset>
            </wp:positionH>
            <wp:positionV relativeFrom="paragraph">
              <wp:posOffset>235585</wp:posOffset>
            </wp:positionV>
            <wp:extent cx="6505575" cy="3251835"/>
            <wp:effectExtent l="0" t="0" r="9525" b="5715"/>
            <wp:wrapTight wrapText="bothSides">
              <wp:wrapPolygon edited="0">
                <wp:start x="0" y="0"/>
                <wp:lineTo x="0" y="21511"/>
                <wp:lineTo x="21568" y="21511"/>
                <wp:lineTo x="2156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42544" t="26886" r="9262" b="30274"/>
                    <a:stretch/>
                  </pic:blipFill>
                  <pic:spPr bwMode="auto">
                    <a:xfrm>
                      <a:off x="0" y="0"/>
                      <a:ext cx="6505575" cy="32518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t>The centre of the wheel on the software is fixed, so it can’t rotate. A torque of 300nm was applied and as you can see the wheel has distorted under load as its trying to turn the wheel but of course it is fixed.</w:t>
      </w:r>
    </w:p>
    <w:p w:rsidR="000930DC" w:rsidRPr="00ED785B" w:rsidRDefault="000930DC" w:rsidP="000930DC">
      <w:pPr>
        <w:spacing w:line="360" w:lineRule="auto"/>
        <w:rPr>
          <w:rFonts w:ascii="Arial" w:hAnsi="Arial" w:cs="Arial"/>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In summary - A number of very powerful tools are available to aid project management and product development which has transformed projects and production timescales and design approaches and give the opportunity for greater oversight of project processes. The main downside to this increased communication process is the very real risk of theft of IP, Intellectual Property. Email files can be hacked or easily copied</w:t>
      </w:r>
    </w:p>
    <w:p w:rsidR="000930DC" w:rsidRPr="00ED785B" w:rsidRDefault="000930DC" w:rsidP="000930DC">
      <w:pPr>
        <w:spacing w:line="360" w:lineRule="auto"/>
        <w:rPr>
          <w:rFonts w:ascii="Arial" w:hAnsi="Arial" w:cs="Arial"/>
          <w:b/>
          <w:sz w:val="24"/>
          <w:szCs w:val="24"/>
          <w:u w:val="single"/>
        </w:rPr>
      </w:pPr>
      <w:r w:rsidRPr="00ED785B">
        <w:rPr>
          <w:rFonts w:ascii="Arial" w:hAnsi="Arial" w:cs="Arial"/>
          <w:b/>
          <w:sz w:val="24"/>
          <w:szCs w:val="24"/>
          <w:u w:val="single"/>
        </w:rPr>
        <w:t>Ehab Barsoum:</w:t>
      </w:r>
      <w:r w:rsidR="00BC7853" w:rsidRPr="00ED785B">
        <w:rPr>
          <w:rFonts w:ascii="Arial" w:hAnsi="Arial" w:cs="Arial"/>
          <w:b/>
          <w:sz w:val="24"/>
          <w:szCs w:val="24"/>
          <w:u w:val="single"/>
        </w:rPr>
        <w:t xml:space="preserve"> Driveshaft</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71F513B1" wp14:editId="62015AC5">
            <wp:extent cx="4818167" cy="5664200"/>
            <wp:effectExtent l="0" t="4127"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rot="5400000">
                      <a:off x="0" y="0"/>
                      <a:ext cx="4869618" cy="5724685"/>
                    </a:xfrm>
                    <a:prstGeom prst="rect">
                      <a:avLst/>
                    </a:prstGeom>
                  </pic:spPr>
                </pic:pic>
              </a:graphicData>
            </a:graphic>
          </wp:inline>
        </w:drawing>
      </w:r>
      <w:r w:rsidR="00EC05D4">
        <w:rPr>
          <w:rFonts w:ascii="Arial" w:hAnsi="Arial" w:cs="Arial"/>
          <w:sz w:val="24"/>
          <w:szCs w:val="24"/>
        </w:rPr>
        <w:br/>
        <w:t>Figure 53</w:t>
      </w:r>
      <w:r w:rsidRPr="00ED785B">
        <w:rPr>
          <w:rFonts w:ascii="Arial" w:hAnsi="Arial" w:cs="Arial"/>
          <w:sz w:val="24"/>
          <w:szCs w:val="24"/>
        </w:rPr>
        <w:t xml:space="preserve">                                                                                  </w:t>
      </w:r>
      <w:sdt>
        <w:sdtPr>
          <w:rPr>
            <w:rFonts w:ascii="Arial" w:hAnsi="Arial" w:cs="Arial"/>
            <w:sz w:val="24"/>
            <w:szCs w:val="24"/>
          </w:rPr>
          <w:id w:val="-72467998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lastRenderedPageBreak/>
        <w:t>the figure shows the mesh and applies material stage this very important to choose what the specific material must be work properly on this part without any damage, the good material is AISI 316 Annealed Stainless Steel bar (ss).</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Fixture</w:t>
      </w:r>
      <w:r w:rsidRPr="00ED785B">
        <w:rPr>
          <w:rFonts w:ascii="Arial" w:hAnsi="Arial" w:cs="Arial"/>
          <w:noProof/>
          <w:sz w:val="24"/>
          <w:szCs w:val="24"/>
          <w:lang w:eastAsia="en-GB"/>
        </w:rPr>
        <w:br/>
      </w:r>
      <w:r w:rsidRPr="00ED785B">
        <w:rPr>
          <w:rFonts w:ascii="Arial" w:hAnsi="Arial" w:cs="Arial"/>
          <w:noProof/>
          <w:sz w:val="24"/>
          <w:szCs w:val="24"/>
          <w:lang w:eastAsia="en-GB"/>
        </w:rPr>
        <w:drawing>
          <wp:inline distT="0" distB="0" distL="0" distR="0" wp14:anchorId="69041FF0" wp14:editId="5E4A3B5D">
            <wp:extent cx="6982781" cy="5664835"/>
            <wp:effectExtent l="0" t="7938" r="953" b="952"/>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rot="5400000">
                      <a:off x="0" y="0"/>
                      <a:ext cx="7018243" cy="5693604"/>
                    </a:xfrm>
                    <a:prstGeom prst="rect">
                      <a:avLst/>
                    </a:prstGeom>
                  </pic:spPr>
                </pic:pic>
              </a:graphicData>
            </a:graphic>
          </wp:inline>
        </w:drawing>
      </w:r>
      <w:r w:rsidR="00EC05D4">
        <w:rPr>
          <w:rFonts w:ascii="Arial" w:hAnsi="Arial" w:cs="Arial"/>
          <w:sz w:val="24"/>
          <w:szCs w:val="24"/>
        </w:rPr>
        <w:br/>
        <w:t>Figure 54</w:t>
      </w:r>
      <w:r w:rsidRPr="00ED785B">
        <w:rPr>
          <w:rFonts w:ascii="Arial" w:hAnsi="Arial" w:cs="Arial"/>
          <w:sz w:val="24"/>
          <w:szCs w:val="24"/>
        </w:rPr>
        <w:t xml:space="preserve">                                                                                </w:t>
      </w:r>
      <w:sdt>
        <w:sdtPr>
          <w:rPr>
            <w:rFonts w:ascii="Arial" w:hAnsi="Arial" w:cs="Arial"/>
            <w:sz w:val="24"/>
            <w:szCs w:val="24"/>
          </w:rPr>
          <w:id w:val="133803370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lastRenderedPageBreak/>
        <w:t xml:space="preserve">the figure shows the force geometry, for fixed edge and split the force or the torque you indent to pass it through the driveshaft.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br/>
      </w:r>
      <w:r w:rsidRPr="00ED785B">
        <w:rPr>
          <w:rFonts w:ascii="Arial" w:hAnsi="Arial" w:cs="Arial"/>
          <w:b/>
          <w:sz w:val="24"/>
          <w:szCs w:val="24"/>
        </w:rPr>
        <w:t>Torque Value</w:t>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60D43E51" wp14:editId="496799F8">
            <wp:extent cx="5819460" cy="5835015"/>
            <wp:effectExtent l="0" t="7938" r="2223" b="2222"/>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rot="5400000">
                      <a:off x="0" y="0"/>
                      <a:ext cx="5854998" cy="5870648"/>
                    </a:xfrm>
                    <a:prstGeom prst="rect">
                      <a:avLst/>
                    </a:prstGeom>
                  </pic:spPr>
                </pic:pic>
              </a:graphicData>
            </a:graphic>
          </wp:inline>
        </w:drawing>
      </w:r>
      <w:r w:rsidR="00EC05D4">
        <w:rPr>
          <w:rFonts w:ascii="Arial" w:hAnsi="Arial" w:cs="Arial"/>
          <w:sz w:val="24"/>
          <w:szCs w:val="24"/>
        </w:rPr>
        <w:br/>
        <w:t>Figure 55</w:t>
      </w:r>
      <w:r w:rsidRPr="00ED785B">
        <w:rPr>
          <w:rFonts w:ascii="Arial" w:hAnsi="Arial" w:cs="Arial"/>
          <w:sz w:val="24"/>
          <w:szCs w:val="24"/>
        </w:rPr>
        <w:t xml:space="preserve">                                                                                   </w:t>
      </w:r>
      <w:sdt>
        <w:sdtPr>
          <w:rPr>
            <w:rFonts w:ascii="Arial" w:hAnsi="Arial" w:cs="Arial"/>
            <w:sz w:val="24"/>
            <w:szCs w:val="24"/>
          </w:rPr>
          <w:id w:val="214746481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explain the torque value which is the rotation force on the driveshaft rod,as know the Engine torque for CBR Honda is 69.1/Ibs feet converting to Nm = 94 Nm,  the torque value is 94 Nm.</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lastRenderedPageBreak/>
        <w:br/>
      </w:r>
    </w:p>
    <w:p w:rsidR="000930DC" w:rsidRPr="00ED785B" w:rsidRDefault="000930DC" w:rsidP="000930DC">
      <w:pPr>
        <w:spacing w:line="360" w:lineRule="auto"/>
        <w:rPr>
          <w:rFonts w:ascii="Arial" w:eastAsiaTheme="minorEastAsia" w:hAnsi="Arial" w:cs="Arial"/>
          <w:sz w:val="24"/>
          <w:szCs w:val="24"/>
        </w:rPr>
      </w:pPr>
      <w:r w:rsidRPr="00ED785B">
        <w:rPr>
          <w:rFonts w:ascii="Arial" w:hAnsi="Arial" w:cs="Arial"/>
          <w:noProof/>
          <w:sz w:val="24"/>
          <w:szCs w:val="24"/>
          <w:lang w:eastAsia="en-GB"/>
        </w:rPr>
        <w:drawing>
          <wp:inline distT="0" distB="0" distL="0" distR="0" wp14:anchorId="268A9231" wp14:editId="2D172623">
            <wp:extent cx="7382271" cy="5869267"/>
            <wp:effectExtent l="0" t="5397" r="4127" b="4128"/>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rot="5400000">
                      <a:off x="0" y="0"/>
                      <a:ext cx="7433657" cy="5910121"/>
                    </a:xfrm>
                    <a:prstGeom prst="rect">
                      <a:avLst/>
                    </a:prstGeom>
                  </pic:spPr>
                </pic:pic>
              </a:graphicData>
            </a:graphic>
          </wp:inline>
        </w:drawing>
      </w:r>
      <w:r w:rsidR="00EC05D4">
        <w:rPr>
          <w:rFonts w:ascii="Arial" w:hAnsi="Arial" w:cs="Arial"/>
          <w:sz w:val="24"/>
          <w:szCs w:val="24"/>
        </w:rPr>
        <w:br/>
        <w:t>Figure 56</w:t>
      </w:r>
      <w:r w:rsidRPr="00ED785B">
        <w:rPr>
          <w:rFonts w:ascii="Arial" w:hAnsi="Arial" w:cs="Arial"/>
          <w:sz w:val="24"/>
          <w:szCs w:val="24"/>
        </w:rPr>
        <w:t xml:space="preserve">                                                                             </w:t>
      </w:r>
      <w:sdt>
        <w:sdtPr>
          <w:rPr>
            <w:rFonts w:ascii="Arial" w:hAnsi="Arial" w:cs="Arial"/>
            <w:sz w:val="24"/>
            <w:szCs w:val="24"/>
          </w:rPr>
          <w:id w:val="37081229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 xml:space="preserve">the drawing shows the green arrows which are the fixed part will be while FEA test </w:t>
      </w:r>
      <w:r w:rsidRPr="00ED785B">
        <w:rPr>
          <w:rFonts w:ascii="Arial" w:hAnsi="Arial" w:cs="Arial"/>
          <w:sz w:val="24"/>
          <w:szCs w:val="24"/>
        </w:rPr>
        <w:lastRenderedPageBreak/>
        <w:t>and pink arrow is the moving area while the test , see what the values of stress, displacement, and strain.</w:t>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sz w:val="24"/>
          <w:szCs w:val="24"/>
        </w:rPr>
        <w:br/>
      </w:r>
      <w:r w:rsidRPr="00ED785B">
        <w:rPr>
          <w:rFonts w:ascii="Arial" w:hAnsi="Arial" w:cs="Arial"/>
          <w:b/>
          <w:sz w:val="24"/>
          <w:szCs w:val="24"/>
        </w:rPr>
        <w:t>Stress Value</w:t>
      </w:r>
      <w:r w:rsidRPr="00ED785B">
        <w:rPr>
          <w:rFonts w:ascii="Arial" w:hAnsi="Arial" w:cs="Arial"/>
          <w:sz w:val="24"/>
          <w:szCs w:val="24"/>
        </w:rPr>
        <w:br/>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6C1ED95D" wp14:editId="7685BE04">
            <wp:extent cx="6392895" cy="5991860"/>
            <wp:effectExtent l="0" t="9207"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rot="5400000">
                      <a:off x="0" y="0"/>
                      <a:ext cx="6452122" cy="6047372"/>
                    </a:xfrm>
                    <a:prstGeom prst="rect">
                      <a:avLst/>
                    </a:prstGeom>
                  </pic:spPr>
                </pic:pic>
              </a:graphicData>
            </a:graphic>
          </wp:inline>
        </w:drawing>
      </w:r>
      <w:r w:rsidR="00EC05D4">
        <w:rPr>
          <w:rFonts w:ascii="Arial" w:hAnsi="Arial" w:cs="Arial"/>
          <w:sz w:val="24"/>
          <w:szCs w:val="24"/>
        </w:rPr>
        <w:br/>
        <w:t>Figure 57</w:t>
      </w:r>
      <w:r w:rsidRPr="00ED785B">
        <w:rPr>
          <w:rFonts w:ascii="Arial" w:hAnsi="Arial" w:cs="Arial"/>
          <w:sz w:val="24"/>
          <w:szCs w:val="24"/>
        </w:rPr>
        <w:t xml:space="preserve">                                                                               </w:t>
      </w:r>
      <w:sdt>
        <w:sdtPr>
          <w:rPr>
            <w:rFonts w:ascii="Arial" w:hAnsi="Arial" w:cs="Arial"/>
            <w:sz w:val="24"/>
            <w:szCs w:val="24"/>
          </w:rPr>
          <w:id w:val="149745925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r>
      <w:r w:rsidRPr="00ED785B">
        <w:rPr>
          <w:rFonts w:ascii="Arial" w:hAnsi="Arial" w:cs="Arial"/>
          <w:sz w:val="24"/>
          <w:szCs w:val="24"/>
        </w:rPr>
        <w:lastRenderedPageBreak/>
        <w:t>the figure shows the stress results which is the max 1.143N</w:t>
      </w:r>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Pr="00ED785B">
        <w:rPr>
          <w:rFonts w:ascii="Arial" w:eastAsiaTheme="minorEastAsia" w:hAnsi="Arial" w:cs="Arial"/>
          <w:sz w:val="24"/>
          <w:szCs w:val="24"/>
        </w:rPr>
        <w:t>, mini 9.14</w:t>
      </w:r>
      <w:r w:rsidRPr="00ED785B">
        <w:rPr>
          <w:rFonts w:ascii="Arial" w:hAnsi="Arial" w:cs="Arial"/>
          <w:sz w:val="24"/>
          <w:szCs w:val="24"/>
        </w:rPr>
        <w:t xml:space="preserve"> N</w:t>
      </w:r>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Pr="00ED785B">
        <w:rPr>
          <w:rFonts w:ascii="Arial" w:eastAsiaTheme="minorEastAsia" w:hAnsi="Arial" w:cs="Arial"/>
          <w:sz w:val="24"/>
          <w:szCs w:val="24"/>
        </w:rPr>
        <w:t>, so the yield strength is 1.39e+008.</w:t>
      </w:r>
      <w:r w:rsidRPr="00ED785B">
        <w:rPr>
          <w:rFonts w:ascii="Arial" w:eastAsiaTheme="minorEastAsia" w:hAnsi="Arial" w:cs="Arial"/>
          <w:sz w:val="24"/>
          <w:szCs w:val="24"/>
        </w:rPr>
        <w:br/>
      </w:r>
      <w:r w:rsidRPr="00ED785B">
        <w:rPr>
          <w:rFonts w:ascii="Arial" w:eastAsiaTheme="minorEastAsia" w:hAnsi="Arial" w:cs="Arial"/>
          <w:sz w:val="24"/>
          <w:szCs w:val="24"/>
        </w:rPr>
        <w:br/>
      </w:r>
      <w:r w:rsidRPr="00ED785B">
        <w:rPr>
          <w:rFonts w:ascii="Arial" w:eastAsiaTheme="minorEastAsia" w:hAnsi="Arial" w:cs="Arial"/>
          <w:sz w:val="24"/>
          <w:szCs w:val="24"/>
        </w:rPr>
        <w:br/>
      </w:r>
      <w:r w:rsidRPr="00ED785B">
        <w:rPr>
          <w:rFonts w:ascii="Arial" w:eastAsiaTheme="minorEastAsia" w:hAnsi="Arial" w:cs="Arial"/>
          <w:sz w:val="24"/>
          <w:szCs w:val="24"/>
        </w:rPr>
        <w:br/>
      </w:r>
    </w:p>
    <w:p w:rsidR="000930DC" w:rsidRPr="00ED785B" w:rsidRDefault="000930DC" w:rsidP="000930DC">
      <w:pPr>
        <w:spacing w:line="360" w:lineRule="auto"/>
        <w:rPr>
          <w:rFonts w:ascii="Arial" w:hAnsi="Arial" w:cs="Arial"/>
          <w:sz w:val="24"/>
          <w:szCs w:val="24"/>
        </w:rPr>
      </w:pPr>
      <w:r w:rsidRPr="00ED785B">
        <w:rPr>
          <w:rFonts w:ascii="Arial" w:eastAsiaTheme="minorEastAsia" w:hAnsi="Arial" w:cs="Arial"/>
          <w:b/>
          <w:sz w:val="24"/>
          <w:szCs w:val="24"/>
        </w:rPr>
        <w:t>Displacement Value</w:t>
      </w:r>
      <w:r w:rsidRPr="00ED785B">
        <w:rPr>
          <w:rFonts w:ascii="Arial" w:hAnsi="Arial" w:cs="Arial"/>
          <w:sz w:val="24"/>
          <w:szCs w:val="24"/>
        </w:rPr>
        <w:br/>
      </w:r>
      <w:r w:rsidRPr="00ED785B">
        <w:rPr>
          <w:rFonts w:ascii="Arial" w:hAnsi="Arial" w:cs="Arial"/>
          <w:noProof/>
          <w:sz w:val="24"/>
          <w:szCs w:val="24"/>
          <w:lang w:eastAsia="en-GB"/>
        </w:rPr>
        <w:drawing>
          <wp:inline distT="0" distB="0" distL="0" distR="0" wp14:anchorId="03D79BC3" wp14:editId="017F4882">
            <wp:extent cx="5928856" cy="5868670"/>
            <wp:effectExtent l="0" t="8255" r="6985" b="69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rot="5400000">
                      <a:off x="0" y="0"/>
                      <a:ext cx="5988904" cy="5928108"/>
                    </a:xfrm>
                    <a:prstGeom prst="rect">
                      <a:avLst/>
                    </a:prstGeom>
                  </pic:spPr>
                </pic:pic>
              </a:graphicData>
            </a:graphic>
          </wp:inline>
        </w:drawing>
      </w:r>
      <w:r w:rsidR="00EC05D4">
        <w:rPr>
          <w:rFonts w:ascii="Arial" w:hAnsi="Arial" w:cs="Arial"/>
          <w:sz w:val="24"/>
          <w:szCs w:val="24"/>
        </w:rPr>
        <w:br/>
        <w:t>Figure 58</w:t>
      </w:r>
      <w:r w:rsidRPr="00ED785B">
        <w:rPr>
          <w:rFonts w:ascii="Arial" w:hAnsi="Arial" w:cs="Arial"/>
          <w:sz w:val="24"/>
          <w:szCs w:val="24"/>
        </w:rPr>
        <w:t xml:space="preserve">                                                                   </w:t>
      </w:r>
      <w:sdt>
        <w:sdtPr>
          <w:rPr>
            <w:rFonts w:ascii="Arial" w:hAnsi="Arial" w:cs="Arial"/>
            <w:sz w:val="24"/>
            <w:szCs w:val="24"/>
          </w:rPr>
          <w:id w:val="2025284775"/>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shows the displacement area which is Max is 1.496e,002 and the Mini 1.00e,030.</w:t>
      </w:r>
    </w:p>
    <w:p w:rsidR="000930DC" w:rsidRPr="00ED785B" w:rsidRDefault="000930DC" w:rsidP="000930DC">
      <w:pPr>
        <w:spacing w:line="360" w:lineRule="auto"/>
        <w:rPr>
          <w:rFonts w:ascii="Arial" w:hAnsi="Arial" w:cs="Arial"/>
          <w:sz w:val="24"/>
          <w:szCs w:val="24"/>
        </w:rPr>
      </w:pPr>
      <w:r w:rsidRPr="00ED785B">
        <w:rPr>
          <w:rFonts w:ascii="Arial" w:hAnsi="Arial" w:cs="Arial"/>
          <w:b/>
          <w:sz w:val="24"/>
          <w:szCs w:val="24"/>
        </w:rPr>
        <w:lastRenderedPageBreak/>
        <w:t>Strain Value</w:t>
      </w:r>
      <w:r w:rsidRPr="00ED785B">
        <w:rPr>
          <w:rFonts w:ascii="Arial" w:hAnsi="Arial" w:cs="Arial"/>
          <w:noProof/>
          <w:sz w:val="24"/>
          <w:szCs w:val="24"/>
          <w:lang w:eastAsia="en-GB"/>
        </w:rPr>
        <w:br/>
      </w:r>
      <w:r w:rsidRPr="00ED785B">
        <w:rPr>
          <w:rFonts w:ascii="Arial" w:hAnsi="Arial" w:cs="Arial"/>
          <w:noProof/>
          <w:sz w:val="24"/>
          <w:szCs w:val="24"/>
          <w:lang w:eastAsia="en-GB"/>
        </w:rPr>
        <w:drawing>
          <wp:inline distT="0" distB="0" distL="0" distR="0" wp14:anchorId="0B0D4D57" wp14:editId="185CB93B">
            <wp:extent cx="6835501" cy="5946977"/>
            <wp:effectExtent l="6032"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rot="5400000">
                      <a:off x="0" y="0"/>
                      <a:ext cx="6922820" cy="6022945"/>
                    </a:xfrm>
                    <a:prstGeom prst="rect">
                      <a:avLst/>
                    </a:prstGeom>
                  </pic:spPr>
                </pic:pic>
              </a:graphicData>
            </a:graphic>
          </wp:inline>
        </w:drawing>
      </w:r>
      <w:r w:rsidR="00EC05D4">
        <w:rPr>
          <w:rFonts w:ascii="Arial" w:hAnsi="Arial" w:cs="Arial"/>
          <w:sz w:val="24"/>
          <w:szCs w:val="24"/>
        </w:rPr>
        <w:br/>
        <w:t>Figure 59</w:t>
      </w:r>
      <w:r w:rsidRPr="00ED785B">
        <w:rPr>
          <w:rFonts w:ascii="Arial" w:hAnsi="Arial" w:cs="Arial"/>
          <w:sz w:val="24"/>
          <w:szCs w:val="24"/>
        </w:rPr>
        <w:t xml:space="preserve">                                                                 </w:t>
      </w:r>
      <w:sdt>
        <w:sdtPr>
          <w:rPr>
            <w:rFonts w:ascii="Arial" w:hAnsi="Arial" w:cs="Arial"/>
            <w:sz w:val="24"/>
            <w:szCs w:val="24"/>
          </w:rPr>
          <w:id w:val="-839619759"/>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Eha18 \l 2057 </w:instrText>
          </w:r>
          <w:r w:rsidRPr="00ED785B">
            <w:rPr>
              <w:rFonts w:ascii="Arial" w:hAnsi="Arial" w:cs="Arial"/>
              <w:sz w:val="24"/>
              <w:szCs w:val="24"/>
            </w:rPr>
            <w:fldChar w:fldCharType="separate"/>
          </w:r>
          <w:r w:rsidRPr="00ED785B">
            <w:rPr>
              <w:rFonts w:ascii="Arial" w:hAnsi="Arial" w:cs="Arial"/>
              <w:noProof/>
              <w:sz w:val="24"/>
              <w:szCs w:val="24"/>
            </w:rPr>
            <w:t>(Barsoum, 2018)</w:t>
          </w:r>
          <w:r w:rsidRPr="00ED785B">
            <w:rPr>
              <w:rFonts w:ascii="Arial" w:hAnsi="Arial" w:cs="Arial"/>
              <w:sz w:val="24"/>
              <w:szCs w:val="24"/>
            </w:rPr>
            <w:fldChar w:fldCharType="end"/>
          </w:r>
        </w:sdtContent>
      </w:sdt>
      <w:r w:rsidRPr="00ED785B">
        <w:rPr>
          <w:rFonts w:ascii="Arial" w:hAnsi="Arial" w:cs="Arial"/>
          <w:sz w:val="24"/>
          <w:szCs w:val="24"/>
        </w:rPr>
        <w:br/>
        <w:t>the figure shows the strain values after pass through 94  N</w:t>
      </w:r>
      <m:oMath>
        <m:sSup>
          <m:sSupPr>
            <m:ctrlPr>
              <w:rPr>
                <w:rFonts w:ascii="Cambria Math" w:hAnsi="Cambria Math" w:cs="Arial"/>
                <w:sz w:val="24"/>
                <w:szCs w:val="24"/>
              </w:rPr>
            </m:ctrlPr>
          </m:sSupPr>
          <m:e>
            <m:r>
              <w:rPr>
                <w:rFonts w:ascii="Cambria Math" w:hAnsi="Cambria Math" w:cs="Arial"/>
                <w:sz w:val="24"/>
                <w:szCs w:val="24"/>
              </w:rPr>
              <m:t>m</m:t>
            </m:r>
          </m:e>
          <m:sup>
            <m:r>
              <w:rPr>
                <w:rFonts w:ascii="Cambria Math" w:hAnsi="Cambria Math" w:cs="Arial"/>
                <w:sz w:val="24"/>
                <w:szCs w:val="24"/>
              </w:rPr>
              <m:t>2</m:t>
            </m:r>
          </m:sup>
        </m:sSup>
      </m:oMath>
      <w:r w:rsidRPr="00ED785B">
        <w:rPr>
          <w:rFonts w:ascii="Arial" w:eastAsiaTheme="minorEastAsia" w:hAnsi="Arial" w:cs="Arial"/>
          <w:sz w:val="24"/>
          <w:szCs w:val="24"/>
        </w:rPr>
        <w:t xml:space="preserve"> so the Maxi 4615e,005 and Mini is 7.192e,013.</w:t>
      </w:r>
      <w:r w:rsidRPr="00ED785B">
        <w:rPr>
          <w:rFonts w:ascii="Arial" w:hAnsi="Arial" w:cs="Arial"/>
          <w:sz w:val="24"/>
          <w:szCs w:val="24"/>
        </w:rPr>
        <w:br/>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lastRenderedPageBreak/>
        <w:t xml:space="preserve">the main job for the driveshaft and joints is transmitting torques between pairs of the shaft in different lines, the transmitted loads will be limited depending on the material's capacity used, therefore to increase the capacity joints it is good to defined the pressure between the rotating objectives and their tracks, by using Hertz theory. </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There are two options first for long-term setup stress loading at semi-static, the joint is done that without any deformation occurs.</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for long-term loading the stress state is dynamic, the joint must be designed for many millions of stress cycles, in this case, the stress state is dynamic in Long-term loading, means the designer must consider plenty of stress cycles will occur.</w:t>
      </w:r>
      <w:r w:rsidRPr="00ED785B">
        <w:rPr>
          <w:rFonts w:ascii="Arial" w:hAnsi="Arial" w:cs="Arial"/>
          <w:sz w:val="24"/>
          <w:szCs w:val="24"/>
        </w:rPr>
        <w:br/>
      </w:r>
      <w:r w:rsidRPr="00ED785B">
        <w:rPr>
          <w:rFonts w:ascii="Arial" w:hAnsi="Arial" w:cs="Arial"/>
          <w:sz w:val="24"/>
          <w:szCs w:val="24"/>
        </w:rPr>
        <w:br/>
        <w:t xml:space="preserve">                                                                                    </w:t>
      </w:r>
      <w:sdt>
        <w:sdtPr>
          <w:rPr>
            <w:rFonts w:ascii="Arial" w:hAnsi="Arial" w:cs="Arial"/>
            <w:sz w:val="24"/>
            <w:szCs w:val="24"/>
          </w:rPr>
          <w:id w:val="-343011998"/>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HCh05 \l 2057 </w:instrText>
          </w:r>
          <w:r w:rsidRPr="00ED785B">
            <w:rPr>
              <w:rFonts w:ascii="Arial" w:hAnsi="Arial" w:cs="Arial"/>
              <w:sz w:val="24"/>
              <w:szCs w:val="24"/>
            </w:rPr>
            <w:fldChar w:fldCharType="separate"/>
          </w:r>
          <w:r w:rsidRPr="00ED785B">
            <w:rPr>
              <w:rFonts w:ascii="Arial" w:hAnsi="Arial" w:cs="Arial"/>
              <w:noProof/>
              <w:sz w:val="24"/>
              <w:szCs w:val="24"/>
            </w:rPr>
            <w:t>(H.Chr/F.Sch/E.Aucktor, 2005)</w:t>
          </w:r>
          <w:r w:rsidRPr="00ED785B">
            <w:rPr>
              <w:rFonts w:ascii="Arial" w:hAnsi="Arial" w:cs="Arial"/>
              <w:sz w:val="24"/>
              <w:szCs w:val="24"/>
            </w:rPr>
            <w:fldChar w:fldCharType="end"/>
          </w:r>
        </w:sdtContent>
      </w:sdt>
    </w:p>
    <w:p w:rsidR="000930DC" w:rsidRPr="00ED785B" w:rsidRDefault="000930DC" w:rsidP="000930DC">
      <w:pPr>
        <w:spacing w:line="360" w:lineRule="auto"/>
        <w:rPr>
          <w:rFonts w:ascii="Arial" w:hAnsi="Arial" w:cs="Arial"/>
          <w:b/>
          <w:sz w:val="24"/>
          <w:szCs w:val="24"/>
        </w:rPr>
      </w:pP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Real facts about the adhesion torque and starting torque acts on the driveshaft must be considered, first of all the starting speed, the moment of inertia of engine or gearbox, engine torque, gear ratio and efficiency, the stiffness of all component which works from and to the driveshaft, wheels moment of inertia value, centre gravity and total mass of the vehicle, finally the coefficient of friction also most important.</w:t>
      </w:r>
    </w:p>
    <w:p w:rsidR="000930DC" w:rsidRPr="00ED785B" w:rsidRDefault="000930DC" w:rsidP="000930DC">
      <w:pPr>
        <w:spacing w:line="360" w:lineRule="auto"/>
        <w:rPr>
          <w:rFonts w:ascii="Arial" w:hAnsi="Arial" w:cs="Arial"/>
          <w:b/>
          <w:sz w:val="24"/>
          <w:szCs w:val="24"/>
        </w:rPr>
      </w:pPr>
      <w:r w:rsidRPr="00ED785B">
        <w:rPr>
          <w:rFonts w:ascii="Arial" w:hAnsi="Arial" w:cs="Arial"/>
          <w:b/>
          <w:sz w:val="24"/>
          <w:szCs w:val="24"/>
        </w:rPr>
        <w:t>Note</w:t>
      </w:r>
    </w:p>
    <w:p w:rsidR="000930DC" w:rsidRPr="00ED785B" w:rsidRDefault="000930DC" w:rsidP="000930DC">
      <w:pPr>
        <w:spacing w:line="360" w:lineRule="auto"/>
        <w:rPr>
          <w:rFonts w:ascii="Arial" w:hAnsi="Arial" w:cs="Arial"/>
          <w:sz w:val="24"/>
          <w:szCs w:val="24"/>
        </w:rPr>
      </w:pPr>
      <w:r w:rsidRPr="00ED785B">
        <w:rPr>
          <w:rFonts w:ascii="Arial" w:hAnsi="Arial" w:cs="Arial"/>
          <w:sz w:val="24"/>
          <w:szCs w:val="24"/>
        </w:rPr>
        <w:t>If the start torque has become greater than adhesion torque the impact makes wheels slip, so you have to put in your account small torque must be considered.</w:t>
      </w:r>
    </w:p>
    <w:p w:rsidR="000930DC" w:rsidRPr="00ED785B" w:rsidRDefault="000930DC" w:rsidP="000930DC">
      <w:pPr>
        <w:spacing w:line="360" w:lineRule="auto"/>
        <w:rPr>
          <w:rFonts w:ascii="Arial" w:hAnsi="Arial" w:cs="Arial"/>
          <w:b/>
          <w:sz w:val="24"/>
          <w:szCs w:val="24"/>
          <w:u w:val="single"/>
        </w:rPr>
      </w:pPr>
    </w:p>
    <w:p w:rsidR="00F07BA9" w:rsidRPr="00ED785B" w:rsidRDefault="00F07BA9" w:rsidP="000930DC">
      <w:pPr>
        <w:pStyle w:val="Default"/>
        <w:spacing w:line="360" w:lineRule="auto"/>
        <w:rPr>
          <w:rFonts w:ascii="Arial" w:hAnsi="Arial" w:cs="Arial"/>
          <w:b/>
          <w:u w:val="single"/>
        </w:rPr>
      </w:pPr>
    </w:p>
    <w:p w:rsidR="009E1042" w:rsidRPr="00ED785B" w:rsidRDefault="00BC7853" w:rsidP="000930DC">
      <w:pPr>
        <w:pStyle w:val="Default"/>
        <w:spacing w:line="360" w:lineRule="auto"/>
        <w:rPr>
          <w:rFonts w:ascii="Arial" w:hAnsi="Arial" w:cs="Arial"/>
          <w:b/>
          <w:u w:val="single"/>
        </w:rPr>
      </w:pPr>
      <w:r w:rsidRPr="00ED785B">
        <w:rPr>
          <w:rFonts w:ascii="Arial" w:hAnsi="Arial" w:cs="Arial"/>
          <w:b/>
          <w:u w:val="single"/>
        </w:rPr>
        <w:t>Stephen Hutchings: Chassis Frame</w:t>
      </w:r>
    </w:p>
    <w:p w:rsidR="00F07BA9" w:rsidRPr="00ED785B" w:rsidRDefault="00F07BA9" w:rsidP="00F07BA9">
      <w:pPr>
        <w:spacing w:line="360" w:lineRule="auto"/>
        <w:rPr>
          <w:rFonts w:ascii="Arial" w:hAnsi="Arial" w:cs="Arial"/>
          <w:sz w:val="24"/>
          <w:szCs w:val="24"/>
        </w:rPr>
      </w:pPr>
    </w:p>
    <w:p w:rsidR="00955268" w:rsidRPr="00ED785B" w:rsidRDefault="00F07BA9" w:rsidP="00F07BA9">
      <w:pPr>
        <w:spacing w:line="360" w:lineRule="auto"/>
        <w:rPr>
          <w:rFonts w:ascii="Arial" w:hAnsi="Arial" w:cs="Arial"/>
          <w:sz w:val="24"/>
          <w:szCs w:val="24"/>
        </w:rPr>
      </w:pPr>
      <w:r w:rsidRPr="00ED785B">
        <w:rPr>
          <w:rFonts w:ascii="Arial" w:hAnsi="Arial" w:cs="Arial"/>
          <w:sz w:val="24"/>
          <w:szCs w:val="24"/>
        </w:rPr>
        <w:t xml:space="preserve">After designing the chassis frame, finite element analysis (FEA) techniques were used, according to Chiru and Nicolea (2016) FEA would simulate different loading conditions in order to assess the build and quality of the design.  The main purpose of the analysis was to assess how the chassis would react in certain situations. </w:t>
      </w:r>
      <w:r w:rsidR="00955268" w:rsidRPr="00ED785B">
        <w:rPr>
          <w:rFonts w:ascii="Arial" w:hAnsi="Arial" w:cs="Arial"/>
          <w:sz w:val="24"/>
          <w:szCs w:val="24"/>
        </w:rPr>
        <w:t xml:space="preserve"> To add to this, Belhe (2014) considers that finite element analysis is able to solve issues </w:t>
      </w:r>
      <w:r w:rsidR="00955268" w:rsidRPr="00ED785B">
        <w:rPr>
          <w:rFonts w:ascii="Arial" w:hAnsi="Arial" w:cs="Arial"/>
          <w:sz w:val="24"/>
          <w:szCs w:val="24"/>
        </w:rPr>
        <w:lastRenderedPageBreak/>
        <w:t xml:space="preserve">such as deformations due to bending and torsion.  Therefore, FEA can aid the design process by providing an insight into deformation and stress values. </w:t>
      </w:r>
    </w:p>
    <w:p w:rsidR="00587706" w:rsidRPr="00ED785B" w:rsidRDefault="0061485D" w:rsidP="00F07BA9">
      <w:pPr>
        <w:spacing w:line="360" w:lineRule="auto"/>
        <w:rPr>
          <w:rFonts w:ascii="Arial" w:hAnsi="Arial" w:cs="Arial"/>
          <w:sz w:val="24"/>
          <w:szCs w:val="24"/>
        </w:rPr>
      </w:pPr>
      <w:r w:rsidRPr="00ED785B">
        <w:rPr>
          <w:rFonts w:ascii="Arial" w:hAnsi="Arial" w:cs="Arial"/>
          <w:sz w:val="24"/>
          <w:szCs w:val="24"/>
        </w:rPr>
        <w:t xml:space="preserve"> Belhe (2014)</w:t>
      </w:r>
      <w:r w:rsidR="00955268" w:rsidRPr="00ED785B">
        <w:rPr>
          <w:rFonts w:ascii="Arial" w:hAnsi="Arial" w:cs="Arial"/>
          <w:sz w:val="24"/>
          <w:szCs w:val="24"/>
        </w:rPr>
        <w:t xml:space="preserve"> also</w:t>
      </w:r>
      <w:r w:rsidRPr="00ED785B">
        <w:rPr>
          <w:rFonts w:ascii="Arial" w:hAnsi="Arial" w:cs="Arial"/>
          <w:sz w:val="24"/>
          <w:szCs w:val="24"/>
        </w:rPr>
        <w:t xml:space="preserve"> states that the chassis has to “accommodate several loading conditions which include bending, torsion, combined bending and tors</w:t>
      </w:r>
      <w:r w:rsidR="00F45C82">
        <w:rPr>
          <w:rFonts w:ascii="Arial" w:hAnsi="Arial" w:cs="Arial"/>
          <w:sz w:val="24"/>
          <w:szCs w:val="24"/>
        </w:rPr>
        <w:t xml:space="preserve">ions, lateral and fore loading”. </w:t>
      </w:r>
      <w:r w:rsidR="00955268" w:rsidRPr="00ED785B">
        <w:rPr>
          <w:rFonts w:ascii="Arial" w:hAnsi="Arial" w:cs="Arial"/>
          <w:sz w:val="24"/>
          <w:szCs w:val="24"/>
        </w:rPr>
        <w:t xml:space="preserve">Therefore the chassis should be strong enough to withstand these conditions. </w:t>
      </w:r>
      <w:r w:rsidR="00587706" w:rsidRPr="00ED785B">
        <w:rPr>
          <w:rFonts w:ascii="Arial" w:hAnsi="Arial" w:cs="Arial"/>
          <w:sz w:val="24"/>
          <w:szCs w:val="24"/>
        </w:rPr>
        <w:t xml:space="preserve">According to Gaikwad and Ghawade (2014) the chassis should be rigid enough to “withstand the shock, twist, vibration and other stresses.” </w:t>
      </w:r>
      <w:r w:rsidR="007C6263" w:rsidRPr="00ED785B">
        <w:rPr>
          <w:rFonts w:ascii="Arial" w:hAnsi="Arial" w:cs="Arial"/>
          <w:sz w:val="24"/>
          <w:szCs w:val="24"/>
        </w:rPr>
        <w:t xml:space="preserve"> To add to this Agrawal (2015) states that the road surface and components mounted to the chassis expose the chassis to stress, and bending movements. </w:t>
      </w:r>
      <w:r w:rsidR="00587706" w:rsidRPr="00ED785B">
        <w:rPr>
          <w:rFonts w:ascii="Arial" w:hAnsi="Arial" w:cs="Arial"/>
          <w:sz w:val="24"/>
          <w:szCs w:val="24"/>
        </w:rPr>
        <w:t>Therefore, as strength is an important factor of the design of the chassis frame</w:t>
      </w:r>
      <w:r w:rsidR="007C6263" w:rsidRPr="00ED785B">
        <w:rPr>
          <w:rFonts w:ascii="Arial" w:hAnsi="Arial" w:cs="Arial"/>
          <w:sz w:val="24"/>
          <w:szCs w:val="24"/>
        </w:rPr>
        <w:t xml:space="preserve"> an </w:t>
      </w:r>
      <w:r w:rsidR="00F45C82">
        <w:rPr>
          <w:rFonts w:ascii="Arial" w:hAnsi="Arial" w:cs="Arial"/>
          <w:sz w:val="24"/>
          <w:szCs w:val="24"/>
        </w:rPr>
        <w:t xml:space="preserve">FEA analysis is important as it </w:t>
      </w:r>
      <w:r w:rsidR="007C6263" w:rsidRPr="00ED785B">
        <w:rPr>
          <w:rFonts w:ascii="Arial" w:hAnsi="Arial" w:cs="Arial"/>
          <w:sz w:val="24"/>
          <w:szCs w:val="24"/>
        </w:rPr>
        <w:t xml:space="preserve">would provide an insight into the actual strength of the designed chassis. Furthermore, the chassis needs to have suitable fatigue, stiffness and strength properties </w:t>
      </w:r>
      <w:r w:rsidRPr="00ED785B">
        <w:rPr>
          <w:rFonts w:ascii="Arial" w:hAnsi="Arial" w:cs="Arial"/>
          <w:sz w:val="24"/>
          <w:szCs w:val="24"/>
        </w:rPr>
        <w:t xml:space="preserve">as the chassis is endangered by stress whether it is moving or not (Agrawal 2015). </w:t>
      </w:r>
    </w:p>
    <w:p w:rsidR="008B1F24" w:rsidRPr="00ED785B" w:rsidRDefault="008B1F24" w:rsidP="00F07BA9">
      <w:pPr>
        <w:spacing w:line="360" w:lineRule="auto"/>
        <w:rPr>
          <w:rFonts w:ascii="Arial" w:hAnsi="Arial" w:cs="Arial"/>
          <w:sz w:val="24"/>
          <w:szCs w:val="24"/>
        </w:rPr>
      </w:pPr>
      <w:r w:rsidRPr="00ED785B">
        <w:rPr>
          <w:rFonts w:ascii="Arial" w:hAnsi="Arial" w:cs="Arial"/>
          <w:sz w:val="24"/>
          <w:szCs w:val="24"/>
        </w:rPr>
        <w:t xml:space="preserve">From the above research it has become clear that several loads need to be applied to the chassis when carrying out FEA, in order to determine how the chassis reacts to stress. By using FEA this can be done in a cost effective way.  The loads that need to be considered are torsional, cornering, breaking and bending (Chiru and Nicolea 2016).  Each load is caused in a different </w:t>
      </w:r>
      <w:r w:rsidR="00F45C82" w:rsidRPr="00ED785B">
        <w:rPr>
          <w:rFonts w:ascii="Arial" w:hAnsi="Arial" w:cs="Arial"/>
          <w:sz w:val="24"/>
          <w:szCs w:val="24"/>
        </w:rPr>
        <w:t>way;</w:t>
      </w:r>
      <w:r w:rsidRPr="00ED785B">
        <w:rPr>
          <w:rFonts w:ascii="Arial" w:hAnsi="Arial" w:cs="Arial"/>
          <w:sz w:val="24"/>
          <w:szCs w:val="24"/>
        </w:rPr>
        <w:t xml:space="preserve"> therefore this suggests that analysis needs to be carried out on different parts of the chassis. According to Tebby et al (2011) torsional loads are caused by the rough surface on the road and therefore bumps in the road need to be simulated on FEA.  Also, bending loads need to be tested as these take into consideration the driver and vehicle components </w:t>
      </w:r>
      <w:r w:rsidR="006B6405" w:rsidRPr="00ED785B">
        <w:rPr>
          <w:rFonts w:ascii="Arial" w:hAnsi="Arial" w:cs="Arial"/>
          <w:sz w:val="24"/>
          <w:szCs w:val="24"/>
        </w:rPr>
        <w:t xml:space="preserve">(Crocombe et al 2010).  As well as this, breaking loads where force is caused by deceleration also add stress to the chassis frame and therefore need to be analysed (Agrawal 2015).   </w:t>
      </w:r>
    </w:p>
    <w:p w:rsidR="007C6263" w:rsidRPr="00ED785B" w:rsidRDefault="007C6263" w:rsidP="007C6263">
      <w:pPr>
        <w:autoSpaceDE w:val="0"/>
        <w:autoSpaceDN w:val="0"/>
        <w:adjustRightInd w:val="0"/>
        <w:spacing w:after="0" w:line="240" w:lineRule="auto"/>
        <w:rPr>
          <w:rFonts w:ascii="Arial" w:hAnsi="Arial" w:cs="Arial"/>
          <w:color w:val="000000"/>
          <w:sz w:val="24"/>
          <w:szCs w:val="24"/>
        </w:rPr>
      </w:pPr>
    </w:p>
    <w:p w:rsidR="00F07BA9" w:rsidRPr="00ED785B" w:rsidRDefault="00F07BA9" w:rsidP="00F07BA9">
      <w:pPr>
        <w:spacing w:line="360" w:lineRule="auto"/>
        <w:rPr>
          <w:rFonts w:ascii="Arial" w:hAnsi="Arial" w:cs="Arial"/>
          <w:sz w:val="24"/>
          <w:szCs w:val="24"/>
        </w:rPr>
      </w:pPr>
      <w:r w:rsidRPr="00ED785B">
        <w:rPr>
          <w:rFonts w:ascii="Arial" w:hAnsi="Arial" w:cs="Arial"/>
          <w:sz w:val="24"/>
          <w:szCs w:val="24"/>
        </w:rPr>
        <w:t xml:space="preserve">However, when running the FEA software there was an issue in completing the analysis (see screenshot) and the programme stated that the design had failed to mesh.  According to King (2018) this is a common issue when running the analysis and can often be caused if the individual parts are not assembled properly.  Nevertheless, all parts were individually checked and advice on the issue is now </w:t>
      </w:r>
      <w:r w:rsidRPr="00ED785B">
        <w:rPr>
          <w:rFonts w:ascii="Arial" w:hAnsi="Arial" w:cs="Arial"/>
          <w:sz w:val="24"/>
          <w:szCs w:val="24"/>
        </w:rPr>
        <w:lastRenderedPageBreak/>
        <w:t xml:space="preserve">being sought. </w:t>
      </w:r>
      <w:r w:rsidR="006C29E1" w:rsidRPr="00ED785B">
        <w:rPr>
          <w:rFonts w:ascii="Arial" w:hAnsi="Arial" w:cs="Arial"/>
          <w:sz w:val="24"/>
          <w:szCs w:val="24"/>
        </w:rPr>
        <w:t xml:space="preserve"> As a tubular frame is a complex design it may be necessary to redesign a less complicated chassis frame in future. </w:t>
      </w:r>
    </w:p>
    <w:p w:rsidR="0044130F" w:rsidRPr="00ED785B" w:rsidRDefault="0044130F" w:rsidP="00F07BA9">
      <w:pPr>
        <w:spacing w:line="360" w:lineRule="auto"/>
        <w:rPr>
          <w:rFonts w:ascii="Arial" w:hAnsi="Arial" w:cs="Arial"/>
          <w:sz w:val="24"/>
          <w:szCs w:val="24"/>
        </w:rPr>
      </w:pPr>
    </w:p>
    <w:p w:rsidR="0044130F" w:rsidRPr="00ED785B" w:rsidRDefault="00EC05D4" w:rsidP="0044130F">
      <w:pPr>
        <w:spacing w:line="360" w:lineRule="auto"/>
        <w:rPr>
          <w:rFonts w:ascii="Arial" w:hAnsi="Arial" w:cs="Arial"/>
          <w:sz w:val="24"/>
          <w:szCs w:val="24"/>
        </w:rPr>
      </w:pPr>
      <w:r w:rsidRPr="00ED785B">
        <w:rPr>
          <w:rFonts w:ascii="Arial" w:hAnsi="Arial" w:cs="Arial"/>
          <w:noProof/>
          <w:color w:val="000000"/>
          <w:sz w:val="24"/>
          <w:szCs w:val="24"/>
          <w:lang w:eastAsia="en-GB"/>
        </w:rPr>
        <mc:AlternateContent>
          <mc:Choice Requires="wps">
            <w:drawing>
              <wp:anchor distT="0" distB="0" distL="114300" distR="114300" simplePos="0" relativeHeight="251750400" behindDoc="0" locked="0" layoutInCell="1" allowOverlap="1" wp14:anchorId="383ADB5F" wp14:editId="44FE9FEB">
                <wp:simplePos x="0" y="0"/>
                <wp:positionH relativeFrom="column">
                  <wp:posOffset>5978525</wp:posOffset>
                </wp:positionH>
                <wp:positionV relativeFrom="paragraph">
                  <wp:posOffset>8403590</wp:posOffset>
                </wp:positionV>
                <wp:extent cx="422910" cy="250190"/>
                <wp:effectExtent l="0" t="0" r="15240" b="16510"/>
                <wp:wrapNone/>
                <wp:docPr id="72" name="Text Box 7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 cy="250190"/>
                        </a:xfrm>
                        <a:prstGeom prst="rect">
                          <a:avLst/>
                        </a:prstGeom>
                        <a:solidFill>
                          <a:srgbClr val="FFFFFF"/>
                        </a:solidFill>
                        <a:ln w="9525">
                          <a:solidFill>
                            <a:srgbClr val="000000"/>
                          </a:solidFill>
                          <a:miter lim="800000"/>
                          <a:headEnd/>
                          <a:tailEnd/>
                        </a:ln>
                      </wps:spPr>
                      <wps:txbx>
                        <w:txbxContent>
                          <w:p w:rsidR="00A624C8" w:rsidRDefault="00EC05D4" w:rsidP="0044130F">
                            <w:r>
                              <w:t>F 62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2" o:spid="_x0000_s1055" type="#_x0000_t202" style="position:absolute;margin-left:470.75pt;margin-top:661.7pt;width:33.3pt;height:19.7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">
                <v:textbox>
                  <w:txbxContent>
                    <w:p w:rsidR="00A624C8" w:rsidRDefault="00EC05D4" w:rsidP="0044130F">
                      <w:r>
                        <w:t>F 62</w:t>
                      </w:r>
                    </w:p>
                  </w:txbxContent>
                </v:textbox>
              </v:shape>
            </w:pict>
          </mc:Fallback>
        </mc:AlternateContent>
      </w:r>
      <w:r w:rsidRPr="00ED785B">
        <w:rPr>
          <w:rFonts w:ascii="Arial" w:hAnsi="Arial" w:cs="Arial"/>
          <w:noProof/>
          <w:color w:val="000000"/>
          <w:sz w:val="24"/>
          <w:szCs w:val="24"/>
          <w:lang w:eastAsia="en-GB"/>
        </w:rPr>
        <mc:AlternateContent>
          <mc:Choice Requires="wps">
            <w:drawing>
              <wp:anchor distT="0" distB="0" distL="114300" distR="114300" simplePos="0" relativeHeight="251748352" behindDoc="0" locked="0" layoutInCell="1" allowOverlap="1" wp14:anchorId="7749D8C7" wp14:editId="670E4566">
                <wp:simplePos x="0" y="0"/>
                <wp:positionH relativeFrom="column">
                  <wp:posOffset>5791200</wp:posOffset>
                </wp:positionH>
                <wp:positionV relativeFrom="paragraph">
                  <wp:posOffset>6418580</wp:posOffset>
                </wp:positionV>
                <wp:extent cx="746760" cy="419100"/>
                <wp:effectExtent l="0" t="0" r="15240" b="19050"/>
                <wp:wrapNone/>
                <wp:docPr id="73" name="Text Box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 cy="419100"/>
                        </a:xfrm>
                        <a:prstGeom prst="rect">
                          <a:avLst/>
                        </a:prstGeom>
                        <a:solidFill>
                          <a:srgbClr val="FFFFFF"/>
                        </a:solidFill>
                        <a:ln w="9525">
                          <a:solidFill>
                            <a:srgbClr val="000000"/>
                          </a:solidFill>
                          <a:miter lim="800000"/>
                          <a:headEnd/>
                          <a:tailEnd/>
                        </a:ln>
                      </wps:spPr>
                      <wps:txbx>
                        <w:txbxContent>
                          <w:p w:rsidR="00A624C8" w:rsidRDefault="00EC05D4" w:rsidP="0044130F">
                            <w:r>
                              <w:t>Figure 61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3" o:spid="_x0000_s1056" type="#_x0000_t202" style="position:absolute;margin-left:456pt;margin-top:505.4pt;width:58.8pt;height:33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">
                <v:textbox>
                  <w:txbxContent>
                    <w:p w:rsidR="00A624C8" w:rsidRDefault="00EC05D4" w:rsidP="0044130F">
                      <w:r>
                        <w:t>Figure 61</w:t>
                      </w:r>
                    </w:p>
                  </w:txbxContent>
                </v:textbox>
              </v:shape>
            </w:pict>
          </mc:Fallback>
        </mc:AlternateContent>
      </w:r>
      <w:r w:rsidRPr="004C3E93">
        <w:rPr>
          <w:rFonts w:ascii="Arial" w:hAnsi="Arial" w:cs="Arial"/>
          <w:noProof/>
          <w:sz w:val="24"/>
          <w:szCs w:val="24"/>
          <w:u w:val="single"/>
          <w:lang w:eastAsia="en-GB"/>
        </w:rPr>
        <mc:AlternateContent>
          <mc:Choice Requires="wps">
            <w:drawing>
              <wp:anchor distT="0" distB="0" distL="114300" distR="114300" simplePos="0" relativeHeight="251810816" behindDoc="0" locked="0" layoutInCell="1" allowOverlap="1" wp14:anchorId="298944AE" wp14:editId="121C8CE6">
                <wp:simplePos x="0" y="0"/>
                <wp:positionH relativeFrom="column">
                  <wp:posOffset>4128770</wp:posOffset>
                </wp:positionH>
                <wp:positionV relativeFrom="paragraph">
                  <wp:posOffset>2880995</wp:posOffset>
                </wp:positionV>
                <wp:extent cx="2374265" cy="342900"/>
                <wp:effectExtent l="0" t="0" r="12700" b="19050"/>
                <wp:wrapNone/>
                <wp:docPr id="3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
                        </a:xfrm>
                        <a:prstGeom prst="rect">
                          <a:avLst/>
                        </a:prstGeom>
                        <a:solidFill>
                          <a:srgbClr val="FFFFFF"/>
                        </a:solidFill>
                        <a:ln w="9525">
                          <a:solidFill>
                            <a:sysClr val="window" lastClr="FFFFFF"/>
                          </a:solidFill>
                          <a:miter lim="800000"/>
                          <a:headEnd/>
                          <a:tailEnd/>
                        </a:ln>
                      </wps:spPr>
                      <wps:txb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60</w:t>
                            </w:r>
                          </w:p>
                          <w:p w:rsidR="00EC05D4" w:rsidRDefault="00EC05D4" w:rsidP="00EC05D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57" type="#_x0000_t202" style="position:absolute;margin-left:325.1pt;margin-top:226.85pt;width:186.95pt;height:27pt;z-index:251810816;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" strokecolor="window">
                <v:textbox>
                  <w:txbxContent>
                    <w:p w:rsidR="00EC05D4" w:rsidRPr="004C3E93" w:rsidRDefault="00EC05D4" w:rsidP="00EC05D4">
                      <w:pPr>
                        <w:spacing w:line="360" w:lineRule="auto"/>
                        <w:rPr>
                          <w:rFonts w:ascii="Arial" w:hAnsi="Arial" w:cs="Arial"/>
                          <w:sz w:val="24"/>
                          <w:szCs w:val="24"/>
                        </w:rPr>
                      </w:pPr>
                      <w:r w:rsidRPr="004C3E93">
                        <w:rPr>
                          <w:rFonts w:ascii="Arial" w:hAnsi="Arial" w:cs="Arial"/>
                          <w:sz w:val="24"/>
                          <w:szCs w:val="24"/>
                        </w:rPr>
                        <w:t xml:space="preserve">Figure </w:t>
                      </w:r>
                      <w:r>
                        <w:rPr>
                          <w:rFonts w:ascii="Arial" w:hAnsi="Arial" w:cs="Arial"/>
                          <w:sz w:val="24"/>
                          <w:szCs w:val="24"/>
                        </w:rPr>
                        <w:t>60</w:t>
                      </w:r>
                    </w:p>
                    <w:p w:rsidR="00EC05D4" w:rsidRDefault="00EC05D4" w:rsidP="00EC05D4"/>
                  </w:txbxContent>
                </v:textbox>
              </v:shape>
            </w:pict>
          </mc:Fallback>
        </mc:AlternateContent>
      </w:r>
      <w:r w:rsidR="0044130F" w:rsidRPr="00ED785B">
        <w:rPr>
          <w:rFonts w:ascii="Arial" w:hAnsi="Arial" w:cs="Arial"/>
          <w:sz w:val="24"/>
          <w:szCs w:val="24"/>
        </w:rPr>
        <w:t xml:space="preserve">Jack Edwards: </w:t>
      </w:r>
      <w:r w:rsidR="0044130F" w:rsidRPr="00ED785B">
        <w:rPr>
          <w:rFonts w:ascii="Arial" w:hAnsi="Arial" w:cs="Arial"/>
          <w:color w:val="000000"/>
          <w:sz w:val="24"/>
          <w:szCs w:val="24"/>
        </w:rPr>
        <w:t>Once the components were designed using CAD, the next process is to perform a finite element analysis test on the components, to visualise how well they would perform during real life applications. Shi</w:t>
      </w:r>
      <w:r w:rsidR="0044130F" w:rsidRPr="00ED785B">
        <w:rPr>
          <w:rFonts w:ascii="Arial" w:hAnsi="Arial" w:cs="Arial"/>
          <w:color w:val="000000"/>
          <w:sz w:val="24"/>
          <w:szCs w:val="24"/>
          <w:shd w:val="clear" w:color="auto" w:fill="FFFFFF"/>
        </w:rPr>
        <w:t xml:space="preserve">ih, S., Kuan, S., and Somnay, R. 2002 describe FEA as a key part in pre-production design and analysis, FEA is used to evaluate a products durability and strength without the need to produce a costly prototype. With respect to the components designed for the locost car, the primary target of the FEA analysis was to witness their ability to withstand the loads they would experience during application, any failures or high stress areas found would be noted for further investigation and alterations. </w:t>
      </w:r>
      <w:r w:rsidR="0044130F" w:rsidRPr="00ED785B">
        <w:rPr>
          <w:rFonts w:ascii="Arial" w:hAnsi="Arial" w:cs="Arial"/>
          <w:color w:val="000000"/>
          <w:sz w:val="24"/>
          <w:szCs w:val="24"/>
          <w:shd w:val="clear" w:color="auto" w:fill="FFFFFF"/>
        </w:rPr>
        <w:br/>
      </w:r>
      <w:r w:rsidR="0044130F" w:rsidRPr="00ED785B">
        <w:rPr>
          <w:rFonts w:ascii="Arial" w:hAnsi="Arial" w:cs="Arial"/>
          <w:noProof/>
          <w:color w:val="000000"/>
          <w:sz w:val="24"/>
          <w:szCs w:val="24"/>
          <w:lang w:eastAsia="en-GB"/>
        </w:rPr>
        <w:drawing>
          <wp:anchor distT="0" distB="0" distL="114300" distR="114300" simplePos="0" relativeHeight="251747328" behindDoc="0" locked="0" layoutInCell="1" allowOverlap="1" wp14:anchorId="6C56042E" wp14:editId="3AEB547E">
            <wp:simplePos x="0" y="0"/>
            <wp:positionH relativeFrom="column">
              <wp:posOffset>3326130</wp:posOffset>
            </wp:positionH>
            <wp:positionV relativeFrom="paragraph">
              <wp:posOffset>4561205</wp:posOffset>
            </wp:positionV>
            <wp:extent cx="3223260" cy="1828800"/>
            <wp:effectExtent l="19050" t="0" r="0" b="0"/>
            <wp:wrapSquare wrapText="bothSides"/>
            <wp:docPr id="95" name="Picture 95" descr="https://lh5.googleusercontent.com/G_MqaFCTmkmxPHoCcZPyv1xgHNyHJG023B7W3nAangFK5p6x8rAD5dLh1GX7OA4Nq7Jo_s7xyqBMrKhUFi5oTjYsVqsiQ-uvyP9kJE7Dxis5S7N0CU-qd_93gRcIXgavXnYupwW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G_MqaFCTmkmxPHoCcZPyv1xgHNyHJG023B7W3nAangFK5p6x8rAD5dLh1GX7OA4Nq7Jo_s7xyqBMrKhUFi5oTjYsVqsiQ-uvyP9kJE7Dxis5S7N0CU-qd_93gRcIXgavXnYupwW_"/>
                    <pic:cNvPicPr>
                      <a:picLocks noChangeAspect="1" noChangeArrowheads="1"/>
                    </pic:cNvPicPr>
                  </pic:nvPicPr>
                  <pic:blipFill>
                    <a:blip r:embed="rId86" cstate="print"/>
                    <a:srcRect/>
                    <a:stretch>
                      <a:fillRect/>
                    </a:stretch>
                  </pic:blipFill>
                  <pic:spPr bwMode="auto">
                    <a:xfrm>
                      <a:off x="0" y="0"/>
                      <a:ext cx="3223260" cy="1828800"/>
                    </a:xfrm>
                    <a:prstGeom prst="rect">
                      <a:avLst/>
                    </a:prstGeom>
                    <a:noFill/>
                    <a:ln w="9525">
                      <a:noFill/>
                      <a:miter lim="800000"/>
                      <a:headEnd/>
                      <a:tailEnd/>
                    </a:ln>
                  </pic:spPr>
                </pic:pic>
              </a:graphicData>
            </a:graphic>
          </wp:anchor>
        </w:drawing>
      </w:r>
      <w:r w:rsidR="0044130F" w:rsidRPr="00ED785B">
        <w:rPr>
          <w:rFonts w:ascii="Arial" w:hAnsi="Arial" w:cs="Arial"/>
          <w:color w:val="000000"/>
          <w:sz w:val="24"/>
          <w:szCs w:val="24"/>
          <w:shd w:val="clear" w:color="auto" w:fill="FFFFFF"/>
        </w:rPr>
        <w:br/>
        <w:t xml:space="preserve">Images JE1 and JE2 show the FEA undertaken on the wheel upright with an axial force of 2500n which would be similar to that when the vehicle is cornering, and a compressive force of 1000n respectively which is to simulate compressive forces experienced under bump. Image JE1 and JE2 show the displacement of the component under the applied forces, the tests undertaken revealed the 2500n of axial force the wheel upright was subjected to resulted in a maximum </w:t>
      </w:r>
      <w:r w:rsidR="0044130F" w:rsidRPr="00ED785B">
        <w:rPr>
          <w:rFonts w:ascii="Arial" w:hAnsi="Arial" w:cs="Arial"/>
          <w:noProof/>
          <w:color w:val="000000"/>
          <w:sz w:val="24"/>
          <w:szCs w:val="24"/>
          <w:lang w:eastAsia="en-GB"/>
        </w:rPr>
        <w:drawing>
          <wp:anchor distT="0" distB="0" distL="114300" distR="114300" simplePos="0" relativeHeight="251749376" behindDoc="0" locked="0" layoutInCell="1" allowOverlap="1" wp14:anchorId="7115424F" wp14:editId="579DB70D">
            <wp:simplePos x="0" y="0"/>
            <wp:positionH relativeFrom="column">
              <wp:posOffset>3208655</wp:posOffset>
            </wp:positionH>
            <wp:positionV relativeFrom="paragraph">
              <wp:posOffset>6846570</wp:posOffset>
            </wp:positionV>
            <wp:extent cx="3223260" cy="1818005"/>
            <wp:effectExtent l="19050" t="0" r="0" b="0"/>
            <wp:wrapSquare wrapText="bothSides"/>
            <wp:docPr id="96" name="Picture 96" descr="https://lh3.googleusercontent.com/j5Mh4_VZd2839NGXRIthHmG--1nmATryXzRifgEUPNWk5EXNVPt9foSOTcKWOJiBNvCm_Up07dIhdMJOIYxTLCbH24VBIGEgisjhdM0l_y4MxbVbSmJlbJ64zlQthZ_PEOHfLH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j5Mh4_VZd2839NGXRIthHmG--1nmATryXzRifgEUPNWk5EXNVPt9foSOTcKWOJiBNvCm_Up07dIhdMJOIYxTLCbH24VBIGEgisjhdM0l_y4MxbVbSmJlbJ64zlQthZ_PEOHfLHcd"/>
                    <pic:cNvPicPr>
                      <a:picLocks noChangeAspect="1" noChangeArrowheads="1"/>
                    </pic:cNvPicPr>
                  </pic:nvPicPr>
                  <pic:blipFill>
                    <a:blip r:embed="rId87" cstate="print"/>
                    <a:srcRect/>
                    <a:stretch>
                      <a:fillRect/>
                    </a:stretch>
                  </pic:blipFill>
                  <pic:spPr bwMode="auto">
                    <a:xfrm>
                      <a:off x="0" y="0"/>
                      <a:ext cx="3223260" cy="1818005"/>
                    </a:xfrm>
                    <a:prstGeom prst="rect">
                      <a:avLst/>
                    </a:prstGeom>
                    <a:noFill/>
                    <a:ln w="9525">
                      <a:noFill/>
                      <a:miter lim="800000"/>
                      <a:headEnd/>
                      <a:tailEnd/>
                    </a:ln>
                  </pic:spPr>
                </pic:pic>
              </a:graphicData>
            </a:graphic>
          </wp:anchor>
        </w:drawing>
      </w:r>
      <w:r w:rsidR="0044130F" w:rsidRPr="00ED785B">
        <w:rPr>
          <w:rFonts w:ascii="Arial" w:hAnsi="Arial" w:cs="Arial"/>
          <w:color w:val="000000"/>
          <w:sz w:val="24"/>
          <w:szCs w:val="24"/>
          <w:shd w:val="clear" w:color="auto" w:fill="FFFFFF"/>
        </w:rPr>
        <w:t xml:space="preserve">displacement of 0.000764mm, and the compressive force of 1000n resulted in a displacement of 0.0025mm. </w:t>
      </w:r>
      <w:r w:rsidR="0044130F" w:rsidRPr="00ED785B">
        <w:rPr>
          <w:rFonts w:ascii="Arial" w:hAnsi="Arial" w:cs="Arial"/>
          <w:color w:val="000000"/>
          <w:sz w:val="24"/>
          <w:szCs w:val="24"/>
          <w:shd w:val="clear" w:color="auto" w:fill="FFFFFF"/>
        </w:rPr>
        <w:br/>
        <w:t xml:space="preserve">Both displacement results were deemed satisfactory as the movement and deformation of the wheel upright was not enough that it would compromise it structurally. </w:t>
      </w:r>
      <w:r w:rsidR="0044130F" w:rsidRPr="00ED785B">
        <w:rPr>
          <w:rFonts w:ascii="Arial" w:hAnsi="Arial" w:cs="Arial"/>
          <w:b/>
          <w:bCs/>
          <w:color w:val="000000"/>
          <w:sz w:val="24"/>
          <w:szCs w:val="24"/>
          <w:u w:val="single"/>
          <w:shd w:val="clear" w:color="auto" w:fill="FFFFFF"/>
        </w:rPr>
        <w:br/>
      </w:r>
      <w:r w:rsidR="0044130F" w:rsidRPr="00ED785B">
        <w:rPr>
          <w:rFonts w:ascii="Arial" w:hAnsi="Arial" w:cs="Arial"/>
          <w:b/>
          <w:bCs/>
          <w:color w:val="000000"/>
          <w:sz w:val="24"/>
          <w:szCs w:val="24"/>
          <w:u w:val="single"/>
          <w:shd w:val="clear" w:color="auto" w:fill="FFFFFF"/>
        </w:rPr>
        <w:br/>
      </w:r>
      <w:r w:rsidR="0044130F" w:rsidRPr="00ED785B">
        <w:rPr>
          <w:rFonts w:ascii="Arial" w:hAnsi="Arial" w:cs="Arial"/>
          <w:color w:val="000000"/>
          <w:sz w:val="24"/>
          <w:szCs w:val="24"/>
          <w:shd w:val="clear" w:color="auto" w:fill="FFFFFF"/>
        </w:rPr>
        <w:br/>
      </w:r>
      <w:r w:rsidR="0044130F" w:rsidRPr="00ED785B">
        <w:rPr>
          <w:rFonts w:ascii="Arial" w:hAnsi="Arial" w:cs="Arial"/>
          <w:noProof/>
          <w:color w:val="000000"/>
          <w:sz w:val="24"/>
          <w:szCs w:val="24"/>
          <w:lang w:eastAsia="en-GB"/>
        </w:rPr>
        <w:drawing>
          <wp:anchor distT="0" distB="0" distL="114300" distR="114300" simplePos="0" relativeHeight="251751424" behindDoc="1" locked="0" layoutInCell="1" allowOverlap="1" wp14:anchorId="58844C5B" wp14:editId="667228B5">
            <wp:simplePos x="0" y="0"/>
            <wp:positionH relativeFrom="column">
              <wp:posOffset>3548380</wp:posOffset>
            </wp:positionH>
            <wp:positionV relativeFrom="paragraph">
              <wp:posOffset>750570</wp:posOffset>
            </wp:positionV>
            <wp:extent cx="3032125" cy="1711325"/>
            <wp:effectExtent l="0" t="0" r="0" b="3175"/>
            <wp:wrapTight wrapText="bothSides">
              <wp:wrapPolygon edited="0">
                <wp:start x="0" y="0"/>
                <wp:lineTo x="0" y="21400"/>
                <wp:lineTo x="21442" y="21400"/>
                <wp:lineTo x="21442" y="0"/>
                <wp:lineTo x="0" y="0"/>
              </wp:wrapPolygon>
            </wp:wrapTight>
            <wp:docPr id="97" name="Picture 97" descr="https://lh6.googleusercontent.com/paFqV6jjj7F2d2uyuZgkT_wKId2PaWNIhNXwXeYcNmK_bSTieh071xZDEteNpWVfl_ADC1WQtsVVjotuuQNXzuFk6EfIZItCTJi8RQKnmuNsXPeAAYRqAjFcz2RuAfbOJeuMN7f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6.googleusercontent.com/paFqV6jjj7F2d2uyuZgkT_wKId2PaWNIhNXwXeYcNmK_bSTieh071xZDEteNpWVfl_ADC1WQtsVVjotuuQNXzuFk6EfIZItCTJi8RQKnmuNsXPeAAYRqAjFcz2RuAfbOJeuMN7fv"/>
                    <pic:cNvPicPr>
                      <a:picLocks noChangeAspect="1" noChangeArrowheads="1"/>
                    </pic:cNvPicPr>
                  </pic:nvPicPr>
                  <pic:blipFill>
                    <a:blip r:embed="rId88" cstate="print"/>
                    <a:srcRect/>
                    <a:stretch>
                      <a:fillRect/>
                    </a:stretch>
                  </pic:blipFill>
                  <pic:spPr bwMode="auto">
                    <a:xfrm>
                      <a:off x="0" y="0"/>
                      <a:ext cx="3032125" cy="1711325"/>
                    </a:xfrm>
                    <a:prstGeom prst="rect">
                      <a:avLst/>
                    </a:prstGeom>
                    <a:noFill/>
                    <a:ln w="9525">
                      <a:noFill/>
                      <a:miter lim="800000"/>
                      <a:headEnd/>
                      <a:tailEnd/>
                    </a:ln>
                  </pic:spPr>
                </pic:pic>
              </a:graphicData>
            </a:graphic>
          </wp:anchor>
        </w:drawing>
      </w:r>
      <w:r w:rsidR="0044130F" w:rsidRPr="00ED785B">
        <w:rPr>
          <w:rFonts w:ascii="Arial" w:hAnsi="Arial" w:cs="Arial"/>
          <w:color w:val="000000"/>
          <w:sz w:val="24"/>
          <w:szCs w:val="24"/>
          <w:shd w:val="clear" w:color="auto" w:fill="FFFFFF"/>
        </w:rPr>
        <w:t xml:space="preserve">Images JE3 and JE4 show the same axial </w:t>
      </w:r>
      <w:r w:rsidR="0044130F" w:rsidRPr="00ED785B">
        <w:rPr>
          <w:rFonts w:ascii="Arial" w:hAnsi="Arial" w:cs="Arial"/>
          <w:color w:val="000000"/>
          <w:sz w:val="24"/>
          <w:szCs w:val="24"/>
          <w:shd w:val="clear" w:color="auto" w:fill="FFFFFF"/>
        </w:rPr>
        <w:lastRenderedPageBreak/>
        <w:t>force and compressive force discussed in the paragraph above, only now showing the strain subjected to the wheel upright. Image 3 shows the congregation of the strain caused by the high axial load located around the bearing surface, however referring to image 1 the displacement in this area is around 0.00451mm and therefore does not require alterations.  </w:t>
      </w:r>
      <w:r w:rsidR="0044130F" w:rsidRPr="00ED785B">
        <w:rPr>
          <w:rFonts w:ascii="Arial" w:hAnsi="Arial" w:cs="Arial"/>
          <w:color w:val="000000"/>
          <w:sz w:val="24"/>
          <w:szCs w:val="24"/>
          <w:shd w:val="clear" w:color="auto" w:fill="FFFFFF"/>
        </w:rPr>
        <w:br/>
      </w:r>
      <w:r w:rsidR="0044130F" w:rsidRPr="00ED785B">
        <w:rPr>
          <w:rFonts w:ascii="Arial" w:hAnsi="Arial" w:cs="Arial"/>
          <w:color w:val="000000"/>
          <w:sz w:val="24"/>
          <w:szCs w:val="24"/>
          <w:shd w:val="clear" w:color="auto" w:fill="FFFFFF"/>
        </w:rPr>
        <w:br/>
      </w:r>
      <w:r w:rsidR="0044130F" w:rsidRPr="00ED785B">
        <w:rPr>
          <w:rFonts w:ascii="Arial" w:hAnsi="Arial" w:cs="Arial"/>
          <w:noProof/>
          <w:color w:val="000000"/>
          <w:sz w:val="24"/>
          <w:szCs w:val="24"/>
          <w:lang w:eastAsia="en-GB"/>
        </w:rPr>
        <mc:AlternateContent>
          <mc:Choice Requires="wps">
            <w:drawing>
              <wp:anchor distT="0" distB="0" distL="114300" distR="114300" simplePos="0" relativeHeight="251752448" behindDoc="0" locked="0" layoutInCell="1" allowOverlap="1" wp14:anchorId="449085F0" wp14:editId="776F2E63">
                <wp:simplePos x="0" y="0"/>
                <wp:positionH relativeFrom="column">
                  <wp:posOffset>6163310</wp:posOffset>
                </wp:positionH>
                <wp:positionV relativeFrom="paragraph">
                  <wp:posOffset>2461260</wp:posOffset>
                </wp:positionV>
                <wp:extent cx="422910" cy="250190"/>
                <wp:effectExtent l="10160" t="13335" r="5080" b="12700"/>
                <wp:wrapNone/>
                <wp:docPr id="7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 cy="250190"/>
                        </a:xfrm>
                        <a:prstGeom prst="rect">
                          <a:avLst/>
                        </a:prstGeom>
                        <a:solidFill>
                          <a:srgbClr val="FFFFFF"/>
                        </a:solidFill>
                        <a:ln w="9525">
                          <a:solidFill>
                            <a:srgbClr val="000000"/>
                          </a:solidFill>
                          <a:miter lim="800000"/>
                          <a:headEnd/>
                          <a:tailEnd/>
                        </a:ln>
                      </wps:spPr>
                      <wps:txbx>
                        <w:txbxContent>
                          <w:p w:rsidR="00A624C8" w:rsidRDefault="00EC05D4" w:rsidP="0044130F">
                            <w:r>
                              <w:t>Figure 63</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1" o:spid="_x0000_s1058" type="#_x0000_t202" style="position:absolute;margin-left:485.3pt;margin-top:193.8pt;width:33.3pt;height:19.7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">
                <v:textbox>
                  <w:txbxContent>
                    <w:p w:rsidR="00A624C8" w:rsidRDefault="00EC05D4" w:rsidP="0044130F">
                      <w:r>
                        <w:t>Figure 63</w:t>
                      </w:r>
                    </w:p>
                  </w:txbxContent>
                </v:textbox>
              </v:shape>
            </w:pict>
          </mc:Fallback>
        </mc:AlternateContent>
      </w:r>
      <w:r w:rsidR="0044130F" w:rsidRPr="00ED785B">
        <w:rPr>
          <w:rFonts w:ascii="Arial" w:hAnsi="Arial" w:cs="Arial"/>
          <w:color w:val="000000"/>
          <w:sz w:val="24"/>
          <w:szCs w:val="24"/>
          <w:shd w:val="clear" w:color="auto" w:fill="FFFFFF"/>
        </w:rPr>
        <w:t xml:space="preserve">Image JE5 and JE6 show the stress the upright is experiencing during axial loading and compressive loading events, image JE5 shows the </w:t>
      </w:r>
      <w:r w:rsidR="0044130F" w:rsidRPr="00ED785B">
        <w:rPr>
          <w:rFonts w:ascii="Arial" w:hAnsi="Arial" w:cs="Arial"/>
          <w:noProof/>
          <w:color w:val="000000"/>
          <w:sz w:val="24"/>
          <w:szCs w:val="24"/>
          <w:lang w:eastAsia="en-GB"/>
        </w:rPr>
        <w:drawing>
          <wp:anchor distT="0" distB="0" distL="114300" distR="114300" simplePos="0" relativeHeight="251753472" behindDoc="0" locked="0" layoutInCell="1" allowOverlap="1" wp14:anchorId="7F5382DF" wp14:editId="41D0AF68">
            <wp:simplePos x="0" y="0"/>
            <wp:positionH relativeFrom="column">
              <wp:posOffset>3559175</wp:posOffset>
            </wp:positionH>
            <wp:positionV relativeFrom="paragraph">
              <wp:posOffset>2912745</wp:posOffset>
            </wp:positionV>
            <wp:extent cx="3032125" cy="1701165"/>
            <wp:effectExtent l="19050" t="0" r="0" b="0"/>
            <wp:wrapSquare wrapText="bothSides"/>
            <wp:docPr id="98" name="Picture 98" descr="https://lh4.googleusercontent.com/NoRwRwLbjLghQiU40hTbhqPvqEs6ndlQrpDuvud0BXU7to4yyoHuS2ln2NLg5ctJ7nIE_bWD9TiKPC5qRhbm9ACrdiDKEDPTbFch8xLhQJxAoKA6xYYgTv6mssIK2YcpAJ-v_2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4.googleusercontent.com/NoRwRwLbjLghQiU40hTbhqPvqEs6ndlQrpDuvud0BXU7to4yyoHuS2ln2NLg5ctJ7nIE_bWD9TiKPC5qRhbm9ACrdiDKEDPTbFch8xLhQJxAoKA6xYYgTv6mssIK2YcpAJ-v_2wc"/>
                    <pic:cNvPicPr>
                      <a:picLocks noChangeAspect="1" noChangeArrowheads="1"/>
                    </pic:cNvPicPr>
                  </pic:nvPicPr>
                  <pic:blipFill>
                    <a:blip r:embed="rId89" cstate="print"/>
                    <a:srcRect/>
                    <a:stretch>
                      <a:fillRect/>
                    </a:stretch>
                  </pic:blipFill>
                  <pic:spPr bwMode="auto">
                    <a:xfrm>
                      <a:off x="0" y="0"/>
                      <a:ext cx="3032125" cy="1701165"/>
                    </a:xfrm>
                    <a:prstGeom prst="rect">
                      <a:avLst/>
                    </a:prstGeom>
                    <a:noFill/>
                    <a:ln w="9525">
                      <a:noFill/>
                      <a:miter lim="800000"/>
                      <a:headEnd/>
                      <a:tailEnd/>
                    </a:ln>
                  </pic:spPr>
                </pic:pic>
              </a:graphicData>
            </a:graphic>
          </wp:anchor>
        </w:drawing>
      </w:r>
      <w:r w:rsidR="0044130F" w:rsidRPr="00ED785B">
        <w:rPr>
          <w:rFonts w:ascii="Arial" w:hAnsi="Arial" w:cs="Arial"/>
          <w:color w:val="000000"/>
          <w:sz w:val="24"/>
          <w:szCs w:val="24"/>
          <w:shd w:val="clear" w:color="auto" w:fill="FFFFFF"/>
        </w:rPr>
        <w:t xml:space="preserve">concentration of the stress around the bearing surface due to the axial force applied to the upright. Image JE6 shows the stress applied to the upright during 1000n of compression, the main areas of stress are concentrated around the cut out in the upright that facilitates the brake calliper, this is due to the area being moved in the direction of the applied force and therefore generating higher stress points. The highest stress experienced during the 1000n compression is 0.001393, and comparing the peak values and displacement it can be concluded that the upright </w:t>
      </w:r>
      <w:r w:rsidRPr="00ED785B">
        <w:rPr>
          <w:rFonts w:ascii="Arial" w:hAnsi="Arial" w:cs="Arial"/>
          <w:noProof/>
          <w:color w:val="000000"/>
          <w:sz w:val="24"/>
          <w:szCs w:val="24"/>
          <w:lang w:eastAsia="en-GB"/>
        </w:rPr>
        <mc:AlternateContent>
          <mc:Choice Requires="wps">
            <w:drawing>
              <wp:anchor distT="0" distB="0" distL="114300" distR="114300" simplePos="0" relativeHeight="251754496" behindDoc="0" locked="0" layoutInCell="1" allowOverlap="1" wp14:anchorId="7DE5EF23" wp14:editId="7914010E">
                <wp:simplePos x="0" y="0"/>
                <wp:positionH relativeFrom="column">
                  <wp:posOffset>5562600</wp:posOffset>
                </wp:positionH>
                <wp:positionV relativeFrom="paragraph">
                  <wp:posOffset>4629150</wp:posOffset>
                </wp:positionV>
                <wp:extent cx="1032510" cy="571500"/>
                <wp:effectExtent l="0" t="0" r="15240" b="19050"/>
                <wp:wrapNone/>
                <wp:docPr id="7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2510" cy="571500"/>
                        </a:xfrm>
                        <a:prstGeom prst="rect">
                          <a:avLst/>
                        </a:prstGeom>
                        <a:solidFill>
                          <a:srgbClr val="FFFFFF"/>
                        </a:solidFill>
                        <a:ln w="9525">
                          <a:solidFill>
                            <a:srgbClr val="000000"/>
                          </a:solidFill>
                          <a:miter lim="800000"/>
                          <a:headEnd/>
                          <a:tailEnd/>
                        </a:ln>
                      </wps:spPr>
                      <wps:txbx>
                        <w:txbxContent>
                          <w:p w:rsidR="00A624C8" w:rsidRDefault="00EC05D4" w:rsidP="0044130F">
                            <w:r>
                              <w:t>Figure64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70" o:spid="_x0000_s1059" type="#_x0000_t202" style="position:absolute;margin-left:438pt;margin-top:364.5pt;width:81.3pt;height:4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">
                <v:textbox>
                  <w:txbxContent>
                    <w:p w:rsidR="00A624C8" w:rsidRDefault="00EC05D4" w:rsidP="0044130F">
                      <w:r>
                        <w:t>Figure64</w:t>
                      </w:r>
                    </w:p>
                  </w:txbxContent>
                </v:textbox>
              </v:shape>
            </w:pict>
          </mc:Fallback>
        </mc:AlternateContent>
      </w:r>
      <w:r w:rsidR="0044130F" w:rsidRPr="00ED785B">
        <w:rPr>
          <w:rFonts w:ascii="Arial" w:hAnsi="Arial" w:cs="Arial"/>
          <w:color w:val="000000"/>
          <w:sz w:val="24"/>
          <w:szCs w:val="24"/>
          <w:shd w:val="clear" w:color="auto" w:fill="FFFFFF"/>
        </w:rPr>
        <w:t xml:space="preserve">does not require alterations to made made as it is structurally stable. </w:t>
      </w:r>
    </w:p>
    <w:p w:rsidR="0044130F" w:rsidRPr="00ED785B" w:rsidRDefault="0044130F" w:rsidP="0044130F">
      <w:pPr>
        <w:rPr>
          <w:rFonts w:ascii="Arial" w:hAnsi="Arial" w:cs="Arial"/>
          <w:color w:val="000000"/>
          <w:sz w:val="24"/>
          <w:szCs w:val="24"/>
          <w:u w:val="single"/>
        </w:rPr>
      </w:pPr>
      <w:r w:rsidRPr="00ED785B">
        <w:rPr>
          <w:rFonts w:ascii="Arial" w:hAnsi="Arial" w:cs="Arial"/>
          <w:color w:val="000000"/>
          <w:sz w:val="24"/>
          <w:szCs w:val="24"/>
          <w:shd w:val="clear" w:color="auto" w:fill="FFFFFF"/>
        </w:rPr>
        <w:br/>
      </w:r>
      <w:r w:rsidRPr="00ED785B">
        <w:rPr>
          <w:rFonts w:ascii="Arial" w:hAnsi="Arial" w:cs="Arial"/>
          <w:noProof/>
          <w:color w:val="000000"/>
          <w:sz w:val="24"/>
          <w:szCs w:val="24"/>
          <w:lang w:eastAsia="en-GB"/>
        </w:rPr>
        <mc:AlternateContent>
          <mc:Choice Requires="wps">
            <w:drawing>
              <wp:anchor distT="0" distB="0" distL="114300" distR="114300" simplePos="0" relativeHeight="251758592" behindDoc="0" locked="0" layoutInCell="1" allowOverlap="1" wp14:anchorId="0F79734B" wp14:editId="4148CBCE">
                <wp:simplePos x="0" y="0"/>
                <wp:positionH relativeFrom="column">
                  <wp:posOffset>6078220</wp:posOffset>
                </wp:positionH>
                <wp:positionV relativeFrom="paragraph">
                  <wp:posOffset>1727200</wp:posOffset>
                </wp:positionV>
                <wp:extent cx="422910" cy="250190"/>
                <wp:effectExtent l="10795" t="12700" r="13970" b="13335"/>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 cy="250190"/>
                        </a:xfrm>
                        <a:prstGeom prst="rect">
                          <a:avLst/>
                        </a:prstGeom>
                        <a:solidFill>
                          <a:srgbClr val="FFFFFF"/>
                        </a:solidFill>
                        <a:ln w="9525">
                          <a:solidFill>
                            <a:srgbClr val="000000"/>
                          </a:solidFill>
                          <a:miter lim="800000"/>
                          <a:headEnd/>
                          <a:tailEnd/>
                        </a:ln>
                      </wps:spPr>
                      <wps:txbx>
                        <w:txbxContent>
                          <w:p w:rsidR="00A624C8" w:rsidRDefault="00EC05D4" w:rsidP="0044130F">
                            <w:r>
                              <w:t>Figure 64</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9" o:spid="_x0000_s1060" type="#_x0000_t202" style="position:absolute;margin-left:478.6pt;margin-top:136pt;width:33.3pt;height:19.7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">
                <v:textbox>
                  <w:txbxContent>
                    <w:p w:rsidR="00A624C8" w:rsidRDefault="00EC05D4" w:rsidP="0044130F">
                      <w:r>
                        <w:t>Figure 64</w:t>
                      </w:r>
                    </w:p>
                  </w:txbxContent>
                </v:textbox>
              </v:shape>
            </w:pict>
          </mc:Fallback>
        </mc:AlternateContent>
      </w:r>
      <w:r w:rsidRPr="00ED785B">
        <w:rPr>
          <w:rFonts w:ascii="Arial" w:hAnsi="Arial" w:cs="Arial"/>
          <w:noProof/>
          <w:color w:val="000000"/>
          <w:sz w:val="24"/>
          <w:szCs w:val="24"/>
          <w:lang w:eastAsia="en-GB"/>
        </w:rPr>
        <mc:AlternateContent>
          <mc:Choice Requires="wps">
            <w:drawing>
              <wp:anchor distT="0" distB="0" distL="114300" distR="114300" simplePos="0" relativeHeight="251756544" behindDoc="0" locked="0" layoutInCell="1" allowOverlap="1" wp14:anchorId="20BF6339" wp14:editId="694E3CD3">
                <wp:simplePos x="0" y="0"/>
                <wp:positionH relativeFrom="column">
                  <wp:posOffset>6078220</wp:posOffset>
                </wp:positionH>
                <wp:positionV relativeFrom="paragraph">
                  <wp:posOffset>3863975</wp:posOffset>
                </wp:positionV>
                <wp:extent cx="422910" cy="250190"/>
                <wp:effectExtent l="10795" t="6350" r="13970" b="10160"/>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910" cy="250190"/>
                        </a:xfrm>
                        <a:prstGeom prst="rect">
                          <a:avLst/>
                        </a:prstGeom>
                        <a:solidFill>
                          <a:srgbClr val="FFFFFF"/>
                        </a:solidFill>
                        <a:ln w="9525">
                          <a:solidFill>
                            <a:srgbClr val="000000"/>
                          </a:solidFill>
                          <a:miter lim="800000"/>
                          <a:headEnd/>
                          <a:tailEnd/>
                        </a:ln>
                      </wps:spPr>
                      <wps:txbx>
                        <w:txbxContent>
                          <w:p w:rsidR="00A624C8" w:rsidRDefault="00EC05D4" w:rsidP="0044130F">
                            <w:r>
                              <w:t>Fugure 65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8" o:spid="_x0000_s1061" type="#_x0000_t202" style="position:absolute;margin-left:478.6pt;margin-top:304.25pt;width:33.3pt;height:19.7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">
                <v:textbox>
                  <w:txbxContent>
                    <w:p w:rsidR="00A624C8" w:rsidRDefault="00EC05D4" w:rsidP="0044130F">
                      <w:r>
                        <w:t>Fugure 65</w:t>
                      </w:r>
                    </w:p>
                  </w:txbxContent>
                </v:textbox>
              </v:shape>
            </w:pict>
          </mc:Fallback>
        </mc:AlternateContent>
      </w:r>
      <w:r w:rsidRPr="00ED785B">
        <w:rPr>
          <w:rFonts w:ascii="Arial" w:hAnsi="Arial" w:cs="Arial"/>
          <w:noProof/>
          <w:sz w:val="24"/>
          <w:szCs w:val="24"/>
          <w:lang w:eastAsia="en-GB"/>
        </w:rPr>
        <w:drawing>
          <wp:anchor distT="0" distB="0" distL="114300" distR="114300" simplePos="0" relativeHeight="251757568" behindDoc="0" locked="0" layoutInCell="1" allowOverlap="1" wp14:anchorId="7980508D" wp14:editId="4A9F32A0">
            <wp:simplePos x="0" y="0"/>
            <wp:positionH relativeFrom="column">
              <wp:posOffset>3601720</wp:posOffset>
            </wp:positionH>
            <wp:positionV relativeFrom="paragraph">
              <wp:posOffset>2210435</wp:posOffset>
            </wp:positionV>
            <wp:extent cx="2904490" cy="1642745"/>
            <wp:effectExtent l="19050" t="0" r="0" b="0"/>
            <wp:wrapSquare wrapText="bothSides"/>
            <wp:docPr id="99" name="Picture 99" descr="https://lh5.googleusercontent.com/2fUWbkbgj2GWHN2FTFkvTBYXtbsQKyrjXjQG5bfZwafQvSnyzaALp4Lwb2BxgZdWPKPyYcRlavUG_I4rpvHEqdsAZbNGcDssn4IJMQgyZ_olLCMzTbF2trFR-4jnOEbKUybbdo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5.googleusercontent.com/2fUWbkbgj2GWHN2FTFkvTBYXtbsQKyrjXjQG5bfZwafQvSnyzaALp4Lwb2BxgZdWPKPyYcRlavUG_I4rpvHEqdsAZbNGcDssn4IJMQgyZ_olLCMzTbF2trFR-4jnOEbKUybbdoNd"/>
                    <pic:cNvPicPr>
                      <a:picLocks noChangeAspect="1" noChangeArrowheads="1"/>
                    </pic:cNvPicPr>
                  </pic:nvPicPr>
                  <pic:blipFill>
                    <a:blip r:embed="rId90" cstate="print"/>
                    <a:srcRect/>
                    <a:stretch>
                      <a:fillRect/>
                    </a:stretch>
                  </pic:blipFill>
                  <pic:spPr bwMode="auto">
                    <a:xfrm>
                      <a:off x="0" y="0"/>
                      <a:ext cx="2904490" cy="1642745"/>
                    </a:xfrm>
                    <a:prstGeom prst="rect">
                      <a:avLst/>
                    </a:prstGeom>
                    <a:noFill/>
                    <a:ln w="9525">
                      <a:noFill/>
                      <a:miter lim="800000"/>
                      <a:headEnd/>
                      <a:tailEnd/>
                    </a:ln>
                  </pic:spPr>
                </pic:pic>
              </a:graphicData>
            </a:graphic>
          </wp:anchor>
        </w:drawing>
      </w:r>
      <w:r w:rsidRPr="00ED785B">
        <w:rPr>
          <w:rFonts w:ascii="Arial" w:hAnsi="Arial" w:cs="Arial"/>
          <w:noProof/>
          <w:sz w:val="24"/>
          <w:szCs w:val="24"/>
          <w:lang w:eastAsia="en-GB"/>
        </w:rPr>
        <w:drawing>
          <wp:anchor distT="0" distB="0" distL="114300" distR="114300" simplePos="0" relativeHeight="251755520" behindDoc="0" locked="0" layoutInCell="1" allowOverlap="1" wp14:anchorId="5865F246" wp14:editId="5A0C5293">
            <wp:simplePos x="0" y="0"/>
            <wp:positionH relativeFrom="column">
              <wp:posOffset>3603625</wp:posOffset>
            </wp:positionH>
            <wp:positionV relativeFrom="paragraph">
              <wp:posOffset>105410</wp:posOffset>
            </wp:positionV>
            <wp:extent cx="2903220" cy="1637030"/>
            <wp:effectExtent l="19050" t="0" r="0" b="0"/>
            <wp:wrapSquare wrapText="bothSides"/>
            <wp:docPr id="100" name="Picture 100" descr="https://lh3.googleusercontent.com/pUdJ2o19wKA-JfboKQdBpLnfSkK026C3Bi6hP2lrhDN-BStY5-t80agmen5aqcnJvcWZbIbWqbDcCCjXjOT8VapfaYVJBz2vmS3SokfdSeeDoKIxIdxLe8AyGLSs22ILqdZK12K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lh3.googleusercontent.com/pUdJ2o19wKA-JfboKQdBpLnfSkK026C3Bi6hP2lrhDN-BStY5-t80agmen5aqcnJvcWZbIbWqbDcCCjXjOT8VapfaYVJBz2vmS3SokfdSeeDoKIxIdxLe8AyGLSs22ILqdZK12K5"/>
                    <pic:cNvPicPr>
                      <a:picLocks noChangeAspect="1" noChangeArrowheads="1"/>
                    </pic:cNvPicPr>
                  </pic:nvPicPr>
                  <pic:blipFill>
                    <a:blip r:embed="rId91" cstate="print"/>
                    <a:srcRect/>
                    <a:stretch>
                      <a:fillRect/>
                    </a:stretch>
                  </pic:blipFill>
                  <pic:spPr bwMode="auto">
                    <a:xfrm>
                      <a:off x="0" y="0"/>
                      <a:ext cx="2903220" cy="1637030"/>
                    </a:xfrm>
                    <a:prstGeom prst="rect">
                      <a:avLst/>
                    </a:prstGeom>
                    <a:noFill/>
                    <a:ln w="9525">
                      <a:noFill/>
                      <a:miter lim="800000"/>
                      <a:headEnd/>
                      <a:tailEnd/>
                    </a:ln>
                  </pic:spPr>
                </pic:pic>
              </a:graphicData>
            </a:graphic>
          </wp:anchor>
        </w:drawing>
      </w:r>
      <w:r w:rsidRPr="00ED785B">
        <w:rPr>
          <w:rFonts w:ascii="Arial" w:hAnsi="Arial" w:cs="Arial"/>
          <w:color w:val="000000"/>
          <w:sz w:val="24"/>
          <w:szCs w:val="24"/>
          <w:shd w:val="clear" w:color="auto" w:fill="FFFFFF"/>
        </w:rPr>
        <w:t xml:space="preserve">Once the CAD model was assembled it was necessary to check for clearances during the suspensions movement as shown in the following images: JE7 - JE12 which show the suspension model at static ride height, 25mm droop and 25mm bump , from the CAD model it was found that the issues were as follows: bottom wishbone was too wide for the new subframe, clearance issue was found with the estimated driveshaft position, the issues listed would need to be altered in order for the existing CAD assembly to be made. </w:t>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rPr>
        <w:br/>
      </w:r>
      <w:r w:rsidRPr="00ED785B">
        <w:rPr>
          <w:rFonts w:ascii="Arial" w:hAnsi="Arial" w:cs="Arial"/>
          <w:color w:val="000000"/>
          <w:sz w:val="24"/>
          <w:szCs w:val="24"/>
        </w:rPr>
        <w:br/>
      </w:r>
    </w:p>
    <w:p w:rsidR="0044130F" w:rsidRPr="00ED785B" w:rsidRDefault="0044130F" w:rsidP="0044130F">
      <w:pPr>
        <w:rPr>
          <w:rFonts w:ascii="Arial" w:hAnsi="Arial" w:cs="Arial"/>
          <w:color w:val="000000"/>
          <w:sz w:val="24"/>
          <w:szCs w:val="24"/>
          <w:u w:val="single"/>
        </w:rPr>
      </w:pPr>
    </w:p>
    <w:p w:rsidR="0044130F" w:rsidRPr="00ED785B" w:rsidRDefault="0044130F" w:rsidP="0044130F">
      <w:pPr>
        <w:rPr>
          <w:rFonts w:ascii="Arial" w:hAnsi="Arial" w:cs="Arial"/>
          <w:color w:val="000000"/>
          <w:sz w:val="24"/>
          <w:szCs w:val="24"/>
          <w:u w:val="single"/>
        </w:rPr>
      </w:pPr>
    </w:p>
    <w:p w:rsidR="0044130F" w:rsidRPr="00ED785B" w:rsidRDefault="0044130F" w:rsidP="0044130F">
      <w:pPr>
        <w:rPr>
          <w:rFonts w:ascii="Arial" w:hAnsi="Arial" w:cs="Arial"/>
          <w:color w:val="000000"/>
          <w:sz w:val="24"/>
          <w:szCs w:val="24"/>
          <w:u w:val="single"/>
        </w:rPr>
      </w:pPr>
    </w:p>
    <w:p w:rsidR="0044130F" w:rsidRPr="00ED785B" w:rsidRDefault="0044130F" w:rsidP="0044130F">
      <w:pPr>
        <w:rPr>
          <w:rFonts w:ascii="Arial" w:hAnsi="Arial" w:cs="Arial"/>
          <w:color w:val="000000"/>
          <w:sz w:val="24"/>
          <w:szCs w:val="24"/>
          <w:u w:val="single"/>
        </w:rPr>
      </w:pPr>
    </w:p>
    <w:p w:rsidR="00706762" w:rsidRPr="00ED785B" w:rsidRDefault="0044130F" w:rsidP="0044130F">
      <w:pPr>
        <w:rPr>
          <w:rFonts w:ascii="Arial" w:hAnsi="Arial" w:cs="Arial"/>
          <w:color w:val="000000"/>
          <w:sz w:val="24"/>
          <w:szCs w:val="24"/>
          <w:u w:val="single"/>
        </w:rPr>
      </w:pPr>
      <w:r w:rsidRPr="00ED785B">
        <w:rPr>
          <w:rFonts w:ascii="Arial" w:hAnsi="Arial" w:cs="Arial"/>
          <w:b/>
          <w:sz w:val="24"/>
          <w:szCs w:val="24"/>
          <w:u w:val="single"/>
        </w:rPr>
        <w:t xml:space="preserve">Luke Cripps: </w:t>
      </w:r>
      <w:r w:rsidR="00706762" w:rsidRPr="00ED785B">
        <w:rPr>
          <w:rFonts w:ascii="Arial" w:hAnsi="Arial" w:cs="Arial"/>
          <w:b/>
          <w:sz w:val="24"/>
          <w:szCs w:val="24"/>
          <w:u w:val="single"/>
        </w:rPr>
        <w:t>Forces Calculations</w:t>
      </w:r>
    </w:p>
    <w:p w:rsidR="00706762" w:rsidRPr="00ED785B" w:rsidRDefault="00706762" w:rsidP="00706762">
      <w:pPr>
        <w:spacing w:line="360" w:lineRule="auto"/>
        <w:rPr>
          <w:rFonts w:ascii="Arial" w:hAnsi="Arial" w:cs="Arial"/>
          <w:sz w:val="24"/>
          <w:szCs w:val="24"/>
        </w:rPr>
      </w:pPr>
      <w:r w:rsidRPr="00ED785B">
        <w:rPr>
          <w:rFonts w:ascii="Arial" w:hAnsi="Arial" w:cs="Arial"/>
          <w:sz w:val="24"/>
          <w:szCs w:val="24"/>
        </w:rPr>
        <w:t xml:space="preserve">The crucial part of the suspension system is that it needs to withstand the forces created during the movement of the vehicle. If the system cannot withstand the stress produced, then the suspension will fail and put the driver in serious danger. So to be able to calculate the basic forces acting on the suspension system, there are some dimensions that need to be known. The most important dimensions that need to be know are the distances from the hub mountings to the ground. This is due to all the corresponding forces and tensions being dependent on these dimensions. Firstly, Fcp needs to be calculated using Newton’s second law F=MA </w:t>
      </w:r>
      <w:sdt>
        <w:sdtPr>
          <w:rPr>
            <w:rFonts w:ascii="Arial" w:hAnsi="Arial" w:cs="Arial"/>
            <w:sz w:val="24"/>
            <w:szCs w:val="24"/>
          </w:rPr>
          <w:id w:val="67080280"/>
          <w:citation/>
        </w:sdtPr>
        <w:sdtContent>
          <w:r w:rsidRPr="00ED785B">
            <w:rPr>
              <w:rFonts w:ascii="Arial" w:hAnsi="Arial" w:cs="Arial"/>
              <w:sz w:val="24"/>
              <w:szCs w:val="24"/>
            </w:rPr>
            <w:fldChar w:fldCharType="begin"/>
          </w:r>
          <w:r w:rsidRPr="00ED785B">
            <w:rPr>
              <w:rFonts w:ascii="Arial" w:hAnsi="Arial" w:cs="Arial"/>
              <w:sz w:val="24"/>
              <w:szCs w:val="24"/>
            </w:rPr>
            <w:instrText xml:space="preserve"> CITATION The18 \l 2057 </w:instrText>
          </w:r>
          <w:r w:rsidRPr="00ED785B">
            <w:rPr>
              <w:rFonts w:ascii="Arial" w:hAnsi="Arial" w:cs="Arial"/>
              <w:sz w:val="24"/>
              <w:szCs w:val="24"/>
            </w:rPr>
            <w:fldChar w:fldCharType="separate"/>
          </w:r>
          <w:r w:rsidRPr="00ED785B">
            <w:rPr>
              <w:rFonts w:ascii="Arial" w:hAnsi="Arial" w:cs="Arial"/>
              <w:noProof/>
              <w:sz w:val="24"/>
              <w:szCs w:val="24"/>
            </w:rPr>
            <w:t>(The Physics Classroom, 2018)</w:t>
          </w:r>
          <w:r w:rsidRPr="00ED785B">
            <w:rPr>
              <w:rFonts w:ascii="Arial" w:hAnsi="Arial" w:cs="Arial"/>
              <w:sz w:val="24"/>
              <w:szCs w:val="24"/>
            </w:rPr>
            <w:fldChar w:fldCharType="end"/>
          </w:r>
        </w:sdtContent>
      </w:sdt>
      <w:r w:rsidRPr="00ED785B">
        <w:rPr>
          <w:rFonts w:ascii="Arial" w:hAnsi="Arial" w:cs="Arial"/>
          <w:sz w:val="24"/>
          <w:szCs w:val="24"/>
        </w:rPr>
        <w:t>, so that the forces affecting the mountings can be calculated. From the brief, the mass of the vehicle is 500kg, with a weight distribution of 45:55 from front to rear. The acceleration used to work out the force is also taking from the brief, where the maximum lateral acceleration stated is 1.5G. From doing this calculation, Fcp is given as 4046.625N. Consequently, this value is used to calculate the forces on the wishbone mountings to the hub, by taking moments at the two mounting points. Doing this then produces the following equations:</w:t>
      </w:r>
    </w:p>
    <w:p w:rsidR="00706762" w:rsidRPr="00ED785B" w:rsidRDefault="00706762" w:rsidP="00706762">
      <w:pPr>
        <w:spacing w:line="360" w:lineRule="auto"/>
        <w:rPr>
          <w:rFonts w:ascii="Arial"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hAnsi="Cambria Math" w:cs="Arial"/>
              <w:sz w:val="24"/>
              <w:szCs w:val="24"/>
            </w:rPr>
            <m:t xml:space="preserve">Ft= </m:t>
          </m:r>
          <m:f>
            <m:fPr>
              <m:ctrlPr>
                <w:rPr>
                  <w:rFonts w:ascii="Cambria Math" w:hAnsi="Cambria Math" w:cs="Arial"/>
                  <w:i/>
                  <w:sz w:val="24"/>
                  <w:szCs w:val="24"/>
                </w:rPr>
              </m:ctrlPr>
            </m:fPr>
            <m:num>
              <m:r>
                <w:rPr>
                  <w:rFonts w:ascii="Cambria Math" w:hAnsi="Cambria Math" w:cs="Arial"/>
                  <w:sz w:val="24"/>
                  <w:szCs w:val="24"/>
                </w:rPr>
                <m:t>-Fcp x a</m:t>
              </m:r>
            </m:num>
            <m:den>
              <m:r>
                <w:rPr>
                  <w:rFonts w:ascii="Cambria Math" w:hAnsi="Cambria Math" w:cs="Arial"/>
                  <w:sz w:val="24"/>
                  <w:szCs w:val="24"/>
                </w:rPr>
                <m:t>b</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hAnsi="Cambria Math" w:cs="Arial"/>
              <w:sz w:val="24"/>
              <w:szCs w:val="24"/>
            </w:rPr>
            <m:t xml:space="preserve">Fb= </m:t>
          </m:r>
          <m:f>
            <m:fPr>
              <m:ctrlPr>
                <w:rPr>
                  <w:rFonts w:ascii="Cambria Math" w:hAnsi="Cambria Math" w:cs="Arial"/>
                  <w:i/>
                  <w:sz w:val="24"/>
                  <w:szCs w:val="24"/>
                </w:rPr>
              </m:ctrlPr>
            </m:fPr>
            <m:num>
              <m:r>
                <w:rPr>
                  <w:rFonts w:ascii="Cambria Math" w:hAnsi="Cambria Math" w:cs="Arial"/>
                  <w:sz w:val="24"/>
                  <w:szCs w:val="24"/>
                </w:rPr>
                <m:t>Fcp x b</m:t>
              </m:r>
            </m:num>
            <m:den>
              <m:r>
                <w:rPr>
                  <w:rFonts w:ascii="Cambria Math" w:hAnsi="Cambria Math" w:cs="Arial"/>
                  <w:sz w:val="24"/>
                  <w:szCs w:val="24"/>
                </w:rPr>
                <m:t>a</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Ft represents the force acting on the top wishbone mounting, and Fb therefore represents the force acting on the bottom wishbone mounting. Lowercase a and b represent the dimensions for the distances from the hub mountings and the ground. As seen in the equations, Ft will be negative and Fb will be positive, meaning that the top wishbone is in tension and the bottom wishbone is in compression. </w:t>
      </w: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lastRenderedPageBreak/>
        <w:t>After the force acting on the hub mountings has been calculated for the two wishbones, the different wishbones can be looked at separately. Firstly the top wishbone. The hub applies a tensional force to the wishbones, meaning that both wishbones undergo a tension. The following equation can be used to calculate the tension that the wishbones are undergoing:</w:t>
      </w:r>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 xml:space="preserve">Tt=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Ft</m:t>
              </m:r>
            </m:num>
            <m:den>
              <m:r>
                <w:rPr>
                  <w:rFonts w:ascii="Cambria Math" w:eastAsiaTheme="minorEastAsia" w:hAnsi="Cambria Math" w:cs="Arial"/>
                  <w:sz w:val="24"/>
                  <w:szCs w:val="24"/>
                </w:rPr>
                <m:t>Cosθ</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cos</w:t>
      </w:r>
      <w:r w:rsidRPr="00ED785B">
        <w:rPr>
          <w:rFonts w:ascii="Arial" w:eastAsiaTheme="minorEastAsia" w:hAnsi="Arial" w:cs="Arial"/>
          <w:sz w:val="24"/>
          <w:szCs w:val="24"/>
        </w:rPr>
        <w:sym w:font="Symbol" w:char="F071"/>
      </w:r>
      <w:r w:rsidRPr="00ED785B">
        <w:rPr>
          <w:rFonts w:ascii="Arial" w:eastAsiaTheme="minorEastAsia" w:hAnsi="Arial" w:cs="Arial"/>
          <w:sz w:val="24"/>
          <w:szCs w:val="24"/>
        </w:rPr>
        <w:t xml:space="preserve"> represents that angle at which the wishbone is projected along a parallel plane from hub. This angle has a direct effect on the outcome of the equation. The angle for the top wishbone was 12.14 degrees. Once this has been calculated, the tensions acting on the two wishbone arms can be calculated. In order to do this, the use of two equations is needed, as well as taking moments from the ends of the two wishbone arms. The two equations are as follows:</w:t>
      </w:r>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Ra=</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b x Tt</m:t>
              </m:r>
            </m:num>
            <m:den>
              <m:r>
                <w:rPr>
                  <w:rFonts w:ascii="Cambria Math" w:eastAsiaTheme="minorEastAsia" w:hAnsi="Cambria Math" w:cs="Arial"/>
                  <w:sz w:val="24"/>
                  <w:szCs w:val="24"/>
                </w:rPr>
                <m:t>(a+b)</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 xml:space="preserve">Ttf= </m:t>
          </m:r>
          <m:f>
            <m:fPr>
              <m:ctrlPr>
                <w:rPr>
                  <w:rFonts w:ascii="Cambria Math" w:eastAsiaTheme="minorEastAsia" w:hAnsi="Cambria Math" w:cs="Arial"/>
                  <w:i/>
                  <w:sz w:val="24"/>
                  <w:szCs w:val="24"/>
                </w:rPr>
              </m:ctrlPr>
            </m:fPr>
            <m:num>
              <m:r>
                <w:rPr>
                  <w:rFonts w:ascii="Cambria Math" w:eastAsiaTheme="minorEastAsia" w:hAnsi="Cambria Math" w:cs="Arial"/>
                  <w:sz w:val="24"/>
                  <w:szCs w:val="24"/>
                </w:rPr>
                <m:t>Ra</m:t>
              </m:r>
            </m:num>
            <m:den>
              <m:r>
                <w:rPr>
                  <w:rFonts w:ascii="Cambria Math" w:eastAsiaTheme="minorEastAsia" w:hAnsi="Cambria Math" w:cs="Arial"/>
                  <w:sz w:val="24"/>
                  <w:szCs w:val="24"/>
                </w:rPr>
                <m:t>cosθ</m:t>
              </m:r>
            </m:den>
          </m:f>
        </m:oMath>
      </m:oMathPara>
    </w:p>
    <w:p w:rsidR="00706762" w:rsidRPr="00ED785B" w:rsidRDefault="00706762" w:rsidP="00706762">
      <w:pPr>
        <w:spacing w:line="360" w:lineRule="auto"/>
        <w:rPr>
          <w:rFonts w:ascii="Arial" w:eastAsiaTheme="minorEastAsia" w:hAnsi="Arial" w:cs="Arial"/>
          <w:sz w:val="24"/>
          <w:szCs w:val="24"/>
        </w:rPr>
      </w:pP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t xml:space="preserve">These are the equations used when moments are taken around point B as seen in appendix 7. Once these values have been calculated, the tensions of the bottom wishbones can be calculated in the same way. However, the design of the bottom wishbone has two mounting points, which means that even though the same method can be used to work out the tensions, the degree of accuracy will be less. All the workings for the methods explained above can be seen in appendices 8 through 11. All equations used are courtesy of Tim Tudor. </w:t>
      </w:r>
    </w:p>
    <w:p w:rsidR="00706762" w:rsidRPr="00ED785B" w:rsidRDefault="00706762" w:rsidP="00706762">
      <w:pPr>
        <w:spacing w:line="360" w:lineRule="auto"/>
        <w:rPr>
          <w:rFonts w:ascii="Arial" w:eastAsiaTheme="minorEastAsia" w:hAnsi="Arial" w:cs="Arial"/>
          <w:sz w:val="24"/>
          <w:szCs w:val="24"/>
        </w:rPr>
      </w:pPr>
      <w:r w:rsidRPr="00ED785B">
        <w:rPr>
          <w:rFonts w:ascii="Arial" w:eastAsiaTheme="minorEastAsia" w:hAnsi="Arial" w:cs="Arial"/>
          <w:sz w:val="24"/>
          <w:szCs w:val="24"/>
        </w:rPr>
        <w:lastRenderedPageBreak/>
        <w:t xml:space="preserve">To improve the validation of these results, the solidworks function of motion study could have been used which would have been able to provide value for the forces on the wishbones. This would have provided a way of seeing if the values for the forces that were calculated using pen, paper and calculator were close to the right numbers. Additionally, the shape of the wishbones arms has not been taken into account, as with the design, the arms are in a box shape, where they could have been designed as an oval shape. Both two different shapes would have different levels of stress that they could handle before failing. This should have been considered, but due to time constraints, it has not. </w:t>
      </w:r>
    </w:p>
    <w:p w:rsidR="00706762" w:rsidRPr="00ED785B" w:rsidRDefault="00706762" w:rsidP="00F07BA9">
      <w:pPr>
        <w:spacing w:line="360" w:lineRule="auto"/>
        <w:rPr>
          <w:rFonts w:ascii="Arial" w:hAnsi="Arial" w:cs="Arial"/>
          <w:b/>
          <w:sz w:val="24"/>
          <w:szCs w:val="24"/>
          <w:u w:val="single"/>
        </w:rPr>
      </w:pPr>
    </w:p>
    <w:p w:rsidR="00F07BA9" w:rsidRPr="00ED785B" w:rsidRDefault="00F07BA9" w:rsidP="000930DC">
      <w:pPr>
        <w:pStyle w:val="Default"/>
        <w:spacing w:line="360" w:lineRule="auto"/>
        <w:rPr>
          <w:rFonts w:ascii="Arial" w:hAnsi="Arial" w:cs="Arial"/>
          <w:b/>
          <w:u w:val="single"/>
        </w:rPr>
      </w:pPr>
    </w:p>
    <w:p w:rsidR="00502126" w:rsidRPr="00ED785B" w:rsidRDefault="00502126" w:rsidP="000930DC">
      <w:pPr>
        <w:spacing w:line="360" w:lineRule="auto"/>
        <w:rPr>
          <w:rFonts w:ascii="Arial" w:hAnsi="Arial" w:cs="Arial"/>
          <w:b/>
          <w:sz w:val="24"/>
          <w:szCs w:val="24"/>
          <w:u w:val="single"/>
        </w:rPr>
      </w:pPr>
      <w:r w:rsidRPr="00ED785B">
        <w:rPr>
          <w:rFonts w:ascii="Arial" w:hAnsi="Arial" w:cs="Arial"/>
          <w:b/>
          <w:sz w:val="24"/>
          <w:szCs w:val="24"/>
          <w:u w:val="single"/>
        </w:rPr>
        <w:t>Achievement and progress relative to initial project plan and timing chart</w:t>
      </w:r>
      <w:r w:rsidR="00911E65" w:rsidRPr="00ED785B">
        <w:rPr>
          <w:rFonts w:ascii="Arial" w:hAnsi="Arial" w:cs="Arial"/>
          <w:b/>
          <w:sz w:val="24"/>
          <w:szCs w:val="24"/>
          <w:u w:val="single"/>
        </w:rPr>
        <w:t>: Matthew Perry</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A gantt chart was used to promote good organisation in the group project</w:t>
      </w:r>
    </w:p>
    <w:p w:rsidR="00502126" w:rsidRPr="00ED785B" w:rsidRDefault="00502126" w:rsidP="000930DC">
      <w:pPr>
        <w:spacing w:line="360" w:lineRule="auto"/>
        <w:rPr>
          <w:rFonts w:ascii="Arial" w:hAnsi="Arial" w:cs="Arial"/>
          <w:sz w:val="24"/>
          <w:szCs w:val="24"/>
          <w:u w:val="single"/>
        </w:rPr>
      </w:pPr>
      <w:r w:rsidRPr="00ED785B">
        <w:rPr>
          <w:rFonts w:ascii="Arial" w:hAnsi="Arial" w:cs="Arial"/>
          <w:sz w:val="24"/>
          <w:szCs w:val="24"/>
          <w:u w:val="single"/>
        </w:rPr>
        <w:t>Gantt chart</w:t>
      </w:r>
    </w:p>
    <w:p w:rsidR="00502126" w:rsidRPr="00ED785B" w:rsidRDefault="00502126" w:rsidP="000930DC">
      <w:pPr>
        <w:spacing w:line="360" w:lineRule="auto"/>
        <w:rPr>
          <w:rFonts w:ascii="Arial" w:hAnsi="Arial" w:cs="Arial"/>
          <w:sz w:val="24"/>
          <w:szCs w:val="24"/>
        </w:rPr>
      </w:pPr>
      <w:r w:rsidRPr="00ED785B">
        <w:rPr>
          <w:rFonts w:ascii="Arial" w:hAnsi="Arial" w:cs="Arial"/>
          <w:sz w:val="24"/>
          <w:szCs w:val="24"/>
        </w:rPr>
        <w:t>If a project is over a few months and has multiple tasks, the task could depend upon another person in the project. Some of the objectives have to be done for another task to start or continue. To help with group project organisation a Gantt chart can be used to manage the group and the tasks. If the project is big or the group is big the Gantt chart will help keep everyone organized and know what’s been done or needs to be done. These Gantt charts can get complicated and difficult. For small Projects or businesses, you don’t want it so complicated. The point of having the charts is to keep it simple and clear to understand within the group. All the objectives that need to be done in the group can be put into a Gantt chart, anything that need to be done add to the chart. There could be a lot of tasks in the list, these tasks will have different headings. The Gantt chart is used for the group to see what happening along the way which can be as often as that person wants.</w:t>
      </w:r>
    </w:p>
    <w:p w:rsidR="00502126" w:rsidRPr="00ED785B" w:rsidRDefault="00502126" w:rsidP="000930DC">
      <w:pPr>
        <w:pStyle w:val="NormalWeb"/>
        <w:shd w:val="clear" w:color="auto" w:fill="FFFFFF"/>
        <w:spacing w:after="0" w:line="360" w:lineRule="auto"/>
        <w:textAlignment w:val="baseline"/>
        <w:rPr>
          <w:rFonts w:ascii="Arial" w:eastAsia="Times New Roman" w:hAnsi="Arial" w:cs="Arial"/>
          <w:highlight w:val="green"/>
          <w:lang w:eastAsia="en-GB"/>
        </w:rPr>
      </w:pPr>
      <w:r w:rsidRPr="00ED785B">
        <w:rPr>
          <w:rFonts w:ascii="Arial" w:hAnsi="Arial" w:cs="Arial"/>
        </w:rPr>
        <w:t xml:space="preserve"> </w:t>
      </w:r>
    </w:p>
    <w:p w:rsidR="00502126" w:rsidRPr="00ED785B" w:rsidRDefault="00502126" w:rsidP="000930DC">
      <w:pPr>
        <w:shd w:val="clear" w:color="auto" w:fill="FFFFFF"/>
        <w:spacing w:after="240" w:line="360" w:lineRule="auto"/>
        <w:textAlignment w:val="baseline"/>
        <w:rPr>
          <w:rFonts w:ascii="Arial" w:eastAsia="Times New Roman" w:hAnsi="Arial" w:cs="Arial"/>
          <w:sz w:val="24"/>
          <w:szCs w:val="24"/>
          <w:u w:val="single"/>
          <w:lang w:eastAsia="en-GB"/>
        </w:rPr>
      </w:pPr>
      <w:r w:rsidRPr="00ED785B">
        <w:rPr>
          <w:rFonts w:ascii="Arial" w:eastAsia="Times New Roman" w:hAnsi="Arial" w:cs="Arial"/>
          <w:sz w:val="24"/>
          <w:szCs w:val="24"/>
          <w:u w:val="single"/>
          <w:lang w:eastAsia="en-GB"/>
        </w:rPr>
        <w:t>Gantt Charts Advantages:</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It can help with a complex ideas, by using a picture to help with understanding of the project through a picture.</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lastRenderedPageBreak/>
        <w:t>Any ideas that a person has, the chart can help organise the ideas. Can be difficult to split the project into sections, a Gantt chart will encourage you to do this.</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The chart shows that the project is on schedule and its clear what is being done. When an organised chart is produced it shows that the project is going to be successful.</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 xml:space="preserve">The chart helps to set accurate time frames. The bar show if a task is completed or is in the process and shows what has not been started. This can help to achieve the goals, and see thing in a better perspective. </w:t>
      </w:r>
    </w:p>
    <w:p w:rsidR="00502126" w:rsidRPr="00ED785B" w:rsidRDefault="00502126" w:rsidP="000930DC">
      <w:pPr>
        <w:pStyle w:val="ListParagraph"/>
        <w:numPr>
          <w:ilvl w:val="0"/>
          <w:numId w:val="5"/>
        </w:numPr>
        <w:shd w:val="clear" w:color="auto" w:fill="FFFFFF"/>
        <w:spacing w:after="240" w:line="360" w:lineRule="auto"/>
        <w:textAlignment w:val="baseline"/>
        <w:rPr>
          <w:rFonts w:ascii="Arial" w:eastAsia="Times New Roman" w:hAnsi="Arial" w:cs="Arial"/>
          <w:sz w:val="24"/>
          <w:szCs w:val="24"/>
          <w:lang w:eastAsia="en-GB"/>
        </w:rPr>
      </w:pPr>
      <w:r w:rsidRPr="00ED785B">
        <w:rPr>
          <w:rFonts w:ascii="Arial" w:eastAsia="Times New Roman" w:hAnsi="Arial" w:cs="Arial"/>
          <w:sz w:val="24"/>
          <w:szCs w:val="24"/>
          <w:lang w:eastAsia="en-GB"/>
        </w:rPr>
        <w:t xml:space="preserve">When using the chart it’s a good idea so that the whole group can see it, helps remind the group what needs to be done and when things going to happen.   </w:t>
      </w:r>
    </w:p>
    <w:p w:rsidR="00502126" w:rsidRPr="00ED785B" w:rsidRDefault="00502126" w:rsidP="000930DC">
      <w:pPr>
        <w:shd w:val="clear" w:color="auto" w:fill="FFFFFF"/>
        <w:spacing w:after="240" w:line="360" w:lineRule="auto"/>
        <w:textAlignment w:val="baseline"/>
        <w:rPr>
          <w:rFonts w:ascii="Arial" w:eastAsia="Times New Roman" w:hAnsi="Arial" w:cs="Arial"/>
          <w:sz w:val="24"/>
          <w:szCs w:val="24"/>
          <w:u w:val="single"/>
          <w:lang w:eastAsia="en-GB"/>
        </w:rPr>
      </w:pPr>
      <w:r w:rsidRPr="00ED785B">
        <w:rPr>
          <w:rFonts w:ascii="Arial" w:eastAsia="Times New Roman" w:hAnsi="Arial" w:cs="Arial"/>
          <w:sz w:val="24"/>
          <w:szCs w:val="24"/>
          <w:lang w:eastAsia="en-GB"/>
        </w:rPr>
        <w:t xml:space="preserve"> </w:t>
      </w:r>
      <w:r w:rsidRPr="00ED785B">
        <w:rPr>
          <w:rFonts w:ascii="Arial" w:eastAsia="Times New Roman" w:hAnsi="Arial" w:cs="Arial"/>
          <w:sz w:val="24"/>
          <w:szCs w:val="24"/>
          <w:u w:val="single"/>
          <w:lang w:eastAsia="en-GB"/>
        </w:rPr>
        <w:t xml:space="preserve">Gantt Chart Disadvantages: </w:t>
      </w:r>
    </w:p>
    <w:p w:rsidR="00502126" w:rsidRPr="00ED785B" w:rsidRDefault="00502126" w:rsidP="000930DC">
      <w:pPr>
        <w:pStyle w:val="Heading1"/>
        <w:numPr>
          <w:ilvl w:val="0"/>
          <w:numId w:val="10"/>
        </w:numPr>
        <w:spacing w:line="360" w:lineRule="auto"/>
        <w:rPr>
          <w:rFonts w:ascii="Arial" w:hAnsi="Arial" w:cs="Arial"/>
          <w:sz w:val="24"/>
          <w:szCs w:val="24"/>
        </w:rPr>
      </w:pPr>
      <w:r w:rsidRPr="00ED785B">
        <w:rPr>
          <w:rFonts w:ascii="Arial" w:hAnsi="Arial" w:cs="Arial"/>
          <w:color w:val="auto"/>
          <w:sz w:val="24"/>
          <w:szCs w:val="24"/>
        </w:rPr>
        <w:t>The charts can get very difficult and complicated to use, unless it’s a small project. If the project is big, sometimes there will be one or more persons just managing the chart, this person will manage the detail of the project. This might not always work due to the size of the group or task.</w:t>
      </w:r>
    </w:p>
    <w:p w:rsidR="00502126" w:rsidRPr="00ED785B" w:rsidRDefault="00502126" w:rsidP="000930DC">
      <w:pPr>
        <w:pStyle w:val="Heading1"/>
        <w:numPr>
          <w:ilvl w:val="0"/>
          <w:numId w:val="10"/>
        </w:numPr>
        <w:spacing w:line="360" w:lineRule="auto"/>
        <w:rPr>
          <w:rFonts w:ascii="Arial" w:hAnsi="Arial" w:cs="Arial"/>
          <w:sz w:val="24"/>
          <w:szCs w:val="24"/>
        </w:rPr>
      </w:pPr>
      <w:r w:rsidRPr="00ED785B">
        <w:rPr>
          <w:rFonts w:ascii="Arial" w:hAnsi="Arial" w:cs="Arial"/>
          <w:color w:val="auto"/>
          <w:sz w:val="24"/>
          <w:szCs w:val="24"/>
        </w:rPr>
        <w:t>The length of bar or block does not mean the amount of work carried out. Every block or bar shows a time frame of when the work has been completed or need to be completed by, the length of the bar does not always mean how much work there is. A small bar could have more work than a big bar. This is why its hard to tell what resources are need for the task, how much work is needed to be done doesn’t match up with the length of bar small block could have more than a big block.</w:t>
      </w:r>
    </w:p>
    <w:p w:rsidR="00502126" w:rsidRPr="00ED785B" w:rsidRDefault="00502126" w:rsidP="000930DC">
      <w:pPr>
        <w:pStyle w:val="Heading1"/>
        <w:numPr>
          <w:ilvl w:val="0"/>
          <w:numId w:val="10"/>
        </w:numPr>
        <w:spacing w:line="360" w:lineRule="auto"/>
        <w:rPr>
          <w:rFonts w:ascii="Arial" w:hAnsi="Arial" w:cs="Arial"/>
          <w:color w:val="auto"/>
          <w:sz w:val="24"/>
          <w:szCs w:val="24"/>
        </w:rPr>
      </w:pPr>
      <w:r w:rsidRPr="00ED785B">
        <w:rPr>
          <w:rFonts w:ascii="Arial" w:hAnsi="Arial" w:cs="Arial"/>
          <w:color w:val="auto"/>
          <w:sz w:val="24"/>
          <w:szCs w:val="24"/>
        </w:rPr>
        <w:t xml:space="preserve">The chart needs to be simple to edit and update, the chart will always need updating as the project goes on. The chart cannot be ignored as this will affect the group. As the project progresses through the task the chart will always change so need to be updated regularly.           </w:t>
      </w:r>
    </w:p>
    <w:p w:rsidR="00502126" w:rsidRPr="00ED785B" w:rsidRDefault="00502126" w:rsidP="000930DC">
      <w:pPr>
        <w:spacing w:line="360" w:lineRule="auto"/>
        <w:rPr>
          <w:rFonts w:ascii="Arial" w:hAnsi="Arial" w:cs="Arial"/>
          <w:sz w:val="24"/>
          <w:szCs w:val="24"/>
        </w:rPr>
      </w:pPr>
    </w:p>
    <w:p w:rsidR="00502126" w:rsidRPr="00ED785B" w:rsidRDefault="00502126" w:rsidP="000930DC">
      <w:pPr>
        <w:pStyle w:val="ListParagraph"/>
        <w:numPr>
          <w:ilvl w:val="0"/>
          <w:numId w:val="10"/>
        </w:numPr>
        <w:spacing w:line="360" w:lineRule="auto"/>
        <w:rPr>
          <w:rFonts w:ascii="Arial" w:hAnsi="Arial" w:cs="Arial"/>
          <w:sz w:val="24"/>
          <w:szCs w:val="24"/>
        </w:rPr>
      </w:pPr>
      <w:r w:rsidRPr="00ED785B">
        <w:rPr>
          <w:rFonts w:ascii="Arial" w:hAnsi="Arial" w:cs="Arial"/>
          <w:sz w:val="24"/>
          <w:szCs w:val="24"/>
        </w:rPr>
        <w:t xml:space="preserve">The Gantt chart is much better to be viewed on a computer rather than paper, if on paper might not be able to see the whole project. If showing large group </w:t>
      </w:r>
      <w:r w:rsidRPr="00ED785B">
        <w:rPr>
          <w:rFonts w:ascii="Arial" w:hAnsi="Arial" w:cs="Arial"/>
          <w:sz w:val="24"/>
          <w:szCs w:val="24"/>
        </w:rPr>
        <w:lastRenderedPageBreak/>
        <w:t>on computer is a lot easier otherwise the paper could be quite large and difficult to read.</w:t>
      </w:r>
    </w:p>
    <w:p w:rsidR="00502126" w:rsidRPr="00ED785B" w:rsidRDefault="00502126" w:rsidP="000930DC">
      <w:pPr>
        <w:pStyle w:val="ListParagraph"/>
        <w:spacing w:line="360" w:lineRule="auto"/>
        <w:rPr>
          <w:rFonts w:ascii="Arial" w:hAnsi="Arial" w:cs="Arial"/>
          <w:sz w:val="24"/>
          <w:szCs w:val="24"/>
        </w:rPr>
      </w:pPr>
    </w:p>
    <w:p w:rsidR="00502126" w:rsidRPr="00ED785B" w:rsidRDefault="00502126" w:rsidP="000930DC">
      <w:pPr>
        <w:pStyle w:val="ListParagraph"/>
        <w:spacing w:line="360" w:lineRule="auto"/>
        <w:ind w:left="786"/>
        <w:rPr>
          <w:rFonts w:ascii="Arial" w:hAnsi="Arial" w:cs="Arial"/>
          <w:sz w:val="24"/>
          <w:szCs w:val="24"/>
        </w:rPr>
      </w:pPr>
    </w:p>
    <w:p w:rsidR="00502126" w:rsidRPr="00EC05D4" w:rsidRDefault="00EC05D4" w:rsidP="00EC05D4">
      <w:pPr>
        <w:pStyle w:val="ListParagraph"/>
        <w:spacing w:line="360" w:lineRule="auto"/>
        <w:rPr>
          <w:rFonts w:ascii="Arial" w:hAnsi="Arial" w:cs="Arial"/>
          <w:sz w:val="24"/>
          <w:szCs w:val="24"/>
          <w:u w:val="single"/>
        </w:rPr>
      </w:pPr>
      <w:r>
        <w:rPr>
          <w:rFonts w:ascii="Arial" w:hAnsi="Arial" w:cs="Arial"/>
          <w:sz w:val="24"/>
          <w:szCs w:val="24"/>
          <w:u w:val="single"/>
        </w:rPr>
        <w:t>Group project Gantt chart:</w:t>
      </w:r>
    </w:p>
    <w:p w:rsidR="00502126" w:rsidRPr="00ED785B" w:rsidRDefault="00502126" w:rsidP="000930DC">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695104" behindDoc="1" locked="0" layoutInCell="1" allowOverlap="1" wp14:anchorId="25C8C7DE" wp14:editId="22A849CB">
            <wp:simplePos x="0" y="0"/>
            <wp:positionH relativeFrom="column">
              <wp:posOffset>-914400</wp:posOffset>
            </wp:positionH>
            <wp:positionV relativeFrom="paragraph">
              <wp:posOffset>442595</wp:posOffset>
            </wp:positionV>
            <wp:extent cx="7520715" cy="2486025"/>
            <wp:effectExtent l="0" t="0" r="4445" b="0"/>
            <wp:wrapTight wrapText="bothSides">
              <wp:wrapPolygon edited="0">
                <wp:start x="0" y="0"/>
                <wp:lineTo x="0" y="21352"/>
                <wp:lineTo x="21558" y="21352"/>
                <wp:lineTo x="2155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a:extLst>
                        <a:ext uri="{28A0092B-C50C-407E-A947-70E740481C1C}">
                          <a14:useLocalDpi xmlns:a14="http://schemas.microsoft.com/office/drawing/2010/main" val="0"/>
                        </a:ext>
                      </a:extLst>
                    </a:blip>
                    <a:srcRect t="27488" r="953" b="14286"/>
                    <a:stretch/>
                  </pic:blipFill>
                  <pic:spPr bwMode="auto">
                    <a:xfrm>
                      <a:off x="0" y="0"/>
                      <a:ext cx="7520715"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2126" w:rsidRPr="00ED785B" w:rsidRDefault="00502126" w:rsidP="000930DC">
      <w:pPr>
        <w:spacing w:line="360" w:lineRule="auto"/>
        <w:rPr>
          <w:rFonts w:ascii="Arial" w:hAnsi="Arial" w:cs="Arial"/>
          <w:sz w:val="24"/>
          <w:szCs w:val="24"/>
        </w:rPr>
      </w:pPr>
    </w:p>
    <w:p w:rsidR="00502126" w:rsidRPr="00ED785B" w:rsidRDefault="00502126" w:rsidP="000930DC">
      <w:pPr>
        <w:spacing w:line="360" w:lineRule="auto"/>
        <w:rPr>
          <w:rFonts w:ascii="Arial" w:hAnsi="Arial" w:cs="Arial"/>
          <w:sz w:val="24"/>
          <w:szCs w:val="24"/>
        </w:rPr>
      </w:pPr>
      <w:r w:rsidRPr="00ED785B">
        <w:rPr>
          <w:rFonts w:ascii="Arial" w:hAnsi="Arial" w:cs="Arial"/>
          <w:noProof/>
          <w:sz w:val="24"/>
          <w:szCs w:val="24"/>
          <w:lang w:eastAsia="en-GB"/>
        </w:rPr>
        <w:drawing>
          <wp:anchor distT="0" distB="0" distL="114300" distR="114300" simplePos="0" relativeHeight="251696128" behindDoc="1" locked="0" layoutInCell="1" allowOverlap="1" wp14:anchorId="2D23C8CA" wp14:editId="50DAB144">
            <wp:simplePos x="0" y="0"/>
            <wp:positionH relativeFrom="column">
              <wp:posOffset>-914400</wp:posOffset>
            </wp:positionH>
            <wp:positionV relativeFrom="paragraph">
              <wp:posOffset>422910</wp:posOffset>
            </wp:positionV>
            <wp:extent cx="7520940" cy="1981200"/>
            <wp:effectExtent l="0" t="0" r="3810" b="0"/>
            <wp:wrapTight wrapText="bothSides">
              <wp:wrapPolygon edited="0">
                <wp:start x="0" y="0"/>
                <wp:lineTo x="0" y="21392"/>
                <wp:lineTo x="21556" y="21392"/>
                <wp:lineTo x="2155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extLst>
                        <a:ext uri="{28A0092B-C50C-407E-A947-70E740481C1C}">
                          <a14:useLocalDpi xmlns:a14="http://schemas.microsoft.com/office/drawing/2010/main" val="0"/>
                        </a:ext>
                      </a:extLst>
                    </a:blip>
                    <a:srcRect t="26602" r="953" b="26994"/>
                    <a:stretch/>
                  </pic:blipFill>
                  <pic:spPr bwMode="auto">
                    <a:xfrm>
                      <a:off x="0" y="0"/>
                      <a:ext cx="7520940" cy="1981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02126" w:rsidRPr="00ED785B" w:rsidRDefault="00502126" w:rsidP="000930DC">
      <w:pPr>
        <w:spacing w:line="360" w:lineRule="auto"/>
        <w:rPr>
          <w:rFonts w:ascii="Arial" w:hAnsi="Arial" w:cs="Arial"/>
          <w:sz w:val="24"/>
          <w:szCs w:val="24"/>
        </w:rPr>
      </w:pP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Also, minutes were taken in each meeting to monitor the progress of work completed on a weekly basis (see appendices for minutes) </w:t>
      </w:r>
    </w:p>
    <w:p w:rsidR="00EC05D4" w:rsidRDefault="00EC05D4" w:rsidP="000930DC">
      <w:pPr>
        <w:spacing w:line="360" w:lineRule="auto"/>
        <w:rPr>
          <w:rFonts w:ascii="Arial" w:hAnsi="Arial" w:cs="Arial"/>
          <w:sz w:val="24"/>
          <w:szCs w:val="24"/>
          <w:u w:val="single"/>
        </w:rPr>
      </w:pPr>
    </w:p>
    <w:p w:rsidR="00EC05D4" w:rsidRDefault="00EC05D4" w:rsidP="000930DC">
      <w:pPr>
        <w:spacing w:line="360" w:lineRule="auto"/>
        <w:rPr>
          <w:rFonts w:ascii="Arial" w:hAnsi="Arial" w:cs="Arial"/>
          <w:sz w:val="24"/>
          <w:szCs w:val="24"/>
          <w:u w:val="single"/>
        </w:rPr>
      </w:pPr>
    </w:p>
    <w:p w:rsidR="00911E65" w:rsidRPr="00ED785B" w:rsidRDefault="00911E65" w:rsidP="000930DC">
      <w:pPr>
        <w:spacing w:line="360" w:lineRule="auto"/>
        <w:rPr>
          <w:rFonts w:ascii="Arial" w:hAnsi="Arial" w:cs="Arial"/>
          <w:sz w:val="24"/>
          <w:szCs w:val="24"/>
          <w:u w:val="single"/>
        </w:rPr>
      </w:pPr>
      <w:r w:rsidRPr="00ED785B">
        <w:rPr>
          <w:rFonts w:ascii="Arial" w:hAnsi="Arial" w:cs="Arial"/>
          <w:sz w:val="24"/>
          <w:szCs w:val="24"/>
          <w:u w:val="single"/>
        </w:rPr>
        <w:lastRenderedPageBreak/>
        <w:t>Minutes:</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 xml:space="preserve">It’s important to have minutes taken, this is done on an often basis in meetings. The minutes need to be nice and clear. Minutes can be long or short the main objective of them is to have the key factors from the meeting. It important to have meeting minutes so people know what was said and agreed as actions. </w:t>
      </w:r>
    </w:p>
    <w:p w:rsidR="00911E65" w:rsidRPr="00ED785B" w:rsidRDefault="00911E65" w:rsidP="000930DC">
      <w:pPr>
        <w:spacing w:line="360" w:lineRule="auto"/>
        <w:rPr>
          <w:rFonts w:ascii="Arial" w:hAnsi="Arial" w:cs="Arial"/>
          <w:sz w:val="24"/>
          <w:szCs w:val="24"/>
        </w:rPr>
      </w:pPr>
      <w:r w:rsidRPr="00ED785B">
        <w:rPr>
          <w:rFonts w:ascii="Arial" w:hAnsi="Arial" w:cs="Arial"/>
          <w:sz w:val="24"/>
          <w:szCs w:val="24"/>
        </w:rPr>
        <w:t>The reason for having minutes.</w:t>
      </w:r>
    </w:p>
    <w:p w:rsidR="00911E65" w:rsidRPr="00ED785B" w:rsidRDefault="00911E65" w:rsidP="000930DC">
      <w:pPr>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Taking minutes is a good protection, if anything goes wrong or something bad happens you can look back and identify a cause. Minutes are a safety factor as well as a legal protection. If there information is in the minutes then if anyone was to look at it, it means it took place or this happened.</w:t>
      </w:r>
    </w:p>
    <w:p w:rsidR="00911E65" w:rsidRPr="00ED785B" w:rsidRDefault="00911E65" w:rsidP="000930DC">
      <w:pPr>
        <w:pStyle w:val="ListParagraph"/>
        <w:spacing w:line="360" w:lineRule="auto"/>
        <w:ind w:left="846"/>
        <w:rPr>
          <w:rFonts w:ascii="Arial" w:hAnsi="Arial" w:cs="Arial"/>
          <w:sz w:val="24"/>
          <w:szCs w:val="24"/>
        </w:rPr>
      </w:pPr>
      <w:r w:rsidRPr="00ED785B">
        <w:rPr>
          <w:rFonts w:ascii="Arial" w:hAnsi="Arial" w:cs="Arial"/>
          <w:sz w:val="24"/>
          <w:szCs w:val="24"/>
        </w:rPr>
        <w:t xml:space="preserve">  </w:t>
      </w: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When taking minutes there is important information that should note such as time and the date of the meeting, where the meet is held, what organisation or group. Who arrived at the meeting and that it is minuted what was said, who took the minutes and when the meeting ended, if there’s a vote who did or didn’t vote. The minutes that are taking provide structure. The minutes also report all the facts of the meeting. The meeting usually has a predetermined agenda with an ‘any other business’ scope for new issues arising</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If any of the group project team were absence the minutes provide key information that they can look over. The minutes can help achieve the work that is needed to be done, it’s also a plan of action. They provide information of who said what. It all provides information of why, how and when. Minutes can give focus to team members and can help drive a project.</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t xml:space="preserve">They are also important because they can be viewed at any time to see who’s doing what, also to see the progress that has been made. The minutes record information of choices that’s were made. They act as a measure device in a way as can see what’s happening along the way.  </w:t>
      </w:r>
    </w:p>
    <w:p w:rsidR="00911E65" w:rsidRPr="00ED785B" w:rsidRDefault="00911E65" w:rsidP="000930DC">
      <w:pPr>
        <w:pStyle w:val="ListParagraph"/>
        <w:spacing w:line="360" w:lineRule="auto"/>
        <w:rPr>
          <w:rFonts w:ascii="Arial" w:hAnsi="Arial" w:cs="Arial"/>
          <w:sz w:val="24"/>
          <w:szCs w:val="24"/>
        </w:rPr>
      </w:pPr>
    </w:p>
    <w:p w:rsidR="00911E65" w:rsidRPr="00ED785B" w:rsidRDefault="00911E65" w:rsidP="000930DC">
      <w:pPr>
        <w:pStyle w:val="ListParagraph"/>
        <w:numPr>
          <w:ilvl w:val="0"/>
          <w:numId w:val="11"/>
        </w:numPr>
        <w:spacing w:line="360" w:lineRule="auto"/>
        <w:rPr>
          <w:rFonts w:ascii="Arial" w:hAnsi="Arial" w:cs="Arial"/>
          <w:sz w:val="24"/>
          <w:szCs w:val="24"/>
        </w:rPr>
      </w:pPr>
      <w:r w:rsidRPr="00ED785B">
        <w:rPr>
          <w:rFonts w:ascii="Arial" w:hAnsi="Arial" w:cs="Arial"/>
          <w:sz w:val="24"/>
          <w:szCs w:val="24"/>
        </w:rPr>
        <w:lastRenderedPageBreak/>
        <w:t>If within the group meeting there is a vote the minuets show who voted and who voted for what as well. If it’s a big meeting then the minuets provide legal protection when the vote is made. The minutes are usually circulated shortly after the meeting so all can agree they are representative of the meeting and what was agreed.</w:t>
      </w:r>
    </w:p>
    <w:p w:rsidR="00502126" w:rsidRPr="00ED785B" w:rsidRDefault="00502126" w:rsidP="000930DC">
      <w:pPr>
        <w:spacing w:line="360" w:lineRule="auto"/>
        <w:rPr>
          <w:rFonts w:ascii="Arial" w:hAnsi="Arial" w:cs="Arial"/>
          <w:b/>
          <w:sz w:val="24"/>
          <w:szCs w:val="24"/>
        </w:rPr>
      </w:pPr>
    </w:p>
    <w:p w:rsidR="00502126" w:rsidRPr="00ED785B" w:rsidRDefault="00502126" w:rsidP="000930DC">
      <w:pPr>
        <w:spacing w:line="360" w:lineRule="auto"/>
        <w:rPr>
          <w:rFonts w:ascii="Arial" w:hAnsi="Arial" w:cs="Arial"/>
          <w:b/>
          <w:sz w:val="24"/>
          <w:szCs w:val="24"/>
          <w:u w:val="single"/>
        </w:rPr>
      </w:pPr>
      <w:r w:rsidRPr="00ED785B">
        <w:rPr>
          <w:rFonts w:ascii="Arial" w:hAnsi="Arial" w:cs="Arial"/>
          <w:b/>
          <w:sz w:val="24"/>
          <w:szCs w:val="24"/>
          <w:u w:val="single"/>
        </w:rPr>
        <w:t>Conclusion</w:t>
      </w:r>
      <w:r w:rsidR="00735B48">
        <w:rPr>
          <w:rFonts w:ascii="Arial" w:hAnsi="Arial" w:cs="Arial"/>
          <w:b/>
          <w:sz w:val="24"/>
          <w:szCs w:val="24"/>
          <w:u w:val="single"/>
        </w:rPr>
        <w:t>: Stephen Hutchings</w:t>
      </w:r>
    </w:p>
    <w:p w:rsidR="00735B48" w:rsidRDefault="00735B48" w:rsidP="00735B48">
      <w:pPr>
        <w:spacing w:line="360" w:lineRule="auto"/>
        <w:rPr>
          <w:rFonts w:ascii="Arial" w:hAnsi="Arial" w:cs="Arial"/>
          <w:sz w:val="24"/>
          <w:szCs w:val="24"/>
        </w:rPr>
      </w:pPr>
      <w:r w:rsidRPr="00735B48">
        <w:rPr>
          <w:rFonts w:ascii="Arial" w:hAnsi="Arial" w:cs="Arial"/>
          <w:sz w:val="24"/>
          <w:szCs w:val="24"/>
        </w:rPr>
        <w:t>In conclusion it is believed by the group that the project went relatively well.  It is believed that the aim of the project which was to plan, design and develop a fully independen</w:t>
      </w:r>
      <w:r w:rsidR="00A5224D">
        <w:rPr>
          <w:rFonts w:ascii="Arial" w:hAnsi="Arial" w:cs="Arial"/>
          <w:sz w:val="24"/>
          <w:szCs w:val="24"/>
        </w:rPr>
        <w:t>t rear suspension system for a L</w:t>
      </w:r>
      <w:r w:rsidRPr="00735B48">
        <w:rPr>
          <w:rFonts w:ascii="Arial" w:hAnsi="Arial" w:cs="Arial"/>
          <w:sz w:val="24"/>
          <w:szCs w:val="24"/>
        </w:rPr>
        <w:t xml:space="preserve">ocoblade vehicle was achieved,   However, there were several difficulties faced by the group when finalising the project design as an FEA analysis was unable to be completed on the chassis frame and therefore the group are unaware if the frame will withstand stress.  </w:t>
      </w:r>
      <w:r w:rsidR="00A5224D">
        <w:rPr>
          <w:rFonts w:ascii="Arial" w:hAnsi="Arial" w:cs="Arial"/>
          <w:sz w:val="24"/>
          <w:szCs w:val="24"/>
        </w:rPr>
        <w:t xml:space="preserve">Possibly a less complicated chassis design could be considered. </w:t>
      </w:r>
      <w:r w:rsidRPr="00735B48">
        <w:rPr>
          <w:rFonts w:ascii="Arial" w:hAnsi="Arial" w:cs="Arial"/>
          <w:sz w:val="24"/>
          <w:szCs w:val="24"/>
        </w:rPr>
        <w:t>In addition to this, working out the costing was quite a complex process as</w:t>
      </w:r>
      <w:r>
        <w:rPr>
          <w:rFonts w:ascii="Arial" w:hAnsi="Arial" w:cs="Arial"/>
          <w:sz w:val="24"/>
          <w:szCs w:val="24"/>
        </w:rPr>
        <w:t xml:space="preserve"> parts had to be sourced from different companies.  </w:t>
      </w:r>
      <w:r w:rsidRPr="00735B48">
        <w:rPr>
          <w:rFonts w:ascii="Arial" w:hAnsi="Arial" w:cs="Arial"/>
          <w:sz w:val="24"/>
          <w:szCs w:val="24"/>
        </w:rPr>
        <w:t xml:space="preserve"> </w:t>
      </w:r>
      <w:r w:rsidR="00A5224D">
        <w:rPr>
          <w:rFonts w:ascii="Arial" w:hAnsi="Arial" w:cs="Arial"/>
          <w:sz w:val="24"/>
          <w:szCs w:val="24"/>
        </w:rPr>
        <w:t xml:space="preserve">When looking at the validation of the forces calculations it was found that other functions on Solidworks such as the motion study could have been used to provide a more accurate calculations and this is an improvement to consider in the future.  </w:t>
      </w:r>
    </w:p>
    <w:p w:rsidR="00A5224D" w:rsidRPr="00EC05D4" w:rsidRDefault="00A5224D" w:rsidP="00735B48">
      <w:pPr>
        <w:spacing w:line="360" w:lineRule="auto"/>
        <w:rPr>
          <w:rFonts w:ascii="Arial" w:hAnsi="Arial" w:cs="Arial"/>
          <w:sz w:val="24"/>
          <w:szCs w:val="24"/>
        </w:rPr>
      </w:pPr>
      <w:r>
        <w:rPr>
          <w:rFonts w:ascii="Arial" w:hAnsi="Arial" w:cs="Arial"/>
          <w:sz w:val="24"/>
          <w:szCs w:val="24"/>
        </w:rPr>
        <w:t>The second aim of the study which was to w</w:t>
      </w:r>
      <w:r w:rsidR="00735B48" w:rsidRPr="00A5224D">
        <w:rPr>
          <w:rFonts w:ascii="Arial" w:hAnsi="Arial" w:cs="Arial"/>
          <w:sz w:val="24"/>
          <w:szCs w:val="24"/>
        </w:rPr>
        <w:t xml:space="preserve">ork as part of a team to produce a design project from concept to final realisation </w:t>
      </w:r>
      <w:r>
        <w:rPr>
          <w:rFonts w:ascii="Arial" w:hAnsi="Arial" w:cs="Arial"/>
          <w:sz w:val="24"/>
          <w:szCs w:val="24"/>
        </w:rPr>
        <w:t>was achieved to a certain extent.  The team did face some communication errors along the way and the deadlines were not met as well as expected towards the end</w:t>
      </w:r>
      <w:r w:rsidR="007A0373">
        <w:rPr>
          <w:rFonts w:ascii="Arial" w:hAnsi="Arial" w:cs="Arial"/>
          <w:sz w:val="24"/>
          <w:szCs w:val="24"/>
        </w:rPr>
        <w:t xml:space="preserve">. </w:t>
      </w:r>
      <w:r>
        <w:rPr>
          <w:rFonts w:ascii="Arial" w:hAnsi="Arial" w:cs="Arial"/>
          <w:sz w:val="24"/>
          <w:szCs w:val="24"/>
        </w:rPr>
        <w:t xml:space="preserve"> Nevertheless, it is believed that all team members tried their best and added a valid contribution towards the project.  When looking at ways to improve this for the future it would be a good idea to insist that group project members show certain sections to the group throughout the year during meetings.  However, this was actually done by some members of the group.  Overall the project has not only given the team members the opportunity to design and develop a programme within the automotive industry but has allowed the group to experience working as part of </w:t>
      </w:r>
      <w:r w:rsidR="00EC05D4">
        <w:rPr>
          <w:rFonts w:ascii="Arial" w:hAnsi="Arial" w:cs="Arial"/>
          <w:sz w:val="24"/>
          <w:szCs w:val="24"/>
        </w:rPr>
        <w:t xml:space="preserve">a team to achieve an end goal. </w:t>
      </w:r>
    </w:p>
    <w:p w:rsidR="00A5224D" w:rsidRDefault="00A5224D" w:rsidP="00735B48">
      <w:pPr>
        <w:spacing w:line="360" w:lineRule="auto"/>
        <w:rPr>
          <w:rFonts w:ascii="Arial" w:hAnsi="Arial" w:cs="Arial"/>
          <w:b/>
          <w:sz w:val="24"/>
          <w:szCs w:val="24"/>
          <w:u w:val="single"/>
        </w:rPr>
      </w:pPr>
    </w:p>
    <w:p w:rsidR="00B7755F" w:rsidRPr="00EC05D4" w:rsidRDefault="00994A0E" w:rsidP="00EC05D4">
      <w:pPr>
        <w:spacing w:line="360" w:lineRule="auto"/>
        <w:rPr>
          <w:rFonts w:ascii="Arial" w:hAnsi="Arial" w:cs="Arial"/>
          <w:b/>
          <w:sz w:val="24"/>
          <w:szCs w:val="24"/>
          <w:u w:val="single"/>
        </w:rPr>
      </w:pPr>
      <w:r w:rsidRPr="00EC05D4">
        <w:rPr>
          <w:rFonts w:ascii="Arial" w:hAnsi="Arial" w:cs="Arial"/>
          <w:b/>
          <w:sz w:val="24"/>
          <w:szCs w:val="24"/>
          <w:u w:val="single"/>
        </w:rPr>
        <w:lastRenderedPageBreak/>
        <w:t>Reference List</w:t>
      </w:r>
    </w:p>
    <w:p w:rsidR="00994A0E" w:rsidRPr="00EC05D4" w:rsidRDefault="00994A0E" w:rsidP="00EC05D4">
      <w:pPr>
        <w:spacing w:line="360" w:lineRule="auto"/>
        <w:rPr>
          <w:rFonts w:ascii="Arial" w:hAnsi="Arial" w:cs="Arial"/>
          <w:sz w:val="24"/>
          <w:szCs w:val="24"/>
        </w:rPr>
      </w:pPr>
      <w:r w:rsidRPr="00EC05D4">
        <w:rPr>
          <w:rFonts w:ascii="Arial" w:hAnsi="Arial" w:cs="Arial"/>
          <w:sz w:val="24"/>
          <w:szCs w:val="24"/>
        </w:rPr>
        <w:t>The reference list has been colour coded so that the reader can see the individual reference contributions:</w:t>
      </w:r>
    </w:p>
    <w:p w:rsidR="00994A0E" w:rsidRPr="00EC05D4" w:rsidRDefault="00994A0E" w:rsidP="00EC05D4">
      <w:pPr>
        <w:spacing w:line="360" w:lineRule="auto"/>
        <w:rPr>
          <w:rFonts w:ascii="Arial" w:hAnsi="Arial" w:cs="Arial"/>
          <w:color w:val="FF0000"/>
          <w:sz w:val="24"/>
          <w:szCs w:val="24"/>
        </w:rPr>
      </w:pPr>
      <w:r w:rsidRPr="00EC05D4">
        <w:rPr>
          <w:rFonts w:ascii="Arial" w:hAnsi="Arial" w:cs="Arial"/>
          <w:color w:val="FF0000"/>
          <w:sz w:val="24"/>
          <w:szCs w:val="24"/>
        </w:rPr>
        <w:t>Stephen Hutchings</w:t>
      </w:r>
    </w:p>
    <w:p w:rsidR="00994A0E" w:rsidRPr="00EC05D4" w:rsidRDefault="00994A0E" w:rsidP="00EC05D4">
      <w:pPr>
        <w:spacing w:line="360" w:lineRule="auto"/>
        <w:rPr>
          <w:rFonts w:ascii="Arial" w:hAnsi="Arial" w:cs="Arial"/>
          <w:color w:val="5B9BD5" w:themeColor="accent1"/>
          <w:sz w:val="24"/>
          <w:szCs w:val="24"/>
        </w:rPr>
      </w:pPr>
      <w:r w:rsidRPr="00EC05D4">
        <w:rPr>
          <w:rFonts w:ascii="Arial" w:hAnsi="Arial" w:cs="Arial"/>
          <w:color w:val="5B9BD5" w:themeColor="accent1"/>
          <w:sz w:val="24"/>
          <w:szCs w:val="24"/>
        </w:rPr>
        <w:t>Matthew Perry</w:t>
      </w:r>
    </w:p>
    <w:p w:rsidR="00994A0E" w:rsidRPr="00EC05D4" w:rsidRDefault="00994A0E" w:rsidP="00EC05D4">
      <w:pPr>
        <w:spacing w:line="360" w:lineRule="auto"/>
        <w:rPr>
          <w:rFonts w:ascii="Arial" w:hAnsi="Arial" w:cs="Arial"/>
          <w:color w:val="00B050"/>
          <w:sz w:val="24"/>
          <w:szCs w:val="24"/>
        </w:rPr>
      </w:pPr>
      <w:r w:rsidRPr="00EC05D4">
        <w:rPr>
          <w:rFonts w:ascii="Arial" w:hAnsi="Arial" w:cs="Arial"/>
          <w:color w:val="00B050"/>
          <w:sz w:val="24"/>
          <w:szCs w:val="24"/>
        </w:rPr>
        <w:t xml:space="preserve">Ehab Barsoum </w:t>
      </w:r>
    </w:p>
    <w:p w:rsidR="009512FB" w:rsidRPr="00EC05D4" w:rsidRDefault="009512FB" w:rsidP="00EC05D4">
      <w:pPr>
        <w:spacing w:line="360" w:lineRule="auto"/>
        <w:rPr>
          <w:rFonts w:ascii="Arial" w:hAnsi="Arial" w:cs="Arial"/>
          <w:color w:val="7030A0"/>
          <w:sz w:val="24"/>
          <w:szCs w:val="24"/>
        </w:rPr>
      </w:pPr>
      <w:r w:rsidRPr="00EC05D4">
        <w:rPr>
          <w:rFonts w:ascii="Arial" w:hAnsi="Arial" w:cs="Arial"/>
          <w:color w:val="7030A0"/>
          <w:sz w:val="24"/>
          <w:szCs w:val="24"/>
        </w:rPr>
        <w:t>Luke Cripps</w:t>
      </w:r>
    </w:p>
    <w:p w:rsidR="008431A8" w:rsidRPr="00EC05D4" w:rsidRDefault="009304D2" w:rsidP="00EC05D4">
      <w:pPr>
        <w:spacing w:line="360" w:lineRule="auto"/>
        <w:rPr>
          <w:rFonts w:ascii="Arial" w:hAnsi="Arial" w:cs="Arial"/>
          <w:color w:val="BF8F00" w:themeColor="accent4" w:themeShade="BF"/>
          <w:sz w:val="24"/>
          <w:szCs w:val="24"/>
        </w:rPr>
      </w:pPr>
      <w:r w:rsidRPr="00EC05D4">
        <w:rPr>
          <w:rFonts w:ascii="Arial" w:hAnsi="Arial" w:cs="Arial"/>
          <w:color w:val="BF8F00" w:themeColor="accent4" w:themeShade="BF"/>
          <w:sz w:val="24"/>
          <w:szCs w:val="24"/>
        </w:rPr>
        <w:t xml:space="preserve">Óskar Kúld Pétursson, 2016 linked - </w:t>
      </w:r>
      <w:hyperlink r:id="rId94" w:history="1">
        <w:r w:rsidRPr="00EC05D4">
          <w:rPr>
            <w:rStyle w:val="Hyperlink"/>
            <w:rFonts w:ascii="Arial" w:hAnsi="Arial" w:cs="Arial"/>
            <w:color w:val="BF8F00" w:themeColor="accent4" w:themeShade="BF"/>
            <w:sz w:val="24"/>
            <w:szCs w:val="24"/>
          </w:rPr>
          <w:t>https://skemman.is/bitstream/1946/26682/1/BSc-%C3%93skarK%C3%BAld-2016.pdf</w:t>
        </w:r>
      </w:hyperlink>
      <w:r w:rsidRPr="00EC05D4">
        <w:rPr>
          <w:rFonts w:ascii="Arial" w:hAnsi="Arial" w:cs="Arial"/>
          <w:color w:val="BF8F00" w:themeColor="accent4" w:themeShade="BF"/>
          <w:sz w:val="24"/>
          <w:szCs w:val="24"/>
        </w:rPr>
        <w:t xml:space="preserve"> for information regarding upright material choice. </w:t>
      </w:r>
      <w:r w:rsidRPr="00EC05D4">
        <w:rPr>
          <w:rFonts w:ascii="Arial" w:hAnsi="Arial" w:cs="Arial"/>
          <w:color w:val="BF8F00" w:themeColor="accent4" w:themeShade="BF"/>
          <w:sz w:val="24"/>
          <w:szCs w:val="24"/>
        </w:rPr>
        <w:br/>
        <w:t xml:space="preserve"> </w:t>
      </w:r>
      <w:r w:rsidRPr="00EC05D4">
        <w:rPr>
          <w:rFonts w:ascii="Arial" w:hAnsi="Arial" w:cs="Arial"/>
          <w:color w:val="BF8F00" w:themeColor="accent4" w:themeShade="BF"/>
          <w:sz w:val="24"/>
          <w:szCs w:val="24"/>
        </w:rPr>
        <w:br/>
      </w:r>
      <w:r w:rsidR="008431A8" w:rsidRPr="00EC05D4">
        <w:rPr>
          <w:rFonts w:ascii="Arial" w:hAnsi="Arial" w:cs="Arial"/>
          <w:color w:val="BF8F00" w:themeColor="accent4" w:themeShade="BF"/>
          <w:sz w:val="24"/>
          <w:szCs w:val="24"/>
        </w:rPr>
        <w:t xml:space="preserve">Aerospace specification materials, 1990 linked - </w:t>
      </w:r>
      <w:hyperlink r:id="rId95" w:history="1">
        <w:r w:rsidR="008431A8" w:rsidRPr="00EC05D4">
          <w:rPr>
            <w:rStyle w:val="Hyperlink"/>
            <w:rFonts w:ascii="Arial" w:hAnsi="Arial" w:cs="Arial"/>
            <w:color w:val="BF8F00" w:themeColor="accent4" w:themeShade="BF"/>
            <w:sz w:val="24"/>
            <w:szCs w:val="24"/>
          </w:rPr>
          <w:t>http://asm.matweb.com/search/SpecificMaterial.asp?bassnum=MA7075T6</w:t>
        </w:r>
      </w:hyperlink>
      <w:r w:rsidR="008431A8" w:rsidRPr="00EC05D4">
        <w:rPr>
          <w:rFonts w:ascii="Arial" w:hAnsi="Arial" w:cs="Arial"/>
          <w:color w:val="BF8F00" w:themeColor="accent4" w:themeShade="BF"/>
          <w:sz w:val="24"/>
          <w:szCs w:val="24"/>
        </w:rPr>
        <w:t xml:space="preserve"> for information regarding aluminium 7075 material properties</w:t>
      </w:r>
    </w:p>
    <w:p w:rsidR="00B7755F" w:rsidRPr="00EC05D4" w:rsidRDefault="0061485D" w:rsidP="00EC05D4">
      <w:pPr>
        <w:pStyle w:val="Default"/>
        <w:rPr>
          <w:rFonts w:ascii="Arial" w:hAnsi="Arial" w:cs="Arial"/>
          <w:bCs/>
          <w:color w:val="FF0000"/>
        </w:rPr>
      </w:pPr>
      <w:r w:rsidRPr="00EC05D4">
        <w:rPr>
          <w:rFonts w:ascii="Arial" w:hAnsi="Arial" w:cs="Arial"/>
          <w:color w:val="FF0000"/>
        </w:rPr>
        <w:t xml:space="preserve">Agrawal, M. (2015) </w:t>
      </w:r>
      <w:r w:rsidRPr="00EC05D4">
        <w:rPr>
          <w:rFonts w:ascii="Arial" w:hAnsi="Arial" w:cs="Arial"/>
          <w:bCs/>
          <w:color w:val="FF0000"/>
        </w:rPr>
        <w:t>Finite Element Analysis of Truck Chassis Frame. International Research Journal of Engineering and Technology. Vol 2 (3), pages 1949-1956</w:t>
      </w:r>
    </w:p>
    <w:p w:rsidR="0061485D" w:rsidRPr="00EC05D4" w:rsidRDefault="0061485D" w:rsidP="00EC05D4">
      <w:pPr>
        <w:pStyle w:val="Default"/>
        <w:rPr>
          <w:rFonts w:ascii="Arial" w:hAnsi="Arial" w:cs="Arial"/>
          <w:color w:val="FF0000"/>
        </w:rPr>
      </w:pP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arrc.ebscohost.com, 2018. </w:t>
      </w:r>
      <w:r w:rsidRPr="00EC05D4">
        <w:rPr>
          <w:rFonts w:ascii="Arial" w:hAnsi="Arial" w:cs="Arial"/>
          <w:i/>
          <w:iCs/>
          <w:noProof/>
          <w:color w:val="00B050"/>
          <w:sz w:val="24"/>
          <w:szCs w:val="24"/>
          <w:lang w:val="en-US"/>
        </w:rPr>
        <w:t xml:space="preserve">Universal joints, </w:t>
      </w:r>
      <w:r w:rsidRPr="00EC05D4">
        <w:rPr>
          <w:rFonts w:ascii="Arial" w:hAnsi="Arial" w:cs="Arial"/>
          <w:noProof/>
          <w:color w:val="00B050"/>
          <w:sz w:val="24"/>
          <w:szCs w:val="24"/>
          <w:lang w:val="en-US"/>
        </w:rPr>
        <w:t>UK: arrc.ebscohost.com.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Barsoum, E., 2018. </w:t>
      </w:r>
      <w:r w:rsidRPr="00EC05D4">
        <w:rPr>
          <w:rFonts w:ascii="Arial" w:hAnsi="Arial" w:cs="Arial"/>
          <w:i/>
          <w:iCs/>
          <w:noProof/>
          <w:color w:val="00B050"/>
          <w:sz w:val="24"/>
          <w:szCs w:val="24"/>
          <w:lang w:val="en-US"/>
        </w:rPr>
        <w:t xml:space="preserve">Driveshaft Housing, </w:t>
      </w:r>
      <w:r w:rsidRPr="00EC05D4">
        <w:rPr>
          <w:rFonts w:ascii="Arial" w:hAnsi="Arial" w:cs="Arial"/>
          <w:noProof/>
          <w:color w:val="00B050"/>
          <w:sz w:val="24"/>
          <w:szCs w:val="24"/>
          <w:lang w:val="en-US"/>
        </w:rPr>
        <w:t>Swansea: Ehabco.</w:t>
      </w:r>
    </w:p>
    <w:p w:rsidR="009512FB" w:rsidRPr="00EC05D4" w:rsidRDefault="009512FB" w:rsidP="00EC05D4">
      <w:pPr>
        <w:rPr>
          <w:rFonts w:ascii="Arial" w:hAnsi="Arial" w:cs="Arial"/>
          <w:color w:val="FF0000"/>
          <w:sz w:val="24"/>
          <w:szCs w:val="24"/>
        </w:rPr>
      </w:pP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Barton, D. and Fieldhouse, J. (2018) </w:t>
      </w:r>
      <w:r w:rsidRPr="00EC05D4">
        <w:rPr>
          <w:rFonts w:ascii="Arial" w:hAnsi="Arial" w:cs="Arial"/>
          <w:i/>
          <w:color w:val="FF0000"/>
          <w:sz w:val="24"/>
          <w:szCs w:val="24"/>
        </w:rPr>
        <w:t>Automotive Chassis Engineering.</w:t>
      </w:r>
      <w:r w:rsidRPr="00EC05D4">
        <w:rPr>
          <w:rFonts w:ascii="Arial" w:hAnsi="Arial" w:cs="Arial"/>
          <w:color w:val="FF0000"/>
          <w:sz w:val="24"/>
          <w:szCs w:val="24"/>
        </w:rPr>
        <w:t xml:space="preserve"> Cham: Springer</w:t>
      </w:r>
    </w:p>
    <w:p w:rsidR="00955268" w:rsidRPr="00EC05D4" w:rsidRDefault="00955268" w:rsidP="00EC05D4">
      <w:pPr>
        <w:rPr>
          <w:rFonts w:ascii="Arial" w:hAnsi="Arial" w:cs="Arial"/>
          <w:color w:val="FF0000"/>
          <w:sz w:val="24"/>
          <w:szCs w:val="24"/>
          <w:lang w:val="en"/>
        </w:rPr>
      </w:pPr>
      <w:r w:rsidRPr="00EC05D4">
        <w:rPr>
          <w:rFonts w:ascii="Arial" w:hAnsi="Arial" w:cs="Arial"/>
          <w:color w:val="FF0000"/>
          <w:sz w:val="24"/>
          <w:szCs w:val="24"/>
        </w:rPr>
        <w:t>Belhe, R. (2014)</w:t>
      </w:r>
      <w:r w:rsidRPr="00EC05D4">
        <w:rPr>
          <w:rFonts w:ascii="Arial" w:hAnsi="Arial" w:cs="Arial"/>
          <w:color w:val="FF0000"/>
          <w:sz w:val="24"/>
          <w:szCs w:val="24"/>
          <w:lang w:val="en"/>
        </w:rPr>
        <w:t xml:space="preserve"> Strengthening Automobile Chassis Using Finite Element Analysis (online) available from: </w:t>
      </w:r>
      <w:hyperlink r:id="rId96" w:history="1">
        <w:r w:rsidRPr="00EC05D4">
          <w:rPr>
            <w:rStyle w:val="Hyperlink"/>
            <w:rFonts w:ascii="Arial" w:hAnsi="Arial" w:cs="Arial"/>
            <w:color w:val="FF0000"/>
            <w:sz w:val="24"/>
            <w:szCs w:val="24"/>
            <w:u w:val="none"/>
            <w:lang w:val="en"/>
          </w:rPr>
          <w:t>https://www.engineeringexchange.com/profiles/blogs/strengthening-automobile-chassis-using-finite-element-analysis</w:t>
        </w:r>
      </w:hyperlink>
      <w:r w:rsidRPr="00EC05D4">
        <w:rPr>
          <w:rFonts w:ascii="Arial" w:hAnsi="Arial" w:cs="Arial"/>
          <w:color w:val="FF0000"/>
          <w:sz w:val="24"/>
          <w:szCs w:val="24"/>
          <w:lang w:val="en"/>
        </w:rPr>
        <w:t xml:space="preserve"> [last accessed 19/04/2018</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Bernhard Heißing, M. E. (2010). </w:t>
      </w:r>
      <w:r w:rsidRPr="00EC05D4">
        <w:rPr>
          <w:rFonts w:ascii="Arial" w:hAnsi="Arial" w:cs="Arial"/>
          <w:i/>
          <w:iCs/>
          <w:noProof/>
          <w:color w:val="7030A0"/>
          <w:sz w:val="24"/>
          <w:szCs w:val="24"/>
        </w:rPr>
        <w:t>Chassis Handbook: Fundamentals, Driving Dynamics, Components, Mechatronics, Perspectives.</w:t>
      </w:r>
      <w:r w:rsidRPr="00EC05D4">
        <w:rPr>
          <w:rFonts w:ascii="Arial" w:hAnsi="Arial" w:cs="Arial"/>
          <w:noProof/>
          <w:color w:val="7030A0"/>
          <w:sz w:val="24"/>
          <w:szCs w:val="24"/>
        </w:rPr>
        <w:t xml:space="preserve"> Springer Science &amp; Business Media.</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 Bibles. (2018). </w:t>
      </w:r>
      <w:r w:rsidRPr="00EC05D4">
        <w:rPr>
          <w:rFonts w:ascii="Arial" w:hAnsi="Arial" w:cs="Arial"/>
          <w:i/>
          <w:iCs/>
          <w:noProof/>
          <w:color w:val="7030A0"/>
          <w:sz w:val="24"/>
          <w:szCs w:val="24"/>
        </w:rPr>
        <w:t>Complete Guide To Car Suspension</w:t>
      </w:r>
      <w:r w:rsidRPr="00EC05D4">
        <w:rPr>
          <w:rFonts w:ascii="Arial" w:hAnsi="Arial" w:cs="Arial"/>
          <w:noProof/>
          <w:color w:val="7030A0"/>
          <w:sz w:val="24"/>
          <w:szCs w:val="24"/>
        </w:rPr>
        <w:t>. Retrieved from https://www.carbibles.com/guide-to-car-suspension/</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 Keys. (2018). </w:t>
      </w:r>
      <w:r w:rsidRPr="00EC05D4">
        <w:rPr>
          <w:rFonts w:ascii="Arial" w:hAnsi="Arial" w:cs="Arial"/>
          <w:i/>
          <w:iCs/>
          <w:noProof/>
          <w:color w:val="7030A0"/>
          <w:sz w:val="24"/>
          <w:szCs w:val="24"/>
        </w:rPr>
        <w:t>An Easy Guide To Types Of Suspension</w:t>
      </w:r>
      <w:r w:rsidRPr="00EC05D4">
        <w:rPr>
          <w:rFonts w:ascii="Arial" w:hAnsi="Arial" w:cs="Arial"/>
          <w:noProof/>
          <w:color w:val="7030A0"/>
          <w:sz w:val="24"/>
          <w:szCs w:val="24"/>
        </w:rPr>
        <w:t>. Retrieved from https://www.carkeys.co.uk/guides/an-easy-guide-to-types-of-suspension</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lastRenderedPageBreak/>
        <w:t xml:space="preserve">CarBibles. (2017). </w:t>
      </w:r>
      <w:r w:rsidRPr="00EC05D4">
        <w:rPr>
          <w:rFonts w:ascii="Arial" w:hAnsi="Arial" w:cs="Arial"/>
          <w:i/>
          <w:iCs/>
          <w:noProof/>
          <w:color w:val="7030A0"/>
          <w:sz w:val="24"/>
          <w:szCs w:val="24"/>
        </w:rPr>
        <w:t>The Suspension Bible</w:t>
      </w:r>
      <w:r w:rsidRPr="00EC05D4">
        <w:rPr>
          <w:rFonts w:ascii="Arial" w:hAnsi="Arial" w:cs="Arial"/>
          <w:noProof/>
          <w:color w:val="7030A0"/>
          <w:sz w:val="24"/>
          <w:szCs w:val="24"/>
        </w:rPr>
        <w:t>. Retrieved 10 28, 2017, from http://www.carbibles.com/suspension_bible.html</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Cars Guide. (2018). </w:t>
      </w:r>
      <w:r w:rsidRPr="00EC05D4">
        <w:rPr>
          <w:rFonts w:ascii="Arial" w:hAnsi="Arial" w:cs="Arial"/>
          <w:i/>
          <w:iCs/>
          <w:noProof/>
          <w:color w:val="7030A0"/>
          <w:sz w:val="24"/>
          <w:szCs w:val="24"/>
        </w:rPr>
        <w:t>What are the different types of rear suspension and which is the best?</w:t>
      </w:r>
      <w:r w:rsidRPr="00EC05D4">
        <w:rPr>
          <w:rFonts w:ascii="Arial" w:hAnsi="Arial" w:cs="Arial"/>
          <w:noProof/>
          <w:color w:val="7030A0"/>
          <w:sz w:val="24"/>
          <w:szCs w:val="24"/>
        </w:rPr>
        <w:t xml:space="preserve"> Retrieved from https://www.carsguide.com.au/car-advice/what-are-the-different-types-of-rear-suspension-37837</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CDX Automotive. (2010). </w:t>
      </w:r>
      <w:r w:rsidRPr="00EC05D4">
        <w:rPr>
          <w:rFonts w:ascii="Arial" w:hAnsi="Arial" w:cs="Arial"/>
          <w:i/>
          <w:iCs/>
          <w:noProof/>
          <w:color w:val="7030A0"/>
          <w:sz w:val="24"/>
          <w:szCs w:val="24"/>
        </w:rPr>
        <w:t>South African Automotive Light Vehicle Level 2.</w:t>
      </w:r>
      <w:r w:rsidRPr="00EC05D4">
        <w:rPr>
          <w:rFonts w:ascii="Arial" w:hAnsi="Arial" w:cs="Arial"/>
          <w:noProof/>
          <w:color w:val="7030A0"/>
          <w:sz w:val="24"/>
          <w:szCs w:val="24"/>
        </w:rPr>
        <w:t xml:space="preserve"> Jones &amp; Bartlett Learning.</w:t>
      </w:r>
    </w:p>
    <w:p w:rsidR="009512FB" w:rsidRPr="00EC05D4" w:rsidRDefault="009512FB" w:rsidP="00EC05D4">
      <w:pPr>
        <w:rPr>
          <w:rFonts w:ascii="Arial" w:hAnsi="Arial" w:cs="Arial"/>
          <w:sz w:val="24"/>
          <w:szCs w:val="24"/>
        </w:rPr>
      </w:pPr>
    </w:p>
    <w:p w:rsidR="009512FB" w:rsidRPr="00EC05D4" w:rsidRDefault="009512FB" w:rsidP="00EC05D4">
      <w:pPr>
        <w:rPr>
          <w:rFonts w:ascii="Arial" w:hAnsi="Arial" w:cs="Arial"/>
          <w:sz w:val="24"/>
          <w:szCs w:val="24"/>
        </w:rPr>
      </w:pP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 xml:space="preserve">Chiru, A. and Nicolea, I (2016) </w:t>
      </w:r>
      <w:r w:rsidRPr="00EC05D4">
        <w:rPr>
          <w:rFonts w:ascii="Arial" w:hAnsi="Arial" w:cs="Arial"/>
          <w:i/>
          <w:color w:val="FF0000"/>
          <w:sz w:val="24"/>
          <w:szCs w:val="24"/>
        </w:rPr>
        <w:t xml:space="preserve">International Congress of Automotive and Transport Engineering. </w:t>
      </w:r>
      <w:r w:rsidRPr="00EC05D4">
        <w:rPr>
          <w:rFonts w:ascii="Arial" w:hAnsi="Arial" w:cs="Arial"/>
          <w:color w:val="FF0000"/>
          <w:sz w:val="24"/>
          <w:szCs w:val="24"/>
        </w:rPr>
        <w:t>Switzerland: Springer</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collinsdictionary.com, 2018. </w:t>
      </w:r>
      <w:r w:rsidRPr="00EC05D4">
        <w:rPr>
          <w:rFonts w:ascii="Arial" w:hAnsi="Arial" w:cs="Arial"/>
          <w:i/>
          <w:iCs/>
          <w:noProof/>
          <w:color w:val="00B050"/>
          <w:sz w:val="24"/>
          <w:szCs w:val="24"/>
          <w:lang w:val="en-US"/>
        </w:rPr>
        <w:t xml:space="preserve">Driveshaft, </w:t>
      </w:r>
      <w:r w:rsidRPr="00EC05D4">
        <w:rPr>
          <w:rFonts w:ascii="Arial" w:hAnsi="Arial" w:cs="Arial"/>
          <w:noProof/>
          <w:color w:val="00B050"/>
          <w:sz w:val="24"/>
          <w:szCs w:val="24"/>
          <w:lang w:val="en-US"/>
        </w:rPr>
        <w:t>UK: collinsdictionary.com.</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Crankshift. (2018). </w:t>
      </w:r>
      <w:r w:rsidRPr="00EC05D4">
        <w:rPr>
          <w:rFonts w:ascii="Arial" w:hAnsi="Arial" w:cs="Arial"/>
          <w:i/>
          <w:iCs/>
          <w:noProof/>
          <w:color w:val="7030A0"/>
          <w:sz w:val="24"/>
          <w:szCs w:val="24"/>
        </w:rPr>
        <w:t>What is a Macpherson strut</w:t>
      </w:r>
      <w:r w:rsidRPr="00EC05D4">
        <w:rPr>
          <w:rFonts w:ascii="Arial" w:hAnsi="Arial" w:cs="Arial"/>
          <w:noProof/>
          <w:color w:val="7030A0"/>
          <w:sz w:val="24"/>
          <w:szCs w:val="24"/>
        </w:rPr>
        <w:t>. Retrieved from www.crankshift.com/macpherson-strut/</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Crolla, D. (2015) </w:t>
      </w:r>
      <w:r w:rsidRPr="00EC05D4">
        <w:rPr>
          <w:rFonts w:ascii="Arial" w:hAnsi="Arial" w:cs="Arial"/>
          <w:i/>
          <w:color w:val="FF0000"/>
          <w:sz w:val="24"/>
          <w:szCs w:val="24"/>
        </w:rPr>
        <w:t>Encyclopedia of Automotive Engineering.</w:t>
      </w:r>
      <w:r w:rsidRPr="00EC05D4">
        <w:rPr>
          <w:rFonts w:ascii="Arial" w:hAnsi="Arial" w:cs="Arial"/>
          <w:color w:val="FF0000"/>
          <w:sz w:val="24"/>
          <w:szCs w:val="24"/>
        </w:rPr>
        <w:t xml:space="preserve"> New Jersey: Wiley </w:t>
      </w:r>
    </w:p>
    <w:p w:rsidR="006B6405" w:rsidRPr="00EC05D4" w:rsidRDefault="006B6405" w:rsidP="00EC05D4">
      <w:pPr>
        <w:autoSpaceDE w:val="0"/>
        <w:autoSpaceDN w:val="0"/>
        <w:adjustRightInd w:val="0"/>
        <w:spacing w:after="0" w:line="240" w:lineRule="auto"/>
        <w:rPr>
          <w:rFonts w:ascii="Arial" w:hAnsi="Arial" w:cs="Arial"/>
          <w:color w:val="FF0000"/>
          <w:sz w:val="24"/>
          <w:szCs w:val="24"/>
        </w:rPr>
      </w:pPr>
      <w:r w:rsidRPr="00EC05D4">
        <w:rPr>
          <w:rFonts w:ascii="Arial" w:hAnsi="Arial" w:cs="Arial"/>
          <w:color w:val="FF0000"/>
          <w:sz w:val="24"/>
          <w:szCs w:val="24"/>
        </w:rPr>
        <w:t xml:space="preserve">Crocombe, A,. Sampe, E. and Somiotti, A (2010). </w:t>
      </w:r>
      <w:r w:rsidRPr="00EC05D4">
        <w:rPr>
          <w:rFonts w:ascii="Arial" w:hAnsi="Arial" w:cs="Arial"/>
          <w:i/>
          <w:color w:val="FF0000"/>
          <w:sz w:val="24"/>
          <w:szCs w:val="24"/>
        </w:rPr>
        <w:t>Chassis Torsional Stiffness: Analysis of the Influence on Vehicle Dynamics</w:t>
      </w:r>
      <w:r w:rsidRPr="00EC05D4">
        <w:rPr>
          <w:rFonts w:ascii="Arial" w:hAnsi="Arial" w:cs="Arial"/>
          <w:color w:val="FF0000"/>
          <w:sz w:val="24"/>
          <w:szCs w:val="24"/>
        </w:rPr>
        <w:t>, SAE 2010 World Congress &amp; Exhibition,</w:t>
      </w:r>
    </w:p>
    <w:p w:rsidR="009512FB" w:rsidRPr="00EC05D4" w:rsidRDefault="009512FB" w:rsidP="00EC05D4">
      <w:pPr>
        <w:autoSpaceDE w:val="0"/>
        <w:autoSpaceDN w:val="0"/>
        <w:adjustRightInd w:val="0"/>
        <w:spacing w:after="0" w:line="240" w:lineRule="auto"/>
        <w:rPr>
          <w:rFonts w:ascii="Arial" w:hAnsi="Arial" w:cs="Arial"/>
          <w:color w:val="FF0000"/>
          <w:sz w:val="24"/>
          <w:szCs w:val="24"/>
        </w:rPr>
      </w:pP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(2012). </w:t>
      </w:r>
      <w:r w:rsidRPr="00EC05D4">
        <w:rPr>
          <w:rFonts w:ascii="Arial" w:hAnsi="Arial" w:cs="Arial"/>
          <w:i/>
          <w:iCs/>
          <w:noProof/>
          <w:color w:val="7030A0"/>
          <w:sz w:val="24"/>
          <w:szCs w:val="24"/>
        </w:rPr>
        <w:t>Advanced Automotive Fault Diagnosis.</w:t>
      </w:r>
      <w:r w:rsidRPr="00EC05D4">
        <w:rPr>
          <w:rFonts w:ascii="Arial" w:hAnsi="Arial" w:cs="Arial"/>
          <w:noProof/>
          <w:color w:val="7030A0"/>
          <w:sz w:val="24"/>
          <w:szCs w:val="24"/>
        </w:rPr>
        <w:t xml:space="preserve"> Routledge.</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(2012). </w:t>
      </w:r>
      <w:r w:rsidRPr="00EC05D4">
        <w:rPr>
          <w:rFonts w:ascii="Arial" w:hAnsi="Arial" w:cs="Arial"/>
          <w:i/>
          <w:iCs/>
          <w:noProof/>
          <w:color w:val="7030A0"/>
          <w:sz w:val="24"/>
          <w:szCs w:val="24"/>
        </w:rPr>
        <w:t>Advanced Automotive Fault Diagnosis.</w:t>
      </w:r>
      <w:r w:rsidRPr="00EC05D4">
        <w:rPr>
          <w:rFonts w:ascii="Arial" w:hAnsi="Arial" w:cs="Arial"/>
          <w:noProof/>
          <w:color w:val="7030A0"/>
          <w:sz w:val="24"/>
          <w:szCs w:val="24"/>
        </w:rPr>
        <w:t xml:space="preserve"> Routledge.</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Denton, T. (2016). </w:t>
      </w:r>
      <w:r w:rsidRPr="00EC05D4">
        <w:rPr>
          <w:rFonts w:ascii="Arial" w:hAnsi="Arial" w:cs="Arial"/>
          <w:i/>
          <w:iCs/>
          <w:noProof/>
          <w:color w:val="7030A0"/>
          <w:sz w:val="24"/>
          <w:szCs w:val="24"/>
        </w:rPr>
        <w:t>Advanced Automotive Fault Diagnosis, 4th ed: Automotive Technology: Vehicle Maintenance and Repair.</w:t>
      </w:r>
      <w:r w:rsidRPr="00EC05D4">
        <w:rPr>
          <w:rFonts w:ascii="Arial" w:hAnsi="Arial" w:cs="Arial"/>
          <w:noProof/>
          <w:color w:val="7030A0"/>
          <w:sz w:val="24"/>
          <w:szCs w:val="24"/>
        </w:rPr>
        <w:t xml:space="preserve"> Routledge.</w:t>
      </w:r>
    </w:p>
    <w:p w:rsidR="009512FB" w:rsidRPr="00EC05D4" w:rsidRDefault="009512FB" w:rsidP="00EC05D4">
      <w:pPr>
        <w:autoSpaceDE w:val="0"/>
        <w:autoSpaceDN w:val="0"/>
        <w:adjustRightInd w:val="0"/>
        <w:spacing w:after="0" w:line="240" w:lineRule="auto"/>
        <w:rPr>
          <w:rFonts w:ascii="Arial" w:hAnsi="Arial" w:cs="Arial"/>
          <w:color w:val="FF0000"/>
          <w:sz w:val="24"/>
          <w:szCs w:val="24"/>
        </w:rPr>
      </w:pP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Dixon, J. (2008) </w:t>
      </w:r>
      <w:r w:rsidRPr="00EC05D4">
        <w:rPr>
          <w:rFonts w:ascii="Arial" w:hAnsi="Arial" w:cs="Arial"/>
          <w:i/>
          <w:color w:val="FF0000"/>
          <w:sz w:val="24"/>
          <w:szCs w:val="24"/>
        </w:rPr>
        <w:t>Shock Absorber Handbook.</w:t>
      </w:r>
      <w:r w:rsidRPr="00EC05D4">
        <w:rPr>
          <w:rFonts w:ascii="Arial" w:hAnsi="Arial" w:cs="Arial"/>
          <w:color w:val="FF0000"/>
          <w:sz w:val="24"/>
          <w:szCs w:val="24"/>
        </w:rPr>
        <w:t xml:space="preserve"> London: John Wiley and Sons</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Dixon,J. (2009) </w:t>
      </w:r>
      <w:r w:rsidRPr="00EC05D4">
        <w:rPr>
          <w:rFonts w:ascii="Arial" w:hAnsi="Arial" w:cs="Arial"/>
          <w:i/>
          <w:color w:val="FF0000"/>
          <w:sz w:val="24"/>
          <w:szCs w:val="24"/>
        </w:rPr>
        <w:t>Suspension geometry and computation</w:t>
      </w:r>
      <w:r w:rsidRPr="00EC05D4">
        <w:rPr>
          <w:rFonts w:ascii="Arial" w:hAnsi="Arial" w:cs="Arial"/>
          <w:color w:val="FF0000"/>
          <w:sz w:val="24"/>
          <w:szCs w:val="24"/>
        </w:rPr>
        <w:t>. Sussex: Wiley and Sons</w:t>
      </w:r>
    </w:p>
    <w:p w:rsidR="00994A0E" w:rsidRPr="00EC05D4" w:rsidRDefault="00994A0E" w:rsidP="00EC05D4">
      <w:pPr>
        <w:rPr>
          <w:rFonts w:ascii="Arial" w:hAnsi="Arial" w:cs="Arial"/>
          <w:color w:val="5B9BD5" w:themeColor="accent1"/>
          <w:sz w:val="24"/>
          <w:szCs w:val="24"/>
        </w:rPr>
      </w:pPr>
      <w:r w:rsidRPr="00EC05D4">
        <w:rPr>
          <w:rFonts w:ascii="Arial" w:hAnsi="Arial" w:cs="Arial"/>
          <w:color w:val="5B9BD5" w:themeColor="accent1"/>
          <w:sz w:val="24"/>
          <w:szCs w:val="24"/>
        </w:rPr>
        <w:t>Editors, A. (2018). Five Reasons Why Meeting Minutes Are Important | AllBusiness.com. [online] AllBusiness.com. Available at: https://www.allbusiness.com/five-reasons-why-meeting-minutes-are-important-4113272-1.html [Accessed 14 Apr. 2018].</w:t>
      </w: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 xml:space="preserve">Encyclopaedia of Engineering (2015) </w:t>
      </w:r>
      <w:r w:rsidRPr="00EC05D4">
        <w:rPr>
          <w:rFonts w:ascii="Arial" w:hAnsi="Arial" w:cs="Arial"/>
          <w:i/>
          <w:color w:val="FF0000"/>
          <w:sz w:val="24"/>
          <w:szCs w:val="24"/>
        </w:rPr>
        <w:t>Chassis frames used in automobiles</w:t>
      </w:r>
      <w:r w:rsidRPr="00EC05D4">
        <w:rPr>
          <w:rFonts w:ascii="Arial" w:hAnsi="Arial" w:cs="Arial"/>
          <w:color w:val="FF0000"/>
          <w:sz w:val="24"/>
          <w:szCs w:val="24"/>
        </w:rPr>
        <w:t xml:space="preserve"> (online) available from: </w:t>
      </w:r>
      <w:hyperlink r:id="rId97" w:history="1">
        <w:r w:rsidRPr="00EC05D4">
          <w:rPr>
            <w:rStyle w:val="Hyperlink"/>
            <w:rFonts w:ascii="Arial" w:hAnsi="Arial" w:cs="Arial"/>
            <w:color w:val="FF0000"/>
            <w:sz w:val="24"/>
            <w:szCs w:val="24"/>
            <w:u w:val="none"/>
          </w:rPr>
          <w:t>http://www.mechscience.com/chassis-frames-used-in-automobiles/</w:t>
        </w:r>
      </w:hyperlink>
      <w:r w:rsidRPr="00EC05D4">
        <w:rPr>
          <w:rFonts w:ascii="Arial" w:hAnsi="Arial" w:cs="Arial"/>
          <w:color w:val="FF0000"/>
          <w:sz w:val="24"/>
          <w:szCs w:val="24"/>
        </w:rPr>
        <w:t xml:space="preserve"> [last accessed 19/04/2017</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Everything2. (2003). </w:t>
      </w:r>
      <w:r w:rsidRPr="00EC05D4">
        <w:rPr>
          <w:rFonts w:ascii="Arial" w:hAnsi="Arial" w:cs="Arial"/>
          <w:i/>
          <w:iCs/>
          <w:noProof/>
          <w:color w:val="7030A0"/>
          <w:sz w:val="24"/>
          <w:szCs w:val="24"/>
        </w:rPr>
        <w:t>Independent Rear Suspension</w:t>
      </w:r>
      <w:r w:rsidRPr="00EC05D4">
        <w:rPr>
          <w:rFonts w:ascii="Arial" w:hAnsi="Arial" w:cs="Arial"/>
          <w:noProof/>
          <w:color w:val="7030A0"/>
          <w:sz w:val="24"/>
          <w:szCs w:val="24"/>
        </w:rPr>
        <w:t>. Retrieved 10 28, 2017, from https://everything2.com/title/Independent+rear+suspension</w:t>
      </w:r>
    </w:p>
    <w:p w:rsidR="007C6263" w:rsidRPr="00EC05D4" w:rsidRDefault="007C6263" w:rsidP="00EC05D4">
      <w:pPr>
        <w:rPr>
          <w:rFonts w:ascii="Arial" w:hAnsi="Arial" w:cs="Arial"/>
          <w:color w:val="FF0000"/>
          <w:sz w:val="24"/>
          <w:szCs w:val="24"/>
        </w:rPr>
      </w:pPr>
      <w:r w:rsidRPr="00EC05D4">
        <w:rPr>
          <w:rFonts w:ascii="Arial" w:hAnsi="Arial" w:cs="Arial"/>
          <w:color w:val="FF0000"/>
          <w:sz w:val="24"/>
          <w:szCs w:val="24"/>
        </w:rPr>
        <w:t xml:space="preserve">Gaikwad, A. and Ghawade, P. (2014) </w:t>
      </w:r>
      <w:r w:rsidRPr="00EC05D4">
        <w:rPr>
          <w:rFonts w:ascii="Arial" w:hAnsi="Arial" w:cs="Arial"/>
          <w:i/>
          <w:color w:val="FF0000"/>
          <w:sz w:val="24"/>
          <w:szCs w:val="24"/>
        </w:rPr>
        <w:t>Finite element analysis of a ladder chassis</w:t>
      </w:r>
      <w:r w:rsidRPr="00EC05D4">
        <w:rPr>
          <w:rFonts w:ascii="Arial" w:hAnsi="Arial" w:cs="Arial"/>
          <w:color w:val="FF0000"/>
          <w:sz w:val="24"/>
          <w:szCs w:val="24"/>
        </w:rPr>
        <w:t>. International journal of Engineering Technology. Vol 2 (6) pages 19-26</w:t>
      </w:r>
    </w:p>
    <w:p w:rsidR="00352DF0" w:rsidRPr="00EC05D4" w:rsidRDefault="00352DF0" w:rsidP="00EC05D4">
      <w:pPr>
        <w:spacing w:line="360" w:lineRule="auto"/>
        <w:rPr>
          <w:rFonts w:ascii="Arial" w:hAnsi="Arial" w:cs="Arial"/>
          <w:color w:val="FF0000"/>
          <w:sz w:val="24"/>
          <w:szCs w:val="24"/>
        </w:rPr>
      </w:pPr>
      <w:r w:rsidRPr="00EC05D4">
        <w:rPr>
          <w:rFonts w:ascii="Arial" w:hAnsi="Arial" w:cs="Arial"/>
          <w:color w:val="FF0000"/>
          <w:sz w:val="24"/>
          <w:szCs w:val="24"/>
        </w:rPr>
        <w:lastRenderedPageBreak/>
        <w:t xml:space="preserve">Gibbs, C. (2017) </w:t>
      </w:r>
      <w:r w:rsidRPr="00EC05D4">
        <w:rPr>
          <w:rFonts w:ascii="Arial" w:hAnsi="Arial" w:cs="Arial"/>
          <w:i/>
          <w:color w:val="FF0000"/>
          <w:sz w:val="24"/>
          <w:szCs w:val="24"/>
        </w:rPr>
        <w:t>Build your own sports car on a budget</w:t>
      </w:r>
      <w:r w:rsidRPr="00EC05D4">
        <w:rPr>
          <w:rFonts w:ascii="Arial" w:hAnsi="Arial" w:cs="Arial"/>
          <w:color w:val="FF0000"/>
          <w:sz w:val="24"/>
          <w:szCs w:val="24"/>
        </w:rPr>
        <w:t>.  London: Haynes Publication</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Gilles, T. (2005) </w:t>
      </w:r>
      <w:r w:rsidRPr="00EC05D4">
        <w:rPr>
          <w:rFonts w:ascii="Arial" w:hAnsi="Arial" w:cs="Arial"/>
          <w:i/>
          <w:color w:val="FF0000"/>
          <w:sz w:val="24"/>
          <w:szCs w:val="24"/>
        </w:rPr>
        <w:t>Automotive Chassis: Brakes, Suspension, and Steering</w:t>
      </w:r>
      <w:r w:rsidRPr="00EC05D4">
        <w:rPr>
          <w:rFonts w:ascii="Arial" w:hAnsi="Arial" w:cs="Arial"/>
          <w:color w:val="FF0000"/>
          <w:sz w:val="24"/>
          <w:szCs w:val="24"/>
        </w:rPr>
        <w:t>. USA: Cengage Learning</w:t>
      </w:r>
    </w:p>
    <w:p w:rsidR="009512FB" w:rsidRPr="00EC05D4" w:rsidRDefault="009512FB"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Genta Alessandro, G. G. (2016). </w:t>
      </w:r>
      <w:r w:rsidRPr="00EC05D4">
        <w:rPr>
          <w:rFonts w:ascii="Arial" w:hAnsi="Arial" w:cs="Arial"/>
          <w:i/>
          <w:iCs/>
          <w:noProof/>
          <w:color w:val="7030A0"/>
          <w:sz w:val="24"/>
          <w:szCs w:val="24"/>
        </w:rPr>
        <w:t>Road Vehicle Dynamics: Fundamentals Of Modeling And Simulation.</w:t>
      </w:r>
      <w:r w:rsidRPr="00EC05D4">
        <w:rPr>
          <w:rFonts w:ascii="Arial" w:hAnsi="Arial" w:cs="Arial"/>
          <w:noProof/>
          <w:color w:val="7030A0"/>
          <w:sz w:val="24"/>
          <w:szCs w:val="24"/>
        </w:rPr>
        <w:t xml:space="preserve"> World Scientific.</w:t>
      </w:r>
    </w:p>
    <w:p w:rsidR="009512FB" w:rsidRPr="00EC05D4" w:rsidRDefault="009512FB" w:rsidP="00EC05D4">
      <w:pPr>
        <w:rPr>
          <w:rFonts w:ascii="Arial" w:hAnsi="Arial" w:cs="Arial"/>
          <w:color w:val="FF0000"/>
          <w:sz w:val="24"/>
          <w:szCs w:val="24"/>
        </w:rPr>
      </w:pP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Haefner, R. (2008) </w:t>
      </w:r>
      <w:r w:rsidRPr="00EC05D4">
        <w:rPr>
          <w:rFonts w:ascii="Arial" w:hAnsi="Arial" w:cs="Arial"/>
          <w:i/>
          <w:color w:val="FF0000"/>
          <w:sz w:val="24"/>
          <w:szCs w:val="24"/>
        </w:rPr>
        <w:t>The Car Care Book.</w:t>
      </w:r>
      <w:r w:rsidRPr="00EC05D4">
        <w:rPr>
          <w:rFonts w:ascii="Arial" w:hAnsi="Arial" w:cs="Arial"/>
          <w:color w:val="FF0000"/>
          <w:sz w:val="24"/>
          <w:szCs w:val="24"/>
        </w:rPr>
        <w:t xml:space="preserve"> USA: Cengage Learning</w:t>
      </w: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Happian-Smith, J. (2001</w:t>
      </w:r>
      <w:r w:rsidRPr="00EC05D4">
        <w:rPr>
          <w:rFonts w:ascii="Arial" w:hAnsi="Arial" w:cs="Arial"/>
          <w:i/>
          <w:color w:val="FF0000"/>
          <w:sz w:val="24"/>
          <w:szCs w:val="24"/>
        </w:rPr>
        <w:t>) An introduction into modern vehicle design</w:t>
      </w:r>
      <w:r w:rsidRPr="00EC05D4">
        <w:rPr>
          <w:rFonts w:ascii="Arial" w:hAnsi="Arial" w:cs="Arial"/>
          <w:color w:val="FF0000"/>
          <w:sz w:val="24"/>
          <w:szCs w:val="24"/>
        </w:rPr>
        <w:t>. Oxford: Butterworth-Heinnmann</w:t>
      </w:r>
    </w:p>
    <w:p w:rsidR="008431A8" w:rsidRPr="00EC05D4" w:rsidRDefault="009304D2" w:rsidP="00EC05D4">
      <w:pPr>
        <w:rPr>
          <w:rFonts w:ascii="Arial" w:hAnsi="Arial" w:cs="Arial"/>
          <w:color w:val="FF0000"/>
          <w:sz w:val="24"/>
          <w:szCs w:val="24"/>
        </w:rPr>
      </w:pPr>
      <w:r w:rsidRPr="00EC05D4">
        <w:rPr>
          <w:rFonts w:ascii="Arial" w:hAnsi="Arial" w:cs="Arial"/>
          <w:color w:val="BF8F00" w:themeColor="accent4" w:themeShade="BF"/>
          <w:sz w:val="24"/>
          <w:szCs w:val="24"/>
          <w:shd w:val="clear" w:color="auto" w:fill="FFFFFF"/>
        </w:rPr>
        <w:t xml:space="preserve">Hamann, W., "CAD, CAD/CAM, CAE and Integrated Systems - an Overview," SAE Technical Paper 830500, 1983, </w:t>
      </w:r>
      <w:hyperlink r:id="rId98" w:history="1">
        <w:r w:rsidRPr="00EC05D4">
          <w:rPr>
            <w:rStyle w:val="Hyperlink"/>
            <w:rFonts w:ascii="Arial" w:hAnsi="Arial" w:cs="Arial"/>
            <w:color w:val="BF8F00" w:themeColor="accent4" w:themeShade="BF"/>
            <w:sz w:val="24"/>
            <w:szCs w:val="24"/>
            <w:shd w:val="clear" w:color="auto" w:fill="FFFFFF"/>
          </w:rPr>
          <w:t>https://doi-org.ezproxy.uwtsd.ac.uk/10.4271/830500</w:t>
        </w:r>
      </w:hyperlink>
      <w:r w:rsidRPr="00EC05D4">
        <w:rPr>
          <w:rFonts w:ascii="Arial" w:hAnsi="Arial" w:cs="Arial"/>
          <w:color w:val="BF8F00" w:themeColor="accent4" w:themeShade="BF"/>
          <w:sz w:val="24"/>
          <w:szCs w:val="24"/>
          <w:shd w:val="clear" w:color="auto" w:fill="FFFFFF"/>
        </w:rPr>
        <w:t xml:space="preserve">. - for information on the use of CAD and CAE in modern engineering companies and institutes. </w:t>
      </w:r>
      <w:r w:rsidRPr="00EC05D4">
        <w:rPr>
          <w:rFonts w:ascii="Arial" w:hAnsi="Arial" w:cs="Arial"/>
          <w:color w:val="BF8F00" w:themeColor="accent4" w:themeShade="BF"/>
          <w:sz w:val="24"/>
          <w:szCs w:val="24"/>
          <w:shd w:val="clear" w:color="auto" w:fill="FFFFFF"/>
        </w:rPr>
        <w:br/>
      </w:r>
      <w:r w:rsidRPr="00EC05D4">
        <w:rPr>
          <w:rFonts w:ascii="Arial" w:hAnsi="Arial" w:cs="Arial"/>
          <w:color w:val="BF8F00" w:themeColor="accent4" w:themeShade="BF"/>
          <w:sz w:val="24"/>
          <w:szCs w:val="24"/>
          <w:shd w:val="clear" w:color="auto" w:fill="FFFFFF"/>
        </w:rPr>
        <w:br/>
      </w:r>
      <w:r w:rsidR="008431A8" w:rsidRPr="00EC05D4">
        <w:rPr>
          <w:rFonts w:ascii="Arial" w:hAnsi="Arial" w:cs="Arial"/>
          <w:noProof/>
          <w:color w:val="7030A0"/>
          <w:sz w:val="24"/>
          <w:szCs w:val="24"/>
        </w:rPr>
        <w:t xml:space="preserve">Harris, W. (2017). </w:t>
      </w:r>
      <w:r w:rsidR="008431A8" w:rsidRPr="00EC05D4">
        <w:rPr>
          <w:rFonts w:ascii="Arial" w:hAnsi="Arial" w:cs="Arial"/>
          <w:i/>
          <w:iCs/>
          <w:noProof/>
          <w:color w:val="7030A0"/>
          <w:sz w:val="24"/>
          <w:szCs w:val="24"/>
        </w:rPr>
        <w:t>How car suspension works</w:t>
      </w:r>
      <w:r w:rsidR="008431A8" w:rsidRPr="00EC05D4">
        <w:rPr>
          <w:rFonts w:ascii="Arial" w:hAnsi="Arial" w:cs="Arial"/>
          <w:noProof/>
          <w:color w:val="7030A0"/>
          <w:sz w:val="24"/>
          <w:szCs w:val="24"/>
        </w:rPr>
        <w:t>. Retrieved 10 28, 2017, from https://auto.howstuffworks.com/car-suspension.htm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H.Chr/F.Sch/E.Aucktor, 2005. </w:t>
      </w:r>
      <w:r w:rsidRPr="00EC05D4">
        <w:rPr>
          <w:rFonts w:ascii="Arial" w:hAnsi="Arial" w:cs="Arial"/>
          <w:i/>
          <w:iCs/>
          <w:noProof/>
          <w:color w:val="00B050"/>
          <w:sz w:val="24"/>
          <w:szCs w:val="24"/>
          <w:lang w:val="en-US"/>
        </w:rPr>
        <w:t xml:space="preserve">Universal Joint and Driveshaft. </w:t>
      </w:r>
      <w:r w:rsidRPr="00EC05D4">
        <w:rPr>
          <w:rFonts w:ascii="Arial" w:hAnsi="Arial" w:cs="Arial"/>
          <w:noProof/>
          <w:color w:val="00B050"/>
          <w:sz w:val="24"/>
          <w:szCs w:val="24"/>
          <w:lang w:val="en-US"/>
        </w:rPr>
        <w:t>Second ed. Berlin Germany: Springer.</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 ICAEW UK, 2017. </w:t>
      </w:r>
      <w:r w:rsidRPr="00EC05D4">
        <w:rPr>
          <w:rFonts w:ascii="Arial" w:hAnsi="Arial" w:cs="Arial"/>
          <w:i/>
          <w:iCs/>
          <w:noProof/>
          <w:color w:val="00B050"/>
          <w:sz w:val="24"/>
          <w:szCs w:val="24"/>
          <w:lang w:val="en-US"/>
        </w:rPr>
        <w:t xml:space="preserve">10 ways to... Stick to deadlines, </w:t>
      </w:r>
      <w:r w:rsidRPr="00EC05D4">
        <w:rPr>
          <w:rFonts w:ascii="Arial" w:hAnsi="Arial" w:cs="Arial"/>
          <w:noProof/>
          <w:color w:val="00B050"/>
          <w:sz w:val="24"/>
          <w:szCs w:val="24"/>
          <w:lang w:val="en-US"/>
        </w:rPr>
        <w:t>UK: icaew.com.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HSE.gov.uk, 2017. </w:t>
      </w:r>
      <w:r w:rsidRPr="00EC05D4">
        <w:rPr>
          <w:rFonts w:ascii="Arial" w:hAnsi="Arial" w:cs="Arial"/>
          <w:i/>
          <w:iCs/>
          <w:noProof/>
          <w:color w:val="00B050"/>
          <w:sz w:val="24"/>
          <w:szCs w:val="24"/>
          <w:lang w:val="en-US"/>
        </w:rPr>
        <w:t xml:space="preserve">PPE and Health and Safety, </w:t>
      </w:r>
      <w:r w:rsidRPr="00EC05D4">
        <w:rPr>
          <w:rFonts w:ascii="Arial" w:hAnsi="Arial" w:cs="Arial"/>
          <w:noProof/>
          <w:color w:val="00B050"/>
          <w:sz w:val="24"/>
          <w:szCs w:val="24"/>
          <w:lang w:val="en-US"/>
        </w:rPr>
        <w:t>UK: HSE.gov.uk.</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hse.gov.uk, 2017. </w:t>
      </w:r>
      <w:r w:rsidRPr="00EC05D4">
        <w:rPr>
          <w:rFonts w:ascii="Arial" w:hAnsi="Arial" w:cs="Arial"/>
          <w:i/>
          <w:iCs/>
          <w:noProof/>
          <w:color w:val="00B050"/>
          <w:sz w:val="24"/>
          <w:szCs w:val="24"/>
          <w:lang w:val="en-US"/>
        </w:rPr>
        <w:t xml:space="preserve">Risk Assessment , </w:t>
      </w:r>
      <w:r w:rsidRPr="00EC05D4">
        <w:rPr>
          <w:rFonts w:ascii="Arial" w:hAnsi="Arial" w:cs="Arial"/>
          <w:noProof/>
          <w:color w:val="00B050"/>
          <w:sz w:val="24"/>
          <w:szCs w:val="24"/>
          <w:lang w:val="en-US"/>
        </w:rPr>
        <w:t>UK: HSE.GOV.UK.</w:t>
      </w:r>
    </w:p>
    <w:p w:rsidR="00994A0E" w:rsidRPr="00EC05D4" w:rsidRDefault="00994A0E" w:rsidP="00EC05D4">
      <w:pPr>
        <w:rPr>
          <w:rFonts w:ascii="Arial" w:hAnsi="Arial" w:cs="Arial"/>
          <w:color w:val="5B9BD5" w:themeColor="accent1"/>
          <w:sz w:val="24"/>
          <w:szCs w:val="24"/>
        </w:rPr>
      </w:pPr>
      <w:r w:rsidRPr="00EC05D4">
        <w:rPr>
          <w:rFonts w:ascii="Arial" w:hAnsi="Arial" w:cs="Arial"/>
          <w:color w:val="5B9BD5" w:themeColor="accent1"/>
          <w:sz w:val="24"/>
          <w:szCs w:val="24"/>
        </w:rPr>
        <w:t>Indiacadworks.com. (2018). Advantages of Computer Aided Design. [online] Available at: https://www.indiacadworks.com/blog/advantages-of-computer-aided-design/ [Accessed 14 Apr. 2018].</w:t>
      </w:r>
    </w:p>
    <w:p w:rsidR="008431A8" w:rsidRPr="00EC05D4" w:rsidRDefault="008431A8" w:rsidP="00EC05D4">
      <w:pPr>
        <w:pStyle w:val="Bibliography"/>
        <w:rPr>
          <w:rFonts w:ascii="Arial" w:hAnsi="Arial" w:cs="Arial"/>
          <w:noProof/>
          <w:color w:val="7030A0"/>
          <w:sz w:val="24"/>
          <w:szCs w:val="24"/>
        </w:rPr>
      </w:pPr>
      <w:r w:rsidRPr="00EC05D4">
        <w:rPr>
          <w:rFonts w:ascii="Arial" w:hAnsi="Arial" w:cs="Arial"/>
          <w:noProof/>
          <w:color w:val="7030A0"/>
          <w:sz w:val="24"/>
          <w:szCs w:val="24"/>
        </w:rPr>
        <w:t xml:space="preserve">Jornsen Reimpell, H. S. (2001). </w:t>
      </w:r>
      <w:r w:rsidRPr="00EC05D4">
        <w:rPr>
          <w:rFonts w:ascii="Arial" w:hAnsi="Arial" w:cs="Arial"/>
          <w:i/>
          <w:iCs/>
          <w:noProof/>
          <w:color w:val="7030A0"/>
          <w:sz w:val="24"/>
          <w:szCs w:val="24"/>
        </w:rPr>
        <w:t>The Automotive Chassis: Engineering Principles.</w:t>
      </w:r>
      <w:r w:rsidRPr="00EC05D4">
        <w:rPr>
          <w:rFonts w:ascii="Arial" w:hAnsi="Arial" w:cs="Arial"/>
          <w:noProof/>
          <w:color w:val="7030A0"/>
          <w:sz w:val="24"/>
          <w:szCs w:val="24"/>
        </w:rPr>
        <w:t xml:space="preserve"> Elsevier.</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Kahn, W. (2017) </w:t>
      </w:r>
      <w:r w:rsidRPr="00EC05D4">
        <w:rPr>
          <w:rFonts w:ascii="Arial" w:hAnsi="Arial" w:cs="Arial"/>
          <w:i/>
          <w:color w:val="FF0000"/>
          <w:sz w:val="24"/>
          <w:szCs w:val="24"/>
        </w:rPr>
        <w:t>The students guide to successful project teams.</w:t>
      </w:r>
      <w:r w:rsidRPr="00EC05D4">
        <w:rPr>
          <w:rFonts w:ascii="Arial" w:hAnsi="Arial" w:cs="Arial"/>
          <w:color w:val="FF0000"/>
          <w:sz w:val="24"/>
          <w:szCs w:val="24"/>
        </w:rPr>
        <w:t xml:space="preserve"> London: Routledge</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Kelly, G. a. P., 2004. </w:t>
      </w:r>
      <w:r w:rsidRPr="00EC05D4">
        <w:rPr>
          <w:rFonts w:ascii="Arial" w:hAnsi="Arial" w:cs="Arial"/>
          <w:i/>
          <w:iCs/>
          <w:noProof/>
          <w:color w:val="00B050"/>
          <w:sz w:val="24"/>
          <w:szCs w:val="24"/>
          <w:lang w:val="en-US"/>
        </w:rPr>
        <w:t xml:space="preserve">Management threory and practice. </w:t>
      </w:r>
      <w:r w:rsidRPr="00EC05D4">
        <w:rPr>
          <w:rFonts w:ascii="Arial" w:hAnsi="Arial" w:cs="Arial"/>
          <w:noProof/>
          <w:color w:val="00B050"/>
          <w:sz w:val="24"/>
          <w:szCs w:val="24"/>
          <w:lang w:val="en-US"/>
        </w:rPr>
        <w:t>7th edition ed. UK: Brendan George.</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Kershaw, J. and VanGelder, K. (2017) </w:t>
      </w:r>
      <w:r w:rsidRPr="00EC05D4">
        <w:rPr>
          <w:rFonts w:ascii="Arial" w:hAnsi="Arial" w:cs="Arial"/>
          <w:i/>
          <w:color w:val="FF0000"/>
          <w:sz w:val="24"/>
          <w:szCs w:val="24"/>
        </w:rPr>
        <w:t>Automotive Steering and Suspension</w:t>
      </w:r>
      <w:r w:rsidRPr="00EC05D4">
        <w:rPr>
          <w:rFonts w:ascii="Arial" w:hAnsi="Arial" w:cs="Arial"/>
          <w:color w:val="FF0000"/>
          <w:sz w:val="24"/>
          <w:szCs w:val="24"/>
        </w:rPr>
        <w:t xml:space="preserve">, Burlington: Jones and Bartlett Publications </w:t>
      </w:r>
    </w:p>
    <w:p w:rsidR="006D5A82" w:rsidRPr="00EC05D4" w:rsidRDefault="006D5A82" w:rsidP="00EC05D4">
      <w:pPr>
        <w:rPr>
          <w:rFonts w:ascii="Arial" w:hAnsi="Arial" w:cs="Arial"/>
          <w:color w:val="FF0000"/>
          <w:sz w:val="24"/>
          <w:szCs w:val="24"/>
        </w:rPr>
      </w:pPr>
      <w:r w:rsidRPr="00EC05D4">
        <w:rPr>
          <w:rFonts w:ascii="Arial" w:hAnsi="Arial" w:cs="Arial"/>
          <w:color w:val="FF0000"/>
          <w:sz w:val="24"/>
          <w:szCs w:val="24"/>
        </w:rPr>
        <w:t>King, R. (2018) Finite Element Analysis with SOLIDWORKS Simulation. USA: Cengage Learning</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Kiran A, J., Feb 2015. Design&amp; Analysis of Driveshaft. </w:t>
      </w:r>
      <w:r w:rsidRPr="00EC05D4">
        <w:rPr>
          <w:rFonts w:ascii="Arial" w:hAnsi="Arial" w:cs="Arial"/>
          <w:i/>
          <w:iCs/>
          <w:noProof/>
          <w:color w:val="00B050"/>
          <w:sz w:val="24"/>
          <w:szCs w:val="24"/>
          <w:lang w:val="en-US"/>
        </w:rPr>
        <w:t xml:space="preserve">IJERT, </w:t>
      </w:r>
      <w:r w:rsidRPr="00EC05D4">
        <w:rPr>
          <w:rFonts w:ascii="Arial" w:hAnsi="Arial" w:cs="Arial"/>
          <w:noProof/>
          <w:color w:val="00B050"/>
          <w:sz w:val="24"/>
          <w:szCs w:val="24"/>
          <w:lang w:val="en-US"/>
        </w:rPr>
        <w:t>4 ISSUED(2278-0181), p. 105.</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lastRenderedPageBreak/>
        <w:t xml:space="preserve">Knowledge flow (2014) </w:t>
      </w:r>
      <w:r w:rsidRPr="00EC05D4">
        <w:rPr>
          <w:rFonts w:ascii="Arial" w:hAnsi="Arial" w:cs="Arial"/>
          <w:i/>
          <w:color w:val="FF0000"/>
          <w:sz w:val="24"/>
          <w:szCs w:val="24"/>
        </w:rPr>
        <w:t>Automobile Engineering</w:t>
      </w:r>
      <w:r w:rsidRPr="00EC05D4">
        <w:rPr>
          <w:rFonts w:ascii="Arial" w:hAnsi="Arial" w:cs="Arial"/>
          <w:color w:val="FF0000"/>
          <w:sz w:val="24"/>
          <w:szCs w:val="24"/>
        </w:rPr>
        <w:t>. United Kingdom: Knowledge Flow</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Knowles, D. (2010) </w:t>
      </w:r>
      <w:r w:rsidRPr="00EC05D4">
        <w:rPr>
          <w:rFonts w:ascii="Arial" w:hAnsi="Arial" w:cs="Arial"/>
          <w:i/>
          <w:color w:val="FF0000"/>
          <w:sz w:val="24"/>
          <w:szCs w:val="24"/>
        </w:rPr>
        <w:t xml:space="preserve">Todays Technician: Automotive Steering and Suspension. </w:t>
      </w:r>
      <w:r w:rsidRPr="00EC05D4">
        <w:rPr>
          <w:rFonts w:ascii="Arial" w:hAnsi="Arial" w:cs="Arial"/>
          <w:color w:val="FF0000"/>
          <w:sz w:val="24"/>
          <w:szCs w:val="24"/>
        </w:rPr>
        <w:t>USA: Cengage L</w:t>
      </w:r>
      <w:r w:rsidR="00994A0E" w:rsidRPr="00EC05D4">
        <w:rPr>
          <w:rFonts w:ascii="Arial" w:hAnsi="Arial" w:cs="Arial"/>
          <w:color w:val="FF0000"/>
          <w:sz w:val="24"/>
          <w:szCs w:val="24"/>
        </w:rPr>
        <w:t>e</w:t>
      </w:r>
      <w:r w:rsidRPr="00EC05D4">
        <w:rPr>
          <w:rFonts w:ascii="Arial" w:hAnsi="Arial" w:cs="Arial"/>
          <w:color w:val="FF0000"/>
          <w:sz w:val="24"/>
          <w:szCs w:val="24"/>
        </w:rPr>
        <w:t>arning</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Kreitner, C., 2008. </w:t>
      </w:r>
      <w:r w:rsidRPr="00EC05D4">
        <w:rPr>
          <w:rFonts w:ascii="Arial" w:hAnsi="Arial" w:cs="Arial"/>
          <w:i/>
          <w:iCs/>
          <w:noProof/>
          <w:color w:val="00B050"/>
          <w:sz w:val="24"/>
          <w:szCs w:val="24"/>
          <w:lang w:val="en-US"/>
        </w:rPr>
        <w:t xml:space="preserve">Principles of Management. </w:t>
      </w:r>
      <w:r w:rsidRPr="00EC05D4">
        <w:rPr>
          <w:rFonts w:ascii="Arial" w:hAnsi="Arial" w:cs="Arial"/>
          <w:noProof/>
          <w:color w:val="00B050"/>
          <w:sz w:val="24"/>
          <w:szCs w:val="24"/>
          <w:lang w:val="en-US"/>
        </w:rPr>
        <w:t>12 edition ed. UK: Erin Joyner.</w:t>
      </w:r>
    </w:p>
    <w:p w:rsidR="009304D2" w:rsidRPr="00EC05D4" w:rsidRDefault="009304D2" w:rsidP="00EC05D4">
      <w:pPr>
        <w:rPr>
          <w:rFonts w:ascii="Arial" w:hAnsi="Arial" w:cs="Arial"/>
          <w:sz w:val="24"/>
          <w:szCs w:val="24"/>
          <w:lang w:val="en-US"/>
        </w:rPr>
      </w:pPr>
      <w:r w:rsidRPr="00EC05D4">
        <w:rPr>
          <w:rFonts w:ascii="Arial" w:hAnsi="Arial" w:cs="Arial"/>
          <w:color w:val="BF8F00" w:themeColor="accent4" w:themeShade="BF"/>
          <w:sz w:val="24"/>
          <w:szCs w:val="24"/>
          <w:shd w:val="clear" w:color="auto" w:fill="FFFFFF"/>
        </w:rPr>
        <w:t xml:space="preserve">Mcgill motorsport - linked: </w:t>
      </w:r>
      <w:hyperlink r:id="rId99" w:history="1">
        <w:r w:rsidRPr="00EC05D4">
          <w:rPr>
            <w:rStyle w:val="Hyperlink"/>
            <w:rFonts w:ascii="Arial" w:hAnsi="Arial" w:cs="Arial"/>
            <w:color w:val="BF8F00" w:themeColor="accent4" w:themeShade="BF"/>
            <w:sz w:val="24"/>
            <w:szCs w:val="24"/>
            <w:shd w:val="clear" w:color="auto" w:fill="FFFFFF"/>
          </w:rPr>
          <w:t>http://www.mcgillmotorsport.com/m8-x-1-25mm-right-hand-male-sak8b-bronze-lined-rod-end-162/</w:t>
        </w:r>
      </w:hyperlink>
      <w:r w:rsidRPr="00EC05D4">
        <w:rPr>
          <w:rFonts w:ascii="Arial" w:hAnsi="Arial" w:cs="Arial"/>
          <w:color w:val="BF8F00" w:themeColor="accent4" w:themeShade="BF"/>
          <w:sz w:val="24"/>
          <w:szCs w:val="24"/>
          <w:shd w:val="clear" w:color="auto" w:fill="FFFFFF"/>
        </w:rPr>
        <w:t xml:space="preserve"> - for price on rose joints</w:t>
      </w:r>
    </w:p>
    <w:p w:rsidR="00994A0E" w:rsidRPr="00EC05D4" w:rsidRDefault="00994A0E" w:rsidP="00EC05D4">
      <w:pPr>
        <w:rPr>
          <w:rFonts w:ascii="Arial" w:hAnsi="Arial" w:cs="Arial"/>
          <w:noProof/>
          <w:color w:val="00B050"/>
          <w:sz w:val="24"/>
          <w:szCs w:val="24"/>
          <w:lang w:val="en-US"/>
        </w:rPr>
      </w:pPr>
      <w:r w:rsidRPr="00EC05D4">
        <w:rPr>
          <w:rFonts w:ascii="Arial" w:hAnsi="Arial" w:cs="Arial"/>
          <w:noProof/>
          <w:color w:val="00B050"/>
          <w:sz w:val="24"/>
          <w:szCs w:val="24"/>
          <w:lang w:val="en-US"/>
        </w:rPr>
        <w:t xml:space="preserve">Morden, T., 2007. </w:t>
      </w:r>
      <w:r w:rsidRPr="00EC05D4">
        <w:rPr>
          <w:rFonts w:ascii="Arial" w:hAnsi="Arial" w:cs="Arial"/>
          <w:i/>
          <w:iCs/>
          <w:noProof/>
          <w:color w:val="00B050"/>
          <w:sz w:val="24"/>
          <w:szCs w:val="24"/>
          <w:lang w:val="en-US"/>
        </w:rPr>
        <w:t xml:space="preserve">Principles of Strategic Management. </w:t>
      </w:r>
      <w:r w:rsidRPr="00EC05D4">
        <w:rPr>
          <w:rFonts w:ascii="Arial" w:hAnsi="Arial" w:cs="Arial"/>
          <w:noProof/>
          <w:color w:val="00B050"/>
          <w:sz w:val="24"/>
          <w:szCs w:val="24"/>
          <w:lang w:val="en-US"/>
        </w:rPr>
        <w:t>third edtion ed. Aldershot / England: Ashgate</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Mullins, L. J., 2007. </w:t>
      </w:r>
      <w:r w:rsidRPr="00EC05D4">
        <w:rPr>
          <w:rFonts w:ascii="Arial" w:hAnsi="Arial" w:cs="Arial"/>
          <w:i/>
          <w:iCs/>
          <w:noProof/>
          <w:color w:val="00B050"/>
          <w:sz w:val="24"/>
          <w:szCs w:val="24"/>
          <w:lang w:val="en-US"/>
        </w:rPr>
        <w:t xml:space="preserve">Managment and organisational Behaviour. </w:t>
      </w:r>
      <w:r w:rsidRPr="00EC05D4">
        <w:rPr>
          <w:rFonts w:ascii="Arial" w:hAnsi="Arial" w:cs="Arial"/>
          <w:noProof/>
          <w:color w:val="00B050"/>
          <w:sz w:val="24"/>
          <w:szCs w:val="24"/>
          <w:lang w:val="en-US"/>
        </w:rPr>
        <w:t>Eighth Edition ed. UK: Pitman Publishing imprint.</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Newton, K 1989. </w:t>
      </w:r>
      <w:r w:rsidRPr="00EC05D4">
        <w:rPr>
          <w:rFonts w:ascii="Arial" w:hAnsi="Arial" w:cs="Arial"/>
          <w:i/>
          <w:iCs/>
          <w:noProof/>
          <w:color w:val="00B050"/>
          <w:sz w:val="24"/>
          <w:szCs w:val="24"/>
          <w:lang w:val="en-US"/>
        </w:rPr>
        <w:t xml:space="preserve">THE MOTOR VEHICLE. </w:t>
      </w:r>
      <w:r w:rsidRPr="00EC05D4">
        <w:rPr>
          <w:rFonts w:ascii="Arial" w:hAnsi="Arial" w:cs="Arial"/>
          <w:noProof/>
          <w:color w:val="00B050"/>
          <w:sz w:val="24"/>
          <w:szCs w:val="24"/>
          <w:lang w:val="en-US"/>
        </w:rPr>
        <w:t>Eleventh ed. England: Butterworth International.</w:t>
      </w:r>
    </w:p>
    <w:p w:rsidR="008431A8" w:rsidRPr="00EC05D4" w:rsidRDefault="008431A8" w:rsidP="00EC05D4">
      <w:pPr>
        <w:pStyle w:val="Bibliography"/>
        <w:ind w:left="720" w:hanging="720"/>
        <w:rPr>
          <w:rFonts w:ascii="Arial" w:hAnsi="Arial" w:cs="Arial"/>
          <w:noProof/>
          <w:color w:val="7030A0"/>
          <w:sz w:val="24"/>
          <w:szCs w:val="24"/>
        </w:rPr>
      </w:pPr>
    </w:p>
    <w:p w:rsidR="008431A8" w:rsidRPr="00EC05D4" w:rsidRDefault="008431A8" w:rsidP="00EC05D4">
      <w:pPr>
        <w:rPr>
          <w:rFonts w:ascii="Arial" w:hAnsi="Arial" w:cs="Arial"/>
          <w:sz w:val="24"/>
          <w:szCs w:val="24"/>
          <w:lang w:val="en-US"/>
        </w:rPr>
      </w:pPr>
      <w:r w:rsidRPr="00EC05D4">
        <w:rPr>
          <w:rFonts w:ascii="Arial" w:hAnsi="Arial" w:cs="Arial"/>
          <w:noProof/>
          <w:color w:val="7030A0"/>
          <w:sz w:val="24"/>
          <w:szCs w:val="24"/>
        </w:rPr>
        <w:t xml:space="preserve">Nunney, M. J. (2007). </w:t>
      </w:r>
      <w:r w:rsidRPr="00EC05D4">
        <w:rPr>
          <w:rFonts w:ascii="Arial" w:hAnsi="Arial" w:cs="Arial"/>
          <w:i/>
          <w:iCs/>
          <w:noProof/>
          <w:color w:val="7030A0"/>
          <w:sz w:val="24"/>
          <w:szCs w:val="24"/>
        </w:rPr>
        <w:t>Light and Heavy Vehicle Technology</w:t>
      </w:r>
      <w:r w:rsidRPr="00EC05D4">
        <w:rPr>
          <w:rFonts w:ascii="Arial" w:hAnsi="Arial" w:cs="Arial"/>
          <w:noProof/>
          <w:color w:val="7030A0"/>
          <w:sz w:val="24"/>
          <w:szCs w:val="24"/>
        </w:rPr>
        <w:t xml:space="preserve"> (4, revised ed.). Routledge</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Owen, C. (2010) </w:t>
      </w:r>
      <w:r w:rsidRPr="00EC05D4">
        <w:rPr>
          <w:rFonts w:ascii="Arial" w:hAnsi="Arial" w:cs="Arial"/>
          <w:i/>
          <w:color w:val="FF0000"/>
          <w:sz w:val="24"/>
          <w:szCs w:val="24"/>
        </w:rPr>
        <w:t>Automotive brake systems.</w:t>
      </w:r>
      <w:r w:rsidRPr="00EC05D4">
        <w:rPr>
          <w:rFonts w:ascii="Arial" w:hAnsi="Arial" w:cs="Arial"/>
          <w:color w:val="FF0000"/>
          <w:sz w:val="24"/>
          <w:szCs w:val="24"/>
        </w:rPr>
        <w:t xml:space="preserve"> USA: Cengage Learning</w:t>
      </w:r>
    </w:p>
    <w:p w:rsidR="00352DF0" w:rsidRPr="00EC05D4" w:rsidRDefault="00352DF0" w:rsidP="00EC05D4">
      <w:pPr>
        <w:rPr>
          <w:rFonts w:ascii="Arial" w:hAnsi="Arial" w:cs="Arial"/>
          <w:color w:val="FF0000"/>
          <w:sz w:val="24"/>
          <w:szCs w:val="24"/>
        </w:rPr>
      </w:pPr>
      <w:r w:rsidRPr="00EC05D4">
        <w:rPr>
          <w:rFonts w:ascii="Arial" w:hAnsi="Arial" w:cs="Arial"/>
          <w:color w:val="FF0000"/>
          <w:sz w:val="24"/>
          <w:szCs w:val="24"/>
        </w:rPr>
        <w:t xml:space="preserve">Pashley, T. (2008) </w:t>
      </w:r>
      <w:r w:rsidRPr="00EC05D4">
        <w:rPr>
          <w:rFonts w:ascii="Arial" w:hAnsi="Arial" w:cs="Arial"/>
          <w:i/>
          <w:color w:val="FF0000"/>
          <w:sz w:val="24"/>
          <w:szCs w:val="24"/>
        </w:rPr>
        <w:t>How to build racing cars.</w:t>
      </w:r>
      <w:r w:rsidRPr="00EC05D4">
        <w:rPr>
          <w:rFonts w:ascii="Arial" w:hAnsi="Arial" w:cs="Arial"/>
          <w:color w:val="FF0000"/>
          <w:sz w:val="24"/>
          <w:szCs w:val="24"/>
        </w:rPr>
        <w:t xml:space="preserve"> Dorchester: Veloce Publications</w:t>
      </w:r>
    </w:p>
    <w:p w:rsidR="00352DF0" w:rsidRPr="00EC05D4" w:rsidRDefault="00352DF0" w:rsidP="00EC05D4">
      <w:pPr>
        <w:spacing w:line="360" w:lineRule="auto"/>
        <w:rPr>
          <w:rFonts w:ascii="Arial" w:hAnsi="Arial" w:cs="Arial"/>
          <w:color w:val="FF0000"/>
          <w:sz w:val="24"/>
          <w:szCs w:val="24"/>
        </w:rPr>
      </w:pPr>
      <w:r w:rsidRPr="00EC05D4">
        <w:rPr>
          <w:rFonts w:ascii="Arial" w:hAnsi="Arial" w:cs="Arial"/>
          <w:color w:val="FF0000"/>
          <w:sz w:val="24"/>
          <w:szCs w:val="24"/>
        </w:rPr>
        <w:t xml:space="preserve">Pickerell, K. (2013) </w:t>
      </w:r>
      <w:r w:rsidRPr="00EC05D4">
        <w:rPr>
          <w:rFonts w:ascii="Arial" w:hAnsi="Arial" w:cs="Arial"/>
          <w:i/>
          <w:color w:val="FF0000"/>
          <w:sz w:val="24"/>
          <w:szCs w:val="24"/>
        </w:rPr>
        <w:t>Today’s Technician: Automotive engine performance.</w:t>
      </w:r>
      <w:r w:rsidRPr="00EC05D4">
        <w:rPr>
          <w:rFonts w:ascii="Arial" w:hAnsi="Arial" w:cs="Arial"/>
          <w:color w:val="FF0000"/>
          <w:sz w:val="24"/>
          <w:szCs w:val="24"/>
        </w:rPr>
        <w:t xml:space="preserve"> USA: Cengage Learning</w:t>
      </w:r>
    </w:p>
    <w:p w:rsidR="008431A8" w:rsidRPr="00EC05D4" w:rsidRDefault="008431A8"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Popular Mechanics. (1992). </w:t>
      </w:r>
      <w:r w:rsidRPr="00EC05D4">
        <w:rPr>
          <w:rFonts w:ascii="Arial" w:hAnsi="Arial" w:cs="Arial"/>
          <w:i/>
          <w:iCs/>
          <w:noProof/>
          <w:color w:val="7030A0"/>
          <w:sz w:val="24"/>
          <w:szCs w:val="24"/>
        </w:rPr>
        <w:t>How it works: Independent Suspension</w:t>
      </w:r>
      <w:r w:rsidRPr="00EC05D4">
        <w:rPr>
          <w:rFonts w:ascii="Arial" w:hAnsi="Arial" w:cs="Arial"/>
          <w:noProof/>
          <w:color w:val="7030A0"/>
          <w:sz w:val="24"/>
          <w:szCs w:val="24"/>
        </w:rPr>
        <w:t xml:space="preserve"> (Vol. 169). Hearst Magazines.</w:t>
      </w:r>
    </w:p>
    <w:p w:rsidR="008431A8" w:rsidRPr="00EC05D4" w:rsidRDefault="008431A8"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Prevent Security Service , 2017. </w:t>
      </w:r>
      <w:r w:rsidRPr="00EC05D4">
        <w:rPr>
          <w:rFonts w:ascii="Arial" w:hAnsi="Arial" w:cs="Arial"/>
          <w:i/>
          <w:iCs/>
          <w:noProof/>
          <w:color w:val="00B050"/>
          <w:sz w:val="24"/>
          <w:szCs w:val="24"/>
          <w:lang w:val="en-US"/>
        </w:rPr>
        <w:t xml:space="preserve">CRISIS MANAGEMENT &amp; RISK ASSESSMENT, </w:t>
      </w:r>
      <w:r w:rsidRPr="00EC05D4">
        <w:rPr>
          <w:rFonts w:ascii="Arial" w:hAnsi="Arial" w:cs="Arial"/>
          <w:noProof/>
          <w:color w:val="00B050"/>
          <w:sz w:val="24"/>
          <w:szCs w:val="24"/>
          <w:lang w:val="en-US"/>
        </w:rPr>
        <w:t>Unknown : Prevent Security Service .</w:t>
      </w:r>
    </w:p>
    <w:p w:rsidR="008431A8" w:rsidRPr="00EC05D4" w:rsidRDefault="008431A8" w:rsidP="00EC05D4">
      <w:pPr>
        <w:pStyle w:val="Bibliography"/>
        <w:rPr>
          <w:rFonts w:ascii="Arial" w:hAnsi="Arial" w:cs="Arial"/>
          <w:noProof/>
          <w:color w:val="7030A0"/>
          <w:sz w:val="24"/>
          <w:szCs w:val="24"/>
        </w:rPr>
      </w:pPr>
      <w:r w:rsidRPr="00EC05D4">
        <w:rPr>
          <w:rFonts w:ascii="Arial" w:hAnsi="Arial" w:cs="Arial"/>
          <w:noProof/>
          <w:color w:val="7030A0"/>
          <w:sz w:val="24"/>
          <w:szCs w:val="24"/>
        </w:rPr>
        <w:t xml:space="preserve">Prerunner Maniac. (2018). </w:t>
      </w:r>
      <w:r w:rsidRPr="00EC05D4">
        <w:rPr>
          <w:rFonts w:ascii="Arial" w:hAnsi="Arial" w:cs="Arial"/>
          <w:i/>
          <w:iCs/>
          <w:noProof/>
          <w:color w:val="7030A0"/>
          <w:sz w:val="24"/>
          <w:szCs w:val="24"/>
        </w:rPr>
        <w:t>IFS Versus I Beam</w:t>
      </w:r>
      <w:r w:rsidRPr="00EC05D4">
        <w:rPr>
          <w:rFonts w:ascii="Arial" w:hAnsi="Arial" w:cs="Arial"/>
          <w:noProof/>
          <w:color w:val="7030A0"/>
          <w:sz w:val="24"/>
          <w:szCs w:val="24"/>
        </w:rPr>
        <w:t>. Retrieved from www.prerunnermaniac.com/prerunners/prerunner-tech/item/159-ifs-versus-i-beam</w:t>
      </w:r>
    </w:p>
    <w:p w:rsidR="008431A8" w:rsidRPr="00EC05D4" w:rsidRDefault="008431A8" w:rsidP="00EC05D4">
      <w:pPr>
        <w:pStyle w:val="Bibliography"/>
        <w:ind w:left="720" w:hanging="720"/>
        <w:rPr>
          <w:rFonts w:ascii="Arial" w:hAnsi="Arial" w:cs="Arial"/>
          <w:noProof/>
          <w:sz w:val="24"/>
          <w:szCs w:val="24"/>
        </w:rPr>
      </w:pPr>
      <w:r w:rsidRPr="00EC05D4">
        <w:rPr>
          <w:rFonts w:ascii="Arial" w:hAnsi="Arial" w:cs="Arial"/>
          <w:noProof/>
          <w:sz w:val="24"/>
          <w:szCs w:val="24"/>
        </w:rPr>
        <w:t xml:space="preserve">ProCarCare. (2018). </w:t>
      </w:r>
      <w:r w:rsidRPr="00EC05D4">
        <w:rPr>
          <w:rFonts w:ascii="Arial" w:hAnsi="Arial" w:cs="Arial"/>
          <w:i/>
          <w:iCs/>
          <w:noProof/>
          <w:sz w:val="24"/>
          <w:szCs w:val="24"/>
        </w:rPr>
        <w:t>Suspension and Steering</w:t>
      </w:r>
      <w:r w:rsidRPr="00EC05D4">
        <w:rPr>
          <w:rFonts w:ascii="Arial" w:hAnsi="Arial" w:cs="Arial"/>
          <w:noProof/>
          <w:sz w:val="24"/>
          <w:szCs w:val="24"/>
        </w:rPr>
        <w:t>. Retrieved from www.procarcare.com/icarumba/resourcecenter/encloypedia/icar_resourcecenter_encloypedia_suspsteer2.asp</w:t>
      </w:r>
    </w:p>
    <w:p w:rsidR="00994A0E" w:rsidRPr="00EC05D4" w:rsidRDefault="00994A0E" w:rsidP="00EC05D4">
      <w:pPr>
        <w:rPr>
          <w:rFonts w:ascii="Arial" w:hAnsi="Arial" w:cs="Arial"/>
          <w:color w:val="5B9BD5" w:themeColor="accent1"/>
          <w:sz w:val="24"/>
          <w:szCs w:val="24"/>
        </w:rPr>
      </w:pPr>
      <w:r w:rsidRPr="00EC05D4">
        <w:rPr>
          <w:rFonts w:ascii="Arial" w:hAnsi="Arial" w:cs="Arial"/>
          <w:color w:val="5B9BD5" w:themeColor="accent1"/>
          <w:sz w:val="24"/>
          <w:szCs w:val="24"/>
        </w:rPr>
        <w:t>Project-management.com. (2018). Advantages and disadvantages of ghantt charts. [online] Available at: https://project-management.com/advantages-and-disadvantages-of-gantt-charts/ [Accessed 14 Apr. 2018]</w:t>
      </w:r>
    </w:p>
    <w:p w:rsidR="00994A0E" w:rsidRPr="00EC05D4" w:rsidRDefault="00994A0E" w:rsidP="00EC05D4">
      <w:pPr>
        <w:rPr>
          <w:rFonts w:ascii="Arial" w:hAnsi="Arial" w:cs="Arial"/>
          <w:color w:val="00B050"/>
          <w:sz w:val="24"/>
          <w:szCs w:val="24"/>
        </w:rPr>
      </w:pPr>
      <w:r w:rsidRPr="00EC05D4">
        <w:rPr>
          <w:rFonts w:ascii="Arial" w:hAnsi="Arial" w:cs="Arial"/>
          <w:noProof/>
          <w:color w:val="00B050"/>
          <w:sz w:val="24"/>
          <w:szCs w:val="24"/>
          <w:lang w:val="en-US"/>
        </w:rPr>
        <w:t xml:space="preserve">Project Smart.com, 2017. </w:t>
      </w:r>
      <w:r w:rsidRPr="00EC05D4">
        <w:rPr>
          <w:rFonts w:ascii="Arial" w:hAnsi="Arial" w:cs="Arial"/>
          <w:i/>
          <w:iCs/>
          <w:noProof/>
          <w:color w:val="00B050"/>
          <w:sz w:val="24"/>
          <w:szCs w:val="24"/>
          <w:lang w:val="en-US"/>
        </w:rPr>
        <w:t xml:space="preserve">Smart objectives, </w:t>
      </w:r>
      <w:r w:rsidRPr="00EC05D4">
        <w:rPr>
          <w:rFonts w:ascii="Arial" w:hAnsi="Arial" w:cs="Arial"/>
          <w:noProof/>
          <w:color w:val="00B050"/>
          <w:sz w:val="24"/>
          <w:szCs w:val="24"/>
          <w:lang w:val="en-US"/>
        </w:rPr>
        <w:t>UK: www.Project Smart.com</w:t>
      </w:r>
    </w:p>
    <w:p w:rsidR="00994A0E" w:rsidRPr="00EC05D4" w:rsidRDefault="00994A0E" w:rsidP="00EC05D4">
      <w:pPr>
        <w:rPr>
          <w:rFonts w:ascii="Arial" w:hAnsi="Arial" w:cs="Arial"/>
          <w:color w:val="5B9BD5" w:themeColor="accent1"/>
          <w:sz w:val="24"/>
          <w:szCs w:val="24"/>
        </w:rPr>
      </w:pPr>
      <w:r w:rsidRPr="00EC05D4">
        <w:rPr>
          <w:rFonts w:ascii="Arial" w:hAnsi="Arial" w:cs="Arial"/>
          <w:color w:val="5B9BD5" w:themeColor="accent1"/>
          <w:sz w:val="24"/>
          <w:szCs w:val="24"/>
        </w:rPr>
        <w:t>Quora.com. (2018). What are the advantages of finite element analysis? - Quora. [online] Available at: https://www.quora.com/What-are-the-advantages-of-finite-element-analysis [Accessed 14 Apr. 2018].</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lastRenderedPageBreak/>
        <w:t xml:space="preserve">Rajput, R. (2007) </w:t>
      </w:r>
      <w:r w:rsidRPr="00EC05D4">
        <w:rPr>
          <w:rFonts w:ascii="Arial" w:hAnsi="Arial" w:cs="Arial"/>
          <w:i/>
          <w:color w:val="FF0000"/>
          <w:sz w:val="24"/>
          <w:szCs w:val="24"/>
        </w:rPr>
        <w:t>A Text Book of Automobile Engineering.</w:t>
      </w:r>
      <w:r w:rsidRPr="00EC05D4">
        <w:rPr>
          <w:rFonts w:ascii="Arial" w:hAnsi="Arial" w:cs="Arial"/>
          <w:color w:val="FF0000"/>
          <w:sz w:val="24"/>
          <w:szCs w:val="24"/>
        </w:rPr>
        <w:t xml:space="preserve"> New Delhi: Firewall Media</w:t>
      </w:r>
    </w:p>
    <w:p w:rsidR="00B7755F" w:rsidRPr="00EC05D4" w:rsidRDefault="009304D2" w:rsidP="00EC05D4">
      <w:pPr>
        <w:rPr>
          <w:rStyle w:val="fn"/>
          <w:rFonts w:ascii="Arial" w:hAnsi="Arial" w:cs="Arial"/>
          <w:color w:val="FF0000"/>
          <w:sz w:val="24"/>
          <w:szCs w:val="24"/>
        </w:rPr>
      </w:pPr>
      <w:r w:rsidRPr="00EC05D4">
        <w:rPr>
          <w:rFonts w:ascii="Arial" w:hAnsi="Arial" w:cs="Arial"/>
          <w:color w:val="BF8F00" w:themeColor="accent4" w:themeShade="BF"/>
          <w:sz w:val="24"/>
          <w:szCs w:val="24"/>
        </w:rPr>
        <w:br/>
      </w:r>
      <w:r w:rsidRPr="00EC05D4">
        <w:rPr>
          <w:rFonts w:ascii="Arial" w:hAnsi="Arial" w:cs="Arial"/>
          <w:color w:val="BF8F00" w:themeColor="accent4" w:themeShade="BF"/>
          <w:sz w:val="24"/>
          <w:szCs w:val="24"/>
          <w:shd w:val="clear" w:color="auto" w:fill="FFFFFF"/>
        </w:rPr>
        <w:t xml:space="preserve">Rogerio, B. and Tiago, W., "Automotive Industry CAD System Automation through Knowledge Based Engineering (KBE) Case Study," SAE Technical Paper 2016-36-0372, 2016. - For information on the use of CAD and CAM systems to reduce design time and overall costs of the design process. </w:t>
      </w:r>
      <w:r w:rsidRPr="00EC05D4">
        <w:rPr>
          <w:rFonts w:ascii="Arial" w:hAnsi="Arial" w:cs="Arial"/>
          <w:color w:val="BF8F00" w:themeColor="accent4" w:themeShade="BF"/>
          <w:sz w:val="24"/>
          <w:szCs w:val="24"/>
          <w:shd w:val="clear" w:color="auto" w:fill="FFFFFF"/>
        </w:rPr>
        <w:br/>
      </w:r>
      <w:r w:rsidR="00B7755F" w:rsidRPr="00EC05D4">
        <w:rPr>
          <w:rFonts w:ascii="Arial" w:hAnsi="Arial" w:cs="Arial"/>
          <w:color w:val="FF0000"/>
          <w:sz w:val="24"/>
          <w:szCs w:val="24"/>
        </w:rPr>
        <w:t xml:space="preserve">Schnubel, M. (2014) </w:t>
      </w:r>
      <w:r w:rsidR="00B7755F" w:rsidRPr="00EC05D4">
        <w:rPr>
          <w:rStyle w:val="fn"/>
          <w:rFonts w:ascii="Arial" w:hAnsi="Arial" w:cs="Arial"/>
          <w:i/>
          <w:color w:val="FF0000"/>
          <w:sz w:val="24"/>
          <w:szCs w:val="24"/>
        </w:rPr>
        <w:t>Today's Technician: Automotive Suspension &amp; Steering Classroom Manual and Shop Manual</w:t>
      </w:r>
      <w:r w:rsidR="00B7755F" w:rsidRPr="00EC05D4">
        <w:rPr>
          <w:rStyle w:val="fn"/>
          <w:rFonts w:ascii="Arial" w:hAnsi="Arial" w:cs="Arial"/>
          <w:color w:val="FF0000"/>
          <w:sz w:val="24"/>
          <w:szCs w:val="24"/>
        </w:rPr>
        <w:t>. USA: Cengage Learning</w:t>
      </w:r>
    </w:p>
    <w:p w:rsidR="009304D2" w:rsidRPr="00EC05D4" w:rsidRDefault="009304D2" w:rsidP="00EC05D4">
      <w:pPr>
        <w:rPr>
          <w:rStyle w:val="fn"/>
          <w:rFonts w:ascii="Arial" w:hAnsi="Arial" w:cs="Arial"/>
          <w:color w:val="FF0000"/>
          <w:sz w:val="24"/>
          <w:szCs w:val="24"/>
        </w:rPr>
      </w:pPr>
      <w:r w:rsidRPr="00EC05D4">
        <w:rPr>
          <w:rFonts w:ascii="Arial" w:hAnsi="Arial" w:cs="Arial"/>
          <w:color w:val="BF8F00" w:themeColor="accent4" w:themeShade="BF"/>
          <w:sz w:val="24"/>
          <w:szCs w:val="24"/>
        </w:rPr>
        <w:t>Shi</w:t>
      </w:r>
      <w:r w:rsidRPr="00EC05D4">
        <w:rPr>
          <w:rFonts w:ascii="Arial" w:hAnsi="Arial" w:cs="Arial"/>
          <w:color w:val="BF8F00" w:themeColor="accent4" w:themeShade="BF"/>
          <w:sz w:val="24"/>
          <w:szCs w:val="24"/>
          <w:shd w:val="clear" w:color="auto" w:fill="FFFFFF"/>
        </w:rPr>
        <w:t xml:space="preserve">ih, S., Kuan, S., and Somnay, R. 2002 - Shih, S., Kuan, S., and Somnay, R., "Effective FEA for Product Development Support," SAE Technical Paper 2002-01-3124, 2002, </w:t>
      </w:r>
      <w:hyperlink r:id="rId100" w:history="1">
        <w:r w:rsidRPr="00EC05D4">
          <w:rPr>
            <w:rStyle w:val="Hyperlink"/>
            <w:rFonts w:ascii="Arial" w:hAnsi="Arial" w:cs="Arial"/>
            <w:color w:val="BF8F00" w:themeColor="accent4" w:themeShade="BF"/>
            <w:sz w:val="24"/>
            <w:szCs w:val="24"/>
            <w:shd w:val="clear" w:color="auto" w:fill="FFFFFF"/>
          </w:rPr>
          <w:t>https://doi-org.ezproxy.uwtsd.ac.uk/10.4271/2002-01-3124</w:t>
        </w:r>
      </w:hyperlink>
      <w:r w:rsidRPr="00EC05D4">
        <w:rPr>
          <w:rFonts w:ascii="Arial" w:hAnsi="Arial" w:cs="Arial"/>
          <w:color w:val="BF8F00" w:themeColor="accent4" w:themeShade="BF"/>
          <w:sz w:val="24"/>
          <w:szCs w:val="24"/>
          <w:shd w:val="clear" w:color="auto" w:fill="FFFFFF"/>
        </w:rPr>
        <w:t>. - for information regarding FEA analysis and its application.  </w:t>
      </w:r>
      <w:r w:rsidRPr="00EC05D4">
        <w:rPr>
          <w:rFonts w:ascii="Arial" w:hAnsi="Arial" w:cs="Arial"/>
          <w:color w:val="BF8F00" w:themeColor="accent4" w:themeShade="BF"/>
          <w:sz w:val="24"/>
          <w:szCs w:val="24"/>
          <w:shd w:val="clear" w:color="auto" w:fill="FFFFFF"/>
        </w:rPr>
        <w:br/>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slideplayer.com, 2018. </w:t>
      </w:r>
      <w:r w:rsidRPr="00EC05D4">
        <w:rPr>
          <w:rFonts w:ascii="Arial" w:hAnsi="Arial" w:cs="Arial"/>
          <w:i/>
          <w:iCs/>
          <w:noProof/>
          <w:color w:val="00B050"/>
          <w:sz w:val="24"/>
          <w:szCs w:val="24"/>
          <w:lang w:val="en-US"/>
        </w:rPr>
        <w:t xml:space="preserve">Universal joint, </w:t>
      </w:r>
      <w:r w:rsidRPr="00EC05D4">
        <w:rPr>
          <w:rFonts w:ascii="Arial" w:hAnsi="Arial" w:cs="Arial"/>
          <w:noProof/>
          <w:color w:val="00B050"/>
          <w:sz w:val="24"/>
          <w:szCs w:val="24"/>
          <w:lang w:val="en-US"/>
        </w:rPr>
        <w:t>UK: slideplayer.com.</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Smith, N. 2002. </w:t>
      </w:r>
      <w:r w:rsidRPr="00EC05D4">
        <w:rPr>
          <w:rFonts w:ascii="Arial" w:hAnsi="Arial" w:cs="Arial"/>
          <w:i/>
          <w:iCs/>
          <w:noProof/>
          <w:color w:val="00B050"/>
          <w:sz w:val="24"/>
          <w:szCs w:val="24"/>
          <w:lang w:val="en-US"/>
        </w:rPr>
        <w:t xml:space="preserve">Engineering Project Management. </w:t>
      </w:r>
      <w:r w:rsidRPr="00EC05D4">
        <w:rPr>
          <w:rFonts w:ascii="Arial" w:hAnsi="Arial" w:cs="Arial"/>
          <w:noProof/>
          <w:color w:val="00B050"/>
          <w:sz w:val="24"/>
          <w:szCs w:val="24"/>
          <w:lang w:val="en-US"/>
        </w:rPr>
        <w:t>Second ed. UK: Black well Science Ltd.</w:t>
      </w:r>
    </w:p>
    <w:p w:rsidR="00352DF0" w:rsidRPr="00EC05D4" w:rsidRDefault="00352DF0" w:rsidP="00EC05D4">
      <w:pPr>
        <w:spacing w:line="360" w:lineRule="auto"/>
        <w:rPr>
          <w:rFonts w:ascii="Arial" w:hAnsi="Arial" w:cs="Arial"/>
          <w:color w:val="FF0000"/>
          <w:sz w:val="24"/>
          <w:szCs w:val="24"/>
        </w:rPr>
      </w:pPr>
      <w:r w:rsidRPr="00EC05D4">
        <w:rPr>
          <w:rFonts w:ascii="Arial" w:hAnsi="Arial" w:cs="Arial"/>
          <w:color w:val="FF0000"/>
          <w:sz w:val="24"/>
          <w:szCs w:val="24"/>
        </w:rPr>
        <w:t xml:space="preserve">Tann, J. (2010) </w:t>
      </w:r>
      <w:r w:rsidRPr="00EC05D4">
        <w:rPr>
          <w:rFonts w:ascii="Arial" w:hAnsi="Arial" w:cs="Arial"/>
          <w:i/>
          <w:color w:val="FF0000"/>
          <w:sz w:val="24"/>
          <w:szCs w:val="24"/>
        </w:rPr>
        <w:t>Chassis and Suspension.</w:t>
      </w:r>
      <w:r w:rsidRPr="00EC05D4">
        <w:rPr>
          <w:rFonts w:ascii="Arial" w:hAnsi="Arial" w:cs="Arial"/>
          <w:color w:val="FF0000"/>
          <w:sz w:val="24"/>
          <w:szCs w:val="24"/>
        </w:rPr>
        <w:t xml:space="preserve"> USA: CarTech</w:t>
      </w:r>
    </w:p>
    <w:p w:rsidR="006B6405" w:rsidRPr="00EC05D4" w:rsidRDefault="006B6405" w:rsidP="00EC05D4">
      <w:pPr>
        <w:spacing w:line="360" w:lineRule="auto"/>
        <w:rPr>
          <w:rFonts w:ascii="Arial" w:hAnsi="Arial" w:cs="Arial"/>
          <w:color w:val="FF0000"/>
          <w:sz w:val="24"/>
          <w:szCs w:val="24"/>
        </w:rPr>
      </w:pPr>
      <w:r w:rsidRPr="00EC05D4">
        <w:rPr>
          <w:rFonts w:ascii="Arial" w:hAnsi="Arial" w:cs="Arial"/>
          <w:color w:val="FF0000"/>
          <w:sz w:val="24"/>
          <w:szCs w:val="24"/>
        </w:rPr>
        <w:t xml:space="preserve">Tebby, S.,Ezmailzadeh, E. and Barari, A. (2011) </w:t>
      </w:r>
      <w:r w:rsidRPr="00EC05D4">
        <w:rPr>
          <w:rFonts w:ascii="Arial" w:hAnsi="Arial" w:cs="Arial"/>
          <w:bCs/>
          <w:color w:val="FF0000"/>
          <w:sz w:val="24"/>
          <w:szCs w:val="24"/>
        </w:rPr>
        <w:t xml:space="preserve">Methods to Determine Torsion Stiffness in an Automotive Chassis, </w:t>
      </w:r>
      <w:r w:rsidRPr="00EC05D4">
        <w:rPr>
          <w:rFonts w:ascii="Arial" w:hAnsi="Arial" w:cs="Arial"/>
          <w:color w:val="FF0000"/>
          <w:sz w:val="24"/>
          <w:szCs w:val="24"/>
        </w:rPr>
        <w:t xml:space="preserve"> Computer-Aided Design &amp; Applications vol 1 (3). Pages 67-65</w:t>
      </w:r>
    </w:p>
    <w:p w:rsidR="008431A8" w:rsidRPr="00EC05D4" w:rsidRDefault="008431A8" w:rsidP="00EC05D4">
      <w:pPr>
        <w:pStyle w:val="Bibliography"/>
        <w:ind w:left="720" w:hanging="720"/>
        <w:rPr>
          <w:rFonts w:ascii="Arial" w:hAnsi="Arial" w:cs="Arial"/>
          <w:noProof/>
          <w:color w:val="7030A0"/>
          <w:sz w:val="24"/>
          <w:szCs w:val="24"/>
        </w:rPr>
      </w:pPr>
      <w:r w:rsidRPr="00EC05D4">
        <w:rPr>
          <w:rFonts w:ascii="Arial" w:hAnsi="Arial" w:cs="Arial"/>
          <w:noProof/>
          <w:color w:val="7030A0"/>
          <w:sz w:val="24"/>
          <w:szCs w:val="24"/>
        </w:rPr>
        <w:t xml:space="preserve">The Physics Classroom. (2018). </w:t>
      </w:r>
      <w:r w:rsidRPr="00EC05D4">
        <w:rPr>
          <w:rFonts w:ascii="Arial" w:hAnsi="Arial" w:cs="Arial"/>
          <w:i/>
          <w:iCs/>
          <w:noProof/>
          <w:color w:val="7030A0"/>
          <w:sz w:val="24"/>
          <w:szCs w:val="24"/>
        </w:rPr>
        <w:t>Newton's Second Law</w:t>
      </w:r>
      <w:r w:rsidRPr="00EC05D4">
        <w:rPr>
          <w:rFonts w:ascii="Arial" w:hAnsi="Arial" w:cs="Arial"/>
          <w:noProof/>
          <w:color w:val="7030A0"/>
          <w:sz w:val="24"/>
          <w:szCs w:val="24"/>
        </w:rPr>
        <w:t>. Retrieved from http://www.physicsclassroom.com/class/newtlaws/Lesson-3/Newton-s-Second-Law</w:t>
      </w:r>
    </w:p>
    <w:p w:rsidR="00994A0E" w:rsidRPr="00EC05D4" w:rsidRDefault="00994A0E"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The Teambuilding Company, 2017. </w:t>
      </w:r>
      <w:r w:rsidRPr="00EC05D4">
        <w:rPr>
          <w:rFonts w:ascii="Arial" w:hAnsi="Arial" w:cs="Arial"/>
          <w:i/>
          <w:iCs/>
          <w:noProof/>
          <w:color w:val="00B050"/>
          <w:sz w:val="24"/>
          <w:szCs w:val="24"/>
          <w:lang w:val="en-US"/>
        </w:rPr>
        <w:t xml:space="preserve">tuckman's theory, </w:t>
      </w:r>
      <w:r w:rsidRPr="00EC05D4">
        <w:rPr>
          <w:rFonts w:ascii="Arial" w:hAnsi="Arial" w:cs="Arial"/>
          <w:noProof/>
          <w:color w:val="00B050"/>
          <w:sz w:val="24"/>
          <w:szCs w:val="24"/>
          <w:lang w:val="en-US"/>
        </w:rPr>
        <w:t xml:space="preserve">UK: </w:t>
      </w:r>
      <w:hyperlink r:id="rId101" w:history="1">
        <w:r w:rsidR="006F1547" w:rsidRPr="00EC05D4">
          <w:rPr>
            <w:rStyle w:val="Hyperlink"/>
            <w:rFonts w:ascii="Arial" w:hAnsi="Arial" w:cs="Arial"/>
            <w:noProof/>
            <w:sz w:val="24"/>
            <w:szCs w:val="24"/>
            <w:lang w:val="en-US"/>
          </w:rPr>
          <w:t>www.teambuilding.co.uk</w:t>
        </w:r>
      </w:hyperlink>
      <w:r w:rsidRPr="00EC05D4">
        <w:rPr>
          <w:rFonts w:ascii="Arial" w:hAnsi="Arial" w:cs="Arial"/>
          <w:noProof/>
          <w:color w:val="00B050"/>
          <w:sz w:val="24"/>
          <w:szCs w:val="24"/>
          <w:lang w:val="en-US"/>
        </w:rPr>
        <w:t>.</w:t>
      </w:r>
    </w:p>
    <w:p w:rsidR="006F1547" w:rsidRPr="00EC05D4" w:rsidRDefault="006F1547" w:rsidP="00EC05D4">
      <w:pPr>
        <w:pStyle w:val="Bibliography"/>
        <w:rPr>
          <w:rFonts w:ascii="Arial" w:hAnsi="Arial" w:cs="Arial"/>
          <w:noProof/>
          <w:color w:val="00B050"/>
          <w:sz w:val="24"/>
          <w:szCs w:val="24"/>
          <w:lang w:val="en-US"/>
        </w:rPr>
      </w:pPr>
      <w:r w:rsidRPr="00EC05D4">
        <w:rPr>
          <w:rFonts w:ascii="Arial" w:hAnsi="Arial" w:cs="Arial"/>
          <w:noProof/>
          <w:color w:val="00B050"/>
          <w:sz w:val="24"/>
          <w:szCs w:val="24"/>
          <w:lang w:val="en-US"/>
        </w:rPr>
        <w:t xml:space="preserve">UWTSD moodles, 2017. </w:t>
      </w:r>
      <w:r w:rsidRPr="00EC05D4">
        <w:rPr>
          <w:rFonts w:ascii="Arial" w:hAnsi="Arial" w:cs="Arial"/>
          <w:i/>
          <w:iCs/>
          <w:noProof/>
          <w:color w:val="00B050"/>
          <w:sz w:val="24"/>
          <w:szCs w:val="24"/>
          <w:lang w:val="en-US"/>
        </w:rPr>
        <w:t xml:space="preserve">Introduction of Engineering Managment, </w:t>
      </w:r>
      <w:r w:rsidRPr="00EC05D4">
        <w:rPr>
          <w:rFonts w:ascii="Arial" w:hAnsi="Arial" w:cs="Arial"/>
          <w:noProof/>
          <w:color w:val="00B050"/>
          <w:sz w:val="24"/>
          <w:szCs w:val="24"/>
          <w:lang w:val="en-US"/>
        </w:rPr>
        <w:t>Swansea: UWTSD moodles.</w:t>
      </w:r>
    </w:p>
    <w:p w:rsidR="00B7755F" w:rsidRPr="00EC05D4" w:rsidRDefault="00B7755F" w:rsidP="00EC05D4">
      <w:pPr>
        <w:rPr>
          <w:rFonts w:ascii="Arial" w:hAnsi="Arial" w:cs="Arial"/>
          <w:color w:val="FF0000"/>
          <w:sz w:val="24"/>
          <w:szCs w:val="24"/>
        </w:rPr>
      </w:pPr>
      <w:r w:rsidRPr="00EC05D4">
        <w:rPr>
          <w:rFonts w:ascii="Arial" w:hAnsi="Arial" w:cs="Arial"/>
          <w:color w:val="FF0000"/>
          <w:sz w:val="24"/>
          <w:szCs w:val="24"/>
        </w:rPr>
        <w:t xml:space="preserve">Wheelzine (2017) </w:t>
      </w:r>
      <w:r w:rsidRPr="00EC05D4">
        <w:rPr>
          <w:rFonts w:ascii="Arial" w:hAnsi="Arial" w:cs="Arial"/>
          <w:i/>
          <w:color w:val="FF0000"/>
          <w:sz w:val="24"/>
          <w:szCs w:val="24"/>
        </w:rPr>
        <w:t>Advantages and Disadvantages of IFS</w:t>
      </w:r>
      <w:r w:rsidRPr="00EC05D4">
        <w:rPr>
          <w:rFonts w:ascii="Arial" w:hAnsi="Arial" w:cs="Arial"/>
          <w:color w:val="FF0000"/>
          <w:sz w:val="24"/>
          <w:szCs w:val="24"/>
        </w:rPr>
        <w:t xml:space="preserve"> (online) available from: </w:t>
      </w:r>
      <w:hyperlink r:id="rId102" w:history="1">
        <w:r w:rsidRPr="00EC05D4">
          <w:rPr>
            <w:rStyle w:val="Hyperlink"/>
            <w:rFonts w:ascii="Arial" w:hAnsi="Arial" w:cs="Arial"/>
            <w:color w:val="FF0000"/>
            <w:sz w:val="24"/>
            <w:szCs w:val="24"/>
          </w:rPr>
          <w:t>https://wheelzine.com/advantages-disadvantages-of-independent-front-suspension</w:t>
        </w:r>
      </w:hyperlink>
      <w:r w:rsidRPr="00EC05D4">
        <w:rPr>
          <w:rFonts w:ascii="Arial" w:hAnsi="Arial" w:cs="Arial"/>
          <w:color w:val="FF0000"/>
          <w:sz w:val="24"/>
          <w:szCs w:val="24"/>
        </w:rPr>
        <w:t xml:space="preserve"> [last accessed 24/10/2017]</w:t>
      </w:r>
    </w:p>
    <w:p w:rsidR="006D5A82" w:rsidRPr="00EC05D4" w:rsidRDefault="006D5A82" w:rsidP="00EC05D4">
      <w:pPr>
        <w:rPr>
          <w:rFonts w:ascii="Arial" w:hAnsi="Arial" w:cs="Arial"/>
          <w:b/>
          <w:color w:val="BF8F00" w:themeColor="accent4" w:themeShade="BF"/>
          <w:sz w:val="24"/>
          <w:szCs w:val="24"/>
          <w:u w:val="single"/>
        </w:rPr>
      </w:pPr>
    </w:p>
    <w:p w:rsidR="00945250" w:rsidRPr="00EC05D4" w:rsidRDefault="00A624C8" w:rsidP="00EC05D4">
      <w:pPr>
        <w:rPr>
          <w:rFonts w:ascii="Arial" w:hAnsi="Arial" w:cs="Arial"/>
          <w:color w:val="BF8F00" w:themeColor="accent4" w:themeShade="BF"/>
          <w:sz w:val="24"/>
          <w:szCs w:val="24"/>
          <w:shd w:val="clear" w:color="auto" w:fill="FFFFFF"/>
        </w:rPr>
      </w:pPr>
      <w:hyperlink r:id="rId103" w:history="1">
        <w:r w:rsidR="008431A8" w:rsidRPr="00EC05D4">
          <w:rPr>
            <w:rStyle w:val="Hyperlink"/>
            <w:rFonts w:ascii="Arial" w:hAnsi="Arial" w:cs="Arial"/>
            <w:color w:val="BF8F00" w:themeColor="accent4" w:themeShade="BF"/>
            <w:sz w:val="24"/>
            <w:szCs w:val="24"/>
          </w:rPr>
          <w:t>www.steelnumber.com</w:t>
        </w:r>
      </w:hyperlink>
      <w:r w:rsidR="008431A8" w:rsidRPr="00EC05D4">
        <w:rPr>
          <w:rFonts w:ascii="Arial" w:hAnsi="Arial" w:cs="Arial"/>
          <w:color w:val="BF8F00" w:themeColor="accent4" w:themeShade="BF"/>
          <w:sz w:val="24"/>
          <w:szCs w:val="24"/>
          <w:u w:val="single"/>
        </w:rPr>
        <w:t xml:space="preserve"> </w:t>
      </w:r>
      <w:r w:rsidR="008431A8" w:rsidRPr="00EC05D4">
        <w:rPr>
          <w:rFonts w:ascii="Arial" w:hAnsi="Arial" w:cs="Arial"/>
          <w:color w:val="BF8F00" w:themeColor="accent4" w:themeShade="BF"/>
          <w:sz w:val="24"/>
          <w:szCs w:val="24"/>
        </w:rPr>
        <w:t>- for price quote on CDS E220 raw materials for subframe.</w:t>
      </w:r>
      <w:r w:rsidR="008431A8" w:rsidRPr="00EC05D4">
        <w:rPr>
          <w:rFonts w:ascii="Arial" w:hAnsi="Arial" w:cs="Arial"/>
          <w:color w:val="BF8F00" w:themeColor="accent4" w:themeShade="BF"/>
          <w:sz w:val="24"/>
          <w:szCs w:val="24"/>
          <w:u w:val="single"/>
        </w:rPr>
        <w:br/>
      </w:r>
      <w:r w:rsidR="008431A8" w:rsidRPr="00EC05D4">
        <w:rPr>
          <w:rFonts w:ascii="Arial" w:hAnsi="Arial" w:cs="Arial"/>
          <w:color w:val="BF8F00" w:themeColor="accent4" w:themeShade="BF"/>
          <w:sz w:val="24"/>
          <w:szCs w:val="24"/>
          <w:u w:val="single"/>
        </w:rPr>
        <w:br/>
      </w:r>
      <w:hyperlink r:id="rId104" w:history="1">
        <w:r w:rsidR="008431A8" w:rsidRPr="00EC05D4">
          <w:rPr>
            <w:rStyle w:val="Hyperlink"/>
            <w:rFonts w:ascii="Arial" w:hAnsi="Arial" w:cs="Arial"/>
            <w:color w:val="BF8F00" w:themeColor="accent4" w:themeShade="BF"/>
            <w:sz w:val="24"/>
            <w:szCs w:val="24"/>
          </w:rPr>
          <w:t>www.proformancemetals.com</w:t>
        </w:r>
      </w:hyperlink>
      <w:r w:rsidR="008431A8" w:rsidRPr="00EC05D4">
        <w:rPr>
          <w:rFonts w:ascii="Arial" w:hAnsi="Arial" w:cs="Arial"/>
          <w:color w:val="BF8F00" w:themeColor="accent4" w:themeShade="BF"/>
          <w:sz w:val="24"/>
          <w:szCs w:val="24"/>
          <w:u w:val="single"/>
        </w:rPr>
        <w:t xml:space="preserve"> </w:t>
      </w:r>
      <w:r w:rsidR="008431A8" w:rsidRPr="00EC05D4">
        <w:rPr>
          <w:rFonts w:ascii="Arial" w:hAnsi="Arial" w:cs="Arial"/>
          <w:color w:val="BF8F00" w:themeColor="accent4" w:themeShade="BF"/>
          <w:sz w:val="24"/>
          <w:szCs w:val="24"/>
        </w:rPr>
        <w:t xml:space="preserve">- for price quote on T45 raw material for wishbones. </w:t>
      </w:r>
      <w:r w:rsidR="008431A8" w:rsidRPr="00EC05D4">
        <w:rPr>
          <w:rFonts w:ascii="Arial" w:hAnsi="Arial" w:cs="Arial"/>
          <w:color w:val="BF8F00" w:themeColor="accent4" w:themeShade="BF"/>
          <w:sz w:val="24"/>
          <w:szCs w:val="24"/>
        </w:rPr>
        <w:br/>
      </w:r>
      <w:r w:rsidR="008431A8" w:rsidRPr="00EC05D4">
        <w:rPr>
          <w:rFonts w:ascii="Arial" w:hAnsi="Arial" w:cs="Arial"/>
          <w:color w:val="BF8F00" w:themeColor="accent4" w:themeShade="BF"/>
          <w:sz w:val="24"/>
          <w:szCs w:val="24"/>
        </w:rPr>
        <w:br/>
        <w:t xml:space="preserve">.www.midweststeelsupply.com, 2018 linked - </w:t>
      </w:r>
      <w:hyperlink r:id="rId105" w:history="1">
        <w:r w:rsidR="008431A8" w:rsidRPr="00EC05D4">
          <w:rPr>
            <w:rStyle w:val="Hyperlink"/>
            <w:rFonts w:ascii="Arial" w:hAnsi="Arial" w:cs="Arial"/>
            <w:color w:val="BF8F00" w:themeColor="accent4" w:themeShade="BF"/>
            <w:sz w:val="24"/>
            <w:szCs w:val="24"/>
          </w:rPr>
          <w:t>https://www.midweststeelsupply.com/store/7075aluminumplate</w:t>
        </w:r>
      </w:hyperlink>
      <w:r w:rsidR="008431A8" w:rsidRPr="00EC05D4">
        <w:rPr>
          <w:rFonts w:ascii="Arial" w:hAnsi="Arial" w:cs="Arial"/>
          <w:color w:val="BF8F00" w:themeColor="accent4" w:themeShade="BF"/>
          <w:sz w:val="24"/>
          <w:szCs w:val="24"/>
        </w:rPr>
        <w:t xml:space="preserve"> for price quote on wheel upright billet raw material. </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hyperlink r:id="rId106" w:history="1">
        <w:r w:rsidR="008431A8" w:rsidRPr="00EC05D4">
          <w:rPr>
            <w:rStyle w:val="Hyperlink"/>
            <w:rFonts w:ascii="Arial" w:hAnsi="Arial" w:cs="Arial"/>
            <w:color w:val="BF8F00" w:themeColor="accent4" w:themeShade="BF"/>
            <w:sz w:val="24"/>
            <w:szCs w:val="24"/>
            <w:shd w:val="clear" w:color="auto" w:fill="FFFFFF"/>
          </w:rPr>
          <w:t>www.swanseawelders.com</w:t>
        </w:r>
      </w:hyperlink>
      <w:r w:rsidR="008431A8" w:rsidRPr="00EC05D4">
        <w:rPr>
          <w:rFonts w:ascii="Arial" w:hAnsi="Arial" w:cs="Arial"/>
          <w:color w:val="BF8F00" w:themeColor="accent4" w:themeShade="BF"/>
          <w:sz w:val="24"/>
          <w:szCs w:val="24"/>
          <w:shd w:val="clear" w:color="auto" w:fill="FFFFFF"/>
        </w:rPr>
        <w:t xml:space="preserve"> - for price quote on labour for welding</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t>Cross engineering services swansea - 01792 893491 - for price quote on machining and consultation</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r w:rsidR="009304D2" w:rsidRPr="00EC05D4">
        <w:rPr>
          <w:rFonts w:ascii="Arial" w:hAnsi="Arial" w:cs="Arial"/>
          <w:color w:val="BF8F00" w:themeColor="accent4" w:themeShade="BF"/>
          <w:sz w:val="24"/>
          <w:szCs w:val="24"/>
          <w:shd w:val="clear" w:color="auto" w:fill="FFFFFF"/>
        </w:rPr>
        <w:t xml:space="preserve">. </w:t>
      </w:r>
      <w:r w:rsidR="009304D2" w:rsidRPr="00EC05D4">
        <w:rPr>
          <w:rFonts w:ascii="Arial" w:hAnsi="Arial" w:cs="Arial"/>
          <w:color w:val="BF8F00" w:themeColor="accent4" w:themeShade="BF"/>
          <w:sz w:val="24"/>
          <w:szCs w:val="24"/>
          <w:shd w:val="clear" w:color="auto" w:fill="FFFFFF"/>
        </w:rPr>
        <w:br/>
      </w:r>
      <w:hyperlink r:id="rId107" w:history="1">
        <w:r w:rsidR="008431A8" w:rsidRPr="00EC05D4">
          <w:rPr>
            <w:rStyle w:val="Hyperlink"/>
            <w:rFonts w:ascii="Arial" w:hAnsi="Arial" w:cs="Arial"/>
            <w:color w:val="BF8F00" w:themeColor="accent4" w:themeShade="BF"/>
            <w:sz w:val="24"/>
            <w:szCs w:val="24"/>
            <w:shd w:val="clear" w:color="auto" w:fill="FFFFFF"/>
          </w:rPr>
          <w:t>www.GSMperformance.co.uk</w:t>
        </w:r>
      </w:hyperlink>
      <w:r w:rsidR="008431A8" w:rsidRPr="00EC05D4">
        <w:rPr>
          <w:rFonts w:ascii="Arial" w:hAnsi="Arial" w:cs="Arial"/>
          <w:color w:val="BF8F00" w:themeColor="accent4" w:themeShade="BF"/>
          <w:sz w:val="24"/>
          <w:szCs w:val="24"/>
          <w:shd w:val="clear" w:color="auto" w:fill="FFFFFF"/>
        </w:rPr>
        <w:t xml:space="preserve"> - linked: </w:t>
      </w:r>
      <w:hyperlink r:id="rId108" w:history="1">
        <w:r w:rsidR="008431A8" w:rsidRPr="00EC05D4">
          <w:rPr>
            <w:rStyle w:val="Hyperlink"/>
            <w:rFonts w:ascii="Arial" w:hAnsi="Arial" w:cs="Arial"/>
            <w:color w:val="BF8F00" w:themeColor="accent4" w:themeShade="BF"/>
            <w:sz w:val="24"/>
            <w:szCs w:val="24"/>
            <w:shd w:val="clear" w:color="auto" w:fill="FFFFFF"/>
          </w:rPr>
          <w:t>https://www.bigbrakes4u.co.uk/hi-spec-brakes/hi-spec-road-car-front-big-brake-kits/hi-spec-various-ultralite-4-conversion-kits/hi-spec-caterham-232mm-ultralite-4-conversion-kit/prod_1272.html</w:t>
        </w:r>
      </w:hyperlink>
      <w:r w:rsidR="008431A8" w:rsidRPr="00EC05D4">
        <w:rPr>
          <w:rFonts w:ascii="Arial" w:hAnsi="Arial" w:cs="Arial"/>
          <w:color w:val="BF8F00" w:themeColor="accent4" w:themeShade="BF"/>
          <w:sz w:val="24"/>
          <w:szCs w:val="24"/>
          <w:shd w:val="clear" w:color="auto" w:fill="FFFFFF"/>
        </w:rPr>
        <w:t xml:space="preserve"> - for price on disc brake conversion kit. </w:t>
      </w:r>
      <w:r w:rsidR="008431A8" w:rsidRPr="00EC05D4">
        <w:rPr>
          <w:rFonts w:ascii="Arial" w:hAnsi="Arial" w:cs="Arial"/>
          <w:color w:val="BF8F00" w:themeColor="accent4" w:themeShade="BF"/>
          <w:sz w:val="24"/>
          <w:szCs w:val="24"/>
          <w:shd w:val="clear" w:color="auto" w:fill="FFFFFF"/>
        </w:rPr>
        <w:br/>
      </w:r>
      <w:r w:rsidR="008431A8" w:rsidRPr="00EC05D4">
        <w:rPr>
          <w:rFonts w:ascii="Arial" w:hAnsi="Arial" w:cs="Arial"/>
          <w:color w:val="BF8F00" w:themeColor="accent4" w:themeShade="BF"/>
          <w:sz w:val="24"/>
          <w:szCs w:val="24"/>
          <w:shd w:val="clear" w:color="auto" w:fill="FFFFFF"/>
        </w:rPr>
        <w:br/>
      </w:r>
      <w:hyperlink r:id="rId109" w:history="1">
        <w:r w:rsidR="008431A8" w:rsidRPr="00EC05D4">
          <w:rPr>
            <w:rStyle w:val="Hyperlink"/>
            <w:rFonts w:ascii="Arial" w:hAnsi="Arial" w:cs="Arial"/>
            <w:color w:val="BF8F00" w:themeColor="accent4" w:themeShade="BF"/>
            <w:sz w:val="24"/>
            <w:szCs w:val="24"/>
            <w:shd w:val="clear" w:color="auto" w:fill="FFFFFF"/>
          </w:rPr>
          <w:t>www.windridgecoatings.co.uk</w:t>
        </w:r>
      </w:hyperlink>
      <w:r w:rsidR="008431A8" w:rsidRPr="00EC05D4">
        <w:rPr>
          <w:rFonts w:ascii="Arial" w:hAnsi="Arial" w:cs="Arial"/>
          <w:color w:val="BF8F00" w:themeColor="accent4" w:themeShade="BF"/>
          <w:sz w:val="24"/>
          <w:szCs w:val="24"/>
          <w:shd w:val="clear" w:color="auto" w:fill="FFFFFF"/>
        </w:rPr>
        <w:t xml:space="preserve"> - linked: </w:t>
      </w:r>
      <w:hyperlink r:id="rId110" w:history="1">
        <w:r w:rsidR="008431A8" w:rsidRPr="00EC05D4">
          <w:rPr>
            <w:rStyle w:val="Hyperlink"/>
            <w:rFonts w:ascii="Arial" w:hAnsi="Arial" w:cs="Arial"/>
            <w:color w:val="BF8F00" w:themeColor="accent4" w:themeShade="BF"/>
            <w:sz w:val="24"/>
            <w:szCs w:val="24"/>
            <w:shd w:val="clear" w:color="auto" w:fill="FFFFFF"/>
          </w:rPr>
          <w:t>http://www.windridge.co.uk/non-architectural/cars-chassis/chassis</w:t>
        </w:r>
      </w:hyperlink>
      <w:r w:rsidR="008431A8" w:rsidRPr="00EC05D4">
        <w:rPr>
          <w:rFonts w:ascii="Arial" w:hAnsi="Arial" w:cs="Arial"/>
          <w:color w:val="BF8F00" w:themeColor="accent4" w:themeShade="BF"/>
          <w:sz w:val="24"/>
          <w:szCs w:val="24"/>
          <w:shd w:val="clear" w:color="auto" w:fill="FFFFFF"/>
        </w:rPr>
        <w:t xml:space="preserve"> - for price quote on powder </w:t>
      </w:r>
      <w:r w:rsidR="004C3E93" w:rsidRPr="00EC05D4">
        <w:rPr>
          <w:rFonts w:ascii="Arial" w:hAnsi="Arial" w:cs="Arial"/>
          <w:color w:val="BF8F00" w:themeColor="accent4" w:themeShade="BF"/>
          <w:sz w:val="24"/>
          <w:szCs w:val="24"/>
          <w:shd w:val="clear" w:color="auto" w:fill="FFFFFF"/>
        </w:rPr>
        <w:t>coating rear of locost chassis.</w:t>
      </w:r>
    </w:p>
    <w:p w:rsidR="00ED785B" w:rsidRPr="00EC05D4" w:rsidRDefault="00ED785B" w:rsidP="00EC05D4">
      <w:pPr>
        <w:rPr>
          <w:rFonts w:ascii="Arial" w:hAnsi="Arial" w:cs="Arial"/>
          <w:sz w:val="24"/>
          <w:szCs w:val="24"/>
          <w:u w:val="single"/>
        </w:rPr>
      </w:pPr>
    </w:p>
    <w:p w:rsidR="00ED785B" w:rsidRPr="00EC05D4" w:rsidRDefault="00ED785B" w:rsidP="00EC05D4">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4C3E93" w:rsidP="004C3E93">
      <w:pPr>
        <w:jc w:val="center"/>
        <w:rPr>
          <w:rFonts w:ascii="Arial" w:hAnsi="Arial" w:cs="Arial"/>
          <w:sz w:val="24"/>
          <w:szCs w:val="24"/>
          <w:u w:val="single"/>
        </w:rPr>
      </w:pPr>
      <w:r>
        <w:rPr>
          <w:noProof/>
          <w:lang w:eastAsia="en-GB"/>
        </w:rPr>
        <w:lastRenderedPageBreak/>
        <w:drawing>
          <wp:anchor distT="0" distB="0" distL="114300" distR="114300" simplePos="0" relativeHeight="251780096" behindDoc="1" locked="0" layoutInCell="1" allowOverlap="1" wp14:anchorId="70CF6D45" wp14:editId="609FDBA9">
            <wp:simplePos x="0" y="0"/>
            <wp:positionH relativeFrom="column">
              <wp:posOffset>476250</wp:posOffset>
            </wp:positionH>
            <wp:positionV relativeFrom="paragraph">
              <wp:posOffset>876300</wp:posOffset>
            </wp:positionV>
            <wp:extent cx="4552950" cy="7598410"/>
            <wp:effectExtent l="0" t="0" r="0" b="2540"/>
            <wp:wrapTight wrapText="bothSides">
              <wp:wrapPolygon edited="0">
                <wp:start x="0" y="0"/>
                <wp:lineTo x="0" y="21553"/>
                <wp:lineTo x="21510" y="21553"/>
                <wp:lineTo x="21510" y="0"/>
                <wp:lineTo x="0" y="0"/>
              </wp:wrapPolygon>
            </wp:wrapTight>
            <wp:docPr id="83" name="Picture 83" descr="C:\Users\ss-lp\AppData\Local\Microsoft\Windows\Temporary Internet Files\Content.Word\30715603_1699761766773766_449207839907381248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s-lp\AppData\Local\Microsoft\Windows\Temporary Internet Files\Content.Word\30715603_1699761766773766_4492078399073812480_n.jpg"/>
                    <pic:cNvPicPr>
                      <a:picLocks noChangeAspect="1" noChangeArrowheads="1"/>
                    </pic:cNvPicPr>
                  </pic:nvPicPr>
                  <pic:blipFill rotWithShape="1">
                    <a:blip r:embed="rId111" cstate="print">
                      <a:extLst>
                        <a:ext uri="{28A0092B-C50C-407E-A947-70E740481C1C}">
                          <a14:useLocalDpi xmlns:a14="http://schemas.microsoft.com/office/drawing/2010/main" val="0"/>
                        </a:ext>
                      </a:extLst>
                    </a:blip>
                    <a:srcRect t="21256" r="2657"/>
                    <a:stretch/>
                  </pic:blipFill>
                  <pic:spPr bwMode="auto">
                    <a:xfrm>
                      <a:off x="0" y="0"/>
                      <a:ext cx="4552950" cy="75984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u w:val="single"/>
        </w:rPr>
        <w:t>Appendices</w:t>
      </w:r>
    </w:p>
    <w:p w:rsidR="004C3E93" w:rsidRDefault="004C3E93" w:rsidP="004C3E93">
      <w:pPr>
        <w:jc w:val="center"/>
        <w:rPr>
          <w:rFonts w:ascii="Arial" w:hAnsi="Arial" w:cs="Arial"/>
          <w:sz w:val="24"/>
          <w:szCs w:val="24"/>
          <w:u w:val="single"/>
        </w:rPr>
      </w:pPr>
    </w:p>
    <w:p w:rsidR="004C3E93" w:rsidRDefault="004C3E93" w:rsidP="004C3E93">
      <w:pPr>
        <w:jc w:val="center"/>
        <w:rPr>
          <w:rFonts w:ascii="Arial" w:hAnsi="Arial" w:cs="Arial"/>
          <w:sz w:val="24"/>
          <w:szCs w:val="24"/>
          <w:u w:val="single"/>
        </w:rPr>
      </w:pPr>
      <w:r>
        <w:rPr>
          <w:rFonts w:ascii="Arial" w:hAnsi="Arial" w:cs="Arial"/>
          <w:sz w:val="24"/>
          <w:szCs w:val="24"/>
          <w:u w:val="single"/>
        </w:rPr>
        <w:t>Appendix 1: Minutes Matthew Perry</w:t>
      </w: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C02511" w:rsidRDefault="00C02511" w:rsidP="00601048">
      <w:pPr>
        <w:rPr>
          <w:rFonts w:ascii="Arial" w:hAnsi="Arial" w:cs="Arial"/>
          <w:sz w:val="24"/>
          <w:szCs w:val="24"/>
          <w:u w:val="single"/>
        </w:rPr>
      </w:pPr>
    </w:p>
    <w:p w:rsidR="00706762" w:rsidRPr="0044130F" w:rsidRDefault="00706762" w:rsidP="00706762">
      <w:pPr>
        <w:rPr>
          <w:rFonts w:ascii="Arial" w:hAnsi="Arial" w:cs="Arial"/>
          <w:color w:val="000000"/>
          <w:shd w:val="clear" w:color="auto" w:fill="FFFFFF"/>
        </w:rPr>
      </w:pPr>
      <w:r>
        <w:rPr>
          <w:rFonts w:ascii="Arial" w:hAnsi="Arial" w:cs="Arial"/>
          <w:color w:val="000000"/>
          <w:u w:val="single"/>
        </w:rPr>
        <w:br/>
      </w:r>
      <w:r>
        <w:br/>
      </w:r>
      <w:r>
        <w:br/>
      </w:r>
      <w:r>
        <w:br/>
      </w:r>
    </w:p>
    <w:p w:rsidR="00706762" w:rsidRDefault="00706762" w:rsidP="00706762"/>
    <w:p w:rsidR="00706762" w:rsidRDefault="00706762" w:rsidP="00706762"/>
    <w:p w:rsidR="00706762" w:rsidRDefault="00706762" w:rsidP="00706762"/>
    <w:p w:rsidR="00706762" w:rsidRDefault="00706762" w:rsidP="00706762"/>
    <w:p w:rsidR="00706762" w:rsidRDefault="00706762" w:rsidP="00706762">
      <w:r>
        <w:br/>
      </w:r>
      <w:r>
        <w:br/>
      </w:r>
      <w:r>
        <w:br/>
      </w:r>
      <w:r>
        <w:br/>
      </w:r>
      <w:r>
        <w:br/>
      </w:r>
      <w:r>
        <w:br/>
      </w:r>
      <w:r>
        <w:br/>
      </w:r>
      <w:r>
        <w:br/>
      </w:r>
      <w:r>
        <w:br/>
      </w:r>
      <w:r>
        <w:br/>
      </w:r>
      <w:r>
        <w:br/>
      </w:r>
      <w:r>
        <w:br/>
      </w:r>
    </w:p>
    <w:p w:rsidR="00706762" w:rsidRDefault="00706762" w:rsidP="00706762"/>
    <w:p w:rsidR="00706762" w:rsidRDefault="00706762" w:rsidP="00706762"/>
    <w:p w:rsidR="004C3E93" w:rsidRPr="004C3E93" w:rsidRDefault="00706762" w:rsidP="004C3E93">
      <w:r>
        <w:br/>
      </w:r>
      <w:r>
        <w:br/>
      </w:r>
      <w:r>
        <w:br/>
      </w:r>
      <w:r>
        <w:br/>
      </w:r>
      <w:r>
        <w:br/>
      </w:r>
      <w:r>
        <w:br/>
      </w:r>
      <w:r>
        <w:br/>
      </w:r>
      <w:r>
        <w:br/>
      </w:r>
      <w:r>
        <w:br/>
      </w:r>
    </w:p>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4C3E93" w:rsidRPr="004C3E93" w:rsidRDefault="004C3E93" w:rsidP="004C3E93"/>
    <w:p w:rsidR="00352DF0" w:rsidRPr="004C3E93" w:rsidRDefault="00352DF0" w:rsidP="004C3E93"/>
    <w:sdt>
      <w:sdtPr>
        <w:id w:val="-573587230"/>
        <w:bibliography/>
      </w:sdtPr>
      <w:sdtEndPr>
        <w:rPr>
          <w:color w:val="00B050"/>
        </w:rPr>
      </w:sdtEndPr>
      <w:sdtContent>
        <w:p w:rsidR="004C3E93" w:rsidRDefault="004C3E93" w:rsidP="004C3E93">
          <w:pPr>
            <w:pStyle w:val="Bibliography"/>
          </w:pPr>
        </w:p>
        <w:p w:rsidR="00352DF0" w:rsidRPr="00994A0E" w:rsidRDefault="00A624C8" w:rsidP="00352DF0">
          <w:pPr>
            <w:spacing w:line="256" w:lineRule="auto"/>
            <w:rPr>
              <w:color w:val="00B050"/>
            </w:rPr>
          </w:pPr>
        </w:p>
      </w:sdtContent>
    </w:sdt>
    <w:p w:rsidR="00A72D6A" w:rsidRDefault="004C3E93" w:rsidP="00082425">
      <w:pPr>
        <w:rPr>
          <w:rFonts w:ascii="Arial" w:hAnsi="Arial" w:cs="Arial"/>
          <w:sz w:val="24"/>
          <w:szCs w:val="24"/>
        </w:rPr>
      </w:pPr>
      <w:r>
        <w:rPr>
          <w:noProof/>
          <w:lang w:eastAsia="en-GB"/>
        </w:rPr>
        <w:drawing>
          <wp:anchor distT="0" distB="0" distL="114300" distR="114300" simplePos="0" relativeHeight="251781120" behindDoc="1" locked="0" layoutInCell="1" allowOverlap="1" wp14:anchorId="6FBADC4D" wp14:editId="6EA2641D">
            <wp:simplePos x="0" y="0"/>
            <wp:positionH relativeFrom="column">
              <wp:posOffset>342900</wp:posOffset>
            </wp:positionH>
            <wp:positionV relativeFrom="paragraph">
              <wp:posOffset>-2774950</wp:posOffset>
            </wp:positionV>
            <wp:extent cx="5384165" cy="11121390"/>
            <wp:effectExtent l="0" t="0" r="6985" b="3810"/>
            <wp:wrapTight wrapText="bothSides">
              <wp:wrapPolygon edited="0">
                <wp:start x="0" y="0"/>
                <wp:lineTo x="0" y="21570"/>
                <wp:lineTo x="21552" y="21570"/>
                <wp:lineTo x="21552" y="0"/>
                <wp:lineTo x="0" y="0"/>
              </wp:wrapPolygon>
            </wp:wrapTight>
            <wp:docPr id="85" name="Picture 85" descr="C:\Users\ss-lp\AppData\Local\Microsoft\Windows\Temporary Internet Files\Content.Word\30741282_1699761716773771_38903895371546624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ss-lp\AppData\Local\Microsoft\Windows\Temporary Internet Files\Content.Word\30741282_1699761716773771_389038953715466240_n.jpg"/>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384165" cy="11121390"/>
                    </a:xfrm>
                    <a:prstGeom prst="rect">
                      <a:avLst/>
                    </a:prstGeom>
                    <a:noFill/>
                    <a:ln>
                      <a:noFill/>
                    </a:ln>
                  </pic:spPr>
                </pic:pic>
              </a:graphicData>
            </a:graphic>
            <wp14:sizeRelH relativeFrom="page">
              <wp14:pctWidth>0</wp14:pctWidth>
            </wp14:sizeRelH>
            <wp14:sizeRelV relativeFrom="page">
              <wp14:pctHeight>0</wp14:pctHeight>
            </wp14:sizeRelV>
          </wp:anchor>
        </w:drawing>
      </w:r>
      <w:r w:rsidR="00A72D6A">
        <w:rPr>
          <w:rFonts w:ascii="Arial" w:hAnsi="Arial" w:cs="Arial"/>
          <w:sz w:val="24"/>
          <w:szCs w:val="24"/>
        </w:rPr>
        <w:br w:type="page"/>
      </w:r>
    </w:p>
    <w:p w:rsidR="00A72D6A" w:rsidRDefault="004C3E93" w:rsidP="00A72D6A">
      <w:pPr>
        <w:rPr>
          <w:rFonts w:ascii="Arial" w:hAnsi="Arial" w:cs="Arial"/>
          <w:sz w:val="24"/>
          <w:szCs w:val="24"/>
        </w:rPr>
      </w:pPr>
      <w:r>
        <w:rPr>
          <w:noProof/>
          <w:lang w:eastAsia="en-GB"/>
        </w:rPr>
        <w:lastRenderedPageBreak/>
        <w:drawing>
          <wp:anchor distT="0" distB="0" distL="114300" distR="114300" simplePos="0" relativeHeight="251782144" behindDoc="1" locked="0" layoutInCell="1" allowOverlap="1" wp14:anchorId="66E7AD56" wp14:editId="60F19F5F">
            <wp:simplePos x="0" y="0"/>
            <wp:positionH relativeFrom="column">
              <wp:posOffset>171450</wp:posOffset>
            </wp:positionH>
            <wp:positionV relativeFrom="paragraph">
              <wp:posOffset>-1866900</wp:posOffset>
            </wp:positionV>
            <wp:extent cx="5731510" cy="11838305"/>
            <wp:effectExtent l="0" t="0" r="2540" b="0"/>
            <wp:wrapTight wrapText="bothSides">
              <wp:wrapPolygon edited="0">
                <wp:start x="0" y="0"/>
                <wp:lineTo x="0" y="21550"/>
                <wp:lineTo x="21538" y="21550"/>
                <wp:lineTo x="21538" y="0"/>
                <wp:lineTo x="0" y="0"/>
              </wp:wrapPolygon>
            </wp:wrapTight>
            <wp:docPr id="86" name="Picture 86" descr="C:\Users\ss-lp\AppData\Local\Microsoft\Windows\Temporary Internet Files\Content.Word\30743392_1699761783440431_255766856825464422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s-lp\AppData\Local\Microsoft\Windows\Temporary Internet Files\Content.Word\30743392_1699761783440431_2557668568254644224_n.jpg"/>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118383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72D6A" w:rsidRDefault="00A72D6A" w:rsidP="00A72D6A">
      <w:pPr>
        <w:rPr>
          <w:rFonts w:ascii="Arial" w:hAnsi="Arial" w:cs="Arial"/>
          <w:sz w:val="24"/>
          <w:szCs w:val="24"/>
        </w:rPr>
      </w:pPr>
    </w:p>
    <w:p w:rsidR="009512FB" w:rsidRDefault="009512FB" w:rsidP="009512FB"/>
    <w:p w:rsidR="009512FB" w:rsidRDefault="009512FB" w:rsidP="009512FB">
      <w:pPr>
        <w:rPr>
          <w:rFonts w:eastAsiaTheme="minorEastAsia"/>
        </w:rPr>
      </w:pPr>
    </w:p>
    <w:p w:rsidR="009512FB" w:rsidRDefault="009512FB" w:rsidP="009512FB">
      <w:pPr>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Pr>
        <w:pStyle w:val="Heading1"/>
        <w:rPr>
          <w:rFonts w:eastAsiaTheme="minorEastAsia"/>
        </w:rPr>
      </w:pPr>
    </w:p>
    <w:p w:rsidR="009512FB" w:rsidRDefault="009512FB" w:rsidP="009512FB"/>
    <w:p w:rsidR="009512FB" w:rsidRDefault="004C3E93" w:rsidP="009512FB">
      <w:r>
        <w:rPr>
          <w:noProof/>
          <w:lang w:eastAsia="en-GB"/>
        </w:rPr>
        <w:drawing>
          <wp:anchor distT="0" distB="0" distL="114300" distR="114300" simplePos="0" relativeHeight="251783168" behindDoc="1" locked="0" layoutInCell="1" allowOverlap="1" wp14:anchorId="307BE544" wp14:editId="1C172ECF">
            <wp:simplePos x="0" y="0"/>
            <wp:positionH relativeFrom="column">
              <wp:posOffset>0</wp:posOffset>
            </wp:positionH>
            <wp:positionV relativeFrom="paragraph">
              <wp:posOffset>-3933190</wp:posOffset>
            </wp:positionV>
            <wp:extent cx="5314950" cy="9432925"/>
            <wp:effectExtent l="0" t="0" r="0" b="0"/>
            <wp:wrapTight wrapText="bothSides">
              <wp:wrapPolygon edited="0">
                <wp:start x="0" y="0"/>
                <wp:lineTo x="0" y="21549"/>
                <wp:lineTo x="21523" y="21549"/>
                <wp:lineTo x="21523" y="0"/>
                <wp:lineTo x="0" y="0"/>
              </wp:wrapPolygon>
            </wp:wrapTight>
            <wp:docPr id="87" name="Picture 87" descr="C:\Users\ss-lp\AppData\Local\Microsoft\Windows\Temporary Internet Files\Content.Word\mins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ss-lp\AppData\Local\Microsoft\Windows\Temporary Internet Files\Content.Word\mins .jpg"/>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314950" cy="94329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512FB" w:rsidRDefault="009512FB" w:rsidP="009512FB">
      <w:pPr>
        <w:keepNext/>
      </w:pPr>
    </w:p>
    <w:p w:rsidR="004C3E93" w:rsidRDefault="004C3E93" w:rsidP="004C3E93">
      <w:pPr>
        <w:pStyle w:val="Caption"/>
      </w:pPr>
      <w:r>
        <w:t>Ap</w:t>
      </w:r>
    </w:p>
    <w:p w:rsidR="004C3E93" w:rsidRDefault="004C3E93" w:rsidP="009512FB"/>
    <w:p w:rsidR="004C3E93" w:rsidRDefault="004C3E93" w:rsidP="009512FB"/>
    <w:p w:rsidR="009512FB" w:rsidRDefault="004C3E93" w:rsidP="009512FB">
      <w:r>
        <w:rPr>
          <w:noProof/>
          <w:lang w:eastAsia="en-GB"/>
        </w:rPr>
        <w:lastRenderedPageBreak/>
        <w:drawing>
          <wp:inline distT="0" distB="0" distL="0" distR="0" wp14:anchorId="406B6B27" wp14:editId="73FA9A98">
            <wp:extent cx="5731510" cy="10189351"/>
            <wp:effectExtent l="0" t="0" r="2540" b="2540"/>
            <wp:docPr id="88" name="Picture 88" descr="C:\Users\ss-lp\AppData\Local\Microsoft\Windows\Temporary Internet Files\Content.Word\min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s-lp\AppData\Local\Microsoft\Windows\Temporary Internet Files\Content.Word\mins 2.jpg"/>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31510" cy="10189351"/>
                    </a:xfrm>
                    <a:prstGeom prst="rect">
                      <a:avLst/>
                    </a:prstGeom>
                    <a:noFill/>
                    <a:ln>
                      <a:noFill/>
                    </a:ln>
                  </pic:spPr>
                </pic:pic>
              </a:graphicData>
            </a:graphic>
          </wp:inline>
        </w:drawing>
      </w:r>
    </w:p>
    <w:p w:rsidR="009512FB" w:rsidRDefault="004C3E93" w:rsidP="009512FB">
      <w:r>
        <w:lastRenderedPageBreak/>
        <w:t xml:space="preserve">Appendix 2: forces calculations Luke Cripps </w:t>
      </w:r>
    </w:p>
    <w:p w:rsidR="009512FB" w:rsidRDefault="009512FB" w:rsidP="009512FB">
      <w:r>
        <w:rPr>
          <w:noProof/>
          <w:lang w:eastAsia="en-GB"/>
        </w:rPr>
        <mc:AlternateContent>
          <mc:Choice Requires="wps">
            <w:drawing>
              <wp:anchor distT="0" distB="0" distL="114300" distR="114300" simplePos="0" relativeHeight="251740160" behindDoc="1" locked="0" layoutInCell="1" allowOverlap="1" wp14:anchorId="7009BAD8" wp14:editId="4051D399">
                <wp:simplePos x="0" y="0"/>
                <wp:positionH relativeFrom="column">
                  <wp:posOffset>2540</wp:posOffset>
                </wp:positionH>
                <wp:positionV relativeFrom="paragraph">
                  <wp:posOffset>7822565</wp:posOffset>
                </wp:positionV>
                <wp:extent cx="5731510" cy="257175"/>
                <wp:effectExtent l="0" t="0" r="2540" b="0"/>
                <wp:wrapTight wrapText="bothSides">
                  <wp:wrapPolygon edited="0">
                    <wp:start x="0" y="0"/>
                    <wp:lineTo x="0" y="20057"/>
                    <wp:lineTo x="21538" y="20057"/>
                    <wp:lineTo x="21538" y="0"/>
                    <wp:lineTo x="0" y="0"/>
                  </wp:wrapPolygon>
                </wp:wrapTight>
                <wp:docPr id="94" name="Text Box 94"/>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A624C8" w:rsidRDefault="00A624C8" w:rsidP="009512FB">
                            <w:pPr>
                              <w:pStyle w:val="Caption"/>
                              <w:rPr>
                                <w:noProof/>
                                <w:sz w:val="22"/>
                                <w:szCs w:val="22"/>
                              </w:rPr>
                            </w:pPr>
                            <w:r>
                              <w:t>Appendix  - The workings for the calculation of the forces and tensions occurring through the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4" o:spid="_x0000_s1062" type="#_x0000_t202" style="position:absolute;margin-left:.2pt;margin-top:615.95pt;width:451.3pt;height:20.25pt;z-index:-251576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" stroked="f">
                <v:textbox style="mso-fit-shape-to-text:t" inset="0,0,0,0">
                  <w:txbxContent>
                    <w:p w:rsidR="00A624C8" w:rsidRDefault="00A624C8" w:rsidP="009512FB">
                      <w:pPr>
                        <w:pStyle w:val="Caption"/>
                        <w:rPr>
                          <w:noProof/>
                          <w:sz w:val="22"/>
                          <w:szCs w:val="22"/>
                        </w:rPr>
                      </w:pPr>
                      <w:r>
                        <w:t>Appendix  - The workings for the calculation of the forces and tensions occurring through the wishbones</w:t>
                      </w:r>
                    </w:p>
                  </w:txbxContent>
                </v:textbox>
                <w10:wrap type="tight"/>
              </v:shape>
            </w:pict>
          </mc:Fallback>
        </mc:AlternateContent>
      </w:r>
      <w:r>
        <w:rPr>
          <w:noProof/>
          <w:lang w:eastAsia="en-GB"/>
        </w:rPr>
        <w:drawing>
          <wp:anchor distT="0" distB="0" distL="114300" distR="114300" simplePos="0" relativeHeight="251743232" behindDoc="1" locked="0" layoutInCell="1" allowOverlap="1" wp14:anchorId="1E2F7A69" wp14:editId="1E77E237">
            <wp:simplePos x="0" y="0"/>
            <wp:positionH relativeFrom="column">
              <wp:posOffset>3175</wp:posOffset>
            </wp:positionH>
            <wp:positionV relativeFrom="paragraph">
              <wp:posOffset>123190</wp:posOffset>
            </wp:positionV>
            <wp:extent cx="5731510" cy="7642225"/>
            <wp:effectExtent l="0" t="0" r="2540" b="0"/>
            <wp:wrapTight wrapText="bothSides">
              <wp:wrapPolygon edited="0">
                <wp:start x="0" y="0"/>
                <wp:lineTo x="0" y="21537"/>
                <wp:lineTo x="21538" y="21537"/>
                <wp:lineTo x="21538" y="0"/>
                <wp:lineTo x="0" y="0"/>
              </wp:wrapPolygon>
            </wp:wrapTight>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4C3E93" w:rsidP="009512FB">
      <w:r>
        <w:rPr>
          <w:noProof/>
          <w:lang w:eastAsia="en-GB"/>
        </w:rPr>
        <w:drawing>
          <wp:anchor distT="0" distB="0" distL="114300" distR="114300" simplePos="0" relativeHeight="251784192" behindDoc="1" locked="0" layoutInCell="1" allowOverlap="1" wp14:anchorId="782E2A2C" wp14:editId="1E14E428">
            <wp:simplePos x="0" y="0"/>
            <wp:positionH relativeFrom="column">
              <wp:posOffset>-1094740</wp:posOffset>
            </wp:positionH>
            <wp:positionV relativeFrom="paragraph">
              <wp:posOffset>1248410</wp:posOffset>
            </wp:positionV>
            <wp:extent cx="7642860" cy="5718175"/>
            <wp:effectExtent l="0" t="9208" r="6033" b="6032"/>
            <wp:wrapTight wrapText="bothSides">
              <wp:wrapPolygon edited="0">
                <wp:start x="-26" y="21565"/>
                <wp:lineTo x="21563" y="21565"/>
                <wp:lineTo x="21563" y="49"/>
                <wp:lineTo x="-26" y="49"/>
                <wp:lineTo x="-26" y="21565"/>
              </wp:wrapPolygon>
            </wp:wrapTight>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rot="5400000">
                      <a:off x="0" y="0"/>
                      <a:ext cx="7642860" cy="57181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512FB" w:rsidRDefault="009512FB" w:rsidP="009512FB">
      <w:r>
        <w:rPr>
          <w:noProof/>
          <w:lang w:eastAsia="en-GB"/>
        </w:rPr>
        <w:lastRenderedPageBreak/>
        <mc:AlternateContent>
          <mc:Choice Requires="wps">
            <w:drawing>
              <wp:anchor distT="0" distB="0" distL="114300" distR="114300" simplePos="0" relativeHeight="251744256" behindDoc="1" locked="0" layoutInCell="1" allowOverlap="1" wp14:anchorId="228183E9" wp14:editId="5DAE5005">
                <wp:simplePos x="0" y="0"/>
                <wp:positionH relativeFrom="column">
                  <wp:posOffset>2540</wp:posOffset>
                </wp:positionH>
                <wp:positionV relativeFrom="paragraph">
                  <wp:posOffset>7849235</wp:posOffset>
                </wp:positionV>
                <wp:extent cx="5731510" cy="257175"/>
                <wp:effectExtent l="0" t="0" r="2540" b="0"/>
                <wp:wrapTight wrapText="bothSides">
                  <wp:wrapPolygon edited="0">
                    <wp:start x="0" y="0"/>
                    <wp:lineTo x="0" y="20057"/>
                    <wp:lineTo x="21538" y="20057"/>
                    <wp:lineTo x="21538" y="0"/>
                    <wp:lineTo x="0" y="0"/>
                  </wp:wrapPolygon>
                </wp:wrapTight>
                <wp:docPr id="92" name="Text Box 92"/>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A624C8" w:rsidRDefault="00A624C8" w:rsidP="009512FB">
                            <w:pPr>
                              <w:pStyle w:val="Caption"/>
                              <w:rPr>
                                <w:noProof/>
                                <w:sz w:val="22"/>
                                <w:szCs w:val="22"/>
                              </w:rPr>
                            </w:pPr>
                            <w:r>
                              <w:t xml:space="preserve">Appendix </w:t>
                            </w:r>
                            <w:fldSimple w:instr=" SEQ Appendix \* ARABIC ">
                              <w:r>
                                <w:rPr>
                                  <w:noProof/>
                                </w:rPr>
                                <w:t>9</w:t>
                              </w:r>
                            </w:fldSimple>
                            <w:r>
                              <w:t xml:space="preserve"> - The workings for the calculations for the forces and the tensions occurring through thee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2" o:spid="_x0000_s1063" type="#_x0000_t202" style="position:absolute;margin-left:.2pt;margin-top:618.05pt;width:451.3pt;height:20.25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" stroked="f">
                <v:textbox style="mso-fit-shape-to-text:t" inset="0,0,0,0">
                  <w:txbxContent>
                    <w:p w:rsidR="00A624C8" w:rsidRDefault="00A624C8" w:rsidP="009512FB">
                      <w:pPr>
                        <w:pStyle w:val="Caption"/>
                        <w:rPr>
                          <w:noProof/>
                          <w:sz w:val="22"/>
                          <w:szCs w:val="22"/>
                        </w:rPr>
                      </w:pPr>
                      <w:r>
                        <w:t xml:space="preserve">Appendix </w:t>
                      </w:r>
                      <w:fldSimple w:instr=" SEQ Appendix \* ARABIC ">
                        <w:r>
                          <w:rPr>
                            <w:noProof/>
                          </w:rPr>
                          <w:t>9</w:t>
                        </w:r>
                      </w:fldSimple>
                      <w:r>
                        <w:t xml:space="preserve"> - The workings for the calculations for the forces and the tensions occurring through thee wishbones</w:t>
                      </w:r>
                    </w:p>
                  </w:txbxContent>
                </v:textbox>
                <w10:wrap type="tight"/>
              </v:shape>
            </w:pict>
          </mc:Fallback>
        </mc:AlternateContent>
      </w:r>
      <w:r>
        <w:rPr>
          <w:noProof/>
          <w:lang w:eastAsia="en-GB"/>
        </w:rPr>
        <w:drawing>
          <wp:anchor distT="0" distB="0" distL="114300" distR="114300" simplePos="0" relativeHeight="251741184" behindDoc="1" locked="0" layoutInCell="1" allowOverlap="1" wp14:anchorId="0340A982" wp14:editId="62B3A3F6">
            <wp:simplePos x="0" y="0"/>
            <wp:positionH relativeFrom="column">
              <wp:posOffset>3175</wp:posOffset>
            </wp:positionH>
            <wp:positionV relativeFrom="paragraph">
              <wp:posOffset>149860</wp:posOffset>
            </wp:positionV>
            <wp:extent cx="5731510" cy="7642225"/>
            <wp:effectExtent l="0" t="0" r="2540" b="0"/>
            <wp:wrapTight wrapText="bothSides">
              <wp:wrapPolygon edited="0">
                <wp:start x="0" y="0"/>
                <wp:lineTo x="0" y="21537"/>
                <wp:lineTo x="21538" y="21537"/>
                <wp:lineTo x="21538"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9512FB" w:rsidP="009512FB"/>
    <w:p w:rsidR="009512FB" w:rsidRDefault="009512FB" w:rsidP="009512FB">
      <w:r>
        <w:rPr>
          <w:noProof/>
          <w:lang w:eastAsia="en-GB"/>
        </w:rPr>
        <mc:AlternateContent>
          <mc:Choice Requires="wps">
            <w:drawing>
              <wp:anchor distT="0" distB="0" distL="114300" distR="114300" simplePos="0" relativeHeight="251745280" behindDoc="1" locked="0" layoutInCell="1" allowOverlap="1" wp14:anchorId="20A5F601" wp14:editId="19DB427B">
                <wp:simplePos x="0" y="0"/>
                <wp:positionH relativeFrom="column">
                  <wp:posOffset>2540</wp:posOffset>
                </wp:positionH>
                <wp:positionV relativeFrom="paragraph">
                  <wp:posOffset>7849235</wp:posOffset>
                </wp:positionV>
                <wp:extent cx="5731510" cy="257175"/>
                <wp:effectExtent l="0" t="0" r="2540" b="0"/>
                <wp:wrapTight wrapText="bothSides">
                  <wp:wrapPolygon edited="0">
                    <wp:start x="0" y="0"/>
                    <wp:lineTo x="0" y="20057"/>
                    <wp:lineTo x="21538" y="20057"/>
                    <wp:lineTo x="21538" y="0"/>
                    <wp:lineTo x="0" y="0"/>
                  </wp:wrapPolygon>
                </wp:wrapTight>
                <wp:docPr id="90" name="Text Box 90"/>
                <wp:cNvGraphicFramePr/>
                <a:graphic xmlns:a="http://schemas.openxmlformats.org/drawingml/2006/main">
                  <a:graphicData uri="http://schemas.microsoft.com/office/word/2010/wordprocessingShape">
                    <wps:wsp>
                      <wps:cNvSpPr txBox="1"/>
                      <wps:spPr>
                        <a:xfrm>
                          <a:off x="0" y="0"/>
                          <a:ext cx="5731510" cy="266700"/>
                        </a:xfrm>
                        <a:prstGeom prst="rect">
                          <a:avLst/>
                        </a:prstGeom>
                        <a:solidFill>
                          <a:prstClr val="white"/>
                        </a:solidFill>
                        <a:ln>
                          <a:noFill/>
                        </a:ln>
                      </wps:spPr>
                      <wps:txbx>
                        <w:txbxContent>
                          <w:p w:rsidR="00A624C8" w:rsidRDefault="00A624C8" w:rsidP="009512FB">
                            <w:pPr>
                              <w:pStyle w:val="Caption"/>
                              <w:rPr>
                                <w:noProof/>
                                <w:sz w:val="22"/>
                                <w:szCs w:val="22"/>
                              </w:rPr>
                            </w:pPr>
                            <w:r>
                              <w:t xml:space="preserve">Appendix </w:t>
                            </w:r>
                            <w:fldSimple w:instr=" SEQ Appendix \* ARABIC ">
                              <w:r>
                                <w:rPr>
                                  <w:noProof/>
                                </w:rPr>
                                <w:t>10</w:t>
                              </w:r>
                            </w:fldSimple>
                            <w:r>
                              <w:t xml:space="preserve"> - The workings for the calculations for the force</w:t>
                            </w:r>
                            <w:bookmarkStart w:id="0" w:name="_GoBack"/>
                            <w:bookmarkEnd w:id="0"/>
                            <w:r>
                              <w:t>s and the tensions occurring through the wishbones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90" o:spid="_x0000_s1064" type="#_x0000_t202" style="position:absolute;margin-left:.2pt;margin-top:618.05pt;width:451.3pt;height:20.25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" stroked="f">
                <v:textbox style="mso-fit-shape-to-text:t" inset="0,0,0,0">
                  <w:txbxContent>
                    <w:p w:rsidR="00A624C8" w:rsidRDefault="00A624C8" w:rsidP="009512FB">
                      <w:pPr>
                        <w:pStyle w:val="Caption"/>
                        <w:rPr>
                          <w:noProof/>
                          <w:sz w:val="22"/>
                          <w:szCs w:val="22"/>
                        </w:rPr>
                      </w:pPr>
                      <w:r>
                        <w:t xml:space="preserve">Appendix </w:t>
                      </w:r>
                      <w:fldSimple w:instr=" SEQ Appendix \* ARABIC ">
                        <w:r>
                          <w:rPr>
                            <w:noProof/>
                          </w:rPr>
                          <w:t>10</w:t>
                        </w:r>
                      </w:fldSimple>
                      <w:r>
                        <w:t xml:space="preserve"> - The workings for the calculations for the force</w:t>
                      </w:r>
                      <w:bookmarkStart w:id="1" w:name="_GoBack"/>
                      <w:bookmarkEnd w:id="1"/>
                      <w:r>
                        <w:t>s and the tensions occurring through the wishbones</w:t>
                      </w:r>
                    </w:p>
                  </w:txbxContent>
                </v:textbox>
                <w10:wrap type="tight"/>
              </v:shape>
            </w:pict>
          </mc:Fallback>
        </mc:AlternateContent>
      </w:r>
      <w:r>
        <w:rPr>
          <w:noProof/>
          <w:lang w:eastAsia="en-GB"/>
        </w:rPr>
        <w:drawing>
          <wp:anchor distT="0" distB="0" distL="114300" distR="114300" simplePos="0" relativeHeight="251742208" behindDoc="1" locked="0" layoutInCell="1" allowOverlap="1" wp14:anchorId="0B92326B" wp14:editId="02A4DC29">
            <wp:simplePos x="0" y="0"/>
            <wp:positionH relativeFrom="column">
              <wp:posOffset>3175</wp:posOffset>
            </wp:positionH>
            <wp:positionV relativeFrom="paragraph">
              <wp:posOffset>149860</wp:posOffset>
            </wp:positionV>
            <wp:extent cx="5731510" cy="7642225"/>
            <wp:effectExtent l="0" t="0" r="2540" b="0"/>
            <wp:wrapTight wrapText="bothSides">
              <wp:wrapPolygon edited="0">
                <wp:start x="0" y="0"/>
                <wp:lineTo x="0" y="21537"/>
                <wp:lineTo x="21538" y="21537"/>
                <wp:lineTo x="21538" y="0"/>
                <wp:lineTo x="0" y="0"/>
              </wp:wrapPolygon>
            </wp:wrapTight>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pic:spPr>
                </pic:pic>
              </a:graphicData>
            </a:graphic>
            <wp14:sizeRelH relativeFrom="page">
              <wp14:pctWidth>0</wp14:pctWidth>
            </wp14:sizeRelH>
            <wp14:sizeRelV relativeFrom="page">
              <wp14:pctHeight>0</wp14:pctHeight>
            </wp14:sizeRelV>
          </wp:anchor>
        </w:drawing>
      </w:r>
    </w:p>
    <w:p w:rsidR="009512FB" w:rsidRDefault="009512FB" w:rsidP="009512FB"/>
    <w:p w:rsidR="009512FB" w:rsidRDefault="009512FB" w:rsidP="009512FB"/>
    <w:p w:rsidR="009512FB" w:rsidRDefault="009512FB" w:rsidP="009512FB">
      <w:pPr>
        <w:keepNext/>
      </w:pPr>
      <w:r>
        <w:rPr>
          <w:noProof/>
          <w:lang w:eastAsia="en-GB"/>
        </w:rPr>
        <w:drawing>
          <wp:inline distT="0" distB="0" distL="0" distR="0" wp14:anchorId="099EC799" wp14:editId="2B5BDCA0">
            <wp:extent cx="7642860" cy="5718175"/>
            <wp:effectExtent l="0" t="9208" r="6033" b="6032"/>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rot="5400000">
                      <a:off x="0" y="0"/>
                      <a:ext cx="7642860" cy="5718175"/>
                    </a:xfrm>
                    <a:prstGeom prst="rect">
                      <a:avLst/>
                    </a:prstGeom>
                    <a:noFill/>
                    <a:ln>
                      <a:noFill/>
                    </a:ln>
                  </pic:spPr>
                </pic:pic>
              </a:graphicData>
            </a:graphic>
          </wp:inline>
        </w:drawing>
      </w:r>
    </w:p>
    <w:p w:rsidR="009512FB" w:rsidRDefault="009512FB" w:rsidP="009512FB">
      <w:pPr>
        <w:pStyle w:val="Caption"/>
      </w:pPr>
      <w:r>
        <w:t xml:space="preserve">Appendix </w:t>
      </w:r>
      <w:fldSimple w:instr=" SEQ Appendix \* ARABIC ">
        <w:r>
          <w:rPr>
            <w:noProof/>
          </w:rPr>
          <w:t>11</w:t>
        </w:r>
      </w:fldSimple>
      <w:r>
        <w:t xml:space="preserve"> - The workings for the calculations for the forces and the tensions occurring through the wishbones</w:t>
      </w:r>
    </w:p>
    <w:p w:rsidR="00A72D6A" w:rsidRPr="00A72D6A" w:rsidRDefault="00A72D6A" w:rsidP="00A72D6A">
      <w:pPr>
        <w:rPr>
          <w:rFonts w:ascii="Arial" w:hAnsi="Arial" w:cs="Arial"/>
          <w:sz w:val="24"/>
          <w:szCs w:val="24"/>
        </w:rPr>
      </w:pPr>
    </w:p>
    <w:sectPr w:rsidR="00A72D6A" w:rsidRPr="00A72D6A" w:rsidSect="00F45C82">
      <w:headerReference w:type="default" r:id="rId121"/>
      <w:footerReference w:type="default" r:id="rId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505A" w:rsidRDefault="008B505A" w:rsidP="00B87F28">
      <w:pPr>
        <w:spacing w:after="0" w:line="240" w:lineRule="auto"/>
      </w:pPr>
      <w:r>
        <w:separator/>
      </w:r>
    </w:p>
  </w:endnote>
  <w:endnote w:type="continuationSeparator" w:id="0">
    <w:p w:rsidR="008B505A" w:rsidRDefault="008B505A" w:rsidP="00B87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9819734"/>
      <w:docPartObj>
        <w:docPartGallery w:val="Page Numbers (Bottom of Page)"/>
        <w:docPartUnique/>
      </w:docPartObj>
    </w:sdtPr>
    <w:sdtEndPr>
      <w:rPr>
        <w:noProof/>
      </w:rPr>
    </w:sdtEndPr>
    <w:sdtContent>
      <w:p w:rsidR="00A624C8" w:rsidRDefault="00A624C8">
        <w:pPr>
          <w:pStyle w:val="Footer"/>
          <w:jc w:val="right"/>
        </w:pPr>
        <w:r>
          <w:fldChar w:fldCharType="begin"/>
        </w:r>
        <w:r>
          <w:instrText xml:space="preserve"> PAGE   \* MERGEFORMAT </w:instrText>
        </w:r>
        <w:r>
          <w:fldChar w:fldCharType="separate"/>
        </w:r>
        <w:r w:rsidR="00F45C82">
          <w:rPr>
            <w:noProof/>
          </w:rPr>
          <w:t>1</w:t>
        </w:r>
        <w:r>
          <w:rPr>
            <w:noProof/>
          </w:rPr>
          <w:fldChar w:fldCharType="end"/>
        </w:r>
      </w:p>
    </w:sdtContent>
  </w:sdt>
  <w:p w:rsidR="00A624C8" w:rsidRDefault="00A624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505A" w:rsidRDefault="008B505A" w:rsidP="00B87F28">
      <w:pPr>
        <w:spacing w:after="0" w:line="240" w:lineRule="auto"/>
      </w:pPr>
      <w:r>
        <w:separator/>
      </w:r>
    </w:p>
  </w:footnote>
  <w:footnote w:type="continuationSeparator" w:id="0">
    <w:p w:rsidR="008B505A" w:rsidRDefault="008B505A" w:rsidP="00B87F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1284887"/>
      <w:docPartObj>
        <w:docPartGallery w:val="Page Numbers (Top of Page)"/>
        <w:docPartUnique/>
      </w:docPartObj>
    </w:sdtPr>
    <w:sdtEndPr>
      <w:rPr>
        <w:noProof/>
      </w:rPr>
    </w:sdtEndPr>
    <w:sdtContent>
      <w:p w:rsidR="00A624C8" w:rsidRDefault="00A624C8">
        <w:pPr>
          <w:pStyle w:val="Header"/>
          <w:jc w:val="right"/>
        </w:pPr>
        <w:r>
          <w:fldChar w:fldCharType="begin"/>
        </w:r>
        <w:r>
          <w:instrText xml:space="preserve"> PAGE   \* MERGEFORMAT </w:instrText>
        </w:r>
        <w:r>
          <w:fldChar w:fldCharType="separate"/>
        </w:r>
        <w:r w:rsidR="00F45C82">
          <w:rPr>
            <w:noProof/>
          </w:rPr>
          <w:t>1</w:t>
        </w:r>
        <w:r>
          <w:rPr>
            <w:noProof/>
          </w:rPr>
          <w:fldChar w:fldCharType="end"/>
        </w:r>
      </w:p>
    </w:sdtContent>
  </w:sdt>
  <w:p w:rsidR="00A624C8" w:rsidRDefault="00A624C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240D1"/>
    <w:multiLevelType w:val="hybridMultilevel"/>
    <w:tmpl w:val="910AA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1817725D"/>
    <w:multiLevelType w:val="hybridMultilevel"/>
    <w:tmpl w:val="F496A382"/>
    <w:lvl w:ilvl="0" w:tplc="7068D31E">
      <w:start w:val="1"/>
      <w:numFmt w:val="bullet"/>
      <w:lvlText w:val=""/>
      <w:lvlJc w:val="left"/>
      <w:pPr>
        <w:ind w:left="786" w:hanging="360"/>
      </w:pPr>
      <w:rPr>
        <w:rFonts w:ascii="Symbol" w:hAnsi="Symbol" w:hint="default"/>
        <w:color w:val="auto"/>
        <w:sz w:val="24"/>
        <w:szCs w:val="24"/>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nsid w:val="1DC6783A"/>
    <w:multiLevelType w:val="hybridMultilevel"/>
    <w:tmpl w:val="42E22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E91587B"/>
    <w:multiLevelType w:val="hybridMultilevel"/>
    <w:tmpl w:val="4AB09B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2A2917A6"/>
    <w:multiLevelType w:val="hybridMultilevel"/>
    <w:tmpl w:val="EC7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2F0EB5"/>
    <w:multiLevelType w:val="multilevel"/>
    <w:tmpl w:val="BCA46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11B26C5"/>
    <w:multiLevelType w:val="multilevel"/>
    <w:tmpl w:val="0A1C1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2F94A91"/>
    <w:multiLevelType w:val="multilevel"/>
    <w:tmpl w:val="D48C9FE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5DD0B20"/>
    <w:multiLevelType w:val="hybridMultilevel"/>
    <w:tmpl w:val="00503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A4F1EF5"/>
    <w:multiLevelType w:val="hybridMultilevel"/>
    <w:tmpl w:val="66540E7E"/>
    <w:lvl w:ilvl="0" w:tplc="E2DCD00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AC97E87"/>
    <w:multiLevelType w:val="multilevel"/>
    <w:tmpl w:val="A0C8B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65B4AC1"/>
    <w:multiLevelType w:val="multilevel"/>
    <w:tmpl w:val="3D60E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53B80A7F"/>
    <w:multiLevelType w:val="hybridMultilevel"/>
    <w:tmpl w:val="382681BE"/>
    <w:lvl w:ilvl="0" w:tplc="BBEAA55C">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nsid w:val="64C47221"/>
    <w:multiLevelType w:val="hybridMultilevel"/>
    <w:tmpl w:val="3DEE4EA6"/>
    <w:lvl w:ilvl="0" w:tplc="7068D31E">
      <w:start w:val="1"/>
      <w:numFmt w:val="bullet"/>
      <w:lvlText w:val=""/>
      <w:lvlJc w:val="left"/>
      <w:pPr>
        <w:ind w:left="846" w:hanging="360"/>
      </w:pPr>
      <w:rPr>
        <w:rFonts w:ascii="Symbol" w:hAnsi="Symbol" w:hint="default"/>
        <w:color w:val="auto"/>
        <w:sz w:val="24"/>
        <w:szCs w:val="24"/>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nsid w:val="67AC7792"/>
    <w:multiLevelType w:val="hybridMultilevel"/>
    <w:tmpl w:val="B7EAFE9C"/>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5">
    <w:nsid w:val="6F8A4357"/>
    <w:multiLevelType w:val="multilevel"/>
    <w:tmpl w:val="2DB83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3D50CB9"/>
    <w:multiLevelType w:val="hybridMultilevel"/>
    <w:tmpl w:val="6F78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7473F6D"/>
    <w:multiLevelType w:val="multilevel"/>
    <w:tmpl w:val="DAF4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5"/>
  </w:num>
  <w:num w:numId="4">
    <w:abstractNumId w:val="15"/>
  </w:num>
  <w:num w:numId="5">
    <w:abstractNumId w:val="16"/>
  </w:num>
  <w:num w:numId="6">
    <w:abstractNumId w:val="2"/>
  </w:num>
  <w:num w:numId="7">
    <w:abstractNumId w:val="12"/>
  </w:num>
  <w:num w:numId="8">
    <w:abstractNumId w:val="14"/>
  </w:num>
  <w:num w:numId="9">
    <w:abstractNumId w:val="4"/>
  </w:num>
  <w:num w:numId="10">
    <w:abstractNumId w:val="1"/>
  </w:num>
  <w:num w:numId="11">
    <w:abstractNumId w:val="13"/>
  </w:num>
  <w:num w:numId="12">
    <w:abstractNumId w:val="10"/>
  </w:num>
  <w:num w:numId="13">
    <w:abstractNumId w:val="7"/>
  </w:num>
  <w:num w:numId="14">
    <w:abstractNumId w:val="11"/>
  </w:num>
  <w:num w:numId="15">
    <w:abstractNumId w:val="9"/>
  </w:num>
  <w:num w:numId="16">
    <w:abstractNumId w:val="3"/>
  </w:num>
  <w:num w:numId="17">
    <w:abstractNumId w:val="0"/>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B7E"/>
    <w:rsid w:val="00026CE7"/>
    <w:rsid w:val="000512FE"/>
    <w:rsid w:val="00082425"/>
    <w:rsid w:val="000930DC"/>
    <w:rsid w:val="0009541A"/>
    <w:rsid w:val="000A0168"/>
    <w:rsid w:val="000F07B7"/>
    <w:rsid w:val="001058EB"/>
    <w:rsid w:val="00122457"/>
    <w:rsid w:val="0012406F"/>
    <w:rsid w:val="001352F5"/>
    <w:rsid w:val="0016337B"/>
    <w:rsid w:val="00175E74"/>
    <w:rsid w:val="001A2E8F"/>
    <w:rsid w:val="001B4005"/>
    <w:rsid w:val="001D40CD"/>
    <w:rsid w:val="001D4E75"/>
    <w:rsid w:val="002049E2"/>
    <w:rsid w:val="00210431"/>
    <w:rsid w:val="002475E0"/>
    <w:rsid w:val="0025106D"/>
    <w:rsid w:val="00281D90"/>
    <w:rsid w:val="00290B7E"/>
    <w:rsid w:val="002A5FCD"/>
    <w:rsid w:val="002B2870"/>
    <w:rsid w:val="002B3602"/>
    <w:rsid w:val="002D1C02"/>
    <w:rsid w:val="002E0B0F"/>
    <w:rsid w:val="002F0851"/>
    <w:rsid w:val="00300791"/>
    <w:rsid w:val="0030660E"/>
    <w:rsid w:val="003464DC"/>
    <w:rsid w:val="003467A4"/>
    <w:rsid w:val="00352DF0"/>
    <w:rsid w:val="00367BB5"/>
    <w:rsid w:val="00376971"/>
    <w:rsid w:val="00387FBF"/>
    <w:rsid w:val="003A6922"/>
    <w:rsid w:val="003D2267"/>
    <w:rsid w:val="00404E84"/>
    <w:rsid w:val="004211B5"/>
    <w:rsid w:val="0044130F"/>
    <w:rsid w:val="00466A7C"/>
    <w:rsid w:val="004811D5"/>
    <w:rsid w:val="004C3E93"/>
    <w:rsid w:val="004F3E5B"/>
    <w:rsid w:val="004F690A"/>
    <w:rsid w:val="004F73DC"/>
    <w:rsid w:val="00502126"/>
    <w:rsid w:val="00533060"/>
    <w:rsid w:val="00533728"/>
    <w:rsid w:val="00541861"/>
    <w:rsid w:val="00541AC8"/>
    <w:rsid w:val="005440E9"/>
    <w:rsid w:val="00564479"/>
    <w:rsid w:val="005757AC"/>
    <w:rsid w:val="005834C9"/>
    <w:rsid w:val="00583E07"/>
    <w:rsid w:val="00587706"/>
    <w:rsid w:val="005936BB"/>
    <w:rsid w:val="005A2BCB"/>
    <w:rsid w:val="005A655E"/>
    <w:rsid w:val="00601048"/>
    <w:rsid w:val="00603D89"/>
    <w:rsid w:val="006047E0"/>
    <w:rsid w:val="0061485D"/>
    <w:rsid w:val="00615F7D"/>
    <w:rsid w:val="006228FD"/>
    <w:rsid w:val="00651825"/>
    <w:rsid w:val="00664F54"/>
    <w:rsid w:val="006A4A10"/>
    <w:rsid w:val="006B04AB"/>
    <w:rsid w:val="006B6405"/>
    <w:rsid w:val="006C29E1"/>
    <w:rsid w:val="006D5A82"/>
    <w:rsid w:val="006F1547"/>
    <w:rsid w:val="006F3E76"/>
    <w:rsid w:val="006F7B94"/>
    <w:rsid w:val="00700526"/>
    <w:rsid w:val="00706762"/>
    <w:rsid w:val="00711EA7"/>
    <w:rsid w:val="00715D33"/>
    <w:rsid w:val="00735B48"/>
    <w:rsid w:val="00735D1A"/>
    <w:rsid w:val="00763F83"/>
    <w:rsid w:val="007A0373"/>
    <w:rsid w:val="007C6263"/>
    <w:rsid w:val="007D62D1"/>
    <w:rsid w:val="00802DF3"/>
    <w:rsid w:val="0081297D"/>
    <w:rsid w:val="0082760B"/>
    <w:rsid w:val="008431A8"/>
    <w:rsid w:val="00863DD9"/>
    <w:rsid w:val="008813AF"/>
    <w:rsid w:val="008B1F24"/>
    <w:rsid w:val="008B24FB"/>
    <w:rsid w:val="008B505A"/>
    <w:rsid w:val="008C5925"/>
    <w:rsid w:val="009041E8"/>
    <w:rsid w:val="00911E65"/>
    <w:rsid w:val="009304D2"/>
    <w:rsid w:val="00945250"/>
    <w:rsid w:val="00950C3D"/>
    <w:rsid w:val="009512FB"/>
    <w:rsid w:val="00955268"/>
    <w:rsid w:val="00994A0E"/>
    <w:rsid w:val="009D7CB0"/>
    <w:rsid w:val="009E1042"/>
    <w:rsid w:val="00A16361"/>
    <w:rsid w:val="00A5224D"/>
    <w:rsid w:val="00A624C8"/>
    <w:rsid w:val="00A72D6A"/>
    <w:rsid w:val="00A8274D"/>
    <w:rsid w:val="00AE3117"/>
    <w:rsid w:val="00AE715C"/>
    <w:rsid w:val="00AF33D5"/>
    <w:rsid w:val="00B14AC1"/>
    <w:rsid w:val="00B36590"/>
    <w:rsid w:val="00B420AB"/>
    <w:rsid w:val="00B7755F"/>
    <w:rsid w:val="00B87F28"/>
    <w:rsid w:val="00B91864"/>
    <w:rsid w:val="00BC7853"/>
    <w:rsid w:val="00BC7E34"/>
    <w:rsid w:val="00BD5153"/>
    <w:rsid w:val="00C008FC"/>
    <w:rsid w:val="00C02511"/>
    <w:rsid w:val="00C07022"/>
    <w:rsid w:val="00D01D02"/>
    <w:rsid w:val="00D80777"/>
    <w:rsid w:val="00D9099F"/>
    <w:rsid w:val="00D92BA3"/>
    <w:rsid w:val="00DB185D"/>
    <w:rsid w:val="00DB4EFA"/>
    <w:rsid w:val="00DD04E4"/>
    <w:rsid w:val="00DD47CB"/>
    <w:rsid w:val="00E0326F"/>
    <w:rsid w:val="00E07B2B"/>
    <w:rsid w:val="00E13FF0"/>
    <w:rsid w:val="00E32934"/>
    <w:rsid w:val="00E56325"/>
    <w:rsid w:val="00EC05D4"/>
    <w:rsid w:val="00ED785B"/>
    <w:rsid w:val="00F06F84"/>
    <w:rsid w:val="00F07BA9"/>
    <w:rsid w:val="00F12FC0"/>
    <w:rsid w:val="00F266CB"/>
    <w:rsid w:val="00F45C82"/>
    <w:rsid w:val="00F64F09"/>
    <w:rsid w:val="00FC40BC"/>
    <w:rsid w:val="00FD3530"/>
    <w:rsid w:val="00FD4C2F"/>
    <w:rsid w:val="00FF2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31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005"/>
    <w:rPr>
      <w:rFonts w:ascii="Times New Roman" w:hAnsi="Times New Roman" w:cs="Times New Roman"/>
      <w:sz w:val="24"/>
      <w:szCs w:val="24"/>
    </w:rPr>
  </w:style>
  <w:style w:type="paragraph" w:styleId="ListParagraph">
    <w:name w:val="List Paragraph"/>
    <w:basedOn w:val="Normal"/>
    <w:uiPriority w:val="34"/>
    <w:qFormat/>
    <w:rsid w:val="0082760B"/>
    <w:pPr>
      <w:ind w:left="720"/>
      <w:contextualSpacing/>
    </w:pPr>
  </w:style>
  <w:style w:type="character" w:customStyle="1" w:styleId="Heading1Char">
    <w:name w:val="Heading 1 Char"/>
    <w:basedOn w:val="DefaultParagraphFont"/>
    <w:link w:val="Heading1"/>
    <w:uiPriority w:val="9"/>
    <w:rsid w:val="00AE311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87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F28"/>
  </w:style>
  <w:style w:type="paragraph" w:styleId="Footer">
    <w:name w:val="footer"/>
    <w:basedOn w:val="Normal"/>
    <w:link w:val="FooterChar"/>
    <w:uiPriority w:val="99"/>
    <w:unhideWhenUsed/>
    <w:rsid w:val="00B8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F28"/>
  </w:style>
  <w:style w:type="character" w:styleId="Hyperlink">
    <w:name w:val="Hyperlink"/>
    <w:basedOn w:val="DefaultParagraphFont"/>
    <w:uiPriority w:val="99"/>
    <w:unhideWhenUsed/>
    <w:rsid w:val="00082425"/>
    <w:rPr>
      <w:color w:val="0563C1" w:themeColor="hyperlink"/>
      <w:u w:val="single"/>
    </w:rPr>
  </w:style>
  <w:style w:type="character" w:customStyle="1" w:styleId="fn">
    <w:name w:val="fn"/>
    <w:basedOn w:val="DefaultParagraphFont"/>
    <w:rsid w:val="00B7755F"/>
  </w:style>
  <w:style w:type="paragraph" w:customStyle="1" w:styleId="Default">
    <w:name w:val="Default"/>
    <w:rsid w:val="00502126"/>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F73DC"/>
    <w:rPr>
      <w:color w:val="954F72" w:themeColor="followedHyperlink"/>
      <w:u w:val="single"/>
    </w:rPr>
  </w:style>
  <w:style w:type="paragraph" w:styleId="Bibliography">
    <w:name w:val="Bibliography"/>
    <w:basedOn w:val="Normal"/>
    <w:next w:val="Normal"/>
    <w:uiPriority w:val="37"/>
    <w:unhideWhenUsed/>
    <w:rsid w:val="00352DF0"/>
  </w:style>
  <w:style w:type="paragraph" w:styleId="BalloonText">
    <w:name w:val="Balloon Text"/>
    <w:basedOn w:val="Normal"/>
    <w:link w:val="BalloonTextChar"/>
    <w:uiPriority w:val="99"/>
    <w:semiHidden/>
    <w:unhideWhenUsed/>
    <w:rsid w:val="00706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62"/>
    <w:rPr>
      <w:rFonts w:ascii="Tahoma" w:hAnsi="Tahoma" w:cs="Tahoma"/>
      <w:sz w:val="16"/>
      <w:szCs w:val="16"/>
    </w:rPr>
  </w:style>
  <w:style w:type="paragraph" w:styleId="Caption">
    <w:name w:val="caption"/>
    <w:basedOn w:val="Normal"/>
    <w:next w:val="Normal"/>
    <w:uiPriority w:val="35"/>
    <w:unhideWhenUsed/>
    <w:qFormat/>
    <w:rsid w:val="009041E8"/>
    <w:pPr>
      <w:spacing w:after="200" w:line="240" w:lineRule="auto"/>
    </w:pPr>
    <w:rPr>
      <w:i/>
      <w:iCs/>
      <w:color w:val="44546A" w:themeColor="text2"/>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E31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005"/>
    <w:rPr>
      <w:rFonts w:ascii="Times New Roman" w:hAnsi="Times New Roman" w:cs="Times New Roman"/>
      <w:sz w:val="24"/>
      <w:szCs w:val="24"/>
    </w:rPr>
  </w:style>
  <w:style w:type="paragraph" w:styleId="ListParagraph">
    <w:name w:val="List Paragraph"/>
    <w:basedOn w:val="Normal"/>
    <w:uiPriority w:val="34"/>
    <w:qFormat/>
    <w:rsid w:val="0082760B"/>
    <w:pPr>
      <w:ind w:left="720"/>
      <w:contextualSpacing/>
    </w:pPr>
  </w:style>
  <w:style w:type="character" w:customStyle="1" w:styleId="Heading1Char">
    <w:name w:val="Heading 1 Char"/>
    <w:basedOn w:val="DefaultParagraphFont"/>
    <w:link w:val="Heading1"/>
    <w:uiPriority w:val="9"/>
    <w:rsid w:val="00AE311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87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F28"/>
  </w:style>
  <w:style w:type="paragraph" w:styleId="Footer">
    <w:name w:val="footer"/>
    <w:basedOn w:val="Normal"/>
    <w:link w:val="FooterChar"/>
    <w:uiPriority w:val="99"/>
    <w:unhideWhenUsed/>
    <w:rsid w:val="00B87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F28"/>
  </w:style>
  <w:style w:type="character" w:styleId="Hyperlink">
    <w:name w:val="Hyperlink"/>
    <w:basedOn w:val="DefaultParagraphFont"/>
    <w:uiPriority w:val="99"/>
    <w:unhideWhenUsed/>
    <w:rsid w:val="00082425"/>
    <w:rPr>
      <w:color w:val="0563C1" w:themeColor="hyperlink"/>
      <w:u w:val="single"/>
    </w:rPr>
  </w:style>
  <w:style w:type="character" w:customStyle="1" w:styleId="fn">
    <w:name w:val="fn"/>
    <w:basedOn w:val="DefaultParagraphFont"/>
    <w:rsid w:val="00B7755F"/>
  </w:style>
  <w:style w:type="paragraph" w:customStyle="1" w:styleId="Default">
    <w:name w:val="Default"/>
    <w:rsid w:val="00502126"/>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F73DC"/>
    <w:rPr>
      <w:color w:val="954F72" w:themeColor="followedHyperlink"/>
      <w:u w:val="single"/>
    </w:rPr>
  </w:style>
  <w:style w:type="paragraph" w:styleId="Bibliography">
    <w:name w:val="Bibliography"/>
    <w:basedOn w:val="Normal"/>
    <w:next w:val="Normal"/>
    <w:uiPriority w:val="37"/>
    <w:unhideWhenUsed/>
    <w:rsid w:val="00352DF0"/>
  </w:style>
  <w:style w:type="paragraph" w:styleId="BalloonText">
    <w:name w:val="Balloon Text"/>
    <w:basedOn w:val="Normal"/>
    <w:link w:val="BalloonTextChar"/>
    <w:uiPriority w:val="99"/>
    <w:semiHidden/>
    <w:unhideWhenUsed/>
    <w:rsid w:val="00706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62"/>
    <w:rPr>
      <w:rFonts w:ascii="Tahoma" w:hAnsi="Tahoma" w:cs="Tahoma"/>
      <w:sz w:val="16"/>
      <w:szCs w:val="16"/>
    </w:rPr>
  </w:style>
  <w:style w:type="paragraph" w:styleId="Caption">
    <w:name w:val="caption"/>
    <w:basedOn w:val="Normal"/>
    <w:next w:val="Normal"/>
    <w:uiPriority w:val="35"/>
    <w:unhideWhenUsed/>
    <w:qFormat/>
    <w:rsid w:val="009041E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474796">
      <w:bodyDiv w:val="1"/>
      <w:marLeft w:val="0"/>
      <w:marRight w:val="0"/>
      <w:marTop w:val="0"/>
      <w:marBottom w:val="0"/>
      <w:divBdr>
        <w:top w:val="none" w:sz="0" w:space="0" w:color="auto"/>
        <w:left w:val="none" w:sz="0" w:space="0" w:color="auto"/>
        <w:bottom w:val="none" w:sz="0" w:space="0" w:color="auto"/>
        <w:right w:val="none" w:sz="0" w:space="0" w:color="auto"/>
      </w:divBdr>
    </w:div>
    <w:div w:id="491533335">
      <w:bodyDiv w:val="1"/>
      <w:marLeft w:val="0"/>
      <w:marRight w:val="0"/>
      <w:marTop w:val="0"/>
      <w:marBottom w:val="0"/>
      <w:divBdr>
        <w:top w:val="none" w:sz="0" w:space="0" w:color="auto"/>
        <w:left w:val="none" w:sz="0" w:space="0" w:color="auto"/>
        <w:bottom w:val="none" w:sz="0" w:space="0" w:color="auto"/>
        <w:right w:val="none" w:sz="0" w:space="0" w:color="auto"/>
      </w:divBdr>
    </w:div>
    <w:div w:id="536621432">
      <w:bodyDiv w:val="1"/>
      <w:marLeft w:val="0"/>
      <w:marRight w:val="0"/>
      <w:marTop w:val="0"/>
      <w:marBottom w:val="0"/>
      <w:divBdr>
        <w:top w:val="none" w:sz="0" w:space="0" w:color="auto"/>
        <w:left w:val="none" w:sz="0" w:space="0" w:color="auto"/>
        <w:bottom w:val="none" w:sz="0" w:space="0" w:color="auto"/>
        <w:right w:val="none" w:sz="0" w:space="0" w:color="auto"/>
      </w:divBdr>
    </w:div>
    <w:div w:id="783501365">
      <w:bodyDiv w:val="1"/>
      <w:marLeft w:val="0"/>
      <w:marRight w:val="0"/>
      <w:marTop w:val="0"/>
      <w:marBottom w:val="0"/>
      <w:divBdr>
        <w:top w:val="none" w:sz="0" w:space="0" w:color="auto"/>
        <w:left w:val="none" w:sz="0" w:space="0" w:color="auto"/>
        <w:bottom w:val="none" w:sz="0" w:space="0" w:color="auto"/>
        <w:right w:val="none" w:sz="0" w:space="0" w:color="auto"/>
      </w:divBdr>
      <w:divsChild>
        <w:div w:id="149636662">
          <w:marLeft w:val="0"/>
          <w:marRight w:val="0"/>
          <w:marTop w:val="0"/>
          <w:marBottom w:val="0"/>
          <w:divBdr>
            <w:top w:val="none" w:sz="0" w:space="0" w:color="auto"/>
            <w:left w:val="none" w:sz="0" w:space="0" w:color="auto"/>
            <w:bottom w:val="none" w:sz="0" w:space="0" w:color="auto"/>
            <w:right w:val="none" w:sz="0" w:space="0" w:color="auto"/>
          </w:divBdr>
        </w:div>
        <w:div w:id="1273247372">
          <w:marLeft w:val="0"/>
          <w:marRight w:val="0"/>
          <w:marTop w:val="0"/>
          <w:marBottom w:val="0"/>
          <w:divBdr>
            <w:top w:val="none" w:sz="0" w:space="0" w:color="auto"/>
            <w:left w:val="none" w:sz="0" w:space="0" w:color="auto"/>
            <w:bottom w:val="none" w:sz="0" w:space="0" w:color="auto"/>
            <w:right w:val="none" w:sz="0" w:space="0" w:color="auto"/>
          </w:divBdr>
        </w:div>
      </w:divsChild>
    </w:div>
    <w:div w:id="1110662233">
      <w:bodyDiv w:val="1"/>
      <w:marLeft w:val="0"/>
      <w:marRight w:val="0"/>
      <w:marTop w:val="0"/>
      <w:marBottom w:val="0"/>
      <w:divBdr>
        <w:top w:val="none" w:sz="0" w:space="0" w:color="auto"/>
        <w:left w:val="none" w:sz="0" w:space="0" w:color="auto"/>
        <w:bottom w:val="none" w:sz="0" w:space="0" w:color="auto"/>
        <w:right w:val="none" w:sz="0" w:space="0" w:color="auto"/>
      </w:divBdr>
    </w:div>
    <w:div w:id="1211696730">
      <w:bodyDiv w:val="1"/>
      <w:marLeft w:val="0"/>
      <w:marRight w:val="0"/>
      <w:marTop w:val="0"/>
      <w:marBottom w:val="0"/>
      <w:divBdr>
        <w:top w:val="none" w:sz="0" w:space="0" w:color="auto"/>
        <w:left w:val="none" w:sz="0" w:space="0" w:color="auto"/>
        <w:bottom w:val="none" w:sz="0" w:space="0" w:color="auto"/>
        <w:right w:val="none" w:sz="0" w:space="0" w:color="auto"/>
      </w:divBdr>
    </w:div>
    <w:div w:id="1296792115">
      <w:bodyDiv w:val="1"/>
      <w:marLeft w:val="0"/>
      <w:marRight w:val="0"/>
      <w:marTop w:val="0"/>
      <w:marBottom w:val="0"/>
      <w:divBdr>
        <w:top w:val="none" w:sz="0" w:space="0" w:color="auto"/>
        <w:left w:val="none" w:sz="0" w:space="0" w:color="auto"/>
        <w:bottom w:val="none" w:sz="0" w:space="0" w:color="auto"/>
        <w:right w:val="none" w:sz="0" w:space="0" w:color="auto"/>
      </w:divBdr>
    </w:div>
    <w:div w:id="1450007094">
      <w:bodyDiv w:val="1"/>
      <w:marLeft w:val="0"/>
      <w:marRight w:val="0"/>
      <w:marTop w:val="0"/>
      <w:marBottom w:val="0"/>
      <w:divBdr>
        <w:top w:val="none" w:sz="0" w:space="0" w:color="auto"/>
        <w:left w:val="none" w:sz="0" w:space="0" w:color="auto"/>
        <w:bottom w:val="none" w:sz="0" w:space="0" w:color="auto"/>
        <w:right w:val="none" w:sz="0" w:space="0" w:color="auto"/>
      </w:divBdr>
    </w:div>
    <w:div w:id="1510169841">
      <w:bodyDiv w:val="1"/>
      <w:marLeft w:val="0"/>
      <w:marRight w:val="0"/>
      <w:marTop w:val="0"/>
      <w:marBottom w:val="0"/>
      <w:divBdr>
        <w:top w:val="none" w:sz="0" w:space="0" w:color="auto"/>
        <w:left w:val="none" w:sz="0" w:space="0" w:color="auto"/>
        <w:bottom w:val="none" w:sz="0" w:space="0" w:color="auto"/>
        <w:right w:val="none" w:sz="0" w:space="0" w:color="auto"/>
      </w:divBdr>
    </w:div>
    <w:div w:id="1652562517">
      <w:bodyDiv w:val="1"/>
      <w:marLeft w:val="0"/>
      <w:marRight w:val="0"/>
      <w:marTop w:val="0"/>
      <w:marBottom w:val="0"/>
      <w:divBdr>
        <w:top w:val="none" w:sz="0" w:space="0" w:color="auto"/>
        <w:left w:val="none" w:sz="0" w:space="0" w:color="auto"/>
        <w:bottom w:val="none" w:sz="0" w:space="0" w:color="auto"/>
        <w:right w:val="none" w:sz="0" w:space="0" w:color="auto"/>
      </w:divBdr>
    </w:div>
    <w:div w:id="1934048763">
      <w:bodyDiv w:val="1"/>
      <w:marLeft w:val="0"/>
      <w:marRight w:val="0"/>
      <w:marTop w:val="0"/>
      <w:marBottom w:val="0"/>
      <w:divBdr>
        <w:top w:val="none" w:sz="0" w:space="0" w:color="auto"/>
        <w:left w:val="none" w:sz="0" w:space="0" w:color="auto"/>
        <w:bottom w:val="none" w:sz="0" w:space="0" w:color="auto"/>
        <w:right w:val="none" w:sz="0" w:space="0" w:color="auto"/>
      </w:divBdr>
    </w:div>
    <w:div w:id="202219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117" Type="http://schemas.openxmlformats.org/officeDocument/2006/relationships/image" Target="media/image83.jpeg"/><Relationship Id="rId21" Type="http://schemas.openxmlformats.org/officeDocument/2006/relationships/image" Target="media/image4.png"/><Relationship Id="rId42" Type="http://schemas.openxmlformats.org/officeDocument/2006/relationships/image" Target="media/image25.tmp"/><Relationship Id="rId47" Type="http://schemas.openxmlformats.org/officeDocument/2006/relationships/image" Target="media/image30.tmp"/><Relationship Id="rId63" Type="http://schemas.openxmlformats.org/officeDocument/2006/relationships/image" Target="media/image46.jpeg"/><Relationship Id="rId68" Type="http://schemas.openxmlformats.org/officeDocument/2006/relationships/image" Target="media/image51.png"/><Relationship Id="rId84" Type="http://schemas.openxmlformats.org/officeDocument/2006/relationships/image" Target="media/image67.png"/><Relationship Id="rId89" Type="http://schemas.openxmlformats.org/officeDocument/2006/relationships/image" Target="media/image72.png"/><Relationship Id="rId112" Type="http://schemas.openxmlformats.org/officeDocument/2006/relationships/image" Target="media/image78.jpeg"/><Relationship Id="rId16" Type="http://schemas.openxmlformats.org/officeDocument/2006/relationships/hyperlink" Target="http://www.gsmperformance.co.uk" TargetMode="External"/><Relationship Id="rId107" Type="http://schemas.openxmlformats.org/officeDocument/2006/relationships/hyperlink" Target="http://www.gsmperformance.co.uk" TargetMode="External"/><Relationship Id="rId11" Type="http://schemas.openxmlformats.org/officeDocument/2006/relationships/hyperlink" Target="http://www.steelnumber.com" TargetMode="External"/><Relationship Id="rId32" Type="http://schemas.openxmlformats.org/officeDocument/2006/relationships/image" Target="media/image15.tmp"/><Relationship Id="rId37" Type="http://schemas.openxmlformats.org/officeDocument/2006/relationships/image" Target="media/image20.tmp"/><Relationship Id="rId53" Type="http://schemas.openxmlformats.org/officeDocument/2006/relationships/image" Target="media/image36.tmp"/><Relationship Id="rId58" Type="http://schemas.openxmlformats.org/officeDocument/2006/relationships/image" Target="media/image41.jpeg"/><Relationship Id="rId74" Type="http://schemas.openxmlformats.org/officeDocument/2006/relationships/image" Target="media/image57.png"/><Relationship Id="rId79" Type="http://schemas.openxmlformats.org/officeDocument/2006/relationships/image" Target="media/image62.png"/><Relationship Id="rId102" Type="http://schemas.openxmlformats.org/officeDocument/2006/relationships/hyperlink" Target="https://wheelzine.com/advantages-disadvantages-of-independent-front-suspension" TargetMode="External"/><Relationship Id="rId123" Type="http://schemas.openxmlformats.org/officeDocument/2006/relationships/fontTable" Target="fontTable.xml"/><Relationship Id="rId5" Type="http://schemas.microsoft.com/office/2007/relationships/stylesWithEffects" Target="stylesWithEffects.xml"/><Relationship Id="rId61" Type="http://schemas.openxmlformats.org/officeDocument/2006/relationships/image" Target="media/image44.jpeg"/><Relationship Id="rId82" Type="http://schemas.openxmlformats.org/officeDocument/2006/relationships/image" Target="media/image65.png"/><Relationship Id="rId90" Type="http://schemas.openxmlformats.org/officeDocument/2006/relationships/image" Target="media/image73.png"/><Relationship Id="rId95" Type="http://schemas.openxmlformats.org/officeDocument/2006/relationships/hyperlink" Target="http://asm.matweb.com/search/SpecificMaterial.asp?bassnum=MA7075T6" TargetMode="External"/><Relationship Id="rId19" Type="http://schemas.openxmlformats.org/officeDocument/2006/relationships/image" Target="media/image2.png"/><Relationship Id="rId14" Type="http://schemas.openxmlformats.org/officeDocument/2006/relationships/hyperlink" Target="http://www.proformancematerials.com"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tmp"/><Relationship Id="rId43" Type="http://schemas.openxmlformats.org/officeDocument/2006/relationships/image" Target="media/image26.tmp"/><Relationship Id="rId48" Type="http://schemas.openxmlformats.org/officeDocument/2006/relationships/image" Target="media/image31.tmp"/><Relationship Id="rId56" Type="http://schemas.openxmlformats.org/officeDocument/2006/relationships/image" Target="media/image39.tmp"/><Relationship Id="rId64" Type="http://schemas.openxmlformats.org/officeDocument/2006/relationships/image" Target="media/image47.jpeg"/><Relationship Id="rId69" Type="http://schemas.openxmlformats.org/officeDocument/2006/relationships/image" Target="media/image52.jpeg"/><Relationship Id="rId77" Type="http://schemas.openxmlformats.org/officeDocument/2006/relationships/image" Target="media/image60.png"/><Relationship Id="rId100" Type="http://schemas.openxmlformats.org/officeDocument/2006/relationships/hyperlink" Target="https://doi-org.ezproxy.uwtsd.ac.uk/10.4271/2002-01-3124" TargetMode="External"/><Relationship Id="rId105" Type="http://schemas.openxmlformats.org/officeDocument/2006/relationships/hyperlink" Target="https://www.midweststeelsupply.com/store/7075aluminumplate" TargetMode="External"/><Relationship Id="rId113" Type="http://schemas.openxmlformats.org/officeDocument/2006/relationships/image" Target="media/image79.jpeg"/><Relationship Id="rId118" Type="http://schemas.openxmlformats.org/officeDocument/2006/relationships/image" Target="media/image84.jpeg"/><Relationship Id="rId8" Type="http://schemas.openxmlformats.org/officeDocument/2006/relationships/footnotes" Target="footnotes.xml"/><Relationship Id="rId51" Type="http://schemas.openxmlformats.org/officeDocument/2006/relationships/image" Target="media/image34.tmp"/><Relationship Id="rId72" Type="http://schemas.openxmlformats.org/officeDocument/2006/relationships/image" Target="media/image55.png"/><Relationship Id="rId80" Type="http://schemas.openxmlformats.org/officeDocument/2006/relationships/image" Target="media/image63.png"/><Relationship Id="rId85" Type="http://schemas.openxmlformats.org/officeDocument/2006/relationships/image" Target="media/image68.png"/><Relationship Id="rId93" Type="http://schemas.openxmlformats.org/officeDocument/2006/relationships/image" Target="media/image76.png"/><Relationship Id="rId98" Type="http://schemas.openxmlformats.org/officeDocument/2006/relationships/hyperlink" Target="https://doi-org.ezproxy.uwtsd.ac.uk/10.4271/830500" TargetMode="External"/><Relationship Id="rId121"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hyperlink" Target="http://www.steelnumber.com" TargetMode="External"/><Relationship Id="rId17" Type="http://schemas.openxmlformats.org/officeDocument/2006/relationships/hyperlink" Target="http://www.windridgecoatings.co.uk" TargetMode="External"/><Relationship Id="rId25" Type="http://schemas.openxmlformats.org/officeDocument/2006/relationships/image" Target="media/image8.png"/><Relationship Id="rId33" Type="http://schemas.openxmlformats.org/officeDocument/2006/relationships/image" Target="media/image16.tmp"/><Relationship Id="rId38" Type="http://schemas.openxmlformats.org/officeDocument/2006/relationships/image" Target="media/image21.tmp"/><Relationship Id="rId46" Type="http://schemas.openxmlformats.org/officeDocument/2006/relationships/image" Target="media/image29.tmp"/><Relationship Id="rId59" Type="http://schemas.openxmlformats.org/officeDocument/2006/relationships/image" Target="media/image42.jpeg"/><Relationship Id="rId67" Type="http://schemas.openxmlformats.org/officeDocument/2006/relationships/image" Target="media/image50.png"/><Relationship Id="rId103" Type="http://schemas.openxmlformats.org/officeDocument/2006/relationships/hyperlink" Target="http://www.steelnumber.com" TargetMode="External"/><Relationship Id="rId108" Type="http://schemas.openxmlformats.org/officeDocument/2006/relationships/hyperlink" Target="https://www.bigbrakes4u.co.uk/hi-spec-brakes/hi-spec-road-car-front-big-brake-kits/hi-spec-various-ultralite-4-conversion-kits/hi-spec-caterham-232mm-ultralite-4-conversion-kit/prod_1272.html" TargetMode="External"/><Relationship Id="rId116" Type="http://schemas.openxmlformats.org/officeDocument/2006/relationships/image" Target="media/image82.jpeg"/><Relationship Id="rId124" Type="http://schemas.openxmlformats.org/officeDocument/2006/relationships/glossaryDocument" Target="glossary/document.xml"/><Relationship Id="rId20" Type="http://schemas.openxmlformats.org/officeDocument/2006/relationships/image" Target="media/image3.png"/><Relationship Id="rId41" Type="http://schemas.openxmlformats.org/officeDocument/2006/relationships/image" Target="media/image24.tmp"/><Relationship Id="rId54" Type="http://schemas.openxmlformats.org/officeDocument/2006/relationships/image" Target="media/image37.tmp"/><Relationship Id="rId62" Type="http://schemas.openxmlformats.org/officeDocument/2006/relationships/image" Target="media/image45.jpeg"/><Relationship Id="rId70" Type="http://schemas.openxmlformats.org/officeDocument/2006/relationships/image" Target="media/image53.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image" Target="media/image71.png"/><Relationship Id="rId91" Type="http://schemas.openxmlformats.org/officeDocument/2006/relationships/image" Target="media/image74.png"/><Relationship Id="rId96" Type="http://schemas.openxmlformats.org/officeDocument/2006/relationships/hyperlink" Target="https://www.engineeringexchange.com/profiles/blogs/strengthening-automobile-chassis-using-finite-element-analysis" TargetMode="External"/><Relationship Id="rId111" Type="http://schemas.openxmlformats.org/officeDocument/2006/relationships/image" Target="media/image77.jpe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www.swanseawelders.com"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tmp"/><Relationship Id="rId49" Type="http://schemas.openxmlformats.org/officeDocument/2006/relationships/image" Target="media/image32.tmp"/><Relationship Id="rId57" Type="http://schemas.openxmlformats.org/officeDocument/2006/relationships/image" Target="media/image40.tmp"/><Relationship Id="rId106" Type="http://schemas.openxmlformats.org/officeDocument/2006/relationships/hyperlink" Target="http://www.swanseawelders.com" TargetMode="External"/><Relationship Id="rId114" Type="http://schemas.openxmlformats.org/officeDocument/2006/relationships/image" Target="media/image80.jpeg"/><Relationship Id="rId119" Type="http://schemas.openxmlformats.org/officeDocument/2006/relationships/image" Target="media/image85.jpeg"/><Relationship Id="rId10" Type="http://schemas.openxmlformats.org/officeDocument/2006/relationships/image" Target="media/image1.png"/><Relationship Id="rId31" Type="http://schemas.openxmlformats.org/officeDocument/2006/relationships/image" Target="media/image14.png"/><Relationship Id="rId44" Type="http://schemas.openxmlformats.org/officeDocument/2006/relationships/image" Target="media/image27.tmp"/><Relationship Id="rId52" Type="http://schemas.openxmlformats.org/officeDocument/2006/relationships/image" Target="media/image35.tmp"/><Relationship Id="rId60" Type="http://schemas.openxmlformats.org/officeDocument/2006/relationships/image" Target="media/image43.jpeg"/><Relationship Id="rId65" Type="http://schemas.openxmlformats.org/officeDocument/2006/relationships/image" Target="media/image48.jpeg"/><Relationship Id="rId73" Type="http://schemas.openxmlformats.org/officeDocument/2006/relationships/image" Target="media/image56.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94" Type="http://schemas.openxmlformats.org/officeDocument/2006/relationships/hyperlink" Target="https://skemman.is/bitstream/1946/26682/1/BSc-%C3%93skarK%C3%BAld-2016.pdf" TargetMode="External"/><Relationship Id="rId99" Type="http://schemas.openxmlformats.org/officeDocument/2006/relationships/hyperlink" Target="http://www.mcgillmotorsport.com/m8-x-1-25mm-right-hand-male-sak8b-bronze-lined-rod-end-162/" TargetMode="External"/><Relationship Id="rId101" Type="http://schemas.openxmlformats.org/officeDocument/2006/relationships/hyperlink" Target="http://www.teambuilding.co.uk" TargetMode="External"/><Relationship Id="rId122"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hyperlink" Target="http://www.proformancemetals.com" TargetMode="External"/><Relationship Id="rId18" Type="http://schemas.openxmlformats.org/officeDocument/2006/relationships/hyperlink" Target="http://www.kitcardirect.co.uk" TargetMode="External"/><Relationship Id="rId39" Type="http://schemas.openxmlformats.org/officeDocument/2006/relationships/image" Target="media/image22.tmp"/><Relationship Id="rId109" Type="http://schemas.openxmlformats.org/officeDocument/2006/relationships/hyperlink" Target="http://www.windridgecoatings.co.uk" TargetMode="External"/><Relationship Id="rId34" Type="http://schemas.openxmlformats.org/officeDocument/2006/relationships/image" Target="media/image17.tmp"/><Relationship Id="rId50" Type="http://schemas.openxmlformats.org/officeDocument/2006/relationships/image" Target="media/image33.png"/><Relationship Id="rId55" Type="http://schemas.openxmlformats.org/officeDocument/2006/relationships/image" Target="media/image38.png"/><Relationship Id="rId76" Type="http://schemas.openxmlformats.org/officeDocument/2006/relationships/image" Target="media/image59.png"/><Relationship Id="rId97" Type="http://schemas.openxmlformats.org/officeDocument/2006/relationships/hyperlink" Target="http://www.mechscience.com/chassis-frames-used-in-automobiles/" TargetMode="External"/><Relationship Id="rId104" Type="http://schemas.openxmlformats.org/officeDocument/2006/relationships/hyperlink" Target="http://www.proformancemetals.com" TargetMode="External"/><Relationship Id="rId120" Type="http://schemas.openxmlformats.org/officeDocument/2006/relationships/image" Target="media/image86.jpeg"/><Relationship Id="rId125" Type="http://schemas.openxmlformats.org/officeDocument/2006/relationships/theme" Target="theme/theme1.xml"/><Relationship Id="rId7" Type="http://schemas.openxmlformats.org/officeDocument/2006/relationships/webSettings" Target="webSettings.xml"/><Relationship Id="rId71" Type="http://schemas.openxmlformats.org/officeDocument/2006/relationships/image" Target="media/image54.jpeg"/><Relationship Id="rId92" Type="http://schemas.openxmlformats.org/officeDocument/2006/relationships/image" Target="media/image75.png"/><Relationship Id="rId2" Type="http://schemas.openxmlformats.org/officeDocument/2006/relationships/customXml" Target="../customXml/item2.xml"/><Relationship Id="rId29" Type="http://schemas.openxmlformats.org/officeDocument/2006/relationships/image" Target="media/image12.png"/><Relationship Id="rId24" Type="http://schemas.openxmlformats.org/officeDocument/2006/relationships/image" Target="media/image7.png"/><Relationship Id="rId40" Type="http://schemas.openxmlformats.org/officeDocument/2006/relationships/image" Target="media/image23.tmp"/><Relationship Id="rId45" Type="http://schemas.openxmlformats.org/officeDocument/2006/relationships/image" Target="media/image28.tmp"/><Relationship Id="rId66" Type="http://schemas.openxmlformats.org/officeDocument/2006/relationships/image" Target="media/image49.jpeg"/><Relationship Id="rId87" Type="http://schemas.openxmlformats.org/officeDocument/2006/relationships/image" Target="media/image70.png"/><Relationship Id="rId110" Type="http://schemas.openxmlformats.org/officeDocument/2006/relationships/hyperlink" Target="http://www.windridge.co.uk/non-architectural/cars-chassis/chassis" TargetMode="External"/><Relationship Id="rId115" Type="http://schemas.openxmlformats.org/officeDocument/2006/relationships/image" Target="media/image8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0ED3"/>
    <w:rsid w:val="00BB2391"/>
    <w:rsid w:val="00F60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882EE95BC4453E8E3649B2F079EDDA">
    <w:name w:val="9D882EE95BC4453E8E3649B2F079EDDA"/>
    <w:rsid w:val="00F60ED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882EE95BC4453E8E3649B2F079EDDA">
    <w:name w:val="9D882EE95BC4453E8E3649B2F079EDDA"/>
    <w:rsid w:val="00F60E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Team members: Stephen Hutchings, Jack Edwards, Matthew Perry, Luke Cripps, Ehab Barsoum, Edwardo Aguilar</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col18</b:Tag>
    <b:SourceType>Report</b:SourceType>
    <b:Guid>{08968DC0-DB20-44F8-A267-EEE97DFFAC98}</b:Guid>
    <b:Author>
      <b:Author>
        <b:Corporate>collinsdictionary.com</b:Corporate>
      </b:Author>
    </b:Author>
    <b:Title>Driveshaft</b:Title>
    <b:Year>2018</b:Year>
    <b:Publisher>collinsdictionary.com</b:Publisher>
    <b:City>UK</b:City>
    <b:RefOrder>1</b:RefOrder>
  </b:Source>
  <b:Source>
    <b:Tag>HCh05</b:Tag>
    <b:SourceType>Book</b:SourceType>
    <b:Guid>{3C30AB77-A027-432D-8BC6-5BAAD1CBDF24}</b:Guid>
    <b:Title>Universal Joint and Driveshaft</b:Title>
    <b:Year>2005</b:Year>
    <b:Publisher>Springer</b:Publisher>
    <b:City>Berlin Germany</b:City>
    <b:Author>
      <b:Author>
        <b:NameList>
          <b:Person>
            <b:Last>H.Chr/F.Sch/E.Aucktor</b:Last>
          </b:Person>
        </b:NameList>
      </b:Author>
    </b:Author>
    <b:Edition>Second</b:Edition>
    <b:RefOrder>2</b:RefOrder>
  </b:Source>
  <b:Source>
    <b:Tag>Kir15</b:Tag>
    <b:SourceType>JournalArticle</b:SourceType>
    <b:Guid>{042551CB-399C-466D-B787-2236FFFBBE34}</b:Guid>
    <b:Title>Design&amp; Analysis of Driveshaft</b:Title>
    <b:Year> Feb 2015</b:Year>
    <b:Author>
      <b:Author>
        <b:NameList>
          <b:Person>
            <b:Last>Kiran A</b:Last>
            <b:First>Jagtap</b:First>
          </b:Person>
        </b:NameList>
      </b:Author>
    </b:Author>
    <b:JournalName>IJERT</b:JournalName>
    <b:Pages>105</b:Pages>
    <b:Volume>4 ISSUED</b:Volume>
    <b:Issue>2278-0181</b:Issue>
    <b:RefOrder>3</b:RefOrder>
  </b:Source>
  <b:Source>
    <b:Tag>Eha18</b:Tag>
    <b:SourceType>Report</b:SourceType>
    <b:Guid>{73A2E049-B877-4F81-9FFF-D38BE46150D6}</b:Guid>
    <b:Author>
      <b:Author>
        <b:NameList>
          <b:Person>
            <b:Last>Barsoum</b:Last>
            <b:First>Ehab</b:First>
          </b:Person>
        </b:NameList>
      </b:Author>
    </b:Author>
    <b:Title>Driveshaft Housing</b:Title>
    <b:Year>2018</b:Year>
    <b:Publisher>Ehabco</b:Publisher>
    <b:City>Swansea</b:City>
    <b:RefOrder>4</b:RefOrder>
  </b:Source>
  <b:Source>
    <b:Tag>kNe89</b:Tag>
    <b:SourceType>Book</b:SourceType>
    <b:Guid>{B3B58724-6379-4C1F-AEAB-77A740B9EDF5}</b:Guid>
    <b:Title>THE MOTOR VEHICLE</b:Title>
    <b:Year>1989</b:Year>
    <b:Author>
      <b:Author>
        <b:NameList>
          <b:Person>
            <b:Last>K.Newton</b:Last>
          </b:Person>
        </b:NameList>
      </b:Author>
    </b:Author>
    <b:City>England</b:City>
    <b:Publisher>Butterworth International</b:Publisher>
    <b:Edition>Eleventh</b:Edition>
    <b:RefOrder>13</b:RefOrder>
  </b:Source>
  <b:Source>
    <b:Tag>sli18</b:Tag>
    <b:SourceType>Report</b:SourceType>
    <b:Guid>{64D6ABB0-13AB-4F06-ADB2-FA47CA4B0D9B}</b:Guid>
    <b:Title>Universal joint</b:Title>
    <b:Year>2018</b:Year>
    <b:City>UK</b:City>
    <b:Publisher>slideplayer.com</b:Publisher>
    <b:Author>
      <b:Author>
        <b:Corporate>slideplayer.com</b:Corporate>
      </b:Author>
    </b:Author>
    <b:RefOrder>14</b:RefOrder>
  </b:Source>
  <b:Source>
    <b:Tag>arr18</b:Tag>
    <b:SourceType>Report</b:SourceType>
    <b:Guid>{9161B49B-50BC-4F01-8DE8-3A0C578DD628}</b:Guid>
    <b:Author>
      <b:Author>
        <b:Corporate>arrc.ebscohost.com</b:Corporate>
      </b:Author>
    </b:Author>
    <b:Title>Universal joints</b:Title>
    <b:Year>2018</b:Year>
    <b:Publisher>arrc.ebscohost.com</b:Publisher>
    <b:City>UK</b:City>
    <b:RefOrder>15</b:RefOrder>
  </b:Source>
  <b:Source>
    <b:Tag>GAC04</b:Tag>
    <b:SourceType>Book</b:SourceType>
    <b:Guid>{A5FEEA7A-6AE6-4E51-B7FB-583B5E8C121E}</b:Guid>
    <b:Author>
      <b:Author>
        <b:NameList>
          <b:Person>
            <b:Last>Kelly</b:Last>
            <b:First>G.A.Cole</b:First>
            <b:Middle>and Phil</b:Middle>
          </b:Person>
        </b:NameList>
      </b:Author>
    </b:Author>
    <b:Title>Management threory and practice</b:Title>
    <b:Year>2004</b:Year>
    <b:City>UK</b:City>
    <b:Publisher>Brendan George</b:Publisher>
    <b:Edition>7th edition </b:Edition>
    <b:RefOrder>5</b:RefOrder>
  </b:Source>
  <b:Source>
    <b:Tag>Cas08</b:Tag>
    <b:SourceType>Book</b:SourceType>
    <b:Guid>{AF827B7E-389A-4704-A555-A602409A119D}</b:Guid>
    <b:Author>
      <b:Author>
        <b:NameList>
          <b:Person>
            <b:Last>Kreitner</b:Last>
            <b:First>Cassidy</b:First>
          </b:Person>
        </b:NameList>
      </b:Author>
    </b:Author>
    <b:Title>Principles of Management</b:Title>
    <b:Year>2008</b:Year>
    <b:City>UK</b:City>
    <b:Publisher>Erin Joyner</b:Publisher>
    <b:Edition>12 edition</b:Edition>
    <b:RefOrder>6</b:RefOrder>
  </b:Source>
  <b:Source>
    <b:Tag>UWT17</b:Tag>
    <b:SourceType>Report</b:SourceType>
    <b:Guid>{E810D3A1-E2B4-42F2-87FC-E292D8F8AC3A}</b:Guid>
    <b:Title>Introduction of Engineering Managment</b:Title>
    <b:Year>2017</b:Year>
    <b:City>Swansea</b:City>
    <b:Publisher>UWTSD moodles</b:Publisher>
    <b:Author>
      <b:Author>
        <b:Corporate>UWTSD moodles</b:Corporate>
      </b:Author>
    </b:Author>
    <b:RefOrder>16</b:RefOrder>
  </b:Source>
  <b:Source>
    <b:Tag>Ton07</b:Tag>
    <b:SourceType>Book</b:SourceType>
    <b:Guid>{61BB8273-FD2E-489E-8DF2-5366F7B44203}</b:Guid>
    <b:Title>Principles of Strategic Management</b:Title>
    <b:Year>2007</b:Year>
    <b:Publisher>Ashgate </b:Publisher>
    <b:City>Aldershot / England</b:City>
    <b:Author>
      <b:Author>
        <b:NameList>
          <b:Person>
            <b:Last>Morden</b:Last>
            <b:First>Tony</b:First>
          </b:Person>
        </b:NameList>
      </b:Author>
    </b:Author>
    <b:Edition> third edtion</b:Edition>
    <b:RefOrder>9</b:RefOrder>
  </b:Source>
  <b:Source>
    <b:Tag>HSE17</b:Tag>
    <b:SourceType>Report</b:SourceType>
    <b:Guid>{AB2E47CC-25E7-4668-97BF-DFE636F081C7}</b:Guid>
    <b:Author>
      <b:Author>
        <b:NameList>
          <b:Person>
            <b:Last>HSE.gov.uk</b:Last>
          </b:Person>
        </b:NameList>
      </b:Author>
    </b:Author>
    <b:Title>PPE and Health and Safety</b:Title>
    <b:Year>2017</b:Year>
    <b:Publisher>HSE.gov.uk</b:Publisher>
    <b:City>UK</b:City>
    <b:RefOrder>17</b:RefOrder>
  </b:Source>
  <b:Source>
    <b:Tag>Pre17</b:Tag>
    <b:SourceType>Report</b:SourceType>
    <b:Guid>{07C1F27C-0140-4059-96FA-F9552C34B027}</b:Guid>
    <b:Title>CRISIS MANAGEMENT &amp; RISK ASSESSMENT</b:Title>
    <b:Year>2017</b:Year>
    <b:City>Unknown </b:City>
    <b:Publisher>Prevent Security Service </b:Publisher>
    <b:Author>
      <b:Author>
        <b:Corporate>Prevent Security Service  </b:Corporate>
      </b:Author>
    </b:Author>
    <b:RefOrder>10</b:RefOrder>
  </b:Source>
  <b:Source>
    <b:Tag>Pro17</b:Tag>
    <b:SourceType>Report</b:SourceType>
    <b:Guid>{EE68E2B4-F5D5-47B0-9647-4715B8E178F4}</b:Guid>
    <b:Title>Smart objectives</b:Title>
    <b:Year>2017</b:Year>
    <b:City>UK</b:City>
    <b:Publisher>www.Project Smart.com</b:Publisher>
    <b:Author>
      <b:Author>
        <b:Corporate> Project Smart.com</b:Corporate>
      </b:Author>
    </b:Author>
    <b:RefOrder>11</b:RefOrder>
  </b:Source>
  <b:Source>
    <b:Tag>NJS02</b:Tag>
    <b:SourceType>Book</b:SourceType>
    <b:Guid>{0D98D531-B3D3-4795-BB17-C2741C15AB3C}</b:Guid>
    <b:Author>
      <b:Author>
        <b:NameList>
          <b:Person>
            <b:Last>N.J.Smith</b:Last>
          </b:Person>
        </b:NameList>
      </b:Author>
    </b:Author>
    <b:Title>Engineering Project Management</b:Title>
    <b:Year>2002</b:Year>
    <b:City>UK</b:City>
    <b:Publisher>Black well Science Ltd</b:Publisher>
    <b:Edition>Second</b:Edition>
    <b:RefOrder>7</b:RefOrder>
  </b:Source>
  <b:Source>
    <b:Tag>ICA17</b:Tag>
    <b:SourceType>Report</b:SourceType>
    <b:Guid>{30F0E058-094A-4D6C-97AE-3C53A92BB20B}</b:Guid>
    <b:Title>10 ways to... Stick to deadlines</b:Title>
    <b:Year>2017</b:Year>
    <b:City>UK</b:City>
    <b:Publisher>icaew.com</b:Publisher>
    <b:Author>
      <b:Author>
        <b:Corporate>© ICAEW UK</b:Corporate>
      </b:Author>
    </b:Author>
    <b:RefOrder>18</b:RefOrder>
  </b:Source>
  <b:Source>
    <b:Tag>The17</b:Tag>
    <b:SourceType>Report</b:SourceType>
    <b:Guid>{08883373-161C-47BC-98E2-CDE98FC4B736}</b:Guid>
    <b:Title>tuckman's theory</b:Title>
    <b:Year>2017</b:Year>
    <b:City>UK</b:City>
    <b:Publisher>www.teambuilding.co.uk</b:Publisher>
    <b:Author>
      <b:Author>
        <b:Corporate> The Teambuilding Company</b:Corporate>
      </b:Author>
    </b:Author>
    <b:RefOrder>8</b:RefOrder>
  </b:Source>
  <b:Source>
    <b:Tag>Lau07</b:Tag>
    <b:SourceType>Book</b:SourceType>
    <b:Guid>{4B011151-D8D4-41BE-9A0C-E9AA02BD2087}</b:Guid>
    <b:Title>Managment and organisational Behaviour</b:Title>
    <b:Year>2007</b:Year>
    <b:Publisher>Pitman Publishing imprint</b:Publisher>
    <b:City>UK</b:City>
    <b:Author>
      <b:Author>
        <b:NameList>
          <b:Person>
            <b:Last>Mullins</b:Last>
            <b:First>Laurie</b:First>
            <b:Middle>J.</b:Middle>
          </b:Person>
        </b:NameList>
      </b:Author>
    </b:Author>
    <b:Edition>Eighth Edition</b:Edition>
    <b:RefOrder>12</b:RefOrder>
  </b:Source>
  <b:Source>
    <b:Tag>hse17</b:Tag>
    <b:SourceType>Report</b:SourceType>
    <b:Guid>{E9297D50-6717-4EC6-A704-F2E26EC7C291}</b:Guid>
    <b:Title>Risk Assessment </b:Title>
    <b:Year>2017</b:Year>
    <b:City>UK</b:City>
    <b:Publisher>HSE.GOV.UK</b:Publisher>
    <b:Author>
      <b:Author>
        <b:Corporate>hse.gov.uk</b:Corporate>
      </b:Author>
    </b:Autho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4326B0-9422-4CF6-A1B4-66B7D9A48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92</Pages>
  <Words>14832</Words>
  <Characters>84548</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
    </vt:vector>
  </TitlesOfParts>
  <Company>BSC in Motorsport and Automotive Engineering</Company>
  <LinksUpToDate>false</LinksUpToDate>
  <CharactersWithSpaces>99182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and CAE</dc:title>
  <dc:subject>Written Report</dc:subject>
  <dc:creator>M5X2204</dc:creator>
  <cp:lastModifiedBy>Laura Hutchings</cp:lastModifiedBy>
  <cp:revision>2</cp:revision>
  <dcterms:created xsi:type="dcterms:W3CDTF">2018-04-21T09:20:00Z</dcterms:created>
  <dcterms:modified xsi:type="dcterms:W3CDTF">2018-04-21T09:20:00Z</dcterms:modified>
</cp:coreProperties>
</file>