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page" w:tblpX="1033" w:tblpY="-63"/>
        <w:tblW w:w="0" w:type="auto"/>
        <w:tblLook w:val="04A0" w:firstRow="1" w:lastRow="0" w:firstColumn="1" w:lastColumn="0" w:noHBand="0" w:noVBand="1"/>
      </w:tblPr>
      <w:tblGrid>
        <w:gridCol w:w="9016"/>
      </w:tblGrid>
      <w:tr w:rsidR="00756942" w14:paraId="090BD2AD" w14:textId="77777777" w:rsidTr="00756942">
        <w:tc>
          <w:tcPr>
            <w:tcW w:w="9016" w:type="dxa"/>
            <w:shd w:val="clear" w:color="auto" w:fill="D9D9D9" w:themeFill="background1" w:themeFillShade="D9"/>
          </w:tcPr>
          <w:p w14:paraId="6A7441C3" w14:textId="77777777" w:rsidR="00756942" w:rsidRDefault="00756942" w:rsidP="00756942">
            <w:r>
              <w:t>Vision and Objectives</w:t>
            </w:r>
          </w:p>
        </w:tc>
      </w:tr>
      <w:tr w:rsidR="00756942" w14:paraId="7B016E65" w14:textId="77777777" w:rsidTr="00756942">
        <w:tc>
          <w:tcPr>
            <w:tcW w:w="9016" w:type="dxa"/>
          </w:tcPr>
          <w:p w14:paraId="259DDB7D" w14:textId="77777777" w:rsidR="00756942" w:rsidRDefault="00756942" w:rsidP="00756942"/>
          <w:p w14:paraId="33FA1D6F" w14:textId="267E546B" w:rsidR="00756942" w:rsidRDefault="00756942" w:rsidP="00756942">
            <w:r>
              <w:t xml:space="preserve">Due to Covid our HR </w:t>
            </w:r>
            <w:r w:rsidR="00E97EF9">
              <w:t>department</w:t>
            </w:r>
            <w:r>
              <w:t xml:space="preserve"> have centralised sickness report, each person employed in a HR role will work on a rota basis allowing monitoring of sickness and particularly Covid related sickness to keep track and report to public health and the local authorities in line with government guidelines.</w:t>
            </w:r>
          </w:p>
          <w:p w14:paraId="1D47E8B1" w14:textId="77777777" w:rsidR="00756942" w:rsidRDefault="00756942" w:rsidP="00756942"/>
          <w:p w14:paraId="6AB69F12" w14:textId="77777777" w:rsidR="00756942" w:rsidRDefault="00756942" w:rsidP="00756942"/>
        </w:tc>
      </w:tr>
      <w:tr w:rsidR="00756942" w14:paraId="55B4BBC4" w14:textId="77777777" w:rsidTr="00756942">
        <w:tc>
          <w:tcPr>
            <w:tcW w:w="9016" w:type="dxa"/>
            <w:shd w:val="clear" w:color="auto" w:fill="D9D9D9" w:themeFill="background1" w:themeFillShade="D9"/>
          </w:tcPr>
          <w:p w14:paraId="00F51860" w14:textId="77777777" w:rsidR="00756942" w:rsidRDefault="00756942" w:rsidP="00756942">
            <w:r>
              <w:t xml:space="preserve">Activities to achieve objectives </w:t>
            </w:r>
            <w:r w:rsidRPr="00D73DB5">
              <w:rPr>
                <w:i/>
                <w:iCs/>
              </w:rPr>
              <w:t xml:space="preserve">(attach </w:t>
            </w:r>
            <w:r>
              <w:rPr>
                <w:i/>
                <w:iCs/>
              </w:rPr>
              <w:t>G</w:t>
            </w:r>
            <w:r w:rsidRPr="00D73DB5">
              <w:rPr>
                <w:i/>
                <w:iCs/>
              </w:rPr>
              <w:t>antt chart)</w:t>
            </w:r>
          </w:p>
        </w:tc>
      </w:tr>
      <w:tr w:rsidR="00756942" w14:paraId="3C7BA1F0" w14:textId="77777777" w:rsidTr="00756942">
        <w:tc>
          <w:tcPr>
            <w:tcW w:w="9016" w:type="dxa"/>
          </w:tcPr>
          <w:p w14:paraId="11944472" w14:textId="77777777" w:rsidR="00756942" w:rsidRDefault="00756942" w:rsidP="00756942"/>
          <w:p w14:paraId="00127A1F" w14:textId="69FE7E4E" w:rsidR="00756942" w:rsidRDefault="00756942" w:rsidP="00756942">
            <w:r>
              <w:rPr>
                <w:noProof/>
              </w:rPr>
              <w:drawing>
                <wp:inline distT="0" distB="0" distL="0" distR="0" wp14:anchorId="4FBB22AD" wp14:editId="357BD09A">
                  <wp:extent cx="5723890" cy="2787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890" cy="2787650"/>
                          </a:xfrm>
                          <a:prstGeom prst="rect">
                            <a:avLst/>
                          </a:prstGeom>
                          <a:noFill/>
                          <a:ln>
                            <a:noFill/>
                          </a:ln>
                        </pic:spPr>
                      </pic:pic>
                    </a:graphicData>
                  </a:graphic>
                </wp:inline>
              </w:drawing>
            </w:r>
          </w:p>
          <w:p w14:paraId="5FE3AD49" w14:textId="77777777" w:rsidR="00756942" w:rsidRDefault="00756942" w:rsidP="00756942"/>
        </w:tc>
      </w:tr>
      <w:tr w:rsidR="00756942" w14:paraId="1AF808A7" w14:textId="77777777" w:rsidTr="00756942">
        <w:tc>
          <w:tcPr>
            <w:tcW w:w="9016" w:type="dxa"/>
            <w:shd w:val="clear" w:color="auto" w:fill="D9D9D9" w:themeFill="background1" w:themeFillShade="D9"/>
          </w:tcPr>
          <w:p w14:paraId="6E00422F" w14:textId="4610E9CD" w:rsidR="00756942" w:rsidRDefault="00756942" w:rsidP="00756942">
            <w:r>
              <w:t xml:space="preserve">Business case </w:t>
            </w:r>
          </w:p>
        </w:tc>
      </w:tr>
      <w:tr w:rsidR="00756942" w14:paraId="5014BE86" w14:textId="77777777" w:rsidTr="00756942">
        <w:tc>
          <w:tcPr>
            <w:tcW w:w="9016" w:type="dxa"/>
          </w:tcPr>
          <w:p w14:paraId="53CFB9B3" w14:textId="7D0D3952" w:rsidR="00756942" w:rsidRDefault="00196877" w:rsidP="00756942">
            <w:r>
              <w:t>The benefit of this change would be to ensure the maintenance of the employee’s sickness records and to keep track of Covid guidelines to advise the employee, to make the service and on call manager aware to ensure sufficient cover has been arranged. although the risk would be if an employee does not contact the absence line to report their sickness</w:t>
            </w:r>
          </w:p>
          <w:p w14:paraId="6313E71C" w14:textId="7F5CF4F3" w:rsidR="00756942" w:rsidRDefault="00196877" w:rsidP="00756942">
            <w:r>
              <w:t>All employees have received an update on sickness absence reporting.</w:t>
            </w:r>
          </w:p>
          <w:p w14:paraId="2C2DF95A" w14:textId="1662CED3" w:rsidR="00196877" w:rsidRDefault="00196877" w:rsidP="00756942">
            <w:r>
              <w:t>The difference between the sickness reporting now and historically is the managers will not miss reporting sickness absence for payment purpose or record keeping allowing the organisation, particularly HR to note if there are any patterns to an employees sickness or to assist and support the employee suitably in relation to their sickness, for example by arranging lighter duties</w:t>
            </w:r>
            <w:r w:rsidR="000B1538">
              <w:t xml:space="preserve"> and maintain contact with the employee and possibly organising welfare calls and checks, specifically for those on long term sick.</w:t>
            </w:r>
          </w:p>
          <w:p w14:paraId="67A520B5" w14:textId="39CB27E7" w:rsidR="000B1538" w:rsidRDefault="000B1538" w:rsidP="00756942">
            <w:r>
              <w:t>Staff are more aware that HR employees are also mental health first aiders, we can then offer our employee assistance programme, should the staff member want to use this.</w:t>
            </w:r>
          </w:p>
          <w:p w14:paraId="0D960A45" w14:textId="77777777" w:rsidR="00756942" w:rsidRDefault="00756942" w:rsidP="00756942"/>
        </w:tc>
      </w:tr>
      <w:tr w:rsidR="00756942" w14:paraId="4E2AEAC5" w14:textId="77777777" w:rsidTr="00756942">
        <w:tc>
          <w:tcPr>
            <w:tcW w:w="9016" w:type="dxa"/>
            <w:shd w:val="clear" w:color="auto" w:fill="D9D9D9" w:themeFill="background1" w:themeFillShade="D9"/>
          </w:tcPr>
          <w:p w14:paraId="46DE0321" w14:textId="0C013C30" w:rsidR="00756942" w:rsidRDefault="00756942" w:rsidP="00756942">
            <w:r>
              <w:t xml:space="preserve">People affected </w:t>
            </w:r>
          </w:p>
        </w:tc>
      </w:tr>
      <w:tr w:rsidR="00756942" w14:paraId="15B3F6E4" w14:textId="77777777" w:rsidTr="00756942">
        <w:tc>
          <w:tcPr>
            <w:tcW w:w="9016" w:type="dxa"/>
          </w:tcPr>
          <w:p w14:paraId="272D38ED" w14:textId="7C307935" w:rsidR="00196877" w:rsidRDefault="00196877" w:rsidP="00756942">
            <w:r>
              <w:t xml:space="preserve">The people who have been affected by this change are all members of the HR team, </w:t>
            </w:r>
            <w:r w:rsidR="00484F37">
              <w:t>d</w:t>
            </w:r>
            <w:r>
              <w:t>ue to being on an on-call rota to receive the calls on the sickness line phone number, this includes weekends and all public holidays.</w:t>
            </w:r>
          </w:p>
          <w:p w14:paraId="684B01BC" w14:textId="2CDB0DC4" w:rsidR="00756942" w:rsidRDefault="00196877" w:rsidP="00756942">
            <w:r>
              <w:t>All employees have needed to adapt to the new way to support sickness, meaning they don’t call only the manager, they contact the HR absence line, who will then organise cover for the Service that employee is assigned to</w:t>
            </w:r>
            <w:r w:rsidR="000B1538">
              <w:t>.</w:t>
            </w:r>
          </w:p>
          <w:p w14:paraId="6AABD844" w14:textId="0D11BE45" w:rsidR="000B1538" w:rsidRDefault="000B1538" w:rsidP="00756942">
            <w:r>
              <w:t>External people are also affected by this change, particularly due to Covid and reporting to Public Health Wales and England.</w:t>
            </w:r>
          </w:p>
          <w:p w14:paraId="208E7F3C" w14:textId="77777777" w:rsidR="00756942" w:rsidRDefault="00756942" w:rsidP="00756942"/>
        </w:tc>
      </w:tr>
      <w:tr w:rsidR="00756942" w14:paraId="650AFF52" w14:textId="77777777" w:rsidTr="00756942">
        <w:tc>
          <w:tcPr>
            <w:tcW w:w="9016" w:type="dxa"/>
            <w:shd w:val="clear" w:color="auto" w:fill="D9D9D9" w:themeFill="background1" w:themeFillShade="D9"/>
          </w:tcPr>
          <w:p w14:paraId="3413575B" w14:textId="00C13BBD" w:rsidR="00756942" w:rsidRDefault="00756942" w:rsidP="00756942">
            <w:r>
              <w:lastRenderedPageBreak/>
              <w:t xml:space="preserve">Scope of change </w:t>
            </w:r>
          </w:p>
        </w:tc>
      </w:tr>
      <w:tr w:rsidR="00756942" w14:paraId="16AF4A50" w14:textId="77777777" w:rsidTr="00756942">
        <w:tc>
          <w:tcPr>
            <w:tcW w:w="9016" w:type="dxa"/>
          </w:tcPr>
          <w:p w14:paraId="71F1CEA5" w14:textId="376A7622" w:rsidR="00756942" w:rsidRDefault="000B1538" w:rsidP="00756942">
            <w:r>
              <w:t>The scope for change affects all employees throughout the organisation, all office based staff, support workers and managers throughout England and Wales.</w:t>
            </w:r>
          </w:p>
          <w:p w14:paraId="64917252" w14:textId="77777777" w:rsidR="00756942" w:rsidRDefault="00756942" w:rsidP="00756942"/>
          <w:p w14:paraId="3ADBA0A9" w14:textId="77777777" w:rsidR="00756942" w:rsidRDefault="00756942" w:rsidP="00756942"/>
        </w:tc>
      </w:tr>
      <w:tr w:rsidR="00756942" w14:paraId="10875B40" w14:textId="77777777" w:rsidTr="00756942">
        <w:tc>
          <w:tcPr>
            <w:tcW w:w="9016" w:type="dxa"/>
            <w:shd w:val="clear" w:color="auto" w:fill="D9D9D9" w:themeFill="background1" w:themeFillShade="D9"/>
          </w:tcPr>
          <w:p w14:paraId="5DC2AD83" w14:textId="7529A454" w:rsidR="00756942" w:rsidRDefault="00756942" w:rsidP="00756942">
            <w:r>
              <w:t xml:space="preserve">Roles </w:t>
            </w:r>
          </w:p>
        </w:tc>
      </w:tr>
      <w:tr w:rsidR="00756942" w14:paraId="01B50D16" w14:textId="77777777" w:rsidTr="00756942">
        <w:tc>
          <w:tcPr>
            <w:tcW w:w="9016" w:type="dxa"/>
          </w:tcPr>
          <w:p w14:paraId="1084B14B" w14:textId="506D8037" w:rsidR="00756942" w:rsidRDefault="000B1538" w:rsidP="000B1538">
            <w:pPr>
              <w:tabs>
                <w:tab w:val="left" w:pos="2105"/>
              </w:tabs>
            </w:pPr>
            <w:r>
              <w:t>There have been specified roles assigned such as one HR advisor overseeing and tracking the company sickness plus updating rotas for all HR employees to take part and contribute to answering calls through our absence line.</w:t>
            </w:r>
          </w:p>
          <w:p w14:paraId="4D925433" w14:textId="77777777" w:rsidR="00756942" w:rsidRDefault="00756942" w:rsidP="00756942"/>
        </w:tc>
      </w:tr>
      <w:tr w:rsidR="00756942" w14:paraId="0329F50D" w14:textId="77777777" w:rsidTr="00756942">
        <w:tc>
          <w:tcPr>
            <w:tcW w:w="9016" w:type="dxa"/>
            <w:shd w:val="clear" w:color="auto" w:fill="D9D9D9" w:themeFill="background1" w:themeFillShade="D9"/>
          </w:tcPr>
          <w:p w14:paraId="19C3AF54" w14:textId="1A93A667" w:rsidR="00756942" w:rsidRDefault="00756942" w:rsidP="00756942">
            <w:r>
              <w:t xml:space="preserve">Communication strategy </w:t>
            </w:r>
          </w:p>
        </w:tc>
      </w:tr>
      <w:tr w:rsidR="00756942" w14:paraId="43D0A00F" w14:textId="77777777" w:rsidTr="00756942">
        <w:tc>
          <w:tcPr>
            <w:tcW w:w="9016" w:type="dxa"/>
          </w:tcPr>
          <w:p w14:paraId="5B19D581" w14:textId="68A61381" w:rsidR="00756942" w:rsidRDefault="000B1538" w:rsidP="00756942">
            <w:r>
              <w:t xml:space="preserve">There are regular meetings held within the HR staff team to ensure all who participate in receiving calls are up to date with the latest guidelines for company sickness, </w:t>
            </w:r>
            <w:r w:rsidR="005658F8">
              <w:t>particularly, Covid</w:t>
            </w:r>
            <w:r>
              <w:t xml:space="preserve"> due to continuous changes with isolation and Vaccinations. </w:t>
            </w:r>
          </w:p>
          <w:p w14:paraId="0920A117" w14:textId="77777777" w:rsidR="00756942" w:rsidRDefault="00756942" w:rsidP="00756942"/>
        </w:tc>
      </w:tr>
      <w:tr w:rsidR="00756942" w14:paraId="52995928" w14:textId="77777777" w:rsidTr="00756942">
        <w:tc>
          <w:tcPr>
            <w:tcW w:w="9016" w:type="dxa"/>
            <w:shd w:val="clear" w:color="auto" w:fill="D9D9D9" w:themeFill="background1" w:themeFillShade="D9"/>
          </w:tcPr>
          <w:p w14:paraId="35993BD6" w14:textId="2F7F9AB4" w:rsidR="00756942" w:rsidRDefault="00756942" w:rsidP="00756942">
            <w:r>
              <w:t xml:space="preserve">Support to be offered </w:t>
            </w:r>
          </w:p>
        </w:tc>
      </w:tr>
      <w:tr w:rsidR="00756942" w14:paraId="5A293955" w14:textId="77777777" w:rsidTr="00756942">
        <w:tc>
          <w:tcPr>
            <w:tcW w:w="9016" w:type="dxa"/>
          </w:tcPr>
          <w:p w14:paraId="5FFE3A42" w14:textId="38E0A20E" w:rsidR="00756942" w:rsidRDefault="000B1538" w:rsidP="00756942">
            <w:r>
              <w:t>There are regular meetings held, staff have the option to train for first aid</w:t>
            </w:r>
            <w:r w:rsidR="005658F8">
              <w:t>,</w:t>
            </w:r>
            <w:r>
              <w:t xml:space="preserve"> including mental health first aid </w:t>
            </w:r>
            <w:r w:rsidR="005658F8">
              <w:t>and are aware to offer the Employee assistance programme</w:t>
            </w:r>
            <w:r w:rsidR="00C50B4E">
              <w:t xml:space="preserve"> and give reassurance to the employee and note all the relevant details on our sickness notification forms, there are also return to work forms we complete with the employee, in which we ask several questions including if they need any support or adaptions made to their work patterns and how the employee is feeling, allowing the HR team to capture the needs of the employee.</w:t>
            </w:r>
          </w:p>
          <w:p w14:paraId="370DD0F1" w14:textId="77777777" w:rsidR="00756942" w:rsidRDefault="00756942" w:rsidP="00756942"/>
          <w:p w14:paraId="281574A9" w14:textId="77777777" w:rsidR="00756942" w:rsidRDefault="00756942" w:rsidP="00756942"/>
        </w:tc>
      </w:tr>
      <w:tr w:rsidR="00756942" w14:paraId="18A5529E" w14:textId="77777777" w:rsidTr="00756942">
        <w:tc>
          <w:tcPr>
            <w:tcW w:w="9016" w:type="dxa"/>
            <w:shd w:val="clear" w:color="auto" w:fill="D9D9D9" w:themeFill="background1" w:themeFillShade="D9"/>
          </w:tcPr>
          <w:p w14:paraId="41709F8A" w14:textId="374E6FD4" w:rsidR="00756942" w:rsidRDefault="00756942" w:rsidP="00756942">
            <w:r>
              <w:t xml:space="preserve">Resources required, including cost </w:t>
            </w:r>
          </w:p>
        </w:tc>
      </w:tr>
      <w:tr w:rsidR="00756942" w14:paraId="182682C6" w14:textId="77777777" w:rsidTr="00756942">
        <w:tc>
          <w:tcPr>
            <w:tcW w:w="9016" w:type="dxa"/>
          </w:tcPr>
          <w:p w14:paraId="74CB7039" w14:textId="5A254F48" w:rsidR="00756942" w:rsidRDefault="00C50B4E" w:rsidP="00756942">
            <w:r>
              <w:t>All HR employees who are participating on the absence line have needed laptops instead of computer desktops, a mobile phone to receive calls and the or</w:t>
            </w:r>
            <w:r w:rsidR="00145704">
              <w:t>ganisation have arranged for all calls to be diverted to an app called Webbex, allowing all absence calls to stream to the central absence line number.</w:t>
            </w:r>
          </w:p>
          <w:p w14:paraId="3B9D2F25" w14:textId="77777777" w:rsidR="00756942" w:rsidRDefault="00756942" w:rsidP="00756942"/>
        </w:tc>
      </w:tr>
      <w:tr w:rsidR="00756942" w14:paraId="27100E1A" w14:textId="77777777" w:rsidTr="00756942">
        <w:tc>
          <w:tcPr>
            <w:tcW w:w="9016" w:type="dxa"/>
            <w:shd w:val="clear" w:color="auto" w:fill="D9D9D9" w:themeFill="background1" w:themeFillShade="D9"/>
          </w:tcPr>
          <w:p w14:paraId="1873A1BA" w14:textId="77777777" w:rsidR="00756942" w:rsidRDefault="00756942" w:rsidP="00756942">
            <w:r>
              <w:t>Monitoring activities</w:t>
            </w:r>
          </w:p>
        </w:tc>
      </w:tr>
      <w:tr w:rsidR="00756942" w14:paraId="76105CE6" w14:textId="77777777" w:rsidTr="00756942">
        <w:tc>
          <w:tcPr>
            <w:tcW w:w="9016" w:type="dxa"/>
          </w:tcPr>
          <w:p w14:paraId="5F174123" w14:textId="6F1C92F8" w:rsidR="00756942" w:rsidRDefault="00145704" w:rsidP="00756942">
            <w:r>
              <w:t>A tracker created on Microsoft Excel has been formed, HR receive notifications via email, this allows for HR employees to chase documents such as return to works and self-certification forms to be completed which enables us to ensure the maintenance of HR records for the employee on our Civica/Carval programme resulting in higher compliance for record keeping.</w:t>
            </w:r>
          </w:p>
          <w:p w14:paraId="1A2AC691" w14:textId="77777777" w:rsidR="00756942" w:rsidRDefault="00756942" w:rsidP="00756942"/>
        </w:tc>
      </w:tr>
      <w:tr w:rsidR="00756942" w14:paraId="6F8ED566" w14:textId="77777777" w:rsidTr="00756942">
        <w:tc>
          <w:tcPr>
            <w:tcW w:w="9016" w:type="dxa"/>
            <w:shd w:val="clear" w:color="auto" w:fill="D9D9D9" w:themeFill="background1" w:themeFillShade="D9"/>
          </w:tcPr>
          <w:p w14:paraId="6CC8D48B" w14:textId="77777777" w:rsidR="00756942" w:rsidRDefault="00756942" w:rsidP="00756942">
            <w:r>
              <w:t>Success Measures</w:t>
            </w:r>
          </w:p>
        </w:tc>
      </w:tr>
      <w:tr w:rsidR="00756942" w14:paraId="32F0F3B1" w14:textId="77777777" w:rsidTr="00756942">
        <w:tc>
          <w:tcPr>
            <w:tcW w:w="9016" w:type="dxa"/>
            <w:shd w:val="clear" w:color="auto" w:fill="auto"/>
          </w:tcPr>
          <w:p w14:paraId="79F7CFEF" w14:textId="151F7D29" w:rsidR="00756942" w:rsidRDefault="00145704" w:rsidP="00756942">
            <w:r>
              <w:t xml:space="preserve">Since the HR absence line was introduced back in 2020, all employees have received the relevant communication on what they need to do, should they become unwell or have a Covid related absence. The absence has been successful for the employees and the organisation as relevant, up to date information is passed on to the employees, suitable shift cover </w:t>
            </w:r>
            <w:r w:rsidR="008A285E">
              <w:t>is arranged sufficiently.</w:t>
            </w:r>
          </w:p>
        </w:tc>
      </w:tr>
    </w:tbl>
    <w:p w14:paraId="57BA4485" w14:textId="49F85690" w:rsidR="003D43A8" w:rsidRPr="00F33DF5" w:rsidRDefault="003D43A8">
      <w:pPr>
        <w:rPr>
          <w:u w:val="single"/>
        </w:rPr>
      </w:pPr>
    </w:p>
    <w:tbl>
      <w:tblPr>
        <w:tblStyle w:val="TableGrid"/>
        <w:tblW w:w="0" w:type="auto"/>
        <w:tblLook w:val="04A0" w:firstRow="1" w:lastRow="0" w:firstColumn="1" w:lastColumn="0" w:noHBand="0" w:noVBand="1"/>
      </w:tblPr>
      <w:tblGrid>
        <w:gridCol w:w="4508"/>
        <w:gridCol w:w="4508"/>
      </w:tblGrid>
      <w:tr w:rsidR="00D73DB5" w14:paraId="19E3DFBA" w14:textId="77777777" w:rsidTr="00F33DF5">
        <w:tc>
          <w:tcPr>
            <w:tcW w:w="4508" w:type="dxa"/>
            <w:shd w:val="clear" w:color="auto" w:fill="D9D9D9" w:themeFill="background1" w:themeFillShade="D9"/>
          </w:tcPr>
          <w:p w14:paraId="4760A54E" w14:textId="6A662D9E" w:rsidR="00D73DB5" w:rsidRDefault="00D73DB5">
            <w:r>
              <w:t>Created by</w:t>
            </w:r>
          </w:p>
        </w:tc>
        <w:tc>
          <w:tcPr>
            <w:tcW w:w="4508" w:type="dxa"/>
          </w:tcPr>
          <w:p w14:paraId="61B28D4E" w14:textId="2967061C" w:rsidR="00D73DB5" w:rsidRDefault="00024656">
            <w:r>
              <w:t>Sian Govier</w:t>
            </w:r>
          </w:p>
        </w:tc>
      </w:tr>
      <w:tr w:rsidR="00D73DB5" w14:paraId="518786E4" w14:textId="77777777" w:rsidTr="00F33DF5">
        <w:tc>
          <w:tcPr>
            <w:tcW w:w="4508" w:type="dxa"/>
            <w:shd w:val="clear" w:color="auto" w:fill="D9D9D9" w:themeFill="background1" w:themeFillShade="D9"/>
          </w:tcPr>
          <w:p w14:paraId="6BE0131D" w14:textId="1697A5FA" w:rsidR="00D73DB5" w:rsidRDefault="00D73DB5">
            <w:r>
              <w:t>Date</w:t>
            </w:r>
          </w:p>
        </w:tc>
        <w:tc>
          <w:tcPr>
            <w:tcW w:w="4508" w:type="dxa"/>
          </w:tcPr>
          <w:p w14:paraId="0E4A400A" w14:textId="65D032E2" w:rsidR="00D73DB5" w:rsidRDefault="00024656">
            <w:r>
              <w:t>23/10/21</w:t>
            </w:r>
          </w:p>
        </w:tc>
      </w:tr>
      <w:tr w:rsidR="00D73DB5" w14:paraId="677906DB" w14:textId="77777777" w:rsidTr="00F33DF5">
        <w:tc>
          <w:tcPr>
            <w:tcW w:w="4508" w:type="dxa"/>
            <w:shd w:val="clear" w:color="auto" w:fill="D9D9D9" w:themeFill="background1" w:themeFillShade="D9"/>
          </w:tcPr>
          <w:p w14:paraId="48BC9667" w14:textId="30A64AD1" w:rsidR="00D73DB5" w:rsidRDefault="00D73DB5">
            <w:r>
              <w:t>Version</w:t>
            </w:r>
          </w:p>
        </w:tc>
        <w:tc>
          <w:tcPr>
            <w:tcW w:w="4508" w:type="dxa"/>
          </w:tcPr>
          <w:p w14:paraId="05E2C3AA" w14:textId="77777777" w:rsidR="00D73DB5" w:rsidRDefault="00D73DB5"/>
        </w:tc>
      </w:tr>
    </w:tbl>
    <w:p w14:paraId="7DCF29CB" w14:textId="7690FE07" w:rsidR="00DA5371" w:rsidRDefault="00DA5371"/>
    <w:p w14:paraId="336E4509" w14:textId="64BFD86E" w:rsidR="00D73DB5" w:rsidRDefault="00D73DB5"/>
    <w:sectPr w:rsidR="00D73DB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2DBF0" w14:textId="77777777" w:rsidR="00FE33AD" w:rsidRDefault="00FE33AD" w:rsidP="00923838">
      <w:pPr>
        <w:spacing w:after="0" w:line="240" w:lineRule="auto"/>
      </w:pPr>
      <w:r>
        <w:separator/>
      </w:r>
    </w:p>
  </w:endnote>
  <w:endnote w:type="continuationSeparator" w:id="0">
    <w:p w14:paraId="057DBB3A" w14:textId="77777777" w:rsidR="00FE33AD" w:rsidRDefault="00FE33AD" w:rsidP="00923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FB32" w14:textId="345234B9" w:rsidR="00923838" w:rsidRDefault="00923838">
    <w:pPr>
      <w:pStyle w:val="Footer"/>
    </w:pPr>
    <w:r>
      <w:t>JT 7.10.19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63A8" w14:textId="77777777" w:rsidR="00FE33AD" w:rsidRDefault="00FE33AD" w:rsidP="00923838">
      <w:pPr>
        <w:spacing w:after="0" w:line="240" w:lineRule="auto"/>
      </w:pPr>
      <w:r>
        <w:separator/>
      </w:r>
    </w:p>
  </w:footnote>
  <w:footnote w:type="continuationSeparator" w:id="0">
    <w:p w14:paraId="450D0265" w14:textId="77777777" w:rsidR="00FE33AD" w:rsidRDefault="00FE33AD" w:rsidP="009238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371"/>
    <w:rsid w:val="00024656"/>
    <w:rsid w:val="000B1538"/>
    <w:rsid w:val="00145704"/>
    <w:rsid w:val="00196877"/>
    <w:rsid w:val="003D43A8"/>
    <w:rsid w:val="00484F37"/>
    <w:rsid w:val="005658F8"/>
    <w:rsid w:val="006A406A"/>
    <w:rsid w:val="006C0E37"/>
    <w:rsid w:val="00756942"/>
    <w:rsid w:val="008A285E"/>
    <w:rsid w:val="00923838"/>
    <w:rsid w:val="00C50B4E"/>
    <w:rsid w:val="00CE0C1D"/>
    <w:rsid w:val="00D73DB5"/>
    <w:rsid w:val="00DA5371"/>
    <w:rsid w:val="00E97EF9"/>
    <w:rsid w:val="00F33DF5"/>
    <w:rsid w:val="00FE3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7177"/>
  <w15:chartTrackingRefBased/>
  <w15:docId w15:val="{0CAE84A9-4240-45FC-A36C-099389321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3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3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838"/>
  </w:style>
  <w:style w:type="paragraph" w:styleId="Footer">
    <w:name w:val="footer"/>
    <w:basedOn w:val="Normal"/>
    <w:link w:val="FooterChar"/>
    <w:uiPriority w:val="99"/>
    <w:unhideWhenUsed/>
    <w:rsid w:val="00923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0FEE46-993D-4978-9B4F-D6B4186A1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2384</TotalTime>
  <Pages>2</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sian govier</cp:lastModifiedBy>
  <cp:revision>3</cp:revision>
  <cp:lastPrinted>2019-10-07T11:45:00Z</cp:lastPrinted>
  <dcterms:created xsi:type="dcterms:W3CDTF">2021-10-23T17:39:00Z</dcterms:created>
  <dcterms:modified xsi:type="dcterms:W3CDTF">2021-11-01T13:03:00Z</dcterms:modified>
</cp:coreProperties>
</file>