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D069C3" w14:textId="77777777" w:rsidR="00AD5466" w:rsidRPr="003268A6" w:rsidRDefault="00000000" w:rsidP="003268A6">
      <w:pPr>
        <w:rPr>
          <w:rFonts w:ascii="Times New Roman" w:hAnsi="Times New Roman" w:cs="Times New Roman"/>
        </w:rPr>
      </w:pPr>
      <w:r w:rsidRPr="003268A6">
        <w:rPr>
          <w:rFonts w:ascii="Times New Roman" w:hAnsi="Times New Roman" w:cs="Times New Roman"/>
        </w:rPr>
        <w:t>Trends and Perspectives</w:t>
      </w:r>
      <w:r w:rsidR="002754E0" w:rsidRPr="003268A6">
        <w:rPr>
          <w:rFonts w:ascii="Times New Roman" w:hAnsi="Times New Roman" w:cs="Times New Roman"/>
        </w:rPr>
        <w:t xml:space="preserve"> </w:t>
      </w:r>
      <w:r w:rsidRPr="003268A6">
        <w:rPr>
          <w:rFonts w:ascii="Times New Roman" w:hAnsi="Times New Roman" w:cs="Times New Roman"/>
        </w:rPr>
        <w:t xml:space="preserve">on Foreign Language </w:t>
      </w:r>
      <w:r w:rsidR="003268A6" w:rsidRPr="003268A6">
        <w:rPr>
          <w:rFonts w:ascii="Times New Roman" w:hAnsi="Times New Roman" w:cs="Times New Roman"/>
        </w:rPr>
        <w:t>Enjoyment</w:t>
      </w:r>
      <w:r w:rsidRPr="003268A6">
        <w:rPr>
          <w:rFonts w:ascii="Times New Roman" w:hAnsi="Times New Roman" w:cs="Times New Roman"/>
        </w:rPr>
        <w:t xml:space="preserve"> </w:t>
      </w:r>
      <w:r w:rsidR="003268A6">
        <w:rPr>
          <w:rFonts w:ascii="Times New Roman" w:hAnsi="Times New Roman" w:cs="Times New Roman"/>
        </w:rPr>
        <w:t>Studies</w:t>
      </w:r>
      <w:r w:rsidRPr="003268A6">
        <w:rPr>
          <w:rFonts w:ascii="Times New Roman" w:hAnsi="Times New Roman" w:cs="Times New Roman"/>
        </w:rPr>
        <w:t>-</w:t>
      </w:r>
      <w:r w:rsidR="00C90464" w:rsidRPr="00C90464">
        <w:t xml:space="preserve"> </w:t>
      </w:r>
      <w:r w:rsidR="00C90464" w:rsidRPr="00C90464">
        <w:rPr>
          <w:rFonts w:ascii="Times New Roman" w:hAnsi="Times New Roman" w:cs="Times New Roman"/>
        </w:rPr>
        <w:t>Bibliometric Analysis of Co-</w:t>
      </w:r>
      <w:r w:rsidR="00C90464">
        <w:rPr>
          <w:rFonts w:ascii="Times New Roman" w:hAnsi="Times New Roman" w:cs="Times New Roman"/>
        </w:rPr>
        <w:t>C</w:t>
      </w:r>
      <w:r w:rsidR="00C90464" w:rsidRPr="00C90464">
        <w:rPr>
          <w:rFonts w:ascii="Times New Roman" w:hAnsi="Times New Roman" w:cs="Times New Roman"/>
        </w:rPr>
        <w:t xml:space="preserve">itation </w:t>
      </w:r>
      <w:r w:rsidR="00C90464">
        <w:rPr>
          <w:rFonts w:ascii="Times New Roman" w:hAnsi="Times New Roman" w:cs="Times New Roman"/>
        </w:rPr>
        <w:t>R</w:t>
      </w:r>
      <w:r w:rsidR="00C90464" w:rsidRPr="00C90464">
        <w:rPr>
          <w:rFonts w:ascii="Times New Roman" w:hAnsi="Times New Roman" w:cs="Times New Roman"/>
        </w:rPr>
        <w:t>eferences</w:t>
      </w:r>
      <w:r w:rsidR="00C90464">
        <w:rPr>
          <w:rFonts w:ascii="Times New Roman" w:hAnsi="Times New Roman" w:cs="Times New Roman" w:hint="eastAsia"/>
        </w:rPr>
        <w:t xml:space="preserve"> </w:t>
      </w:r>
      <w:r w:rsidR="003268A6" w:rsidRPr="003268A6">
        <w:rPr>
          <w:rFonts w:ascii="Times New Roman" w:hAnsi="Times New Roman" w:cs="Times New Roman"/>
        </w:rPr>
        <w:t xml:space="preserve">over </w:t>
      </w:r>
      <w:r w:rsidR="00C90464">
        <w:rPr>
          <w:rFonts w:ascii="Times New Roman" w:hAnsi="Times New Roman" w:cs="Times New Roman"/>
        </w:rPr>
        <w:t>T</w:t>
      </w:r>
      <w:r w:rsidR="003268A6" w:rsidRPr="003268A6">
        <w:rPr>
          <w:rFonts w:ascii="Times New Roman" w:hAnsi="Times New Roman" w:cs="Times New Roman"/>
        </w:rPr>
        <w:t xml:space="preserve">he </w:t>
      </w:r>
      <w:r w:rsidR="00C90464">
        <w:rPr>
          <w:rFonts w:ascii="Times New Roman" w:hAnsi="Times New Roman" w:cs="Times New Roman"/>
        </w:rPr>
        <w:t>L</w:t>
      </w:r>
      <w:r w:rsidR="003268A6" w:rsidRPr="003268A6">
        <w:rPr>
          <w:rFonts w:ascii="Times New Roman" w:hAnsi="Times New Roman" w:cs="Times New Roman"/>
        </w:rPr>
        <w:t xml:space="preserve">ast </w:t>
      </w:r>
      <w:r w:rsidR="00C90464">
        <w:rPr>
          <w:rFonts w:ascii="Times New Roman" w:hAnsi="Times New Roman" w:cs="Times New Roman"/>
        </w:rPr>
        <w:t>D</w:t>
      </w:r>
      <w:r w:rsidR="003268A6" w:rsidRPr="003268A6">
        <w:rPr>
          <w:rFonts w:ascii="Times New Roman" w:hAnsi="Times New Roman" w:cs="Times New Roman"/>
        </w:rPr>
        <w:t>ecade</w:t>
      </w:r>
      <w:r w:rsidR="003268A6">
        <w:rPr>
          <w:rFonts w:ascii="Times New Roman" w:hAnsi="Times New Roman" w:cs="Times New Roman"/>
        </w:rPr>
        <w:t xml:space="preserve"> (</w:t>
      </w:r>
      <w:r w:rsidR="003268A6" w:rsidRPr="003268A6">
        <w:rPr>
          <w:rFonts w:ascii="Times New Roman" w:hAnsi="Times New Roman" w:cs="Times New Roman"/>
        </w:rPr>
        <w:t>20</w:t>
      </w:r>
      <w:r w:rsidR="003268A6">
        <w:rPr>
          <w:rFonts w:ascii="Times New Roman" w:hAnsi="Times New Roman" w:cs="Times New Roman"/>
        </w:rPr>
        <w:t>12</w:t>
      </w:r>
      <w:r w:rsidR="003268A6" w:rsidRPr="003268A6">
        <w:rPr>
          <w:rFonts w:ascii="Times New Roman" w:hAnsi="Times New Roman" w:cs="Times New Roman"/>
        </w:rPr>
        <w:t xml:space="preserve"> to</w:t>
      </w:r>
      <w:r w:rsidR="003268A6">
        <w:rPr>
          <w:rFonts w:ascii="Times New Roman" w:hAnsi="Times New Roman" w:cs="Times New Roman"/>
        </w:rPr>
        <w:t xml:space="preserve"> </w:t>
      </w:r>
      <w:r w:rsidR="003268A6" w:rsidRPr="003268A6">
        <w:rPr>
          <w:rFonts w:ascii="Times New Roman" w:hAnsi="Times New Roman" w:cs="Times New Roman"/>
        </w:rPr>
        <w:t>202</w:t>
      </w:r>
      <w:r w:rsidR="003268A6">
        <w:rPr>
          <w:rFonts w:ascii="Times New Roman" w:hAnsi="Times New Roman" w:cs="Times New Roman"/>
        </w:rPr>
        <w:t>2)</w:t>
      </w:r>
    </w:p>
    <w:p w14:paraId="1B761151" w14:textId="77777777" w:rsidR="005A14F7" w:rsidRPr="00C90464" w:rsidRDefault="005A14F7" w:rsidP="005A14F7">
      <w:pPr>
        <w:rPr>
          <w:rFonts w:ascii="Times New Roman" w:hAnsi="Times New Roman" w:cs="Times New Roman"/>
        </w:rPr>
      </w:pPr>
    </w:p>
    <w:p w14:paraId="1B83221A" w14:textId="77777777" w:rsidR="005A14F7" w:rsidRPr="003268A6" w:rsidRDefault="00000000" w:rsidP="005A14F7">
      <w:pPr>
        <w:rPr>
          <w:rFonts w:ascii="Times New Roman" w:hAnsi="Times New Roman" w:cs="Times New Roman"/>
        </w:rPr>
      </w:pPr>
      <w:r w:rsidRPr="003268A6">
        <w:rPr>
          <w:rFonts w:ascii="Times New Roman" w:hAnsi="Times New Roman" w:cs="Times New Roman"/>
        </w:rPr>
        <w:t>Abstract</w:t>
      </w:r>
    </w:p>
    <w:p w14:paraId="10BFF27A" w14:textId="77777777" w:rsidR="008C550A" w:rsidRPr="008C550A" w:rsidRDefault="00000000" w:rsidP="00456D1B">
      <w:pPr>
        <w:rPr>
          <w:rFonts w:ascii="Times New Roman" w:hAnsi="Times New Roman" w:cs="Times New Roman"/>
        </w:rPr>
      </w:pPr>
      <w:r w:rsidRPr="008C550A">
        <w:rPr>
          <w:rFonts w:ascii="Times New Roman" w:hAnsi="Times New Roman" w:cs="Times New Roman"/>
        </w:rPr>
        <w:t xml:space="preserve">Enjoyment is a type of trait-like enjoyment that foreign language learners perceive in a foreign language learning situation or process, which is closely related to academic situations and significantly impacts the effectiveness of foreign language learning. In the past decade (2012-2022), research on foreign language enjoyment has made significant progress in theoretical construction, content development and methodological innovation. In this study, 266 representative documents were selected from the Web of Science core </w:t>
      </w:r>
      <w:r>
        <w:rPr>
          <w:rFonts w:ascii="Times New Roman" w:hAnsi="Times New Roman" w:cs="Times New Roman"/>
        </w:rPr>
        <w:t>collection</w:t>
      </w:r>
      <w:r w:rsidRPr="008C550A">
        <w:rPr>
          <w:rFonts w:ascii="Times New Roman" w:hAnsi="Times New Roman" w:cs="Times New Roman"/>
        </w:rPr>
        <w:t xml:space="preserve">, </w:t>
      </w:r>
      <w:proofErr w:type="spellStart"/>
      <w:r w:rsidRPr="008C550A">
        <w:rPr>
          <w:rFonts w:ascii="Times New Roman" w:hAnsi="Times New Roman" w:cs="Times New Roman"/>
        </w:rPr>
        <w:t>visualised</w:t>
      </w:r>
      <w:proofErr w:type="spellEnd"/>
      <w:r w:rsidRPr="008C550A">
        <w:rPr>
          <w:rFonts w:ascii="Times New Roman" w:hAnsi="Times New Roman" w:cs="Times New Roman"/>
        </w:rPr>
        <w:t xml:space="preserve"> and </w:t>
      </w:r>
      <w:proofErr w:type="spellStart"/>
      <w:r w:rsidRPr="008C550A">
        <w:rPr>
          <w:rFonts w:ascii="Times New Roman" w:hAnsi="Times New Roman" w:cs="Times New Roman"/>
        </w:rPr>
        <w:t>analysed</w:t>
      </w:r>
      <w:proofErr w:type="spellEnd"/>
      <w:r w:rsidRPr="008C550A">
        <w:rPr>
          <w:rFonts w:ascii="Times New Roman" w:hAnsi="Times New Roman" w:cs="Times New Roman"/>
        </w:rPr>
        <w:t xml:space="preserve"> for reference co-citation through </w:t>
      </w:r>
      <w:proofErr w:type="spellStart"/>
      <w:r w:rsidRPr="008C550A">
        <w:rPr>
          <w:rFonts w:ascii="Times New Roman" w:hAnsi="Times New Roman" w:cs="Times New Roman"/>
        </w:rPr>
        <w:t>Citespace</w:t>
      </w:r>
      <w:proofErr w:type="spellEnd"/>
      <w:r w:rsidRPr="008C550A">
        <w:rPr>
          <w:rFonts w:ascii="Times New Roman" w:hAnsi="Times New Roman" w:cs="Times New Roman"/>
        </w:rPr>
        <w:t xml:space="preserve">. The log-likelihood ratio (LLR) algorithm generated cluster labels in the co-citation network. The top five most significant clusters, boredom, </w:t>
      </w:r>
      <w:r>
        <w:rPr>
          <w:rFonts w:ascii="Times New Roman" w:hAnsi="Times New Roman" w:cs="Times New Roman"/>
        </w:rPr>
        <w:t>willingness</w:t>
      </w:r>
      <w:r w:rsidRPr="008C550A">
        <w:rPr>
          <w:rFonts w:ascii="Times New Roman" w:hAnsi="Times New Roman" w:cs="Times New Roman"/>
        </w:rPr>
        <w:t xml:space="preserve"> to communicate, anxiety,</w:t>
      </w:r>
      <w:r>
        <w:rPr>
          <w:rFonts w:ascii="Times New Roman" w:hAnsi="Times New Roman" w:cs="Times New Roman"/>
        </w:rPr>
        <w:t xml:space="preserve"> engagement</w:t>
      </w:r>
      <w:r w:rsidRPr="008C550A">
        <w:rPr>
          <w:rFonts w:ascii="Times New Roman" w:hAnsi="Times New Roman" w:cs="Times New Roman"/>
        </w:rPr>
        <w:t>, language mindset and terminology, were selected for literature tracing and analysis. Highly cited papers were read to explore the developmental trajectory and trends of the field, thus providing a new perspective for future research.</w:t>
      </w:r>
    </w:p>
    <w:p w14:paraId="2EC5DA2F" w14:textId="77777777" w:rsidR="008C550A" w:rsidRDefault="008C550A" w:rsidP="005A14F7">
      <w:pPr>
        <w:rPr>
          <w:rFonts w:ascii="Times New Roman" w:hAnsi="Times New Roman" w:cs="Times New Roman"/>
        </w:rPr>
      </w:pPr>
    </w:p>
    <w:p w14:paraId="775008D3" w14:textId="77777777" w:rsidR="005A14F7" w:rsidRDefault="00000000" w:rsidP="005A14F7">
      <w:pPr>
        <w:rPr>
          <w:rFonts w:ascii="Times New Roman" w:hAnsi="Times New Roman" w:cs="Times New Roman"/>
        </w:rPr>
      </w:pPr>
      <w:r w:rsidRPr="003268A6">
        <w:rPr>
          <w:rFonts w:ascii="Times New Roman" w:hAnsi="Times New Roman" w:cs="Times New Roman"/>
        </w:rPr>
        <w:t>Key Words</w:t>
      </w:r>
    </w:p>
    <w:p w14:paraId="546F78FE" w14:textId="77777777" w:rsidR="008C550A" w:rsidRPr="003268A6" w:rsidRDefault="00000000" w:rsidP="005A14F7">
      <w:pPr>
        <w:rPr>
          <w:rFonts w:ascii="Times New Roman" w:hAnsi="Times New Roman" w:cs="Times New Roman"/>
        </w:rPr>
      </w:pPr>
      <w:r w:rsidRPr="008C550A">
        <w:rPr>
          <w:rFonts w:ascii="Times New Roman" w:hAnsi="Times New Roman" w:cs="Times New Roman"/>
        </w:rPr>
        <w:t>Foreign Language Enjoyment</w:t>
      </w:r>
      <w:r>
        <w:rPr>
          <w:rFonts w:ascii="Times New Roman" w:hAnsi="Times New Roman" w:cs="Times New Roman"/>
        </w:rPr>
        <w:t xml:space="preserve">; </w:t>
      </w:r>
      <w:r w:rsidRPr="008C550A">
        <w:rPr>
          <w:rFonts w:ascii="Times New Roman" w:hAnsi="Times New Roman" w:cs="Times New Roman"/>
        </w:rPr>
        <w:t>Co-Citation References</w:t>
      </w:r>
      <w:r>
        <w:rPr>
          <w:rFonts w:ascii="Times New Roman" w:hAnsi="Times New Roman" w:cs="Times New Roman"/>
        </w:rPr>
        <w:t>;</w:t>
      </w:r>
      <w:r w:rsidRPr="008C550A">
        <w:t xml:space="preserve"> </w:t>
      </w:r>
      <w:proofErr w:type="spellStart"/>
      <w:r w:rsidRPr="008C550A">
        <w:rPr>
          <w:rFonts w:ascii="Times New Roman" w:hAnsi="Times New Roman" w:cs="Times New Roman"/>
        </w:rPr>
        <w:t>Citespace</w:t>
      </w:r>
      <w:proofErr w:type="spellEnd"/>
      <w:r>
        <w:rPr>
          <w:rFonts w:ascii="Times New Roman" w:hAnsi="Times New Roman" w:cs="Times New Roman"/>
        </w:rPr>
        <w:t xml:space="preserve">; </w:t>
      </w:r>
      <w:r w:rsidRPr="008C550A">
        <w:rPr>
          <w:rFonts w:ascii="Times New Roman" w:hAnsi="Times New Roman" w:cs="Times New Roman"/>
        </w:rPr>
        <w:t>emerging trends</w:t>
      </w:r>
    </w:p>
    <w:p w14:paraId="5381894E" w14:textId="77777777" w:rsidR="005A14F7" w:rsidRPr="001C27B6" w:rsidRDefault="00000000" w:rsidP="005A14F7">
      <w:pPr>
        <w:rPr>
          <w:rFonts w:ascii="Times New Roman" w:hAnsi="Times New Roman" w:cs="Times New Roman"/>
          <w:b/>
          <w:bCs/>
        </w:rPr>
      </w:pPr>
      <w:r w:rsidRPr="001C27B6">
        <w:rPr>
          <w:rFonts w:ascii="Times New Roman" w:hAnsi="Times New Roman" w:cs="Times New Roman"/>
          <w:b/>
          <w:bCs/>
        </w:rPr>
        <w:t>INTRODUCTION</w:t>
      </w:r>
    </w:p>
    <w:p w14:paraId="2B7D57CB" w14:textId="77777777" w:rsidR="00C90464" w:rsidRDefault="00000000" w:rsidP="00456D1B">
      <w:pPr>
        <w:rPr>
          <w:rFonts w:ascii="Times New Roman" w:hAnsi="Times New Roman" w:cs="Times New Roman"/>
        </w:rPr>
      </w:pPr>
      <w:r w:rsidRPr="003265AF">
        <w:rPr>
          <w:rFonts w:ascii="Times New Roman" w:hAnsi="Times New Roman" w:cs="Times New Roman"/>
        </w:rPr>
        <w:t xml:space="preserve">Since Krashen </w:t>
      </w:r>
      <w:r w:rsidR="008749F7" w:rsidRPr="003265AF">
        <w:rPr>
          <w:rFonts w:ascii="Times New Roman" w:hAnsi="Times New Roman" w:cs="Times New Roman"/>
        </w:rPr>
        <w:t xml:space="preserve">(1985) </w:t>
      </w:r>
      <w:r w:rsidRPr="003265AF">
        <w:rPr>
          <w:rFonts w:ascii="Times New Roman" w:hAnsi="Times New Roman" w:cs="Times New Roman"/>
        </w:rPr>
        <w:t xml:space="preserve">proposed the affective filter hypothesis, foreign language teaching research has focused on negative emotions such as anxiety and negative motivation. Language anxiety, in particular, has been studied extensively </w:t>
      </w:r>
      <w:proofErr w:type="gramStart"/>
      <w:r w:rsidRPr="003265AF">
        <w:rPr>
          <w:rFonts w:ascii="Times New Roman" w:hAnsi="Times New Roman" w:cs="Times New Roman"/>
        </w:rPr>
        <w:t xml:space="preserve">( </w:t>
      </w:r>
      <w:r w:rsidRPr="00367B04">
        <w:rPr>
          <w:rFonts w:ascii="Times New Roman" w:hAnsi="Times New Roman" w:cs="Times New Roman"/>
        </w:rPr>
        <w:t>Phillips</w:t>
      </w:r>
      <w:proofErr w:type="gramEnd"/>
      <w:r w:rsidR="00367B04" w:rsidRPr="00367B04">
        <w:rPr>
          <w:rFonts w:ascii="Times New Roman" w:hAnsi="Times New Roman" w:cs="Times New Roman" w:hint="eastAsia"/>
        </w:rPr>
        <w:t>,</w:t>
      </w:r>
      <w:r w:rsidR="00367B04" w:rsidRPr="00367B04">
        <w:rPr>
          <w:rFonts w:ascii="Times New Roman" w:hAnsi="Times New Roman" w:cs="Times New Roman"/>
        </w:rPr>
        <w:t xml:space="preserve"> </w:t>
      </w:r>
      <w:r w:rsidRPr="00367B04">
        <w:rPr>
          <w:rFonts w:ascii="Times New Roman" w:hAnsi="Times New Roman" w:cs="Times New Roman"/>
        </w:rPr>
        <w:t>1992</w:t>
      </w:r>
      <w:r w:rsidRPr="003265AF">
        <w:rPr>
          <w:rFonts w:ascii="Times New Roman" w:hAnsi="Times New Roman" w:cs="Times New Roman"/>
        </w:rPr>
        <w:t>).</w:t>
      </w:r>
      <w:r w:rsidR="002B60CD" w:rsidRPr="003265AF">
        <w:rPr>
          <w:rFonts w:ascii="Times New Roman" w:hAnsi="Times New Roman" w:cs="Times New Roman"/>
        </w:rPr>
        <w:t xml:space="preserve"> After 2000, the research on emotion in foreign language teaching has taken a positive turn. </w:t>
      </w:r>
      <w:proofErr w:type="spellStart"/>
      <w:r w:rsidR="002B60CD" w:rsidRPr="003265AF">
        <w:rPr>
          <w:rFonts w:ascii="Times New Roman" w:hAnsi="Times New Roman" w:cs="Times New Roman"/>
        </w:rPr>
        <w:t>Barbara</w:t>
      </w:r>
      <w:r w:rsidR="00AC6ECD">
        <w:rPr>
          <w:rFonts w:ascii="Times New Roman" w:hAnsi="Times New Roman" w:cs="Times New Roman" w:hint="eastAsia"/>
        </w:rPr>
        <w:t>n</w:t>
      </w:r>
      <w:proofErr w:type="spellEnd"/>
      <w:r w:rsidR="00AC6ECD">
        <w:rPr>
          <w:rFonts w:ascii="Times New Roman" w:hAnsi="Times New Roman" w:cs="Times New Roman"/>
        </w:rPr>
        <w:t xml:space="preserve"> </w:t>
      </w:r>
      <w:r w:rsidR="002B60CD" w:rsidRPr="003265AF">
        <w:rPr>
          <w:rFonts w:ascii="Times New Roman" w:hAnsi="Times New Roman" w:cs="Times New Roman"/>
        </w:rPr>
        <w:t>Fredrickson (2001, 2003, 2006) has proposed the "broaden and build" theory of positive emotion that differentiates the functions of positive and negative emotions</w:t>
      </w:r>
      <w:r w:rsidR="008749F7" w:rsidRPr="003265AF">
        <w:rPr>
          <w:rFonts w:ascii="Times New Roman" w:hAnsi="Times New Roman" w:cs="Times New Roman"/>
        </w:rPr>
        <w:t xml:space="preserve">. </w:t>
      </w:r>
      <w:r w:rsidR="008D554B" w:rsidRPr="003265AF">
        <w:rPr>
          <w:rFonts w:ascii="Times New Roman" w:hAnsi="Times New Roman" w:cs="Times New Roman"/>
        </w:rPr>
        <w:t>In 2012,</w:t>
      </w:r>
      <w:r w:rsidR="00E6576C" w:rsidRPr="003265AF">
        <w:rPr>
          <w:rFonts w:ascii="Times New Roman" w:hAnsi="Times New Roman" w:cs="Times New Roman"/>
        </w:rPr>
        <w:t xml:space="preserve"> </w:t>
      </w:r>
      <w:r w:rsidR="008D554B" w:rsidRPr="003265AF">
        <w:rPr>
          <w:rFonts w:ascii="Times New Roman" w:hAnsi="Times New Roman" w:cs="Times New Roman"/>
        </w:rPr>
        <w:t xml:space="preserve">psychologist </w:t>
      </w:r>
      <w:proofErr w:type="spellStart"/>
      <w:r w:rsidR="008D554B" w:rsidRPr="003265AF">
        <w:rPr>
          <w:rFonts w:ascii="Times New Roman" w:hAnsi="Times New Roman" w:cs="Times New Roman"/>
        </w:rPr>
        <w:t>MacIntyre</w:t>
      </w:r>
      <w:proofErr w:type="spellEnd"/>
      <w:r w:rsidR="008D554B" w:rsidRPr="003265AF">
        <w:rPr>
          <w:rFonts w:ascii="Times New Roman" w:hAnsi="Times New Roman" w:cs="Times New Roman"/>
        </w:rPr>
        <w:t xml:space="preserve"> and applied linguist </w:t>
      </w:r>
      <w:proofErr w:type="spellStart"/>
      <w:r w:rsidR="008D554B" w:rsidRPr="003265AF">
        <w:rPr>
          <w:rFonts w:ascii="Times New Roman" w:hAnsi="Times New Roman" w:cs="Times New Roman"/>
        </w:rPr>
        <w:t>Gregersen</w:t>
      </w:r>
      <w:proofErr w:type="spellEnd"/>
      <w:r w:rsidR="008D554B" w:rsidRPr="003265AF">
        <w:rPr>
          <w:rFonts w:ascii="Times New Roman" w:hAnsi="Times New Roman" w:cs="Times New Roman"/>
        </w:rPr>
        <w:t xml:space="preserve"> explicitly introduced positive psychology research into foreign language education, marking an important milestone in developing positive emotion research. They </w:t>
      </w:r>
      <w:r w:rsidR="008749F7" w:rsidRPr="003265AF">
        <w:rPr>
          <w:rFonts w:ascii="Times New Roman" w:hAnsi="Times New Roman" w:cs="Times New Roman"/>
        </w:rPr>
        <w:t xml:space="preserve">propose that </w:t>
      </w:r>
      <w:r w:rsidR="008D554B" w:rsidRPr="003265AF">
        <w:rPr>
          <w:rFonts w:ascii="Times New Roman" w:hAnsi="Times New Roman" w:cs="Times New Roman"/>
        </w:rPr>
        <w:t>“</w:t>
      </w:r>
      <w:r w:rsidR="008749F7" w:rsidRPr="003265AF">
        <w:rPr>
          <w:rFonts w:ascii="Times New Roman" w:hAnsi="Times New Roman" w:cs="Times New Roman"/>
        </w:rPr>
        <w:t>by invoking the imagination and using the power of positive emotion, teachers can provoke learners to respond to the dissonance found within their possible selves</w:t>
      </w:r>
      <w:r w:rsidR="008D554B" w:rsidRPr="003265AF">
        <w:rPr>
          <w:rFonts w:ascii="Times New Roman" w:hAnsi="Times New Roman" w:cs="Times New Roman"/>
        </w:rPr>
        <w:t>”(</w:t>
      </w:r>
      <w:proofErr w:type="spellStart"/>
      <w:r w:rsidR="008D554B" w:rsidRPr="003265AF">
        <w:rPr>
          <w:rFonts w:ascii="Times New Roman" w:hAnsi="Times New Roman" w:cs="Times New Roman"/>
        </w:rPr>
        <w:t>MacIntyre</w:t>
      </w:r>
      <w:r w:rsidR="003265AF">
        <w:rPr>
          <w:rFonts w:ascii="Times New Roman" w:hAnsi="Times New Roman" w:cs="Times New Roman" w:hint="eastAsia"/>
        </w:rPr>
        <w:t>&amp;</w:t>
      </w:r>
      <w:r w:rsidR="008D554B" w:rsidRPr="003265AF">
        <w:rPr>
          <w:rFonts w:ascii="Times New Roman" w:hAnsi="Times New Roman" w:cs="Times New Roman"/>
        </w:rPr>
        <w:t>Gregersen</w:t>
      </w:r>
      <w:proofErr w:type="spellEnd"/>
      <w:r w:rsidR="00367B04">
        <w:rPr>
          <w:rFonts w:ascii="Times New Roman" w:hAnsi="Times New Roman" w:cs="Times New Roman"/>
        </w:rPr>
        <w:t>,</w:t>
      </w:r>
      <w:r w:rsidR="003265AF">
        <w:rPr>
          <w:rFonts w:ascii="Times New Roman" w:hAnsi="Times New Roman" w:cs="Times New Roman" w:hint="eastAsia"/>
        </w:rPr>
        <w:t xml:space="preserve"> </w:t>
      </w:r>
      <w:r w:rsidR="008D554B" w:rsidRPr="003265AF">
        <w:rPr>
          <w:rFonts w:ascii="Times New Roman" w:hAnsi="Times New Roman" w:cs="Times New Roman"/>
        </w:rPr>
        <w:t>2012)</w:t>
      </w:r>
      <w:r w:rsidR="0021251D" w:rsidRPr="003265AF">
        <w:rPr>
          <w:rFonts w:ascii="Times New Roman" w:hAnsi="Times New Roman" w:cs="Times New Roman"/>
        </w:rPr>
        <w:t>.</w:t>
      </w:r>
      <w:r w:rsidR="00F01347">
        <w:rPr>
          <w:rFonts w:ascii="Times New Roman" w:hAnsi="Times New Roman" w:cs="Times New Roman"/>
        </w:rPr>
        <w:t xml:space="preserve"> </w:t>
      </w:r>
      <w:r w:rsidR="00723DC7" w:rsidRPr="003265AF">
        <w:rPr>
          <w:rFonts w:ascii="Times New Roman" w:hAnsi="Times New Roman" w:cs="Times New Roman"/>
        </w:rPr>
        <w:t xml:space="preserve">After that, </w:t>
      </w:r>
      <w:bookmarkStart w:id="0" w:name="_Hlk128862778"/>
      <w:proofErr w:type="spellStart"/>
      <w:r w:rsidR="0021251D" w:rsidRPr="003265AF">
        <w:rPr>
          <w:rFonts w:ascii="Times New Roman" w:hAnsi="Times New Roman" w:cs="Times New Roman"/>
        </w:rPr>
        <w:t>Dewaele</w:t>
      </w:r>
      <w:proofErr w:type="spellEnd"/>
      <w:r w:rsidR="0021251D" w:rsidRPr="003265AF">
        <w:rPr>
          <w:rFonts w:ascii="Times New Roman" w:hAnsi="Times New Roman" w:cs="Times New Roman"/>
        </w:rPr>
        <w:t xml:space="preserve"> &amp; </w:t>
      </w:r>
      <w:proofErr w:type="spellStart"/>
      <w:r w:rsidR="0021251D" w:rsidRPr="003265AF">
        <w:rPr>
          <w:rFonts w:ascii="Times New Roman" w:hAnsi="Times New Roman" w:cs="Times New Roman"/>
        </w:rPr>
        <w:t>MacIntyre</w:t>
      </w:r>
      <w:proofErr w:type="spellEnd"/>
      <w:r w:rsidR="0021251D" w:rsidRPr="003265AF">
        <w:rPr>
          <w:rFonts w:ascii="Times New Roman" w:hAnsi="Times New Roman" w:cs="Times New Roman"/>
        </w:rPr>
        <w:t xml:space="preserve"> developed the Foreign Language Enjoyment Scale</w:t>
      </w:r>
      <w:bookmarkEnd w:id="0"/>
      <w:r w:rsidR="00F01347" w:rsidRPr="00F01347">
        <w:t xml:space="preserve"> </w:t>
      </w:r>
      <w:r w:rsidR="00F01347" w:rsidRPr="00F01347">
        <w:rPr>
          <w:rFonts w:ascii="Times New Roman" w:hAnsi="Times New Roman" w:cs="Times New Roman"/>
        </w:rPr>
        <w:t>consisting of 21 items with Likert scale ratings</w:t>
      </w:r>
      <w:r w:rsidR="0021251D" w:rsidRPr="003265AF">
        <w:rPr>
          <w:rFonts w:ascii="Times New Roman" w:hAnsi="Times New Roman" w:cs="Times New Roman"/>
        </w:rPr>
        <w:t>, which measures learners</w:t>
      </w:r>
      <w:r w:rsidR="00754428">
        <w:rPr>
          <w:rFonts w:ascii="Times New Roman" w:hAnsi="Times New Roman" w:cs="Times New Roman"/>
        </w:rPr>
        <w:t>'</w:t>
      </w:r>
      <w:r w:rsidR="0021251D" w:rsidRPr="003265AF">
        <w:rPr>
          <w:rFonts w:ascii="Times New Roman" w:hAnsi="Times New Roman" w:cs="Times New Roman"/>
        </w:rPr>
        <w:t xml:space="preserve"> enjoyment of a foreign language in two dimensions: </w:t>
      </w:r>
      <w:r w:rsidR="00754428">
        <w:rPr>
          <w:rFonts w:ascii="Times New Roman" w:hAnsi="Times New Roman" w:cs="Times New Roman"/>
        </w:rPr>
        <w:t>“</w:t>
      </w:r>
      <w:r w:rsidR="0021251D" w:rsidRPr="003265AF">
        <w:rPr>
          <w:rFonts w:ascii="Times New Roman" w:hAnsi="Times New Roman" w:cs="Times New Roman"/>
        </w:rPr>
        <w:t>personal enjoyment of the foreign language</w:t>
      </w:r>
      <w:r w:rsidR="00754428">
        <w:rPr>
          <w:rFonts w:ascii="Times New Roman" w:hAnsi="Times New Roman" w:cs="Times New Roman"/>
        </w:rPr>
        <w:t>”</w:t>
      </w:r>
      <w:r w:rsidR="0021251D" w:rsidRPr="003265AF">
        <w:rPr>
          <w:rFonts w:ascii="Times New Roman" w:hAnsi="Times New Roman" w:cs="Times New Roman"/>
        </w:rPr>
        <w:t xml:space="preserve"> and </w:t>
      </w:r>
      <w:r w:rsidR="00754428">
        <w:rPr>
          <w:rFonts w:ascii="Times New Roman" w:hAnsi="Times New Roman" w:cs="Times New Roman"/>
        </w:rPr>
        <w:t>“</w:t>
      </w:r>
      <w:r w:rsidR="0021251D" w:rsidRPr="003265AF">
        <w:rPr>
          <w:rFonts w:ascii="Times New Roman" w:hAnsi="Times New Roman" w:cs="Times New Roman"/>
        </w:rPr>
        <w:t>enjoyment of the foreign language environment</w:t>
      </w:r>
      <w:r w:rsidR="00754428">
        <w:rPr>
          <w:rFonts w:ascii="Times New Roman" w:hAnsi="Times New Roman" w:cs="Times New Roman"/>
        </w:rPr>
        <w:t>”</w:t>
      </w:r>
      <w:r w:rsidR="00754428" w:rsidRPr="003265AF">
        <w:rPr>
          <w:rFonts w:ascii="Times New Roman" w:hAnsi="Times New Roman" w:cs="Times New Roman"/>
        </w:rPr>
        <w:t>(</w:t>
      </w:r>
      <w:proofErr w:type="spellStart"/>
      <w:r w:rsidR="00754428" w:rsidRPr="003265AF">
        <w:rPr>
          <w:rFonts w:ascii="Times New Roman" w:hAnsi="Times New Roman" w:cs="Times New Roman"/>
        </w:rPr>
        <w:t>Dewaele</w:t>
      </w:r>
      <w:proofErr w:type="spellEnd"/>
      <w:r w:rsidR="00754428" w:rsidRPr="003265AF">
        <w:rPr>
          <w:rFonts w:ascii="Times New Roman" w:hAnsi="Times New Roman" w:cs="Times New Roman"/>
        </w:rPr>
        <w:t xml:space="preserve">, J. M. &amp; P. D. </w:t>
      </w:r>
      <w:proofErr w:type="spellStart"/>
      <w:r w:rsidR="00754428" w:rsidRPr="003265AF">
        <w:rPr>
          <w:rFonts w:ascii="Times New Roman" w:hAnsi="Times New Roman" w:cs="Times New Roman"/>
        </w:rPr>
        <w:t>MacIntyre</w:t>
      </w:r>
      <w:proofErr w:type="spellEnd"/>
      <w:r w:rsidR="00754428">
        <w:rPr>
          <w:rFonts w:ascii="Times New Roman" w:hAnsi="Times New Roman" w:cs="Times New Roman"/>
        </w:rPr>
        <w:t>,</w:t>
      </w:r>
      <w:r w:rsidR="00754428" w:rsidRPr="003265AF">
        <w:rPr>
          <w:rFonts w:ascii="Times New Roman" w:hAnsi="Times New Roman" w:cs="Times New Roman"/>
        </w:rPr>
        <w:t xml:space="preserve"> 2014)</w:t>
      </w:r>
      <w:r w:rsidR="0021251D" w:rsidRPr="003265AF">
        <w:rPr>
          <w:rFonts w:ascii="Times New Roman" w:hAnsi="Times New Roman" w:cs="Times New Roman"/>
        </w:rPr>
        <w:t>.</w:t>
      </w:r>
      <w:r w:rsidR="00723DC7" w:rsidRPr="003265AF">
        <w:rPr>
          <w:rFonts w:ascii="Times New Roman" w:hAnsi="Times New Roman" w:cs="Times New Roman"/>
        </w:rPr>
        <w:t xml:space="preserve"> </w:t>
      </w:r>
      <w:r w:rsidR="00E6576C" w:rsidRPr="003265AF">
        <w:rPr>
          <w:rFonts w:ascii="Times New Roman" w:hAnsi="Times New Roman" w:cs="Times New Roman"/>
        </w:rPr>
        <w:t xml:space="preserve">The scale has been tested for validity, modified and adapted to meet the needs of </w:t>
      </w:r>
      <w:proofErr w:type="spellStart"/>
      <w:r w:rsidR="00E6576C" w:rsidRPr="003265AF">
        <w:rPr>
          <w:rFonts w:ascii="Times New Roman" w:hAnsi="Times New Roman" w:cs="Times New Roman"/>
        </w:rPr>
        <w:t>localised</w:t>
      </w:r>
      <w:proofErr w:type="spellEnd"/>
      <w:r w:rsidR="00E6576C" w:rsidRPr="003265AF">
        <w:rPr>
          <w:rFonts w:ascii="Times New Roman" w:hAnsi="Times New Roman" w:cs="Times New Roman"/>
        </w:rPr>
        <w:t xml:space="preserve"> research by scholars in various countries </w:t>
      </w:r>
      <w:r w:rsidR="00405546" w:rsidRPr="003265AF">
        <w:rPr>
          <w:rFonts w:ascii="Times New Roman" w:hAnsi="Times New Roman" w:cs="Times New Roman"/>
        </w:rPr>
        <w:t>( Li et al.</w:t>
      </w:r>
      <w:r w:rsidR="00367B04">
        <w:rPr>
          <w:rFonts w:ascii="Times New Roman" w:hAnsi="Times New Roman" w:cs="Times New Roman"/>
        </w:rPr>
        <w:t>,</w:t>
      </w:r>
      <w:r w:rsidR="00405546" w:rsidRPr="003265AF">
        <w:rPr>
          <w:rFonts w:ascii="Times New Roman" w:hAnsi="Times New Roman" w:cs="Times New Roman"/>
        </w:rPr>
        <w:t xml:space="preserve"> 2018)</w:t>
      </w:r>
      <w:r w:rsidR="00E6576C" w:rsidRPr="003265AF">
        <w:rPr>
          <w:rFonts w:ascii="Times New Roman" w:hAnsi="Times New Roman" w:cs="Times New Roman"/>
        </w:rPr>
        <w:t>.</w:t>
      </w:r>
      <w:r w:rsidR="00E463B9" w:rsidRPr="003265AF">
        <w:rPr>
          <w:rFonts w:ascii="Times New Roman" w:hAnsi="Times New Roman" w:cs="Times New Roman"/>
        </w:rPr>
        <w:t xml:space="preserve"> </w:t>
      </w:r>
      <w:r w:rsidR="003970D0" w:rsidRPr="003265AF">
        <w:rPr>
          <w:rFonts w:ascii="Times New Roman" w:hAnsi="Times New Roman" w:cs="Times New Roman"/>
        </w:rPr>
        <w:t>With the popularity of positive psychology in foreign language education, an increasing number of scholars</w:t>
      </w:r>
      <w:r w:rsidR="00725BF8">
        <w:rPr>
          <w:rFonts w:ascii="Times New Roman" w:hAnsi="Times New Roman" w:cs="Times New Roman"/>
        </w:rPr>
        <w:t xml:space="preserve"> sort</w:t>
      </w:r>
      <w:r w:rsidR="00725BF8" w:rsidRPr="00725BF8">
        <w:rPr>
          <w:rFonts w:ascii="Times New Roman" w:hAnsi="Times New Roman" w:cs="Times New Roman"/>
        </w:rPr>
        <w:t xml:space="preserve"> out the brief history of the emerging field, </w:t>
      </w:r>
      <w:r w:rsidR="00725BF8">
        <w:rPr>
          <w:rFonts w:ascii="Times New Roman" w:hAnsi="Times New Roman" w:cs="Times New Roman"/>
        </w:rPr>
        <w:t>introduce</w:t>
      </w:r>
      <w:r w:rsidR="00725BF8" w:rsidRPr="00725BF8">
        <w:rPr>
          <w:rFonts w:ascii="Times New Roman" w:hAnsi="Times New Roman" w:cs="Times New Roman"/>
        </w:rPr>
        <w:t xml:space="preserve"> and </w:t>
      </w:r>
      <w:proofErr w:type="spellStart"/>
      <w:r w:rsidR="00725BF8">
        <w:rPr>
          <w:rFonts w:ascii="Times New Roman" w:hAnsi="Times New Roman" w:cs="Times New Roman"/>
        </w:rPr>
        <w:t>summarise</w:t>
      </w:r>
      <w:proofErr w:type="spellEnd"/>
      <w:r w:rsidR="00725BF8" w:rsidRPr="00725BF8">
        <w:rPr>
          <w:rFonts w:ascii="Times New Roman" w:hAnsi="Times New Roman" w:cs="Times New Roman"/>
        </w:rPr>
        <w:t xml:space="preserve"> its theories, research topics and methodology, and thus </w:t>
      </w:r>
      <w:r w:rsidR="00725BF8">
        <w:rPr>
          <w:rFonts w:ascii="Times New Roman" w:hAnsi="Times New Roman" w:cs="Times New Roman"/>
        </w:rPr>
        <w:t>give</w:t>
      </w:r>
      <w:r w:rsidR="00725BF8" w:rsidRPr="00725BF8">
        <w:rPr>
          <w:rFonts w:ascii="Times New Roman" w:hAnsi="Times New Roman" w:cs="Times New Roman"/>
        </w:rPr>
        <w:t xml:space="preserve"> corresponding suggestions for future research.</w:t>
      </w:r>
      <w:r w:rsidR="00725BF8">
        <w:rPr>
          <w:rFonts w:ascii="Times New Roman" w:hAnsi="Times New Roman" w:cs="Times New Roman" w:hint="eastAsia"/>
        </w:rPr>
        <w:t xml:space="preserve"> </w:t>
      </w:r>
      <w:r w:rsidR="00FF551D" w:rsidRPr="003265AF">
        <w:rPr>
          <w:rFonts w:ascii="Times New Roman" w:hAnsi="Times New Roman" w:cs="Times New Roman"/>
        </w:rPr>
        <w:t xml:space="preserve">(Xu </w:t>
      </w:r>
      <w:proofErr w:type="gramStart"/>
      <w:r w:rsidR="00FF551D" w:rsidRPr="003265AF">
        <w:rPr>
          <w:rFonts w:ascii="Times New Roman" w:hAnsi="Times New Roman" w:cs="Times New Roman"/>
        </w:rPr>
        <w:t xml:space="preserve">2017 </w:t>
      </w:r>
      <w:r w:rsidR="00367B04">
        <w:rPr>
          <w:rFonts w:ascii="Times New Roman" w:hAnsi="Times New Roman" w:cs="Times New Roman"/>
        </w:rPr>
        <w:t>;</w:t>
      </w:r>
      <w:proofErr w:type="gramEnd"/>
      <w:r w:rsidR="00367B04">
        <w:rPr>
          <w:rFonts w:ascii="Times New Roman" w:hAnsi="Times New Roman" w:cs="Times New Roman"/>
        </w:rPr>
        <w:t xml:space="preserve"> </w:t>
      </w:r>
      <w:r w:rsidR="00FF551D" w:rsidRPr="003265AF">
        <w:rPr>
          <w:rFonts w:ascii="Times New Roman" w:hAnsi="Times New Roman" w:cs="Times New Roman"/>
        </w:rPr>
        <w:t>Li 2021</w:t>
      </w:r>
      <w:r w:rsidR="00367B04">
        <w:rPr>
          <w:rFonts w:ascii="Times New Roman" w:hAnsi="Times New Roman" w:cs="Times New Roman"/>
        </w:rPr>
        <w:t xml:space="preserve">; </w:t>
      </w:r>
      <w:r w:rsidR="00FF551D" w:rsidRPr="003265AF">
        <w:rPr>
          <w:rFonts w:ascii="Times New Roman" w:hAnsi="Times New Roman" w:cs="Times New Roman"/>
        </w:rPr>
        <w:t>Shen 2021).</w:t>
      </w:r>
      <w:r w:rsidR="00725BF8">
        <w:rPr>
          <w:rFonts w:ascii="Times New Roman" w:hAnsi="Times New Roman" w:cs="Times New Roman" w:hint="eastAsia"/>
        </w:rPr>
        <w:t xml:space="preserve"> </w:t>
      </w:r>
      <w:r w:rsidR="00AC5873">
        <w:rPr>
          <w:rFonts w:ascii="Times New Roman" w:hAnsi="Times New Roman" w:cs="Times New Roman"/>
        </w:rPr>
        <w:t>They</w:t>
      </w:r>
      <w:r w:rsidR="00AC5873" w:rsidRPr="00AC5873">
        <w:rPr>
          <w:rFonts w:ascii="Times New Roman" w:hAnsi="Times New Roman" w:cs="Times New Roman"/>
        </w:rPr>
        <w:t xml:space="preserve"> gave a critical delineation of </w:t>
      </w:r>
      <w:r w:rsidR="00AC5873">
        <w:rPr>
          <w:rFonts w:ascii="Times New Roman" w:hAnsi="Times New Roman" w:cs="Times New Roman"/>
        </w:rPr>
        <w:t xml:space="preserve">enjoyment </w:t>
      </w:r>
      <w:r w:rsidR="00AC5873" w:rsidRPr="00AC5873">
        <w:rPr>
          <w:rFonts w:ascii="Times New Roman" w:hAnsi="Times New Roman" w:cs="Times New Roman"/>
        </w:rPr>
        <w:t xml:space="preserve">studies in SLA regarding </w:t>
      </w:r>
      <w:proofErr w:type="spellStart"/>
      <w:r w:rsidR="00AC5873" w:rsidRPr="00AC5873">
        <w:rPr>
          <w:rFonts w:ascii="Times New Roman" w:hAnsi="Times New Roman" w:cs="Times New Roman"/>
        </w:rPr>
        <w:t>conceptualisation</w:t>
      </w:r>
      <w:proofErr w:type="spellEnd"/>
      <w:r w:rsidR="00AC5873" w:rsidRPr="00AC5873">
        <w:rPr>
          <w:rFonts w:ascii="Times New Roman" w:hAnsi="Times New Roman" w:cs="Times New Roman"/>
        </w:rPr>
        <w:t xml:space="preserve"> and </w:t>
      </w:r>
      <w:proofErr w:type="spellStart"/>
      <w:r w:rsidR="00AC5873" w:rsidRPr="00AC5873">
        <w:rPr>
          <w:rFonts w:ascii="Times New Roman" w:hAnsi="Times New Roman" w:cs="Times New Roman"/>
        </w:rPr>
        <w:t>theorisation</w:t>
      </w:r>
      <w:proofErr w:type="spellEnd"/>
      <w:r w:rsidR="00AC5873" w:rsidRPr="00AC5873">
        <w:rPr>
          <w:rFonts w:ascii="Times New Roman" w:hAnsi="Times New Roman" w:cs="Times New Roman"/>
        </w:rPr>
        <w:t xml:space="preserve"> </w:t>
      </w:r>
      <w:r w:rsidR="00367B04">
        <w:rPr>
          <w:rFonts w:ascii="Times New Roman" w:hAnsi="Times New Roman" w:cs="Times New Roman"/>
        </w:rPr>
        <w:t>(</w:t>
      </w:r>
      <w:r w:rsidR="00AC5873" w:rsidRPr="00AC5873">
        <w:rPr>
          <w:rFonts w:ascii="Times New Roman" w:hAnsi="Times New Roman" w:cs="Times New Roman"/>
        </w:rPr>
        <w:t>Guo</w:t>
      </w:r>
      <w:r w:rsidR="00AC5873">
        <w:rPr>
          <w:rFonts w:ascii="Times New Roman" w:hAnsi="Times New Roman" w:cs="Times New Roman"/>
        </w:rPr>
        <w:t>&amp;</w:t>
      </w:r>
      <w:r w:rsidR="00AC5873" w:rsidRPr="00AC5873">
        <w:rPr>
          <w:rFonts w:ascii="Times New Roman" w:hAnsi="Times New Roman" w:cs="Times New Roman"/>
        </w:rPr>
        <w:t xml:space="preserve"> Qiu</w:t>
      </w:r>
      <w:r w:rsidR="00367B04">
        <w:rPr>
          <w:rFonts w:ascii="Times New Roman" w:hAnsi="Times New Roman" w:cs="Times New Roman"/>
        </w:rPr>
        <w:t>,</w:t>
      </w:r>
      <w:r w:rsidR="00AC5873">
        <w:rPr>
          <w:rFonts w:ascii="Times New Roman" w:hAnsi="Times New Roman" w:cs="Times New Roman"/>
        </w:rPr>
        <w:t>202</w:t>
      </w:r>
      <w:r w:rsidR="00482DC5">
        <w:rPr>
          <w:rFonts w:ascii="Times New Roman" w:hAnsi="Times New Roman" w:cs="Times New Roman"/>
        </w:rPr>
        <w:t>2</w:t>
      </w:r>
      <w:r w:rsidR="00AC5873">
        <w:rPr>
          <w:rFonts w:ascii="Times New Roman" w:hAnsi="Times New Roman" w:cs="Times New Roman"/>
        </w:rPr>
        <w:t>)</w:t>
      </w:r>
      <w:r w:rsidR="003970D0" w:rsidRPr="003265AF">
        <w:rPr>
          <w:rFonts w:ascii="Times New Roman" w:hAnsi="Times New Roman" w:cs="Times New Roman"/>
        </w:rPr>
        <w:t xml:space="preserve">. However, </w:t>
      </w:r>
      <w:r w:rsidR="00AC5873" w:rsidRPr="00AC5873">
        <w:rPr>
          <w:rFonts w:ascii="Times New Roman" w:hAnsi="Times New Roman" w:cs="Times New Roman"/>
        </w:rPr>
        <w:t>most reviewed studies examined foreign language enjoyment as a factor of positive emotion. Their</w:t>
      </w:r>
      <w:r w:rsidR="00725BF8">
        <w:rPr>
          <w:rFonts w:ascii="Times New Roman" w:hAnsi="Times New Roman" w:cs="Times New Roman"/>
        </w:rPr>
        <w:t xml:space="preserve"> conclusions </w:t>
      </w:r>
      <w:r w:rsidR="003970D0" w:rsidRPr="003265AF">
        <w:rPr>
          <w:rFonts w:ascii="Times New Roman" w:hAnsi="Times New Roman" w:cs="Times New Roman"/>
        </w:rPr>
        <w:t xml:space="preserve">are based on a synthesis and critique of the limited literature. </w:t>
      </w:r>
      <w:r w:rsidR="00F654AF" w:rsidRPr="003265AF">
        <w:rPr>
          <w:rFonts w:ascii="Times New Roman" w:hAnsi="Times New Roman" w:cs="Times New Roman"/>
        </w:rPr>
        <w:t>Therefore, this study systematically analyses the clustering of co-citation networks between 2012 and 2022 through a bibliometric approach to explore research trends in the field.</w:t>
      </w:r>
      <w:r w:rsidR="00AC6ECD" w:rsidRPr="00AC6ECD">
        <w:t xml:space="preserve"> </w:t>
      </w:r>
      <w:r w:rsidR="00AC6ECD" w:rsidRPr="00AC6ECD">
        <w:rPr>
          <w:rFonts w:ascii="Times New Roman" w:hAnsi="Times New Roman" w:cs="Times New Roman"/>
        </w:rPr>
        <w:t xml:space="preserve">Bibliometric analysis, based on library and information science, </w:t>
      </w:r>
      <w:r w:rsidR="00AC5873">
        <w:rPr>
          <w:rFonts w:ascii="Times New Roman" w:hAnsi="Times New Roman" w:cs="Times New Roman"/>
        </w:rPr>
        <w:t>provides</w:t>
      </w:r>
      <w:r w:rsidR="00AC6ECD" w:rsidRPr="00AC6ECD">
        <w:rPr>
          <w:rFonts w:ascii="Times New Roman" w:hAnsi="Times New Roman" w:cs="Times New Roman"/>
        </w:rPr>
        <w:t xml:space="preserve"> a quantitative representative and informative perspective of the data </w:t>
      </w:r>
      <w:r w:rsidR="00AC6ECD" w:rsidRPr="00AC6ECD">
        <w:rPr>
          <w:rFonts w:ascii="Times New Roman" w:hAnsi="Times New Roman" w:cs="Times New Roman"/>
        </w:rPr>
        <w:lastRenderedPageBreak/>
        <w:t>(Broadus, 1987).</w:t>
      </w:r>
      <w:r w:rsidR="00AC6ECD" w:rsidRPr="00AC6ECD">
        <w:t xml:space="preserve"> </w:t>
      </w:r>
      <w:r w:rsidR="00AC6ECD" w:rsidRPr="00AC6ECD">
        <w:rPr>
          <w:rFonts w:ascii="Times New Roman" w:hAnsi="Times New Roman" w:cs="Times New Roman"/>
        </w:rPr>
        <w:t xml:space="preserve">Therefore, this study contributes to future researchers' systematic understanding of trends and theoretical perspectives in foreign language </w:t>
      </w:r>
      <w:r w:rsidR="00725BF8">
        <w:rPr>
          <w:rFonts w:ascii="Times New Roman" w:hAnsi="Times New Roman" w:cs="Times New Roman"/>
        </w:rPr>
        <w:t>enjoyment</w:t>
      </w:r>
      <w:r w:rsidR="00AC6ECD" w:rsidRPr="00AC6ECD">
        <w:rPr>
          <w:rFonts w:ascii="Times New Roman" w:hAnsi="Times New Roman" w:cs="Times New Roman"/>
        </w:rPr>
        <w:t>.</w:t>
      </w:r>
    </w:p>
    <w:p w14:paraId="029DD427" w14:textId="77777777" w:rsidR="00C90464" w:rsidRPr="00C90464" w:rsidRDefault="00000000" w:rsidP="00C90464">
      <w:pPr>
        <w:rPr>
          <w:rFonts w:ascii="Times New Roman" w:hAnsi="Times New Roman" w:cs="Times New Roman"/>
          <w:b/>
          <w:bCs/>
        </w:rPr>
      </w:pPr>
      <w:r w:rsidRPr="00C90464">
        <w:rPr>
          <w:rFonts w:ascii="Times New Roman" w:hAnsi="Times New Roman" w:cs="Times New Roman" w:hint="eastAsia"/>
          <w:b/>
          <w:bCs/>
        </w:rPr>
        <w:t>V</w:t>
      </w:r>
      <w:r w:rsidRPr="00C90464">
        <w:rPr>
          <w:rFonts w:ascii="Times New Roman" w:hAnsi="Times New Roman" w:cs="Times New Roman"/>
          <w:b/>
          <w:bCs/>
        </w:rPr>
        <w:t>ISUALISATION ANALYSIS OF CO-CITATION REFERENCE</w:t>
      </w:r>
    </w:p>
    <w:p w14:paraId="7BE081A1" w14:textId="77777777" w:rsidR="00171B69" w:rsidRPr="00171B69" w:rsidRDefault="00000000" w:rsidP="00456D1B">
      <w:pPr>
        <w:rPr>
          <w:rFonts w:ascii="Times New Roman" w:hAnsi="Times New Roman" w:cs="Times New Roman"/>
        </w:rPr>
      </w:pPr>
      <w:r w:rsidRPr="00EA4AF7">
        <w:rPr>
          <w:rFonts w:ascii="Times New Roman" w:hAnsi="Times New Roman" w:cs="Times New Roman"/>
        </w:rPr>
        <w:t>To ensure that the literature search covered representative research results on foreign language enjoyment, Web of Science Core Collection</w:t>
      </w:r>
      <w:r>
        <w:rPr>
          <w:rFonts w:ascii="Times New Roman" w:hAnsi="Times New Roman" w:cs="Times New Roman"/>
        </w:rPr>
        <w:t xml:space="preserve"> </w:t>
      </w:r>
      <w:r w:rsidRPr="00EA4AF7">
        <w:rPr>
          <w:rFonts w:ascii="Times New Roman" w:hAnsi="Times New Roman" w:cs="Times New Roman"/>
        </w:rPr>
        <w:t>was selected as the data source for this study.</w:t>
      </w:r>
      <w:r>
        <w:rPr>
          <w:rFonts w:ascii="Times New Roman" w:hAnsi="Times New Roman" w:cs="Times New Roman"/>
        </w:rPr>
        <w:t xml:space="preserve"> </w:t>
      </w:r>
      <w:r w:rsidRPr="00EA4AF7">
        <w:rPr>
          <w:rFonts w:ascii="Times New Roman" w:hAnsi="Times New Roman" w:cs="Times New Roman"/>
        </w:rPr>
        <w:t xml:space="preserve">Firstly, a search was conducted on the </w:t>
      </w:r>
      <w:r>
        <w:rPr>
          <w:rFonts w:ascii="Times New Roman" w:hAnsi="Times New Roman" w:cs="Times New Roman"/>
        </w:rPr>
        <w:t>topic</w:t>
      </w:r>
      <w:r w:rsidRPr="00EA4AF7">
        <w:rPr>
          <w:rFonts w:ascii="Times New Roman" w:hAnsi="Times New Roman" w:cs="Times New Roman"/>
        </w:rPr>
        <w:t xml:space="preserve"> of </w:t>
      </w:r>
      <w:r w:rsidR="00B803B7">
        <w:rPr>
          <w:rFonts w:ascii="Times New Roman" w:hAnsi="Times New Roman" w:cs="Times New Roman"/>
        </w:rPr>
        <w:t>“</w:t>
      </w:r>
      <w:r w:rsidRPr="00EA4AF7">
        <w:rPr>
          <w:rFonts w:ascii="Times New Roman" w:hAnsi="Times New Roman" w:cs="Times New Roman"/>
        </w:rPr>
        <w:t>foreign language enjoyment</w:t>
      </w:r>
      <w:r w:rsidR="00B803B7">
        <w:rPr>
          <w:rFonts w:ascii="Times New Roman" w:hAnsi="Times New Roman" w:cs="Times New Roman"/>
        </w:rPr>
        <w:t>”</w:t>
      </w:r>
      <w:r w:rsidR="00BE6D7D">
        <w:rPr>
          <w:rFonts w:ascii="Times New Roman" w:hAnsi="Times New Roman" w:cs="Times New Roman"/>
        </w:rPr>
        <w:t>,</w:t>
      </w:r>
      <w:r w:rsidR="00BE6D7D" w:rsidRPr="00BE6D7D">
        <w:rPr>
          <w:rFonts w:ascii="Times New Roman" w:hAnsi="Times New Roman" w:cs="Times New Roman"/>
        </w:rPr>
        <w:t xml:space="preserve"> </w:t>
      </w:r>
      <w:r w:rsidR="00B803B7">
        <w:rPr>
          <w:rFonts w:ascii="Times New Roman" w:hAnsi="Times New Roman" w:cs="Times New Roman"/>
        </w:rPr>
        <w:t>“</w:t>
      </w:r>
      <w:r w:rsidR="00BE6D7D">
        <w:rPr>
          <w:rFonts w:ascii="Times New Roman" w:hAnsi="Times New Roman" w:cs="Times New Roman"/>
        </w:rPr>
        <w:t>SL enjoyment</w:t>
      </w:r>
      <w:r w:rsidR="00B803B7">
        <w:rPr>
          <w:rFonts w:ascii="Times New Roman" w:hAnsi="Times New Roman" w:cs="Times New Roman"/>
        </w:rPr>
        <w:t xml:space="preserve">”, “English learning(teaching) enjoyment”, </w:t>
      </w:r>
      <w:r w:rsidR="00BE6D7D">
        <w:rPr>
          <w:rFonts w:ascii="Times New Roman" w:hAnsi="Times New Roman" w:cs="Times New Roman"/>
        </w:rPr>
        <w:t>etc.</w:t>
      </w:r>
      <w:r w:rsidR="003C3E94">
        <w:rPr>
          <w:rFonts w:ascii="Times New Roman" w:hAnsi="Times New Roman" w:cs="Times New Roman"/>
        </w:rPr>
        <w:t>,</w:t>
      </w:r>
      <w:r w:rsidR="00BE6D7D">
        <w:rPr>
          <w:rFonts w:ascii="Times New Roman" w:hAnsi="Times New Roman" w:cs="Times New Roman"/>
        </w:rPr>
        <w:t xml:space="preserve"> </w:t>
      </w:r>
      <w:r w:rsidRPr="00EA4AF7">
        <w:rPr>
          <w:rFonts w:ascii="Times New Roman" w:hAnsi="Times New Roman" w:cs="Times New Roman"/>
        </w:rPr>
        <w:t>and 288 papers were retrieved (the period was from 1 January 2012 to 31 December 2022). This was checked against the non-academic articles, resulting in 266 good research and review papers.</w:t>
      </w:r>
      <w:r>
        <w:rPr>
          <w:rFonts w:ascii="Times New Roman" w:hAnsi="Times New Roman" w:cs="Times New Roman"/>
        </w:rPr>
        <w:t xml:space="preserve"> </w:t>
      </w:r>
      <w:r w:rsidR="00F15311" w:rsidRPr="00F15311">
        <w:rPr>
          <w:rFonts w:ascii="Times New Roman" w:hAnsi="Times New Roman" w:cs="Times New Roman"/>
        </w:rPr>
        <w:t xml:space="preserve">This paper, 266 representative papers were </w:t>
      </w:r>
      <w:proofErr w:type="spellStart"/>
      <w:r w:rsidR="00F15311" w:rsidRPr="00F15311">
        <w:rPr>
          <w:rFonts w:ascii="Times New Roman" w:hAnsi="Times New Roman" w:cs="Times New Roman"/>
        </w:rPr>
        <w:t>analysed</w:t>
      </w:r>
      <w:proofErr w:type="spellEnd"/>
      <w:r w:rsidR="00F15311" w:rsidRPr="00F15311">
        <w:rPr>
          <w:rFonts w:ascii="Times New Roman" w:hAnsi="Times New Roman" w:cs="Times New Roman"/>
        </w:rPr>
        <w:t xml:space="preserve"> for reference co-citation through </w:t>
      </w:r>
      <w:proofErr w:type="spellStart"/>
      <w:r w:rsidR="00F15311" w:rsidRPr="00F15311">
        <w:rPr>
          <w:rFonts w:ascii="Times New Roman" w:hAnsi="Times New Roman" w:cs="Times New Roman"/>
        </w:rPr>
        <w:t>Citespace</w:t>
      </w:r>
      <w:proofErr w:type="spellEnd"/>
      <w:r w:rsidR="00F15311" w:rsidRPr="00F15311">
        <w:rPr>
          <w:rFonts w:ascii="Times New Roman" w:hAnsi="Times New Roman" w:cs="Times New Roman"/>
        </w:rPr>
        <w:t xml:space="preserve"> 6.1R6.</w:t>
      </w:r>
      <w:r w:rsidR="00F15311">
        <w:rPr>
          <w:rFonts w:ascii="Times New Roman" w:hAnsi="Times New Roman" w:cs="Times New Roman"/>
        </w:rPr>
        <w:t xml:space="preserve"> </w:t>
      </w:r>
      <w:r w:rsidR="00973078" w:rsidRPr="00973078">
        <w:rPr>
          <w:rFonts w:ascii="Times New Roman" w:hAnsi="Times New Roman" w:cs="Times New Roman"/>
        </w:rPr>
        <w:t xml:space="preserve">Co-citation of references is used to reveal a research area's knowledge structure, knowledge base and research frontiers through clustering and fundamental node analysis in the co-citation network. </w:t>
      </w:r>
      <w:r w:rsidRPr="00171B69">
        <w:rPr>
          <w:rFonts w:ascii="Times New Roman" w:hAnsi="Times New Roman" w:cs="Times New Roman"/>
        </w:rPr>
        <w:t>A cluster captures an emerging trend when it contains many nodes (referring to cited references), and there is an intense citation burst (referring to a surge of citations) (Chen, 2014).</w:t>
      </w:r>
      <w:r>
        <w:rPr>
          <w:rFonts w:ascii="Times New Roman" w:hAnsi="Times New Roman" w:cs="Times New Roman"/>
        </w:rPr>
        <w:t xml:space="preserve"> </w:t>
      </w:r>
      <w:r w:rsidR="00973078" w:rsidRPr="00973078">
        <w:rPr>
          <w:rFonts w:ascii="Times New Roman" w:hAnsi="Times New Roman" w:cs="Times New Roman"/>
        </w:rPr>
        <w:t>The nodes with high emergent values indicate that the node has received particular attention over a certain period, is at the frontiers of the field, and forms a substantial knowledge base for the research area.</w:t>
      </w:r>
      <w:r w:rsidR="00973078">
        <w:rPr>
          <w:rFonts w:ascii="Times New Roman" w:hAnsi="Times New Roman" w:cs="Times New Roman"/>
        </w:rPr>
        <w:t>(Chen</w:t>
      </w:r>
      <w:r w:rsidR="00367B04">
        <w:rPr>
          <w:rFonts w:ascii="Times New Roman" w:hAnsi="Times New Roman" w:cs="Times New Roman"/>
        </w:rPr>
        <w:t>,</w:t>
      </w:r>
      <w:r w:rsidR="00973078">
        <w:rPr>
          <w:rFonts w:ascii="Times New Roman" w:hAnsi="Times New Roman" w:cs="Times New Roman"/>
        </w:rPr>
        <w:t xml:space="preserve"> 2014)</w:t>
      </w:r>
      <w:r w:rsidRPr="00171B69">
        <w:t xml:space="preserve"> </w:t>
      </w:r>
      <w:r>
        <w:rPr>
          <w:rFonts w:ascii="Times New Roman" w:hAnsi="Times New Roman" w:cs="Times New Roman" w:hint="eastAsia"/>
        </w:rPr>
        <w:t>T</w:t>
      </w:r>
      <w:r w:rsidRPr="00171B69">
        <w:rPr>
          <w:rFonts w:ascii="Times New Roman" w:hAnsi="Times New Roman" w:cs="Times New Roman"/>
        </w:rPr>
        <w:t xml:space="preserve">he log-likelihood ratio (LLR) algorithm was used to </w:t>
      </w:r>
      <w:proofErr w:type="spellStart"/>
      <w:r w:rsidRPr="00171B69">
        <w:rPr>
          <w:rFonts w:ascii="Times New Roman" w:hAnsi="Times New Roman" w:cs="Times New Roman"/>
        </w:rPr>
        <w:t>analyse</w:t>
      </w:r>
      <w:proofErr w:type="spellEnd"/>
      <w:r w:rsidRPr="00171B69">
        <w:rPr>
          <w:rFonts w:ascii="Times New Roman" w:hAnsi="Times New Roman" w:cs="Times New Roman"/>
        </w:rPr>
        <w:t xml:space="preserve"> the co-citation of the literature and generate </w:t>
      </w:r>
      <w:r>
        <w:rPr>
          <w:rFonts w:ascii="Times New Roman" w:hAnsi="Times New Roman" w:cs="Times New Roman"/>
        </w:rPr>
        <w:t xml:space="preserve">the top </w:t>
      </w:r>
      <w:r w:rsidRPr="00171B69">
        <w:rPr>
          <w:rFonts w:ascii="Times New Roman" w:hAnsi="Times New Roman" w:cs="Times New Roman"/>
        </w:rPr>
        <w:t>1</w:t>
      </w:r>
      <w:r>
        <w:rPr>
          <w:rFonts w:ascii="Times New Roman" w:hAnsi="Times New Roman" w:cs="Times New Roman"/>
        </w:rPr>
        <w:t>0</w:t>
      </w:r>
      <w:r w:rsidRPr="00171B69">
        <w:rPr>
          <w:rFonts w:ascii="Times New Roman" w:hAnsi="Times New Roman" w:cs="Times New Roman"/>
        </w:rPr>
        <w:t xml:space="preserve"> clusters from 2012-2022.</w:t>
      </w:r>
      <w:r w:rsidR="00E13044" w:rsidRPr="00E13044">
        <w:t xml:space="preserve"> </w:t>
      </w:r>
      <w:r w:rsidR="00E13044">
        <w:t>(</w:t>
      </w:r>
      <w:r w:rsidR="00E13044" w:rsidRPr="00E13044">
        <w:rPr>
          <w:rFonts w:ascii="Times New Roman" w:hAnsi="Times New Roman" w:cs="Times New Roman"/>
        </w:rPr>
        <w:t>Figure 1</w:t>
      </w:r>
      <w:r w:rsidR="00E13044">
        <w:rPr>
          <w:rFonts w:ascii="Times New Roman" w:hAnsi="Times New Roman" w:cs="Times New Roman"/>
        </w:rPr>
        <w:t>&amp;</w:t>
      </w:r>
      <w:r w:rsidR="00E13044" w:rsidRPr="00E13044">
        <w:t xml:space="preserve"> </w:t>
      </w:r>
      <w:r w:rsidR="00E13044" w:rsidRPr="00E13044">
        <w:rPr>
          <w:rFonts w:ascii="Times New Roman" w:hAnsi="Times New Roman" w:cs="Times New Roman"/>
        </w:rPr>
        <w:t>Table 1</w:t>
      </w:r>
      <w:r w:rsidR="00E13044">
        <w:rPr>
          <w:rFonts w:ascii="Times New Roman" w:hAnsi="Times New Roman" w:cs="Times New Roman"/>
        </w:rPr>
        <w:t>)</w:t>
      </w:r>
    </w:p>
    <w:p w14:paraId="6ED9F6CC" w14:textId="77777777" w:rsidR="00171B69" w:rsidRDefault="00000000" w:rsidP="005A14F7">
      <w:r>
        <w:rPr>
          <w:noProof/>
        </w:rPr>
        <w:drawing>
          <wp:inline distT="0" distB="0" distL="0" distR="0" wp14:anchorId="5AF0AAE3" wp14:editId="5DD8B9EE">
            <wp:extent cx="5274310" cy="2940685"/>
            <wp:effectExtent l="0" t="0" r="254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tretch>
                      <a:fillRect/>
                    </a:stretch>
                  </pic:blipFill>
                  <pic:spPr bwMode="auto">
                    <a:xfrm>
                      <a:off x="0" y="0"/>
                      <a:ext cx="5274310" cy="2940685"/>
                    </a:xfrm>
                    <a:prstGeom prst="rect">
                      <a:avLst/>
                    </a:prstGeom>
                    <a:noFill/>
                    <a:ln>
                      <a:noFill/>
                    </a:ln>
                  </pic:spPr>
                </pic:pic>
              </a:graphicData>
            </a:graphic>
          </wp:inline>
        </w:drawing>
      </w:r>
    </w:p>
    <w:p w14:paraId="3ADDE3E0" w14:textId="77777777" w:rsidR="00171B69" w:rsidRPr="005F7735" w:rsidRDefault="00000000" w:rsidP="005A14F7">
      <w:pPr>
        <w:rPr>
          <w:rFonts w:ascii="Times New Roman" w:hAnsi="Times New Roman" w:cs="Times New Roman"/>
        </w:rPr>
      </w:pPr>
      <w:r w:rsidRPr="005F7735">
        <w:rPr>
          <w:rFonts w:ascii="Times New Roman" w:hAnsi="Times New Roman" w:cs="Times New Roman"/>
        </w:rPr>
        <w:t>Figure 1. A timeline view of the clusters in the co-citation network.</w:t>
      </w:r>
    </w:p>
    <w:p w14:paraId="6D7BD446" w14:textId="77777777" w:rsidR="00547EFA" w:rsidRPr="00547EFA" w:rsidRDefault="00000000" w:rsidP="001B776E">
      <w:pPr>
        <w:ind w:firstLineChars="100" w:firstLine="210"/>
        <w:rPr>
          <w:rFonts w:ascii="Times New Roman" w:hAnsi="Times New Roman" w:cs="Times New Roman"/>
        </w:rPr>
      </w:pPr>
      <w:r w:rsidRPr="00547EFA">
        <w:rPr>
          <w:rFonts w:ascii="Times New Roman" w:hAnsi="Times New Roman" w:cs="Times New Roman"/>
        </w:rPr>
        <w:t xml:space="preserve">The </w:t>
      </w:r>
      <w:proofErr w:type="spellStart"/>
      <w:r w:rsidRPr="00547EFA">
        <w:rPr>
          <w:rFonts w:ascii="Times New Roman" w:hAnsi="Times New Roman" w:cs="Times New Roman"/>
        </w:rPr>
        <w:t>Citespace</w:t>
      </w:r>
      <w:proofErr w:type="spellEnd"/>
      <w:r w:rsidRPr="00547EFA">
        <w:rPr>
          <w:rFonts w:ascii="Times New Roman" w:hAnsi="Times New Roman" w:cs="Times New Roman"/>
        </w:rPr>
        <w:t xml:space="preserve"> reference co-citation </w:t>
      </w:r>
      <w:proofErr w:type="spellStart"/>
      <w:r w:rsidRPr="00547EFA">
        <w:rPr>
          <w:rFonts w:ascii="Times New Roman" w:hAnsi="Times New Roman" w:cs="Times New Roman"/>
        </w:rPr>
        <w:t>visualisation</w:t>
      </w:r>
      <w:proofErr w:type="spellEnd"/>
      <w:r w:rsidRPr="00547EFA">
        <w:rPr>
          <w:rFonts w:ascii="Times New Roman" w:hAnsi="Times New Roman" w:cs="Times New Roman"/>
        </w:rPr>
        <w:t xml:space="preserve"> analysis produced 11 clusters with an average Silhouette value of 0.85</w:t>
      </w:r>
      <w:r>
        <w:rPr>
          <w:rFonts w:ascii="Times New Roman" w:hAnsi="Times New Roman" w:cs="Times New Roman" w:hint="eastAsia"/>
        </w:rPr>
        <w:t>（</w:t>
      </w:r>
      <w:r>
        <w:rPr>
          <w:rFonts w:ascii="Times New Roman" w:hAnsi="Times New Roman" w:cs="Times New Roman"/>
        </w:rPr>
        <w:t>see Table 1</w:t>
      </w:r>
      <w:r>
        <w:rPr>
          <w:rFonts w:ascii="Times New Roman" w:hAnsi="Times New Roman" w:cs="Times New Roman" w:hint="eastAsia"/>
        </w:rPr>
        <w:t>）</w:t>
      </w:r>
      <w:r w:rsidRPr="00547EFA">
        <w:rPr>
          <w:rFonts w:ascii="Times New Roman" w:hAnsi="Times New Roman" w:cs="Times New Roman"/>
        </w:rPr>
        <w:t xml:space="preserve">. It is generally accepted that S&gt;0.5 clustering classes are reasonable, and S&gt;0.7 means that the clusters are convincing. Therefore, the clustering data of this study has good analytical value. </w:t>
      </w:r>
      <w:r w:rsidR="001B776E">
        <w:rPr>
          <w:rFonts w:ascii="Times New Roman" w:hAnsi="Times New Roman" w:cs="Times New Roman"/>
        </w:rPr>
        <w:t>T</w:t>
      </w:r>
      <w:r w:rsidR="001B776E" w:rsidRPr="001B776E">
        <w:rPr>
          <w:rFonts w:ascii="Times New Roman" w:hAnsi="Times New Roman" w:cs="Times New Roman"/>
        </w:rPr>
        <w:t>he top five most significant clusters (number of clusters &gt; 30) are selected to explore emerging trends in the field through quantification and critical reading of the significant citing article of the cluster.</w:t>
      </w:r>
      <w:r w:rsidR="001B776E">
        <w:rPr>
          <w:rFonts w:ascii="Times New Roman" w:hAnsi="Times New Roman" w:cs="Times New Roman"/>
        </w:rPr>
        <w:t xml:space="preserve"> </w:t>
      </w:r>
      <w:r w:rsidRPr="00547EFA">
        <w:rPr>
          <w:rFonts w:ascii="Times New Roman" w:hAnsi="Times New Roman" w:cs="Times New Roman"/>
        </w:rPr>
        <w:t xml:space="preserve">The timeline </w:t>
      </w:r>
      <w:proofErr w:type="gramStart"/>
      <w:r w:rsidRPr="00547EFA">
        <w:rPr>
          <w:rFonts w:ascii="Times New Roman" w:hAnsi="Times New Roman" w:cs="Times New Roman"/>
        </w:rPr>
        <w:t>view</w:t>
      </w:r>
      <w:bookmarkStart w:id="1" w:name="_Hlk128741906"/>
      <w:r>
        <w:rPr>
          <w:rFonts w:ascii="Times New Roman" w:hAnsi="Times New Roman" w:cs="Times New Roman"/>
        </w:rPr>
        <w:t>(</w:t>
      </w:r>
      <w:r w:rsidRPr="00547EFA">
        <w:rPr>
          <w:rFonts w:ascii="Times New Roman" w:hAnsi="Times New Roman" w:cs="Times New Roman"/>
        </w:rPr>
        <w:t xml:space="preserve"> </w:t>
      </w:r>
      <w:r w:rsidR="003071F1">
        <w:rPr>
          <w:rFonts w:ascii="Times New Roman" w:hAnsi="Times New Roman" w:cs="Times New Roman"/>
        </w:rPr>
        <w:t>see</w:t>
      </w:r>
      <w:proofErr w:type="gramEnd"/>
      <w:r w:rsidR="003071F1">
        <w:rPr>
          <w:rFonts w:ascii="Times New Roman" w:hAnsi="Times New Roman" w:cs="Times New Roman"/>
        </w:rPr>
        <w:t xml:space="preserve"> </w:t>
      </w:r>
      <w:r w:rsidRPr="00547EFA">
        <w:rPr>
          <w:rFonts w:ascii="Times New Roman" w:hAnsi="Times New Roman" w:cs="Times New Roman"/>
        </w:rPr>
        <w:t>Figure 1</w:t>
      </w:r>
      <w:r>
        <w:rPr>
          <w:rFonts w:ascii="Times New Roman" w:hAnsi="Times New Roman" w:cs="Times New Roman"/>
        </w:rPr>
        <w:t>)</w:t>
      </w:r>
      <w:bookmarkEnd w:id="1"/>
      <w:r w:rsidRPr="00547EFA">
        <w:rPr>
          <w:rFonts w:ascii="Times New Roman" w:hAnsi="Times New Roman" w:cs="Times New Roman"/>
        </w:rPr>
        <w:t>provides an intuitive understanding of the evolutionary path of foreign language enjoyment in various sub-domains.</w:t>
      </w:r>
    </w:p>
    <w:p w14:paraId="428B81B5" w14:textId="77777777" w:rsidR="00B43EDB" w:rsidRDefault="00000000" w:rsidP="002338CA">
      <w:pPr>
        <w:ind w:firstLineChars="100" w:firstLine="210"/>
        <w:rPr>
          <w:rFonts w:ascii="Times New Roman" w:hAnsi="Times New Roman" w:cs="Times New Roman"/>
        </w:rPr>
      </w:pPr>
      <w:r w:rsidRPr="00B803B7">
        <w:rPr>
          <w:rFonts w:ascii="Times New Roman" w:hAnsi="Times New Roman" w:cs="Times New Roman"/>
        </w:rPr>
        <w:t>The first largest cluster, "Boredom," consists of</w:t>
      </w:r>
      <w:r>
        <w:rPr>
          <w:rFonts w:ascii="Times New Roman" w:hAnsi="Times New Roman" w:cs="Times New Roman"/>
        </w:rPr>
        <w:t xml:space="preserve"> 5 m</w:t>
      </w:r>
      <w:r w:rsidRPr="00B803B7">
        <w:rPr>
          <w:rFonts w:ascii="Times New Roman" w:hAnsi="Times New Roman" w:cs="Times New Roman"/>
        </w:rPr>
        <w:t>ain term</w:t>
      </w:r>
      <w:r>
        <w:rPr>
          <w:rFonts w:ascii="Times New Roman" w:hAnsi="Times New Roman" w:cs="Times New Roman"/>
        </w:rPr>
        <w:t>s in 40</w:t>
      </w:r>
      <w:r w:rsidRPr="00B803B7">
        <w:rPr>
          <w:rFonts w:ascii="Times New Roman" w:hAnsi="Times New Roman" w:cs="Times New Roman"/>
        </w:rPr>
        <w:t xml:space="preserve"> publication member</w:t>
      </w:r>
      <w:r>
        <w:rPr>
          <w:rFonts w:ascii="Times New Roman" w:hAnsi="Times New Roman" w:cs="Times New Roman" w:hint="eastAsia"/>
        </w:rPr>
        <w:t xml:space="preserve"> </w:t>
      </w:r>
      <w:r w:rsidRPr="00B803B7">
        <w:rPr>
          <w:rFonts w:ascii="Times New Roman" w:hAnsi="Times New Roman" w:cs="Times New Roman"/>
        </w:rPr>
        <w:t>articles with an average publication year of 20</w:t>
      </w:r>
      <w:r>
        <w:rPr>
          <w:rFonts w:ascii="Times New Roman" w:hAnsi="Times New Roman" w:cs="Times New Roman"/>
        </w:rPr>
        <w:t>17</w:t>
      </w:r>
      <w:r w:rsidRPr="00B803B7">
        <w:rPr>
          <w:rFonts w:ascii="Times New Roman" w:hAnsi="Times New Roman" w:cs="Times New Roman"/>
        </w:rPr>
        <w:t xml:space="preserve"> (see Table 1)</w:t>
      </w:r>
      <w:r>
        <w:rPr>
          <w:rFonts w:ascii="Times New Roman" w:hAnsi="Times New Roman" w:cs="Times New Roman"/>
        </w:rPr>
        <w:t>.</w:t>
      </w:r>
      <w:r w:rsidRPr="00B803B7">
        <w:rPr>
          <w:rFonts w:ascii="Times New Roman" w:hAnsi="Times New Roman" w:cs="Times New Roman"/>
        </w:rPr>
        <w:t xml:space="preserve"> </w:t>
      </w:r>
      <w:r w:rsidR="00FD1F60" w:rsidRPr="00FD1F60">
        <w:rPr>
          <w:rFonts w:ascii="Times New Roman" w:hAnsi="Times New Roman" w:cs="Times New Roman"/>
        </w:rPr>
        <w:t>This cluster includes the</w:t>
      </w:r>
      <w:r w:rsidR="00FD1F60">
        <w:rPr>
          <w:rFonts w:ascii="Times New Roman" w:hAnsi="Times New Roman" w:cs="Times New Roman"/>
        </w:rPr>
        <w:t xml:space="preserve"> following</w:t>
      </w:r>
      <w:r w:rsidR="00FD1F60" w:rsidRPr="00FD1F60">
        <w:rPr>
          <w:rFonts w:ascii="Times New Roman" w:hAnsi="Times New Roman" w:cs="Times New Roman"/>
        </w:rPr>
        <w:t xml:space="preserve"> categories listed term</w:t>
      </w:r>
      <w:r w:rsidR="00FD1F60">
        <w:rPr>
          <w:rFonts w:ascii="Times New Roman" w:hAnsi="Times New Roman" w:cs="Times New Roman"/>
        </w:rPr>
        <w:t>s:</w:t>
      </w:r>
      <w:r w:rsidRPr="00B803B7">
        <w:rPr>
          <w:rFonts w:ascii="Times New Roman" w:hAnsi="Times New Roman" w:cs="Times New Roman"/>
        </w:rPr>
        <w:t>(</w:t>
      </w:r>
      <w:proofErr w:type="gramStart"/>
      <w:r w:rsidRPr="00B803B7">
        <w:rPr>
          <w:rFonts w:ascii="Times New Roman" w:hAnsi="Times New Roman" w:cs="Times New Roman"/>
        </w:rPr>
        <w:t>a)Foreign</w:t>
      </w:r>
      <w:proofErr w:type="gramEnd"/>
      <w:r w:rsidRPr="00B803B7">
        <w:rPr>
          <w:rFonts w:ascii="Times New Roman" w:hAnsi="Times New Roman" w:cs="Times New Roman"/>
        </w:rPr>
        <w:t xml:space="preserve"> language learning boredom</w:t>
      </w:r>
      <w:r>
        <w:rPr>
          <w:rFonts w:ascii="Times New Roman" w:hAnsi="Times New Roman" w:cs="Times New Roman"/>
        </w:rPr>
        <w:t xml:space="preserve">, </w:t>
      </w:r>
      <w:r w:rsidRPr="00B803B7">
        <w:rPr>
          <w:rFonts w:ascii="Times New Roman" w:hAnsi="Times New Roman" w:cs="Times New Roman"/>
        </w:rPr>
        <w:t>(</w:t>
      </w:r>
      <w:r>
        <w:rPr>
          <w:rFonts w:ascii="Times New Roman" w:hAnsi="Times New Roman" w:cs="Times New Roman"/>
        </w:rPr>
        <w:t>b</w:t>
      </w:r>
      <w:r w:rsidRPr="00B803B7">
        <w:rPr>
          <w:rFonts w:ascii="Times New Roman" w:hAnsi="Times New Roman" w:cs="Times New Roman"/>
        </w:rPr>
        <w:t>)work engagement</w:t>
      </w:r>
      <w:r>
        <w:rPr>
          <w:rFonts w:ascii="Times New Roman" w:hAnsi="Times New Roman" w:cs="Times New Roman"/>
        </w:rPr>
        <w:t xml:space="preserve">, </w:t>
      </w:r>
      <w:r w:rsidRPr="00B803B7">
        <w:rPr>
          <w:rFonts w:ascii="Times New Roman" w:hAnsi="Times New Roman" w:cs="Times New Roman"/>
        </w:rPr>
        <w:t>(</w:t>
      </w:r>
      <w:r>
        <w:rPr>
          <w:rFonts w:ascii="Times New Roman" w:hAnsi="Times New Roman" w:cs="Times New Roman"/>
        </w:rPr>
        <w:t>c</w:t>
      </w:r>
      <w:r w:rsidRPr="00B803B7">
        <w:rPr>
          <w:rFonts w:ascii="Times New Roman" w:hAnsi="Times New Roman" w:cs="Times New Roman"/>
        </w:rPr>
        <w:t>)EFL teachers</w:t>
      </w:r>
      <w:r w:rsidR="00403959">
        <w:rPr>
          <w:rFonts w:ascii="Times New Roman" w:hAnsi="Times New Roman" w:cs="Times New Roman"/>
        </w:rPr>
        <w:t xml:space="preserve">, </w:t>
      </w:r>
      <w:r w:rsidRPr="00B803B7">
        <w:rPr>
          <w:rFonts w:ascii="Times New Roman" w:hAnsi="Times New Roman" w:cs="Times New Roman"/>
        </w:rPr>
        <w:t>(</w:t>
      </w:r>
      <w:r>
        <w:rPr>
          <w:rFonts w:ascii="Times New Roman" w:hAnsi="Times New Roman" w:cs="Times New Roman"/>
        </w:rPr>
        <w:t>d</w:t>
      </w:r>
      <w:r w:rsidRPr="00B803B7">
        <w:rPr>
          <w:rFonts w:ascii="Times New Roman" w:hAnsi="Times New Roman" w:cs="Times New Roman"/>
        </w:rPr>
        <w:t>)</w:t>
      </w:r>
      <w:r>
        <w:rPr>
          <w:rFonts w:ascii="Times New Roman" w:hAnsi="Times New Roman" w:cs="Times New Roman" w:hint="eastAsia"/>
        </w:rPr>
        <w:t xml:space="preserve"> </w:t>
      </w:r>
      <w:r w:rsidRPr="00B803B7">
        <w:rPr>
          <w:rFonts w:ascii="Times New Roman" w:hAnsi="Times New Roman" w:cs="Times New Roman"/>
        </w:rPr>
        <w:t>FL teaching enjoyment</w:t>
      </w:r>
      <w:r>
        <w:rPr>
          <w:rFonts w:ascii="Times New Roman" w:hAnsi="Times New Roman" w:cs="Times New Roman"/>
        </w:rPr>
        <w:t xml:space="preserve">, </w:t>
      </w:r>
      <w:r w:rsidRPr="00B803B7">
        <w:rPr>
          <w:rFonts w:ascii="Times New Roman" w:hAnsi="Times New Roman" w:cs="Times New Roman"/>
        </w:rPr>
        <w:t>and (</w:t>
      </w:r>
      <w:r>
        <w:rPr>
          <w:rFonts w:ascii="Times New Roman" w:hAnsi="Times New Roman" w:cs="Times New Roman"/>
        </w:rPr>
        <w:t>d</w:t>
      </w:r>
      <w:r w:rsidRPr="00B803B7">
        <w:rPr>
          <w:rFonts w:ascii="Times New Roman" w:hAnsi="Times New Roman" w:cs="Times New Roman"/>
        </w:rPr>
        <w:t>)control-value theory</w:t>
      </w:r>
      <w:r w:rsidR="00FD1F60">
        <w:rPr>
          <w:rFonts w:ascii="Times New Roman" w:hAnsi="Times New Roman" w:cs="Times New Roman"/>
        </w:rPr>
        <w:t xml:space="preserve">. </w:t>
      </w:r>
      <w:r w:rsidR="00FD1F60" w:rsidRPr="00FD1F60">
        <w:rPr>
          <w:rFonts w:ascii="Times New Roman" w:hAnsi="Times New Roman" w:cs="Times New Roman"/>
        </w:rPr>
        <w:t xml:space="preserve">The </w:t>
      </w:r>
      <w:bookmarkStart w:id="2" w:name="_Hlk128743735"/>
      <w:r w:rsidR="00FD1F60" w:rsidRPr="00FD1F60">
        <w:rPr>
          <w:rFonts w:ascii="Times New Roman" w:hAnsi="Times New Roman" w:cs="Times New Roman"/>
        </w:rPr>
        <w:t>citation burst</w:t>
      </w:r>
      <w:bookmarkEnd w:id="2"/>
      <w:r w:rsidR="00FD1F60" w:rsidRPr="00FD1F60">
        <w:rPr>
          <w:rFonts w:ascii="Times New Roman" w:hAnsi="Times New Roman" w:cs="Times New Roman"/>
        </w:rPr>
        <w:t xml:space="preserve"> is mainly distributed in two critical periods, 1985 to 1990 and 2010 to </w:t>
      </w:r>
      <w:proofErr w:type="gramStart"/>
      <w:r w:rsidR="00FD1F60" w:rsidRPr="00FD1F60">
        <w:rPr>
          <w:rFonts w:ascii="Times New Roman" w:hAnsi="Times New Roman" w:cs="Times New Roman"/>
        </w:rPr>
        <w:t>2022</w:t>
      </w:r>
      <w:r w:rsidR="003071F1" w:rsidRPr="003071F1">
        <w:rPr>
          <w:rFonts w:ascii="Times New Roman" w:hAnsi="Times New Roman" w:cs="Times New Roman"/>
        </w:rPr>
        <w:t>( see</w:t>
      </w:r>
      <w:proofErr w:type="gramEnd"/>
      <w:r w:rsidR="003071F1" w:rsidRPr="003071F1">
        <w:rPr>
          <w:rFonts w:ascii="Times New Roman" w:hAnsi="Times New Roman" w:cs="Times New Roman"/>
        </w:rPr>
        <w:t xml:space="preserve"> Figure 1)</w:t>
      </w:r>
      <w:r w:rsidR="00FD1F60">
        <w:rPr>
          <w:rFonts w:ascii="Times New Roman" w:hAnsi="Times New Roman" w:cs="Times New Roman"/>
        </w:rPr>
        <w:t>.</w:t>
      </w:r>
      <w:r w:rsidR="00E03868" w:rsidRPr="00E03868">
        <w:t xml:space="preserve"> </w:t>
      </w:r>
      <w:bookmarkStart w:id="3" w:name="_Hlk128746844"/>
      <w:r w:rsidR="00A35E16" w:rsidRPr="00A35E16">
        <w:rPr>
          <w:rFonts w:ascii="Times New Roman" w:hAnsi="Times New Roman" w:cs="Times New Roman"/>
        </w:rPr>
        <w:t>The first citation burst</w:t>
      </w:r>
      <w:r w:rsidR="00A35E16">
        <w:rPr>
          <w:rFonts w:ascii="Times New Roman" w:hAnsi="Times New Roman" w:cs="Times New Roman"/>
        </w:rPr>
        <w:t xml:space="preserve"> phase</w:t>
      </w:r>
      <w:bookmarkEnd w:id="3"/>
      <w:r w:rsidR="003071F1" w:rsidRPr="003071F1">
        <w:rPr>
          <w:rFonts w:ascii="Times New Roman" w:hAnsi="Times New Roman" w:cs="Times New Roman"/>
        </w:rPr>
        <w:t xml:space="preserve"> is partly attributable to the affective filter hypothesis proposed by Krashen, SD, in 1985, who argued that less anxious people are more likely to receive more language input in second or foreign language learning.</w:t>
      </w:r>
      <w:r w:rsidR="003071F1">
        <w:rPr>
          <w:rFonts w:ascii="Times New Roman" w:hAnsi="Times New Roman" w:cs="Times New Roman"/>
        </w:rPr>
        <w:t xml:space="preserve"> (</w:t>
      </w:r>
      <w:r w:rsidR="003071F1" w:rsidRPr="003071F1">
        <w:rPr>
          <w:rFonts w:ascii="Times New Roman" w:hAnsi="Times New Roman" w:cs="Times New Roman"/>
        </w:rPr>
        <w:t>Krashen</w:t>
      </w:r>
      <w:r w:rsidR="00367B04">
        <w:rPr>
          <w:rFonts w:ascii="Times New Roman" w:hAnsi="Times New Roman" w:cs="Times New Roman"/>
        </w:rPr>
        <w:t xml:space="preserve">, </w:t>
      </w:r>
      <w:r w:rsidR="003071F1">
        <w:rPr>
          <w:rFonts w:ascii="Times New Roman" w:hAnsi="Times New Roman" w:cs="Times New Roman"/>
        </w:rPr>
        <w:t xml:space="preserve">1985) </w:t>
      </w:r>
      <w:r w:rsidR="003071F1" w:rsidRPr="003071F1">
        <w:rPr>
          <w:rFonts w:ascii="Times New Roman" w:hAnsi="Times New Roman" w:cs="Times New Roman"/>
        </w:rPr>
        <w:t>In the following five years, foreign language emotions have received extensive attention amidst researcher questioning and empirical arguments.</w:t>
      </w:r>
      <w:r w:rsidR="005D24A2" w:rsidRPr="004E45B7">
        <w:rPr>
          <w:rFonts w:ascii="Times New Roman" w:hAnsi="Times New Roman" w:cs="Times New Roman"/>
        </w:rPr>
        <w:t xml:space="preserve"> (</w:t>
      </w:r>
      <w:r w:rsidR="004E45B7" w:rsidRPr="004E45B7">
        <w:rPr>
          <w:rFonts w:ascii="Times New Roman" w:hAnsi="Times New Roman" w:cs="Times New Roman"/>
        </w:rPr>
        <w:t>David</w:t>
      </w:r>
      <w:r w:rsidR="00367B04">
        <w:rPr>
          <w:rFonts w:ascii="Times New Roman" w:hAnsi="Times New Roman" w:cs="Times New Roman"/>
        </w:rPr>
        <w:t>,</w:t>
      </w:r>
      <w:r w:rsidR="004E45B7" w:rsidRPr="005D24A2">
        <w:rPr>
          <w:rFonts w:ascii="Times New Roman" w:hAnsi="Times New Roman" w:cs="Times New Roman"/>
        </w:rPr>
        <w:t xml:space="preserve"> </w:t>
      </w:r>
      <w:r w:rsidR="004E45B7">
        <w:rPr>
          <w:rFonts w:ascii="Times New Roman" w:hAnsi="Times New Roman" w:cs="Times New Roman"/>
        </w:rPr>
        <w:t>1987</w:t>
      </w:r>
      <w:r w:rsidR="00754428">
        <w:rPr>
          <w:rFonts w:ascii="Times New Roman" w:hAnsi="Times New Roman" w:cs="Times New Roman"/>
        </w:rPr>
        <w:t>;</w:t>
      </w:r>
      <w:r w:rsidR="004E45B7" w:rsidRPr="004E45B7">
        <w:t xml:space="preserve"> </w:t>
      </w:r>
      <w:proofErr w:type="spellStart"/>
      <w:r w:rsidR="004E45B7" w:rsidRPr="004E45B7">
        <w:rPr>
          <w:rFonts w:ascii="Times New Roman" w:hAnsi="Times New Roman" w:cs="Times New Roman"/>
        </w:rPr>
        <w:t>Manmay</w:t>
      </w:r>
      <w:proofErr w:type="spellEnd"/>
      <w:r w:rsidR="00754428">
        <w:rPr>
          <w:rFonts w:ascii="Times New Roman" w:hAnsi="Times New Roman" w:cs="Times New Roman"/>
        </w:rPr>
        <w:t>,</w:t>
      </w:r>
      <w:r w:rsidR="004E45B7" w:rsidRPr="004E45B7">
        <w:rPr>
          <w:rFonts w:ascii="Times New Roman" w:hAnsi="Times New Roman" w:cs="Times New Roman"/>
        </w:rPr>
        <w:t xml:space="preserve"> </w:t>
      </w:r>
      <w:proofErr w:type="gramStart"/>
      <w:r w:rsidR="005D24A2">
        <w:rPr>
          <w:rFonts w:ascii="Times New Roman" w:hAnsi="Times New Roman" w:cs="Times New Roman"/>
        </w:rPr>
        <w:t>2009,</w:t>
      </w:r>
      <w:r w:rsidR="004E45B7">
        <w:rPr>
          <w:rFonts w:ascii="Times New Roman" w:hAnsi="Times New Roman" w:cs="Times New Roman"/>
        </w:rPr>
        <w:t>etc.</w:t>
      </w:r>
      <w:proofErr w:type="gramEnd"/>
      <w:r w:rsidR="004E45B7">
        <w:rPr>
          <w:rFonts w:ascii="Times New Roman" w:hAnsi="Times New Roman" w:cs="Times New Roman"/>
        </w:rPr>
        <w:t>)</w:t>
      </w:r>
      <w:r w:rsidR="00EB36F8" w:rsidRPr="00EB36F8">
        <w:t xml:space="preserve"> </w:t>
      </w:r>
      <w:r w:rsidR="00EB36F8" w:rsidRPr="00EB36F8">
        <w:rPr>
          <w:rFonts w:ascii="Times New Roman" w:hAnsi="Times New Roman" w:cs="Times New Roman"/>
        </w:rPr>
        <w:t xml:space="preserve">The second citation burst phase occurs mainly from 2010 to 2022, with 2018 to 2022 being the most densely populated period, and the most highly cited papers are </w:t>
      </w:r>
      <w:r w:rsidR="00D16252">
        <w:rPr>
          <w:rFonts w:ascii="Times New Roman" w:hAnsi="Times New Roman" w:cs="Times New Roman"/>
        </w:rPr>
        <w:t>primarily published in</w:t>
      </w:r>
      <w:r w:rsidR="00EB36F8" w:rsidRPr="00EB36F8">
        <w:rPr>
          <w:rFonts w:ascii="Times New Roman" w:hAnsi="Times New Roman" w:cs="Times New Roman"/>
        </w:rPr>
        <w:t xml:space="preserve"> this period.</w:t>
      </w:r>
      <w:r w:rsidR="00A667DD" w:rsidRPr="00A667DD">
        <w:t xml:space="preserve"> </w:t>
      </w:r>
      <w:r w:rsidR="00A667DD" w:rsidRPr="00A667DD">
        <w:rPr>
          <w:rFonts w:ascii="Times New Roman" w:hAnsi="Times New Roman" w:cs="Times New Roman"/>
        </w:rPr>
        <w:t>Researchers have explored factors around intrinsic factors (</w:t>
      </w:r>
      <w:proofErr w:type="gramStart"/>
      <w:r w:rsidR="00A667DD" w:rsidRPr="00A667DD">
        <w:rPr>
          <w:rFonts w:ascii="Times New Roman" w:hAnsi="Times New Roman" w:cs="Times New Roman"/>
        </w:rPr>
        <w:t>e.g.</w:t>
      </w:r>
      <w:proofErr w:type="gramEnd"/>
      <w:r w:rsidR="00A667DD" w:rsidRPr="00A667DD">
        <w:rPr>
          <w:rFonts w:ascii="Times New Roman" w:hAnsi="Times New Roman" w:cs="Times New Roman"/>
        </w:rPr>
        <w:t xml:space="preserve"> trait </w:t>
      </w:r>
    </w:p>
    <w:p w14:paraId="7CFBD564" w14:textId="77777777" w:rsidR="00B43EDB" w:rsidRPr="002A11DA" w:rsidRDefault="00000000" w:rsidP="00B43EDB">
      <w:pPr>
        <w:rPr>
          <w:rFonts w:ascii="Times New Roman" w:hAnsi="Times New Roman" w:cs="Times New Roman"/>
          <w:sz w:val="18"/>
          <w:szCs w:val="18"/>
        </w:rPr>
      </w:pPr>
      <w:r w:rsidRPr="002A11DA">
        <w:rPr>
          <w:rFonts w:ascii="Times New Roman" w:hAnsi="Times New Roman" w:cs="Times New Roman"/>
          <w:sz w:val="18"/>
          <w:szCs w:val="18"/>
        </w:rPr>
        <w:t>Table 1. Summary of the 10 Largest Clusters in the Co-Citation Network</w:t>
      </w:r>
    </w:p>
    <w:tbl>
      <w:tblPr>
        <w:tblStyle w:val="a7"/>
        <w:tblW w:w="0" w:type="auto"/>
        <w:jc w:val="center"/>
        <w:tblLayout w:type="fixed"/>
        <w:tblLook w:val="04A0" w:firstRow="1" w:lastRow="0" w:firstColumn="1" w:lastColumn="0" w:noHBand="0" w:noVBand="1"/>
      </w:tblPr>
      <w:tblGrid>
        <w:gridCol w:w="2127"/>
        <w:gridCol w:w="4677"/>
        <w:gridCol w:w="142"/>
        <w:gridCol w:w="1350"/>
      </w:tblGrid>
      <w:tr w:rsidR="00EF2814" w14:paraId="4EC506AB" w14:textId="77777777" w:rsidTr="000050DB">
        <w:trPr>
          <w:jc w:val="center"/>
        </w:trPr>
        <w:tc>
          <w:tcPr>
            <w:tcW w:w="2127" w:type="dxa"/>
            <w:tcBorders>
              <w:top w:val="single" w:sz="4" w:space="0" w:color="auto"/>
              <w:bottom w:val="single" w:sz="4" w:space="0" w:color="auto"/>
            </w:tcBorders>
          </w:tcPr>
          <w:p w14:paraId="643658F5" w14:textId="77777777" w:rsidR="00B43EDB" w:rsidRPr="004D3693" w:rsidRDefault="00000000" w:rsidP="000050DB">
            <w:pPr>
              <w:rPr>
                <w:rFonts w:ascii="Times New Roman" w:hAnsi="Times New Roman" w:cs="Times New Roman"/>
                <w:sz w:val="18"/>
                <w:szCs w:val="18"/>
              </w:rPr>
            </w:pPr>
            <w:proofErr w:type="gramStart"/>
            <w:r w:rsidRPr="004D3693">
              <w:rPr>
                <w:rFonts w:ascii="Times New Roman" w:hAnsi="Times New Roman" w:cs="Times New Roman"/>
                <w:sz w:val="18"/>
                <w:szCs w:val="18"/>
              </w:rPr>
              <w:t>Label(</w:t>
            </w:r>
            <w:proofErr w:type="gramEnd"/>
            <w:r w:rsidRPr="004D3693">
              <w:rPr>
                <w:rFonts w:ascii="Times New Roman" w:hAnsi="Times New Roman" w:cs="Times New Roman"/>
                <w:sz w:val="18"/>
                <w:szCs w:val="18"/>
              </w:rPr>
              <w:t xml:space="preserve">LLR)        Size        </w:t>
            </w:r>
          </w:p>
        </w:tc>
        <w:tc>
          <w:tcPr>
            <w:tcW w:w="4819" w:type="dxa"/>
            <w:gridSpan w:val="2"/>
            <w:tcBorders>
              <w:top w:val="single" w:sz="4" w:space="0" w:color="auto"/>
              <w:bottom w:val="single" w:sz="4" w:space="0" w:color="auto"/>
            </w:tcBorders>
          </w:tcPr>
          <w:p w14:paraId="13FFA41F" w14:textId="77777777" w:rsidR="00B43EDB" w:rsidRPr="004D3693" w:rsidRDefault="00000000" w:rsidP="000050DB">
            <w:pPr>
              <w:ind w:firstLineChars="200" w:firstLine="360"/>
              <w:rPr>
                <w:rFonts w:ascii="Times New Roman" w:hAnsi="Times New Roman" w:cs="Times New Roman"/>
                <w:sz w:val="18"/>
                <w:szCs w:val="18"/>
              </w:rPr>
            </w:pPr>
            <w:proofErr w:type="spellStart"/>
            <w:r w:rsidRPr="004D3693">
              <w:rPr>
                <w:rFonts w:ascii="Times New Roman" w:hAnsi="Times New Roman" w:cs="Times New Roman" w:hint="eastAsia"/>
                <w:sz w:val="18"/>
                <w:szCs w:val="18"/>
              </w:rPr>
              <w:t>S</w:t>
            </w:r>
            <w:r w:rsidRPr="004D3693">
              <w:rPr>
                <w:rFonts w:ascii="Times New Roman" w:hAnsi="Times New Roman" w:cs="Times New Roman"/>
                <w:sz w:val="18"/>
                <w:szCs w:val="18"/>
              </w:rPr>
              <w:t>ihouette</w:t>
            </w:r>
            <w:proofErr w:type="spellEnd"/>
            <w:r w:rsidRPr="004D3693">
              <w:rPr>
                <w:rFonts w:ascii="Times New Roman" w:hAnsi="Times New Roman" w:cs="Times New Roman"/>
                <w:sz w:val="18"/>
                <w:szCs w:val="18"/>
              </w:rPr>
              <w:t xml:space="preserve"> value        Main </w:t>
            </w:r>
            <w:proofErr w:type="gramStart"/>
            <w:r w:rsidRPr="004D3693">
              <w:rPr>
                <w:rFonts w:ascii="Times New Roman" w:hAnsi="Times New Roman" w:cs="Times New Roman"/>
                <w:sz w:val="18"/>
                <w:szCs w:val="18"/>
              </w:rPr>
              <w:t>term(</w:t>
            </w:r>
            <w:proofErr w:type="gramEnd"/>
            <w:r w:rsidRPr="004D3693">
              <w:rPr>
                <w:rFonts w:ascii="Times New Roman" w:hAnsi="Times New Roman" w:cs="Times New Roman"/>
                <w:sz w:val="18"/>
                <w:szCs w:val="18"/>
              </w:rPr>
              <w:t xml:space="preserve">LLR)  </w:t>
            </w:r>
          </w:p>
        </w:tc>
        <w:tc>
          <w:tcPr>
            <w:tcW w:w="1350" w:type="dxa"/>
            <w:tcBorders>
              <w:top w:val="single" w:sz="4" w:space="0" w:color="auto"/>
              <w:bottom w:val="single" w:sz="4" w:space="0" w:color="auto"/>
            </w:tcBorders>
          </w:tcPr>
          <w:p w14:paraId="5147E911" w14:textId="77777777" w:rsidR="00B43EDB" w:rsidRPr="004D3693" w:rsidRDefault="00000000" w:rsidP="000050DB">
            <w:pPr>
              <w:ind w:firstLineChars="100" w:firstLine="180"/>
              <w:rPr>
                <w:rFonts w:ascii="Times New Roman" w:hAnsi="Times New Roman" w:cs="Times New Roman"/>
                <w:sz w:val="18"/>
                <w:szCs w:val="18"/>
              </w:rPr>
            </w:pPr>
            <w:r w:rsidRPr="004D3693">
              <w:rPr>
                <w:rFonts w:ascii="Times New Roman" w:hAnsi="Times New Roman" w:cs="Times New Roman"/>
                <w:sz w:val="18"/>
                <w:szCs w:val="18"/>
              </w:rPr>
              <w:t>Mean(</w:t>
            </w:r>
            <w:proofErr w:type="gramStart"/>
            <w:r w:rsidRPr="004D3693">
              <w:rPr>
                <w:rFonts w:ascii="Times New Roman" w:hAnsi="Times New Roman" w:cs="Times New Roman"/>
                <w:sz w:val="18"/>
                <w:szCs w:val="18"/>
              </w:rPr>
              <w:t>year)</w:t>
            </w:r>
            <w:r w:rsidRPr="004D3693">
              <w:rPr>
                <w:rFonts w:ascii="Times New Roman" w:hAnsi="Times New Roman" w:cs="Times New Roman" w:hint="eastAsia"/>
                <w:sz w:val="18"/>
                <w:szCs w:val="18"/>
              </w:rPr>
              <w:t xml:space="preserve"> </w:t>
            </w:r>
            <w:r w:rsidRPr="004D3693">
              <w:rPr>
                <w:rFonts w:ascii="Times New Roman" w:hAnsi="Times New Roman" w:cs="Times New Roman"/>
                <w:sz w:val="18"/>
                <w:szCs w:val="18"/>
              </w:rPr>
              <w:t xml:space="preserve">  </w:t>
            </w:r>
            <w:proofErr w:type="gramEnd"/>
            <w:r w:rsidRPr="004D3693">
              <w:rPr>
                <w:rFonts w:ascii="Times New Roman" w:hAnsi="Times New Roman" w:cs="Times New Roman"/>
                <w:sz w:val="18"/>
                <w:szCs w:val="18"/>
              </w:rPr>
              <w:t xml:space="preserve">                       </w:t>
            </w:r>
          </w:p>
        </w:tc>
      </w:tr>
      <w:tr w:rsidR="00EF2814" w14:paraId="4CE60A82" w14:textId="77777777" w:rsidTr="000050DB">
        <w:trPr>
          <w:jc w:val="center"/>
        </w:trPr>
        <w:tc>
          <w:tcPr>
            <w:tcW w:w="2127" w:type="dxa"/>
            <w:tcBorders>
              <w:top w:val="single" w:sz="4" w:space="0" w:color="auto"/>
            </w:tcBorders>
          </w:tcPr>
          <w:p w14:paraId="779DB19F" w14:textId="77777777" w:rsidR="00B43EDB" w:rsidRPr="002A11DA" w:rsidRDefault="00000000" w:rsidP="000050DB">
            <w:pPr>
              <w:rPr>
                <w:rFonts w:ascii="Times New Roman" w:hAnsi="Times New Roman" w:cs="Times New Roman"/>
                <w:sz w:val="18"/>
                <w:szCs w:val="18"/>
              </w:rPr>
            </w:pPr>
            <w:r w:rsidRPr="002A11DA">
              <w:rPr>
                <w:rFonts w:ascii="Times New Roman" w:hAnsi="Times New Roman" w:cs="Times New Roman"/>
                <w:sz w:val="18"/>
                <w:szCs w:val="18"/>
              </w:rPr>
              <w:t xml:space="preserve">Boredom        </w:t>
            </w:r>
            <w:r>
              <w:rPr>
                <w:rFonts w:ascii="Times New Roman" w:hAnsi="Times New Roman" w:cs="Times New Roman"/>
                <w:sz w:val="18"/>
                <w:szCs w:val="18"/>
              </w:rPr>
              <w:t xml:space="preserve">   </w:t>
            </w:r>
            <w:r w:rsidRPr="002A11DA">
              <w:rPr>
                <w:rFonts w:ascii="Times New Roman" w:hAnsi="Times New Roman" w:cs="Times New Roman"/>
                <w:sz w:val="18"/>
                <w:szCs w:val="18"/>
              </w:rPr>
              <w:t xml:space="preserve">40                      </w:t>
            </w:r>
          </w:p>
        </w:tc>
        <w:tc>
          <w:tcPr>
            <w:tcW w:w="4819" w:type="dxa"/>
            <w:gridSpan w:val="2"/>
            <w:tcBorders>
              <w:top w:val="single" w:sz="4" w:space="0" w:color="auto"/>
            </w:tcBorders>
          </w:tcPr>
          <w:p w14:paraId="77B4295A" w14:textId="77777777" w:rsidR="00B43EDB" w:rsidRDefault="00000000" w:rsidP="000050DB">
            <w:pPr>
              <w:ind w:leftChars="300" w:left="630"/>
              <w:rPr>
                <w:rFonts w:ascii="Times New Roman" w:hAnsi="Times New Roman" w:cs="Times New Roman"/>
                <w:sz w:val="18"/>
                <w:szCs w:val="18"/>
              </w:rPr>
            </w:pPr>
            <w:r w:rsidRPr="002A11DA">
              <w:rPr>
                <w:rFonts w:ascii="Times New Roman" w:hAnsi="Times New Roman" w:cs="Times New Roman"/>
                <w:sz w:val="18"/>
                <w:szCs w:val="18"/>
              </w:rPr>
              <w:t xml:space="preserve">0.769    </w:t>
            </w:r>
            <w:r>
              <w:rPr>
                <w:rFonts w:ascii="Times New Roman" w:hAnsi="Times New Roman" w:cs="Times New Roman"/>
                <w:sz w:val="18"/>
                <w:szCs w:val="18"/>
              </w:rPr>
              <w:t xml:space="preserve">    </w:t>
            </w:r>
            <w:r w:rsidRPr="002A11DA">
              <w:rPr>
                <w:rFonts w:ascii="Times New Roman" w:hAnsi="Times New Roman" w:cs="Times New Roman"/>
                <w:sz w:val="18"/>
                <w:szCs w:val="18"/>
              </w:rPr>
              <w:t>Foreign language learning boredom;</w:t>
            </w:r>
          </w:p>
          <w:p w14:paraId="55A366FE" w14:textId="77777777" w:rsidR="00B43EDB" w:rsidRDefault="00000000" w:rsidP="000050DB">
            <w:pPr>
              <w:ind w:firstLineChars="1000" w:firstLine="1800"/>
              <w:rPr>
                <w:rFonts w:ascii="Times New Roman" w:hAnsi="Times New Roman" w:cs="Times New Roman"/>
                <w:sz w:val="18"/>
                <w:szCs w:val="18"/>
              </w:rPr>
            </w:pPr>
            <w:r>
              <w:rPr>
                <w:rFonts w:ascii="Times New Roman" w:hAnsi="Times New Roman" w:cs="Times New Roman"/>
                <w:sz w:val="18"/>
                <w:szCs w:val="18"/>
              </w:rPr>
              <w:t>work engagement</w:t>
            </w:r>
            <w:r w:rsidRPr="002A11DA">
              <w:rPr>
                <w:rFonts w:ascii="Times New Roman" w:hAnsi="Times New Roman" w:cs="Times New Roman"/>
                <w:sz w:val="18"/>
                <w:szCs w:val="18"/>
              </w:rPr>
              <w:t>; EFL teachers;</w:t>
            </w:r>
          </w:p>
          <w:p w14:paraId="78B2FD81" w14:textId="77777777" w:rsidR="00B43EDB" w:rsidRDefault="00000000" w:rsidP="000050DB">
            <w:pPr>
              <w:ind w:firstLineChars="1000" w:firstLine="1800"/>
              <w:rPr>
                <w:rFonts w:ascii="Times New Roman" w:hAnsi="Times New Roman" w:cs="Times New Roman"/>
                <w:sz w:val="18"/>
                <w:szCs w:val="18"/>
              </w:rPr>
            </w:pPr>
            <w:r w:rsidRPr="002A11DA">
              <w:rPr>
                <w:rFonts w:ascii="Times New Roman" w:hAnsi="Times New Roman" w:cs="Times New Roman"/>
                <w:sz w:val="18"/>
                <w:szCs w:val="18"/>
              </w:rPr>
              <w:t>FL teaching enjoyment;</w:t>
            </w:r>
          </w:p>
          <w:p w14:paraId="05B438E6" w14:textId="77777777" w:rsidR="00B43EDB" w:rsidRPr="002A11DA" w:rsidRDefault="00000000" w:rsidP="000050DB">
            <w:pPr>
              <w:ind w:firstLineChars="1000" w:firstLine="1800"/>
              <w:rPr>
                <w:rFonts w:ascii="Times New Roman" w:hAnsi="Times New Roman" w:cs="Times New Roman"/>
                <w:sz w:val="18"/>
                <w:szCs w:val="18"/>
              </w:rPr>
            </w:pPr>
            <w:r w:rsidRPr="002A11DA">
              <w:rPr>
                <w:rFonts w:ascii="Times New Roman" w:hAnsi="Times New Roman" w:cs="Times New Roman"/>
                <w:sz w:val="18"/>
                <w:szCs w:val="18"/>
              </w:rPr>
              <w:t>control-value theory</w:t>
            </w:r>
          </w:p>
        </w:tc>
        <w:tc>
          <w:tcPr>
            <w:tcW w:w="1350" w:type="dxa"/>
            <w:tcBorders>
              <w:top w:val="single" w:sz="4" w:space="0" w:color="auto"/>
            </w:tcBorders>
          </w:tcPr>
          <w:p w14:paraId="6DF78CEB" w14:textId="77777777" w:rsidR="00B43EDB" w:rsidRPr="002A11DA" w:rsidRDefault="00000000" w:rsidP="000050DB">
            <w:pPr>
              <w:rPr>
                <w:rFonts w:ascii="Times New Roman" w:hAnsi="Times New Roman" w:cs="Times New Roman"/>
                <w:sz w:val="18"/>
                <w:szCs w:val="18"/>
              </w:rPr>
            </w:pPr>
            <w:r w:rsidRPr="002A11DA">
              <w:rPr>
                <w:rFonts w:ascii="Times New Roman" w:hAnsi="Times New Roman" w:cs="Times New Roman" w:hint="eastAsia"/>
                <w:sz w:val="18"/>
                <w:szCs w:val="18"/>
              </w:rPr>
              <w:t xml:space="preserve"> </w:t>
            </w:r>
            <w:r w:rsidRPr="002A11DA">
              <w:rPr>
                <w:rFonts w:ascii="Times New Roman" w:hAnsi="Times New Roman" w:cs="Times New Roman"/>
                <w:sz w:val="18"/>
                <w:szCs w:val="18"/>
              </w:rPr>
              <w:t xml:space="preserve">   2017</w:t>
            </w:r>
          </w:p>
        </w:tc>
      </w:tr>
      <w:tr w:rsidR="00EF2814" w14:paraId="7F604D73" w14:textId="77777777" w:rsidTr="000050DB">
        <w:trPr>
          <w:jc w:val="center"/>
        </w:trPr>
        <w:tc>
          <w:tcPr>
            <w:tcW w:w="2127" w:type="dxa"/>
          </w:tcPr>
          <w:p w14:paraId="302DEFE0" w14:textId="77777777" w:rsidR="00B43EDB" w:rsidRPr="002A11DA" w:rsidRDefault="00000000" w:rsidP="000050DB">
            <w:pPr>
              <w:rPr>
                <w:rFonts w:ascii="Times New Roman" w:hAnsi="Times New Roman" w:cs="Times New Roman"/>
                <w:sz w:val="18"/>
                <w:szCs w:val="18"/>
              </w:rPr>
            </w:pPr>
            <w:r w:rsidRPr="002A11DA">
              <w:rPr>
                <w:rFonts w:ascii="Times New Roman" w:hAnsi="Times New Roman" w:cs="Times New Roman"/>
                <w:sz w:val="18"/>
                <w:szCs w:val="18"/>
              </w:rPr>
              <w:t xml:space="preserve">Willingness     </w:t>
            </w:r>
            <w:r>
              <w:rPr>
                <w:rFonts w:ascii="Times New Roman" w:hAnsi="Times New Roman" w:cs="Times New Roman"/>
                <w:sz w:val="18"/>
                <w:szCs w:val="18"/>
              </w:rPr>
              <w:t xml:space="preserve">    37</w:t>
            </w:r>
          </w:p>
          <w:p w14:paraId="6D582543" w14:textId="77777777" w:rsidR="00B43EDB" w:rsidRPr="002A11DA" w:rsidRDefault="00000000" w:rsidP="000050DB">
            <w:pPr>
              <w:rPr>
                <w:rFonts w:ascii="Times New Roman" w:hAnsi="Times New Roman" w:cs="Times New Roman"/>
                <w:sz w:val="18"/>
                <w:szCs w:val="18"/>
              </w:rPr>
            </w:pPr>
            <w:r w:rsidRPr="002A11DA">
              <w:rPr>
                <w:rFonts w:ascii="Times New Roman" w:hAnsi="Times New Roman" w:cs="Times New Roman"/>
                <w:sz w:val="18"/>
                <w:szCs w:val="18"/>
              </w:rPr>
              <w:t>to communicate</w:t>
            </w:r>
          </w:p>
          <w:p w14:paraId="699A60B7" w14:textId="77777777" w:rsidR="00B43EDB" w:rsidRPr="002A11DA" w:rsidRDefault="00B43EDB" w:rsidP="000050DB">
            <w:pPr>
              <w:rPr>
                <w:rFonts w:ascii="Times New Roman" w:hAnsi="Times New Roman" w:cs="Times New Roman"/>
                <w:sz w:val="18"/>
                <w:szCs w:val="18"/>
              </w:rPr>
            </w:pPr>
          </w:p>
          <w:p w14:paraId="627D438A" w14:textId="77777777" w:rsidR="00B43EDB" w:rsidRDefault="00B43EDB" w:rsidP="000050DB">
            <w:pPr>
              <w:ind w:left="1620" w:hangingChars="900" w:hanging="1620"/>
              <w:rPr>
                <w:rFonts w:ascii="Times New Roman" w:hAnsi="Times New Roman" w:cs="Times New Roman"/>
                <w:sz w:val="18"/>
                <w:szCs w:val="18"/>
              </w:rPr>
            </w:pPr>
          </w:p>
          <w:p w14:paraId="7A94F705" w14:textId="77777777" w:rsidR="00B43EDB" w:rsidRPr="002A11DA" w:rsidRDefault="00000000" w:rsidP="000050DB">
            <w:pPr>
              <w:ind w:left="1620" w:hangingChars="900" w:hanging="1620"/>
              <w:rPr>
                <w:rFonts w:ascii="Times New Roman" w:hAnsi="Times New Roman" w:cs="Times New Roman"/>
                <w:sz w:val="18"/>
                <w:szCs w:val="18"/>
              </w:rPr>
            </w:pPr>
            <w:r>
              <w:rPr>
                <w:rFonts w:ascii="Times New Roman" w:hAnsi="Times New Roman" w:cs="Times New Roman"/>
                <w:sz w:val="18"/>
                <w:szCs w:val="18"/>
              </w:rPr>
              <w:t>A</w:t>
            </w:r>
            <w:r w:rsidRPr="00FE4783">
              <w:rPr>
                <w:rFonts w:ascii="Times New Roman" w:hAnsi="Times New Roman" w:cs="Times New Roman"/>
                <w:sz w:val="18"/>
                <w:szCs w:val="18"/>
              </w:rPr>
              <w:t>nxiety</w:t>
            </w:r>
            <w:r>
              <w:rPr>
                <w:rFonts w:ascii="Times New Roman" w:hAnsi="Times New Roman" w:cs="Times New Roman"/>
                <w:sz w:val="18"/>
                <w:szCs w:val="18"/>
              </w:rPr>
              <w:t xml:space="preserve">            34                                          </w:t>
            </w:r>
          </w:p>
          <w:p w14:paraId="3FD57E9E" w14:textId="77777777" w:rsidR="00B43EDB" w:rsidRPr="002A11DA" w:rsidRDefault="00B43EDB" w:rsidP="000050DB">
            <w:pPr>
              <w:rPr>
                <w:rFonts w:ascii="Times New Roman" w:hAnsi="Times New Roman" w:cs="Times New Roman"/>
                <w:sz w:val="18"/>
                <w:szCs w:val="18"/>
              </w:rPr>
            </w:pPr>
          </w:p>
          <w:p w14:paraId="7C673A5A" w14:textId="77777777" w:rsidR="00B43EDB" w:rsidRPr="002A11DA" w:rsidRDefault="00B43EDB" w:rsidP="000050DB">
            <w:pPr>
              <w:rPr>
                <w:rFonts w:ascii="Times New Roman" w:hAnsi="Times New Roman" w:cs="Times New Roman"/>
                <w:sz w:val="18"/>
                <w:szCs w:val="18"/>
              </w:rPr>
            </w:pPr>
          </w:p>
          <w:p w14:paraId="1F368F6D" w14:textId="77777777" w:rsidR="00B43EDB" w:rsidRDefault="00000000" w:rsidP="000050DB">
            <w:pPr>
              <w:rPr>
                <w:rFonts w:ascii="Times New Roman" w:hAnsi="Times New Roman" w:cs="Times New Roman"/>
                <w:sz w:val="18"/>
                <w:szCs w:val="18"/>
              </w:rPr>
            </w:pPr>
            <w:r>
              <w:rPr>
                <w:rFonts w:ascii="Times New Roman" w:hAnsi="Times New Roman" w:cs="Times New Roman"/>
                <w:sz w:val="18"/>
                <w:szCs w:val="18"/>
              </w:rPr>
              <w:t>E</w:t>
            </w:r>
            <w:r w:rsidRPr="00E87CCE">
              <w:rPr>
                <w:rFonts w:ascii="Times New Roman" w:hAnsi="Times New Roman" w:cs="Times New Roman"/>
                <w:sz w:val="18"/>
                <w:szCs w:val="18"/>
              </w:rPr>
              <w:t>ngagement</w:t>
            </w:r>
            <w:r>
              <w:rPr>
                <w:rFonts w:ascii="Times New Roman" w:hAnsi="Times New Roman" w:cs="Times New Roman"/>
                <w:sz w:val="18"/>
                <w:szCs w:val="18"/>
              </w:rPr>
              <w:t xml:space="preserve">        33 </w:t>
            </w:r>
          </w:p>
          <w:p w14:paraId="0B28FE7A" w14:textId="77777777" w:rsidR="00B43EDB" w:rsidRDefault="00B43EDB" w:rsidP="000050DB">
            <w:pPr>
              <w:rPr>
                <w:rFonts w:ascii="Times New Roman" w:hAnsi="Times New Roman" w:cs="Times New Roman"/>
                <w:sz w:val="18"/>
                <w:szCs w:val="18"/>
              </w:rPr>
            </w:pPr>
          </w:p>
          <w:p w14:paraId="3EB73270" w14:textId="77777777" w:rsidR="00B43EDB" w:rsidRDefault="00B43EDB" w:rsidP="000050DB">
            <w:pPr>
              <w:rPr>
                <w:rFonts w:ascii="Times New Roman" w:hAnsi="Times New Roman" w:cs="Times New Roman"/>
                <w:sz w:val="18"/>
                <w:szCs w:val="18"/>
              </w:rPr>
            </w:pPr>
          </w:p>
          <w:p w14:paraId="1516BB4C" w14:textId="77777777" w:rsidR="00B43EDB" w:rsidRDefault="00000000" w:rsidP="000050DB">
            <w:pPr>
              <w:rPr>
                <w:rFonts w:ascii="Times New Roman" w:hAnsi="Times New Roman" w:cs="Times New Roman"/>
                <w:sz w:val="18"/>
                <w:szCs w:val="18"/>
              </w:rPr>
            </w:pPr>
            <w:r>
              <w:rPr>
                <w:rFonts w:ascii="Times New Roman" w:hAnsi="Times New Roman" w:cs="Times New Roman"/>
                <w:sz w:val="18"/>
                <w:szCs w:val="18"/>
              </w:rPr>
              <w:t>L</w:t>
            </w:r>
            <w:r w:rsidRPr="004C5627">
              <w:rPr>
                <w:rFonts w:ascii="Times New Roman" w:hAnsi="Times New Roman" w:cs="Times New Roman"/>
                <w:sz w:val="18"/>
                <w:szCs w:val="18"/>
              </w:rPr>
              <w:t>anguage mindset</w:t>
            </w:r>
            <w:r>
              <w:rPr>
                <w:rFonts w:ascii="Times New Roman" w:hAnsi="Times New Roman" w:cs="Times New Roman"/>
                <w:sz w:val="18"/>
                <w:szCs w:val="18"/>
              </w:rPr>
              <w:t xml:space="preserve">   32 </w:t>
            </w:r>
          </w:p>
          <w:p w14:paraId="241C0676" w14:textId="77777777" w:rsidR="00B43EDB" w:rsidRDefault="00B43EDB" w:rsidP="000050DB">
            <w:pPr>
              <w:rPr>
                <w:rFonts w:ascii="Times New Roman" w:hAnsi="Times New Roman" w:cs="Times New Roman"/>
                <w:sz w:val="18"/>
                <w:szCs w:val="18"/>
              </w:rPr>
            </w:pPr>
          </w:p>
          <w:p w14:paraId="6230AB04" w14:textId="77777777" w:rsidR="00B43EDB" w:rsidRDefault="00B43EDB" w:rsidP="000050DB">
            <w:pPr>
              <w:rPr>
                <w:rFonts w:ascii="Times New Roman" w:hAnsi="Times New Roman" w:cs="Times New Roman"/>
                <w:sz w:val="18"/>
                <w:szCs w:val="18"/>
              </w:rPr>
            </w:pPr>
          </w:p>
          <w:p w14:paraId="001DA39B" w14:textId="77777777" w:rsidR="00B43EDB" w:rsidRDefault="00000000" w:rsidP="000050DB">
            <w:pPr>
              <w:rPr>
                <w:rFonts w:ascii="Times New Roman" w:hAnsi="Times New Roman" w:cs="Times New Roman"/>
                <w:sz w:val="18"/>
                <w:szCs w:val="18"/>
              </w:rPr>
            </w:pPr>
            <w:r>
              <w:rPr>
                <w:rFonts w:ascii="Times New Roman" w:hAnsi="Times New Roman" w:cs="Times New Roman"/>
                <w:sz w:val="18"/>
                <w:szCs w:val="18"/>
              </w:rPr>
              <w:t>G</w:t>
            </w:r>
            <w:r w:rsidRPr="004C5627">
              <w:rPr>
                <w:rFonts w:ascii="Times New Roman" w:hAnsi="Times New Roman" w:cs="Times New Roman"/>
                <w:sz w:val="18"/>
                <w:szCs w:val="18"/>
              </w:rPr>
              <w:t>rit</w:t>
            </w:r>
            <w:r>
              <w:rPr>
                <w:rFonts w:ascii="Times New Roman" w:hAnsi="Times New Roman" w:cs="Times New Roman"/>
                <w:sz w:val="18"/>
                <w:szCs w:val="18"/>
              </w:rPr>
              <w:t xml:space="preserve">              26 </w:t>
            </w:r>
          </w:p>
          <w:p w14:paraId="0C1A1B0C" w14:textId="77777777" w:rsidR="00B43EDB" w:rsidRDefault="00B43EDB" w:rsidP="000050DB">
            <w:pPr>
              <w:rPr>
                <w:rFonts w:ascii="Times New Roman" w:hAnsi="Times New Roman" w:cs="Times New Roman"/>
                <w:sz w:val="18"/>
                <w:szCs w:val="18"/>
              </w:rPr>
            </w:pPr>
          </w:p>
          <w:p w14:paraId="608C5581" w14:textId="77777777" w:rsidR="00B43EDB" w:rsidRDefault="00B43EDB" w:rsidP="000050DB">
            <w:pPr>
              <w:rPr>
                <w:rFonts w:ascii="Times New Roman" w:hAnsi="Times New Roman" w:cs="Times New Roman"/>
                <w:sz w:val="18"/>
                <w:szCs w:val="18"/>
              </w:rPr>
            </w:pPr>
          </w:p>
          <w:p w14:paraId="02B91C49" w14:textId="77777777" w:rsidR="00B43EDB" w:rsidRDefault="00000000" w:rsidP="000050DB">
            <w:pPr>
              <w:rPr>
                <w:rFonts w:ascii="Times New Roman" w:hAnsi="Times New Roman" w:cs="Times New Roman"/>
                <w:sz w:val="18"/>
                <w:szCs w:val="18"/>
              </w:rPr>
            </w:pPr>
            <w:r>
              <w:rPr>
                <w:rFonts w:ascii="Times New Roman" w:hAnsi="Times New Roman" w:cs="Times New Roman"/>
                <w:sz w:val="18"/>
                <w:szCs w:val="18"/>
              </w:rPr>
              <w:t>I</w:t>
            </w:r>
            <w:r w:rsidRPr="005D6232">
              <w:rPr>
                <w:rFonts w:ascii="Times New Roman" w:hAnsi="Times New Roman" w:cs="Times New Roman"/>
                <w:sz w:val="18"/>
                <w:szCs w:val="18"/>
              </w:rPr>
              <w:t xml:space="preserve">n-person </w:t>
            </w:r>
            <w:proofErr w:type="gramStart"/>
            <w:r w:rsidRPr="005D6232">
              <w:rPr>
                <w:rFonts w:ascii="Times New Roman" w:hAnsi="Times New Roman" w:cs="Times New Roman"/>
                <w:sz w:val="18"/>
                <w:szCs w:val="18"/>
              </w:rPr>
              <w:t>teaching</w:t>
            </w:r>
            <w:r>
              <w:rPr>
                <w:rFonts w:ascii="Times New Roman" w:hAnsi="Times New Roman" w:cs="Times New Roman"/>
                <w:sz w:val="18"/>
                <w:szCs w:val="18"/>
              </w:rPr>
              <w:t xml:space="preserve">  23</w:t>
            </w:r>
            <w:proofErr w:type="gramEnd"/>
            <w:r>
              <w:rPr>
                <w:rFonts w:ascii="Times New Roman" w:hAnsi="Times New Roman" w:cs="Times New Roman"/>
                <w:sz w:val="18"/>
                <w:szCs w:val="18"/>
              </w:rPr>
              <w:t xml:space="preserve"> </w:t>
            </w:r>
          </w:p>
          <w:p w14:paraId="127ECC54" w14:textId="77777777" w:rsidR="00B43EDB" w:rsidRDefault="00B43EDB" w:rsidP="000050DB">
            <w:pPr>
              <w:rPr>
                <w:rFonts w:ascii="Times New Roman" w:hAnsi="Times New Roman" w:cs="Times New Roman"/>
                <w:sz w:val="18"/>
                <w:szCs w:val="18"/>
              </w:rPr>
            </w:pPr>
          </w:p>
          <w:p w14:paraId="257161A6" w14:textId="77777777" w:rsidR="00B43EDB" w:rsidRDefault="00000000" w:rsidP="000050DB">
            <w:pPr>
              <w:rPr>
                <w:rFonts w:ascii="Times New Roman" w:hAnsi="Times New Roman" w:cs="Times New Roman"/>
                <w:sz w:val="18"/>
                <w:szCs w:val="18"/>
              </w:rPr>
            </w:pPr>
            <w:r>
              <w:rPr>
                <w:rFonts w:ascii="Times New Roman" w:hAnsi="Times New Roman" w:cs="Times New Roman"/>
                <w:sz w:val="18"/>
                <w:szCs w:val="18"/>
              </w:rPr>
              <w:t>T</w:t>
            </w:r>
            <w:r w:rsidRPr="00022ECF">
              <w:rPr>
                <w:rFonts w:ascii="Times New Roman" w:hAnsi="Times New Roman" w:cs="Times New Roman"/>
                <w:sz w:val="18"/>
                <w:szCs w:val="18"/>
              </w:rPr>
              <w:t>eachers</w:t>
            </w:r>
            <w:r>
              <w:rPr>
                <w:rFonts w:ascii="Times New Roman" w:hAnsi="Times New Roman" w:cs="Times New Roman"/>
                <w:sz w:val="18"/>
                <w:szCs w:val="18"/>
              </w:rPr>
              <w:t xml:space="preserve">          18</w:t>
            </w:r>
          </w:p>
          <w:p w14:paraId="09BBF174" w14:textId="77777777" w:rsidR="00B43EDB" w:rsidRDefault="00B43EDB" w:rsidP="000050DB">
            <w:pPr>
              <w:rPr>
                <w:rFonts w:ascii="Times New Roman" w:hAnsi="Times New Roman" w:cs="Times New Roman"/>
                <w:sz w:val="18"/>
                <w:szCs w:val="18"/>
              </w:rPr>
            </w:pPr>
          </w:p>
          <w:p w14:paraId="0A2AA1F2" w14:textId="77777777" w:rsidR="00B43EDB" w:rsidRDefault="00B43EDB" w:rsidP="000050DB">
            <w:pPr>
              <w:rPr>
                <w:rFonts w:ascii="Times New Roman" w:hAnsi="Times New Roman" w:cs="Times New Roman"/>
                <w:sz w:val="18"/>
                <w:szCs w:val="18"/>
              </w:rPr>
            </w:pPr>
          </w:p>
          <w:p w14:paraId="20937A3D" w14:textId="77777777" w:rsidR="00B43EDB" w:rsidRDefault="00000000" w:rsidP="000050DB">
            <w:pPr>
              <w:rPr>
                <w:rFonts w:ascii="Times New Roman" w:hAnsi="Times New Roman" w:cs="Times New Roman"/>
                <w:sz w:val="18"/>
                <w:szCs w:val="18"/>
              </w:rPr>
            </w:pPr>
            <w:r>
              <w:rPr>
                <w:rFonts w:ascii="Times New Roman" w:hAnsi="Times New Roman" w:cs="Times New Roman"/>
                <w:sz w:val="18"/>
                <w:szCs w:val="18"/>
              </w:rPr>
              <w:t>E</w:t>
            </w:r>
            <w:r w:rsidRPr="00022ECF">
              <w:rPr>
                <w:rFonts w:ascii="Times New Roman" w:hAnsi="Times New Roman" w:cs="Times New Roman"/>
                <w:sz w:val="18"/>
                <w:szCs w:val="18"/>
              </w:rPr>
              <w:t>nglish</w:t>
            </w:r>
            <w:r>
              <w:rPr>
                <w:rFonts w:ascii="Times New Roman" w:hAnsi="Times New Roman" w:cs="Times New Roman"/>
                <w:sz w:val="18"/>
                <w:szCs w:val="18"/>
              </w:rPr>
              <w:t xml:space="preserve">           16  </w:t>
            </w:r>
          </w:p>
          <w:p w14:paraId="54C527E9" w14:textId="77777777" w:rsidR="00B43EDB" w:rsidRDefault="00B43EDB" w:rsidP="000050DB">
            <w:pPr>
              <w:rPr>
                <w:rFonts w:ascii="Times New Roman" w:hAnsi="Times New Roman" w:cs="Times New Roman"/>
                <w:sz w:val="18"/>
                <w:szCs w:val="18"/>
              </w:rPr>
            </w:pPr>
          </w:p>
          <w:p w14:paraId="2A9906DD" w14:textId="77777777" w:rsidR="00B43EDB" w:rsidRDefault="00B43EDB" w:rsidP="000050DB">
            <w:pPr>
              <w:jc w:val="left"/>
              <w:rPr>
                <w:rFonts w:ascii="Times New Roman" w:hAnsi="Times New Roman" w:cs="Times New Roman"/>
                <w:sz w:val="18"/>
                <w:szCs w:val="18"/>
              </w:rPr>
            </w:pPr>
          </w:p>
          <w:p w14:paraId="4BA9115E" w14:textId="77777777" w:rsidR="00B43EDB" w:rsidRPr="002A11DA" w:rsidRDefault="00000000" w:rsidP="000050DB">
            <w:pPr>
              <w:jc w:val="left"/>
              <w:rPr>
                <w:rFonts w:ascii="Times New Roman" w:hAnsi="Times New Roman" w:cs="Times New Roman"/>
                <w:sz w:val="18"/>
                <w:szCs w:val="18"/>
              </w:rPr>
            </w:pPr>
            <w:r>
              <w:rPr>
                <w:rFonts w:ascii="Times New Roman" w:hAnsi="Times New Roman" w:cs="Times New Roman"/>
                <w:sz w:val="18"/>
                <w:szCs w:val="18"/>
              </w:rPr>
              <w:t>L</w:t>
            </w:r>
            <w:r w:rsidRPr="00022ECF">
              <w:rPr>
                <w:rFonts w:ascii="Times New Roman" w:hAnsi="Times New Roman" w:cs="Times New Roman"/>
                <w:sz w:val="18"/>
                <w:szCs w:val="18"/>
              </w:rPr>
              <w:t>ocal culture</w:t>
            </w:r>
            <w:r>
              <w:rPr>
                <w:rFonts w:ascii="Times New Roman" w:hAnsi="Times New Roman" w:cs="Times New Roman"/>
                <w:sz w:val="18"/>
                <w:szCs w:val="18"/>
              </w:rPr>
              <w:t xml:space="preserve">      13     </w:t>
            </w:r>
          </w:p>
        </w:tc>
        <w:tc>
          <w:tcPr>
            <w:tcW w:w="4677" w:type="dxa"/>
          </w:tcPr>
          <w:p w14:paraId="300C2F1F" w14:textId="77777777" w:rsidR="00B43EDB" w:rsidRDefault="00000000" w:rsidP="000050DB">
            <w:pPr>
              <w:ind w:leftChars="300" w:left="1890" w:hangingChars="700" w:hanging="1260"/>
              <w:rPr>
                <w:rFonts w:ascii="Times New Roman" w:hAnsi="Times New Roman" w:cs="Times New Roman"/>
                <w:sz w:val="18"/>
                <w:szCs w:val="18"/>
              </w:rPr>
            </w:pPr>
            <w:r>
              <w:rPr>
                <w:rFonts w:ascii="Times New Roman" w:hAnsi="Times New Roman" w:cs="Times New Roman" w:hint="eastAsia"/>
                <w:sz w:val="18"/>
                <w:szCs w:val="18"/>
              </w:rPr>
              <w:t>0</w:t>
            </w:r>
            <w:r>
              <w:rPr>
                <w:rFonts w:ascii="Times New Roman" w:hAnsi="Times New Roman" w:cs="Times New Roman"/>
                <w:sz w:val="18"/>
                <w:szCs w:val="18"/>
              </w:rPr>
              <w:t>.811       P</w:t>
            </w:r>
            <w:r w:rsidRPr="00FE4783">
              <w:rPr>
                <w:rFonts w:ascii="Times New Roman" w:hAnsi="Times New Roman" w:cs="Times New Roman"/>
                <w:sz w:val="18"/>
                <w:szCs w:val="18"/>
              </w:rPr>
              <w:t>sychometric properties</w:t>
            </w:r>
            <w:r>
              <w:rPr>
                <w:rFonts w:ascii="Times New Roman" w:hAnsi="Times New Roman" w:cs="Times New Roman"/>
                <w:sz w:val="18"/>
                <w:szCs w:val="18"/>
              </w:rPr>
              <w:t>; teachers’ mindfulness; teachers’ personality trait; C</w:t>
            </w:r>
            <w:r w:rsidRPr="00FE4783">
              <w:rPr>
                <w:rFonts w:ascii="Times New Roman" w:hAnsi="Times New Roman" w:cs="Times New Roman"/>
                <w:sz w:val="18"/>
                <w:szCs w:val="18"/>
              </w:rPr>
              <w:t>hinese senior high school students</w:t>
            </w:r>
          </w:p>
          <w:p w14:paraId="5E788849" w14:textId="77777777" w:rsidR="00B43EDB" w:rsidRDefault="00000000" w:rsidP="000050DB">
            <w:pPr>
              <w:ind w:leftChars="300" w:left="1890" w:hangingChars="700" w:hanging="1260"/>
              <w:rPr>
                <w:rFonts w:ascii="Times New Roman" w:hAnsi="Times New Roman" w:cs="Times New Roman"/>
                <w:sz w:val="18"/>
                <w:szCs w:val="18"/>
              </w:rPr>
            </w:pPr>
            <w:r>
              <w:rPr>
                <w:rFonts w:ascii="Times New Roman" w:hAnsi="Times New Roman" w:cs="Times New Roman" w:hint="eastAsia"/>
                <w:sz w:val="18"/>
                <w:szCs w:val="18"/>
              </w:rPr>
              <w:t>0</w:t>
            </w:r>
            <w:r>
              <w:rPr>
                <w:rFonts w:ascii="Times New Roman" w:hAnsi="Times New Roman" w:cs="Times New Roman"/>
                <w:sz w:val="18"/>
                <w:szCs w:val="18"/>
              </w:rPr>
              <w:t xml:space="preserve">.852         </w:t>
            </w:r>
            <w:proofErr w:type="spellStart"/>
            <w:r>
              <w:rPr>
                <w:rFonts w:ascii="Times New Roman" w:hAnsi="Times New Roman" w:cs="Times New Roman"/>
                <w:sz w:val="18"/>
                <w:szCs w:val="18"/>
              </w:rPr>
              <w:t>I</w:t>
            </w:r>
            <w:r w:rsidRPr="005D1281">
              <w:rPr>
                <w:rFonts w:ascii="Times New Roman" w:hAnsi="Times New Roman" w:cs="Times New Roman"/>
                <w:sz w:val="18"/>
                <w:szCs w:val="18"/>
              </w:rPr>
              <w:t>diodynamic</w:t>
            </w:r>
            <w:proofErr w:type="spellEnd"/>
            <w:r w:rsidRPr="005D1281">
              <w:rPr>
                <w:rFonts w:ascii="Times New Roman" w:hAnsi="Times New Roman" w:cs="Times New Roman"/>
                <w:sz w:val="18"/>
                <w:szCs w:val="18"/>
              </w:rPr>
              <w:t xml:space="preserve"> method</w:t>
            </w:r>
            <w:r>
              <w:rPr>
                <w:rFonts w:ascii="Times New Roman" w:hAnsi="Times New Roman" w:cs="Times New Roman"/>
                <w:sz w:val="18"/>
                <w:szCs w:val="18"/>
              </w:rPr>
              <w:t>;</w:t>
            </w:r>
            <w:r>
              <w:t xml:space="preserve"> </w:t>
            </w:r>
            <w:proofErr w:type="spellStart"/>
            <w:proofErr w:type="gramStart"/>
            <w:r w:rsidRPr="005D1281">
              <w:rPr>
                <w:rFonts w:ascii="Times New Roman" w:hAnsi="Times New Roman" w:cs="Times New Roman"/>
                <w:sz w:val="18"/>
                <w:szCs w:val="18"/>
              </w:rPr>
              <w:t>enjoymeter</w:t>
            </w:r>
            <w:proofErr w:type="spellEnd"/>
            <w:r>
              <w:rPr>
                <w:rFonts w:ascii="Times New Roman" w:hAnsi="Times New Roman" w:cs="Times New Roman"/>
                <w:sz w:val="18"/>
                <w:szCs w:val="18"/>
              </w:rPr>
              <w:t xml:space="preserve">;   </w:t>
            </w:r>
            <w:proofErr w:type="gramEnd"/>
            <w:r>
              <w:rPr>
                <w:rFonts w:ascii="Times New Roman" w:hAnsi="Times New Roman" w:cs="Times New Roman"/>
                <w:sz w:val="18"/>
                <w:szCs w:val="18"/>
              </w:rPr>
              <w:t xml:space="preserve">  </w:t>
            </w:r>
            <w:r w:rsidRPr="005D1281">
              <w:rPr>
                <w:rFonts w:ascii="Times New Roman" w:hAnsi="Times New Roman" w:cs="Times New Roman"/>
                <w:sz w:val="18"/>
                <w:szCs w:val="18"/>
              </w:rPr>
              <w:t>complex dynamic systems theory</w:t>
            </w:r>
            <w:r>
              <w:rPr>
                <w:rFonts w:ascii="Times New Roman" w:hAnsi="Times New Roman" w:cs="Times New Roman"/>
                <w:sz w:val="18"/>
                <w:szCs w:val="18"/>
              </w:rPr>
              <w:t xml:space="preserve">; </w:t>
            </w:r>
          </w:p>
          <w:p w14:paraId="5111320F" w14:textId="77777777" w:rsidR="00B43EDB" w:rsidRDefault="00000000" w:rsidP="000050DB">
            <w:pPr>
              <w:ind w:firstLineChars="1100" w:firstLine="1980"/>
              <w:rPr>
                <w:rFonts w:ascii="Times New Roman" w:hAnsi="Times New Roman" w:cs="Times New Roman"/>
                <w:sz w:val="18"/>
                <w:szCs w:val="18"/>
              </w:rPr>
            </w:pPr>
            <w:r>
              <w:rPr>
                <w:rFonts w:ascii="Times New Roman" w:hAnsi="Times New Roman" w:cs="Times New Roman"/>
                <w:sz w:val="18"/>
                <w:szCs w:val="18"/>
              </w:rPr>
              <w:t>E</w:t>
            </w:r>
            <w:r w:rsidRPr="005D1281">
              <w:rPr>
                <w:rFonts w:ascii="Times New Roman" w:hAnsi="Times New Roman" w:cs="Times New Roman"/>
                <w:sz w:val="18"/>
                <w:szCs w:val="18"/>
              </w:rPr>
              <w:t>nglish speaking class</w:t>
            </w:r>
            <w:r>
              <w:rPr>
                <w:rFonts w:ascii="Times New Roman" w:hAnsi="Times New Roman" w:cs="Times New Roman"/>
                <w:sz w:val="18"/>
                <w:szCs w:val="18"/>
              </w:rPr>
              <w:t xml:space="preserve">; </w:t>
            </w:r>
            <w:r w:rsidRPr="007977C4">
              <w:rPr>
                <w:rFonts w:ascii="Times New Roman" w:hAnsi="Times New Roman" w:cs="Times New Roman"/>
                <w:sz w:val="18"/>
                <w:szCs w:val="18"/>
              </w:rPr>
              <w:t>fluency</w:t>
            </w:r>
          </w:p>
          <w:p w14:paraId="1BBA459D" w14:textId="77777777" w:rsidR="00B43EDB" w:rsidRDefault="00000000" w:rsidP="000050DB">
            <w:pPr>
              <w:ind w:left="1980" w:hangingChars="1100" w:hanging="1980"/>
              <w:jc w:val="left"/>
              <w:rPr>
                <w:rFonts w:ascii="Times New Roman" w:hAnsi="Times New Roman" w:cs="Times New Roman"/>
                <w:sz w:val="18"/>
                <w:szCs w:val="18"/>
              </w:rPr>
            </w:pPr>
            <w:r>
              <w:rPr>
                <w:rFonts w:ascii="Times New Roman" w:hAnsi="Times New Roman" w:cs="Times New Roman" w:hint="eastAsia"/>
                <w:sz w:val="18"/>
                <w:szCs w:val="18"/>
              </w:rPr>
              <w:t xml:space="preserve"> </w:t>
            </w:r>
            <w:r>
              <w:rPr>
                <w:rFonts w:ascii="Times New Roman" w:hAnsi="Times New Roman" w:cs="Times New Roman"/>
                <w:sz w:val="18"/>
                <w:szCs w:val="18"/>
              </w:rPr>
              <w:t xml:space="preserve">     0.874          P</w:t>
            </w:r>
            <w:r w:rsidRPr="00E87CCE">
              <w:rPr>
                <w:rFonts w:ascii="Times New Roman" w:hAnsi="Times New Roman" w:cs="Times New Roman"/>
                <w:sz w:val="18"/>
                <w:szCs w:val="18"/>
              </w:rPr>
              <w:t>ride</w:t>
            </w:r>
            <w:r>
              <w:rPr>
                <w:rFonts w:ascii="Times New Roman" w:hAnsi="Times New Roman" w:cs="Times New Roman"/>
                <w:sz w:val="18"/>
                <w:szCs w:val="18"/>
              </w:rPr>
              <w:t xml:space="preserve">; </w:t>
            </w:r>
            <w:r w:rsidRPr="00E87CCE">
              <w:rPr>
                <w:rFonts w:ascii="Times New Roman" w:hAnsi="Times New Roman" w:cs="Times New Roman"/>
                <w:sz w:val="18"/>
                <w:szCs w:val="18"/>
              </w:rPr>
              <w:t>achievement emotions</w:t>
            </w:r>
            <w:r>
              <w:rPr>
                <w:rFonts w:ascii="Times New Roman" w:hAnsi="Times New Roman" w:cs="Times New Roman"/>
                <w:sz w:val="18"/>
                <w:szCs w:val="18"/>
              </w:rPr>
              <w:t>; English</w:t>
            </w:r>
            <w:r w:rsidRPr="00E87CCE">
              <w:rPr>
                <w:rFonts w:ascii="Times New Roman" w:hAnsi="Times New Roman" w:cs="Times New Roman"/>
                <w:sz w:val="18"/>
                <w:szCs w:val="18"/>
              </w:rPr>
              <w:t xml:space="preserve"> as a foreign language</w:t>
            </w:r>
            <w:r w:rsidR="00B77744">
              <w:rPr>
                <w:rFonts w:ascii="Times New Roman" w:hAnsi="Times New Roman" w:cs="Times New Roman"/>
                <w:sz w:val="18"/>
                <w:szCs w:val="18"/>
              </w:rPr>
              <w:t>;</w:t>
            </w:r>
          </w:p>
          <w:p w14:paraId="540D5B8B" w14:textId="77777777" w:rsidR="00B43EDB" w:rsidRDefault="00000000" w:rsidP="000050DB">
            <w:pPr>
              <w:ind w:left="1980" w:hangingChars="1100" w:hanging="1980"/>
              <w:jc w:val="left"/>
              <w:rPr>
                <w:rFonts w:ascii="Times New Roman" w:hAnsi="Times New Roman" w:cs="Times New Roman"/>
                <w:sz w:val="18"/>
                <w:szCs w:val="18"/>
              </w:rPr>
            </w:pPr>
            <w:r>
              <w:rPr>
                <w:rFonts w:ascii="Times New Roman" w:hAnsi="Times New Roman" w:cs="Times New Roman"/>
                <w:sz w:val="18"/>
                <w:szCs w:val="18"/>
              </w:rPr>
              <w:t xml:space="preserve">                      </w:t>
            </w:r>
            <w:r w:rsidRPr="00E87CCE">
              <w:rPr>
                <w:rFonts w:ascii="Times New Roman" w:hAnsi="Times New Roman" w:cs="Times New Roman"/>
                <w:sz w:val="18"/>
                <w:szCs w:val="18"/>
              </w:rPr>
              <w:t>effect</w:t>
            </w:r>
            <w:r>
              <w:rPr>
                <w:rFonts w:ascii="Times New Roman" w:hAnsi="Times New Roman" w:cs="Times New Roman"/>
                <w:sz w:val="18"/>
                <w:szCs w:val="18"/>
              </w:rPr>
              <w:t xml:space="preserve">; </w:t>
            </w:r>
            <w:r w:rsidRPr="00E87CCE">
              <w:rPr>
                <w:rFonts w:ascii="Times New Roman" w:hAnsi="Times New Roman" w:cs="Times New Roman"/>
                <w:sz w:val="18"/>
                <w:szCs w:val="18"/>
              </w:rPr>
              <w:t>self-regulation</w:t>
            </w:r>
          </w:p>
          <w:p w14:paraId="1F7DD697" w14:textId="77777777" w:rsidR="00B43EDB" w:rsidRDefault="00000000" w:rsidP="000050DB">
            <w:pPr>
              <w:ind w:left="1980" w:hangingChars="1100" w:hanging="1980"/>
              <w:jc w:val="left"/>
              <w:rPr>
                <w:rFonts w:ascii="Times New Roman" w:hAnsi="Times New Roman" w:cs="Times New Roman"/>
                <w:sz w:val="18"/>
                <w:szCs w:val="18"/>
              </w:rPr>
            </w:pPr>
            <w:r>
              <w:rPr>
                <w:rFonts w:ascii="Times New Roman" w:hAnsi="Times New Roman" w:cs="Times New Roman" w:hint="eastAsia"/>
                <w:sz w:val="18"/>
                <w:szCs w:val="18"/>
              </w:rPr>
              <w:t xml:space="preserve"> </w:t>
            </w:r>
            <w:r>
              <w:rPr>
                <w:rFonts w:ascii="Times New Roman" w:hAnsi="Times New Roman" w:cs="Times New Roman"/>
                <w:sz w:val="18"/>
                <w:szCs w:val="18"/>
              </w:rPr>
              <w:t xml:space="preserve">     0.758          S</w:t>
            </w:r>
            <w:r w:rsidRPr="004C5627">
              <w:rPr>
                <w:rFonts w:ascii="Times New Roman" w:hAnsi="Times New Roman" w:cs="Times New Roman"/>
                <w:sz w:val="18"/>
                <w:szCs w:val="18"/>
              </w:rPr>
              <w:t>tudy feelings</w:t>
            </w:r>
            <w:r>
              <w:rPr>
                <w:rFonts w:ascii="Times New Roman" w:hAnsi="Times New Roman" w:cs="Times New Roman"/>
                <w:sz w:val="18"/>
                <w:szCs w:val="18"/>
              </w:rPr>
              <w:t xml:space="preserve">; </w:t>
            </w:r>
            <w:r w:rsidRPr="004C5627">
              <w:rPr>
                <w:rFonts w:ascii="Times New Roman" w:hAnsi="Times New Roman" w:cs="Times New Roman"/>
                <w:sz w:val="18"/>
                <w:szCs w:val="18"/>
              </w:rPr>
              <w:t>foreign language learning</w:t>
            </w:r>
            <w:r>
              <w:rPr>
                <w:rFonts w:ascii="Times New Roman" w:hAnsi="Times New Roman" w:cs="Times New Roman"/>
                <w:sz w:val="18"/>
                <w:szCs w:val="18"/>
              </w:rPr>
              <w:t xml:space="preserve">; </w:t>
            </w:r>
            <w:r w:rsidRPr="004C5627">
              <w:rPr>
                <w:rFonts w:ascii="Times New Roman" w:hAnsi="Times New Roman" w:cs="Times New Roman"/>
                <w:sz w:val="18"/>
                <w:szCs w:val="18"/>
              </w:rPr>
              <w:t>willingness to communicate in a</w:t>
            </w:r>
            <w:r>
              <w:rPr>
                <w:rFonts w:ascii="Times New Roman" w:hAnsi="Times New Roman" w:cs="Times New Roman"/>
                <w:sz w:val="18"/>
                <w:szCs w:val="18"/>
              </w:rPr>
              <w:t xml:space="preserve"> </w:t>
            </w:r>
            <w:proofErr w:type="spellStart"/>
            <w:proofErr w:type="gramStart"/>
            <w:r>
              <w:rPr>
                <w:rFonts w:ascii="Times New Roman" w:hAnsi="Times New Roman" w:cs="Times New Roman"/>
                <w:sz w:val="18"/>
                <w:szCs w:val="18"/>
              </w:rPr>
              <w:t>SL;</w:t>
            </w:r>
            <w:r w:rsidRPr="004C5627">
              <w:rPr>
                <w:rFonts w:ascii="Times New Roman" w:hAnsi="Times New Roman" w:cs="Times New Roman"/>
                <w:sz w:val="18"/>
                <w:szCs w:val="18"/>
              </w:rPr>
              <w:t>adaptability</w:t>
            </w:r>
            <w:proofErr w:type="spellEnd"/>
            <w:proofErr w:type="gramEnd"/>
          </w:p>
          <w:p w14:paraId="399E1255" w14:textId="77777777" w:rsidR="00B43EDB" w:rsidRDefault="00000000" w:rsidP="00FC2792">
            <w:pPr>
              <w:ind w:left="1980" w:hangingChars="1100" w:hanging="1980"/>
              <w:jc w:val="left"/>
              <w:rPr>
                <w:rFonts w:ascii="Times New Roman" w:hAnsi="Times New Roman" w:cs="Times New Roman"/>
                <w:sz w:val="18"/>
                <w:szCs w:val="18"/>
              </w:rPr>
            </w:pPr>
            <w:r>
              <w:rPr>
                <w:rFonts w:ascii="Times New Roman" w:hAnsi="Times New Roman" w:cs="Times New Roman" w:hint="eastAsia"/>
                <w:sz w:val="18"/>
                <w:szCs w:val="18"/>
              </w:rPr>
              <w:t xml:space="preserve"> </w:t>
            </w:r>
            <w:r>
              <w:rPr>
                <w:rFonts w:ascii="Times New Roman" w:hAnsi="Times New Roman" w:cs="Times New Roman"/>
                <w:sz w:val="18"/>
                <w:szCs w:val="18"/>
              </w:rPr>
              <w:t xml:space="preserve"> </w:t>
            </w:r>
            <w:r w:rsidR="00FC2792">
              <w:rPr>
                <w:rFonts w:ascii="Times New Roman" w:hAnsi="Times New Roman" w:cs="Times New Roman" w:hint="eastAsia"/>
                <w:sz w:val="18"/>
                <w:szCs w:val="18"/>
              </w:rPr>
              <w:t xml:space="preserve"> </w:t>
            </w:r>
            <w:r w:rsidR="00FC2792">
              <w:rPr>
                <w:rFonts w:ascii="Times New Roman" w:hAnsi="Times New Roman" w:cs="Times New Roman"/>
                <w:sz w:val="18"/>
                <w:szCs w:val="18"/>
              </w:rPr>
              <w:t xml:space="preserve">   </w:t>
            </w:r>
            <w:r>
              <w:rPr>
                <w:rFonts w:ascii="Times New Roman" w:hAnsi="Times New Roman" w:cs="Times New Roman"/>
                <w:sz w:val="18"/>
                <w:szCs w:val="18"/>
              </w:rPr>
              <w:t xml:space="preserve">0.840          </w:t>
            </w:r>
            <w:r w:rsidR="00FC2792">
              <w:rPr>
                <w:rFonts w:ascii="Times New Roman" w:hAnsi="Times New Roman" w:cs="Times New Roman"/>
                <w:sz w:val="18"/>
                <w:szCs w:val="18"/>
              </w:rPr>
              <w:t xml:space="preserve">  </w:t>
            </w:r>
            <w:r>
              <w:rPr>
                <w:rFonts w:ascii="Times New Roman" w:hAnsi="Times New Roman" w:cs="Times New Roman"/>
                <w:sz w:val="18"/>
                <w:szCs w:val="18"/>
              </w:rPr>
              <w:t>A</w:t>
            </w:r>
            <w:r w:rsidRPr="004C5627">
              <w:rPr>
                <w:rFonts w:ascii="Times New Roman" w:hAnsi="Times New Roman" w:cs="Times New Roman"/>
                <w:sz w:val="18"/>
                <w:szCs w:val="18"/>
              </w:rPr>
              <w:t>cademic engagement</w:t>
            </w:r>
            <w:r>
              <w:rPr>
                <w:rFonts w:ascii="Times New Roman" w:hAnsi="Times New Roman" w:cs="Times New Roman"/>
                <w:sz w:val="18"/>
                <w:szCs w:val="18"/>
              </w:rPr>
              <w:t xml:space="preserve">; </w:t>
            </w:r>
            <w:r w:rsidRPr="004C5627">
              <w:rPr>
                <w:rFonts w:ascii="Times New Roman" w:hAnsi="Times New Roman" w:cs="Times New Roman"/>
                <w:sz w:val="18"/>
                <w:szCs w:val="18"/>
              </w:rPr>
              <w:t>grit</w:t>
            </w:r>
            <w:r>
              <w:rPr>
                <w:rFonts w:ascii="Times New Roman" w:hAnsi="Times New Roman" w:cs="Times New Roman"/>
                <w:sz w:val="18"/>
                <w:szCs w:val="18"/>
              </w:rPr>
              <w:t xml:space="preserve">; </w:t>
            </w:r>
            <w:r w:rsidRPr="004C5627">
              <w:rPr>
                <w:rFonts w:ascii="Times New Roman" w:hAnsi="Times New Roman" w:cs="Times New Roman"/>
                <w:sz w:val="18"/>
                <w:szCs w:val="18"/>
              </w:rPr>
              <w:t>enjoyment</w:t>
            </w:r>
            <w:r>
              <w:rPr>
                <w:rFonts w:ascii="Times New Roman" w:hAnsi="Times New Roman" w:cs="Times New Roman"/>
                <w:sz w:val="18"/>
                <w:szCs w:val="18"/>
              </w:rPr>
              <w:t>;</w:t>
            </w:r>
            <w:r>
              <w:t xml:space="preserve"> </w:t>
            </w:r>
            <w:r w:rsidRPr="005D6232">
              <w:rPr>
                <w:rFonts w:ascii="Times New Roman" w:hAnsi="Times New Roman" w:cs="Times New Roman"/>
                <w:sz w:val="18"/>
                <w:szCs w:val="18"/>
              </w:rPr>
              <w:t>academic motivation</w:t>
            </w:r>
            <w:r>
              <w:rPr>
                <w:rFonts w:ascii="Times New Roman" w:hAnsi="Times New Roman" w:cs="Times New Roman"/>
                <w:sz w:val="18"/>
                <w:szCs w:val="18"/>
              </w:rPr>
              <w:t>;</w:t>
            </w:r>
          </w:p>
          <w:p w14:paraId="0032188E" w14:textId="77777777" w:rsidR="00B43EDB" w:rsidRDefault="00000000" w:rsidP="000050DB">
            <w:pPr>
              <w:ind w:left="1980" w:hangingChars="1100" w:hanging="1980"/>
              <w:jc w:val="left"/>
              <w:rPr>
                <w:rFonts w:ascii="Times New Roman" w:hAnsi="Times New Roman" w:cs="Times New Roman"/>
                <w:sz w:val="18"/>
                <w:szCs w:val="18"/>
              </w:rPr>
            </w:pPr>
            <w:r>
              <w:rPr>
                <w:rFonts w:ascii="Times New Roman" w:hAnsi="Times New Roman" w:cs="Times New Roman" w:hint="eastAsia"/>
                <w:sz w:val="18"/>
                <w:szCs w:val="18"/>
              </w:rPr>
              <w:t xml:space="preserve"> </w:t>
            </w:r>
            <w:r>
              <w:rPr>
                <w:rFonts w:ascii="Times New Roman" w:hAnsi="Times New Roman" w:cs="Times New Roman"/>
                <w:sz w:val="18"/>
                <w:szCs w:val="18"/>
              </w:rPr>
              <w:t xml:space="preserve">                     </w:t>
            </w:r>
            <w:r w:rsidRPr="005D6232">
              <w:rPr>
                <w:rFonts w:ascii="Times New Roman" w:hAnsi="Times New Roman" w:cs="Times New Roman"/>
                <w:sz w:val="18"/>
                <w:szCs w:val="18"/>
              </w:rPr>
              <w:t>academic buoyancy</w:t>
            </w:r>
          </w:p>
          <w:p w14:paraId="1CE4B29D" w14:textId="77777777" w:rsidR="00B43EDB" w:rsidRDefault="00000000" w:rsidP="000050DB">
            <w:pPr>
              <w:ind w:left="1980" w:hangingChars="1100" w:hanging="1980"/>
              <w:jc w:val="left"/>
              <w:rPr>
                <w:rFonts w:ascii="Times New Roman" w:hAnsi="Times New Roman" w:cs="Times New Roman"/>
                <w:sz w:val="18"/>
                <w:szCs w:val="18"/>
              </w:rPr>
            </w:pPr>
            <w:r>
              <w:rPr>
                <w:rFonts w:ascii="Times New Roman" w:hAnsi="Times New Roman" w:cs="Times New Roman" w:hint="eastAsia"/>
                <w:sz w:val="18"/>
                <w:szCs w:val="18"/>
              </w:rPr>
              <w:t xml:space="preserve"> </w:t>
            </w:r>
            <w:r>
              <w:rPr>
                <w:rFonts w:ascii="Times New Roman" w:hAnsi="Times New Roman" w:cs="Times New Roman"/>
                <w:sz w:val="18"/>
                <w:szCs w:val="18"/>
              </w:rPr>
              <w:t xml:space="preserve">     0.910           E</w:t>
            </w:r>
            <w:r w:rsidRPr="005D6232">
              <w:rPr>
                <w:rFonts w:ascii="Times New Roman" w:hAnsi="Times New Roman" w:cs="Times New Roman"/>
                <w:sz w:val="18"/>
                <w:szCs w:val="18"/>
              </w:rPr>
              <w:t>njoyment</w:t>
            </w:r>
            <w:r>
              <w:rPr>
                <w:rFonts w:ascii="Times New Roman" w:hAnsi="Times New Roman" w:cs="Times New Roman"/>
                <w:sz w:val="18"/>
                <w:szCs w:val="18"/>
              </w:rPr>
              <w:t>; EFL;</w:t>
            </w:r>
            <w:r w:rsidRPr="005D6232">
              <w:rPr>
                <w:rFonts w:ascii="Times New Roman" w:hAnsi="Times New Roman" w:cs="Times New Roman"/>
                <w:sz w:val="18"/>
                <w:szCs w:val="18"/>
              </w:rPr>
              <w:t xml:space="preserve"> humor strategies</w:t>
            </w:r>
            <w:r>
              <w:rPr>
                <w:rFonts w:ascii="Times New Roman" w:hAnsi="Times New Roman" w:cs="Times New Roman"/>
                <w:sz w:val="18"/>
                <w:szCs w:val="18"/>
              </w:rPr>
              <w:t>;</w:t>
            </w:r>
            <w:r>
              <w:t xml:space="preserve"> </w:t>
            </w:r>
            <w:r w:rsidRPr="005D6232">
              <w:rPr>
                <w:rFonts w:ascii="Times New Roman" w:hAnsi="Times New Roman" w:cs="Times New Roman"/>
                <w:sz w:val="18"/>
                <w:szCs w:val="18"/>
              </w:rPr>
              <w:t>cooperative learning</w:t>
            </w:r>
          </w:p>
          <w:p w14:paraId="0CA4FF44" w14:textId="77777777" w:rsidR="00B43EDB" w:rsidRDefault="00000000" w:rsidP="000050DB">
            <w:pPr>
              <w:ind w:left="1980" w:hangingChars="1100" w:hanging="1980"/>
              <w:jc w:val="left"/>
              <w:rPr>
                <w:rFonts w:ascii="Times New Roman" w:hAnsi="Times New Roman" w:cs="Times New Roman"/>
                <w:sz w:val="18"/>
                <w:szCs w:val="18"/>
              </w:rPr>
            </w:pPr>
            <w:r>
              <w:rPr>
                <w:rFonts w:ascii="Times New Roman" w:hAnsi="Times New Roman" w:cs="Times New Roman" w:hint="eastAsia"/>
                <w:sz w:val="18"/>
                <w:szCs w:val="18"/>
              </w:rPr>
              <w:t xml:space="preserve"> </w:t>
            </w:r>
            <w:r>
              <w:rPr>
                <w:rFonts w:ascii="Times New Roman" w:hAnsi="Times New Roman" w:cs="Times New Roman"/>
                <w:sz w:val="18"/>
                <w:szCs w:val="18"/>
              </w:rPr>
              <w:t xml:space="preserve">     0.902           T</w:t>
            </w:r>
            <w:r w:rsidRPr="00022ECF">
              <w:rPr>
                <w:rFonts w:ascii="Times New Roman" w:hAnsi="Times New Roman" w:cs="Times New Roman"/>
                <w:sz w:val="18"/>
                <w:szCs w:val="18"/>
              </w:rPr>
              <w:t>rait emotional intelligence</w:t>
            </w:r>
            <w:r>
              <w:rPr>
                <w:rFonts w:ascii="Times New Roman" w:hAnsi="Times New Roman" w:cs="Times New Roman"/>
                <w:sz w:val="18"/>
                <w:szCs w:val="18"/>
              </w:rPr>
              <w:t xml:space="preserve">; </w:t>
            </w:r>
            <w:r w:rsidRPr="00022ECF">
              <w:rPr>
                <w:rFonts w:ascii="Times New Roman" w:hAnsi="Times New Roman" w:cs="Times New Roman"/>
                <w:sz w:val="18"/>
                <w:szCs w:val="18"/>
              </w:rPr>
              <w:t>foreign language anxiety</w:t>
            </w:r>
            <w:r>
              <w:rPr>
                <w:rFonts w:ascii="Times New Roman" w:hAnsi="Times New Roman" w:cs="Times New Roman"/>
                <w:sz w:val="18"/>
                <w:szCs w:val="18"/>
              </w:rPr>
              <w:t xml:space="preserve">; </w:t>
            </w:r>
            <w:r w:rsidRPr="00022ECF">
              <w:rPr>
                <w:rFonts w:ascii="Times New Roman" w:hAnsi="Times New Roman" w:cs="Times New Roman"/>
                <w:sz w:val="18"/>
                <w:szCs w:val="18"/>
              </w:rPr>
              <w:t>videos</w:t>
            </w:r>
            <w:r>
              <w:rPr>
                <w:rFonts w:ascii="Times New Roman" w:hAnsi="Times New Roman" w:cs="Times New Roman"/>
                <w:sz w:val="18"/>
                <w:szCs w:val="18"/>
              </w:rPr>
              <w:t>;</w:t>
            </w:r>
            <w:r>
              <w:t xml:space="preserve"> </w:t>
            </w:r>
            <w:r w:rsidRPr="00022ECF">
              <w:rPr>
                <w:rFonts w:ascii="Times New Roman" w:hAnsi="Times New Roman" w:cs="Times New Roman"/>
                <w:sz w:val="18"/>
                <w:szCs w:val="18"/>
              </w:rPr>
              <w:t>emotional engagement</w:t>
            </w:r>
          </w:p>
          <w:p w14:paraId="30E1877B" w14:textId="77777777" w:rsidR="00B43EDB" w:rsidRDefault="00000000" w:rsidP="000050DB">
            <w:pPr>
              <w:ind w:left="1980" w:hangingChars="1100" w:hanging="1980"/>
              <w:jc w:val="left"/>
              <w:rPr>
                <w:rFonts w:ascii="Times New Roman" w:hAnsi="Times New Roman" w:cs="Times New Roman"/>
                <w:sz w:val="18"/>
                <w:szCs w:val="18"/>
              </w:rPr>
            </w:pPr>
            <w:r>
              <w:rPr>
                <w:rFonts w:ascii="Times New Roman" w:hAnsi="Times New Roman" w:cs="Times New Roman" w:hint="eastAsia"/>
                <w:sz w:val="18"/>
                <w:szCs w:val="18"/>
              </w:rPr>
              <w:t xml:space="preserve"> </w:t>
            </w:r>
            <w:r>
              <w:rPr>
                <w:rFonts w:ascii="Times New Roman" w:hAnsi="Times New Roman" w:cs="Times New Roman"/>
                <w:sz w:val="18"/>
                <w:szCs w:val="18"/>
              </w:rPr>
              <w:t xml:space="preserve">     0.965           W</w:t>
            </w:r>
            <w:r w:rsidRPr="00022ECF">
              <w:rPr>
                <w:rFonts w:ascii="Times New Roman" w:hAnsi="Times New Roman" w:cs="Times New Roman"/>
                <w:sz w:val="18"/>
                <w:szCs w:val="18"/>
              </w:rPr>
              <w:t>ay of thinking</w:t>
            </w:r>
            <w:r>
              <w:rPr>
                <w:rFonts w:ascii="Times New Roman" w:hAnsi="Times New Roman" w:cs="Times New Roman"/>
                <w:sz w:val="18"/>
                <w:szCs w:val="18"/>
              </w:rPr>
              <w:t>; D</w:t>
            </w:r>
            <w:r w:rsidRPr="00022ECF">
              <w:rPr>
                <w:rFonts w:ascii="Times New Roman" w:hAnsi="Times New Roman" w:cs="Times New Roman"/>
                <w:sz w:val="18"/>
                <w:szCs w:val="18"/>
              </w:rPr>
              <w:t>utch</w:t>
            </w:r>
            <w:r>
              <w:rPr>
                <w:rFonts w:ascii="Times New Roman" w:hAnsi="Times New Roman" w:cs="Times New Roman"/>
                <w:sz w:val="18"/>
                <w:szCs w:val="18"/>
              </w:rPr>
              <w:t xml:space="preserve">; </w:t>
            </w:r>
            <w:r w:rsidRPr="00022ECF">
              <w:rPr>
                <w:rFonts w:ascii="Times New Roman" w:hAnsi="Times New Roman" w:cs="Times New Roman"/>
                <w:sz w:val="18"/>
                <w:szCs w:val="18"/>
              </w:rPr>
              <w:t>self-repairs</w:t>
            </w:r>
            <w:r>
              <w:rPr>
                <w:rFonts w:ascii="Times New Roman" w:hAnsi="Times New Roman" w:cs="Times New Roman"/>
                <w:sz w:val="18"/>
                <w:szCs w:val="18"/>
              </w:rPr>
              <w:t xml:space="preserve">; </w:t>
            </w:r>
            <w:r w:rsidRPr="00022ECF">
              <w:rPr>
                <w:rFonts w:ascii="Times New Roman" w:hAnsi="Times New Roman" w:cs="Times New Roman"/>
                <w:sz w:val="18"/>
                <w:szCs w:val="18"/>
              </w:rPr>
              <w:t>oral interaction</w:t>
            </w:r>
            <w:r>
              <w:rPr>
                <w:rFonts w:ascii="Times New Roman" w:hAnsi="Times New Roman" w:cs="Times New Roman"/>
                <w:sz w:val="18"/>
                <w:szCs w:val="18"/>
              </w:rPr>
              <w:t xml:space="preserve">; </w:t>
            </w:r>
            <w:r w:rsidRPr="00022ECF">
              <w:rPr>
                <w:rFonts w:ascii="Times New Roman" w:hAnsi="Times New Roman" w:cs="Times New Roman"/>
                <w:sz w:val="18"/>
                <w:szCs w:val="18"/>
              </w:rPr>
              <w:t>translation strategies</w:t>
            </w:r>
          </w:p>
          <w:p w14:paraId="571740DD" w14:textId="77777777" w:rsidR="00B43EDB" w:rsidRPr="00E87CCE" w:rsidRDefault="00000000" w:rsidP="000050DB">
            <w:pPr>
              <w:ind w:left="1980" w:hangingChars="1100" w:hanging="1980"/>
              <w:jc w:val="left"/>
              <w:rPr>
                <w:rFonts w:ascii="Times New Roman" w:hAnsi="Times New Roman" w:cs="Times New Roman"/>
                <w:sz w:val="18"/>
                <w:szCs w:val="18"/>
              </w:rPr>
            </w:pPr>
            <w:r>
              <w:rPr>
                <w:rFonts w:ascii="Times New Roman" w:hAnsi="Times New Roman" w:cs="Times New Roman" w:hint="eastAsia"/>
                <w:sz w:val="18"/>
                <w:szCs w:val="18"/>
              </w:rPr>
              <w:t xml:space="preserve"> </w:t>
            </w:r>
            <w:r>
              <w:rPr>
                <w:rFonts w:ascii="Times New Roman" w:hAnsi="Times New Roman" w:cs="Times New Roman"/>
                <w:sz w:val="18"/>
                <w:szCs w:val="18"/>
              </w:rPr>
              <w:t xml:space="preserve">     0.934            D</w:t>
            </w:r>
            <w:r w:rsidRPr="00022ECF">
              <w:rPr>
                <w:rFonts w:ascii="Times New Roman" w:hAnsi="Times New Roman" w:cs="Times New Roman"/>
                <w:sz w:val="18"/>
                <w:szCs w:val="18"/>
              </w:rPr>
              <w:t>isciplinary culture</w:t>
            </w:r>
            <w:r>
              <w:rPr>
                <w:rFonts w:ascii="Times New Roman" w:hAnsi="Times New Roman" w:cs="Times New Roman"/>
                <w:sz w:val="18"/>
                <w:szCs w:val="18"/>
              </w:rPr>
              <w:t xml:space="preserve">; </w:t>
            </w:r>
            <w:r w:rsidRPr="00022ECF">
              <w:rPr>
                <w:rFonts w:ascii="Times New Roman" w:hAnsi="Times New Roman" w:cs="Times New Roman"/>
                <w:sz w:val="18"/>
                <w:szCs w:val="18"/>
              </w:rPr>
              <w:t>ethnic culture</w:t>
            </w:r>
            <w:r>
              <w:rPr>
                <w:rFonts w:ascii="Times New Roman" w:hAnsi="Times New Roman" w:cs="Times New Roman"/>
                <w:sz w:val="18"/>
                <w:szCs w:val="18"/>
              </w:rPr>
              <w:t>;</w:t>
            </w:r>
            <w:r>
              <w:t xml:space="preserve"> </w:t>
            </w:r>
            <w:r w:rsidRPr="00022ECF">
              <w:rPr>
                <w:rFonts w:ascii="Times New Roman" w:hAnsi="Times New Roman" w:cs="Times New Roman"/>
                <w:sz w:val="18"/>
                <w:szCs w:val="18"/>
              </w:rPr>
              <w:t>academic culture</w:t>
            </w:r>
            <w:r>
              <w:rPr>
                <w:rFonts w:ascii="Times New Roman" w:hAnsi="Times New Roman" w:cs="Times New Roman"/>
                <w:sz w:val="18"/>
                <w:szCs w:val="18"/>
              </w:rPr>
              <w:t>;</w:t>
            </w:r>
            <w:r>
              <w:t xml:space="preserve"> </w:t>
            </w:r>
            <w:r w:rsidRPr="00022ECF">
              <w:rPr>
                <w:rFonts w:ascii="Times New Roman" w:hAnsi="Times New Roman" w:cs="Times New Roman"/>
                <w:sz w:val="18"/>
                <w:szCs w:val="18"/>
              </w:rPr>
              <w:t>cultural influences</w:t>
            </w:r>
          </w:p>
        </w:tc>
        <w:tc>
          <w:tcPr>
            <w:tcW w:w="1492" w:type="dxa"/>
            <w:gridSpan w:val="2"/>
          </w:tcPr>
          <w:p w14:paraId="32204D8E" w14:textId="77777777" w:rsidR="00B43EDB" w:rsidRDefault="00000000" w:rsidP="000050DB">
            <w:pPr>
              <w:ind w:left="720" w:hangingChars="400" w:hanging="720"/>
              <w:rPr>
                <w:rFonts w:ascii="Times New Roman" w:hAnsi="Times New Roman" w:cs="Times New Roman"/>
                <w:sz w:val="18"/>
                <w:szCs w:val="18"/>
              </w:rPr>
            </w:pPr>
            <w:r>
              <w:rPr>
                <w:rFonts w:ascii="Times New Roman" w:hAnsi="Times New Roman" w:cs="Times New Roman" w:hint="eastAsia"/>
                <w:sz w:val="18"/>
                <w:szCs w:val="18"/>
              </w:rPr>
              <w:t xml:space="preserve"> </w:t>
            </w:r>
            <w:r>
              <w:rPr>
                <w:rFonts w:ascii="Times New Roman" w:hAnsi="Times New Roman" w:cs="Times New Roman"/>
                <w:sz w:val="18"/>
                <w:szCs w:val="18"/>
              </w:rPr>
              <w:t xml:space="preserve">     2011    </w:t>
            </w:r>
          </w:p>
          <w:p w14:paraId="1C4C1050" w14:textId="77777777" w:rsidR="00B43EDB" w:rsidRDefault="00B43EDB" w:rsidP="000050DB">
            <w:pPr>
              <w:ind w:left="720" w:hangingChars="400" w:hanging="720"/>
              <w:rPr>
                <w:rFonts w:ascii="Times New Roman" w:hAnsi="Times New Roman" w:cs="Times New Roman"/>
                <w:sz w:val="18"/>
                <w:szCs w:val="18"/>
              </w:rPr>
            </w:pPr>
          </w:p>
          <w:p w14:paraId="2D1A8ABB" w14:textId="77777777" w:rsidR="00B43EDB" w:rsidRDefault="00000000" w:rsidP="000050DB">
            <w:pPr>
              <w:ind w:left="720" w:hangingChars="400" w:hanging="720"/>
              <w:rPr>
                <w:rFonts w:ascii="Times New Roman" w:hAnsi="Times New Roman" w:cs="Times New Roman"/>
                <w:sz w:val="18"/>
                <w:szCs w:val="18"/>
              </w:rPr>
            </w:pPr>
            <w:r>
              <w:rPr>
                <w:rFonts w:ascii="Times New Roman" w:hAnsi="Times New Roman" w:cs="Times New Roman" w:hint="eastAsia"/>
                <w:sz w:val="18"/>
                <w:szCs w:val="18"/>
              </w:rPr>
              <w:t xml:space="preserve"> </w:t>
            </w:r>
            <w:r>
              <w:rPr>
                <w:rFonts w:ascii="Times New Roman" w:hAnsi="Times New Roman" w:cs="Times New Roman"/>
                <w:sz w:val="18"/>
                <w:szCs w:val="18"/>
              </w:rPr>
              <w:t xml:space="preserve">       </w:t>
            </w:r>
          </w:p>
          <w:p w14:paraId="6E48EE37" w14:textId="77777777" w:rsidR="00B43EDB" w:rsidRDefault="00000000" w:rsidP="000050DB">
            <w:pPr>
              <w:ind w:left="720" w:hangingChars="400" w:hanging="720"/>
              <w:rPr>
                <w:rFonts w:ascii="Times New Roman" w:hAnsi="Times New Roman" w:cs="Times New Roman"/>
                <w:sz w:val="18"/>
                <w:szCs w:val="18"/>
              </w:rPr>
            </w:pPr>
            <w:r>
              <w:rPr>
                <w:rFonts w:ascii="Times New Roman" w:hAnsi="Times New Roman" w:cs="Times New Roman" w:hint="eastAsia"/>
                <w:sz w:val="18"/>
                <w:szCs w:val="18"/>
              </w:rPr>
              <w:t xml:space="preserve"> </w:t>
            </w:r>
            <w:r>
              <w:rPr>
                <w:rFonts w:ascii="Times New Roman" w:hAnsi="Times New Roman" w:cs="Times New Roman"/>
                <w:sz w:val="18"/>
                <w:szCs w:val="18"/>
              </w:rPr>
              <w:t xml:space="preserve">     </w:t>
            </w:r>
          </w:p>
          <w:p w14:paraId="7EE79C5A" w14:textId="77777777" w:rsidR="00B43EDB" w:rsidRDefault="00000000" w:rsidP="00367B04">
            <w:pPr>
              <w:ind w:firstLineChars="300" w:firstLine="540"/>
              <w:rPr>
                <w:rFonts w:ascii="Times New Roman" w:hAnsi="Times New Roman" w:cs="Times New Roman"/>
                <w:sz w:val="18"/>
                <w:szCs w:val="18"/>
              </w:rPr>
            </w:pPr>
            <w:r>
              <w:rPr>
                <w:rFonts w:ascii="Times New Roman" w:hAnsi="Times New Roman" w:cs="Times New Roman"/>
                <w:sz w:val="18"/>
                <w:szCs w:val="18"/>
              </w:rPr>
              <w:t>2011</w:t>
            </w:r>
          </w:p>
          <w:p w14:paraId="166629F3" w14:textId="77777777" w:rsidR="00B43EDB" w:rsidRDefault="00B43EDB" w:rsidP="000050DB">
            <w:pPr>
              <w:ind w:left="720" w:hangingChars="400" w:hanging="720"/>
              <w:rPr>
                <w:rFonts w:ascii="Times New Roman" w:hAnsi="Times New Roman" w:cs="Times New Roman"/>
                <w:sz w:val="18"/>
                <w:szCs w:val="18"/>
              </w:rPr>
            </w:pPr>
          </w:p>
          <w:p w14:paraId="68640F7D" w14:textId="77777777" w:rsidR="00B43EDB" w:rsidRDefault="00B43EDB" w:rsidP="000050DB">
            <w:pPr>
              <w:ind w:left="720" w:hangingChars="400" w:hanging="720"/>
              <w:rPr>
                <w:rFonts w:ascii="Times New Roman" w:hAnsi="Times New Roman" w:cs="Times New Roman"/>
                <w:sz w:val="18"/>
                <w:szCs w:val="18"/>
              </w:rPr>
            </w:pPr>
          </w:p>
          <w:p w14:paraId="61B321CC" w14:textId="77777777" w:rsidR="00B43EDB" w:rsidRDefault="00000000" w:rsidP="000050DB">
            <w:pPr>
              <w:ind w:left="720" w:hangingChars="400" w:hanging="720"/>
              <w:rPr>
                <w:rFonts w:ascii="Times New Roman" w:hAnsi="Times New Roman" w:cs="Times New Roman"/>
                <w:sz w:val="18"/>
                <w:szCs w:val="18"/>
              </w:rPr>
            </w:pPr>
            <w:r>
              <w:rPr>
                <w:rFonts w:ascii="Times New Roman" w:hAnsi="Times New Roman" w:cs="Times New Roman" w:hint="eastAsia"/>
                <w:sz w:val="18"/>
                <w:szCs w:val="18"/>
              </w:rPr>
              <w:t xml:space="preserve"> </w:t>
            </w:r>
            <w:r>
              <w:rPr>
                <w:rFonts w:ascii="Times New Roman" w:hAnsi="Times New Roman" w:cs="Times New Roman"/>
                <w:sz w:val="18"/>
                <w:szCs w:val="18"/>
              </w:rPr>
              <w:t xml:space="preserve">     2011</w:t>
            </w:r>
          </w:p>
          <w:p w14:paraId="302484D3" w14:textId="77777777" w:rsidR="00B43EDB" w:rsidRDefault="00B43EDB" w:rsidP="000050DB">
            <w:pPr>
              <w:ind w:left="720" w:hangingChars="400" w:hanging="720"/>
              <w:rPr>
                <w:rFonts w:ascii="Times New Roman" w:hAnsi="Times New Roman" w:cs="Times New Roman"/>
                <w:sz w:val="18"/>
                <w:szCs w:val="18"/>
              </w:rPr>
            </w:pPr>
          </w:p>
          <w:p w14:paraId="040853D8" w14:textId="77777777" w:rsidR="00B43EDB" w:rsidRDefault="00B43EDB" w:rsidP="000050DB">
            <w:pPr>
              <w:ind w:left="720" w:hangingChars="400" w:hanging="720"/>
              <w:rPr>
                <w:rFonts w:ascii="Times New Roman" w:hAnsi="Times New Roman" w:cs="Times New Roman"/>
                <w:sz w:val="18"/>
                <w:szCs w:val="18"/>
              </w:rPr>
            </w:pPr>
          </w:p>
          <w:p w14:paraId="4E8539FE" w14:textId="77777777" w:rsidR="00B43EDB" w:rsidRDefault="00000000" w:rsidP="000050DB">
            <w:pPr>
              <w:ind w:left="720" w:hangingChars="400" w:hanging="720"/>
              <w:rPr>
                <w:rFonts w:ascii="Times New Roman" w:hAnsi="Times New Roman" w:cs="Times New Roman"/>
                <w:sz w:val="18"/>
                <w:szCs w:val="18"/>
              </w:rPr>
            </w:pPr>
            <w:r>
              <w:rPr>
                <w:rFonts w:ascii="Times New Roman" w:hAnsi="Times New Roman" w:cs="Times New Roman" w:hint="eastAsia"/>
                <w:sz w:val="18"/>
                <w:szCs w:val="18"/>
              </w:rPr>
              <w:t xml:space="preserve"> </w:t>
            </w:r>
            <w:r>
              <w:rPr>
                <w:rFonts w:ascii="Times New Roman" w:hAnsi="Times New Roman" w:cs="Times New Roman"/>
                <w:sz w:val="18"/>
                <w:szCs w:val="18"/>
              </w:rPr>
              <w:t xml:space="preserve">     2013</w:t>
            </w:r>
          </w:p>
          <w:p w14:paraId="680EABC6" w14:textId="77777777" w:rsidR="00B43EDB" w:rsidRDefault="00B43EDB" w:rsidP="000050DB">
            <w:pPr>
              <w:ind w:left="720" w:hangingChars="400" w:hanging="720"/>
              <w:rPr>
                <w:rFonts w:ascii="Times New Roman" w:hAnsi="Times New Roman" w:cs="Times New Roman"/>
                <w:sz w:val="18"/>
                <w:szCs w:val="18"/>
              </w:rPr>
            </w:pPr>
          </w:p>
          <w:p w14:paraId="15E0B75B" w14:textId="77777777" w:rsidR="00B43EDB" w:rsidRDefault="00B43EDB" w:rsidP="00FC2792">
            <w:pPr>
              <w:rPr>
                <w:rFonts w:ascii="Times New Roman" w:hAnsi="Times New Roman" w:cs="Times New Roman"/>
                <w:sz w:val="18"/>
                <w:szCs w:val="18"/>
              </w:rPr>
            </w:pPr>
          </w:p>
          <w:p w14:paraId="68E6CB2A" w14:textId="77777777" w:rsidR="00B43EDB" w:rsidRDefault="00000000" w:rsidP="000050DB">
            <w:pPr>
              <w:ind w:left="720" w:hangingChars="400" w:hanging="720"/>
              <w:rPr>
                <w:rFonts w:ascii="Times New Roman" w:hAnsi="Times New Roman" w:cs="Times New Roman"/>
                <w:sz w:val="18"/>
                <w:szCs w:val="18"/>
              </w:rPr>
            </w:pPr>
            <w:r>
              <w:rPr>
                <w:rFonts w:ascii="Times New Roman" w:hAnsi="Times New Roman" w:cs="Times New Roman" w:hint="eastAsia"/>
                <w:sz w:val="18"/>
                <w:szCs w:val="18"/>
              </w:rPr>
              <w:t xml:space="preserve"> </w:t>
            </w:r>
            <w:r>
              <w:rPr>
                <w:rFonts w:ascii="Times New Roman" w:hAnsi="Times New Roman" w:cs="Times New Roman"/>
                <w:sz w:val="18"/>
                <w:szCs w:val="18"/>
              </w:rPr>
              <w:t xml:space="preserve">     2017</w:t>
            </w:r>
          </w:p>
          <w:p w14:paraId="790CF16E" w14:textId="77777777" w:rsidR="00B43EDB" w:rsidRDefault="00B43EDB" w:rsidP="000050DB">
            <w:pPr>
              <w:ind w:left="720" w:hangingChars="400" w:hanging="720"/>
              <w:rPr>
                <w:rFonts w:ascii="Times New Roman" w:hAnsi="Times New Roman" w:cs="Times New Roman"/>
                <w:sz w:val="18"/>
                <w:szCs w:val="18"/>
              </w:rPr>
            </w:pPr>
          </w:p>
          <w:p w14:paraId="00970DBD" w14:textId="77777777" w:rsidR="00B43EDB" w:rsidRDefault="00B43EDB" w:rsidP="000050DB">
            <w:pPr>
              <w:ind w:left="720" w:hangingChars="400" w:hanging="720"/>
              <w:rPr>
                <w:rFonts w:ascii="Times New Roman" w:hAnsi="Times New Roman" w:cs="Times New Roman"/>
                <w:sz w:val="18"/>
                <w:szCs w:val="18"/>
              </w:rPr>
            </w:pPr>
          </w:p>
          <w:p w14:paraId="3DF6BA0B" w14:textId="77777777" w:rsidR="00B43EDB" w:rsidRDefault="00000000" w:rsidP="000050DB">
            <w:pPr>
              <w:ind w:left="720" w:hangingChars="400" w:hanging="720"/>
              <w:rPr>
                <w:rFonts w:ascii="Times New Roman" w:hAnsi="Times New Roman" w:cs="Times New Roman"/>
                <w:sz w:val="18"/>
                <w:szCs w:val="18"/>
              </w:rPr>
            </w:pPr>
            <w:r>
              <w:rPr>
                <w:rFonts w:ascii="Times New Roman" w:hAnsi="Times New Roman" w:cs="Times New Roman" w:hint="eastAsia"/>
                <w:sz w:val="18"/>
                <w:szCs w:val="18"/>
              </w:rPr>
              <w:t xml:space="preserve"> </w:t>
            </w:r>
            <w:r>
              <w:rPr>
                <w:rFonts w:ascii="Times New Roman" w:hAnsi="Times New Roman" w:cs="Times New Roman"/>
                <w:sz w:val="18"/>
                <w:szCs w:val="18"/>
              </w:rPr>
              <w:t xml:space="preserve">     2014</w:t>
            </w:r>
          </w:p>
          <w:p w14:paraId="3D4BFC2F" w14:textId="77777777" w:rsidR="00B43EDB" w:rsidRDefault="00B43EDB" w:rsidP="000050DB">
            <w:pPr>
              <w:ind w:left="720" w:hangingChars="400" w:hanging="720"/>
              <w:rPr>
                <w:rFonts w:ascii="Times New Roman" w:hAnsi="Times New Roman" w:cs="Times New Roman"/>
                <w:sz w:val="18"/>
                <w:szCs w:val="18"/>
              </w:rPr>
            </w:pPr>
          </w:p>
          <w:p w14:paraId="27166141" w14:textId="77777777" w:rsidR="00B43EDB" w:rsidRDefault="00000000" w:rsidP="000050DB">
            <w:pPr>
              <w:ind w:left="720" w:hangingChars="400" w:hanging="720"/>
              <w:rPr>
                <w:rFonts w:ascii="Times New Roman" w:hAnsi="Times New Roman" w:cs="Times New Roman"/>
                <w:sz w:val="18"/>
                <w:szCs w:val="18"/>
              </w:rPr>
            </w:pPr>
            <w:r>
              <w:rPr>
                <w:rFonts w:ascii="Times New Roman" w:hAnsi="Times New Roman" w:cs="Times New Roman" w:hint="eastAsia"/>
                <w:sz w:val="18"/>
                <w:szCs w:val="18"/>
              </w:rPr>
              <w:t xml:space="preserve"> </w:t>
            </w:r>
            <w:r>
              <w:rPr>
                <w:rFonts w:ascii="Times New Roman" w:hAnsi="Times New Roman" w:cs="Times New Roman"/>
                <w:sz w:val="18"/>
                <w:szCs w:val="18"/>
              </w:rPr>
              <w:t xml:space="preserve">     2013</w:t>
            </w:r>
          </w:p>
          <w:p w14:paraId="209DCDB6" w14:textId="77777777" w:rsidR="00B43EDB" w:rsidRDefault="00B43EDB" w:rsidP="000050DB">
            <w:pPr>
              <w:ind w:left="720" w:hangingChars="400" w:hanging="720"/>
              <w:rPr>
                <w:rFonts w:ascii="Times New Roman" w:hAnsi="Times New Roman" w:cs="Times New Roman"/>
                <w:sz w:val="18"/>
                <w:szCs w:val="18"/>
              </w:rPr>
            </w:pPr>
          </w:p>
          <w:p w14:paraId="60E98373" w14:textId="77777777" w:rsidR="00B43EDB" w:rsidRDefault="00B43EDB" w:rsidP="000050DB">
            <w:pPr>
              <w:ind w:left="720" w:hangingChars="400" w:hanging="720"/>
              <w:rPr>
                <w:rFonts w:ascii="Times New Roman" w:hAnsi="Times New Roman" w:cs="Times New Roman"/>
                <w:sz w:val="18"/>
                <w:szCs w:val="18"/>
              </w:rPr>
            </w:pPr>
          </w:p>
          <w:p w14:paraId="7964C5CA" w14:textId="77777777" w:rsidR="00B43EDB" w:rsidRDefault="00000000" w:rsidP="000050DB">
            <w:pPr>
              <w:ind w:left="720" w:hangingChars="400" w:hanging="720"/>
              <w:rPr>
                <w:rFonts w:ascii="Times New Roman" w:hAnsi="Times New Roman" w:cs="Times New Roman"/>
                <w:sz w:val="18"/>
                <w:szCs w:val="18"/>
              </w:rPr>
            </w:pPr>
            <w:r>
              <w:rPr>
                <w:rFonts w:ascii="Times New Roman" w:hAnsi="Times New Roman" w:cs="Times New Roman" w:hint="eastAsia"/>
                <w:sz w:val="18"/>
                <w:szCs w:val="18"/>
              </w:rPr>
              <w:t xml:space="preserve"> </w:t>
            </w:r>
            <w:r>
              <w:rPr>
                <w:rFonts w:ascii="Times New Roman" w:hAnsi="Times New Roman" w:cs="Times New Roman"/>
                <w:sz w:val="18"/>
                <w:szCs w:val="18"/>
              </w:rPr>
              <w:t xml:space="preserve">     2000</w:t>
            </w:r>
          </w:p>
          <w:p w14:paraId="2A04CF9E" w14:textId="77777777" w:rsidR="00B43EDB" w:rsidRDefault="00B43EDB" w:rsidP="000050DB">
            <w:pPr>
              <w:ind w:left="720" w:hangingChars="400" w:hanging="720"/>
              <w:rPr>
                <w:rFonts w:ascii="Times New Roman" w:hAnsi="Times New Roman" w:cs="Times New Roman"/>
                <w:sz w:val="18"/>
                <w:szCs w:val="18"/>
              </w:rPr>
            </w:pPr>
          </w:p>
          <w:p w14:paraId="159DB658" w14:textId="77777777" w:rsidR="00B43EDB" w:rsidRDefault="00B43EDB" w:rsidP="000050DB">
            <w:pPr>
              <w:ind w:left="720" w:hangingChars="400" w:hanging="720"/>
              <w:rPr>
                <w:rFonts w:ascii="Times New Roman" w:hAnsi="Times New Roman" w:cs="Times New Roman"/>
                <w:sz w:val="18"/>
                <w:szCs w:val="18"/>
              </w:rPr>
            </w:pPr>
          </w:p>
          <w:p w14:paraId="5E690E8E" w14:textId="77777777" w:rsidR="00B43EDB" w:rsidRPr="002A11DA" w:rsidRDefault="00000000" w:rsidP="000050DB">
            <w:pPr>
              <w:ind w:left="720" w:hangingChars="400" w:hanging="720"/>
              <w:rPr>
                <w:rFonts w:ascii="Times New Roman" w:hAnsi="Times New Roman" w:cs="Times New Roman"/>
                <w:sz w:val="18"/>
                <w:szCs w:val="18"/>
              </w:rPr>
            </w:pPr>
            <w:r>
              <w:rPr>
                <w:rFonts w:ascii="Times New Roman" w:hAnsi="Times New Roman" w:cs="Times New Roman" w:hint="eastAsia"/>
                <w:sz w:val="18"/>
                <w:szCs w:val="18"/>
              </w:rPr>
              <w:t xml:space="preserve"> </w:t>
            </w:r>
            <w:r>
              <w:rPr>
                <w:rFonts w:ascii="Times New Roman" w:hAnsi="Times New Roman" w:cs="Times New Roman"/>
                <w:sz w:val="18"/>
                <w:szCs w:val="18"/>
              </w:rPr>
              <w:t xml:space="preserve">     2000</w:t>
            </w:r>
          </w:p>
        </w:tc>
      </w:tr>
    </w:tbl>
    <w:p w14:paraId="2C883C40" w14:textId="77777777" w:rsidR="005F7735" w:rsidRPr="002338CA" w:rsidRDefault="00000000" w:rsidP="00B43EDB">
      <w:pPr>
        <w:rPr>
          <w:rFonts w:ascii="Times New Roman" w:hAnsi="Times New Roman" w:cs="Times New Roman"/>
        </w:rPr>
      </w:pPr>
      <w:r w:rsidRPr="00456D1B">
        <w:rPr>
          <w:rFonts w:ascii="Times New Roman" w:hAnsi="Times New Roman" w:cs="Times New Roman"/>
        </w:rPr>
        <w:t xml:space="preserve">emotional intelligence) Furthermore, factors extrinsic to the learner (e.g. classroom environment) </w:t>
      </w:r>
      <w:r w:rsidR="00A667DD" w:rsidRPr="00A667DD">
        <w:rPr>
          <w:rFonts w:ascii="Times New Roman" w:hAnsi="Times New Roman" w:cs="Times New Roman"/>
        </w:rPr>
        <w:t xml:space="preserve">influence foreign language enjoyment and </w:t>
      </w:r>
      <w:proofErr w:type="gramStart"/>
      <w:r w:rsidR="00A667DD" w:rsidRPr="00A667DD">
        <w:rPr>
          <w:rFonts w:ascii="Times New Roman" w:hAnsi="Times New Roman" w:cs="Times New Roman"/>
        </w:rPr>
        <w:t>anxiety</w:t>
      </w:r>
      <w:r w:rsidR="00754428">
        <w:rPr>
          <w:rFonts w:ascii="Times New Roman" w:hAnsi="Times New Roman" w:cs="Times New Roman"/>
        </w:rPr>
        <w:t>(</w:t>
      </w:r>
      <w:r w:rsidR="00754428" w:rsidRPr="00A667DD">
        <w:t xml:space="preserve"> </w:t>
      </w:r>
      <w:r w:rsidR="00754428" w:rsidRPr="00A667DD">
        <w:rPr>
          <w:rFonts w:ascii="Times New Roman" w:hAnsi="Times New Roman" w:cs="Times New Roman"/>
        </w:rPr>
        <w:t>Li</w:t>
      </w:r>
      <w:proofErr w:type="gramEnd"/>
      <w:r w:rsidR="00754428" w:rsidRPr="00A667DD">
        <w:rPr>
          <w:rFonts w:ascii="Times New Roman" w:hAnsi="Times New Roman" w:cs="Times New Roman"/>
        </w:rPr>
        <w:t xml:space="preserve"> C.</w:t>
      </w:r>
      <w:r w:rsidR="00754428" w:rsidRPr="00754428">
        <w:t xml:space="preserve"> </w:t>
      </w:r>
      <w:r w:rsidR="00754428" w:rsidRPr="00754428">
        <w:rPr>
          <w:rFonts w:ascii="Times New Roman" w:hAnsi="Times New Roman" w:cs="Times New Roman"/>
        </w:rPr>
        <w:t>et al.</w:t>
      </w:r>
      <w:r w:rsidR="00754428">
        <w:rPr>
          <w:rFonts w:ascii="Times New Roman" w:hAnsi="Times New Roman" w:cs="Times New Roman"/>
        </w:rPr>
        <w:t>,2021)</w:t>
      </w:r>
      <w:r w:rsidR="00A667DD" w:rsidRPr="00A667DD">
        <w:rPr>
          <w:rFonts w:ascii="Times New Roman" w:hAnsi="Times New Roman" w:cs="Times New Roman"/>
        </w:rPr>
        <w:t>. Some neglected factors, such as the antecedents of boredom, have begun to receive attention.</w:t>
      </w:r>
      <w:r w:rsidR="00A667DD" w:rsidRPr="00A667DD">
        <w:t xml:space="preserve"> </w:t>
      </w:r>
      <w:r w:rsidR="00A667DD">
        <w:t>(</w:t>
      </w:r>
      <w:r w:rsidR="00A667DD" w:rsidRPr="00A667DD">
        <w:rPr>
          <w:rFonts w:ascii="Times New Roman" w:hAnsi="Times New Roman" w:cs="Times New Roman"/>
        </w:rPr>
        <w:t>Li, C</w:t>
      </w:r>
      <w:r w:rsidR="00A667DD">
        <w:rPr>
          <w:rFonts w:ascii="Times New Roman" w:hAnsi="Times New Roman" w:cs="Times New Roman"/>
        </w:rPr>
        <w:t>,</w:t>
      </w:r>
      <w:r w:rsidR="00754428">
        <w:rPr>
          <w:rFonts w:ascii="Times New Roman" w:hAnsi="Times New Roman" w:cs="Times New Roman"/>
        </w:rPr>
        <w:t xml:space="preserve"> </w:t>
      </w:r>
      <w:r w:rsidR="00A667DD">
        <w:rPr>
          <w:rFonts w:ascii="Times New Roman" w:hAnsi="Times New Roman" w:cs="Times New Roman"/>
        </w:rPr>
        <w:t>2021</w:t>
      </w:r>
      <w:r w:rsidR="00754428">
        <w:rPr>
          <w:rFonts w:ascii="Times New Roman" w:hAnsi="Times New Roman" w:cs="Times New Roman"/>
        </w:rPr>
        <w:t xml:space="preserve">) </w:t>
      </w:r>
      <w:r w:rsidR="00A667DD">
        <w:rPr>
          <w:rFonts w:ascii="Times New Roman" w:hAnsi="Times New Roman" w:cs="Times New Roman"/>
        </w:rPr>
        <w:t>T</w:t>
      </w:r>
      <w:r w:rsidR="00A667DD" w:rsidRPr="00A667DD">
        <w:rPr>
          <w:rFonts w:ascii="Times New Roman" w:hAnsi="Times New Roman" w:cs="Times New Roman"/>
        </w:rPr>
        <w:t>he scope of research has been further expanded, with some scholars examining variations in anxiety and enjoyment between the two target languages in different educational contexts and at different levels of instruction</w:t>
      </w:r>
      <w:r w:rsidR="002338CA">
        <w:rPr>
          <w:rFonts w:ascii="Times New Roman" w:hAnsi="Times New Roman" w:cs="Times New Roman"/>
        </w:rPr>
        <w:t xml:space="preserve">. </w:t>
      </w:r>
      <w:r w:rsidR="002338CA" w:rsidRPr="002338CA">
        <w:rPr>
          <w:rFonts w:ascii="Times New Roman" w:hAnsi="Times New Roman" w:cs="Times New Roman"/>
        </w:rPr>
        <w:t xml:space="preserve">The results showed that in terms of anxiety levels, CLIL students were significantly less anxious than non-CLIL students, while </w:t>
      </w:r>
      <w:proofErr w:type="spellStart"/>
      <w:proofErr w:type="gramStart"/>
      <w:r w:rsidR="002338CA" w:rsidRPr="002338CA">
        <w:rPr>
          <w:rFonts w:ascii="Times New Roman" w:hAnsi="Times New Roman" w:cs="Times New Roman"/>
        </w:rPr>
        <w:t>ELLs'</w:t>
      </w:r>
      <w:proofErr w:type="spellEnd"/>
      <w:proofErr w:type="gramEnd"/>
      <w:r w:rsidR="002338CA" w:rsidRPr="002338CA">
        <w:rPr>
          <w:rFonts w:ascii="Times New Roman" w:hAnsi="Times New Roman" w:cs="Times New Roman"/>
        </w:rPr>
        <w:t xml:space="preserve"> were significantly less anxious than Dutch learners.</w:t>
      </w:r>
      <w:r w:rsidR="002338CA">
        <w:rPr>
          <w:rFonts w:ascii="Times New Roman" w:hAnsi="Times New Roman" w:cs="Times New Roman"/>
        </w:rPr>
        <w:t xml:space="preserve"> </w:t>
      </w:r>
      <w:r w:rsidR="002338CA" w:rsidRPr="002338CA">
        <w:rPr>
          <w:rFonts w:ascii="Times New Roman" w:hAnsi="Times New Roman" w:cs="Times New Roman"/>
        </w:rPr>
        <w:t xml:space="preserve">However, the differences were not statistically significant for enjoyment across the whole sample </w:t>
      </w:r>
      <w:r w:rsidR="008B66FE">
        <w:rPr>
          <w:rFonts w:ascii="Times New Roman" w:hAnsi="Times New Roman" w:cs="Times New Roman"/>
        </w:rPr>
        <w:t>(</w:t>
      </w:r>
      <w:r w:rsidR="008B66FE" w:rsidRPr="008B66FE">
        <w:rPr>
          <w:rFonts w:ascii="Times New Roman" w:hAnsi="Times New Roman" w:cs="Times New Roman"/>
        </w:rPr>
        <w:t>Audrey De Smet</w:t>
      </w:r>
      <w:r w:rsidR="00754428" w:rsidRPr="00754428">
        <w:t xml:space="preserve"> </w:t>
      </w:r>
      <w:r w:rsidR="00754428" w:rsidRPr="00754428">
        <w:rPr>
          <w:rFonts w:ascii="Times New Roman" w:hAnsi="Times New Roman" w:cs="Times New Roman"/>
        </w:rPr>
        <w:t>et al.</w:t>
      </w:r>
      <w:r w:rsidR="00754428">
        <w:rPr>
          <w:rFonts w:ascii="Times New Roman" w:hAnsi="Times New Roman" w:cs="Times New Roman"/>
        </w:rPr>
        <w:t xml:space="preserve">, </w:t>
      </w:r>
      <w:r w:rsidR="008B66FE">
        <w:rPr>
          <w:rFonts w:ascii="Times New Roman" w:hAnsi="Times New Roman" w:cs="Times New Roman"/>
        </w:rPr>
        <w:t>2018).</w:t>
      </w:r>
      <w:r w:rsidR="00B930C0" w:rsidRPr="00B930C0">
        <w:t xml:space="preserve"> </w:t>
      </w:r>
      <w:r w:rsidR="00B930C0" w:rsidRPr="00B930C0">
        <w:rPr>
          <w:rFonts w:ascii="Times New Roman" w:hAnsi="Times New Roman" w:cs="Times New Roman"/>
        </w:rPr>
        <w:t>The above phenomenon is further supported by literature tracing and a close reading of highly cited papers.</w:t>
      </w:r>
    </w:p>
    <w:p w14:paraId="017C2651" w14:textId="77777777" w:rsidR="00BB2F78" w:rsidRDefault="00000000" w:rsidP="00456D1B">
      <w:pPr>
        <w:ind w:firstLine="210"/>
        <w:rPr>
          <w:rFonts w:ascii="Times New Roman" w:hAnsi="Times New Roman" w:cs="Times New Roman"/>
        </w:rPr>
      </w:pPr>
      <w:r w:rsidRPr="002338CA">
        <w:rPr>
          <w:rFonts w:ascii="Times New Roman" w:hAnsi="Times New Roman" w:cs="Times New Roman"/>
        </w:rPr>
        <w:t xml:space="preserve">The second largest cluster, labelled “Willingness to communicate,” consists of </w:t>
      </w:r>
      <w:r w:rsidR="00403959">
        <w:rPr>
          <w:rFonts w:ascii="Times New Roman" w:hAnsi="Times New Roman" w:cs="Times New Roman"/>
        </w:rPr>
        <w:t>4</w:t>
      </w:r>
      <w:r w:rsidRPr="002338CA">
        <w:rPr>
          <w:rFonts w:ascii="Times New Roman" w:hAnsi="Times New Roman" w:cs="Times New Roman"/>
        </w:rPr>
        <w:t xml:space="preserve"> main terms in 37 publication member articles with an average publication year of 2011 (see Table 1). This cluster includes the following categories listed terms:(a)</w:t>
      </w:r>
      <w:r w:rsidR="00403959">
        <w:rPr>
          <w:rFonts w:ascii="Times New Roman" w:hAnsi="Times New Roman" w:cs="Times New Roman"/>
        </w:rPr>
        <w:t xml:space="preserve"> </w:t>
      </w:r>
      <w:r w:rsidRPr="002338CA">
        <w:rPr>
          <w:rFonts w:ascii="Times New Roman" w:hAnsi="Times New Roman" w:cs="Times New Roman"/>
        </w:rPr>
        <w:t xml:space="preserve">Psychometric properties, (b) </w:t>
      </w:r>
      <w:r w:rsidR="00403959">
        <w:rPr>
          <w:rFonts w:ascii="Times New Roman" w:hAnsi="Times New Roman" w:cs="Times New Roman" w:hint="eastAsia"/>
        </w:rPr>
        <w:t>T</w:t>
      </w:r>
      <w:r>
        <w:rPr>
          <w:rFonts w:ascii="Times New Roman" w:hAnsi="Times New Roman" w:cs="Times New Roman"/>
        </w:rPr>
        <w:t>eachers’</w:t>
      </w:r>
      <w:r w:rsidRPr="002338CA">
        <w:rPr>
          <w:rFonts w:ascii="Times New Roman" w:hAnsi="Times New Roman" w:cs="Times New Roman"/>
        </w:rPr>
        <w:t xml:space="preserve"> mindfulness,</w:t>
      </w:r>
      <w:r w:rsidR="00403959" w:rsidRPr="00403959">
        <w:rPr>
          <w:rFonts w:ascii="Times New Roman" w:hAnsi="Times New Roman" w:cs="Times New Roman"/>
        </w:rPr>
        <w:t xml:space="preserve"> (</w:t>
      </w:r>
      <w:r w:rsidR="00403959">
        <w:rPr>
          <w:rFonts w:ascii="Times New Roman" w:hAnsi="Times New Roman" w:cs="Times New Roman"/>
        </w:rPr>
        <w:t>c)</w:t>
      </w:r>
      <w:r w:rsidR="00403959" w:rsidRPr="00403959">
        <w:rPr>
          <w:rFonts w:ascii="Times New Roman" w:hAnsi="Times New Roman" w:cs="Times New Roman"/>
        </w:rPr>
        <w:t xml:space="preserve"> </w:t>
      </w:r>
      <w:r w:rsidR="00403959">
        <w:rPr>
          <w:rFonts w:ascii="Times New Roman" w:hAnsi="Times New Roman" w:cs="Times New Roman"/>
        </w:rPr>
        <w:t>teachers’</w:t>
      </w:r>
      <w:r w:rsidR="00403959" w:rsidRPr="00403959">
        <w:rPr>
          <w:rFonts w:ascii="Times New Roman" w:hAnsi="Times New Roman" w:cs="Times New Roman"/>
        </w:rPr>
        <w:t xml:space="preserve"> personality </w:t>
      </w:r>
      <w:r w:rsidR="00403959">
        <w:rPr>
          <w:rFonts w:ascii="Times New Roman" w:hAnsi="Times New Roman" w:cs="Times New Roman"/>
        </w:rPr>
        <w:t>traits,</w:t>
      </w:r>
      <w:r w:rsidRPr="002338CA">
        <w:rPr>
          <w:rFonts w:ascii="Times New Roman" w:hAnsi="Times New Roman" w:cs="Times New Roman"/>
        </w:rPr>
        <w:t xml:space="preserve"> and (</w:t>
      </w:r>
      <w:r w:rsidR="00403959">
        <w:rPr>
          <w:rFonts w:ascii="Times New Roman" w:hAnsi="Times New Roman" w:cs="Times New Roman"/>
        </w:rPr>
        <w:t>d</w:t>
      </w:r>
      <w:r w:rsidRPr="002338CA">
        <w:rPr>
          <w:rFonts w:ascii="Times New Roman" w:hAnsi="Times New Roman" w:cs="Times New Roman"/>
        </w:rPr>
        <w:t xml:space="preserve">) Chinese senior high school </w:t>
      </w:r>
      <w:r w:rsidR="00517E73">
        <w:rPr>
          <w:rFonts w:ascii="Times New Roman" w:hAnsi="Times New Roman" w:cs="Times New Roman"/>
        </w:rPr>
        <w:t>students</w:t>
      </w:r>
      <w:r w:rsidRPr="002338CA">
        <w:rPr>
          <w:rFonts w:ascii="Times New Roman" w:hAnsi="Times New Roman" w:cs="Times New Roman"/>
        </w:rPr>
        <w:t>.</w:t>
      </w:r>
      <w:r w:rsidR="002E36EC">
        <w:rPr>
          <w:rFonts w:ascii="Times New Roman" w:hAnsi="Times New Roman" w:cs="Times New Roman"/>
        </w:rPr>
        <w:t xml:space="preserve"> </w:t>
      </w:r>
      <w:r w:rsidR="00D362F5" w:rsidRPr="00D362F5">
        <w:rPr>
          <w:rFonts w:ascii="Times New Roman" w:hAnsi="Times New Roman" w:cs="Times New Roman"/>
        </w:rPr>
        <w:t>Willingness to Communicate (WTC), defined as “a readiness to enter into discourse at a particular time with a specific person or persons, using an L2" (</w:t>
      </w:r>
      <w:proofErr w:type="spellStart"/>
      <w:r w:rsidR="00D362F5" w:rsidRPr="00D362F5">
        <w:rPr>
          <w:rFonts w:ascii="Times New Roman" w:hAnsi="Times New Roman" w:cs="Times New Roman"/>
        </w:rPr>
        <w:t>MacIntyre</w:t>
      </w:r>
      <w:proofErr w:type="spellEnd"/>
      <w:r w:rsidR="00D362F5" w:rsidRPr="00D362F5">
        <w:rPr>
          <w:rFonts w:ascii="Times New Roman" w:hAnsi="Times New Roman" w:cs="Times New Roman"/>
        </w:rPr>
        <w:t xml:space="preserve">, </w:t>
      </w:r>
      <w:proofErr w:type="spellStart"/>
      <w:r w:rsidR="00D362F5" w:rsidRPr="00D362F5">
        <w:rPr>
          <w:rFonts w:ascii="Times New Roman" w:hAnsi="Times New Roman" w:cs="Times New Roman"/>
        </w:rPr>
        <w:t>Dörnyei</w:t>
      </w:r>
      <w:proofErr w:type="spellEnd"/>
      <w:r w:rsidR="00D362F5" w:rsidRPr="00D362F5">
        <w:rPr>
          <w:rFonts w:ascii="Times New Roman" w:hAnsi="Times New Roman" w:cs="Times New Roman"/>
        </w:rPr>
        <w:t>, Clément &amp; Noels, 1998)</w:t>
      </w:r>
      <w:r w:rsidR="004C1B15" w:rsidRPr="004C1B15">
        <w:rPr>
          <w:rFonts w:ascii="Times New Roman" w:hAnsi="Times New Roman" w:cs="Times New Roman"/>
        </w:rPr>
        <w:t xml:space="preserve"> the interplay of many internal and external variables influences WTC. In foreign language teaching, internal learner variables include language learning history, social biographical variables, </w:t>
      </w:r>
      <w:proofErr w:type="gramStart"/>
      <w:r w:rsidR="004C1B15" w:rsidRPr="004C1B15">
        <w:rPr>
          <w:rFonts w:ascii="Times New Roman" w:hAnsi="Times New Roman" w:cs="Times New Roman"/>
        </w:rPr>
        <w:t>etc..</w:t>
      </w:r>
      <w:proofErr w:type="gramEnd"/>
      <w:r w:rsidR="004C1B15" w:rsidRPr="004C1B15">
        <w:rPr>
          <w:rFonts w:ascii="Times New Roman" w:hAnsi="Times New Roman" w:cs="Times New Roman"/>
        </w:rPr>
        <w:t xml:space="preserve"> In contrast, external learner variables include teacher teachers' personality traits </w:t>
      </w:r>
      <w:r w:rsidR="004C1B15">
        <w:rPr>
          <w:rFonts w:ascii="Times New Roman" w:hAnsi="Times New Roman" w:cs="Times New Roman" w:hint="eastAsia"/>
        </w:rPr>
        <w:t>a</w:t>
      </w:r>
      <w:r w:rsidR="004C1B15">
        <w:rPr>
          <w:rFonts w:ascii="Times New Roman" w:hAnsi="Times New Roman" w:cs="Times New Roman"/>
        </w:rPr>
        <w:t>nd mindfulness</w:t>
      </w:r>
      <w:r w:rsidR="004C1B15" w:rsidRPr="004C1B15">
        <w:rPr>
          <w:rFonts w:ascii="Times New Roman" w:hAnsi="Times New Roman" w:cs="Times New Roman"/>
        </w:rPr>
        <w:t>, peers and classroom environment, etc.</w:t>
      </w:r>
      <w:r w:rsidR="00DB5C60" w:rsidRPr="00DB5C60">
        <w:t xml:space="preserve"> </w:t>
      </w:r>
      <w:r w:rsidR="00DB5C60" w:rsidRPr="00DB5C60">
        <w:rPr>
          <w:rFonts w:ascii="Times New Roman" w:hAnsi="Times New Roman" w:cs="Times New Roman"/>
        </w:rPr>
        <w:t xml:space="preserve">Some researchers attempt to explore the dynamic aspects of WTC in terms of the macro intergroup dimension, suggesting that foreign language teachers can </w:t>
      </w:r>
      <w:r w:rsidR="00DB5C60">
        <w:rPr>
          <w:rFonts w:ascii="Times New Roman" w:hAnsi="Times New Roman" w:cs="Times New Roman"/>
        </w:rPr>
        <w:t>“</w:t>
      </w:r>
      <w:r w:rsidR="00DB5C60" w:rsidRPr="00DB5C60">
        <w:rPr>
          <w:rFonts w:ascii="Times New Roman" w:hAnsi="Times New Roman" w:cs="Times New Roman"/>
        </w:rPr>
        <w:t>boost learners’ WTC by creating a positive emotional classroom climate</w:t>
      </w:r>
      <w:r w:rsidR="00DB5C60">
        <w:rPr>
          <w:rFonts w:ascii="Times New Roman" w:hAnsi="Times New Roman" w:cs="Times New Roman"/>
        </w:rPr>
        <w:t>”(</w:t>
      </w:r>
      <w:r w:rsidR="00DB5C60" w:rsidRPr="00DB5C60">
        <w:rPr>
          <w:rFonts w:ascii="Times New Roman" w:hAnsi="Times New Roman" w:cs="Times New Roman"/>
        </w:rPr>
        <w:t xml:space="preserve"> Jean-Marc </w:t>
      </w:r>
      <w:proofErr w:type="spellStart"/>
      <w:r w:rsidR="00DB5C60" w:rsidRPr="00DB5C60">
        <w:rPr>
          <w:rFonts w:ascii="Times New Roman" w:hAnsi="Times New Roman" w:cs="Times New Roman"/>
        </w:rPr>
        <w:t>Dewaele</w:t>
      </w:r>
      <w:proofErr w:type="spellEnd"/>
      <w:r w:rsidR="00DB5C60" w:rsidRPr="00DB5C60">
        <w:rPr>
          <w:rFonts w:ascii="Times New Roman" w:hAnsi="Times New Roman" w:cs="Times New Roman"/>
        </w:rPr>
        <w:t xml:space="preserve">*and Livia </w:t>
      </w:r>
      <w:proofErr w:type="spellStart"/>
      <w:r w:rsidR="00DB5C60" w:rsidRPr="00DB5C60">
        <w:rPr>
          <w:rFonts w:ascii="Times New Roman" w:hAnsi="Times New Roman" w:cs="Times New Roman"/>
        </w:rPr>
        <w:t>Dewaele</w:t>
      </w:r>
      <w:proofErr w:type="spellEnd"/>
      <w:r w:rsidR="00DB5C60" w:rsidRPr="00DB5C60">
        <w:rPr>
          <w:rFonts w:ascii="Times New Roman" w:hAnsi="Times New Roman" w:cs="Times New Roman"/>
        </w:rPr>
        <w:t xml:space="preserve"> 2018)</w:t>
      </w:r>
      <w:r w:rsidR="00DB5C60" w:rsidRPr="00DB5C60">
        <w:t xml:space="preserve">. </w:t>
      </w:r>
      <w:r w:rsidR="00DB5C60" w:rsidRPr="00DB5C60">
        <w:rPr>
          <w:rFonts w:ascii="Times New Roman" w:hAnsi="Times New Roman" w:cs="Times New Roman"/>
        </w:rPr>
        <w:t xml:space="preserve">This research explores the origins, evolutionary trajectory and trends of WTC scholarship by </w:t>
      </w:r>
      <w:proofErr w:type="spellStart"/>
      <w:r w:rsidR="00DB5C60" w:rsidRPr="00DB5C60">
        <w:rPr>
          <w:rFonts w:ascii="Times New Roman" w:hAnsi="Times New Roman" w:cs="Times New Roman"/>
        </w:rPr>
        <w:t>analysing</w:t>
      </w:r>
      <w:proofErr w:type="spellEnd"/>
      <w:r w:rsidR="00DB5C60" w:rsidRPr="00DB5C60">
        <w:rPr>
          <w:rFonts w:ascii="Times New Roman" w:hAnsi="Times New Roman" w:cs="Times New Roman"/>
        </w:rPr>
        <w:t xml:space="preserve"> the timing of the citation burst that emerged and the highly cited research results during the period.</w:t>
      </w:r>
      <w:r w:rsidR="00DB5C60">
        <w:rPr>
          <w:rFonts w:ascii="Times New Roman" w:hAnsi="Times New Roman" w:cs="Times New Roman" w:hint="eastAsia"/>
        </w:rPr>
        <w:t xml:space="preserve"> </w:t>
      </w:r>
      <w:r w:rsidR="002E36EC" w:rsidRPr="002E36EC">
        <w:rPr>
          <w:rFonts w:ascii="Times New Roman" w:hAnsi="Times New Roman" w:cs="Times New Roman"/>
        </w:rPr>
        <w:t>The first notable citation burst emerged in 1993 and is widely associated with subsequent bursts.</w:t>
      </w:r>
      <w:r w:rsidR="002E36EC">
        <w:rPr>
          <w:rFonts w:ascii="Times New Roman" w:hAnsi="Times New Roman" w:cs="Times New Roman"/>
        </w:rPr>
        <w:t>(see</w:t>
      </w:r>
      <w:r w:rsidR="002E36EC" w:rsidRPr="002E36EC">
        <w:t xml:space="preserve"> </w:t>
      </w:r>
      <w:r w:rsidR="002E36EC" w:rsidRPr="002E36EC">
        <w:rPr>
          <w:rFonts w:ascii="Times New Roman" w:hAnsi="Times New Roman" w:cs="Times New Roman"/>
        </w:rPr>
        <w:t>Figure 1</w:t>
      </w:r>
      <w:r w:rsidR="002E36EC">
        <w:rPr>
          <w:rFonts w:ascii="Times New Roman" w:hAnsi="Times New Roman" w:cs="Times New Roman"/>
        </w:rPr>
        <w:t xml:space="preserve">). </w:t>
      </w:r>
      <w:r w:rsidR="00587713" w:rsidRPr="00587713">
        <w:rPr>
          <w:rFonts w:ascii="Times New Roman" w:hAnsi="Times New Roman" w:cs="Times New Roman"/>
        </w:rPr>
        <w:t>Green first explored the correlation between ESL techniques and procedures in 1993.</w:t>
      </w:r>
      <w:r w:rsidR="00587713">
        <w:rPr>
          <w:rFonts w:ascii="Times New Roman" w:hAnsi="Times New Roman" w:cs="Times New Roman"/>
        </w:rPr>
        <w:t xml:space="preserve"> </w:t>
      </w:r>
      <w:r w:rsidR="00587713" w:rsidRPr="00587713">
        <w:rPr>
          <w:rFonts w:ascii="Times New Roman" w:hAnsi="Times New Roman" w:cs="Times New Roman"/>
        </w:rPr>
        <w:t xml:space="preserve">It was </w:t>
      </w:r>
      <w:r w:rsidR="00587713">
        <w:rPr>
          <w:rFonts w:ascii="Times New Roman" w:hAnsi="Times New Roman" w:cs="Times New Roman"/>
        </w:rPr>
        <w:t>suggested</w:t>
      </w:r>
      <w:r w:rsidR="00587713" w:rsidRPr="00587713">
        <w:rPr>
          <w:rFonts w:ascii="Times New Roman" w:hAnsi="Times New Roman" w:cs="Times New Roman"/>
        </w:rPr>
        <w:t xml:space="preserve"> that enjoyability increases effectiveness and that believing something is effective tends to make it more enjoyable than it would otherwise be. </w:t>
      </w:r>
      <w:r w:rsidR="000F6F87">
        <w:rPr>
          <w:rFonts w:ascii="Times New Roman" w:hAnsi="Times New Roman" w:cs="Times New Roman"/>
        </w:rPr>
        <w:t>Therefore</w:t>
      </w:r>
      <w:r w:rsidR="00465ED6">
        <w:rPr>
          <w:rFonts w:ascii="Times New Roman" w:hAnsi="Times New Roman" w:cs="Times New Roman"/>
        </w:rPr>
        <w:t>,</w:t>
      </w:r>
      <w:r w:rsidR="000F6F87">
        <w:rPr>
          <w:rFonts w:ascii="Times New Roman" w:hAnsi="Times New Roman" w:cs="Times New Roman"/>
        </w:rPr>
        <w:t xml:space="preserve"> </w:t>
      </w:r>
      <w:r w:rsidR="00465ED6">
        <w:rPr>
          <w:rFonts w:ascii="Times New Roman" w:hAnsi="Times New Roman" w:cs="Times New Roman"/>
        </w:rPr>
        <w:t>t</w:t>
      </w:r>
      <w:r w:rsidR="00465ED6" w:rsidRPr="00465ED6">
        <w:rPr>
          <w:rFonts w:ascii="Times New Roman" w:hAnsi="Times New Roman" w:cs="Times New Roman"/>
        </w:rPr>
        <w:t>eachers, curriculum planners and others cannot always rely on intuition but instead on some valuable tools to investigate students' satisfaction with the enjoyable, perceived effectiveness of language teaching techniques and practices.</w:t>
      </w:r>
      <w:r w:rsidR="00587713">
        <w:rPr>
          <w:rFonts w:ascii="Times New Roman" w:hAnsi="Times New Roman" w:cs="Times New Roman"/>
        </w:rPr>
        <w:t xml:space="preserve"> (Green</w:t>
      </w:r>
      <w:r w:rsidR="00754428">
        <w:rPr>
          <w:rFonts w:ascii="Times New Roman" w:hAnsi="Times New Roman" w:cs="Times New Roman"/>
        </w:rPr>
        <w:t>,</w:t>
      </w:r>
      <w:r w:rsidR="00587713">
        <w:rPr>
          <w:rFonts w:ascii="Times New Roman" w:hAnsi="Times New Roman" w:cs="Times New Roman"/>
        </w:rPr>
        <w:t xml:space="preserve"> 1993)</w:t>
      </w:r>
      <w:r w:rsidR="002A05A7" w:rsidRPr="002A05A7">
        <w:t xml:space="preserve"> </w:t>
      </w:r>
      <w:r w:rsidR="00CD7A7A">
        <w:t>.</w:t>
      </w:r>
      <w:r w:rsidR="0094434C" w:rsidRPr="00CD7A7A">
        <w:rPr>
          <w:rFonts w:ascii="Times New Roman" w:hAnsi="Times New Roman" w:cs="Times New Roman"/>
        </w:rPr>
        <w:t xml:space="preserve">The second citation burst emerged </w:t>
      </w:r>
      <w:r w:rsidR="00CD7A7A">
        <w:rPr>
          <w:rFonts w:ascii="Times New Roman" w:hAnsi="Times New Roman" w:cs="Times New Roman"/>
        </w:rPr>
        <w:t>from</w:t>
      </w:r>
      <w:r w:rsidR="0094434C" w:rsidRPr="00CD7A7A">
        <w:rPr>
          <w:rFonts w:ascii="Times New Roman" w:hAnsi="Times New Roman" w:cs="Times New Roman"/>
        </w:rPr>
        <w:t xml:space="preserve"> 2000 to 2005</w:t>
      </w:r>
      <w:r w:rsidR="00511AAE" w:rsidRPr="00511AAE">
        <w:rPr>
          <w:rFonts w:ascii="Times New Roman" w:hAnsi="Times New Roman" w:cs="Times New Roman"/>
        </w:rPr>
        <w:t>(see Figure 1).</w:t>
      </w:r>
      <w:r w:rsidR="0094434C" w:rsidRPr="00CD7A7A">
        <w:rPr>
          <w:rFonts w:ascii="Times New Roman" w:hAnsi="Times New Roman" w:cs="Times New Roman"/>
        </w:rPr>
        <w:t>.</w:t>
      </w:r>
      <w:r w:rsidR="00CD7A7A" w:rsidRPr="00CD7A7A">
        <w:rPr>
          <w:rFonts w:ascii="Times New Roman" w:hAnsi="Times New Roman" w:cs="Times New Roman"/>
        </w:rPr>
        <w:t xml:space="preserve"> Highly cited authors emerged during this period, such as </w:t>
      </w:r>
      <w:r w:rsidR="00CD7A7A">
        <w:rPr>
          <w:rFonts w:ascii="Times New Roman" w:hAnsi="Times New Roman" w:cs="Times New Roman"/>
        </w:rPr>
        <w:t>Fredrickson</w:t>
      </w:r>
      <w:r w:rsidR="00CD7A7A" w:rsidRPr="00CD7A7A">
        <w:rPr>
          <w:rFonts w:ascii="Times New Roman" w:hAnsi="Times New Roman" w:cs="Times New Roman"/>
        </w:rPr>
        <w:t xml:space="preserve">, who refined the broaden-and-build theory of positive emotions, suggesting that experiencing play-like </w:t>
      </w:r>
      <w:r w:rsidR="00CD7A7A">
        <w:rPr>
          <w:rFonts w:ascii="Times New Roman" w:hAnsi="Times New Roman" w:cs="Times New Roman"/>
        </w:rPr>
        <w:t>enjoyment</w:t>
      </w:r>
      <w:r w:rsidR="00CD7A7A" w:rsidRPr="00CD7A7A">
        <w:rPr>
          <w:rFonts w:ascii="Times New Roman" w:hAnsi="Times New Roman" w:cs="Times New Roman"/>
        </w:rPr>
        <w:t xml:space="preserve"> in </w:t>
      </w:r>
      <w:r w:rsidR="00CD7A7A">
        <w:rPr>
          <w:rFonts w:ascii="Times New Roman" w:hAnsi="Times New Roman" w:cs="Times New Roman"/>
        </w:rPr>
        <w:t xml:space="preserve">the </w:t>
      </w:r>
      <w:r w:rsidR="00CD7A7A" w:rsidRPr="00CD7A7A">
        <w:rPr>
          <w:rFonts w:ascii="Times New Roman" w:hAnsi="Times New Roman" w:cs="Times New Roman"/>
        </w:rPr>
        <w:t>language benefits language learning and has a lasting effect as an expanding emotional force.</w:t>
      </w:r>
      <w:r w:rsidR="00CD7A7A">
        <w:rPr>
          <w:rFonts w:ascii="Times New Roman" w:hAnsi="Times New Roman" w:cs="Times New Roman"/>
        </w:rPr>
        <w:t xml:space="preserve"> (</w:t>
      </w:r>
      <w:r w:rsidR="00CD7A7A" w:rsidRPr="00CD7A7A">
        <w:rPr>
          <w:rFonts w:ascii="Times New Roman" w:hAnsi="Times New Roman" w:cs="Times New Roman"/>
        </w:rPr>
        <w:t>Fredrickson 2001, 2013)</w:t>
      </w:r>
      <w:r w:rsidR="00CD7A7A">
        <w:rPr>
          <w:rFonts w:ascii="Times New Roman" w:hAnsi="Times New Roman" w:cs="Times New Roman"/>
        </w:rPr>
        <w:t>.</w:t>
      </w:r>
      <w:r w:rsidR="00325B20" w:rsidRPr="00325B20">
        <w:rPr>
          <w:rFonts w:ascii="Times New Roman" w:hAnsi="Times New Roman" w:cs="Times New Roman"/>
        </w:rPr>
        <w:t xml:space="preserve">Inspired by Green and Fredrickson </w:t>
      </w:r>
      <w:proofErr w:type="spellStart"/>
      <w:r w:rsidR="00325B20" w:rsidRPr="00325B20">
        <w:rPr>
          <w:rFonts w:ascii="Times New Roman" w:hAnsi="Times New Roman" w:cs="Times New Roman"/>
        </w:rPr>
        <w:t>etc</w:t>
      </w:r>
      <w:proofErr w:type="spellEnd"/>
      <w:r w:rsidR="00325B20" w:rsidRPr="00325B20">
        <w:rPr>
          <w:rFonts w:ascii="Times New Roman" w:hAnsi="Times New Roman" w:cs="Times New Roman"/>
        </w:rPr>
        <w:t xml:space="preserve">, </w:t>
      </w:r>
      <w:proofErr w:type="spellStart"/>
      <w:r w:rsidR="00325B20" w:rsidRPr="00325B20">
        <w:rPr>
          <w:rFonts w:ascii="Times New Roman" w:hAnsi="Times New Roman" w:cs="Times New Roman"/>
        </w:rPr>
        <w:t>Dewaele</w:t>
      </w:r>
      <w:proofErr w:type="spellEnd"/>
      <w:r w:rsidR="00325B20" w:rsidRPr="00325B20">
        <w:rPr>
          <w:rFonts w:ascii="Times New Roman" w:hAnsi="Times New Roman" w:cs="Times New Roman"/>
        </w:rPr>
        <w:t xml:space="preserve"> &amp; </w:t>
      </w:r>
      <w:proofErr w:type="spellStart"/>
      <w:r w:rsidR="00325B20" w:rsidRPr="00325B20">
        <w:rPr>
          <w:rFonts w:ascii="Times New Roman" w:hAnsi="Times New Roman" w:cs="Times New Roman"/>
        </w:rPr>
        <w:t>MacIntyre</w:t>
      </w:r>
      <w:proofErr w:type="spellEnd"/>
      <w:r w:rsidR="00325B20" w:rsidRPr="00325B20">
        <w:rPr>
          <w:rFonts w:ascii="Times New Roman" w:hAnsi="Times New Roman" w:cs="Times New Roman"/>
        </w:rPr>
        <w:t xml:space="preserve"> expanded the frontiers of empirical research on foreign language enjoyment and anxiety and gained a reputation as a leading figure in the field through years of continuous exploration.</w:t>
      </w:r>
      <w:r w:rsidR="005F1118" w:rsidRPr="005F1118">
        <w:t xml:space="preserve"> </w:t>
      </w:r>
      <w:r w:rsidR="005F1118" w:rsidRPr="005F1118">
        <w:rPr>
          <w:rFonts w:ascii="Times New Roman" w:hAnsi="Times New Roman" w:cs="Times New Roman"/>
        </w:rPr>
        <w:t>The third citation burst focuses on research on the impact of teachers on student pleasure, densely distributed between 2012 and 2021</w:t>
      </w:r>
      <w:r w:rsidR="00511AAE" w:rsidRPr="00511AAE">
        <w:rPr>
          <w:rFonts w:ascii="Times New Roman" w:hAnsi="Times New Roman" w:cs="Times New Roman"/>
        </w:rPr>
        <w:t>(see Figure 1)</w:t>
      </w:r>
      <w:r w:rsidR="005F1118" w:rsidRPr="005F1118">
        <w:rPr>
          <w:rFonts w:ascii="Times New Roman" w:hAnsi="Times New Roman" w:cs="Times New Roman"/>
        </w:rPr>
        <w:t xml:space="preserve">. Factors such as learners' enjoyment of the teacher, the teacher's native language background, the frequency of the teacher's use of the target language, </w:t>
      </w:r>
      <w:r w:rsidR="005F1118">
        <w:rPr>
          <w:rFonts w:ascii="Times New Roman" w:hAnsi="Times New Roman" w:cs="Times New Roman"/>
        </w:rPr>
        <w:t xml:space="preserve">and </w:t>
      </w:r>
      <w:r w:rsidR="005F1118" w:rsidRPr="005F1118">
        <w:rPr>
          <w:rFonts w:ascii="Times New Roman" w:hAnsi="Times New Roman" w:cs="Times New Roman"/>
        </w:rPr>
        <w:t xml:space="preserve">the teacher's friendliness and </w:t>
      </w:r>
      <w:proofErr w:type="spellStart"/>
      <w:r w:rsidR="005F1118" w:rsidRPr="005F1118">
        <w:rPr>
          <w:rFonts w:ascii="Times New Roman" w:hAnsi="Times New Roman" w:cs="Times New Roman"/>
        </w:rPr>
        <w:t>humour</w:t>
      </w:r>
      <w:proofErr w:type="spellEnd"/>
      <w:r w:rsidR="005F1118" w:rsidRPr="005F1118">
        <w:rPr>
          <w:rFonts w:ascii="Times New Roman" w:hAnsi="Times New Roman" w:cs="Times New Roman"/>
        </w:rPr>
        <w:t xml:space="preserve"> were positively related to students' foreign language enjoyment ( Dewael</w:t>
      </w:r>
      <w:r w:rsidR="005D567D">
        <w:rPr>
          <w:rFonts w:ascii="Times New Roman" w:hAnsi="Times New Roman" w:cs="Times New Roman"/>
        </w:rPr>
        <w:t>e</w:t>
      </w:r>
      <w:r w:rsidR="00754428">
        <w:rPr>
          <w:rFonts w:ascii="Times New Roman" w:hAnsi="Times New Roman" w:cs="Times New Roman"/>
        </w:rPr>
        <w:t>,</w:t>
      </w:r>
      <w:r w:rsidR="005F1118" w:rsidRPr="005F1118">
        <w:rPr>
          <w:rFonts w:ascii="Times New Roman" w:hAnsi="Times New Roman" w:cs="Times New Roman"/>
        </w:rPr>
        <w:t xml:space="preserve">2018; </w:t>
      </w:r>
      <w:proofErr w:type="spellStart"/>
      <w:r w:rsidR="005F1118" w:rsidRPr="005F1118">
        <w:rPr>
          <w:rFonts w:ascii="Times New Roman" w:hAnsi="Times New Roman" w:cs="Times New Roman"/>
        </w:rPr>
        <w:t>Dewaele</w:t>
      </w:r>
      <w:r w:rsidR="00754428">
        <w:rPr>
          <w:rFonts w:ascii="Times New Roman" w:hAnsi="Times New Roman" w:cs="Times New Roman" w:hint="eastAsia"/>
        </w:rPr>
        <w:t>&amp;</w:t>
      </w:r>
      <w:r w:rsidR="005F1118" w:rsidRPr="005F1118">
        <w:rPr>
          <w:rFonts w:ascii="Times New Roman" w:hAnsi="Times New Roman" w:cs="Times New Roman"/>
        </w:rPr>
        <w:t>MacIntyre</w:t>
      </w:r>
      <w:proofErr w:type="spellEnd"/>
      <w:r w:rsidR="005F1118" w:rsidRPr="005F1118">
        <w:rPr>
          <w:rFonts w:ascii="Times New Roman" w:hAnsi="Times New Roman" w:cs="Times New Roman"/>
        </w:rPr>
        <w:t>, 2019; Jiang</w:t>
      </w:r>
      <w:r w:rsidR="00754428">
        <w:rPr>
          <w:rFonts w:ascii="Times New Roman" w:hAnsi="Times New Roman" w:cs="Times New Roman" w:hint="eastAsia"/>
        </w:rPr>
        <w:t>&amp;</w:t>
      </w:r>
      <w:r w:rsidR="005F1118" w:rsidRPr="005F1118">
        <w:rPr>
          <w:rFonts w:ascii="Times New Roman" w:hAnsi="Times New Roman" w:cs="Times New Roman"/>
        </w:rPr>
        <w:t>Dewaele</w:t>
      </w:r>
      <w:r w:rsidR="00754428">
        <w:rPr>
          <w:rFonts w:ascii="Times New Roman" w:hAnsi="Times New Roman" w:cs="Times New Roman"/>
        </w:rPr>
        <w:t>,</w:t>
      </w:r>
      <w:r w:rsidR="005F1118" w:rsidRPr="005F1118">
        <w:rPr>
          <w:rFonts w:ascii="Times New Roman" w:hAnsi="Times New Roman" w:cs="Times New Roman"/>
        </w:rPr>
        <w:t>2019).</w:t>
      </w:r>
      <w:r w:rsidR="0002006E" w:rsidRPr="0002006E">
        <w:t xml:space="preserve"> </w:t>
      </w:r>
      <w:r w:rsidR="0002006E" w:rsidRPr="0002006E">
        <w:rPr>
          <w:rFonts w:ascii="Times New Roman" w:hAnsi="Times New Roman" w:cs="Times New Roman"/>
        </w:rPr>
        <w:t xml:space="preserve">In terms of research methodology, a qualitative study using the NVivo 11.0 software emerged, in which the teacher factors affecting the enjoyment of foreign languages among university students were grouped into five main categories: teacher classroom activity </w:t>
      </w:r>
      <w:proofErr w:type="spellStart"/>
      <w:r w:rsidR="0002006E" w:rsidRPr="0002006E">
        <w:rPr>
          <w:rFonts w:ascii="Times New Roman" w:hAnsi="Times New Roman" w:cs="Times New Roman"/>
        </w:rPr>
        <w:t>organisation</w:t>
      </w:r>
      <w:proofErr w:type="spellEnd"/>
      <w:r w:rsidR="0002006E" w:rsidRPr="0002006E">
        <w:rPr>
          <w:rFonts w:ascii="Times New Roman" w:hAnsi="Times New Roman" w:cs="Times New Roman"/>
        </w:rPr>
        <w:t>, teacher personality traits, teacher teaching skills, teaching content and teacher support</w:t>
      </w:r>
      <w:r w:rsidR="00754428">
        <w:rPr>
          <w:rFonts w:ascii="Times New Roman" w:hAnsi="Times New Roman" w:cs="Times New Roman" w:hint="eastAsia"/>
        </w:rPr>
        <w:t>(</w:t>
      </w:r>
      <w:r w:rsidR="00754428" w:rsidRPr="0002006E">
        <w:rPr>
          <w:rFonts w:ascii="Times New Roman" w:hAnsi="Times New Roman" w:cs="Times New Roman"/>
        </w:rPr>
        <w:t>Lei H</w:t>
      </w:r>
      <w:r w:rsidR="00754428">
        <w:rPr>
          <w:rFonts w:ascii="Times New Roman" w:hAnsi="Times New Roman" w:cs="Times New Roman" w:hint="eastAsia"/>
        </w:rPr>
        <w:t xml:space="preserve"> </w:t>
      </w:r>
      <w:r w:rsidR="00754428" w:rsidRPr="00754428">
        <w:rPr>
          <w:rFonts w:ascii="Times New Roman" w:hAnsi="Times New Roman" w:cs="Times New Roman"/>
        </w:rPr>
        <w:t>et al.,</w:t>
      </w:r>
      <w:r w:rsidR="00754428">
        <w:rPr>
          <w:rFonts w:ascii="Times New Roman" w:hAnsi="Times New Roman" w:cs="Times New Roman" w:hint="eastAsia"/>
        </w:rPr>
        <w:t xml:space="preserve">; </w:t>
      </w:r>
      <w:r w:rsidR="00754428">
        <w:rPr>
          <w:rFonts w:ascii="Times New Roman" w:hAnsi="Times New Roman" w:cs="Times New Roman"/>
        </w:rPr>
        <w:t>Jiang Y, 2020</w:t>
      </w:r>
      <w:r w:rsidR="00754428">
        <w:rPr>
          <w:rFonts w:ascii="Times New Roman" w:hAnsi="Times New Roman" w:cs="Times New Roman" w:hint="eastAsia"/>
        </w:rPr>
        <w:t>)</w:t>
      </w:r>
      <w:r w:rsidR="0002006E" w:rsidRPr="0002006E">
        <w:rPr>
          <w:rFonts w:ascii="Times New Roman" w:hAnsi="Times New Roman" w:cs="Times New Roman"/>
        </w:rPr>
        <w:t>.</w:t>
      </w:r>
      <w:r w:rsidR="00754428">
        <w:rPr>
          <w:rFonts w:ascii="Times New Roman" w:hAnsi="Times New Roman" w:cs="Times New Roman"/>
        </w:rPr>
        <w:t xml:space="preserve"> </w:t>
      </w:r>
      <w:r w:rsidR="00B43EDB" w:rsidRPr="00B43EDB">
        <w:rPr>
          <w:rFonts w:ascii="Times New Roman" w:hAnsi="Times New Roman" w:cs="Times New Roman"/>
        </w:rPr>
        <w:t>In addition, Chinese scholars are contributing more and more to international journals</w:t>
      </w:r>
      <w:r w:rsidR="00B43EDB">
        <w:rPr>
          <w:rFonts w:ascii="Times New Roman" w:hAnsi="Times New Roman" w:cs="Times New Roman"/>
        </w:rPr>
        <w:t xml:space="preserve">, which </w:t>
      </w:r>
      <w:r w:rsidR="0002006E" w:rsidRPr="0002006E">
        <w:rPr>
          <w:rFonts w:ascii="Times New Roman" w:hAnsi="Times New Roman" w:cs="Times New Roman"/>
        </w:rPr>
        <w:t>provide valuable insights for teachers in China to construct a positive foreign language classroom environment.</w:t>
      </w:r>
    </w:p>
    <w:p w14:paraId="12D69458" w14:textId="77777777" w:rsidR="00511AAE" w:rsidRPr="000471EA" w:rsidRDefault="00000000" w:rsidP="00456D1B">
      <w:pPr>
        <w:ind w:firstLine="210"/>
        <w:rPr>
          <w:rFonts w:ascii="Times New Roman" w:hAnsi="Times New Roman" w:cs="Times New Roman"/>
        </w:rPr>
      </w:pPr>
      <w:r w:rsidRPr="000B5CB0">
        <w:rPr>
          <w:rFonts w:ascii="Times New Roman" w:hAnsi="Times New Roman" w:cs="Times New Roman"/>
        </w:rPr>
        <w:t xml:space="preserve">Anxiety and enjoyment are often considered language learners' right and left feet </w:t>
      </w:r>
      <w:r w:rsidR="00754428">
        <w:t>(</w:t>
      </w:r>
      <w:proofErr w:type="spellStart"/>
      <w:r w:rsidR="00754428" w:rsidRPr="000B5CB0">
        <w:rPr>
          <w:rFonts w:ascii="Times New Roman" w:hAnsi="Times New Roman" w:cs="Times New Roman"/>
        </w:rPr>
        <w:t>Dewaele</w:t>
      </w:r>
      <w:proofErr w:type="spellEnd"/>
      <w:r w:rsidR="00754428">
        <w:rPr>
          <w:rFonts w:ascii="Times New Roman" w:hAnsi="Times New Roman" w:cs="Times New Roman"/>
        </w:rPr>
        <w:t xml:space="preserve"> </w:t>
      </w:r>
      <w:r w:rsidR="00754428" w:rsidRPr="00754428">
        <w:rPr>
          <w:rFonts w:ascii="Times New Roman" w:hAnsi="Times New Roman" w:cs="Times New Roman"/>
        </w:rPr>
        <w:t xml:space="preserve">et al., </w:t>
      </w:r>
      <w:r w:rsidR="00754428">
        <w:rPr>
          <w:rFonts w:ascii="Times New Roman" w:hAnsi="Times New Roman" w:cs="Times New Roman"/>
        </w:rPr>
        <w:t>2016).</w:t>
      </w:r>
      <w:r w:rsidRPr="000B5CB0">
        <w:t xml:space="preserve"> </w:t>
      </w:r>
      <w:r w:rsidR="00D859A9" w:rsidRPr="00D859A9">
        <w:rPr>
          <w:rFonts w:ascii="Times New Roman" w:hAnsi="Times New Roman" w:cs="Times New Roman"/>
        </w:rPr>
        <w:t xml:space="preserve">It has been </w:t>
      </w:r>
      <w:proofErr w:type="spellStart"/>
      <w:r w:rsidR="00D859A9" w:rsidRPr="00D859A9">
        <w:rPr>
          <w:rFonts w:ascii="Times New Roman" w:hAnsi="Times New Roman" w:cs="Times New Roman"/>
        </w:rPr>
        <w:t>recognised</w:t>
      </w:r>
      <w:proofErr w:type="spellEnd"/>
      <w:r w:rsidR="00D859A9" w:rsidRPr="00D859A9">
        <w:rPr>
          <w:rFonts w:ascii="Times New Roman" w:hAnsi="Times New Roman" w:cs="Times New Roman"/>
        </w:rPr>
        <w:t xml:space="preserve"> that there is no absolute good or bad relationship between positive and negative emotions and that both can have positive or negative effects (Shao et al.</w:t>
      </w:r>
      <w:r w:rsidR="00754428">
        <w:rPr>
          <w:rFonts w:ascii="Times New Roman" w:hAnsi="Times New Roman" w:cs="Times New Roman"/>
        </w:rPr>
        <w:t>,</w:t>
      </w:r>
      <w:r w:rsidR="00D859A9" w:rsidRPr="00D859A9">
        <w:rPr>
          <w:rFonts w:ascii="Times New Roman" w:hAnsi="Times New Roman" w:cs="Times New Roman"/>
        </w:rPr>
        <w:t xml:space="preserve"> 2020) .</w:t>
      </w:r>
      <w:r w:rsidR="00754428">
        <w:rPr>
          <w:rFonts w:ascii="Times New Roman" w:hAnsi="Times New Roman" w:cs="Times New Roman"/>
        </w:rPr>
        <w:t xml:space="preserve"> </w:t>
      </w:r>
      <w:r w:rsidR="004F62AC" w:rsidRPr="004F62AC">
        <w:rPr>
          <w:rFonts w:ascii="Times New Roman" w:hAnsi="Times New Roman" w:cs="Times New Roman"/>
        </w:rPr>
        <w:t>The trend is also reflected in the mapping of this study (see Table 1), where 'anxiety' is the third largest cluster 'anxiety' has 34 members and a silhouette value of 0.852.</w:t>
      </w:r>
      <w:r w:rsidR="00B14767">
        <w:rPr>
          <w:rFonts w:ascii="Times New Roman" w:hAnsi="Times New Roman" w:cs="Times New Roman"/>
        </w:rPr>
        <w:t xml:space="preserve"> </w:t>
      </w:r>
      <w:r w:rsidR="005D567D" w:rsidRPr="005D567D">
        <w:rPr>
          <w:rFonts w:ascii="Times New Roman" w:hAnsi="Times New Roman" w:cs="Times New Roman"/>
        </w:rPr>
        <w:t xml:space="preserve">It consists of </w:t>
      </w:r>
      <w:r>
        <w:rPr>
          <w:rFonts w:ascii="Times New Roman" w:hAnsi="Times New Roman" w:cs="Times New Roman"/>
        </w:rPr>
        <w:t xml:space="preserve">the main terms such as </w:t>
      </w:r>
      <w:proofErr w:type="spellStart"/>
      <w:r w:rsidR="00A7494A">
        <w:rPr>
          <w:rFonts w:ascii="Times New Roman" w:hAnsi="Times New Roman" w:cs="Times New Roman"/>
        </w:rPr>
        <w:t>i</w:t>
      </w:r>
      <w:r w:rsidR="00A7494A" w:rsidRPr="00A7494A">
        <w:rPr>
          <w:rFonts w:ascii="Times New Roman" w:hAnsi="Times New Roman" w:cs="Times New Roman"/>
        </w:rPr>
        <w:t>diodynamic</w:t>
      </w:r>
      <w:proofErr w:type="spellEnd"/>
      <w:r w:rsidR="00A7494A" w:rsidRPr="00A7494A">
        <w:rPr>
          <w:rFonts w:ascii="Times New Roman" w:hAnsi="Times New Roman" w:cs="Times New Roman"/>
        </w:rPr>
        <w:t xml:space="preserve"> method</w:t>
      </w:r>
      <w:r w:rsidR="00A7494A">
        <w:rPr>
          <w:rFonts w:ascii="Times New Roman" w:hAnsi="Times New Roman" w:cs="Times New Roman"/>
        </w:rPr>
        <w:t>,</w:t>
      </w:r>
      <w:r w:rsidR="00A7494A" w:rsidRPr="00A7494A">
        <w:rPr>
          <w:rFonts w:ascii="Times New Roman" w:hAnsi="Times New Roman" w:cs="Times New Roman"/>
        </w:rPr>
        <w:t xml:space="preserve"> </w:t>
      </w:r>
      <w:proofErr w:type="spellStart"/>
      <w:r w:rsidR="00A7494A" w:rsidRPr="00A7494A">
        <w:rPr>
          <w:rFonts w:ascii="Times New Roman" w:hAnsi="Times New Roman" w:cs="Times New Roman"/>
        </w:rPr>
        <w:t>enjoymeter</w:t>
      </w:r>
      <w:proofErr w:type="spellEnd"/>
      <w:r w:rsidR="00A7494A" w:rsidRPr="00A7494A">
        <w:rPr>
          <w:rFonts w:ascii="Times New Roman" w:hAnsi="Times New Roman" w:cs="Times New Roman"/>
        </w:rPr>
        <w:t>; complex dynamic systems theory</w:t>
      </w:r>
      <w:r w:rsidR="00B14767">
        <w:rPr>
          <w:rFonts w:ascii="Times New Roman" w:hAnsi="Times New Roman" w:cs="Times New Roman"/>
        </w:rPr>
        <w:t xml:space="preserve"> etc</w:t>
      </w:r>
      <w:r w:rsidR="00A7494A">
        <w:rPr>
          <w:rFonts w:ascii="Times New Roman" w:hAnsi="Times New Roman" w:cs="Times New Roman"/>
        </w:rPr>
        <w:t>.</w:t>
      </w:r>
      <w:r w:rsidR="00A7494A">
        <w:rPr>
          <w:rFonts w:ascii="Times New Roman" w:hAnsi="Times New Roman" w:cs="Times New Roman" w:hint="eastAsia"/>
        </w:rPr>
        <w:t xml:space="preserve"> </w:t>
      </w:r>
      <w:r w:rsidR="005D567D" w:rsidRPr="005D567D">
        <w:rPr>
          <w:rFonts w:ascii="Times New Roman" w:hAnsi="Times New Roman" w:cs="Times New Roman"/>
        </w:rPr>
        <w:t>Borrowing from the pleasure and anxiety scales in psychology,</w:t>
      </w:r>
      <w:r w:rsidR="005D567D" w:rsidRPr="005D567D">
        <w:t xml:space="preserve"> </w:t>
      </w:r>
      <w:proofErr w:type="spellStart"/>
      <w:r w:rsidR="005D567D" w:rsidRPr="005D567D">
        <w:rPr>
          <w:rFonts w:ascii="Times New Roman" w:hAnsi="Times New Roman" w:cs="Times New Roman"/>
        </w:rPr>
        <w:t>Dewaele</w:t>
      </w:r>
      <w:proofErr w:type="spellEnd"/>
      <w:r w:rsidR="005D567D" w:rsidRPr="005D567D">
        <w:rPr>
          <w:rFonts w:ascii="Times New Roman" w:hAnsi="Times New Roman" w:cs="Times New Roman"/>
        </w:rPr>
        <w:t xml:space="preserve"> designed the Foreign Language Anxiety and Enjoyment Scale to investigate whether and to what extent foreign language learning enjoyment (FLE)</w:t>
      </w:r>
      <w:r w:rsidR="00754428">
        <w:rPr>
          <w:rFonts w:ascii="Times New Roman" w:hAnsi="Times New Roman" w:cs="Times New Roman"/>
        </w:rPr>
        <w:t>.</w:t>
      </w:r>
      <w:r w:rsidR="00A7494A" w:rsidRPr="00A7494A">
        <w:t xml:space="preserve"> </w:t>
      </w:r>
      <w:r w:rsidR="00A7494A" w:rsidRPr="00A7494A">
        <w:rPr>
          <w:rFonts w:ascii="Times New Roman" w:hAnsi="Times New Roman" w:cs="Times New Roman"/>
        </w:rPr>
        <w:t>In the framework of complex dynamic systems theory (</w:t>
      </w:r>
      <w:proofErr w:type="spellStart"/>
      <w:r w:rsidR="00A7494A" w:rsidRPr="00A7494A">
        <w:rPr>
          <w:rFonts w:ascii="Times New Roman" w:hAnsi="Times New Roman" w:cs="Times New Roman"/>
        </w:rPr>
        <w:t>Larse</w:t>
      </w:r>
      <w:proofErr w:type="spellEnd"/>
      <w:r w:rsidR="00754428">
        <w:rPr>
          <w:rFonts w:ascii="Times New Roman" w:hAnsi="Times New Roman" w:cs="Times New Roman"/>
        </w:rPr>
        <w:t>,</w:t>
      </w:r>
      <w:r w:rsidR="00A7494A" w:rsidRPr="00A7494A">
        <w:rPr>
          <w:rFonts w:ascii="Times New Roman" w:hAnsi="Times New Roman" w:cs="Times New Roman"/>
        </w:rPr>
        <w:t xml:space="preserve"> 2007), </w:t>
      </w:r>
      <w:r w:rsidR="00BB2F78">
        <w:rPr>
          <w:rFonts w:ascii="Times New Roman" w:hAnsi="Times New Roman" w:cs="Times New Roman"/>
        </w:rPr>
        <w:t>r</w:t>
      </w:r>
      <w:r w:rsidR="00BB2F78" w:rsidRPr="00BB2F78">
        <w:rPr>
          <w:rFonts w:ascii="Times New Roman" w:hAnsi="Times New Roman" w:cs="Times New Roman"/>
        </w:rPr>
        <w:t xml:space="preserve">esearchers have developed three tracking paradigms and corresponding research methods based on the development of emotions: </w:t>
      </w:r>
      <w:r w:rsidR="00BB2F78">
        <w:rPr>
          <w:rFonts w:ascii="Times New Roman" w:hAnsi="Times New Roman" w:cs="Times New Roman"/>
        </w:rPr>
        <w:t>“</w:t>
      </w:r>
      <w:r w:rsidR="00BB2F78" w:rsidRPr="00BB2F78">
        <w:rPr>
          <w:rFonts w:ascii="Times New Roman" w:hAnsi="Times New Roman" w:cs="Times New Roman"/>
        </w:rPr>
        <w:t>long window</w:t>
      </w:r>
      <w:r w:rsidR="00BB2F78">
        <w:rPr>
          <w:rFonts w:ascii="Times New Roman" w:hAnsi="Times New Roman" w:cs="Times New Roman"/>
        </w:rPr>
        <w:t>”</w:t>
      </w:r>
      <w:r w:rsidR="00BB2F78" w:rsidRPr="00BB2F78">
        <w:rPr>
          <w:rFonts w:ascii="Times New Roman" w:hAnsi="Times New Roman" w:cs="Times New Roman"/>
        </w:rPr>
        <w:t xml:space="preserve">, </w:t>
      </w:r>
      <w:r w:rsidR="00BB2F78">
        <w:rPr>
          <w:rFonts w:ascii="Times New Roman" w:hAnsi="Times New Roman" w:cs="Times New Roman"/>
        </w:rPr>
        <w:t>“</w:t>
      </w:r>
      <w:r w:rsidR="00BB2F78" w:rsidRPr="00BB2F78">
        <w:rPr>
          <w:rFonts w:ascii="Times New Roman" w:hAnsi="Times New Roman" w:cs="Times New Roman"/>
        </w:rPr>
        <w:t>short window</w:t>
      </w:r>
      <w:r w:rsidR="00BB2F78">
        <w:rPr>
          <w:rFonts w:ascii="Times New Roman" w:hAnsi="Times New Roman" w:cs="Times New Roman"/>
        </w:rPr>
        <w:t>”</w:t>
      </w:r>
      <w:r w:rsidR="00BB2F78" w:rsidRPr="00BB2F78">
        <w:rPr>
          <w:rFonts w:ascii="Times New Roman" w:hAnsi="Times New Roman" w:cs="Times New Roman"/>
        </w:rPr>
        <w:t xml:space="preserve">, and </w:t>
      </w:r>
      <w:r w:rsidR="00BB2F78">
        <w:rPr>
          <w:rFonts w:ascii="Times New Roman" w:hAnsi="Times New Roman" w:cs="Times New Roman"/>
        </w:rPr>
        <w:t>“</w:t>
      </w:r>
      <w:r w:rsidR="00BB2F78" w:rsidRPr="00BB2F78">
        <w:rPr>
          <w:rFonts w:ascii="Times New Roman" w:hAnsi="Times New Roman" w:cs="Times New Roman"/>
        </w:rPr>
        <w:t>quasi-tracking</w:t>
      </w:r>
      <w:r w:rsidR="00BB2F78">
        <w:rPr>
          <w:rFonts w:ascii="Times New Roman" w:hAnsi="Times New Roman" w:cs="Times New Roman"/>
        </w:rPr>
        <w:t>”.</w:t>
      </w:r>
      <w:r w:rsidR="00BB2F78" w:rsidRPr="00BB2F78">
        <w:rPr>
          <w:rFonts w:ascii="Times New Roman" w:hAnsi="Times New Roman" w:cs="Times New Roman"/>
        </w:rPr>
        <w:t xml:space="preserve"> </w:t>
      </w:r>
      <w:r w:rsidR="00A7494A">
        <w:rPr>
          <w:rFonts w:ascii="Times New Roman" w:hAnsi="Times New Roman" w:cs="Times New Roman"/>
        </w:rPr>
        <w:t>(Li,</w:t>
      </w:r>
      <w:r w:rsidR="005D567D" w:rsidRPr="00B14767">
        <w:rPr>
          <w:rFonts w:ascii="Times New Roman" w:hAnsi="Times New Roman" w:cs="Times New Roman"/>
        </w:rPr>
        <w:t xml:space="preserve"> </w:t>
      </w:r>
      <w:r w:rsidR="00A517FD" w:rsidRPr="00B14767">
        <w:rPr>
          <w:rFonts w:ascii="Times New Roman" w:hAnsi="Times New Roman" w:cs="Times New Roman"/>
        </w:rPr>
        <w:t>2021</w:t>
      </w:r>
      <w:r w:rsidR="00A517FD">
        <w:t>)</w:t>
      </w:r>
      <w:r w:rsidR="00A517FD">
        <w:rPr>
          <w:rFonts w:ascii="Times New Roman" w:hAnsi="Times New Roman" w:cs="Times New Roman" w:hint="eastAsia"/>
        </w:rPr>
        <w:t xml:space="preserve"> </w:t>
      </w:r>
      <w:r w:rsidR="00A517FD" w:rsidRPr="00A517FD">
        <w:rPr>
          <w:rFonts w:ascii="Times New Roman" w:hAnsi="Times New Roman" w:cs="Times New Roman"/>
        </w:rPr>
        <w:t xml:space="preserve">Elahi </w:t>
      </w:r>
      <w:proofErr w:type="spellStart"/>
      <w:r w:rsidR="00A517FD" w:rsidRPr="00A517FD">
        <w:rPr>
          <w:rFonts w:ascii="Times New Roman" w:hAnsi="Times New Roman" w:cs="Times New Roman"/>
        </w:rPr>
        <w:t>Shirvan</w:t>
      </w:r>
      <w:proofErr w:type="spellEnd"/>
      <w:r w:rsidR="00754428">
        <w:rPr>
          <w:rFonts w:ascii="Times New Roman" w:hAnsi="Times New Roman" w:cs="Times New Roman"/>
        </w:rPr>
        <w:t xml:space="preserve"> &amp; </w:t>
      </w:r>
      <w:proofErr w:type="spellStart"/>
      <w:r w:rsidR="00A517FD" w:rsidRPr="00A517FD">
        <w:rPr>
          <w:rFonts w:ascii="Times New Roman" w:hAnsi="Times New Roman" w:cs="Times New Roman"/>
        </w:rPr>
        <w:t>Taherian</w:t>
      </w:r>
      <w:proofErr w:type="spellEnd"/>
      <w:r w:rsidR="00A517FD" w:rsidRPr="00A517FD">
        <w:rPr>
          <w:rFonts w:ascii="Times New Roman" w:hAnsi="Times New Roman" w:cs="Times New Roman"/>
        </w:rPr>
        <w:t xml:space="preserve"> (2018) adopted a mixed-methods research approach to quantitative follow-up and qualitative interviews on university students' levels of foreign language enjoyment and anxiety.</w:t>
      </w:r>
      <w:r w:rsidR="00BB2F78" w:rsidRPr="00BB2F78">
        <w:t xml:space="preserve"> </w:t>
      </w:r>
      <w:r w:rsidR="00BB2F78">
        <w:rPr>
          <w:rFonts w:ascii="Times New Roman" w:hAnsi="Times New Roman" w:cs="Times New Roman"/>
        </w:rPr>
        <w:t>A</w:t>
      </w:r>
      <w:r w:rsidR="00BB2F78" w:rsidRPr="00BB2F78">
        <w:rPr>
          <w:rFonts w:ascii="Times New Roman" w:hAnsi="Times New Roman" w:cs="Times New Roman"/>
        </w:rPr>
        <w:t>n emerging research methodology</w:t>
      </w:r>
      <w:r w:rsidR="00BB2F78">
        <w:rPr>
          <w:rFonts w:ascii="Times New Roman" w:hAnsi="Times New Roman" w:cs="Times New Roman"/>
        </w:rPr>
        <w:t>,</w:t>
      </w:r>
      <w:r w:rsidR="00BB2F78" w:rsidRPr="00BB2F78">
        <w:t xml:space="preserve"> </w:t>
      </w:r>
      <w:r w:rsidR="00BB2F78">
        <w:rPr>
          <w:rFonts w:ascii="Times New Roman" w:hAnsi="Times New Roman" w:cs="Times New Roman"/>
        </w:rPr>
        <w:t>a</w:t>
      </w:r>
      <w:r w:rsidR="00BB2F78" w:rsidRPr="00BB2F78">
        <w:rPr>
          <w:rFonts w:ascii="Times New Roman" w:hAnsi="Times New Roman" w:cs="Times New Roman"/>
        </w:rPr>
        <w:t xml:space="preserve"> dynamic approach to </w:t>
      </w:r>
      <w:proofErr w:type="spellStart"/>
      <w:r w:rsidR="00BB2F78">
        <w:rPr>
          <w:rFonts w:ascii="Times New Roman" w:hAnsi="Times New Roman" w:cs="Times New Roman"/>
        </w:rPr>
        <w:t>contextualisation</w:t>
      </w:r>
      <w:proofErr w:type="spellEnd"/>
      <w:r w:rsidR="00BB2F78">
        <w:rPr>
          <w:rFonts w:ascii="Times New Roman" w:hAnsi="Times New Roman" w:cs="Times New Roman"/>
        </w:rPr>
        <w:t xml:space="preserve">, </w:t>
      </w:r>
      <w:r w:rsidR="00B14767">
        <w:rPr>
          <w:rFonts w:ascii="Times New Roman" w:hAnsi="Times New Roman" w:cs="Times New Roman"/>
        </w:rPr>
        <w:t xml:space="preserve">was </w:t>
      </w:r>
      <w:r w:rsidR="00BB2F78">
        <w:rPr>
          <w:rFonts w:ascii="Times New Roman" w:hAnsi="Times New Roman" w:cs="Times New Roman"/>
        </w:rPr>
        <w:t xml:space="preserve">adopted to study the relationship between anxiety and </w:t>
      </w:r>
      <w:r w:rsidR="00BB2F78" w:rsidRPr="00BB2F78">
        <w:rPr>
          <w:rFonts w:ascii="Times New Roman" w:hAnsi="Times New Roman" w:cs="Times New Roman"/>
        </w:rPr>
        <w:t>complex networks of linguistic experience</w:t>
      </w:r>
      <w:r w:rsidR="00BB2F78" w:rsidRPr="00BB2F78">
        <w:rPr>
          <w:rFonts w:ascii="Times New Roman" w:hAnsi="Times New Roman" w:cs="Times New Roman"/>
        </w:rPr>
        <w:t>（</w:t>
      </w:r>
      <w:proofErr w:type="spellStart"/>
      <w:r w:rsidR="00BB2F78" w:rsidRPr="00BB2F78">
        <w:rPr>
          <w:rFonts w:ascii="Times New Roman" w:hAnsi="Times New Roman" w:cs="Times New Roman"/>
        </w:rPr>
        <w:t>MacIntyre</w:t>
      </w:r>
      <w:proofErr w:type="spellEnd"/>
      <w:r w:rsidR="00754428">
        <w:rPr>
          <w:rFonts w:ascii="Times New Roman" w:hAnsi="Times New Roman" w:cs="Times New Roman"/>
        </w:rPr>
        <w:t>&amp;</w:t>
      </w:r>
      <w:r w:rsidR="00BB2F78" w:rsidRPr="00BB2F78">
        <w:rPr>
          <w:rFonts w:ascii="Times New Roman" w:hAnsi="Times New Roman" w:cs="Times New Roman"/>
        </w:rPr>
        <w:t xml:space="preserve"> </w:t>
      </w:r>
      <w:proofErr w:type="spellStart"/>
      <w:r w:rsidR="00BB2F78" w:rsidRPr="00BB2F78">
        <w:rPr>
          <w:rFonts w:ascii="Times New Roman" w:hAnsi="Times New Roman" w:cs="Times New Roman"/>
        </w:rPr>
        <w:t>Dewaele</w:t>
      </w:r>
      <w:proofErr w:type="spellEnd"/>
      <w:r w:rsidR="00754428">
        <w:rPr>
          <w:rFonts w:ascii="Times New Roman" w:hAnsi="Times New Roman" w:cs="Times New Roman"/>
        </w:rPr>
        <w:t xml:space="preserve">, </w:t>
      </w:r>
      <w:r w:rsidR="00BB2F78" w:rsidRPr="00BB2F78">
        <w:rPr>
          <w:rFonts w:ascii="Times New Roman" w:hAnsi="Times New Roman" w:cs="Times New Roman"/>
        </w:rPr>
        <w:t>2017)</w:t>
      </w:r>
      <w:r w:rsidR="00BB2F78">
        <w:rPr>
          <w:rFonts w:ascii="Times New Roman" w:hAnsi="Times New Roman" w:cs="Times New Roman" w:hint="eastAsia"/>
        </w:rPr>
        <w:t>.</w:t>
      </w:r>
      <w:r w:rsidR="00BB2F78">
        <w:rPr>
          <w:rFonts w:ascii="Times New Roman" w:hAnsi="Times New Roman" w:cs="Times New Roman"/>
        </w:rPr>
        <w:t xml:space="preserve"> </w:t>
      </w:r>
      <w:r w:rsidR="000471EA" w:rsidRPr="000471EA">
        <w:rPr>
          <w:rFonts w:ascii="Times New Roman" w:hAnsi="Times New Roman" w:cs="Times New Roman"/>
        </w:rPr>
        <w:t xml:space="preserve">Some researchers have used </w:t>
      </w:r>
      <w:r w:rsidR="00B14767">
        <w:rPr>
          <w:rFonts w:ascii="Times New Roman" w:hAnsi="Times New Roman" w:cs="Times New Roman"/>
        </w:rPr>
        <w:t xml:space="preserve">the </w:t>
      </w:r>
      <w:proofErr w:type="spellStart"/>
      <w:r w:rsidR="000471EA" w:rsidRPr="000471EA">
        <w:rPr>
          <w:rFonts w:ascii="Times New Roman" w:hAnsi="Times New Roman" w:cs="Times New Roman"/>
        </w:rPr>
        <w:t>idiodynamic</w:t>
      </w:r>
      <w:proofErr w:type="spellEnd"/>
      <w:r w:rsidR="000471EA" w:rsidRPr="000471EA">
        <w:rPr>
          <w:rFonts w:ascii="Times New Roman" w:hAnsi="Times New Roman" w:cs="Times New Roman"/>
        </w:rPr>
        <w:t xml:space="preserve"> approach to collect and </w:t>
      </w:r>
      <w:proofErr w:type="spellStart"/>
      <w:r w:rsidR="000471EA" w:rsidRPr="000471EA">
        <w:rPr>
          <w:rFonts w:ascii="Times New Roman" w:hAnsi="Times New Roman" w:cs="Times New Roman"/>
        </w:rPr>
        <w:t>analyse</w:t>
      </w:r>
      <w:proofErr w:type="spellEnd"/>
      <w:r w:rsidR="000471EA" w:rsidRPr="000471EA">
        <w:rPr>
          <w:rFonts w:ascii="Times New Roman" w:hAnsi="Times New Roman" w:cs="Times New Roman"/>
        </w:rPr>
        <w:t xml:space="preserve"> data on students' dynamics of the FLE and FLCA</w:t>
      </w:r>
      <w:r w:rsidR="000471EA">
        <w:rPr>
          <w:rFonts w:ascii="Times New Roman" w:hAnsi="Times New Roman" w:cs="Times New Roman" w:hint="eastAsia"/>
        </w:rPr>
        <w:t xml:space="preserve"> </w:t>
      </w:r>
      <w:r w:rsidR="000471EA" w:rsidRPr="000471EA">
        <w:rPr>
          <w:rFonts w:ascii="Times New Roman" w:hAnsi="Times New Roman" w:cs="Times New Roman"/>
        </w:rPr>
        <w:t>(</w:t>
      </w:r>
      <w:proofErr w:type="spellStart"/>
      <w:r w:rsidR="000471EA" w:rsidRPr="000471EA">
        <w:rPr>
          <w:rFonts w:ascii="Times New Roman" w:hAnsi="Times New Roman" w:cs="Times New Roman"/>
        </w:rPr>
        <w:t>MacIntyre</w:t>
      </w:r>
      <w:proofErr w:type="spellEnd"/>
      <w:r w:rsidR="000471EA" w:rsidRPr="000471EA">
        <w:rPr>
          <w:rFonts w:ascii="Times New Roman" w:hAnsi="Times New Roman" w:cs="Times New Roman"/>
        </w:rPr>
        <w:t xml:space="preserve"> &amp; </w:t>
      </w:r>
      <w:proofErr w:type="spellStart"/>
      <w:r w:rsidR="000471EA" w:rsidRPr="000471EA">
        <w:rPr>
          <w:rFonts w:ascii="Times New Roman" w:hAnsi="Times New Roman" w:cs="Times New Roman"/>
        </w:rPr>
        <w:t>Legatto</w:t>
      </w:r>
      <w:proofErr w:type="spellEnd"/>
      <w:r w:rsidR="00754428">
        <w:rPr>
          <w:rFonts w:ascii="Times New Roman" w:hAnsi="Times New Roman" w:cs="Times New Roman"/>
        </w:rPr>
        <w:t>,</w:t>
      </w:r>
      <w:r w:rsidR="000471EA" w:rsidRPr="000471EA">
        <w:rPr>
          <w:rFonts w:ascii="Times New Roman" w:hAnsi="Times New Roman" w:cs="Times New Roman"/>
        </w:rPr>
        <w:t xml:space="preserve"> </w:t>
      </w:r>
      <w:proofErr w:type="gramStart"/>
      <w:r w:rsidR="000471EA" w:rsidRPr="000471EA">
        <w:rPr>
          <w:rFonts w:ascii="Times New Roman" w:hAnsi="Times New Roman" w:cs="Times New Roman"/>
        </w:rPr>
        <w:t>2011</w:t>
      </w:r>
      <w:r w:rsidR="00754428">
        <w:rPr>
          <w:rFonts w:ascii="Times New Roman" w:hAnsi="Times New Roman" w:cs="Times New Roman"/>
        </w:rPr>
        <w:t>;</w:t>
      </w:r>
      <w:r w:rsidR="00BB2F78">
        <w:rPr>
          <w:rFonts w:ascii="Times New Roman" w:hAnsi="Times New Roman" w:cs="Times New Roman"/>
        </w:rPr>
        <w:t>Boudreau</w:t>
      </w:r>
      <w:proofErr w:type="gramEnd"/>
      <w:r w:rsidR="00BB2F78">
        <w:rPr>
          <w:rFonts w:ascii="Times New Roman" w:hAnsi="Times New Roman" w:cs="Times New Roman"/>
        </w:rPr>
        <w:t>, 2018</w:t>
      </w:r>
      <w:r w:rsidR="000471EA">
        <w:rPr>
          <w:rFonts w:ascii="Times New Roman" w:hAnsi="Times New Roman" w:cs="Times New Roman" w:hint="eastAsia"/>
        </w:rPr>
        <w:t>)</w:t>
      </w:r>
      <w:r w:rsidR="00BB2F78">
        <w:rPr>
          <w:rFonts w:ascii="Times New Roman" w:hAnsi="Times New Roman" w:cs="Times New Roman"/>
        </w:rPr>
        <w:t>.</w:t>
      </w:r>
      <w:r w:rsidR="00BB2F78" w:rsidRPr="00BB2F78">
        <w:t xml:space="preserve"> </w:t>
      </w:r>
    </w:p>
    <w:p w14:paraId="4D05C02C" w14:textId="77777777" w:rsidR="00456D1B" w:rsidRDefault="00000000" w:rsidP="00456D1B">
      <w:pPr>
        <w:ind w:firstLine="210"/>
        <w:rPr>
          <w:rFonts w:ascii="Times New Roman" w:hAnsi="Times New Roman" w:cs="Times New Roman"/>
        </w:rPr>
      </w:pPr>
      <w:bookmarkStart w:id="4" w:name="_Hlk128813281"/>
      <w:r>
        <w:rPr>
          <w:rFonts w:ascii="Times New Roman" w:hAnsi="Times New Roman" w:cs="Times New Roman"/>
        </w:rPr>
        <w:t>E</w:t>
      </w:r>
      <w:r w:rsidRPr="004D33C5">
        <w:rPr>
          <w:rFonts w:ascii="Times New Roman" w:hAnsi="Times New Roman" w:cs="Times New Roman"/>
        </w:rPr>
        <w:t>njoyment</w:t>
      </w:r>
      <w:r>
        <w:rPr>
          <w:rFonts w:ascii="Times New Roman" w:hAnsi="Times New Roman" w:cs="Times New Roman"/>
        </w:rPr>
        <w:t xml:space="preserve"> </w:t>
      </w:r>
      <w:r w:rsidRPr="004D33C5">
        <w:rPr>
          <w:rFonts w:ascii="Times New Roman" w:hAnsi="Times New Roman" w:cs="Times New Roman"/>
        </w:rPr>
        <w:t>has been linked to heightened motivation and</w:t>
      </w:r>
      <w:r>
        <w:rPr>
          <w:rFonts w:ascii="Times New Roman" w:hAnsi="Times New Roman" w:cs="Times New Roman"/>
        </w:rPr>
        <w:t xml:space="preserve"> </w:t>
      </w:r>
      <w:r w:rsidRPr="004D33C5">
        <w:rPr>
          <w:rFonts w:ascii="Times New Roman" w:hAnsi="Times New Roman" w:cs="Times New Roman"/>
        </w:rPr>
        <w:t xml:space="preserve">engagement and better actual and self-perceived L2 </w:t>
      </w:r>
      <w:r>
        <w:rPr>
          <w:rFonts w:ascii="Times New Roman" w:hAnsi="Times New Roman" w:cs="Times New Roman"/>
        </w:rPr>
        <w:t>performance</w:t>
      </w:r>
      <w:r w:rsidRPr="004D33C5">
        <w:rPr>
          <w:rFonts w:ascii="Times New Roman" w:hAnsi="Times New Roman" w:cs="Times New Roman"/>
        </w:rPr>
        <w:t xml:space="preserve"> (</w:t>
      </w:r>
      <w:proofErr w:type="spellStart"/>
      <w:r w:rsidRPr="004D33C5">
        <w:rPr>
          <w:rFonts w:ascii="Times New Roman" w:hAnsi="Times New Roman" w:cs="Times New Roman"/>
        </w:rPr>
        <w:t>Botes</w:t>
      </w:r>
      <w:proofErr w:type="spellEnd"/>
      <w:r w:rsidRPr="004D33C5">
        <w:rPr>
          <w:rFonts w:ascii="Times New Roman" w:hAnsi="Times New Roman" w:cs="Times New Roman"/>
        </w:rPr>
        <w:t xml:space="preserve"> et al., 2021; Li, 2020).</w:t>
      </w:r>
      <w:r w:rsidRPr="004D33C5">
        <w:rPr>
          <w:rFonts w:ascii="Times New Roman" w:hAnsi="Times New Roman" w:cs="Times New Roman" w:hint="eastAsia"/>
        </w:rPr>
        <w:t xml:space="preserve"> </w:t>
      </w:r>
      <w:r w:rsidR="00B14767" w:rsidRPr="00B14767">
        <w:rPr>
          <w:rFonts w:ascii="Times New Roman" w:hAnsi="Times New Roman" w:cs="Times New Roman" w:hint="eastAsia"/>
        </w:rPr>
        <w:t>“</w:t>
      </w:r>
      <w:r w:rsidR="00B14767">
        <w:rPr>
          <w:rFonts w:ascii="Times New Roman" w:hAnsi="Times New Roman" w:cs="Times New Roman"/>
        </w:rPr>
        <w:t>Engagement</w:t>
      </w:r>
      <w:r w:rsidR="00B14767" w:rsidRPr="00B14767">
        <w:rPr>
          <w:rFonts w:ascii="Times New Roman" w:hAnsi="Times New Roman" w:cs="Times New Roman"/>
        </w:rPr>
        <w:t xml:space="preserve">” is the </w:t>
      </w:r>
      <w:r w:rsidR="00B14767">
        <w:rPr>
          <w:rFonts w:ascii="Times New Roman" w:hAnsi="Times New Roman" w:cs="Times New Roman"/>
        </w:rPr>
        <w:t>fourth</w:t>
      </w:r>
      <w:r w:rsidR="00B14767" w:rsidRPr="00B14767">
        <w:rPr>
          <w:rFonts w:ascii="Times New Roman" w:hAnsi="Times New Roman" w:cs="Times New Roman"/>
        </w:rPr>
        <w:t>-largest cluster</w:t>
      </w:r>
      <w:r w:rsidR="00B14767">
        <w:rPr>
          <w:rFonts w:ascii="Times New Roman" w:hAnsi="Times New Roman" w:cs="Times New Roman"/>
        </w:rPr>
        <w:t>,</w:t>
      </w:r>
      <w:r w:rsidR="009D780E">
        <w:rPr>
          <w:rFonts w:ascii="Times New Roman" w:hAnsi="Times New Roman" w:cs="Times New Roman"/>
        </w:rPr>
        <w:t xml:space="preserve"> </w:t>
      </w:r>
      <w:r w:rsidR="00B14767">
        <w:rPr>
          <w:rFonts w:ascii="Times New Roman" w:hAnsi="Times New Roman" w:cs="Times New Roman"/>
        </w:rPr>
        <w:t>which</w:t>
      </w:r>
      <w:r w:rsidR="00B14767" w:rsidRPr="00B14767">
        <w:rPr>
          <w:rFonts w:ascii="Times New Roman" w:hAnsi="Times New Roman" w:cs="Times New Roman"/>
        </w:rPr>
        <w:t xml:space="preserve"> consists of </w:t>
      </w:r>
      <w:r w:rsidR="00B14767">
        <w:rPr>
          <w:rFonts w:ascii="Times New Roman" w:hAnsi="Times New Roman" w:cs="Times New Roman"/>
        </w:rPr>
        <w:t>3</w:t>
      </w:r>
      <w:r w:rsidR="00B14767" w:rsidRPr="00B14767">
        <w:rPr>
          <w:rFonts w:ascii="Times New Roman" w:hAnsi="Times New Roman" w:cs="Times New Roman"/>
        </w:rPr>
        <w:t>3 publication member articles</w:t>
      </w:r>
      <w:r>
        <w:rPr>
          <w:rFonts w:ascii="Times New Roman" w:hAnsi="Times New Roman" w:cs="Times New Roman" w:hint="eastAsia"/>
        </w:rPr>
        <w:t xml:space="preserve"> </w:t>
      </w:r>
      <w:r w:rsidR="00B14767" w:rsidRPr="00B14767">
        <w:rPr>
          <w:rFonts w:ascii="Times New Roman" w:hAnsi="Times New Roman" w:cs="Times New Roman"/>
        </w:rPr>
        <w:t>with an average publication year of 20</w:t>
      </w:r>
      <w:r w:rsidR="00B77744">
        <w:rPr>
          <w:rFonts w:ascii="Times New Roman" w:hAnsi="Times New Roman" w:cs="Times New Roman"/>
        </w:rPr>
        <w:t>11</w:t>
      </w:r>
      <w:r w:rsidR="00B14767" w:rsidRPr="00B14767">
        <w:rPr>
          <w:rFonts w:ascii="Times New Roman" w:hAnsi="Times New Roman" w:cs="Times New Roman"/>
        </w:rPr>
        <w:t xml:space="preserve"> and a citation burst between </w:t>
      </w:r>
      <w:r w:rsidR="00B77744">
        <w:rPr>
          <w:rFonts w:ascii="Times New Roman" w:hAnsi="Times New Roman" w:cs="Times New Roman"/>
        </w:rPr>
        <w:t>1999</w:t>
      </w:r>
      <w:r w:rsidR="00B14767" w:rsidRPr="00B14767">
        <w:rPr>
          <w:rFonts w:ascii="Times New Roman" w:hAnsi="Times New Roman" w:cs="Times New Roman"/>
        </w:rPr>
        <w:t xml:space="preserve"> and</w:t>
      </w:r>
      <w:r>
        <w:rPr>
          <w:rFonts w:ascii="Times New Roman" w:hAnsi="Times New Roman" w:cs="Times New Roman" w:hint="eastAsia"/>
        </w:rPr>
        <w:t xml:space="preserve"> </w:t>
      </w:r>
      <w:r w:rsidR="00B14767" w:rsidRPr="00B14767">
        <w:rPr>
          <w:rFonts w:ascii="Times New Roman" w:hAnsi="Times New Roman" w:cs="Times New Roman"/>
        </w:rPr>
        <w:t>20</w:t>
      </w:r>
      <w:r w:rsidR="00B77744">
        <w:rPr>
          <w:rFonts w:ascii="Times New Roman" w:hAnsi="Times New Roman" w:cs="Times New Roman"/>
        </w:rPr>
        <w:t>22</w:t>
      </w:r>
      <w:r w:rsidR="00B14767" w:rsidRPr="00B14767">
        <w:rPr>
          <w:rFonts w:ascii="Times New Roman" w:hAnsi="Times New Roman" w:cs="Times New Roman"/>
        </w:rPr>
        <w:t>.</w:t>
      </w:r>
      <w:r w:rsidR="00B77744" w:rsidRPr="00B77744">
        <w:t xml:space="preserve"> </w:t>
      </w:r>
      <w:bookmarkEnd w:id="4"/>
      <w:r w:rsidR="00B77744" w:rsidRPr="00B77744">
        <w:rPr>
          <w:rFonts w:ascii="Times New Roman" w:hAnsi="Times New Roman" w:cs="Times New Roman"/>
        </w:rPr>
        <w:t>This cluster contains the following terms: (a)</w:t>
      </w:r>
      <w:proofErr w:type="gramStart"/>
      <w:r w:rsidR="00B375BF" w:rsidRPr="009D780E">
        <w:rPr>
          <w:rFonts w:ascii="Times New Roman" w:hAnsi="Times New Roman" w:cs="Times New Roman"/>
        </w:rPr>
        <w:t>p</w:t>
      </w:r>
      <w:r w:rsidR="00B77744" w:rsidRPr="009D780E">
        <w:rPr>
          <w:rFonts w:ascii="Times New Roman" w:hAnsi="Times New Roman" w:cs="Times New Roman"/>
        </w:rPr>
        <w:t>ride</w:t>
      </w:r>
      <w:r w:rsidR="00B375BF" w:rsidRPr="009D780E">
        <w:rPr>
          <w:rFonts w:ascii="Times New Roman" w:hAnsi="Times New Roman" w:cs="Times New Roman"/>
        </w:rPr>
        <w:t>,(</w:t>
      </w:r>
      <w:proofErr w:type="gramEnd"/>
      <w:r w:rsidR="00B375BF" w:rsidRPr="009D780E">
        <w:rPr>
          <w:rFonts w:ascii="Times New Roman" w:hAnsi="Times New Roman" w:cs="Times New Roman"/>
        </w:rPr>
        <w:t>b)</w:t>
      </w:r>
      <w:r w:rsidR="00B77744" w:rsidRPr="009D780E">
        <w:rPr>
          <w:rFonts w:ascii="Times New Roman" w:hAnsi="Times New Roman" w:cs="Times New Roman"/>
        </w:rPr>
        <w:t>achievement emotions</w:t>
      </w:r>
      <w:r w:rsidR="009D780E">
        <w:rPr>
          <w:rFonts w:ascii="Times New Roman" w:hAnsi="Times New Roman" w:cs="Times New Roman"/>
        </w:rPr>
        <w:t>,</w:t>
      </w:r>
      <w:r w:rsidR="009D780E" w:rsidRPr="009D780E">
        <w:rPr>
          <w:rFonts w:ascii="Times New Roman" w:hAnsi="Times New Roman" w:cs="Times New Roman"/>
        </w:rPr>
        <w:t>(c)</w:t>
      </w:r>
      <w:r w:rsidR="00B77744" w:rsidRPr="009D780E">
        <w:rPr>
          <w:rFonts w:ascii="Times New Roman" w:hAnsi="Times New Roman" w:cs="Times New Roman"/>
        </w:rPr>
        <w:t>English as a foreign language</w:t>
      </w:r>
      <w:r w:rsidR="009D780E" w:rsidRPr="009D780E">
        <w:rPr>
          <w:rFonts w:ascii="Times New Roman" w:hAnsi="Times New Roman" w:cs="Times New Roman"/>
        </w:rPr>
        <w:t>,</w:t>
      </w:r>
      <w:r w:rsidR="009D780E" w:rsidRPr="009D780E">
        <w:rPr>
          <w:rFonts w:ascii="Times New Roman" w:hAnsi="Times New Roman" w:cs="Times New Roman" w:hint="eastAsia"/>
        </w:rPr>
        <w:t>(</w:t>
      </w:r>
      <w:r w:rsidR="009D780E" w:rsidRPr="009D780E">
        <w:rPr>
          <w:rFonts w:ascii="Times New Roman" w:hAnsi="Times New Roman" w:cs="Times New Roman"/>
        </w:rPr>
        <w:t>d)</w:t>
      </w:r>
      <w:r w:rsidR="00B77744" w:rsidRPr="009D780E">
        <w:rPr>
          <w:rFonts w:ascii="Times New Roman" w:hAnsi="Times New Roman" w:cs="Times New Roman"/>
        </w:rPr>
        <w:t>affect</w:t>
      </w:r>
      <w:r w:rsidR="009D780E" w:rsidRPr="009D780E">
        <w:rPr>
          <w:rFonts w:ascii="Times New Roman" w:hAnsi="Times New Roman" w:cs="Times New Roman"/>
        </w:rPr>
        <w:t>, and (e)</w:t>
      </w:r>
      <w:r w:rsidR="00B77744" w:rsidRPr="009D780E">
        <w:rPr>
          <w:rFonts w:ascii="Times New Roman" w:hAnsi="Times New Roman" w:cs="Times New Roman"/>
        </w:rPr>
        <w:t>self-regulation</w:t>
      </w:r>
      <w:r w:rsidR="009D780E">
        <w:rPr>
          <w:rFonts w:ascii="Times New Roman" w:hAnsi="Times New Roman" w:cs="Times New Roman"/>
        </w:rPr>
        <w:t>.</w:t>
      </w:r>
      <w:r w:rsidR="00E85408">
        <w:rPr>
          <w:rFonts w:ascii="Times New Roman" w:hAnsi="Times New Roman" w:cs="Times New Roman"/>
        </w:rPr>
        <w:t xml:space="preserve"> </w:t>
      </w:r>
      <w:r w:rsidR="00E85408" w:rsidRPr="00E85408">
        <w:rPr>
          <w:rFonts w:ascii="Times New Roman" w:hAnsi="Times New Roman" w:cs="Times New Roman"/>
        </w:rPr>
        <w:t xml:space="preserve">Learner engagement is </w:t>
      </w:r>
      <w:proofErr w:type="spellStart"/>
      <w:r w:rsidR="00E85408" w:rsidRPr="00E85408">
        <w:rPr>
          <w:rFonts w:ascii="Times New Roman" w:hAnsi="Times New Roman" w:cs="Times New Roman"/>
        </w:rPr>
        <w:t>conceptualised</w:t>
      </w:r>
      <w:proofErr w:type="spellEnd"/>
      <w:r w:rsidR="00E85408" w:rsidRPr="00E85408">
        <w:rPr>
          <w:rFonts w:ascii="Times New Roman" w:hAnsi="Times New Roman" w:cs="Times New Roman"/>
        </w:rPr>
        <w:t xml:space="preserve"> as</w:t>
      </w:r>
      <w:r w:rsidR="00E85408">
        <w:rPr>
          <w:rFonts w:ascii="Times New Roman" w:hAnsi="Times New Roman" w:cs="Times New Roman" w:hint="eastAsia"/>
        </w:rPr>
        <w:t xml:space="preserve"> </w:t>
      </w:r>
      <w:r w:rsidR="00E85408" w:rsidRPr="00E85408">
        <w:rPr>
          <w:rFonts w:ascii="Times New Roman" w:hAnsi="Times New Roman" w:cs="Times New Roman"/>
        </w:rPr>
        <w:t xml:space="preserve">individuals' willingness to engage in educational activities regarding </w:t>
      </w:r>
      <w:proofErr w:type="spellStart"/>
      <w:r w:rsidR="00E85408" w:rsidRPr="00E85408">
        <w:rPr>
          <w:rFonts w:ascii="Times New Roman" w:hAnsi="Times New Roman" w:cs="Times New Roman"/>
        </w:rPr>
        <w:t>behaviour</w:t>
      </w:r>
      <w:proofErr w:type="spellEnd"/>
      <w:r w:rsidR="00E85408" w:rsidRPr="00E85408">
        <w:rPr>
          <w:rFonts w:ascii="Times New Roman" w:hAnsi="Times New Roman" w:cs="Times New Roman"/>
        </w:rPr>
        <w:t>, emotion, and cognition (Sharkey et al., 2008).</w:t>
      </w:r>
      <w:r w:rsidR="006F6AB9" w:rsidRPr="006F6AB9">
        <w:t xml:space="preserve"> </w:t>
      </w:r>
      <w:r w:rsidR="006F6AB9" w:rsidRPr="006F6AB9">
        <w:rPr>
          <w:rFonts w:ascii="Times New Roman" w:hAnsi="Times New Roman" w:cs="Times New Roman"/>
        </w:rPr>
        <w:t>The following four conditions are often employed to assess students' motivation and degree of language participation, namely</w:t>
      </w:r>
      <w:r w:rsidR="006F6AB9">
        <w:rPr>
          <w:rFonts w:ascii="Times New Roman" w:hAnsi="Times New Roman" w:cs="Times New Roman"/>
        </w:rPr>
        <w:t xml:space="preserve"> “</w:t>
      </w:r>
      <w:r w:rsidR="006F6AB9" w:rsidRPr="006F6AB9">
        <w:rPr>
          <w:rFonts w:ascii="Times New Roman" w:hAnsi="Times New Roman" w:cs="Times New Roman"/>
        </w:rPr>
        <w:t>Demotivated and Disengaged</w:t>
      </w:r>
      <w:r w:rsidR="006F6AB9">
        <w:rPr>
          <w:rFonts w:ascii="Times New Roman" w:hAnsi="Times New Roman" w:cs="Times New Roman"/>
        </w:rPr>
        <w:t>”</w:t>
      </w:r>
      <w:r w:rsidR="006F6AB9" w:rsidRPr="006F6AB9">
        <w:rPr>
          <w:rFonts w:ascii="Times New Roman" w:hAnsi="Times New Roman" w:cs="Times New Roman"/>
        </w:rPr>
        <w:t xml:space="preserve">, </w:t>
      </w:r>
      <w:r w:rsidR="006F6AB9">
        <w:rPr>
          <w:rFonts w:ascii="Times New Roman" w:hAnsi="Times New Roman" w:cs="Times New Roman"/>
        </w:rPr>
        <w:t>“</w:t>
      </w:r>
      <w:r w:rsidR="006F6AB9" w:rsidRPr="006F6AB9">
        <w:rPr>
          <w:rFonts w:ascii="Times New Roman" w:hAnsi="Times New Roman" w:cs="Times New Roman"/>
        </w:rPr>
        <w:t>Motivated and Engaged</w:t>
      </w:r>
      <w:r w:rsidR="006F6AB9">
        <w:rPr>
          <w:rFonts w:ascii="Times New Roman" w:hAnsi="Times New Roman" w:cs="Times New Roman"/>
        </w:rPr>
        <w:t>”</w:t>
      </w:r>
      <w:r w:rsidR="006F6AB9" w:rsidRPr="006F6AB9">
        <w:rPr>
          <w:rFonts w:ascii="Times New Roman" w:hAnsi="Times New Roman" w:cs="Times New Roman"/>
        </w:rPr>
        <w:t xml:space="preserve">, </w:t>
      </w:r>
      <w:r w:rsidR="006F6AB9">
        <w:rPr>
          <w:rFonts w:ascii="Times New Roman" w:hAnsi="Times New Roman" w:cs="Times New Roman"/>
        </w:rPr>
        <w:t>“</w:t>
      </w:r>
      <w:r w:rsidR="006F6AB9" w:rsidRPr="006F6AB9">
        <w:rPr>
          <w:rFonts w:ascii="Times New Roman" w:hAnsi="Times New Roman" w:cs="Times New Roman"/>
        </w:rPr>
        <w:t>Demotivated but Engaged</w:t>
      </w:r>
      <w:r w:rsidR="006F6AB9">
        <w:rPr>
          <w:rFonts w:ascii="Times New Roman" w:hAnsi="Times New Roman" w:cs="Times New Roman"/>
        </w:rPr>
        <w:t>”</w:t>
      </w:r>
      <w:r w:rsidR="006F6AB9" w:rsidRPr="006F6AB9">
        <w:rPr>
          <w:rFonts w:ascii="Times New Roman" w:hAnsi="Times New Roman" w:cs="Times New Roman"/>
        </w:rPr>
        <w:t xml:space="preserve">, and </w:t>
      </w:r>
      <w:r w:rsidR="006F6AB9">
        <w:rPr>
          <w:rFonts w:ascii="Times New Roman" w:hAnsi="Times New Roman" w:cs="Times New Roman"/>
        </w:rPr>
        <w:t>“</w:t>
      </w:r>
      <w:r w:rsidR="006F6AB9" w:rsidRPr="006F6AB9">
        <w:rPr>
          <w:rFonts w:ascii="Times New Roman" w:hAnsi="Times New Roman" w:cs="Times New Roman"/>
        </w:rPr>
        <w:t>Moderately Motivated and Engaged</w:t>
      </w:r>
      <w:r w:rsidR="006F6AB9">
        <w:rPr>
          <w:rFonts w:ascii="Times New Roman" w:hAnsi="Times New Roman" w:cs="Times New Roman"/>
        </w:rPr>
        <w:t>”</w:t>
      </w:r>
      <w:r w:rsidRPr="00456D1B">
        <w:t xml:space="preserve"> </w:t>
      </w:r>
      <w:r>
        <w:t>(</w:t>
      </w:r>
      <w:r w:rsidRPr="00ED237E">
        <w:rPr>
          <w:rFonts w:ascii="Times New Roman" w:hAnsi="Times New Roman" w:cs="Times New Roman"/>
        </w:rPr>
        <w:t>Li</w:t>
      </w:r>
      <w:r w:rsidRPr="00754428">
        <w:t xml:space="preserve"> </w:t>
      </w:r>
      <w:r w:rsidRPr="00754428">
        <w:rPr>
          <w:rFonts w:ascii="Times New Roman" w:hAnsi="Times New Roman" w:cs="Times New Roman"/>
        </w:rPr>
        <w:t xml:space="preserve">et al., </w:t>
      </w:r>
      <w:r>
        <w:rPr>
          <w:rFonts w:ascii="Times New Roman" w:hAnsi="Times New Roman" w:cs="Times New Roman"/>
        </w:rPr>
        <w:t>2022)</w:t>
      </w:r>
      <w:r w:rsidR="006F6AB9" w:rsidRPr="006F6AB9">
        <w:rPr>
          <w:rFonts w:ascii="Times New Roman" w:hAnsi="Times New Roman" w:cs="Times New Roman"/>
        </w:rPr>
        <w:t>.</w:t>
      </w:r>
      <w:r w:rsidR="00ED237E" w:rsidRPr="00ED237E">
        <w:t xml:space="preserve"> </w:t>
      </w:r>
    </w:p>
    <w:p w14:paraId="70AA32E8" w14:textId="77777777" w:rsidR="00384616" w:rsidRDefault="00000000" w:rsidP="00456D1B">
      <w:pPr>
        <w:ind w:firstLine="210"/>
        <w:rPr>
          <w:rFonts w:ascii="Times New Roman" w:hAnsi="Times New Roman" w:cs="Times New Roman"/>
        </w:rPr>
      </w:pPr>
      <w:r w:rsidRPr="00FC2792">
        <w:rPr>
          <w:rFonts w:ascii="Times New Roman" w:hAnsi="Times New Roman" w:cs="Times New Roman"/>
        </w:rPr>
        <w:t xml:space="preserve">The fifth-largest cluster, "Language mindset," consists of </w:t>
      </w:r>
      <w:r w:rsidR="00FC2792" w:rsidRPr="00FC2792">
        <w:rPr>
          <w:rFonts w:ascii="Times New Roman" w:hAnsi="Times New Roman" w:cs="Times New Roman"/>
        </w:rPr>
        <w:t>5</w:t>
      </w:r>
      <w:r w:rsidRPr="00FC2792">
        <w:rPr>
          <w:rFonts w:ascii="Times New Roman" w:hAnsi="Times New Roman" w:cs="Times New Roman"/>
        </w:rPr>
        <w:t xml:space="preserve"> main terms in 3</w:t>
      </w:r>
      <w:r w:rsidR="00FC2792" w:rsidRPr="00FC2792">
        <w:rPr>
          <w:rFonts w:ascii="Times New Roman" w:hAnsi="Times New Roman" w:cs="Times New Roman"/>
        </w:rPr>
        <w:t>2</w:t>
      </w:r>
      <w:r w:rsidRPr="00FC2792">
        <w:rPr>
          <w:rFonts w:ascii="Times New Roman" w:hAnsi="Times New Roman" w:cs="Times New Roman"/>
        </w:rPr>
        <w:t xml:space="preserve"> publication member articles with an average publication year of 201</w:t>
      </w:r>
      <w:r w:rsidR="00FC2792" w:rsidRPr="00FC2792">
        <w:rPr>
          <w:rFonts w:ascii="Times New Roman" w:hAnsi="Times New Roman" w:cs="Times New Roman"/>
        </w:rPr>
        <w:t>3</w:t>
      </w:r>
      <w:r w:rsidRPr="00FC2792">
        <w:rPr>
          <w:rFonts w:ascii="Times New Roman" w:hAnsi="Times New Roman" w:cs="Times New Roman"/>
        </w:rPr>
        <w:t xml:space="preserve"> (see Table 1). This cluster includes the following categories listed terms:(</w:t>
      </w:r>
      <w:proofErr w:type="gramStart"/>
      <w:r w:rsidRPr="00FC2792">
        <w:rPr>
          <w:rFonts w:ascii="Times New Roman" w:hAnsi="Times New Roman" w:cs="Times New Roman"/>
        </w:rPr>
        <w:t>a)</w:t>
      </w:r>
      <w:r w:rsidR="00FC2792" w:rsidRPr="00FC2792">
        <w:rPr>
          <w:rFonts w:ascii="Times New Roman" w:hAnsi="Times New Roman" w:cs="Times New Roman"/>
        </w:rPr>
        <w:t>study</w:t>
      </w:r>
      <w:proofErr w:type="gramEnd"/>
      <w:r w:rsidR="00FC2792" w:rsidRPr="00FC2792">
        <w:rPr>
          <w:rFonts w:ascii="Times New Roman" w:hAnsi="Times New Roman" w:cs="Times New Roman"/>
        </w:rPr>
        <w:t xml:space="preserve"> feelings,(b)foreign language learning, (c) willingness to communicate in an SL, and (d) adaptability</w:t>
      </w:r>
      <w:r w:rsidR="00FC2792">
        <w:rPr>
          <w:rFonts w:ascii="Times New Roman" w:hAnsi="Times New Roman" w:cs="Times New Roman"/>
        </w:rPr>
        <w:t>.</w:t>
      </w:r>
      <w:r w:rsidR="0084591D" w:rsidRPr="0084591D">
        <w:t xml:space="preserve"> </w:t>
      </w:r>
      <w:r w:rsidR="0084591D">
        <w:rPr>
          <w:rFonts w:ascii="Times New Roman" w:hAnsi="Times New Roman" w:cs="Times New Roman"/>
        </w:rPr>
        <w:t>Language mindset</w:t>
      </w:r>
      <w:r w:rsidR="0084591D" w:rsidRPr="0084591D">
        <w:rPr>
          <w:rFonts w:ascii="Times New Roman" w:hAnsi="Times New Roman" w:cs="Times New Roman"/>
        </w:rPr>
        <w:t xml:space="preserve"> was developed by Lou &amp; Noels </w:t>
      </w:r>
      <w:proofErr w:type="gramStart"/>
      <w:r w:rsidR="0084591D" w:rsidRPr="0084591D">
        <w:rPr>
          <w:rFonts w:ascii="Times New Roman" w:hAnsi="Times New Roman" w:cs="Times New Roman"/>
        </w:rPr>
        <w:t>( 2016</w:t>
      </w:r>
      <w:proofErr w:type="gramEnd"/>
      <w:r w:rsidR="0084591D" w:rsidRPr="0084591D">
        <w:rPr>
          <w:rFonts w:ascii="Times New Roman" w:hAnsi="Times New Roman" w:cs="Times New Roman"/>
        </w:rPr>
        <w:t>) into three core components, namely language intelligence beliefs, second language ability beliefs, and age-sensitivity beliefs.</w:t>
      </w:r>
      <w:r w:rsidR="0084591D">
        <w:rPr>
          <w:rFonts w:ascii="Times New Roman" w:hAnsi="Times New Roman" w:cs="Times New Roman"/>
        </w:rPr>
        <w:t xml:space="preserve"> </w:t>
      </w:r>
      <w:proofErr w:type="gramStart"/>
      <w:r w:rsidR="0084591D">
        <w:rPr>
          <w:rFonts w:ascii="Times New Roman" w:hAnsi="Times New Roman" w:cs="Times New Roman"/>
        </w:rPr>
        <w:t>(</w:t>
      </w:r>
      <w:r w:rsidR="0084591D" w:rsidRPr="0084591D">
        <w:rPr>
          <w:rFonts w:ascii="Times New Roman" w:hAnsi="Times New Roman" w:cs="Times New Roman"/>
        </w:rPr>
        <w:t xml:space="preserve"> The</w:t>
      </w:r>
      <w:proofErr w:type="gramEnd"/>
      <w:r w:rsidR="0084591D" w:rsidRPr="0084591D">
        <w:rPr>
          <w:rFonts w:ascii="Times New Roman" w:hAnsi="Times New Roman" w:cs="Times New Roman"/>
        </w:rPr>
        <w:t xml:space="preserve"> language mindset is significantly associated with communicative intention and is predictive of the satisfaction of self-confidence and misconceptions about learners after failure</w:t>
      </w:r>
      <w:r w:rsidR="00754428">
        <w:rPr>
          <w:rFonts w:ascii="Times New Roman" w:hAnsi="Times New Roman" w:cs="Times New Roman"/>
        </w:rPr>
        <w:t>(</w:t>
      </w:r>
      <w:r w:rsidR="00754428" w:rsidRPr="0084591D">
        <w:rPr>
          <w:rFonts w:ascii="Times New Roman" w:hAnsi="Times New Roman" w:cs="Times New Roman"/>
        </w:rPr>
        <w:t xml:space="preserve"> </w:t>
      </w:r>
      <w:r w:rsidR="00754428" w:rsidRPr="0057727B">
        <w:rPr>
          <w:rFonts w:ascii="Times New Roman" w:hAnsi="Times New Roman" w:cs="Times New Roman"/>
        </w:rPr>
        <w:t>Sadeghi</w:t>
      </w:r>
      <w:r w:rsidR="00754428" w:rsidRPr="00754428">
        <w:t xml:space="preserve"> </w:t>
      </w:r>
      <w:r w:rsidR="00754428" w:rsidRPr="00754428">
        <w:rPr>
          <w:rFonts w:ascii="Times New Roman" w:hAnsi="Times New Roman" w:cs="Times New Roman"/>
        </w:rPr>
        <w:t xml:space="preserve">et al., </w:t>
      </w:r>
      <w:r w:rsidR="00754428" w:rsidRPr="0057727B">
        <w:rPr>
          <w:rFonts w:ascii="Times New Roman" w:hAnsi="Times New Roman" w:cs="Times New Roman"/>
        </w:rPr>
        <w:t>2020</w:t>
      </w:r>
      <w:r w:rsidR="00754428">
        <w:rPr>
          <w:rFonts w:ascii="Times New Roman" w:hAnsi="Times New Roman" w:cs="Times New Roman"/>
        </w:rPr>
        <w:t>;</w:t>
      </w:r>
      <w:r w:rsidR="00754428" w:rsidRPr="0057727B">
        <w:rPr>
          <w:rFonts w:ascii="Times New Roman" w:hAnsi="Times New Roman" w:cs="Times New Roman"/>
        </w:rPr>
        <w:t xml:space="preserve"> Wang </w:t>
      </w:r>
      <w:r w:rsidR="00754428" w:rsidRPr="00754428">
        <w:rPr>
          <w:rFonts w:ascii="Times New Roman" w:hAnsi="Times New Roman" w:cs="Times New Roman"/>
        </w:rPr>
        <w:t xml:space="preserve">et al., </w:t>
      </w:r>
      <w:r w:rsidR="00754428" w:rsidRPr="0057727B">
        <w:rPr>
          <w:rFonts w:ascii="Times New Roman" w:hAnsi="Times New Roman" w:cs="Times New Roman"/>
        </w:rPr>
        <w:t>2021)</w:t>
      </w:r>
      <w:r w:rsidR="0084591D" w:rsidRPr="0084591D">
        <w:rPr>
          <w:rFonts w:ascii="Times New Roman" w:hAnsi="Times New Roman" w:cs="Times New Roman"/>
        </w:rPr>
        <w:t>.</w:t>
      </w:r>
      <w:r w:rsidR="00754428" w:rsidRPr="0084591D">
        <w:rPr>
          <w:rFonts w:ascii="Times New Roman" w:hAnsi="Times New Roman" w:cs="Times New Roman"/>
        </w:rPr>
        <w:t xml:space="preserve"> </w:t>
      </w:r>
      <w:r w:rsidR="0084591D" w:rsidRPr="0084591D">
        <w:rPr>
          <w:rFonts w:ascii="Times New Roman" w:hAnsi="Times New Roman" w:cs="Times New Roman"/>
        </w:rPr>
        <w:t>The correlation between the formation of linguistic thinking patterns and learners' emotional intelligence has become an important trend for future research.</w:t>
      </w:r>
    </w:p>
    <w:p w14:paraId="4C6FEB69" w14:textId="77777777" w:rsidR="00384616" w:rsidRDefault="00384616" w:rsidP="00384616">
      <w:pPr>
        <w:rPr>
          <w:rFonts w:ascii="Times New Roman" w:hAnsi="Times New Roman" w:cs="Times New Roman"/>
          <w:b/>
          <w:bCs/>
        </w:rPr>
      </w:pPr>
    </w:p>
    <w:p w14:paraId="7CA7022B" w14:textId="77777777" w:rsidR="00C0233A" w:rsidRPr="00384616" w:rsidRDefault="00000000" w:rsidP="00384616">
      <w:pPr>
        <w:rPr>
          <w:rFonts w:ascii="Times New Roman" w:hAnsi="Times New Roman" w:cs="Times New Roman"/>
          <w:b/>
          <w:bCs/>
        </w:rPr>
      </w:pPr>
      <w:r w:rsidRPr="00384616">
        <w:rPr>
          <w:rFonts w:ascii="Times New Roman" w:hAnsi="Times New Roman" w:cs="Times New Roman"/>
          <w:b/>
          <w:bCs/>
        </w:rPr>
        <w:t xml:space="preserve">NEW </w:t>
      </w:r>
      <w:r>
        <w:rPr>
          <w:rFonts w:ascii="Times New Roman" w:hAnsi="Times New Roman" w:cs="Times New Roman"/>
          <w:b/>
          <w:bCs/>
        </w:rPr>
        <w:t xml:space="preserve">RESEARCH </w:t>
      </w:r>
      <w:r w:rsidRPr="00384616">
        <w:rPr>
          <w:rFonts w:ascii="Times New Roman" w:hAnsi="Times New Roman" w:cs="Times New Roman"/>
          <w:b/>
          <w:bCs/>
        </w:rPr>
        <w:t>PERSPECTIVES</w:t>
      </w:r>
      <w:r>
        <w:rPr>
          <w:rFonts w:ascii="Times New Roman" w:hAnsi="Times New Roman" w:cs="Times New Roman"/>
          <w:b/>
          <w:bCs/>
        </w:rPr>
        <w:t xml:space="preserve"> OF FLE</w:t>
      </w:r>
    </w:p>
    <w:p w14:paraId="2E0B2275" w14:textId="77777777" w:rsidR="00B52821" w:rsidRDefault="00000000" w:rsidP="00456D1B">
      <w:pPr>
        <w:rPr>
          <w:rFonts w:ascii="Times New Roman" w:hAnsi="Times New Roman" w:cs="Times New Roman"/>
        </w:rPr>
      </w:pPr>
      <w:r w:rsidRPr="00BB46CA">
        <w:rPr>
          <w:rFonts w:ascii="Times New Roman" w:hAnsi="Times New Roman" w:cs="Times New Roman"/>
        </w:rPr>
        <w:t xml:space="preserve">Enjoyment is not only debilitating negative-narrowing reactions but also the key to unlocking the language potential of learners and creating a reassuring learning space for language learners in an unfamiliar language and cultural world </w:t>
      </w:r>
      <w:r>
        <w:rPr>
          <w:rFonts w:ascii="Times New Roman" w:hAnsi="Times New Roman" w:cs="Times New Roman"/>
        </w:rPr>
        <w:t>(</w:t>
      </w:r>
      <w:r w:rsidRPr="00BB46CA">
        <w:rPr>
          <w:rFonts w:ascii="Times New Roman" w:hAnsi="Times New Roman" w:cs="Times New Roman"/>
        </w:rPr>
        <w:t xml:space="preserve"> Lake J</w:t>
      </w:r>
      <w:r w:rsidR="00754428">
        <w:rPr>
          <w:rFonts w:ascii="Times New Roman" w:hAnsi="Times New Roman" w:cs="Times New Roman"/>
        </w:rPr>
        <w:t>,</w:t>
      </w:r>
      <w:r w:rsidRPr="00BB46CA">
        <w:rPr>
          <w:rFonts w:ascii="Times New Roman" w:hAnsi="Times New Roman" w:cs="Times New Roman"/>
        </w:rPr>
        <w:t>2013</w:t>
      </w:r>
      <w:r w:rsidR="00754428">
        <w:rPr>
          <w:rFonts w:ascii="Times New Roman" w:hAnsi="Times New Roman" w:cs="Times New Roman"/>
        </w:rPr>
        <w:t xml:space="preserve">; </w:t>
      </w:r>
      <w:r w:rsidRPr="00BB46CA">
        <w:rPr>
          <w:rFonts w:ascii="Times New Roman" w:hAnsi="Times New Roman" w:cs="Times New Roman"/>
        </w:rPr>
        <w:t>Dewaele</w:t>
      </w:r>
      <w:r w:rsidR="00754428">
        <w:rPr>
          <w:rFonts w:ascii="Times New Roman" w:hAnsi="Times New Roman" w:cs="Times New Roman" w:hint="eastAsia"/>
        </w:rPr>
        <w:t>&amp;</w:t>
      </w:r>
      <w:r w:rsidRPr="00BB46CA">
        <w:rPr>
          <w:rFonts w:ascii="Times New Roman" w:hAnsi="Times New Roman" w:cs="Times New Roman"/>
        </w:rPr>
        <w:t>MacIntyre</w:t>
      </w:r>
      <w:r>
        <w:rPr>
          <w:rFonts w:ascii="Times New Roman" w:hAnsi="Times New Roman" w:cs="Times New Roman"/>
        </w:rPr>
        <w:t>,</w:t>
      </w:r>
      <w:r w:rsidRPr="00BB46CA">
        <w:rPr>
          <w:rFonts w:ascii="Times New Roman" w:hAnsi="Times New Roman" w:cs="Times New Roman"/>
        </w:rPr>
        <w:t>201</w:t>
      </w:r>
      <w:r w:rsidR="00754428">
        <w:rPr>
          <w:rFonts w:ascii="Times New Roman" w:hAnsi="Times New Roman" w:cs="Times New Roman"/>
        </w:rPr>
        <w:t>4).</w:t>
      </w:r>
      <w:r w:rsidRPr="00BB46CA">
        <w:rPr>
          <w:rFonts w:ascii="Times New Roman" w:hAnsi="Times New Roman" w:cs="Times New Roman"/>
        </w:rPr>
        <w:t>In the context of a positive transformation in foreign language emotio</w:t>
      </w:r>
      <w:r>
        <w:rPr>
          <w:rFonts w:ascii="Times New Roman" w:hAnsi="Times New Roman" w:cs="Times New Roman"/>
        </w:rPr>
        <w:t>n,</w:t>
      </w:r>
      <w:r w:rsidRPr="00B52821">
        <w:t xml:space="preserve"> </w:t>
      </w:r>
      <w:r>
        <w:rPr>
          <w:rFonts w:ascii="Times New Roman" w:hAnsi="Times New Roman" w:cs="Times New Roman" w:hint="eastAsia"/>
        </w:rPr>
        <w:t>r</w:t>
      </w:r>
      <w:r w:rsidRPr="00B52821">
        <w:rPr>
          <w:rFonts w:ascii="Times New Roman" w:hAnsi="Times New Roman" w:cs="Times New Roman"/>
        </w:rPr>
        <w:t xml:space="preserve">esearchers in countries throughout the world have begun to focus on second language learners' experiences of foreign language enjoyment and anxiety in different language education contexts, including Japan ( Saito </w:t>
      </w:r>
      <w:r w:rsidR="00754428" w:rsidRPr="00754428">
        <w:rPr>
          <w:rFonts w:ascii="Times New Roman" w:hAnsi="Times New Roman" w:cs="Times New Roman"/>
        </w:rPr>
        <w:t xml:space="preserve">et al., </w:t>
      </w:r>
      <w:r w:rsidRPr="00B52821">
        <w:rPr>
          <w:rFonts w:ascii="Times New Roman" w:hAnsi="Times New Roman" w:cs="Times New Roman"/>
        </w:rPr>
        <w:t>2018), the UK (</w:t>
      </w:r>
      <w:proofErr w:type="spellStart"/>
      <w:r w:rsidRPr="00B52821">
        <w:rPr>
          <w:rFonts w:ascii="Times New Roman" w:hAnsi="Times New Roman" w:cs="Times New Roman"/>
        </w:rPr>
        <w:t>Dewaele</w:t>
      </w:r>
      <w:proofErr w:type="spellEnd"/>
      <w:r w:rsidRPr="00B52821">
        <w:rPr>
          <w:rFonts w:ascii="Times New Roman" w:hAnsi="Times New Roman" w:cs="Times New Roman"/>
        </w:rPr>
        <w:t xml:space="preserve"> &amp; </w:t>
      </w:r>
      <w:proofErr w:type="spellStart"/>
      <w:r w:rsidRPr="00B52821">
        <w:rPr>
          <w:rFonts w:ascii="Times New Roman" w:hAnsi="Times New Roman" w:cs="Times New Roman"/>
        </w:rPr>
        <w:t>Dewaele</w:t>
      </w:r>
      <w:proofErr w:type="spellEnd"/>
      <w:r w:rsidR="00754428">
        <w:rPr>
          <w:rFonts w:ascii="Times New Roman" w:hAnsi="Times New Roman" w:cs="Times New Roman"/>
        </w:rPr>
        <w:t>,</w:t>
      </w:r>
      <w:r w:rsidRPr="00B52821">
        <w:rPr>
          <w:rFonts w:ascii="Times New Roman" w:hAnsi="Times New Roman" w:cs="Times New Roman"/>
        </w:rPr>
        <w:t xml:space="preserve"> 2017), Poland (Piechurs-ka-Kuciel</w:t>
      </w:r>
      <w:r w:rsidR="00754428">
        <w:rPr>
          <w:rFonts w:ascii="Times New Roman" w:hAnsi="Times New Roman" w:cs="Times New Roman"/>
        </w:rPr>
        <w:t>,</w:t>
      </w:r>
      <w:r w:rsidRPr="00B52821">
        <w:rPr>
          <w:rFonts w:ascii="Times New Roman" w:hAnsi="Times New Roman" w:cs="Times New Roman"/>
        </w:rPr>
        <w:t xml:space="preserve">2017), Iran (Elahi </w:t>
      </w:r>
      <w:proofErr w:type="spellStart"/>
      <w:r w:rsidRPr="00B52821">
        <w:rPr>
          <w:rFonts w:ascii="Times New Roman" w:hAnsi="Times New Roman" w:cs="Times New Roman"/>
        </w:rPr>
        <w:t>Shirvan</w:t>
      </w:r>
      <w:proofErr w:type="spellEnd"/>
      <w:r w:rsidRPr="00B52821">
        <w:rPr>
          <w:rFonts w:ascii="Times New Roman" w:hAnsi="Times New Roman" w:cs="Times New Roman"/>
        </w:rPr>
        <w:t xml:space="preserve"> &amp; </w:t>
      </w:r>
      <w:proofErr w:type="spellStart"/>
      <w:r w:rsidRPr="00B52821">
        <w:rPr>
          <w:rFonts w:ascii="Times New Roman" w:hAnsi="Times New Roman" w:cs="Times New Roman"/>
        </w:rPr>
        <w:t>Taherian</w:t>
      </w:r>
      <w:proofErr w:type="spellEnd"/>
      <w:r w:rsidR="00754428">
        <w:rPr>
          <w:rFonts w:ascii="Times New Roman" w:hAnsi="Times New Roman" w:cs="Times New Roman"/>
        </w:rPr>
        <w:t>,</w:t>
      </w:r>
      <w:r w:rsidRPr="00B52821">
        <w:rPr>
          <w:rFonts w:ascii="Times New Roman" w:hAnsi="Times New Roman" w:cs="Times New Roman"/>
        </w:rPr>
        <w:t xml:space="preserve"> 2018) and China ( Li et al.</w:t>
      </w:r>
      <w:r w:rsidR="00754428">
        <w:rPr>
          <w:rFonts w:ascii="Times New Roman" w:hAnsi="Times New Roman" w:cs="Times New Roman"/>
        </w:rPr>
        <w:t>,</w:t>
      </w:r>
      <w:r w:rsidRPr="00B52821">
        <w:rPr>
          <w:rFonts w:ascii="Times New Roman" w:hAnsi="Times New Roman" w:cs="Times New Roman"/>
        </w:rPr>
        <w:t xml:space="preserve"> 2018; Jiang &amp; Dewaele</w:t>
      </w:r>
      <w:r w:rsidR="00754428">
        <w:rPr>
          <w:rFonts w:ascii="Times New Roman" w:hAnsi="Times New Roman" w:cs="Times New Roman"/>
        </w:rPr>
        <w:t>,</w:t>
      </w:r>
      <w:r w:rsidRPr="00B52821">
        <w:rPr>
          <w:rFonts w:ascii="Times New Roman" w:hAnsi="Times New Roman" w:cs="Times New Roman"/>
        </w:rPr>
        <w:t xml:space="preserve">2019; </w:t>
      </w:r>
      <w:proofErr w:type="spellStart"/>
      <w:r w:rsidRPr="00B52821">
        <w:rPr>
          <w:rFonts w:ascii="Times New Roman" w:hAnsi="Times New Roman" w:cs="Times New Roman"/>
        </w:rPr>
        <w:t>Jin</w:t>
      </w:r>
      <w:proofErr w:type="spellEnd"/>
      <w:r w:rsidRPr="00B52821">
        <w:rPr>
          <w:rFonts w:ascii="Times New Roman" w:hAnsi="Times New Roman" w:cs="Times New Roman"/>
        </w:rPr>
        <w:t xml:space="preserve"> &amp; Zhang, 2019) and others</w:t>
      </w:r>
      <w:r>
        <w:rPr>
          <w:rFonts w:ascii="Times New Roman" w:hAnsi="Times New Roman" w:cs="Times New Roman" w:hint="eastAsia"/>
        </w:rPr>
        <w:t>.</w:t>
      </w:r>
    </w:p>
    <w:p w14:paraId="7C35BFA3" w14:textId="77777777" w:rsidR="00452CB5" w:rsidRPr="00452CB5" w:rsidRDefault="00000000" w:rsidP="00452CB5">
      <w:pPr>
        <w:rPr>
          <w:rFonts w:ascii="Times New Roman" w:hAnsi="Times New Roman" w:cs="Times New Roman"/>
        </w:rPr>
      </w:pPr>
      <w:r w:rsidRPr="00452CB5">
        <w:rPr>
          <w:rFonts w:ascii="Times New Roman" w:hAnsi="Times New Roman" w:cs="Times New Roman"/>
        </w:rPr>
        <w:t>In particular, the last five years (2017-2022) have seen an explosion of research results, 21 highly cited papers</w:t>
      </w:r>
      <w:r w:rsidRPr="00452CB5">
        <w:rPr>
          <w:rFonts w:ascii="Times New Roman" w:hAnsi="Times New Roman" w:cs="Times New Roman"/>
        </w:rPr>
        <w:t>（</w:t>
      </w:r>
      <w:r w:rsidRPr="00452CB5">
        <w:rPr>
          <w:rFonts w:ascii="Times New Roman" w:hAnsi="Times New Roman" w:cs="Times New Roman"/>
        </w:rPr>
        <w:t xml:space="preserve">WOS) in the field involving research on foreign language pleasure, published between 2021 and 2022, which is also clearly captured in Figure 1 of this study. </w:t>
      </w:r>
      <w:proofErr w:type="gramStart"/>
      <w:r w:rsidRPr="00452CB5">
        <w:rPr>
          <w:rFonts w:ascii="Times New Roman" w:hAnsi="Times New Roman" w:cs="Times New Roman"/>
        </w:rPr>
        <w:t>However,  many</w:t>
      </w:r>
      <w:proofErr w:type="gramEnd"/>
      <w:r w:rsidRPr="00452CB5">
        <w:rPr>
          <w:rFonts w:ascii="Times New Roman" w:hAnsi="Times New Roman" w:cs="Times New Roman"/>
        </w:rPr>
        <w:t xml:space="preserve"> emerging research areas are either in their infancy or not yet addressed. This study is expected to provide some new theoretical perspectives for subsequent research through the results of </w:t>
      </w:r>
      <w:proofErr w:type="spellStart"/>
      <w:r w:rsidRPr="00452CB5">
        <w:rPr>
          <w:rFonts w:ascii="Times New Roman" w:hAnsi="Times New Roman" w:cs="Times New Roman"/>
        </w:rPr>
        <w:t>Citespace</w:t>
      </w:r>
      <w:proofErr w:type="spellEnd"/>
      <w:r w:rsidRPr="00452CB5">
        <w:rPr>
          <w:rFonts w:ascii="Times New Roman" w:hAnsi="Times New Roman" w:cs="Times New Roman"/>
        </w:rPr>
        <w:t xml:space="preserve"> cluster analysis and a review of highly cited research papers.</w:t>
      </w:r>
    </w:p>
    <w:p w14:paraId="3505C7F4" w14:textId="77777777" w:rsidR="00891EFB" w:rsidRPr="00466E21" w:rsidRDefault="00000000" w:rsidP="00456D1B">
      <w:pPr>
        <w:ind w:firstLineChars="100" w:firstLine="210"/>
        <w:rPr>
          <w:rFonts w:ascii="Times New Roman" w:hAnsi="Times New Roman" w:cs="Times New Roman"/>
          <w:b/>
          <w:bCs/>
        </w:rPr>
      </w:pPr>
      <w:r w:rsidRPr="00E27444">
        <w:rPr>
          <w:rFonts w:ascii="Times New Roman" w:hAnsi="Times New Roman" w:cs="Times New Roman"/>
        </w:rPr>
        <w:t xml:space="preserve">First of all, in terms of the target population, the current studies mainly focus on English as second language learners or teachers. In contrast, there are significantly fewer studies on non-English as second language learners, primary and secondary school students, postgraduate students and vocational students (Li </w:t>
      </w:r>
      <w:r w:rsidR="00BA2253">
        <w:rPr>
          <w:rFonts w:ascii="Times New Roman" w:hAnsi="Times New Roman" w:cs="Times New Roman"/>
        </w:rPr>
        <w:t>C</w:t>
      </w:r>
      <w:r w:rsidR="00754428">
        <w:rPr>
          <w:rFonts w:ascii="Times New Roman" w:hAnsi="Times New Roman" w:cs="Times New Roman"/>
        </w:rPr>
        <w:t>,</w:t>
      </w:r>
      <w:r w:rsidRPr="00E27444">
        <w:rPr>
          <w:rFonts w:ascii="Times New Roman" w:hAnsi="Times New Roman" w:cs="Times New Roman"/>
        </w:rPr>
        <w:t xml:space="preserve"> </w:t>
      </w:r>
      <w:r w:rsidR="00BA2253">
        <w:rPr>
          <w:rFonts w:ascii="Times New Roman" w:hAnsi="Times New Roman" w:cs="Times New Roman"/>
        </w:rPr>
        <w:t>2020,</w:t>
      </w:r>
      <w:r w:rsidRPr="00E27444">
        <w:rPr>
          <w:rFonts w:ascii="Times New Roman" w:hAnsi="Times New Roman" w:cs="Times New Roman"/>
        </w:rPr>
        <w:t xml:space="preserve">2021). </w:t>
      </w:r>
      <w:proofErr w:type="spellStart"/>
      <w:r w:rsidRPr="00E27444">
        <w:rPr>
          <w:rFonts w:ascii="Times New Roman" w:hAnsi="Times New Roman" w:cs="Times New Roman"/>
        </w:rPr>
        <w:t>Dewaele</w:t>
      </w:r>
      <w:proofErr w:type="spellEnd"/>
      <w:r w:rsidRPr="00E27444">
        <w:rPr>
          <w:rFonts w:ascii="Times New Roman" w:hAnsi="Times New Roman" w:cs="Times New Roman"/>
        </w:rPr>
        <w:t xml:space="preserve"> is also aware of the problem of monolingualism and“ calls for more studies on languages other than English (LOTEs).” (Anna Lia</w:t>
      </w:r>
      <w:r w:rsidR="00754428" w:rsidRPr="00754428">
        <w:t xml:space="preserve"> </w:t>
      </w:r>
      <w:r w:rsidR="00754428" w:rsidRPr="00754428">
        <w:rPr>
          <w:rFonts w:ascii="Times New Roman" w:hAnsi="Times New Roman" w:cs="Times New Roman"/>
        </w:rPr>
        <w:t xml:space="preserve">et al., </w:t>
      </w:r>
      <w:r w:rsidRPr="00E27444">
        <w:rPr>
          <w:rFonts w:ascii="Times New Roman" w:hAnsi="Times New Roman" w:cs="Times New Roman"/>
        </w:rPr>
        <w:t>2021).</w:t>
      </w:r>
      <w:r>
        <w:rPr>
          <w:rFonts w:ascii="Times New Roman" w:hAnsi="Times New Roman" w:cs="Times New Roman"/>
        </w:rPr>
        <w:t xml:space="preserve"> </w:t>
      </w:r>
      <w:r w:rsidRPr="00891EFB">
        <w:rPr>
          <w:rFonts w:ascii="Times New Roman" w:hAnsi="Times New Roman" w:cs="Times New Roman"/>
        </w:rPr>
        <w:t>The scope of this research population should be expanded into four dimensions. Firstly, an interdisciplinary study of the pleasures and anxieties of foreign language learning in groups with disabilities, particularly hearing and visual disabilities, which differ significantly from ordinary learners in terms of their language acquisition styles and psychological mechanisms. Secondly, research on the enjoyment of learning foreign languages among small and disadvantaged groups and ethnic minorities, such as children left behind in remote mountainous areas of China and children of migrant workers. Thirdly, people with multiple intercultural backgrounds (immigrants, overseas students and children of transnational marriages (bilingual or multilingual) should receive the attention they deserve.</w:t>
      </w:r>
    </w:p>
    <w:p w14:paraId="39D4994F" w14:textId="77777777" w:rsidR="00891EFB" w:rsidRPr="00466E21" w:rsidRDefault="00000000" w:rsidP="00456D1B">
      <w:pPr>
        <w:ind w:firstLineChars="100" w:firstLine="210"/>
        <w:rPr>
          <w:rFonts w:ascii="Times New Roman" w:hAnsi="Times New Roman" w:cs="Times New Roman"/>
          <w:b/>
          <w:bCs/>
        </w:rPr>
      </w:pPr>
      <w:r w:rsidRPr="00891EFB">
        <w:rPr>
          <w:rFonts w:ascii="Times New Roman" w:hAnsi="Times New Roman" w:cs="Times New Roman"/>
        </w:rPr>
        <w:t xml:space="preserve">Recent research suggests that multilingualism, advanced knowledge of several languages, and frequent use of them can -to some extent- shape personality traits and psychological </w:t>
      </w:r>
      <w:proofErr w:type="gramStart"/>
      <w:r w:rsidRPr="00891EFB">
        <w:rPr>
          <w:rFonts w:ascii="Times New Roman" w:hAnsi="Times New Roman" w:cs="Times New Roman"/>
        </w:rPr>
        <w:t>dimensions</w:t>
      </w:r>
      <w:r w:rsidR="00754428" w:rsidRPr="00891EFB">
        <w:rPr>
          <w:rFonts w:ascii="Times New Roman" w:hAnsi="Times New Roman" w:cs="Times New Roman"/>
        </w:rPr>
        <w:t>(</w:t>
      </w:r>
      <w:proofErr w:type="gramEnd"/>
      <w:r w:rsidR="00754428" w:rsidRPr="00891EFB">
        <w:rPr>
          <w:rFonts w:ascii="Times New Roman" w:hAnsi="Times New Roman" w:cs="Times New Roman"/>
        </w:rPr>
        <w:t>Dewaele</w:t>
      </w:r>
      <w:r w:rsidR="00754428">
        <w:rPr>
          <w:rFonts w:ascii="Times New Roman" w:hAnsi="Times New Roman" w:cs="Times New Roman"/>
        </w:rPr>
        <w:t>,</w:t>
      </w:r>
      <w:r w:rsidR="00754428" w:rsidRPr="00891EFB">
        <w:rPr>
          <w:rFonts w:ascii="Times New Roman" w:hAnsi="Times New Roman" w:cs="Times New Roman"/>
        </w:rPr>
        <w:t>2021)</w:t>
      </w:r>
      <w:r w:rsidRPr="00891EFB">
        <w:rPr>
          <w:rFonts w:ascii="Times New Roman" w:hAnsi="Times New Roman" w:cs="Times New Roman"/>
        </w:rPr>
        <w:t>. Last, international students in China, foreign Chinese learners, etc.</w:t>
      </w:r>
    </w:p>
    <w:p w14:paraId="2C0A31FC" w14:textId="77777777" w:rsidR="00154191" w:rsidRPr="00154191" w:rsidRDefault="00000000" w:rsidP="00456D1B">
      <w:pPr>
        <w:ind w:firstLineChars="100" w:firstLine="210"/>
        <w:rPr>
          <w:rFonts w:ascii="Times New Roman" w:hAnsi="Times New Roman" w:cs="Times New Roman"/>
        </w:rPr>
      </w:pPr>
      <w:r w:rsidRPr="00154191">
        <w:rPr>
          <w:rFonts w:ascii="Times New Roman" w:hAnsi="Times New Roman" w:cs="Times New Roman"/>
        </w:rPr>
        <w:t xml:space="preserve">In terms of research perspective, as </w:t>
      </w:r>
      <w:r w:rsidR="00BA2253" w:rsidRPr="00154191">
        <w:rPr>
          <w:rFonts w:ascii="Times New Roman" w:hAnsi="Times New Roman" w:cs="Times New Roman"/>
        </w:rPr>
        <w:t>engagement</w:t>
      </w:r>
      <w:r w:rsidRPr="00154191">
        <w:rPr>
          <w:rFonts w:ascii="Times New Roman" w:hAnsi="Times New Roman" w:cs="Times New Roman"/>
        </w:rPr>
        <w:t xml:space="preserve"> is more communicative, it is more influenced by external factors (especially teacher factors) (Li </w:t>
      </w:r>
      <w:r w:rsidR="00BA2253" w:rsidRPr="00154191">
        <w:rPr>
          <w:rFonts w:ascii="Times New Roman" w:hAnsi="Times New Roman" w:cs="Times New Roman"/>
        </w:rPr>
        <w:t>C.</w:t>
      </w:r>
      <w:r w:rsidR="00754428" w:rsidRPr="00154191">
        <w:rPr>
          <w:rFonts w:ascii="Times New Roman" w:hAnsi="Times New Roman" w:cs="Times New Roman"/>
        </w:rPr>
        <w:t>,</w:t>
      </w:r>
      <w:r w:rsidRPr="00154191">
        <w:rPr>
          <w:rFonts w:ascii="Times New Roman" w:hAnsi="Times New Roman" w:cs="Times New Roman"/>
        </w:rPr>
        <w:t xml:space="preserve"> 2021). Therefore, different levels of learning environments, such as home, classroom, school, community and social foreign language learning environments, have an impact on learners' foreign language learning emotions. (Li</w:t>
      </w:r>
      <w:r w:rsidR="00A25DFA" w:rsidRPr="00154191">
        <w:rPr>
          <w:rFonts w:ascii="Times New Roman" w:hAnsi="Times New Roman" w:cs="Times New Roman"/>
        </w:rPr>
        <w:t xml:space="preserve"> </w:t>
      </w:r>
      <w:proofErr w:type="gramStart"/>
      <w:r w:rsidR="00A25DFA" w:rsidRPr="00154191">
        <w:rPr>
          <w:rFonts w:ascii="Times New Roman" w:hAnsi="Times New Roman" w:cs="Times New Roman"/>
        </w:rPr>
        <w:t>2020;</w:t>
      </w:r>
      <w:r w:rsidRPr="00154191">
        <w:rPr>
          <w:rFonts w:ascii="Times New Roman" w:hAnsi="Times New Roman" w:cs="Times New Roman"/>
        </w:rPr>
        <w:t>Dewaele</w:t>
      </w:r>
      <w:proofErr w:type="gramEnd"/>
      <w:r w:rsidR="00A25DFA" w:rsidRPr="00154191">
        <w:rPr>
          <w:rFonts w:ascii="Times New Roman" w:hAnsi="Times New Roman" w:cs="Times New Roman"/>
        </w:rPr>
        <w:t>,</w:t>
      </w:r>
      <w:r w:rsidRPr="00154191">
        <w:rPr>
          <w:rFonts w:ascii="Times New Roman" w:hAnsi="Times New Roman" w:cs="Times New Roman"/>
        </w:rPr>
        <w:t xml:space="preserve"> 2020) Teachers are the main external factor influencing students' foreign language enjoyment ( </w:t>
      </w:r>
      <w:proofErr w:type="spellStart"/>
      <w:r w:rsidRPr="00154191">
        <w:rPr>
          <w:rFonts w:ascii="Times New Roman" w:hAnsi="Times New Roman" w:cs="Times New Roman"/>
        </w:rPr>
        <w:t>Dewaele</w:t>
      </w:r>
      <w:proofErr w:type="spellEnd"/>
      <w:r w:rsidRPr="00154191">
        <w:rPr>
          <w:rFonts w:ascii="Times New Roman" w:hAnsi="Times New Roman" w:cs="Times New Roman"/>
        </w:rPr>
        <w:t xml:space="preserve"> et al.</w:t>
      </w:r>
      <w:r w:rsidR="00A25DFA" w:rsidRPr="00154191">
        <w:rPr>
          <w:rFonts w:ascii="Times New Roman" w:hAnsi="Times New Roman" w:cs="Times New Roman"/>
        </w:rPr>
        <w:t>,</w:t>
      </w:r>
      <w:r w:rsidRPr="00154191">
        <w:rPr>
          <w:rFonts w:ascii="Times New Roman" w:hAnsi="Times New Roman" w:cs="Times New Roman"/>
        </w:rPr>
        <w:t xml:space="preserve">2018; </w:t>
      </w:r>
      <w:proofErr w:type="spellStart"/>
      <w:r w:rsidRPr="00154191">
        <w:rPr>
          <w:rFonts w:ascii="Times New Roman" w:hAnsi="Times New Roman" w:cs="Times New Roman"/>
        </w:rPr>
        <w:t>Dewaele</w:t>
      </w:r>
      <w:proofErr w:type="spellEnd"/>
      <w:r w:rsidRPr="00154191">
        <w:rPr>
          <w:rFonts w:ascii="Times New Roman" w:hAnsi="Times New Roman" w:cs="Times New Roman"/>
        </w:rPr>
        <w:t xml:space="preserve"> &amp; </w:t>
      </w:r>
      <w:proofErr w:type="spellStart"/>
      <w:r w:rsidRPr="00154191">
        <w:rPr>
          <w:rFonts w:ascii="Times New Roman" w:hAnsi="Times New Roman" w:cs="Times New Roman"/>
        </w:rPr>
        <w:t>MacIntyre</w:t>
      </w:r>
      <w:proofErr w:type="spellEnd"/>
      <w:r w:rsidR="00A25DFA" w:rsidRPr="00154191">
        <w:rPr>
          <w:rFonts w:ascii="Times New Roman" w:hAnsi="Times New Roman" w:cs="Times New Roman"/>
        </w:rPr>
        <w:t>,</w:t>
      </w:r>
      <w:r w:rsidRPr="00154191">
        <w:rPr>
          <w:rFonts w:ascii="Times New Roman" w:hAnsi="Times New Roman" w:cs="Times New Roman"/>
        </w:rPr>
        <w:t xml:space="preserve"> 2019; Jiang &amp; </w:t>
      </w:r>
      <w:proofErr w:type="spellStart"/>
      <w:r w:rsidRPr="00154191">
        <w:rPr>
          <w:rFonts w:ascii="Times New Roman" w:hAnsi="Times New Roman" w:cs="Times New Roman"/>
        </w:rPr>
        <w:t>Dewaele</w:t>
      </w:r>
      <w:proofErr w:type="spellEnd"/>
      <w:r w:rsidRPr="00154191">
        <w:rPr>
          <w:rFonts w:ascii="Times New Roman" w:hAnsi="Times New Roman" w:cs="Times New Roman"/>
        </w:rPr>
        <w:t xml:space="preserve">, 2019). </w:t>
      </w:r>
      <w:r w:rsidR="008A1E55" w:rsidRPr="00154191">
        <w:rPr>
          <w:rFonts w:ascii="Times New Roman" w:hAnsi="Times New Roman" w:cs="Times New Roman"/>
        </w:rPr>
        <w:t>With the deep integration of information technology and foreign language teaching in the post-epidemic era, the objectives of foreign language teaching, course content, teaching methods, teaching resources and evaluation methods have changed in the hybrid online and offline teaching mode.</w:t>
      </w:r>
      <w:r w:rsidR="00BA2253" w:rsidRPr="00154191">
        <w:rPr>
          <w:rFonts w:ascii="Times New Roman" w:hAnsi="Times New Roman" w:cs="Times New Roman"/>
        </w:rPr>
        <w:t xml:space="preserve"> </w:t>
      </w:r>
      <w:proofErr w:type="gramStart"/>
      <w:r w:rsidR="00BA2253" w:rsidRPr="00154191">
        <w:rPr>
          <w:rFonts w:ascii="Times New Roman" w:hAnsi="Times New Roman" w:cs="Times New Roman"/>
        </w:rPr>
        <w:t>(</w:t>
      </w:r>
      <w:r w:rsidR="00BA2253" w:rsidRPr="00154191">
        <w:t xml:space="preserve"> </w:t>
      </w:r>
      <w:r w:rsidR="00BA2253" w:rsidRPr="00154191">
        <w:rPr>
          <w:rFonts w:ascii="Times New Roman" w:hAnsi="Times New Roman" w:cs="Times New Roman"/>
        </w:rPr>
        <w:t>Li</w:t>
      </w:r>
      <w:proofErr w:type="gramEnd"/>
      <w:r w:rsidR="00BA2253" w:rsidRPr="00154191">
        <w:rPr>
          <w:rFonts w:ascii="Times New Roman" w:hAnsi="Times New Roman" w:cs="Times New Roman"/>
        </w:rPr>
        <w:t xml:space="preserve"> &amp; Guo,2021). </w:t>
      </w:r>
      <w:r w:rsidR="008A1E55" w:rsidRPr="00154191">
        <w:rPr>
          <w:rFonts w:ascii="Times New Roman" w:hAnsi="Times New Roman" w:cs="Times New Roman"/>
        </w:rPr>
        <w:t xml:space="preserve">Changes in the foreign language teaching environment have also provided new perspectives for studying emotions. Future research could focus on the positive predictive effects of the cognitive, emotional, interactive and instrumental components of foreign language online teachers' support of learning </w:t>
      </w:r>
      <w:r w:rsidR="00BE21EC" w:rsidRPr="00154191">
        <w:rPr>
          <w:rFonts w:ascii="Times New Roman" w:hAnsi="Times New Roman" w:cs="Times New Roman"/>
        </w:rPr>
        <w:t>engagement</w:t>
      </w:r>
      <w:r w:rsidR="008A1E55" w:rsidRPr="00154191">
        <w:rPr>
          <w:rFonts w:ascii="Times New Roman" w:hAnsi="Times New Roman" w:cs="Times New Roman"/>
        </w:rPr>
        <w:t xml:space="preserve"> and the measurement of foreign language </w:t>
      </w:r>
      <w:r w:rsidR="00BE21EC" w:rsidRPr="00154191">
        <w:rPr>
          <w:rFonts w:ascii="Times New Roman" w:hAnsi="Times New Roman" w:cs="Times New Roman"/>
        </w:rPr>
        <w:t>engagement</w:t>
      </w:r>
      <w:r w:rsidR="008A1E55" w:rsidRPr="00154191">
        <w:rPr>
          <w:rFonts w:ascii="Times New Roman" w:hAnsi="Times New Roman" w:cs="Times New Roman"/>
        </w:rPr>
        <w:t xml:space="preserve"> on the effectiveness of foreign language teaching.</w:t>
      </w:r>
      <w:r w:rsidR="008A1E55" w:rsidRPr="00154191">
        <w:rPr>
          <w:rFonts w:ascii="Times New Roman" w:hAnsi="Times New Roman" w:cs="Times New Roman" w:hint="eastAsia"/>
        </w:rPr>
        <w:t xml:space="preserve"> (</w:t>
      </w:r>
      <w:r w:rsidR="008A1E55" w:rsidRPr="00154191">
        <w:rPr>
          <w:rFonts w:ascii="Times New Roman" w:hAnsi="Times New Roman" w:cs="Times New Roman"/>
        </w:rPr>
        <w:t>Liu</w:t>
      </w:r>
      <w:r w:rsidR="00A25DFA" w:rsidRPr="00154191">
        <w:rPr>
          <w:rFonts w:ascii="Times New Roman" w:hAnsi="Times New Roman" w:cs="Times New Roman"/>
        </w:rPr>
        <w:t>,</w:t>
      </w:r>
      <w:r w:rsidR="008A1E55" w:rsidRPr="00154191">
        <w:rPr>
          <w:rFonts w:ascii="Times New Roman" w:hAnsi="Times New Roman" w:cs="Times New Roman"/>
        </w:rPr>
        <w:t>2021</w:t>
      </w:r>
      <w:r w:rsidR="00BE21EC" w:rsidRPr="00154191">
        <w:rPr>
          <w:rFonts w:ascii="Times New Roman" w:hAnsi="Times New Roman" w:cs="Times New Roman" w:hint="eastAsia"/>
        </w:rPr>
        <w:t>)</w:t>
      </w:r>
    </w:p>
    <w:p w14:paraId="1E2C5290" w14:textId="77777777" w:rsidR="00154191" w:rsidRPr="00154191" w:rsidRDefault="00000000" w:rsidP="00456D1B">
      <w:pPr>
        <w:ind w:firstLineChars="100" w:firstLine="210"/>
        <w:rPr>
          <w:rFonts w:ascii="Times New Roman" w:hAnsi="Times New Roman" w:cs="Times New Roman"/>
        </w:rPr>
      </w:pPr>
      <w:r w:rsidRPr="00154191">
        <w:rPr>
          <w:rFonts w:ascii="Times New Roman" w:hAnsi="Times New Roman" w:cs="Times New Roman"/>
        </w:rPr>
        <w:t xml:space="preserve">From the beginning, research into foreign language participation has featured an interdisciplinary trend. The psychologist McIntyre and the applied linguist </w:t>
      </w:r>
      <w:proofErr w:type="spellStart"/>
      <w:r w:rsidRPr="00154191">
        <w:rPr>
          <w:rFonts w:ascii="Times New Roman" w:hAnsi="Times New Roman" w:cs="Times New Roman"/>
        </w:rPr>
        <w:t>Gregerson</w:t>
      </w:r>
      <w:proofErr w:type="spellEnd"/>
      <w:r w:rsidRPr="00154191">
        <w:rPr>
          <w:rFonts w:ascii="Times New Roman" w:hAnsi="Times New Roman" w:cs="Times New Roman"/>
        </w:rPr>
        <w:t xml:space="preserve"> were the first to bring positive psychology into foreign language studies. (Jiang, 2020; Dong,2022) For years after that, however, research on foreign language engagement was confined to the intersection of psychology and linguistics. As the range of research subjects and perspectives expands, the demand for other disciplines will become more pressing. For example, studying multicultural subjects, such as international students and immigrants, requires the help of cross-cultural scholars. At the same time, recent advances in cross-cultural assessment research will contribute to the vitality of emotion research. (Peng, 2021) In addition, research on the enjoyment and anxiety of foreign languages for people with disabilities may require the engagement of specialists in the field of special education. In conclusion, interdisciplinary research in this area will be diverse as the research population expands.</w:t>
      </w:r>
    </w:p>
    <w:p w14:paraId="256812C4" w14:textId="77777777" w:rsidR="00047A4D" w:rsidRDefault="00047A4D" w:rsidP="00AA69DD"/>
    <w:p w14:paraId="24A4A260" w14:textId="77777777" w:rsidR="00C3633C" w:rsidRDefault="00000000" w:rsidP="00AA69DD">
      <w:pPr>
        <w:rPr>
          <w:b/>
          <w:bCs/>
        </w:rPr>
      </w:pPr>
      <w:r w:rsidRPr="00047A4D">
        <w:rPr>
          <w:b/>
          <w:bCs/>
        </w:rPr>
        <w:t>REFERENCES</w:t>
      </w:r>
    </w:p>
    <w:p w14:paraId="5AF6070D" w14:textId="77777777" w:rsidR="00DF7F50" w:rsidRPr="00DF7F50" w:rsidRDefault="00000000" w:rsidP="00DF7F50">
      <w:pPr>
        <w:ind w:firstLine="180"/>
        <w:rPr>
          <w:rFonts w:ascii="Times New Roman" w:hAnsi="Times New Roman" w:cs="Times New Roman"/>
          <w:sz w:val="18"/>
          <w:szCs w:val="18"/>
        </w:rPr>
      </w:pPr>
      <w:proofErr w:type="spellStart"/>
      <w:r w:rsidRPr="00DF7F50">
        <w:rPr>
          <w:rFonts w:ascii="Times New Roman" w:hAnsi="Times New Roman" w:cs="Times New Roman"/>
          <w:sz w:val="18"/>
          <w:szCs w:val="18"/>
        </w:rPr>
        <w:t>Agneta</w:t>
      </w:r>
      <w:proofErr w:type="spellEnd"/>
      <w:r w:rsidRPr="00DF7F50">
        <w:rPr>
          <w:rFonts w:ascii="Times New Roman" w:hAnsi="Times New Roman" w:cs="Times New Roman"/>
          <w:sz w:val="18"/>
          <w:szCs w:val="18"/>
        </w:rPr>
        <w:t xml:space="preserve"> M.-L. </w:t>
      </w:r>
      <w:proofErr w:type="spellStart"/>
      <w:r w:rsidRPr="00DF7F50">
        <w:rPr>
          <w:rFonts w:ascii="Times New Roman" w:hAnsi="Times New Roman" w:cs="Times New Roman"/>
          <w:sz w:val="18"/>
          <w:szCs w:val="18"/>
        </w:rPr>
        <w:t>Svalberg</w:t>
      </w:r>
      <w:proofErr w:type="spellEnd"/>
      <w:r w:rsidRPr="00DF7F50">
        <w:rPr>
          <w:rFonts w:ascii="Times New Roman" w:hAnsi="Times New Roman" w:cs="Times New Roman"/>
          <w:sz w:val="18"/>
          <w:szCs w:val="18"/>
        </w:rPr>
        <w:t xml:space="preserve"> &amp; Jim </w:t>
      </w:r>
      <w:proofErr w:type="spellStart"/>
      <w:r w:rsidRPr="00DF7F50">
        <w:rPr>
          <w:rFonts w:ascii="Times New Roman" w:hAnsi="Times New Roman" w:cs="Times New Roman"/>
          <w:sz w:val="18"/>
          <w:szCs w:val="18"/>
        </w:rPr>
        <w:t>Askham</w:t>
      </w:r>
      <w:proofErr w:type="spellEnd"/>
      <w:r w:rsidRPr="00DF7F50">
        <w:rPr>
          <w:rFonts w:ascii="Times New Roman" w:hAnsi="Times New Roman" w:cs="Times New Roman"/>
          <w:sz w:val="18"/>
          <w:szCs w:val="18"/>
        </w:rPr>
        <w:t xml:space="preserve"> (2020). Teacher and learner perceptions of adult foreign language learners' engagement with consciousness-raising tasks in four languages. Language Awareness, 29(3), 236–254. doi:10.1080/09658416.2020.1785483.</w:t>
      </w:r>
    </w:p>
    <w:p w14:paraId="2B79772F" w14:textId="77777777" w:rsidR="00DF7F50" w:rsidRPr="00DF7F50" w:rsidRDefault="00000000" w:rsidP="00DF7F50">
      <w:pPr>
        <w:ind w:firstLineChars="100" w:firstLine="180"/>
        <w:rPr>
          <w:rFonts w:ascii="Times New Roman" w:hAnsi="Times New Roman" w:cs="Times New Roman"/>
          <w:sz w:val="18"/>
          <w:szCs w:val="18"/>
        </w:rPr>
      </w:pPr>
      <w:r w:rsidRPr="00DF7F50">
        <w:rPr>
          <w:rFonts w:ascii="Times New Roman" w:hAnsi="Times New Roman" w:cs="Times New Roman"/>
          <w:sz w:val="18"/>
          <w:szCs w:val="18"/>
        </w:rPr>
        <w:t xml:space="preserve">Anna Lia </w:t>
      </w:r>
      <w:proofErr w:type="spellStart"/>
      <w:r w:rsidRPr="00DF7F50">
        <w:rPr>
          <w:rFonts w:ascii="Times New Roman" w:hAnsi="Times New Roman" w:cs="Times New Roman"/>
          <w:sz w:val="18"/>
          <w:szCs w:val="18"/>
        </w:rPr>
        <w:t>Proietti</w:t>
      </w:r>
      <w:proofErr w:type="spellEnd"/>
      <w:r w:rsidRPr="00DF7F50">
        <w:rPr>
          <w:rFonts w:ascii="Times New Roman" w:hAnsi="Times New Roman" w:cs="Times New Roman"/>
          <w:sz w:val="18"/>
          <w:szCs w:val="18"/>
        </w:rPr>
        <w:t xml:space="preserve"> </w:t>
      </w:r>
      <w:proofErr w:type="spellStart"/>
      <w:r w:rsidRPr="00DF7F50">
        <w:rPr>
          <w:rFonts w:ascii="Times New Roman" w:hAnsi="Times New Roman" w:cs="Times New Roman"/>
          <w:sz w:val="18"/>
          <w:szCs w:val="18"/>
        </w:rPr>
        <w:t>Ergün</w:t>
      </w:r>
      <w:proofErr w:type="spellEnd"/>
      <w:r w:rsidRPr="00DF7F50">
        <w:rPr>
          <w:rFonts w:ascii="Times New Roman" w:hAnsi="Times New Roman" w:cs="Times New Roman"/>
          <w:sz w:val="18"/>
          <w:szCs w:val="18"/>
        </w:rPr>
        <w:t xml:space="preserve"> a, Jean-Marc </w:t>
      </w:r>
      <w:proofErr w:type="spellStart"/>
      <w:r w:rsidRPr="00DF7F50">
        <w:rPr>
          <w:rFonts w:ascii="Times New Roman" w:hAnsi="Times New Roman" w:cs="Times New Roman"/>
          <w:sz w:val="18"/>
          <w:szCs w:val="18"/>
        </w:rPr>
        <w:t>Dewaele</w:t>
      </w:r>
      <w:proofErr w:type="spellEnd"/>
      <w:r w:rsidRPr="00DF7F50">
        <w:rPr>
          <w:rFonts w:ascii="Times New Roman" w:hAnsi="Times New Roman" w:cs="Times New Roman"/>
          <w:sz w:val="18"/>
          <w:szCs w:val="18"/>
        </w:rPr>
        <w:t xml:space="preserve"> b, Jean-Marc </w:t>
      </w:r>
      <w:proofErr w:type="spellStart"/>
      <w:r w:rsidRPr="00DF7F50">
        <w:rPr>
          <w:rFonts w:ascii="Times New Roman" w:hAnsi="Times New Roman" w:cs="Times New Roman"/>
          <w:sz w:val="18"/>
          <w:szCs w:val="18"/>
        </w:rPr>
        <w:t>Dewaele</w:t>
      </w:r>
      <w:proofErr w:type="spellEnd"/>
      <w:r w:rsidRPr="00DF7F50">
        <w:rPr>
          <w:rFonts w:ascii="Times New Roman" w:hAnsi="Times New Roman" w:cs="Times New Roman"/>
          <w:sz w:val="18"/>
          <w:szCs w:val="18"/>
        </w:rPr>
        <w:t xml:space="preserve"> (2021). Multilingualism and trait emotional intelligence: an exploratory investigation, International Journal of Multilingualism, 18:3, 337-351.</w:t>
      </w:r>
    </w:p>
    <w:p w14:paraId="6DDE0A68" w14:textId="77777777" w:rsidR="00DF7F50" w:rsidRPr="00DF7F50" w:rsidRDefault="00000000" w:rsidP="00DF7F50">
      <w:pPr>
        <w:ind w:firstLine="180"/>
        <w:rPr>
          <w:rFonts w:ascii="Times New Roman" w:hAnsi="Times New Roman" w:cs="Times New Roman"/>
          <w:sz w:val="18"/>
          <w:szCs w:val="18"/>
        </w:rPr>
      </w:pPr>
      <w:r w:rsidRPr="00DF7F50">
        <w:rPr>
          <w:rFonts w:ascii="Times New Roman" w:hAnsi="Times New Roman" w:cs="Times New Roman"/>
          <w:sz w:val="18"/>
          <w:szCs w:val="18"/>
        </w:rPr>
        <w:t xml:space="preserve">Audrey De Smet, Laurence </w:t>
      </w:r>
      <w:proofErr w:type="spellStart"/>
      <w:proofErr w:type="gramStart"/>
      <w:r w:rsidRPr="00DF7F50">
        <w:rPr>
          <w:rFonts w:ascii="Times New Roman" w:hAnsi="Times New Roman" w:cs="Times New Roman"/>
          <w:sz w:val="18"/>
          <w:szCs w:val="18"/>
        </w:rPr>
        <w:t>Mettewie</w:t>
      </w:r>
      <w:proofErr w:type="spellEnd"/>
      <w:r w:rsidRPr="00DF7F50">
        <w:rPr>
          <w:rFonts w:ascii="Times New Roman" w:hAnsi="Times New Roman" w:cs="Times New Roman"/>
          <w:sz w:val="18"/>
          <w:szCs w:val="18"/>
        </w:rPr>
        <w:t>(</w:t>
      </w:r>
      <w:proofErr w:type="gramEnd"/>
      <w:r w:rsidRPr="00DF7F50">
        <w:rPr>
          <w:rFonts w:ascii="Times New Roman" w:hAnsi="Times New Roman" w:cs="Times New Roman"/>
          <w:sz w:val="18"/>
          <w:szCs w:val="18"/>
        </w:rPr>
        <w:t>2018). Classroom anxiety and enjoyment in CLIL and non-CLIL: Does the target language matter? Studies in Second Language Learning and Teaching, SSLLT 8 (1),47–71.</w:t>
      </w:r>
    </w:p>
    <w:p w14:paraId="7A422ACB" w14:textId="77777777" w:rsidR="00DF7F50" w:rsidRPr="00DF7F50" w:rsidRDefault="00000000" w:rsidP="0027287B">
      <w:pPr>
        <w:ind w:firstLineChars="100" w:firstLine="180"/>
        <w:rPr>
          <w:rFonts w:ascii="Times New Roman" w:hAnsi="Times New Roman" w:cs="Times New Roman"/>
          <w:sz w:val="18"/>
          <w:szCs w:val="18"/>
        </w:rPr>
      </w:pPr>
      <w:r w:rsidRPr="00DF7F50">
        <w:rPr>
          <w:rFonts w:ascii="Times New Roman" w:hAnsi="Times New Roman" w:cs="Times New Roman"/>
          <w:sz w:val="18"/>
          <w:szCs w:val="18"/>
        </w:rPr>
        <w:t xml:space="preserve">Boudreau, C., Mac </w:t>
      </w:r>
      <w:proofErr w:type="spellStart"/>
      <w:r w:rsidRPr="00DF7F50">
        <w:rPr>
          <w:rFonts w:ascii="Times New Roman" w:hAnsi="Times New Roman" w:cs="Times New Roman"/>
          <w:sz w:val="18"/>
          <w:szCs w:val="18"/>
        </w:rPr>
        <w:t>Intyre</w:t>
      </w:r>
      <w:proofErr w:type="spellEnd"/>
      <w:r w:rsidRPr="00DF7F50">
        <w:rPr>
          <w:rFonts w:ascii="Times New Roman" w:hAnsi="Times New Roman" w:cs="Times New Roman"/>
          <w:sz w:val="18"/>
          <w:szCs w:val="18"/>
        </w:rPr>
        <w:t xml:space="preserve">&amp; </w:t>
      </w:r>
      <w:proofErr w:type="spellStart"/>
      <w:proofErr w:type="gramStart"/>
      <w:r w:rsidRPr="00DF7F50">
        <w:rPr>
          <w:rFonts w:ascii="Times New Roman" w:hAnsi="Times New Roman" w:cs="Times New Roman"/>
          <w:sz w:val="18"/>
          <w:szCs w:val="18"/>
        </w:rPr>
        <w:t>Dewaele</w:t>
      </w:r>
      <w:proofErr w:type="spellEnd"/>
      <w:r w:rsidRPr="00DF7F50">
        <w:rPr>
          <w:rFonts w:ascii="Times New Roman" w:hAnsi="Times New Roman" w:cs="Times New Roman"/>
          <w:sz w:val="18"/>
          <w:szCs w:val="18"/>
        </w:rPr>
        <w:t>(</w:t>
      </w:r>
      <w:proofErr w:type="gramEnd"/>
      <w:r w:rsidRPr="00DF7F50">
        <w:rPr>
          <w:rFonts w:ascii="Times New Roman" w:hAnsi="Times New Roman" w:cs="Times New Roman"/>
          <w:sz w:val="18"/>
          <w:szCs w:val="18"/>
        </w:rPr>
        <w:t xml:space="preserve">2018). Enjoyment and anxiety in second language communication: An </w:t>
      </w:r>
      <w:proofErr w:type="spellStart"/>
      <w:r w:rsidRPr="00DF7F50">
        <w:rPr>
          <w:rFonts w:ascii="Times New Roman" w:hAnsi="Times New Roman" w:cs="Times New Roman"/>
          <w:sz w:val="18"/>
          <w:szCs w:val="18"/>
        </w:rPr>
        <w:t>idiodynamic</w:t>
      </w:r>
      <w:proofErr w:type="spellEnd"/>
      <w:r w:rsidRPr="00DF7F50">
        <w:rPr>
          <w:rFonts w:ascii="Times New Roman" w:hAnsi="Times New Roman" w:cs="Times New Roman"/>
          <w:sz w:val="18"/>
          <w:szCs w:val="18"/>
        </w:rPr>
        <w:t xml:space="preserve"> approach. Studies in Second Language Learning and </w:t>
      </w:r>
      <w:proofErr w:type="gramStart"/>
      <w:r w:rsidRPr="00DF7F50">
        <w:rPr>
          <w:rFonts w:ascii="Times New Roman" w:hAnsi="Times New Roman" w:cs="Times New Roman"/>
          <w:sz w:val="18"/>
          <w:szCs w:val="18"/>
        </w:rPr>
        <w:t>Teaching,(</w:t>
      </w:r>
      <w:proofErr w:type="gramEnd"/>
      <w:r w:rsidRPr="00DF7F50">
        <w:rPr>
          <w:rFonts w:ascii="Times New Roman" w:hAnsi="Times New Roman" w:cs="Times New Roman"/>
          <w:sz w:val="18"/>
          <w:szCs w:val="18"/>
        </w:rPr>
        <w:t>1), 149-170.</w:t>
      </w:r>
    </w:p>
    <w:p w14:paraId="5770A70E" w14:textId="77777777" w:rsidR="00DF7F50" w:rsidRPr="00DF7F50" w:rsidRDefault="00000000" w:rsidP="0027287B">
      <w:pPr>
        <w:ind w:firstLineChars="100" w:firstLine="180"/>
        <w:rPr>
          <w:rFonts w:ascii="Times New Roman" w:hAnsi="Times New Roman" w:cs="Times New Roman"/>
          <w:sz w:val="18"/>
          <w:szCs w:val="18"/>
        </w:rPr>
      </w:pPr>
      <w:r w:rsidRPr="00DF7F50">
        <w:rPr>
          <w:rFonts w:ascii="Times New Roman" w:hAnsi="Times New Roman" w:cs="Times New Roman"/>
          <w:sz w:val="18"/>
          <w:szCs w:val="18"/>
        </w:rPr>
        <w:t xml:space="preserve">Broadus, R. N. (1987). Toward a definition of “bibliometrics”. </w:t>
      </w:r>
      <w:proofErr w:type="spellStart"/>
      <w:r w:rsidRPr="00DF7F50">
        <w:rPr>
          <w:rFonts w:ascii="Times New Roman" w:hAnsi="Times New Roman" w:cs="Times New Roman"/>
          <w:sz w:val="18"/>
          <w:szCs w:val="18"/>
        </w:rPr>
        <w:t>Scientometrics</w:t>
      </w:r>
      <w:proofErr w:type="spellEnd"/>
      <w:r w:rsidRPr="00DF7F50">
        <w:rPr>
          <w:rFonts w:ascii="Times New Roman" w:hAnsi="Times New Roman" w:cs="Times New Roman"/>
          <w:sz w:val="18"/>
          <w:szCs w:val="18"/>
        </w:rPr>
        <w:t>, 12(5-6), pp. 373–379.</w:t>
      </w:r>
    </w:p>
    <w:p w14:paraId="17C5A0ED" w14:textId="77777777" w:rsidR="00DF7F50" w:rsidRPr="00DF7F50" w:rsidRDefault="00000000" w:rsidP="0027287B">
      <w:pPr>
        <w:ind w:firstLineChars="100" w:firstLine="180"/>
        <w:rPr>
          <w:rFonts w:ascii="Times New Roman" w:hAnsi="Times New Roman" w:cs="Times New Roman"/>
          <w:sz w:val="18"/>
          <w:szCs w:val="18"/>
        </w:rPr>
      </w:pPr>
      <w:r w:rsidRPr="00DF7F50">
        <w:rPr>
          <w:rFonts w:ascii="Times New Roman" w:hAnsi="Times New Roman" w:cs="Times New Roman"/>
          <w:sz w:val="18"/>
          <w:szCs w:val="18"/>
        </w:rPr>
        <w:t xml:space="preserve">Chen Yue, Chen </w:t>
      </w:r>
      <w:proofErr w:type="spellStart"/>
      <w:r w:rsidRPr="00DF7F50">
        <w:rPr>
          <w:rFonts w:ascii="Times New Roman" w:hAnsi="Times New Roman" w:cs="Times New Roman"/>
          <w:sz w:val="18"/>
          <w:szCs w:val="18"/>
        </w:rPr>
        <w:t>Chaomei</w:t>
      </w:r>
      <w:proofErr w:type="spellEnd"/>
      <w:r w:rsidRPr="00DF7F50">
        <w:rPr>
          <w:rFonts w:ascii="Times New Roman" w:hAnsi="Times New Roman" w:cs="Times New Roman"/>
          <w:sz w:val="18"/>
          <w:szCs w:val="18"/>
        </w:rPr>
        <w:t xml:space="preserve">, Liu </w:t>
      </w:r>
      <w:proofErr w:type="spellStart"/>
      <w:r w:rsidRPr="00DF7F50">
        <w:rPr>
          <w:rFonts w:ascii="Times New Roman" w:hAnsi="Times New Roman" w:cs="Times New Roman"/>
          <w:sz w:val="18"/>
          <w:szCs w:val="18"/>
        </w:rPr>
        <w:t>Zeyuan</w:t>
      </w:r>
      <w:proofErr w:type="spellEnd"/>
      <w:r w:rsidRPr="00DF7F50">
        <w:rPr>
          <w:rFonts w:ascii="Times New Roman" w:hAnsi="Times New Roman" w:cs="Times New Roman"/>
          <w:sz w:val="18"/>
          <w:szCs w:val="18"/>
        </w:rPr>
        <w:t xml:space="preserve">, et </w:t>
      </w:r>
      <w:proofErr w:type="gramStart"/>
      <w:r w:rsidRPr="00DF7F50">
        <w:rPr>
          <w:rFonts w:ascii="Times New Roman" w:hAnsi="Times New Roman" w:cs="Times New Roman"/>
          <w:sz w:val="18"/>
          <w:szCs w:val="18"/>
        </w:rPr>
        <w:t>al(</w:t>
      </w:r>
      <w:proofErr w:type="gramEnd"/>
      <w:r w:rsidRPr="00DF7F50">
        <w:rPr>
          <w:rFonts w:ascii="Times New Roman" w:hAnsi="Times New Roman" w:cs="Times New Roman"/>
          <w:sz w:val="18"/>
          <w:szCs w:val="18"/>
        </w:rPr>
        <w:t xml:space="preserve">2015). The methodological function of the </w:t>
      </w:r>
      <w:proofErr w:type="spellStart"/>
      <w:r w:rsidRPr="00DF7F50">
        <w:rPr>
          <w:rFonts w:ascii="Times New Roman" w:hAnsi="Times New Roman" w:cs="Times New Roman"/>
          <w:sz w:val="18"/>
          <w:szCs w:val="18"/>
        </w:rPr>
        <w:t>CiteSpace</w:t>
      </w:r>
      <w:proofErr w:type="spellEnd"/>
      <w:r w:rsidRPr="00DF7F50">
        <w:rPr>
          <w:rFonts w:ascii="Times New Roman" w:hAnsi="Times New Roman" w:cs="Times New Roman"/>
          <w:sz w:val="18"/>
          <w:szCs w:val="18"/>
        </w:rPr>
        <w:t xml:space="preserve"> Knowledge </w:t>
      </w:r>
      <w:proofErr w:type="spellStart"/>
      <w:r w:rsidRPr="00DF7F50">
        <w:rPr>
          <w:rFonts w:ascii="Times New Roman" w:hAnsi="Times New Roman" w:cs="Times New Roman"/>
          <w:sz w:val="18"/>
          <w:szCs w:val="18"/>
        </w:rPr>
        <w:t>Atla</w:t>
      </w:r>
      <w:proofErr w:type="spellEnd"/>
      <w:r w:rsidRPr="00DF7F50">
        <w:rPr>
          <w:rFonts w:ascii="Times New Roman" w:hAnsi="Times New Roman" w:cs="Times New Roman"/>
          <w:sz w:val="18"/>
          <w:szCs w:val="18"/>
        </w:rPr>
        <w:t>. Scientific Research,33 (2),242-253.</w:t>
      </w:r>
    </w:p>
    <w:p w14:paraId="13BB5999" w14:textId="77777777" w:rsidR="00DF7F50" w:rsidRPr="00DF7F50" w:rsidRDefault="00000000" w:rsidP="0027287B">
      <w:pPr>
        <w:ind w:firstLineChars="100" w:firstLine="180"/>
        <w:rPr>
          <w:rFonts w:ascii="Times New Roman" w:hAnsi="Times New Roman" w:cs="Times New Roman"/>
          <w:sz w:val="18"/>
          <w:szCs w:val="18"/>
        </w:rPr>
      </w:pPr>
      <w:r w:rsidRPr="00DF7F50">
        <w:rPr>
          <w:rFonts w:ascii="Times New Roman" w:hAnsi="Times New Roman" w:cs="Times New Roman"/>
          <w:sz w:val="18"/>
          <w:szCs w:val="18"/>
        </w:rPr>
        <w:t xml:space="preserve">Chen, C. (2006). </w:t>
      </w:r>
      <w:proofErr w:type="spellStart"/>
      <w:r w:rsidRPr="00DF7F50">
        <w:rPr>
          <w:rFonts w:ascii="Times New Roman" w:hAnsi="Times New Roman" w:cs="Times New Roman"/>
          <w:sz w:val="18"/>
          <w:szCs w:val="18"/>
        </w:rPr>
        <w:t>CiteSpace</w:t>
      </w:r>
      <w:proofErr w:type="spellEnd"/>
      <w:r w:rsidRPr="00DF7F50">
        <w:rPr>
          <w:rFonts w:ascii="Times New Roman" w:hAnsi="Times New Roman" w:cs="Times New Roman"/>
          <w:sz w:val="18"/>
          <w:szCs w:val="18"/>
        </w:rPr>
        <w:t xml:space="preserve"> II: Detecting and </w:t>
      </w:r>
      <w:proofErr w:type="spellStart"/>
      <w:r w:rsidRPr="00DF7F50">
        <w:rPr>
          <w:rFonts w:ascii="Times New Roman" w:hAnsi="Times New Roman" w:cs="Times New Roman"/>
          <w:sz w:val="18"/>
          <w:szCs w:val="18"/>
        </w:rPr>
        <w:t>visualising</w:t>
      </w:r>
      <w:proofErr w:type="spellEnd"/>
      <w:r w:rsidRPr="00DF7F50">
        <w:rPr>
          <w:rFonts w:ascii="Times New Roman" w:hAnsi="Times New Roman" w:cs="Times New Roman"/>
          <w:sz w:val="18"/>
          <w:szCs w:val="18"/>
        </w:rPr>
        <w:t xml:space="preserve"> emerging trends and transient patterns in scientific literature. Journal of the American Society for Information Science and Technology, 57(3), 359–377.</w:t>
      </w:r>
    </w:p>
    <w:p w14:paraId="15691096" w14:textId="77777777" w:rsidR="00DF7F50" w:rsidRPr="00DF7F50" w:rsidRDefault="00000000" w:rsidP="0027287B">
      <w:pPr>
        <w:ind w:firstLineChars="100" w:firstLine="180"/>
        <w:rPr>
          <w:rFonts w:ascii="Times New Roman" w:hAnsi="Times New Roman" w:cs="Times New Roman"/>
          <w:sz w:val="18"/>
          <w:szCs w:val="18"/>
        </w:rPr>
      </w:pPr>
      <w:r w:rsidRPr="00DF7F50">
        <w:rPr>
          <w:rFonts w:ascii="Times New Roman" w:hAnsi="Times New Roman" w:cs="Times New Roman"/>
          <w:sz w:val="18"/>
          <w:szCs w:val="18"/>
        </w:rPr>
        <w:t xml:space="preserve">David </w:t>
      </w:r>
      <w:proofErr w:type="gramStart"/>
      <w:r w:rsidRPr="00DF7F50">
        <w:rPr>
          <w:rFonts w:ascii="Times New Roman" w:hAnsi="Times New Roman" w:cs="Times New Roman"/>
          <w:sz w:val="18"/>
          <w:szCs w:val="18"/>
        </w:rPr>
        <w:t>Horner(</w:t>
      </w:r>
      <w:proofErr w:type="gramEnd"/>
      <w:r w:rsidRPr="00DF7F50">
        <w:rPr>
          <w:rFonts w:ascii="Times New Roman" w:hAnsi="Times New Roman" w:cs="Times New Roman"/>
          <w:sz w:val="18"/>
          <w:szCs w:val="18"/>
        </w:rPr>
        <w:t>1987). Acquisition, learning and the monitor: A critical look at Krashen. System 15(3), 339-349.</w:t>
      </w:r>
    </w:p>
    <w:p w14:paraId="7AAE0156" w14:textId="77777777" w:rsidR="00DF7F50" w:rsidRPr="00DF7F50" w:rsidRDefault="00000000" w:rsidP="0027287B">
      <w:pPr>
        <w:ind w:firstLineChars="100" w:firstLine="180"/>
        <w:rPr>
          <w:rFonts w:ascii="Times New Roman" w:hAnsi="Times New Roman" w:cs="Times New Roman"/>
          <w:sz w:val="18"/>
          <w:szCs w:val="18"/>
        </w:rPr>
      </w:pPr>
      <w:proofErr w:type="spellStart"/>
      <w:r w:rsidRPr="00DF7F50">
        <w:rPr>
          <w:rFonts w:ascii="Times New Roman" w:hAnsi="Times New Roman" w:cs="Times New Roman"/>
          <w:sz w:val="18"/>
          <w:szCs w:val="18"/>
        </w:rPr>
        <w:t>Dewael</w:t>
      </w:r>
      <w:proofErr w:type="spellEnd"/>
      <w:r w:rsidR="0027287B" w:rsidRPr="0027287B">
        <w:rPr>
          <w:rFonts w:ascii="Times New Roman" w:hAnsi="Times New Roman" w:cs="Times New Roman"/>
          <w:sz w:val="18"/>
          <w:szCs w:val="18"/>
        </w:rPr>
        <w:t xml:space="preserve">, J. </w:t>
      </w:r>
      <w:proofErr w:type="gramStart"/>
      <w:r w:rsidR="0027287B" w:rsidRPr="0027287B">
        <w:rPr>
          <w:rFonts w:ascii="Times New Roman" w:hAnsi="Times New Roman" w:cs="Times New Roman"/>
          <w:sz w:val="18"/>
          <w:szCs w:val="18"/>
        </w:rPr>
        <w:t>M.,</w:t>
      </w:r>
      <w:r w:rsidRPr="00DF7F50">
        <w:rPr>
          <w:rFonts w:ascii="Times New Roman" w:hAnsi="Times New Roman" w:cs="Times New Roman"/>
          <w:sz w:val="18"/>
          <w:szCs w:val="18"/>
        </w:rPr>
        <w:t>&amp;</w:t>
      </w:r>
      <w:proofErr w:type="gramEnd"/>
      <w:r w:rsidRPr="00DF7F50">
        <w:rPr>
          <w:rFonts w:ascii="Times New Roman" w:hAnsi="Times New Roman" w:cs="Times New Roman"/>
          <w:sz w:val="18"/>
          <w:szCs w:val="18"/>
        </w:rPr>
        <w:t xml:space="preserve"> </w:t>
      </w:r>
      <w:proofErr w:type="spellStart"/>
      <w:r w:rsidRPr="00DF7F50">
        <w:rPr>
          <w:rFonts w:ascii="Times New Roman" w:hAnsi="Times New Roman" w:cs="Times New Roman"/>
          <w:sz w:val="18"/>
          <w:szCs w:val="18"/>
        </w:rPr>
        <w:t>MacIntyre</w:t>
      </w:r>
      <w:proofErr w:type="spellEnd"/>
      <w:r w:rsidRPr="00DF7F50">
        <w:rPr>
          <w:rFonts w:ascii="Times New Roman" w:hAnsi="Times New Roman" w:cs="Times New Roman"/>
          <w:sz w:val="18"/>
          <w:szCs w:val="18"/>
        </w:rPr>
        <w:t>( 2014). The two faces of Janus? Anxiety and enjoyment in the foreign language classroom. Studies in Second Language Learning and Teaching, 4(2),237⁃274.</w:t>
      </w:r>
    </w:p>
    <w:p w14:paraId="00763EF3" w14:textId="77777777" w:rsidR="0027287B" w:rsidRDefault="00000000" w:rsidP="0027287B">
      <w:pPr>
        <w:ind w:firstLineChars="100" w:firstLine="180"/>
        <w:rPr>
          <w:rFonts w:ascii="Times New Roman" w:hAnsi="Times New Roman" w:cs="Times New Roman"/>
          <w:sz w:val="18"/>
          <w:szCs w:val="18"/>
        </w:rPr>
      </w:pPr>
      <w:proofErr w:type="spellStart"/>
      <w:r w:rsidRPr="0027287B">
        <w:rPr>
          <w:rFonts w:ascii="Times New Roman" w:hAnsi="Times New Roman" w:cs="Times New Roman"/>
          <w:sz w:val="18"/>
          <w:szCs w:val="18"/>
        </w:rPr>
        <w:t>Dewaele</w:t>
      </w:r>
      <w:proofErr w:type="spellEnd"/>
      <w:r w:rsidRPr="0027287B">
        <w:rPr>
          <w:rFonts w:ascii="Times New Roman" w:hAnsi="Times New Roman" w:cs="Times New Roman"/>
          <w:sz w:val="18"/>
          <w:szCs w:val="18"/>
        </w:rPr>
        <w:t xml:space="preserve">, J. M., &amp; </w:t>
      </w:r>
      <w:proofErr w:type="spellStart"/>
      <w:r w:rsidRPr="0027287B">
        <w:rPr>
          <w:rFonts w:ascii="Times New Roman" w:hAnsi="Times New Roman" w:cs="Times New Roman"/>
          <w:sz w:val="18"/>
          <w:szCs w:val="18"/>
        </w:rPr>
        <w:t>MacIntyre</w:t>
      </w:r>
      <w:proofErr w:type="spellEnd"/>
      <w:r w:rsidRPr="0027287B">
        <w:rPr>
          <w:rFonts w:ascii="Times New Roman" w:hAnsi="Times New Roman" w:cs="Times New Roman"/>
          <w:sz w:val="18"/>
          <w:szCs w:val="18"/>
        </w:rPr>
        <w:t>, P. D. (2016). 9 Foreign language enjoyment and foreign language classroom anxiety: the right and left feet of the language learner. In Positive Psychology in SLA (pp. 215–236). Multilingual Matters.</w:t>
      </w:r>
      <w:r w:rsidRPr="00DF7F50">
        <w:rPr>
          <w:rFonts w:ascii="Times New Roman" w:hAnsi="Times New Roman" w:cs="Times New Roman"/>
          <w:sz w:val="18"/>
          <w:szCs w:val="18"/>
        </w:rPr>
        <w:t xml:space="preserve"> </w:t>
      </w:r>
      <w:r>
        <w:rPr>
          <w:rFonts w:ascii="Times New Roman" w:hAnsi="Times New Roman" w:cs="Times New Roman"/>
          <w:sz w:val="18"/>
          <w:szCs w:val="18"/>
        </w:rPr>
        <w:t xml:space="preserve">     </w:t>
      </w:r>
    </w:p>
    <w:p w14:paraId="5359A9BF" w14:textId="77777777" w:rsidR="00DF7F50" w:rsidRPr="00DF7F50" w:rsidRDefault="00000000" w:rsidP="0027287B">
      <w:pPr>
        <w:ind w:firstLineChars="100" w:firstLine="180"/>
        <w:rPr>
          <w:rFonts w:ascii="Times New Roman" w:hAnsi="Times New Roman" w:cs="Times New Roman"/>
          <w:sz w:val="18"/>
          <w:szCs w:val="18"/>
        </w:rPr>
      </w:pPr>
      <w:proofErr w:type="spellStart"/>
      <w:r w:rsidRPr="00DF7F50">
        <w:rPr>
          <w:rFonts w:ascii="Times New Roman" w:hAnsi="Times New Roman" w:cs="Times New Roman"/>
          <w:sz w:val="18"/>
          <w:szCs w:val="18"/>
        </w:rPr>
        <w:t>Dewaele</w:t>
      </w:r>
      <w:proofErr w:type="spellEnd"/>
      <w:r w:rsidRPr="00DF7F50">
        <w:rPr>
          <w:rFonts w:ascii="Times New Roman" w:hAnsi="Times New Roman" w:cs="Times New Roman"/>
          <w:sz w:val="18"/>
          <w:szCs w:val="18"/>
        </w:rPr>
        <w:t xml:space="preserve"> J-M &amp; </w:t>
      </w:r>
      <w:proofErr w:type="spellStart"/>
      <w:r w:rsidRPr="00DF7F50">
        <w:rPr>
          <w:rFonts w:ascii="Times New Roman" w:hAnsi="Times New Roman" w:cs="Times New Roman"/>
          <w:sz w:val="18"/>
          <w:szCs w:val="18"/>
        </w:rPr>
        <w:t>MacIntyre</w:t>
      </w:r>
      <w:proofErr w:type="spellEnd"/>
      <w:r w:rsidRPr="00DF7F50">
        <w:rPr>
          <w:rFonts w:ascii="Times New Roman" w:hAnsi="Times New Roman" w:cs="Times New Roman"/>
          <w:sz w:val="18"/>
          <w:szCs w:val="18"/>
        </w:rPr>
        <w:t xml:space="preserve"> P D(2019).The predictive power of multicultural personality traits</w:t>
      </w:r>
      <w:r w:rsidRPr="00DF7F50">
        <w:rPr>
          <w:rFonts w:ascii="Times New Roman" w:hAnsi="Times New Roman" w:cs="Times New Roman"/>
          <w:sz w:val="18"/>
          <w:szCs w:val="18"/>
        </w:rPr>
        <w:t>，</w:t>
      </w:r>
      <w:r w:rsidRPr="00DF7F50">
        <w:rPr>
          <w:rFonts w:ascii="Times New Roman" w:hAnsi="Times New Roman" w:cs="Times New Roman"/>
          <w:sz w:val="18"/>
          <w:szCs w:val="18"/>
        </w:rPr>
        <w:t xml:space="preserve"> learner and teacher variables on foreign language enjoyment and anxiety: A Collection of Instructed Second Language Acquisition Studies. London: Routledge, pp. 263</w:t>
      </w:r>
      <w:r w:rsidRPr="00DF7F50">
        <w:rPr>
          <w:rFonts w:ascii="Times New Roman" w:hAnsi="Times New Roman" w:cs="Times New Roman"/>
          <w:sz w:val="18"/>
          <w:szCs w:val="18"/>
        </w:rPr>
        <w:t>－</w:t>
      </w:r>
      <w:r w:rsidRPr="00DF7F50">
        <w:rPr>
          <w:rFonts w:ascii="Times New Roman" w:hAnsi="Times New Roman" w:cs="Times New Roman"/>
          <w:sz w:val="18"/>
          <w:szCs w:val="18"/>
        </w:rPr>
        <w:t>286.</w:t>
      </w:r>
    </w:p>
    <w:p w14:paraId="31D1EA71" w14:textId="77777777" w:rsidR="00DF7F50" w:rsidRPr="00DF7F50" w:rsidRDefault="00000000" w:rsidP="0027287B">
      <w:pPr>
        <w:ind w:firstLineChars="100" w:firstLine="180"/>
        <w:rPr>
          <w:rFonts w:ascii="Times New Roman" w:hAnsi="Times New Roman" w:cs="Times New Roman"/>
          <w:sz w:val="18"/>
          <w:szCs w:val="18"/>
        </w:rPr>
      </w:pPr>
      <w:proofErr w:type="spellStart"/>
      <w:r w:rsidRPr="00DF7F50">
        <w:rPr>
          <w:rFonts w:ascii="Times New Roman" w:hAnsi="Times New Roman" w:cs="Times New Roman"/>
          <w:sz w:val="18"/>
          <w:szCs w:val="18"/>
        </w:rPr>
        <w:t>Dewaele</w:t>
      </w:r>
      <w:proofErr w:type="spellEnd"/>
      <w:r w:rsidRPr="00DF7F50">
        <w:rPr>
          <w:rFonts w:ascii="Times New Roman" w:hAnsi="Times New Roman" w:cs="Times New Roman"/>
          <w:sz w:val="18"/>
          <w:szCs w:val="18"/>
        </w:rPr>
        <w:t xml:space="preserve"> J-M &amp; </w:t>
      </w:r>
      <w:proofErr w:type="spellStart"/>
      <w:r w:rsidRPr="00DF7F50">
        <w:rPr>
          <w:rFonts w:ascii="Times New Roman" w:hAnsi="Times New Roman" w:cs="Times New Roman"/>
          <w:sz w:val="18"/>
          <w:szCs w:val="18"/>
        </w:rPr>
        <w:t>MacIntyre</w:t>
      </w:r>
      <w:proofErr w:type="spellEnd"/>
      <w:r w:rsidRPr="00DF7F50">
        <w:rPr>
          <w:rFonts w:ascii="Times New Roman" w:hAnsi="Times New Roman" w:cs="Times New Roman"/>
          <w:sz w:val="18"/>
          <w:szCs w:val="18"/>
        </w:rPr>
        <w:t xml:space="preserve"> P D. The predictive power of multicultural personality traits, learner and teacher variables on foreign language enjoyment and anxiety. A Collection of Instructed Second Language Acquisition Studies </w:t>
      </w:r>
      <w:r w:rsidRPr="00DF7F50">
        <w:rPr>
          <w:rFonts w:ascii="Times New Roman" w:hAnsi="Times New Roman" w:cs="Times New Roman"/>
          <w:sz w:val="18"/>
          <w:szCs w:val="18"/>
        </w:rPr>
        <w:t>［</w:t>
      </w:r>
      <w:r w:rsidRPr="00DF7F50">
        <w:rPr>
          <w:rFonts w:ascii="Times New Roman" w:hAnsi="Times New Roman" w:cs="Times New Roman"/>
          <w:sz w:val="18"/>
          <w:szCs w:val="18"/>
        </w:rPr>
        <w:t>C</w:t>
      </w:r>
      <w:r w:rsidRPr="00DF7F50">
        <w:rPr>
          <w:rFonts w:ascii="Times New Roman" w:hAnsi="Times New Roman" w:cs="Times New Roman"/>
          <w:sz w:val="18"/>
          <w:szCs w:val="18"/>
        </w:rPr>
        <w:t>］</w:t>
      </w:r>
      <w:r w:rsidRPr="00DF7F50">
        <w:rPr>
          <w:rFonts w:ascii="Times New Roman" w:hAnsi="Times New Roman" w:cs="Times New Roman"/>
          <w:sz w:val="18"/>
          <w:szCs w:val="18"/>
        </w:rPr>
        <w:t>. London: Routledge,263</w:t>
      </w:r>
      <w:r w:rsidRPr="00DF7F50">
        <w:rPr>
          <w:rFonts w:ascii="Times New Roman" w:hAnsi="Times New Roman" w:cs="Times New Roman"/>
          <w:sz w:val="18"/>
          <w:szCs w:val="18"/>
        </w:rPr>
        <w:t>－</w:t>
      </w:r>
      <w:r w:rsidRPr="00DF7F50">
        <w:rPr>
          <w:rFonts w:ascii="Times New Roman" w:hAnsi="Times New Roman" w:cs="Times New Roman"/>
          <w:sz w:val="18"/>
          <w:szCs w:val="18"/>
        </w:rPr>
        <w:t>286.</w:t>
      </w:r>
    </w:p>
    <w:p w14:paraId="5D1BBF20" w14:textId="77777777" w:rsidR="0027287B" w:rsidRDefault="00000000" w:rsidP="0027287B">
      <w:pPr>
        <w:ind w:firstLine="180"/>
        <w:rPr>
          <w:rFonts w:ascii="Times New Roman" w:hAnsi="Times New Roman" w:cs="Times New Roman"/>
          <w:sz w:val="18"/>
          <w:szCs w:val="18"/>
        </w:rPr>
      </w:pPr>
      <w:proofErr w:type="spellStart"/>
      <w:r w:rsidRPr="00DF7F50">
        <w:rPr>
          <w:rFonts w:ascii="Times New Roman" w:hAnsi="Times New Roman" w:cs="Times New Roman"/>
          <w:sz w:val="18"/>
          <w:szCs w:val="18"/>
        </w:rPr>
        <w:t>Dewaele</w:t>
      </w:r>
      <w:proofErr w:type="spellEnd"/>
      <w:r w:rsidRPr="00DF7F50">
        <w:rPr>
          <w:rFonts w:ascii="Times New Roman" w:hAnsi="Times New Roman" w:cs="Times New Roman"/>
          <w:sz w:val="18"/>
          <w:szCs w:val="18"/>
        </w:rPr>
        <w:t xml:space="preserve"> </w:t>
      </w:r>
      <w:bookmarkStart w:id="5" w:name="_Hlk128895940"/>
      <w:r w:rsidRPr="00DF7F50">
        <w:rPr>
          <w:rFonts w:ascii="Times New Roman" w:hAnsi="Times New Roman" w:cs="Times New Roman"/>
          <w:sz w:val="18"/>
          <w:szCs w:val="18"/>
        </w:rPr>
        <w:t>J-M</w:t>
      </w:r>
      <w:bookmarkEnd w:id="5"/>
      <w:r w:rsidRPr="00DF7F50">
        <w:rPr>
          <w:rFonts w:ascii="Times New Roman" w:hAnsi="Times New Roman" w:cs="Times New Roman"/>
          <w:sz w:val="18"/>
          <w:szCs w:val="18"/>
        </w:rPr>
        <w:t xml:space="preserve"> et al(2018).Foreign language enjoyment and anxiety: The effect of teacher and learner </w:t>
      </w:r>
      <w:proofErr w:type="spellStart"/>
      <w:r w:rsidRPr="00DF7F50">
        <w:rPr>
          <w:rFonts w:ascii="Times New Roman" w:hAnsi="Times New Roman" w:cs="Times New Roman"/>
          <w:sz w:val="18"/>
          <w:szCs w:val="18"/>
        </w:rPr>
        <w:t>variables.Language</w:t>
      </w:r>
      <w:proofErr w:type="spellEnd"/>
      <w:r w:rsidRPr="00DF7F50">
        <w:rPr>
          <w:rFonts w:ascii="Times New Roman" w:hAnsi="Times New Roman" w:cs="Times New Roman"/>
          <w:sz w:val="18"/>
          <w:szCs w:val="18"/>
        </w:rPr>
        <w:t xml:space="preserve"> Teaching Research, 22( 6),676</w:t>
      </w:r>
      <w:r w:rsidRPr="00DF7F50">
        <w:rPr>
          <w:rFonts w:ascii="Times New Roman" w:hAnsi="Times New Roman" w:cs="Times New Roman"/>
          <w:sz w:val="18"/>
          <w:szCs w:val="18"/>
        </w:rPr>
        <w:t>－</w:t>
      </w:r>
      <w:r w:rsidRPr="00DF7F50">
        <w:rPr>
          <w:rFonts w:ascii="Times New Roman" w:hAnsi="Times New Roman" w:cs="Times New Roman"/>
          <w:sz w:val="18"/>
          <w:szCs w:val="18"/>
        </w:rPr>
        <w:t>697.</w:t>
      </w:r>
    </w:p>
    <w:p w14:paraId="0C8012CF" w14:textId="77777777" w:rsidR="00DF7F50" w:rsidRPr="00DF7F50" w:rsidRDefault="00000000" w:rsidP="0027287B">
      <w:pPr>
        <w:ind w:firstLine="180"/>
        <w:rPr>
          <w:rFonts w:ascii="Times New Roman" w:hAnsi="Times New Roman" w:cs="Times New Roman"/>
          <w:sz w:val="18"/>
          <w:szCs w:val="18"/>
        </w:rPr>
      </w:pPr>
      <w:proofErr w:type="spellStart"/>
      <w:r w:rsidRPr="00DF7F50">
        <w:rPr>
          <w:rFonts w:ascii="Times New Roman" w:hAnsi="Times New Roman" w:cs="Times New Roman"/>
          <w:sz w:val="18"/>
          <w:szCs w:val="18"/>
        </w:rPr>
        <w:t>Dewaele</w:t>
      </w:r>
      <w:proofErr w:type="spellEnd"/>
      <w:r w:rsidRPr="00DF7F50">
        <w:rPr>
          <w:rFonts w:ascii="Times New Roman" w:hAnsi="Times New Roman" w:cs="Times New Roman"/>
          <w:sz w:val="18"/>
          <w:szCs w:val="18"/>
        </w:rPr>
        <w:t>,</w:t>
      </w:r>
      <w:r w:rsidR="0027287B" w:rsidRPr="0027287B">
        <w:t xml:space="preserve"> </w:t>
      </w:r>
      <w:r w:rsidR="0027287B" w:rsidRPr="0027287B">
        <w:rPr>
          <w:rFonts w:ascii="Times New Roman" w:hAnsi="Times New Roman" w:cs="Times New Roman"/>
          <w:sz w:val="18"/>
          <w:szCs w:val="18"/>
        </w:rPr>
        <w:t>J-M</w:t>
      </w:r>
      <w:r w:rsidRPr="00DF7F50">
        <w:rPr>
          <w:rFonts w:ascii="Times New Roman" w:hAnsi="Times New Roman" w:cs="Times New Roman"/>
          <w:sz w:val="18"/>
          <w:szCs w:val="18"/>
        </w:rPr>
        <w:t xml:space="preserve"> and </w:t>
      </w:r>
      <w:proofErr w:type="spellStart"/>
      <w:r w:rsidRPr="00DF7F50">
        <w:rPr>
          <w:rFonts w:ascii="Times New Roman" w:hAnsi="Times New Roman" w:cs="Times New Roman"/>
          <w:sz w:val="18"/>
          <w:szCs w:val="18"/>
        </w:rPr>
        <w:t>Dewaele</w:t>
      </w:r>
      <w:proofErr w:type="spellEnd"/>
      <w:r w:rsidRPr="00DF7F50">
        <w:rPr>
          <w:rFonts w:ascii="Times New Roman" w:hAnsi="Times New Roman" w:cs="Times New Roman"/>
          <w:sz w:val="18"/>
          <w:szCs w:val="18"/>
        </w:rPr>
        <w:t xml:space="preserve">, L. (2018). Learner-internal and learner-external predictors of Willingness to Communicate in the FL Classroom. Journal of the European Second </w:t>
      </w:r>
      <w:r w:rsidR="0027287B">
        <w:rPr>
          <w:rFonts w:ascii="Times New Roman" w:hAnsi="Times New Roman" w:cs="Times New Roman"/>
          <w:sz w:val="18"/>
          <w:szCs w:val="18"/>
        </w:rPr>
        <w:t>Language Association</w:t>
      </w:r>
      <w:r w:rsidRPr="00DF7F50">
        <w:rPr>
          <w:rFonts w:ascii="Times New Roman" w:hAnsi="Times New Roman" w:cs="Times New Roman"/>
          <w:sz w:val="18"/>
          <w:szCs w:val="18"/>
        </w:rPr>
        <w:t>, 2(1), 24–37</w:t>
      </w:r>
      <w:r w:rsidR="0027287B">
        <w:rPr>
          <w:rFonts w:ascii="Times New Roman" w:hAnsi="Times New Roman" w:cs="Times New Roman"/>
          <w:sz w:val="18"/>
          <w:szCs w:val="18"/>
        </w:rPr>
        <w:t>.</w:t>
      </w:r>
    </w:p>
    <w:p w14:paraId="285E3D0F" w14:textId="77777777" w:rsidR="00DF7F50" w:rsidRPr="00DF7F50" w:rsidRDefault="00000000" w:rsidP="0027287B">
      <w:pPr>
        <w:ind w:firstLine="180"/>
        <w:rPr>
          <w:rFonts w:ascii="Times New Roman" w:hAnsi="Times New Roman" w:cs="Times New Roman"/>
          <w:sz w:val="18"/>
          <w:szCs w:val="18"/>
        </w:rPr>
      </w:pPr>
      <w:proofErr w:type="spellStart"/>
      <w:r w:rsidRPr="00DF7F50">
        <w:rPr>
          <w:rFonts w:ascii="Times New Roman" w:hAnsi="Times New Roman" w:cs="Times New Roman"/>
          <w:sz w:val="18"/>
          <w:szCs w:val="18"/>
        </w:rPr>
        <w:t>Dewaele</w:t>
      </w:r>
      <w:proofErr w:type="spellEnd"/>
      <w:r w:rsidRPr="00DF7F50">
        <w:rPr>
          <w:rFonts w:ascii="Times New Roman" w:hAnsi="Times New Roman" w:cs="Times New Roman"/>
          <w:sz w:val="18"/>
          <w:szCs w:val="18"/>
        </w:rPr>
        <w:t xml:space="preserve">, </w:t>
      </w:r>
      <w:r w:rsidR="0027287B" w:rsidRPr="0027287B">
        <w:rPr>
          <w:rFonts w:ascii="Times New Roman" w:hAnsi="Times New Roman" w:cs="Times New Roman"/>
          <w:sz w:val="18"/>
          <w:szCs w:val="18"/>
        </w:rPr>
        <w:t>J-M</w:t>
      </w:r>
      <w:r w:rsidRPr="00DF7F50">
        <w:rPr>
          <w:rFonts w:ascii="Times New Roman" w:hAnsi="Times New Roman" w:cs="Times New Roman"/>
          <w:sz w:val="18"/>
          <w:szCs w:val="18"/>
        </w:rPr>
        <w:t xml:space="preserve"> and </w:t>
      </w:r>
      <w:proofErr w:type="spellStart"/>
      <w:r w:rsidRPr="00DF7F50">
        <w:rPr>
          <w:rFonts w:ascii="Times New Roman" w:hAnsi="Times New Roman" w:cs="Times New Roman"/>
          <w:sz w:val="18"/>
          <w:szCs w:val="18"/>
        </w:rPr>
        <w:t>Dewaele</w:t>
      </w:r>
      <w:proofErr w:type="spellEnd"/>
      <w:r w:rsidRPr="00DF7F50">
        <w:rPr>
          <w:rFonts w:ascii="Times New Roman" w:hAnsi="Times New Roman" w:cs="Times New Roman"/>
          <w:sz w:val="18"/>
          <w:szCs w:val="18"/>
        </w:rPr>
        <w:t>, L. (2017). The dynamic interactions in the foreign language classroom anxiety and foreign language enjoyment of pupils aged 12 to 18. A pseudo-longitudinal investigation. Journal of the European Second Language Association,1 (1) 12-22.</w:t>
      </w:r>
    </w:p>
    <w:p w14:paraId="42592238" w14:textId="77777777" w:rsidR="00DF7F50" w:rsidRPr="00DF7F50" w:rsidRDefault="00000000" w:rsidP="0027287B">
      <w:pPr>
        <w:ind w:firstLine="180"/>
        <w:rPr>
          <w:rFonts w:ascii="Times New Roman" w:hAnsi="Times New Roman" w:cs="Times New Roman"/>
          <w:sz w:val="18"/>
          <w:szCs w:val="18"/>
        </w:rPr>
      </w:pPr>
      <w:proofErr w:type="spellStart"/>
      <w:r w:rsidRPr="00DF7F50">
        <w:rPr>
          <w:rFonts w:ascii="Times New Roman" w:hAnsi="Times New Roman" w:cs="Times New Roman"/>
          <w:sz w:val="18"/>
          <w:szCs w:val="18"/>
        </w:rPr>
        <w:t>Dewaele</w:t>
      </w:r>
      <w:proofErr w:type="spellEnd"/>
      <w:r w:rsidRPr="00DF7F50">
        <w:rPr>
          <w:rFonts w:ascii="Times New Roman" w:hAnsi="Times New Roman" w:cs="Times New Roman"/>
          <w:sz w:val="18"/>
          <w:szCs w:val="18"/>
        </w:rPr>
        <w:t xml:space="preserve">, </w:t>
      </w:r>
      <w:r w:rsidR="0027287B" w:rsidRPr="0027287B">
        <w:rPr>
          <w:rFonts w:ascii="Times New Roman" w:hAnsi="Times New Roman" w:cs="Times New Roman"/>
          <w:sz w:val="18"/>
          <w:szCs w:val="18"/>
        </w:rPr>
        <w:t>J-M</w:t>
      </w:r>
      <w:r w:rsidRPr="00DF7F50">
        <w:rPr>
          <w:rFonts w:ascii="Times New Roman" w:hAnsi="Times New Roman" w:cs="Times New Roman"/>
          <w:sz w:val="18"/>
          <w:szCs w:val="18"/>
        </w:rPr>
        <w:t xml:space="preserve"> and </w:t>
      </w:r>
      <w:proofErr w:type="spellStart"/>
      <w:r w:rsidRPr="00DF7F50">
        <w:rPr>
          <w:rFonts w:ascii="Times New Roman" w:hAnsi="Times New Roman" w:cs="Times New Roman"/>
          <w:sz w:val="18"/>
          <w:szCs w:val="18"/>
        </w:rPr>
        <w:t>MacIntyre</w:t>
      </w:r>
      <w:proofErr w:type="spellEnd"/>
      <w:r w:rsidRPr="00DF7F50">
        <w:rPr>
          <w:rFonts w:ascii="Times New Roman" w:hAnsi="Times New Roman" w:cs="Times New Roman"/>
          <w:sz w:val="18"/>
          <w:szCs w:val="18"/>
        </w:rPr>
        <w:t xml:space="preserve">, Peter </w:t>
      </w:r>
      <w:proofErr w:type="gramStart"/>
      <w:r w:rsidRPr="00DF7F50">
        <w:rPr>
          <w:rFonts w:ascii="Times New Roman" w:hAnsi="Times New Roman" w:cs="Times New Roman"/>
          <w:sz w:val="18"/>
          <w:szCs w:val="18"/>
        </w:rPr>
        <w:t>D(</w:t>
      </w:r>
      <w:proofErr w:type="gramEnd"/>
      <w:r w:rsidRPr="00DF7F50">
        <w:rPr>
          <w:rFonts w:ascii="Times New Roman" w:hAnsi="Times New Roman" w:cs="Times New Roman"/>
          <w:sz w:val="18"/>
          <w:szCs w:val="18"/>
        </w:rPr>
        <w:t xml:space="preserve">2016).Foreign Language Enjoyment and Foreign Language Classroom Anxiety: The Right and Left Feet of the Language Learner". Positive Psychology in </w:t>
      </w:r>
      <w:proofErr w:type="gramStart"/>
      <w:r w:rsidRPr="00DF7F50">
        <w:rPr>
          <w:rFonts w:ascii="Times New Roman" w:hAnsi="Times New Roman" w:cs="Times New Roman"/>
          <w:sz w:val="18"/>
          <w:szCs w:val="18"/>
        </w:rPr>
        <w:t>SLA,,</w:t>
      </w:r>
      <w:proofErr w:type="gramEnd"/>
      <w:r w:rsidRPr="00DF7F50">
        <w:rPr>
          <w:rFonts w:ascii="Times New Roman" w:hAnsi="Times New Roman" w:cs="Times New Roman"/>
          <w:sz w:val="18"/>
          <w:szCs w:val="18"/>
        </w:rPr>
        <w:t xml:space="preserve"> Bristol, Blue Ridge Summit: Multilingual Matters, pp. 215-236</w:t>
      </w:r>
    </w:p>
    <w:p w14:paraId="708299E7" w14:textId="77777777" w:rsidR="0027287B" w:rsidRDefault="00000000" w:rsidP="0027287B">
      <w:pPr>
        <w:ind w:firstLineChars="100" w:firstLine="180"/>
        <w:rPr>
          <w:rFonts w:ascii="Times New Roman" w:hAnsi="Times New Roman" w:cs="Times New Roman"/>
          <w:sz w:val="18"/>
          <w:szCs w:val="18"/>
        </w:rPr>
      </w:pPr>
      <w:proofErr w:type="spellStart"/>
      <w:r w:rsidRPr="00DF7F50">
        <w:rPr>
          <w:rFonts w:ascii="Times New Roman" w:hAnsi="Times New Roman" w:cs="Times New Roman"/>
          <w:sz w:val="18"/>
          <w:szCs w:val="18"/>
        </w:rPr>
        <w:t>Dewaele</w:t>
      </w:r>
      <w:proofErr w:type="spellEnd"/>
      <w:r w:rsidRPr="00DF7F50">
        <w:rPr>
          <w:rFonts w:ascii="Times New Roman" w:hAnsi="Times New Roman" w:cs="Times New Roman"/>
          <w:sz w:val="18"/>
          <w:szCs w:val="18"/>
        </w:rPr>
        <w:t xml:space="preserve">, </w:t>
      </w:r>
      <w:r w:rsidRPr="0027287B">
        <w:rPr>
          <w:rFonts w:ascii="Times New Roman" w:hAnsi="Times New Roman" w:cs="Times New Roman"/>
          <w:sz w:val="18"/>
          <w:szCs w:val="18"/>
        </w:rPr>
        <w:t>J-M</w:t>
      </w:r>
      <w:r w:rsidRPr="00DF7F50">
        <w:rPr>
          <w:rFonts w:ascii="Times New Roman" w:hAnsi="Times New Roman" w:cs="Times New Roman"/>
          <w:sz w:val="18"/>
          <w:szCs w:val="18"/>
        </w:rPr>
        <w:t xml:space="preserve"> and </w:t>
      </w:r>
      <w:proofErr w:type="spellStart"/>
      <w:r w:rsidRPr="00DF7F50">
        <w:rPr>
          <w:rFonts w:ascii="Times New Roman" w:hAnsi="Times New Roman" w:cs="Times New Roman"/>
          <w:sz w:val="18"/>
          <w:szCs w:val="18"/>
        </w:rPr>
        <w:t>Witney</w:t>
      </w:r>
      <w:proofErr w:type="spellEnd"/>
      <w:r w:rsidRPr="00DF7F50">
        <w:rPr>
          <w:rFonts w:ascii="Times New Roman" w:hAnsi="Times New Roman" w:cs="Times New Roman"/>
          <w:sz w:val="18"/>
          <w:szCs w:val="18"/>
        </w:rPr>
        <w:t xml:space="preserve">, J. and Saito, Kazuya and </w:t>
      </w:r>
      <w:proofErr w:type="spellStart"/>
      <w:r w:rsidRPr="00DF7F50">
        <w:rPr>
          <w:rFonts w:ascii="Times New Roman" w:hAnsi="Times New Roman" w:cs="Times New Roman"/>
          <w:sz w:val="18"/>
          <w:szCs w:val="18"/>
        </w:rPr>
        <w:t>Dewaele</w:t>
      </w:r>
      <w:proofErr w:type="spellEnd"/>
      <w:r w:rsidRPr="00DF7F50">
        <w:rPr>
          <w:rFonts w:ascii="Times New Roman" w:hAnsi="Times New Roman" w:cs="Times New Roman"/>
          <w:sz w:val="18"/>
          <w:szCs w:val="18"/>
        </w:rPr>
        <w:t xml:space="preserve">, </w:t>
      </w:r>
      <w:proofErr w:type="gramStart"/>
      <w:r w:rsidRPr="00DF7F50">
        <w:rPr>
          <w:rFonts w:ascii="Times New Roman" w:hAnsi="Times New Roman" w:cs="Times New Roman"/>
          <w:sz w:val="18"/>
          <w:szCs w:val="18"/>
        </w:rPr>
        <w:t>L.(</w:t>
      </w:r>
      <w:proofErr w:type="gramEnd"/>
      <w:r w:rsidRPr="00DF7F50">
        <w:rPr>
          <w:rFonts w:ascii="Times New Roman" w:hAnsi="Times New Roman" w:cs="Times New Roman"/>
          <w:sz w:val="18"/>
          <w:szCs w:val="18"/>
        </w:rPr>
        <w:t xml:space="preserve">2017). Foreign language enjoyment and anxiety: the effect of teacher and learner variables. Language Teaching Research,22 (6),676-697.Dong </w:t>
      </w:r>
      <w:proofErr w:type="spellStart"/>
      <w:r w:rsidRPr="00DF7F50">
        <w:rPr>
          <w:rFonts w:ascii="Times New Roman" w:hAnsi="Times New Roman" w:cs="Times New Roman"/>
          <w:sz w:val="18"/>
          <w:szCs w:val="18"/>
        </w:rPr>
        <w:t>Lianqi</w:t>
      </w:r>
      <w:proofErr w:type="spellEnd"/>
      <w:r w:rsidRPr="00DF7F50">
        <w:rPr>
          <w:rFonts w:ascii="Times New Roman" w:hAnsi="Times New Roman" w:cs="Times New Roman"/>
          <w:sz w:val="18"/>
          <w:szCs w:val="18"/>
        </w:rPr>
        <w:t xml:space="preserve"> &amp; Liu </w:t>
      </w:r>
      <w:r>
        <w:rPr>
          <w:rFonts w:ascii="Times New Roman" w:hAnsi="Times New Roman" w:cs="Times New Roman"/>
          <w:sz w:val="18"/>
          <w:szCs w:val="18"/>
        </w:rPr>
        <w:t xml:space="preserve">  </w:t>
      </w:r>
    </w:p>
    <w:p w14:paraId="5D5731C5" w14:textId="77777777" w:rsidR="0027287B" w:rsidRDefault="00000000" w:rsidP="0027287B">
      <w:pPr>
        <w:ind w:firstLine="180"/>
        <w:rPr>
          <w:rFonts w:ascii="Times New Roman" w:hAnsi="Times New Roman" w:cs="Times New Roman"/>
          <w:sz w:val="18"/>
          <w:szCs w:val="18"/>
        </w:rPr>
      </w:pPr>
      <w:r w:rsidRPr="0027287B">
        <w:rPr>
          <w:rFonts w:ascii="Times New Roman" w:hAnsi="Times New Roman" w:cs="Times New Roman"/>
          <w:sz w:val="18"/>
          <w:szCs w:val="18"/>
        </w:rPr>
        <w:t>Dong, L., &amp; Liu, M. (2022). Effects of foreign language enjoyment on foreign language test performance: a moderated mediation model. Mod. For. Lang, 192, 195-206.</w:t>
      </w:r>
      <w:r w:rsidRPr="00DF7F50">
        <w:rPr>
          <w:rFonts w:ascii="Times New Roman" w:hAnsi="Times New Roman" w:cs="Times New Roman"/>
          <w:sz w:val="18"/>
          <w:szCs w:val="18"/>
        </w:rPr>
        <w:t xml:space="preserve"> </w:t>
      </w:r>
    </w:p>
    <w:p w14:paraId="751D4055" w14:textId="77777777" w:rsidR="00DF7F50" w:rsidRDefault="00000000" w:rsidP="0027287B">
      <w:pPr>
        <w:ind w:firstLine="180"/>
        <w:rPr>
          <w:rFonts w:ascii="Times New Roman" w:hAnsi="Times New Roman" w:cs="Times New Roman"/>
          <w:sz w:val="18"/>
          <w:szCs w:val="18"/>
        </w:rPr>
      </w:pPr>
      <w:r w:rsidRPr="00DF7F50">
        <w:rPr>
          <w:rFonts w:ascii="Times New Roman" w:hAnsi="Times New Roman" w:cs="Times New Roman"/>
          <w:sz w:val="18"/>
          <w:szCs w:val="18"/>
        </w:rPr>
        <w:t xml:space="preserve">Dong </w:t>
      </w:r>
      <w:proofErr w:type="spellStart"/>
      <w:proofErr w:type="gramStart"/>
      <w:r w:rsidRPr="00DF7F50">
        <w:rPr>
          <w:rFonts w:ascii="Times New Roman" w:hAnsi="Times New Roman" w:cs="Times New Roman"/>
          <w:sz w:val="18"/>
          <w:szCs w:val="18"/>
        </w:rPr>
        <w:t>Lianqi</w:t>
      </w:r>
      <w:proofErr w:type="spellEnd"/>
      <w:r w:rsidRPr="00DF7F50">
        <w:rPr>
          <w:rFonts w:ascii="Times New Roman" w:hAnsi="Times New Roman" w:cs="Times New Roman"/>
          <w:sz w:val="18"/>
          <w:szCs w:val="18"/>
        </w:rPr>
        <w:t>(</w:t>
      </w:r>
      <w:proofErr w:type="gramEnd"/>
      <w:r w:rsidRPr="00DF7F50">
        <w:rPr>
          <w:rFonts w:ascii="Times New Roman" w:hAnsi="Times New Roman" w:cs="Times New Roman"/>
          <w:sz w:val="18"/>
          <w:szCs w:val="18"/>
        </w:rPr>
        <w:t xml:space="preserve">2021). Progress and prospects on foreign language learners' emotions-from "regulating emotions" to "developing emotional </w:t>
      </w:r>
      <w:proofErr w:type="spellStart"/>
      <w:r w:rsidRPr="00DF7F50">
        <w:rPr>
          <w:rFonts w:ascii="Times New Roman" w:hAnsi="Times New Roman" w:cs="Times New Roman"/>
          <w:sz w:val="18"/>
          <w:szCs w:val="18"/>
        </w:rPr>
        <w:t>intelligence</w:t>
      </w:r>
      <w:proofErr w:type="gramStart"/>
      <w:r w:rsidRPr="00DF7F50">
        <w:rPr>
          <w:rFonts w:ascii="Times New Roman" w:hAnsi="Times New Roman" w:cs="Times New Roman"/>
          <w:sz w:val="18"/>
          <w:szCs w:val="18"/>
        </w:rPr>
        <w:t>".Journal</w:t>
      </w:r>
      <w:proofErr w:type="spellEnd"/>
      <w:proofErr w:type="gramEnd"/>
      <w:r w:rsidRPr="00DF7F50">
        <w:rPr>
          <w:rFonts w:ascii="Times New Roman" w:hAnsi="Times New Roman" w:cs="Times New Roman"/>
          <w:sz w:val="18"/>
          <w:szCs w:val="18"/>
        </w:rPr>
        <w:t xml:space="preserve"> of PLA University of Foreign Languages, 44(5), 18-25.</w:t>
      </w:r>
    </w:p>
    <w:p w14:paraId="7E3A010D" w14:textId="77777777" w:rsidR="0027287B" w:rsidRPr="00DF7F50" w:rsidRDefault="00000000" w:rsidP="0027287B">
      <w:pPr>
        <w:ind w:firstLine="180"/>
        <w:rPr>
          <w:rFonts w:ascii="Times New Roman" w:hAnsi="Times New Roman" w:cs="Times New Roman"/>
          <w:sz w:val="18"/>
          <w:szCs w:val="18"/>
        </w:rPr>
      </w:pPr>
      <w:proofErr w:type="spellStart"/>
      <w:r w:rsidRPr="0027287B">
        <w:rPr>
          <w:rFonts w:ascii="Times New Roman" w:hAnsi="Times New Roman" w:cs="Times New Roman"/>
          <w:sz w:val="18"/>
          <w:szCs w:val="18"/>
        </w:rPr>
        <w:t>Ergün</w:t>
      </w:r>
      <w:proofErr w:type="spellEnd"/>
      <w:r w:rsidRPr="0027287B">
        <w:rPr>
          <w:rFonts w:ascii="Times New Roman" w:hAnsi="Times New Roman" w:cs="Times New Roman"/>
          <w:sz w:val="18"/>
          <w:szCs w:val="18"/>
        </w:rPr>
        <w:t xml:space="preserve">, A. L. P., &amp; </w:t>
      </w:r>
      <w:proofErr w:type="spellStart"/>
      <w:r w:rsidRPr="0027287B">
        <w:rPr>
          <w:rFonts w:ascii="Times New Roman" w:hAnsi="Times New Roman" w:cs="Times New Roman"/>
          <w:sz w:val="18"/>
          <w:szCs w:val="18"/>
        </w:rPr>
        <w:t>Dewaele</w:t>
      </w:r>
      <w:proofErr w:type="spellEnd"/>
      <w:r w:rsidRPr="0027287B">
        <w:rPr>
          <w:rFonts w:ascii="Times New Roman" w:hAnsi="Times New Roman" w:cs="Times New Roman"/>
          <w:sz w:val="18"/>
          <w:szCs w:val="18"/>
        </w:rPr>
        <w:t>, J. M. (2021). Do well-being and resilience predict the foreign language teaching enjoyment of teachers of Italian? System, 99, 102506.</w:t>
      </w:r>
    </w:p>
    <w:p w14:paraId="12473973" w14:textId="77777777" w:rsidR="00DF7F50" w:rsidRPr="00DF7F50" w:rsidRDefault="00000000" w:rsidP="0027287B">
      <w:pPr>
        <w:ind w:firstLine="180"/>
        <w:rPr>
          <w:rFonts w:ascii="Times New Roman" w:hAnsi="Times New Roman" w:cs="Times New Roman"/>
          <w:sz w:val="18"/>
          <w:szCs w:val="18"/>
        </w:rPr>
      </w:pPr>
      <w:r w:rsidRPr="00DF7F50">
        <w:rPr>
          <w:rFonts w:ascii="Times New Roman" w:hAnsi="Times New Roman" w:cs="Times New Roman"/>
          <w:sz w:val="18"/>
          <w:szCs w:val="18"/>
        </w:rPr>
        <w:t>Fredrickson, B. L. (2001). The role of positive emotions in positive psychology: The broaden and build theory of positive emotions. American Psychologist, 56(3), 218-226.Fredrickson, B. L. (2003). The value of positive emotions. American Scientist, 91(4), 330-335.</w:t>
      </w:r>
    </w:p>
    <w:p w14:paraId="5173AFA4" w14:textId="77777777" w:rsidR="00DF7F50" w:rsidRPr="00DF7F50" w:rsidRDefault="00000000" w:rsidP="0027287B">
      <w:pPr>
        <w:ind w:firstLine="180"/>
        <w:rPr>
          <w:rFonts w:ascii="Times New Roman" w:hAnsi="Times New Roman" w:cs="Times New Roman"/>
          <w:sz w:val="18"/>
          <w:szCs w:val="18"/>
        </w:rPr>
      </w:pPr>
      <w:r w:rsidRPr="00DF7F50">
        <w:rPr>
          <w:rFonts w:ascii="Times New Roman" w:hAnsi="Times New Roman" w:cs="Times New Roman"/>
          <w:sz w:val="18"/>
          <w:szCs w:val="18"/>
        </w:rPr>
        <w:t xml:space="preserve">Fredrickson, B. L. (2006). The broaden-and-build theory of positive </w:t>
      </w:r>
      <w:proofErr w:type="spellStart"/>
      <w:proofErr w:type="gramStart"/>
      <w:r w:rsidRPr="00DF7F50">
        <w:rPr>
          <w:rFonts w:ascii="Times New Roman" w:hAnsi="Times New Roman" w:cs="Times New Roman"/>
          <w:sz w:val="18"/>
          <w:szCs w:val="18"/>
        </w:rPr>
        <w:t>emotions.In</w:t>
      </w:r>
      <w:proofErr w:type="spellEnd"/>
      <w:proofErr w:type="gramEnd"/>
      <w:r w:rsidRPr="00DF7F50">
        <w:rPr>
          <w:rFonts w:ascii="Times New Roman" w:hAnsi="Times New Roman" w:cs="Times New Roman"/>
          <w:sz w:val="18"/>
          <w:szCs w:val="18"/>
        </w:rPr>
        <w:t xml:space="preserve"> M. Csikszentmihalyi &amp; I. </w:t>
      </w:r>
      <w:proofErr w:type="spellStart"/>
      <w:r w:rsidRPr="00DF7F50">
        <w:rPr>
          <w:rFonts w:ascii="Times New Roman" w:hAnsi="Times New Roman" w:cs="Times New Roman"/>
          <w:sz w:val="18"/>
          <w:szCs w:val="18"/>
        </w:rPr>
        <w:t>Selega</w:t>
      </w:r>
      <w:proofErr w:type="spellEnd"/>
      <w:r w:rsidRPr="00DF7F50">
        <w:rPr>
          <w:rFonts w:ascii="Times New Roman" w:hAnsi="Times New Roman" w:cs="Times New Roman"/>
          <w:sz w:val="18"/>
          <w:szCs w:val="18"/>
        </w:rPr>
        <w:t xml:space="preserve"> (Eds.), A life worth living: Contributions to positive psychology (pp. 85-103). New York: Oxford University Press.</w:t>
      </w:r>
    </w:p>
    <w:p w14:paraId="5E260FA0" w14:textId="77777777" w:rsidR="00DF7F50" w:rsidRPr="00DF7F50" w:rsidRDefault="00000000" w:rsidP="0027287B">
      <w:pPr>
        <w:ind w:firstLine="180"/>
        <w:rPr>
          <w:rFonts w:ascii="Times New Roman" w:hAnsi="Times New Roman" w:cs="Times New Roman"/>
          <w:sz w:val="18"/>
          <w:szCs w:val="18"/>
        </w:rPr>
      </w:pPr>
      <w:r w:rsidRPr="00DF7F50">
        <w:rPr>
          <w:rFonts w:ascii="Times New Roman" w:hAnsi="Times New Roman" w:cs="Times New Roman"/>
          <w:sz w:val="18"/>
          <w:szCs w:val="18"/>
        </w:rPr>
        <w:t>Fredrickson, B. L. (2013). Updated thinking on positivity ratios. American Psychologist, 68, 814-822.</w:t>
      </w:r>
    </w:p>
    <w:p w14:paraId="75326049" w14:textId="77777777" w:rsidR="00DF7F50" w:rsidRPr="00DF7F50" w:rsidRDefault="00000000" w:rsidP="0027287B">
      <w:pPr>
        <w:ind w:firstLine="180"/>
        <w:rPr>
          <w:rFonts w:ascii="Times New Roman" w:hAnsi="Times New Roman" w:cs="Times New Roman"/>
          <w:sz w:val="18"/>
          <w:szCs w:val="18"/>
        </w:rPr>
      </w:pPr>
      <w:r w:rsidRPr="00DF7F50">
        <w:rPr>
          <w:rFonts w:ascii="Times New Roman" w:hAnsi="Times New Roman" w:cs="Times New Roman"/>
          <w:sz w:val="18"/>
          <w:szCs w:val="18"/>
        </w:rPr>
        <w:t>Green (1993). Student attitudes toward communicative and non-communicative activities: Do enjoyment and effectiveness go together. The Modern Language Journal (Boulder, Colo.), 77(1), 1–10.</w:t>
      </w:r>
    </w:p>
    <w:p w14:paraId="28A4D7B1" w14:textId="77777777" w:rsidR="00D16252" w:rsidRDefault="00000000" w:rsidP="00D16252">
      <w:pPr>
        <w:ind w:firstLineChars="100" w:firstLine="180"/>
        <w:rPr>
          <w:rFonts w:ascii="Times New Roman" w:hAnsi="Times New Roman" w:cs="Times New Roman"/>
          <w:sz w:val="18"/>
          <w:szCs w:val="18"/>
        </w:rPr>
      </w:pPr>
      <w:r w:rsidRPr="00D16252">
        <w:rPr>
          <w:rFonts w:ascii="Times New Roman" w:hAnsi="Times New Roman" w:cs="Times New Roman"/>
          <w:sz w:val="18"/>
          <w:szCs w:val="18"/>
        </w:rPr>
        <w:t>Li, J., King, R. B., &amp; Wang, C. (2022). Profiles of motivation and engagement in foreign language learning: Associations with emotional factors, academic achievement, and demographic features. System, 108, 102820.</w:t>
      </w:r>
      <w:r w:rsidR="00DF7F50" w:rsidRPr="00DF7F50">
        <w:rPr>
          <w:rFonts w:ascii="Times New Roman" w:hAnsi="Times New Roman" w:cs="Times New Roman"/>
          <w:sz w:val="18"/>
          <w:szCs w:val="18"/>
        </w:rPr>
        <w:t xml:space="preserve">Jiang </w:t>
      </w:r>
      <w:r>
        <w:rPr>
          <w:rFonts w:ascii="Times New Roman" w:hAnsi="Times New Roman" w:cs="Times New Roman"/>
          <w:sz w:val="18"/>
          <w:szCs w:val="18"/>
        </w:rPr>
        <w:t xml:space="preserve"> </w:t>
      </w:r>
    </w:p>
    <w:p w14:paraId="56F36EDA" w14:textId="77777777" w:rsidR="00DF7F50" w:rsidRPr="00DF7F50" w:rsidRDefault="00000000" w:rsidP="00D16252">
      <w:pPr>
        <w:ind w:firstLineChars="100" w:firstLine="180"/>
        <w:rPr>
          <w:rFonts w:ascii="Times New Roman" w:hAnsi="Times New Roman" w:cs="Times New Roman"/>
          <w:sz w:val="18"/>
          <w:szCs w:val="18"/>
        </w:rPr>
      </w:pPr>
      <w:proofErr w:type="spellStart"/>
      <w:r w:rsidRPr="00DF7F50">
        <w:rPr>
          <w:rFonts w:ascii="Times New Roman" w:hAnsi="Times New Roman" w:cs="Times New Roman"/>
          <w:sz w:val="18"/>
          <w:szCs w:val="18"/>
        </w:rPr>
        <w:t>Guiying</w:t>
      </w:r>
      <w:proofErr w:type="spellEnd"/>
      <w:r w:rsidRPr="00DF7F50">
        <w:rPr>
          <w:rFonts w:ascii="Times New Roman" w:hAnsi="Times New Roman" w:cs="Times New Roman"/>
          <w:sz w:val="18"/>
          <w:szCs w:val="18"/>
        </w:rPr>
        <w:t xml:space="preserve">&amp; Li </w:t>
      </w:r>
      <w:proofErr w:type="spellStart"/>
      <w:proofErr w:type="gramStart"/>
      <w:r w:rsidRPr="00DF7F50">
        <w:rPr>
          <w:rFonts w:ascii="Times New Roman" w:hAnsi="Times New Roman" w:cs="Times New Roman"/>
          <w:sz w:val="18"/>
          <w:szCs w:val="18"/>
        </w:rPr>
        <w:t>Chengchen</w:t>
      </w:r>
      <w:proofErr w:type="spellEnd"/>
      <w:r w:rsidRPr="00DF7F50">
        <w:rPr>
          <w:rFonts w:ascii="Times New Roman" w:hAnsi="Times New Roman" w:cs="Times New Roman"/>
          <w:sz w:val="18"/>
          <w:szCs w:val="18"/>
        </w:rPr>
        <w:t>(</w:t>
      </w:r>
      <w:proofErr w:type="gramEnd"/>
      <w:r w:rsidRPr="00DF7F50">
        <w:rPr>
          <w:rFonts w:ascii="Times New Roman" w:hAnsi="Times New Roman" w:cs="Times New Roman"/>
          <w:sz w:val="18"/>
          <w:szCs w:val="18"/>
        </w:rPr>
        <w:t>2017). A Review and Perspectives on Second Language Acquisition Research from a Positive Psychology Perspective. Foreign Language World,182(5),32-39.</w:t>
      </w:r>
    </w:p>
    <w:p w14:paraId="53F07AF5" w14:textId="77777777" w:rsidR="00D16252" w:rsidRDefault="00000000" w:rsidP="00D16252">
      <w:pPr>
        <w:ind w:firstLine="180"/>
        <w:rPr>
          <w:rFonts w:ascii="Times New Roman" w:hAnsi="Times New Roman" w:cs="Times New Roman"/>
          <w:sz w:val="18"/>
          <w:szCs w:val="18"/>
        </w:rPr>
      </w:pPr>
      <w:r w:rsidRPr="00DF7F50">
        <w:rPr>
          <w:rFonts w:ascii="Times New Roman" w:hAnsi="Times New Roman" w:cs="Times New Roman"/>
          <w:sz w:val="18"/>
          <w:szCs w:val="18"/>
        </w:rPr>
        <w:t xml:space="preserve">Jiang Y &amp; </w:t>
      </w:r>
      <w:proofErr w:type="spellStart"/>
      <w:r w:rsidRPr="00DF7F50">
        <w:rPr>
          <w:rFonts w:ascii="Times New Roman" w:hAnsi="Times New Roman" w:cs="Times New Roman"/>
          <w:sz w:val="18"/>
          <w:szCs w:val="18"/>
        </w:rPr>
        <w:t>Dewaele</w:t>
      </w:r>
      <w:proofErr w:type="spellEnd"/>
      <w:r w:rsidRPr="00DF7F50">
        <w:rPr>
          <w:rFonts w:ascii="Times New Roman" w:hAnsi="Times New Roman" w:cs="Times New Roman"/>
          <w:sz w:val="18"/>
          <w:szCs w:val="18"/>
        </w:rPr>
        <w:t xml:space="preserve"> J-M (2019)</w:t>
      </w:r>
      <w:r>
        <w:rPr>
          <w:rFonts w:ascii="Times New Roman" w:hAnsi="Times New Roman" w:cs="Times New Roman"/>
          <w:sz w:val="18"/>
          <w:szCs w:val="18"/>
        </w:rPr>
        <w:t>.</w:t>
      </w:r>
      <w:r w:rsidRPr="00DF7F50">
        <w:rPr>
          <w:rFonts w:ascii="Times New Roman" w:hAnsi="Times New Roman" w:cs="Times New Roman"/>
          <w:sz w:val="18"/>
          <w:szCs w:val="18"/>
        </w:rPr>
        <w:t xml:space="preserve"> How unique is the foreign language classroom enjoyment and anxiety of Chinese EFL learners? System,82, 13</w:t>
      </w:r>
      <w:r w:rsidRPr="00DF7F50">
        <w:rPr>
          <w:rFonts w:ascii="Times New Roman" w:hAnsi="Times New Roman" w:cs="Times New Roman"/>
          <w:sz w:val="18"/>
          <w:szCs w:val="18"/>
        </w:rPr>
        <w:t>－</w:t>
      </w:r>
      <w:r w:rsidRPr="00DF7F50">
        <w:rPr>
          <w:rFonts w:ascii="Times New Roman" w:hAnsi="Times New Roman" w:cs="Times New Roman"/>
          <w:sz w:val="18"/>
          <w:szCs w:val="18"/>
        </w:rPr>
        <w:t>25.</w:t>
      </w:r>
    </w:p>
    <w:p w14:paraId="4BA9FA12" w14:textId="77777777" w:rsidR="00DF7F50" w:rsidRPr="00DF7F50" w:rsidRDefault="00000000" w:rsidP="00D16252">
      <w:pPr>
        <w:ind w:firstLine="180"/>
        <w:rPr>
          <w:rFonts w:ascii="Times New Roman" w:hAnsi="Times New Roman" w:cs="Times New Roman"/>
          <w:sz w:val="18"/>
          <w:szCs w:val="18"/>
        </w:rPr>
      </w:pPr>
      <w:r w:rsidRPr="00DF7F50">
        <w:rPr>
          <w:rFonts w:ascii="Times New Roman" w:hAnsi="Times New Roman" w:cs="Times New Roman"/>
          <w:sz w:val="18"/>
          <w:szCs w:val="18"/>
        </w:rPr>
        <w:t xml:space="preserve">Jiang </w:t>
      </w:r>
      <w:proofErr w:type="gramStart"/>
      <w:r w:rsidRPr="00DF7F50">
        <w:rPr>
          <w:rFonts w:ascii="Times New Roman" w:hAnsi="Times New Roman" w:cs="Times New Roman"/>
          <w:sz w:val="18"/>
          <w:szCs w:val="18"/>
        </w:rPr>
        <w:t>Yan(</w:t>
      </w:r>
      <w:proofErr w:type="gramEnd"/>
      <w:r w:rsidRPr="00DF7F50">
        <w:rPr>
          <w:rFonts w:ascii="Times New Roman" w:hAnsi="Times New Roman" w:cs="Times New Roman"/>
          <w:sz w:val="18"/>
          <w:szCs w:val="18"/>
        </w:rPr>
        <w:t>2020). A study of teacher factors affecting foreign language enjoyment among Chinese university students. Foreign Language World,196(1),60-63.</w:t>
      </w:r>
    </w:p>
    <w:p w14:paraId="52EB620C" w14:textId="77777777" w:rsidR="00DF7F50" w:rsidRPr="00DF7F50" w:rsidRDefault="00000000" w:rsidP="00D16252">
      <w:pPr>
        <w:ind w:firstLine="180"/>
        <w:rPr>
          <w:rFonts w:ascii="Times New Roman" w:hAnsi="Times New Roman" w:cs="Times New Roman"/>
          <w:sz w:val="18"/>
          <w:szCs w:val="18"/>
        </w:rPr>
      </w:pPr>
      <w:r w:rsidRPr="00DF7F50">
        <w:rPr>
          <w:rFonts w:ascii="Times New Roman" w:hAnsi="Times New Roman" w:cs="Times New Roman"/>
          <w:sz w:val="18"/>
          <w:szCs w:val="18"/>
        </w:rPr>
        <w:t xml:space="preserve">Krashen S </w:t>
      </w:r>
      <w:proofErr w:type="gramStart"/>
      <w:r w:rsidRPr="00DF7F50">
        <w:rPr>
          <w:rFonts w:ascii="Times New Roman" w:hAnsi="Times New Roman" w:cs="Times New Roman"/>
          <w:sz w:val="18"/>
          <w:szCs w:val="18"/>
        </w:rPr>
        <w:t>D(</w:t>
      </w:r>
      <w:proofErr w:type="gramEnd"/>
      <w:r w:rsidRPr="00DF7F50">
        <w:rPr>
          <w:rFonts w:ascii="Times New Roman" w:hAnsi="Times New Roman" w:cs="Times New Roman"/>
          <w:sz w:val="18"/>
          <w:szCs w:val="18"/>
        </w:rPr>
        <w:t>1985). The Input Hypothesis: Issues and Implications. Boston</w:t>
      </w:r>
      <w:r w:rsidR="00D16252">
        <w:rPr>
          <w:rFonts w:ascii="Times New Roman" w:hAnsi="Times New Roman" w:cs="Times New Roman" w:hint="eastAsia"/>
          <w:sz w:val="18"/>
          <w:szCs w:val="18"/>
        </w:rPr>
        <w:t>,</w:t>
      </w:r>
      <w:r w:rsidR="00D16252">
        <w:rPr>
          <w:rFonts w:ascii="Times New Roman" w:hAnsi="Times New Roman" w:cs="Times New Roman"/>
          <w:sz w:val="18"/>
          <w:szCs w:val="18"/>
        </w:rPr>
        <w:t xml:space="preserve"> </w:t>
      </w:r>
      <w:r w:rsidRPr="00DF7F50">
        <w:rPr>
          <w:rFonts w:ascii="Times New Roman" w:hAnsi="Times New Roman" w:cs="Times New Roman"/>
          <w:sz w:val="18"/>
          <w:szCs w:val="18"/>
        </w:rPr>
        <w:t>MA: Addison-Wesley Longman Ltd.</w:t>
      </w:r>
    </w:p>
    <w:p w14:paraId="2B1D5A93" w14:textId="77777777" w:rsidR="00DF7F50" w:rsidRPr="00DF7F50" w:rsidRDefault="00000000" w:rsidP="00D16252">
      <w:pPr>
        <w:ind w:firstLine="180"/>
        <w:rPr>
          <w:rFonts w:ascii="Times New Roman" w:hAnsi="Times New Roman" w:cs="Times New Roman"/>
          <w:sz w:val="18"/>
          <w:szCs w:val="18"/>
        </w:rPr>
      </w:pPr>
      <w:r w:rsidRPr="00DF7F50">
        <w:rPr>
          <w:rFonts w:ascii="Times New Roman" w:hAnsi="Times New Roman" w:cs="Times New Roman"/>
          <w:sz w:val="18"/>
          <w:szCs w:val="18"/>
        </w:rPr>
        <w:t>Lake J (2013). Positive L2 self: Linking positive psychology with L2 motivation</w:t>
      </w:r>
      <w:r w:rsidRPr="00DF7F50">
        <w:rPr>
          <w:rFonts w:ascii="Times New Roman" w:hAnsi="Times New Roman" w:cs="Times New Roman"/>
          <w:sz w:val="18"/>
          <w:szCs w:val="18"/>
        </w:rPr>
        <w:t>［</w:t>
      </w:r>
      <w:r w:rsidRPr="00DF7F50">
        <w:rPr>
          <w:rFonts w:ascii="Times New Roman" w:hAnsi="Times New Roman" w:cs="Times New Roman"/>
          <w:sz w:val="18"/>
          <w:szCs w:val="18"/>
        </w:rPr>
        <w:t>A</w:t>
      </w:r>
      <w:r w:rsidRPr="00DF7F50">
        <w:rPr>
          <w:rFonts w:ascii="Times New Roman" w:hAnsi="Times New Roman" w:cs="Times New Roman"/>
          <w:sz w:val="18"/>
          <w:szCs w:val="18"/>
        </w:rPr>
        <w:t>］</w:t>
      </w:r>
      <w:r w:rsidRPr="00DF7F50">
        <w:rPr>
          <w:rFonts w:ascii="Times New Roman" w:hAnsi="Times New Roman" w:cs="Times New Roman"/>
          <w:sz w:val="18"/>
          <w:szCs w:val="18"/>
        </w:rPr>
        <w:t>In Apple M T</w:t>
      </w:r>
      <w:r w:rsidRPr="00DF7F50">
        <w:rPr>
          <w:rFonts w:ascii="Times New Roman" w:hAnsi="Times New Roman" w:cs="Times New Roman"/>
          <w:sz w:val="18"/>
          <w:szCs w:val="18"/>
        </w:rPr>
        <w:t>，</w:t>
      </w:r>
      <w:r w:rsidRPr="00DF7F50">
        <w:rPr>
          <w:rFonts w:ascii="Times New Roman" w:hAnsi="Times New Roman" w:cs="Times New Roman"/>
          <w:sz w:val="18"/>
          <w:szCs w:val="18"/>
        </w:rPr>
        <w:t xml:space="preserve"> Da Silva D </w:t>
      </w:r>
      <w:r w:rsidR="00D16252">
        <w:rPr>
          <w:rFonts w:ascii="Times New Roman" w:hAnsi="Times New Roman" w:cs="Times New Roman" w:hint="eastAsia"/>
          <w:sz w:val="18"/>
          <w:szCs w:val="18"/>
        </w:rPr>
        <w:t>&amp;</w:t>
      </w:r>
      <w:r w:rsidRPr="00DF7F50">
        <w:rPr>
          <w:rFonts w:ascii="Times New Roman" w:hAnsi="Times New Roman" w:cs="Times New Roman"/>
          <w:sz w:val="18"/>
          <w:szCs w:val="18"/>
        </w:rPr>
        <w:t xml:space="preserve"> </w:t>
      </w:r>
      <w:proofErr w:type="spellStart"/>
      <w:r w:rsidRPr="00DF7F50">
        <w:rPr>
          <w:rFonts w:ascii="Times New Roman" w:hAnsi="Times New Roman" w:cs="Times New Roman"/>
          <w:sz w:val="18"/>
          <w:szCs w:val="18"/>
        </w:rPr>
        <w:t>Fellner</w:t>
      </w:r>
      <w:proofErr w:type="spellEnd"/>
      <w:r w:rsidRPr="00DF7F50">
        <w:rPr>
          <w:rFonts w:ascii="Times New Roman" w:hAnsi="Times New Roman" w:cs="Times New Roman"/>
          <w:sz w:val="18"/>
          <w:szCs w:val="18"/>
        </w:rPr>
        <w:t xml:space="preserve"> T (eds.).Language Learning Motivation in Japan </w:t>
      </w:r>
      <w:r w:rsidRPr="00DF7F50">
        <w:rPr>
          <w:rFonts w:ascii="Times New Roman" w:hAnsi="Times New Roman" w:cs="Times New Roman"/>
          <w:sz w:val="18"/>
          <w:szCs w:val="18"/>
        </w:rPr>
        <w:t>［</w:t>
      </w:r>
      <w:r w:rsidRPr="00DF7F50">
        <w:rPr>
          <w:rFonts w:ascii="Times New Roman" w:hAnsi="Times New Roman" w:cs="Times New Roman"/>
          <w:sz w:val="18"/>
          <w:szCs w:val="18"/>
        </w:rPr>
        <w:t>C</w:t>
      </w:r>
      <w:r w:rsidRPr="00DF7F50">
        <w:rPr>
          <w:rFonts w:ascii="Times New Roman" w:hAnsi="Times New Roman" w:cs="Times New Roman"/>
          <w:sz w:val="18"/>
          <w:szCs w:val="18"/>
        </w:rPr>
        <w:t>］</w:t>
      </w:r>
      <w:r w:rsidRPr="00DF7F50">
        <w:rPr>
          <w:rFonts w:ascii="Times New Roman" w:hAnsi="Times New Roman" w:cs="Times New Roman"/>
          <w:sz w:val="18"/>
          <w:szCs w:val="18"/>
        </w:rPr>
        <w:t>.Bristol: Multilingual Matters, pp. 225</w:t>
      </w:r>
      <w:r w:rsidRPr="00DF7F50">
        <w:rPr>
          <w:rFonts w:ascii="Times New Roman" w:hAnsi="Times New Roman" w:cs="Times New Roman"/>
          <w:sz w:val="18"/>
          <w:szCs w:val="18"/>
        </w:rPr>
        <w:t>－</w:t>
      </w:r>
      <w:r w:rsidRPr="00DF7F50">
        <w:rPr>
          <w:rFonts w:ascii="Times New Roman" w:hAnsi="Times New Roman" w:cs="Times New Roman"/>
          <w:sz w:val="18"/>
          <w:szCs w:val="18"/>
        </w:rPr>
        <w:t>244.</w:t>
      </w:r>
    </w:p>
    <w:p w14:paraId="202888AE" w14:textId="77777777" w:rsidR="00DF7F50" w:rsidRPr="00DF7F50" w:rsidRDefault="00000000" w:rsidP="00DF7F50">
      <w:pPr>
        <w:rPr>
          <w:rFonts w:ascii="Times New Roman" w:hAnsi="Times New Roman" w:cs="Times New Roman"/>
          <w:sz w:val="18"/>
          <w:szCs w:val="18"/>
        </w:rPr>
      </w:pPr>
      <w:r w:rsidRPr="00DF7F50">
        <w:rPr>
          <w:rFonts w:ascii="Times New Roman" w:hAnsi="Times New Roman" w:cs="Times New Roman"/>
          <w:sz w:val="18"/>
          <w:szCs w:val="18"/>
        </w:rPr>
        <w:t>Language Test Performance: A Moderated Mediation Model. Modern Foreign Languages (Bimonthly),45(2),195-205.</w:t>
      </w:r>
    </w:p>
    <w:p w14:paraId="4E10356E" w14:textId="77777777" w:rsidR="00DF7F50" w:rsidRPr="00DF7F50" w:rsidRDefault="00000000" w:rsidP="00D16252">
      <w:pPr>
        <w:ind w:firstLineChars="100" w:firstLine="180"/>
        <w:rPr>
          <w:rFonts w:ascii="Times New Roman" w:hAnsi="Times New Roman" w:cs="Times New Roman"/>
          <w:sz w:val="18"/>
          <w:szCs w:val="18"/>
        </w:rPr>
      </w:pPr>
      <w:r w:rsidRPr="00DF7F50">
        <w:rPr>
          <w:rFonts w:ascii="Times New Roman" w:hAnsi="Times New Roman" w:cs="Times New Roman"/>
          <w:sz w:val="18"/>
          <w:szCs w:val="18"/>
        </w:rPr>
        <w:t xml:space="preserve">Lei H, Cui </w:t>
      </w:r>
      <w:proofErr w:type="spellStart"/>
      <w:r w:rsidRPr="00DF7F50">
        <w:rPr>
          <w:rFonts w:ascii="Times New Roman" w:hAnsi="Times New Roman" w:cs="Times New Roman"/>
          <w:sz w:val="18"/>
          <w:szCs w:val="18"/>
        </w:rPr>
        <w:t>Y&amp;Chiu</w:t>
      </w:r>
      <w:proofErr w:type="spellEnd"/>
      <w:r w:rsidRPr="00DF7F50">
        <w:rPr>
          <w:rFonts w:ascii="Times New Roman" w:hAnsi="Times New Roman" w:cs="Times New Roman"/>
          <w:sz w:val="18"/>
          <w:szCs w:val="18"/>
        </w:rPr>
        <w:t xml:space="preserve"> M </w:t>
      </w:r>
      <w:proofErr w:type="gramStart"/>
      <w:r w:rsidRPr="00DF7F50">
        <w:rPr>
          <w:rFonts w:ascii="Times New Roman" w:hAnsi="Times New Roman" w:cs="Times New Roman"/>
          <w:sz w:val="18"/>
          <w:szCs w:val="18"/>
        </w:rPr>
        <w:t>M(</w:t>
      </w:r>
      <w:proofErr w:type="gramEnd"/>
      <w:r w:rsidRPr="00DF7F50">
        <w:rPr>
          <w:rFonts w:ascii="Times New Roman" w:hAnsi="Times New Roman" w:cs="Times New Roman"/>
          <w:sz w:val="18"/>
          <w:szCs w:val="18"/>
        </w:rPr>
        <w:t>2018).The relationship between teacher support and students' academic emotions: A meta-analysis. Frontiers in Psychology, 8, 2288.</w:t>
      </w:r>
    </w:p>
    <w:p w14:paraId="5EDE9BF8" w14:textId="77777777" w:rsidR="00DF7F50" w:rsidRPr="00DF7F50" w:rsidRDefault="00000000" w:rsidP="00D16252">
      <w:pPr>
        <w:ind w:firstLine="180"/>
        <w:rPr>
          <w:rFonts w:ascii="Times New Roman" w:hAnsi="Times New Roman" w:cs="Times New Roman"/>
          <w:sz w:val="18"/>
          <w:szCs w:val="18"/>
        </w:rPr>
      </w:pPr>
      <w:r w:rsidRPr="00DF7F50">
        <w:rPr>
          <w:rFonts w:ascii="Times New Roman" w:hAnsi="Times New Roman" w:cs="Times New Roman"/>
          <w:sz w:val="18"/>
          <w:szCs w:val="18"/>
        </w:rPr>
        <w:t>Li, C (2021). A control-value theory approach to boredom in English class among university students in China. The Modern Language Journal, (1), pp. 317–334</w:t>
      </w:r>
      <w:r w:rsidR="00D16252">
        <w:rPr>
          <w:rFonts w:ascii="Times New Roman" w:hAnsi="Times New Roman" w:cs="Times New Roman"/>
          <w:sz w:val="18"/>
          <w:szCs w:val="18"/>
        </w:rPr>
        <w:t>.</w:t>
      </w:r>
    </w:p>
    <w:p w14:paraId="1D125F39" w14:textId="77777777" w:rsidR="00DF7F50" w:rsidRPr="00DF7F50" w:rsidRDefault="00000000" w:rsidP="00D16252">
      <w:pPr>
        <w:ind w:firstLine="180"/>
        <w:rPr>
          <w:rFonts w:ascii="Times New Roman" w:hAnsi="Times New Roman" w:cs="Times New Roman"/>
          <w:sz w:val="18"/>
          <w:szCs w:val="18"/>
        </w:rPr>
      </w:pPr>
      <w:r w:rsidRPr="00DF7F50">
        <w:rPr>
          <w:rFonts w:ascii="Times New Roman" w:hAnsi="Times New Roman" w:cs="Times New Roman"/>
          <w:sz w:val="18"/>
          <w:szCs w:val="18"/>
        </w:rPr>
        <w:t xml:space="preserve">Li, C., G. Jiang &amp; </w:t>
      </w:r>
      <w:proofErr w:type="spellStart"/>
      <w:proofErr w:type="gramStart"/>
      <w:r w:rsidRPr="00DF7F50">
        <w:rPr>
          <w:rFonts w:ascii="Times New Roman" w:hAnsi="Times New Roman" w:cs="Times New Roman"/>
          <w:sz w:val="18"/>
          <w:szCs w:val="18"/>
        </w:rPr>
        <w:t>Dewaele</w:t>
      </w:r>
      <w:proofErr w:type="spellEnd"/>
      <w:r w:rsidRPr="00DF7F50">
        <w:rPr>
          <w:rFonts w:ascii="Times New Roman" w:hAnsi="Times New Roman" w:cs="Times New Roman"/>
          <w:sz w:val="18"/>
          <w:szCs w:val="18"/>
        </w:rPr>
        <w:t>(</w:t>
      </w:r>
      <w:proofErr w:type="gramEnd"/>
      <w:r w:rsidRPr="00DF7F50">
        <w:rPr>
          <w:rFonts w:ascii="Times New Roman" w:hAnsi="Times New Roman" w:cs="Times New Roman"/>
          <w:sz w:val="18"/>
          <w:szCs w:val="18"/>
        </w:rPr>
        <w:t>2018). Understanding Chinese high school students' foreign language enjoyment: Validation of the Chinese version of the foreign language enjoyment scale. System,76(1),183-196.</w:t>
      </w:r>
    </w:p>
    <w:p w14:paraId="64DBD749" w14:textId="77777777" w:rsidR="00DF7F50" w:rsidRPr="00DF7F50" w:rsidRDefault="00000000" w:rsidP="00D16252">
      <w:pPr>
        <w:ind w:firstLine="180"/>
        <w:rPr>
          <w:rFonts w:ascii="Times New Roman" w:hAnsi="Times New Roman" w:cs="Times New Roman"/>
          <w:sz w:val="18"/>
          <w:szCs w:val="18"/>
        </w:rPr>
      </w:pPr>
      <w:r w:rsidRPr="00DF7F50">
        <w:rPr>
          <w:rFonts w:ascii="Times New Roman" w:hAnsi="Times New Roman" w:cs="Times New Roman"/>
          <w:sz w:val="18"/>
          <w:szCs w:val="18"/>
        </w:rPr>
        <w:t xml:space="preserve">Li, C., J.⁃M. </w:t>
      </w:r>
      <w:proofErr w:type="spellStart"/>
      <w:r w:rsidRPr="00DF7F50">
        <w:rPr>
          <w:rFonts w:ascii="Times New Roman" w:hAnsi="Times New Roman" w:cs="Times New Roman"/>
          <w:sz w:val="18"/>
          <w:szCs w:val="18"/>
        </w:rPr>
        <w:t>Dewaele</w:t>
      </w:r>
      <w:proofErr w:type="spellEnd"/>
      <w:r w:rsidRPr="00DF7F50">
        <w:rPr>
          <w:rFonts w:ascii="Times New Roman" w:hAnsi="Times New Roman" w:cs="Times New Roman"/>
          <w:sz w:val="18"/>
          <w:szCs w:val="18"/>
        </w:rPr>
        <w:t xml:space="preserve"> &amp; G. Jiang. (2020). The complex relationship between classroom emotions and EFL achievement in China. Applied Linguistics Review,11(3),485⁃510.</w:t>
      </w:r>
    </w:p>
    <w:p w14:paraId="60DEF398" w14:textId="77777777" w:rsidR="00D16252" w:rsidRDefault="00000000" w:rsidP="00D16252">
      <w:pPr>
        <w:ind w:firstLine="180"/>
        <w:rPr>
          <w:rFonts w:ascii="Times New Roman" w:hAnsi="Times New Roman" w:cs="Times New Roman"/>
          <w:sz w:val="18"/>
          <w:szCs w:val="18"/>
        </w:rPr>
      </w:pPr>
      <w:r w:rsidRPr="00D16252">
        <w:rPr>
          <w:rFonts w:ascii="Times New Roman" w:hAnsi="Times New Roman" w:cs="Times New Roman"/>
          <w:sz w:val="18"/>
          <w:szCs w:val="18"/>
        </w:rPr>
        <w:t xml:space="preserve">Li, C., </w:t>
      </w:r>
      <w:proofErr w:type="spellStart"/>
      <w:r w:rsidRPr="00D16252">
        <w:rPr>
          <w:rFonts w:ascii="Times New Roman" w:hAnsi="Times New Roman" w:cs="Times New Roman"/>
          <w:sz w:val="18"/>
          <w:szCs w:val="18"/>
        </w:rPr>
        <w:t>Dewaele</w:t>
      </w:r>
      <w:proofErr w:type="spellEnd"/>
      <w:r w:rsidRPr="00D16252">
        <w:rPr>
          <w:rFonts w:ascii="Times New Roman" w:hAnsi="Times New Roman" w:cs="Times New Roman"/>
          <w:sz w:val="18"/>
          <w:szCs w:val="18"/>
        </w:rPr>
        <w:t xml:space="preserve">, J. M., &amp; Hu, Y. (2021). Foreign language learning boredom: </w:t>
      </w:r>
      <w:proofErr w:type="spellStart"/>
      <w:r w:rsidRPr="00D16252">
        <w:rPr>
          <w:rFonts w:ascii="Times New Roman" w:hAnsi="Times New Roman" w:cs="Times New Roman"/>
          <w:sz w:val="18"/>
          <w:szCs w:val="18"/>
        </w:rPr>
        <w:t>Conceptualisation</w:t>
      </w:r>
      <w:proofErr w:type="spellEnd"/>
      <w:r w:rsidRPr="00D16252">
        <w:rPr>
          <w:rFonts w:ascii="Times New Roman" w:hAnsi="Times New Roman" w:cs="Times New Roman"/>
          <w:sz w:val="18"/>
          <w:szCs w:val="18"/>
        </w:rPr>
        <w:t xml:space="preserve"> and measurement. Applied Linguistics Review. </w:t>
      </w:r>
    </w:p>
    <w:p w14:paraId="6433F385" w14:textId="77777777" w:rsidR="00D16252" w:rsidRDefault="00000000" w:rsidP="00D16252">
      <w:pPr>
        <w:ind w:firstLine="180"/>
        <w:rPr>
          <w:rFonts w:ascii="Times New Roman" w:hAnsi="Times New Roman" w:cs="Times New Roman"/>
          <w:sz w:val="18"/>
          <w:szCs w:val="18"/>
        </w:rPr>
      </w:pPr>
      <w:r w:rsidRPr="00D16252">
        <w:rPr>
          <w:rFonts w:ascii="Times New Roman" w:hAnsi="Times New Roman" w:cs="Times New Roman"/>
          <w:sz w:val="18"/>
          <w:szCs w:val="18"/>
        </w:rPr>
        <w:t xml:space="preserve">Li, </w:t>
      </w:r>
      <w:bookmarkStart w:id="6" w:name="_Hlk128896629"/>
      <w:r w:rsidRPr="00D16252">
        <w:rPr>
          <w:rFonts w:ascii="Times New Roman" w:hAnsi="Times New Roman" w:cs="Times New Roman"/>
          <w:sz w:val="18"/>
          <w:szCs w:val="18"/>
        </w:rPr>
        <w:t xml:space="preserve">C., </w:t>
      </w:r>
      <w:bookmarkEnd w:id="6"/>
      <w:r w:rsidRPr="00D16252">
        <w:rPr>
          <w:rFonts w:ascii="Times New Roman" w:hAnsi="Times New Roman" w:cs="Times New Roman"/>
          <w:sz w:val="18"/>
          <w:szCs w:val="18"/>
        </w:rPr>
        <w:t xml:space="preserve">Huang, J., &amp; Li, B. (2021). The predictive effects of classroom environment and trait emotional intelligence on foreign language enjoyment and anxiety. System, 96, 102393. </w:t>
      </w:r>
    </w:p>
    <w:p w14:paraId="38122556" w14:textId="77777777" w:rsidR="00DF7F50" w:rsidRPr="00DF7F50" w:rsidRDefault="00000000" w:rsidP="00D16252">
      <w:pPr>
        <w:ind w:firstLine="180"/>
        <w:rPr>
          <w:rFonts w:ascii="Times New Roman" w:hAnsi="Times New Roman" w:cs="Times New Roman"/>
          <w:sz w:val="18"/>
          <w:szCs w:val="18"/>
        </w:rPr>
      </w:pPr>
      <w:r w:rsidRPr="00DF7F50">
        <w:rPr>
          <w:rFonts w:ascii="Times New Roman" w:hAnsi="Times New Roman" w:cs="Times New Roman"/>
          <w:sz w:val="18"/>
          <w:szCs w:val="18"/>
        </w:rPr>
        <w:t xml:space="preserve">Li, </w:t>
      </w:r>
      <w:r w:rsidR="00D16252" w:rsidRPr="00D16252">
        <w:rPr>
          <w:rFonts w:ascii="Times New Roman" w:hAnsi="Times New Roman" w:cs="Times New Roman"/>
          <w:sz w:val="18"/>
          <w:szCs w:val="18"/>
        </w:rPr>
        <w:t xml:space="preserve">C., </w:t>
      </w:r>
      <w:r w:rsidRPr="00DF7F50">
        <w:rPr>
          <w:rFonts w:ascii="Times New Roman" w:hAnsi="Times New Roman" w:cs="Times New Roman"/>
          <w:sz w:val="18"/>
          <w:szCs w:val="18"/>
        </w:rPr>
        <w:t xml:space="preserve">&amp;Han </w:t>
      </w:r>
      <w:proofErr w:type="gramStart"/>
      <w:r w:rsidRPr="00DF7F50">
        <w:rPr>
          <w:rFonts w:ascii="Times New Roman" w:hAnsi="Times New Roman" w:cs="Times New Roman"/>
          <w:sz w:val="18"/>
          <w:szCs w:val="18"/>
        </w:rPr>
        <w:t>Ye(</w:t>
      </w:r>
      <w:proofErr w:type="gramEnd"/>
      <w:r w:rsidRPr="00DF7F50">
        <w:rPr>
          <w:rFonts w:ascii="Times New Roman" w:hAnsi="Times New Roman" w:cs="Times New Roman"/>
          <w:sz w:val="18"/>
          <w:szCs w:val="18"/>
        </w:rPr>
        <w:t>2022). Effects of Foreign Language Enjoyment on Foreign Language Test Performance: A Moderated Mediation Model. Modern Foreign Languages (Bimonthly), 45(2),207-217.</w:t>
      </w:r>
    </w:p>
    <w:p w14:paraId="2B2F1CED" w14:textId="77777777" w:rsidR="00DF7F50" w:rsidRPr="00DF7F50" w:rsidRDefault="00000000" w:rsidP="00D16252">
      <w:pPr>
        <w:ind w:firstLine="180"/>
        <w:rPr>
          <w:rFonts w:ascii="Times New Roman" w:hAnsi="Times New Roman" w:cs="Times New Roman"/>
          <w:sz w:val="18"/>
          <w:szCs w:val="18"/>
        </w:rPr>
      </w:pPr>
      <w:r w:rsidRPr="00D16252">
        <w:rPr>
          <w:rFonts w:ascii="Times New Roman" w:hAnsi="Times New Roman" w:cs="Times New Roman"/>
          <w:sz w:val="18"/>
          <w:szCs w:val="18"/>
        </w:rPr>
        <w:t xml:space="preserve">Li, C. </w:t>
      </w:r>
      <w:r w:rsidRPr="00DF7F50">
        <w:rPr>
          <w:rFonts w:ascii="Times New Roman" w:hAnsi="Times New Roman" w:cs="Times New Roman"/>
          <w:sz w:val="18"/>
          <w:szCs w:val="18"/>
        </w:rPr>
        <w:t>(2021</w:t>
      </w:r>
      <w:proofErr w:type="gramStart"/>
      <w:r w:rsidRPr="00DF7F50">
        <w:rPr>
          <w:rFonts w:ascii="Times New Roman" w:hAnsi="Times New Roman" w:cs="Times New Roman"/>
          <w:sz w:val="18"/>
          <w:szCs w:val="18"/>
        </w:rPr>
        <w:t>).A</w:t>
      </w:r>
      <w:proofErr w:type="gramEnd"/>
      <w:r w:rsidRPr="00DF7F50">
        <w:rPr>
          <w:rFonts w:ascii="Times New Roman" w:hAnsi="Times New Roman" w:cs="Times New Roman"/>
          <w:sz w:val="18"/>
          <w:szCs w:val="18"/>
        </w:rPr>
        <w:t xml:space="preserve"> Positive Psychology Perspective on Second Language Acquisition Research: A Review and Prospects (2012-2021). Foreign Language Education,42(4),57–63.</w:t>
      </w:r>
    </w:p>
    <w:p w14:paraId="49756AEB" w14:textId="77777777" w:rsidR="00DF7F50" w:rsidRPr="00DF7F50" w:rsidRDefault="00000000" w:rsidP="00D16252">
      <w:pPr>
        <w:ind w:firstLine="180"/>
        <w:rPr>
          <w:rFonts w:ascii="Times New Roman" w:hAnsi="Times New Roman" w:cs="Times New Roman"/>
          <w:sz w:val="18"/>
          <w:szCs w:val="18"/>
        </w:rPr>
      </w:pPr>
      <w:r w:rsidRPr="00DF7F50">
        <w:rPr>
          <w:rFonts w:ascii="Times New Roman" w:hAnsi="Times New Roman" w:cs="Times New Roman"/>
          <w:sz w:val="18"/>
          <w:szCs w:val="18"/>
        </w:rPr>
        <w:t xml:space="preserve">Liu </w:t>
      </w:r>
      <w:proofErr w:type="spellStart"/>
      <w:r w:rsidRPr="00DF7F50">
        <w:rPr>
          <w:rFonts w:ascii="Times New Roman" w:hAnsi="Times New Roman" w:cs="Times New Roman"/>
          <w:sz w:val="18"/>
          <w:szCs w:val="18"/>
        </w:rPr>
        <w:t>Xiaohong</w:t>
      </w:r>
      <w:proofErr w:type="spellEnd"/>
      <w:r w:rsidRPr="00DF7F50">
        <w:rPr>
          <w:rFonts w:ascii="Times New Roman" w:hAnsi="Times New Roman" w:cs="Times New Roman"/>
          <w:sz w:val="18"/>
          <w:szCs w:val="18"/>
        </w:rPr>
        <w:t xml:space="preserve">&amp; Guo </w:t>
      </w:r>
      <w:proofErr w:type="spellStart"/>
      <w:proofErr w:type="gramStart"/>
      <w:r w:rsidRPr="00DF7F50">
        <w:rPr>
          <w:rFonts w:ascii="Times New Roman" w:hAnsi="Times New Roman" w:cs="Times New Roman"/>
          <w:sz w:val="18"/>
          <w:szCs w:val="18"/>
        </w:rPr>
        <w:t>Jidong</w:t>
      </w:r>
      <w:proofErr w:type="spellEnd"/>
      <w:r w:rsidRPr="00DF7F50">
        <w:rPr>
          <w:rFonts w:ascii="Times New Roman" w:hAnsi="Times New Roman" w:cs="Times New Roman"/>
          <w:sz w:val="18"/>
          <w:szCs w:val="18"/>
        </w:rPr>
        <w:t>(</w:t>
      </w:r>
      <w:proofErr w:type="gramEnd"/>
      <w:r w:rsidRPr="00DF7F50">
        <w:rPr>
          <w:rFonts w:ascii="Times New Roman" w:hAnsi="Times New Roman" w:cs="Times New Roman"/>
          <w:sz w:val="18"/>
          <w:szCs w:val="18"/>
        </w:rPr>
        <w:t>2021). Online teaching of foreign languages teacher support in relation to students' interactive engagement and enjoyment. Journal of PLA University of Foreign Languages,44(5),34-40.</w:t>
      </w:r>
    </w:p>
    <w:p w14:paraId="38938367" w14:textId="77777777" w:rsidR="00DF7F50" w:rsidRPr="00DF7F50" w:rsidRDefault="00000000" w:rsidP="00D16252">
      <w:pPr>
        <w:ind w:firstLine="180"/>
        <w:rPr>
          <w:rFonts w:ascii="Times New Roman" w:hAnsi="Times New Roman" w:cs="Times New Roman"/>
          <w:sz w:val="18"/>
          <w:szCs w:val="18"/>
        </w:rPr>
      </w:pPr>
      <w:r w:rsidRPr="00DF7F50">
        <w:rPr>
          <w:rFonts w:ascii="Times New Roman" w:hAnsi="Times New Roman" w:cs="Times New Roman"/>
          <w:sz w:val="18"/>
          <w:szCs w:val="18"/>
        </w:rPr>
        <w:t xml:space="preserve">Lou N M &amp; Noels K </w:t>
      </w:r>
      <w:proofErr w:type="gramStart"/>
      <w:r w:rsidRPr="00DF7F50">
        <w:rPr>
          <w:rFonts w:ascii="Times New Roman" w:hAnsi="Times New Roman" w:cs="Times New Roman"/>
          <w:sz w:val="18"/>
          <w:szCs w:val="18"/>
        </w:rPr>
        <w:t>A(</w:t>
      </w:r>
      <w:proofErr w:type="gramEnd"/>
      <w:r w:rsidRPr="00DF7F50">
        <w:rPr>
          <w:rFonts w:ascii="Times New Roman" w:hAnsi="Times New Roman" w:cs="Times New Roman"/>
          <w:sz w:val="18"/>
          <w:szCs w:val="18"/>
        </w:rPr>
        <w:t>2016). Changing language mindsets: Implications for goal orientations and responses to failure in and outside the second language classroom. Contemporary Educational Psychology, 46, 22</w:t>
      </w:r>
      <w:r w:rsidRPr="00DF7F50">
        <w:rPr>
          <w:rFonts w:ascii="Times New Roman" w:hAnsi="Times New Roman" w:cs="Times New Roman"/>
          <w:sz w:val="18"/>
          <w:szCs w:val="18"/>
        </w:rPr>
        <w:t>－</w:t>
      </w:r>
      <w:r w:rsidRPr="00DF7F50">
        <w:rPr>
          <w:rFonts w:ascii="Times New Roman" w:hAnsi="Times New Roman" w:cs="Times New Roman"/>
          <w:sz w:val="18"/>
          <w:szCs w:val="18"/>
        </w:rPr>
        <w:t>33.</w:t>
      </w:r>
    </w:p>
    <w:p w14:paraId="0E24CB95" w14:textId="77777777" w:rsidR="00DF7F50" w:rsidRPr="00DF7F50" w:rsidRDefault="00000000" w:rsidP="00D16252">
      <w:pPr>
        <w:ind w:firstLine="180"/>
        <w:rPr>
          <w:rFonts w:ascii="Times New Roman" w:hAnsi="Times New Roman" w:cs="Times New Roman"/>
          <w:sz w:val="18"/>
          <w:szCs w:val="18"/>
        </w:rPr>
      </w:pPr>
      <w:proofErr w:type="spellStart"/>
      <w:r w:rsidRPr="00DF7F50">
        <w:rPr>
          <w:rFonts w:ascii="Times New Roman" w:hAnsi="Times New Roman" w:cs="Times New Roman"/>
          <w:sz w:val="18"/>
          <w:szCs w:val="18"/>
        </w:rPr>
        <w:t>MacIntyre</w:t>
      </w:r>
      <w:proofErr w:type="spellEnd"/>
      <w:r w:rsidRPr="00DF7F50">
        <w:rPr>
          <w:rFonts w:ascii="Times New Roman" w:hAnsi="Times New Roman" w:cs="Times New Roman"/>
          <w:sz w:val="18"/>
          <w:szCs w:val="18"/>
        </w:rPr>
        <w:t xml:space="preserve">, P. (2017). 2. An Overview of Language Anxiety Research and Trends in its Development. In C. </w:t>
      </w:r>
      <w:proofErr w:type="spellStart"/>
      <w:r w:rsidRPr="00DF7F50">
        <w:rPr>
          <w:rFonts w:ascii="Times New Roman" w:hAnsi="Times New Roman" w:cs="Times New Roman"/>
          <w:sz w:val="18"/>
          <w:szCs w:val="18"/>
        </w:rPr>
        <w:t>Gkonou</w:t>
      </w:r>
      <w:proofErr w:type="spellEnd"/>
      <w:r w:rsidRPr="00DF7F50">
        <w:rPr>
          <w:rFonts w:ascii="Times New Roman" w:hAnsi="Times New Roman" w:cs="Times New Roman"/>
          <w:sz w:val="18"/>
          <w:szCs w:val="18"/>
        </w:rPr>
        <w:t xml:space="preserve">, M. </w:t>
      </w:r>
      <w:proofErr w:type="spellStart"/>
      <w:r w:rsidRPr="00DF7F50">
        <w:rPr>
          <w:rFonts w:ascii="Times New Roman" w:hAnsi="Times New Roman" w:cs="Times New Roman"/>
          <w:sz w:val="18"/>
          <w:szCs w:val="18"/>
        </w:rPr>
        <w:t>Daubney</w:t>
      </w:r>
      <w:proofErr w:type="spellEnd"/>
      <w:r w:rsidRPr="00DF7F50">
        <w:rPr>
          <w:rFonts w:ascii="Times New Roman" w:hAnsi="Times New Roman" w:cs="Times New Roman"/>
          <w:sz w:val="18"/>
          <w:szCs w:val="18"/>
        </w:rPr>
        <w:t xml:space="preserve"> &amp; J. </w:t>
      </w:r>
      <w:proofErr w:type="spellStart"/>
      <w:r w:rsidRPr="00DF7F50">
        <w:rPr>
          <w:rFonts w:ascii="Times New Roman" w:hAnsi="Times New Roman" w:cs="Times New Roman"/>
          <w:sz w:val="18"/>
          <w:szCs w:val="18"/>
        </w:rPr>
        <w:t>Dewaele</w:t>
      </w:r>
      <w:proofErr w:type="spellEnd"/>
      <w:r w:rsidRPr="00DF7F50">
        <w:rPr>
          <w:rFonts w:ascii="Times New Roman" w:hAnsi="Times New Roman" w:cs="Times New Roman"/>
          <w:sz w:val="18"/>
          <w:szCs w:val="18"/>
        </w:rPr>
        <w:t xml:space="preserve"> (Ed.), New Insights into Language Anxiety: Theory, Research and Educational Implications (pp. 11–30). Bristol, Blue Ridge Summit: Multilingual Matters.</w:t>
      </w:r>
    </w:p>
    <w:p w14:paraId="34A2B958" w14:textId="77777777" w:rsidR="00DF7F50" w:rsidRPr="00DF7F50" w:rsidRDefault="00000000" w:rsidP="00D16252">
      <w:pPr>
        <w:ind w:firstLine="180"/>
        <w:rPr>
          <w:rFonts w:ascii="Times New Roman" w:hAnsi="Times New Roman" w:cs="Times New Roman"/>
          <w:sz w:val="18"/>
          <w:szCs w:val="18"/>
        </w:rPr>
      </w:pPr>
      <w:proofErr w:type="spellStart"/>
      <w:r w:rsidRPr="00DF7F50">
        <w:rPr>
          <w:rFonts w:ascii="Times New Roman" w:hAnsi="Times New Roman" w:cs="Times New Roman"/>
          <w:sz w:val="18"/>
          <w:szCs w:val="18"/>
        </w:rPr>
        <w:t>MacIntyre</w:t>
      </w:r>
      <w:proofErr w:type="spellEnd"/>
      <w:r w:rsidRPr="00DF7F50">
        <w:rPr>
          <w:rFonts w:ascii="Times New Roman" w:hAnsi="Times New Roman" w:cs="Times New Roman"/>
          <w:sz w:val="18"/>
          <w:szCs w:val="18"/>
        </w:rPr>
        <w:t xml:space="preserve">, P. (2017). 2. An Overview of Language Anxiety Research and Trends in its Development. In C. </w:t>
      </w:r>
      <w:proofErr w:type="spellStart"/>
      <w:r w:rsidRPr="00DF7F50">
        <w:rPr>
          <w:rFonts w:ascii="Times New Roman" w:hAnsi="Times New Roman" w:cs="Times New Roman"/>
          <w:sz w:val="18"/>
          <w:szCs w:val="18"/>
        </w:rPr>
        <w:t>Gkonou</w:t>
      </w:r>
      <w:proofErr w:type="spellEnd"/>
      <w:r w:rsidRPr="00DF7F50">
        <w:rPr>
          <w:rFonts w:ascii="Times New Roman" w:hAnsi="Times New Roman" w:cs="Times New Roman"/>
          <w:sz w:val="18"/>
          <w:szCs w:val="18"/>
        </w:rPr>
        <w:t xml:space="preserve">, M. </w:t>
      </w:r>
      <w:proofErr w:type="spellStart"/>
      <w:r w:rsidRPr="00DF7F50">
        <w:rPr>
          <w:rFonts w:ascii="Times New Roman" w:hAnsi="Times New Roman" w:cs="Times New Roman"/>
          <w:sz w:val="18"/>
          <w:szCs w:val="18"/>
        </w:rPr>
        <w:t>Daubney</w:t>
      </w:r>
      <w:proofErr w:type="spellEnd"/>
      <w:r w:rsidRPr="00DF7F50">
        <w:rPr>
          <w:rFonts w:ascii="Times New Roman" w:hAnsi="Times New Roman" w:cs="Times New Roman"/>
          <w:sz w:val="18"/>
          <w:szCs w:val="18"/>
        </w:rPr>
        <w:t xml:space="preserve"> &amp; J. </w:t>
      </w:r>
      <w:proofErr w:type="spellStart"/>
      <w:r w:rsidRPr="00DF7F50">
        <w:rPr>
          <w:rFonts w:ascii="Times New Roman" w:hAnsi="Times New Roman" w:cs="Times New Roman"/>
          <w:sz w:val="18"/>
          <w:szCs w:val="18"/>
        </w:rPr>
        <w:t>Dewaele</w:t>
      </w:r>
      <w:proofErr w:type="spellEnd"/>
      <w:r w:rsidRPr="00DF7F50">
        <w:rPr>
          <w:rFonts w:ascii="Times New Roman" w:hAnsi="Times New Roman" w:cs="Times New Roman"/>
          <w:sz w:val="18"/>
          <w:szCs w:val="18"/>
        </w:rPr>
        <w:t xml:space="preserve"> (Ed.), New Insights into Language Anxiety: Theory, Research and Educational Implications (pp. 11–30). Bristol, Blue Ridge Summit: Multilingual Matters.</w:t>
      </w:r>
    </w:p>
    <w:p w14:paraId="61AD30DF" w14:textId="77777777" w:rsidR="00DF7F50" w:rsidRPr="00DF7F50" w:rsidRDefault="00000000" w:rsidP="00D16252">
      <w:pPr>
        <w:ind w:firstLine="180"/>
        <w:rPr>
          <w:rFonts w:ascii="Times New Roman" w:hAnsi="Times New Roman" w:cs="Times New Roman"/>
          <w:sz w:val="18"/>
          <w:szCs w:val="18"/>
        </w:rPr>
      </w:pPr>
      <w:proofErr w:type="spellStart"/>
      <w:r w:rsidRPr="00DF7F50">
        <w:rPr>
          <w:rFonts w:ascii="Times New Roman" w:hAnsi="Times New Roman" w:cs="Times New Roman"/>
          <w:sz w:val="18"/>
          <w:szCs w:val="18"/>
        </w:rPr>
        <w:t>MacIntyre</w:t>
      </w:r>
      <w:proofErr w:type="spellEnd"/>
      <w:r w:rsidRPr="00DF7F50">
        <w:rPr>
          <w:rFonts w:ascii="Times New Roman" w:hAnsi="Times New Roman" w:cs="Times New Roman"/>
          <w:sz w:val="18"/>
          <w:szCs w:val="18"/>
        </w:rPr>
        <w:t xml:space="preserve">, </w:t>
      </w:r>
      <w:proofErr w:type="gramStart"/>
      <w:r w:rsidRPr="00DF7F50">
        <w:rPr>
          <w:rFonts w:ascii="Times New Roman" w:hAnsi="Times New Roman" w:cs="Times New Roman"/>
          <w:sz w:val="18"/>
          <w:szCs w:val="18"/>
        </w:rPr>
        <w:t>P.(</w:t>
      </w:r>
      <w:proofErr w:type="gramEnd"/>
      <w:r w:rsidRPr="00DF7F50">
        <w:rPr>
          <w:rFonts w:ascii="Times New Roman" w:hAnsi="Times New Roman" w:cs="Times New Roman"/>
          <w:sz w:val="18"/>
          <w:szCs w:val="18"/>
        </w:rPr>
        <w:t>2007). Willingness to communicate in the second language: understanding the decision to speak as a volitional process. Modern Language Journal, 91, 564–576. DOI: https://doi.org/10.1111/ j.1540-4781.</w:t>
      </w:r>
      <w:proofErr w:type="gramStart"/>
      <w:r w:rsidRPr="00DF7F50">
        <w:rPr>
          <w:rFonts w:ascii="Times New Roman" w:hAnsi="Times New Roman" w:cs="Times New Roman"/>
          <w:sz w:val="18"/>
          <w:szCs w:val="18"/>
        </w:rPr>
        <w:t>2007.00623.x</w:t>
      </w:r>
      <w:proofErr w:type="gramEnd"/>
    </w:p>
    <w:p w14:paraId="4C38B4ED" w14:textId="77777777" w:rsidR="00DF7F50" w:rsidRPr="00DF7F50" w:rsidRDefault="00000000" w:rsidP="00D16252">
      <w:pPr>
        <w:ind w:firstLine="180"/>
        <w:rPr>
          <w:rFonts w:ascii="Times New Roman" w:hAnsi="Times New Roman" w:cs="Times New Roman"/>
          <w:sz w:val="18"/>
          <w:szCs w:val="18"/>
        </w:rPr>
      </w:pPr>
      <w:proofErr w:type="spellStart"/>
      <w:r w:rsidRPr="00DF7F50">
        <w:rPr>
          <w:rFonts w:ascii="Times New Roman" w:hAnsi="Times New Roman" w:cs="Times New Roman"/>
          <w:sz w:val="18"/>
          <w:szCs w:val="18"/>
        </w:rPr>
        <w:t>MacIntyre</w:t>
      </w:r>
      <w:proofErr w:type="spellEnd"/>
      <w:r w:rsidRPr="00DF7F50">
        <w:rPr>
          <w:rFonts w:ascii="Times New Roman" w:hAnsi="Times New Roman" w:cs="Times New Roman"/>
          <w:sz w:val="18"/>
          <w:szCs w:val="18"/>
        </w:rPr>
        <w:t xml:space="preserve">, P., </w:t>
      </w:r>
      <w:proofErr w:type="spellStart"/>
      <w:r w:rsidRPr="00DF7F50">
        <w:rPr>
          <w:rFonts w:ascii="Times New Roman" w:hAnsi="Times New Roman" w:cs="Times New Roman"/>
          <w:sz w:val="18"/>
          <w:szCs w:val="18"/>
        </w:rPr>
        <w:t>Dörnyei</w:t>
      </w:r>
      <w:proofErr w:type="spellEnd"/>
      <w:r w:rsidRPr="00DF7F50">
        <w:rPr>
          <w:rFonts w:ascii="Times New Roman" w:hAnsi="Times New Roman" w:cs="Times New Roman"/>
          <w:sz w:val="18"/>
          <w:szCs w:val="18"/>
        </w:rPr>
        <w:t xml:space="preserve">, Z., Clément, R., &amp; Noels, K. A. (1998). </w:t>
      </w:r>
      <w:proofErr w:type="spellStart"/>
      <w:r w:rsidRPr="00DF7F50">
        <w:rPr>
          <w:rFonts w:ascii="Times New Roman" w:hAnsi="Times New Roman" w:cs="Times New Roman"/>
          <w:sz w:val="18"/>
          <w:szCs w:val="18"/>
        </w:rPr>
        <w:t>Conceptualising</w:t>
      </w:r>
      <w:proofErr w:type="spellEnd"/>
      <w:r w:rsidRPr="00DF7F50">
        <w:rPr>
          <w:rFonts w:ascii="Times New Roman" w:hAnsi="Times New Roman" w:cs="Times New Roman"/>
          <w:sz w:val="18"/>
          <w:szCs w:val="18"/>
        </w:rPr>
        <w:t xml:space="preserve"> willingness to communicate in an L2: A situational model of L2 confidence and affiliation. Modern Language Journal, 82(4), 545–562</w:t>
      </w:r>
      <w:r w:rsidR="00D16252">
        <w:rPr>
          <w:rFonts w:ascii="Times New Roman" w:hAnsi="Times New Roman" w:cs="Times New Roman"/>
          <w:sz w:val="18"/>
          <w:szCs w:val="18"/>
        </w:rPr>
        <w:t>.</w:t>
      </w:r>
    </w:p>
    <w:p w14:paraId="3681C0BD" w14:textId="77777777" w:rsidR="00DF7F50" w:rsidRPr="00DF7F50" w:rsidRDefault="00000000" w:rsidP="00D16252">
      <w:pPr>
        <w:ind w:firstLine="180"/>
        <w:rPr>
          <w:rFonts w:ascii="Times New Roman" w:hAnsi="Times New Roman" w:cs="Times New Roman"/>
          <w:sz w:val="18"/>
          <w:szCs w:val="18"/>
        </w:rPr>
      </w:pPr>
      <w:proofErr w:type="spellStart"/>
      <w:r w:rsidRPr="00DF7F50">
        <w:rPr>
          <w:rFonts w:ascii="Times New Roman" w:hAnsi="Times New Roman" w:cs="Times New Roman"/>
          <w:sz w:val="18"/>
          <w:szCs w:val="18"/>
        </w:rPr>
        <w:t>MacIntyre</w:t>
      </w:r>
      <w:proofErr w:type="spellEnd"/>
      <w:r w:rsidRPr="00DF7F50">
        <w:rPr>
          <w:rFonts w:ascii="Times New Roman" w:hAnsi="Times New Roman" w:cs="Times New Roman"/>
          <w:sz w:val="18"/>
          <w:szCs w:val="18"/>
        </w:rPr>
        <w:t>, P.&amp;</w:t>
      </w:r>
      <w:r w:rsidR="00D16252">
        <w:rPr>
          <w:rFonts w:ascii="Times New Roman" w:hAnsi="Times New Roman" w:cs="Times New Roman"/>
          <w:sz w:val="18"/>
          <w:szCs w:val="18"/>
        </w:rPr>
        <w:t xml:space="preserve"> </w:t>
      </w:r>
      <w:proofErr w:type="spellStart"/>
      <w:proofErr w:type="gramStart"/>
      <w:r w:rsidRPr="00DF7F50">
        <w:rPr>
          <w:rFonts w:ascii="Times New Roman" w:hAnsi="Times New Roman" w:cs="Times New Roman"/>
          <w:sz w:val="18"/>
          <w:szCs w:val="18"/>
        </w:rPr>
        <w:t>Gregersen,T</w:t>
      </w:r>
      <w:proofErr w:type="spellEnd"/>
      <w:proofErr w:type="gramEnd"/>
      <w:r w:rsidRPr="00DF7F50">
        <w:rPr>
          <w:rFonts w:ascii="Times New Roman" w:hAnsi="Times New Roman" w:cs="Times New Roman"/>
          <w:sz w:val="18"/>
          <w:szCs w:val="18"/>
        </w:rPr>
        <w:t xml:space="preserve">(2012).Emotions that Facilitate Language Learning: The Positive-Broadening Power of the </w:t>
      </w:r>
      <w:proofErr w:type="spellStart"/>
      <w:r w:rsidRPr="00DF7F50">
        <w:rPr>
          <w:rFonts w:ascii="Times New Roman" w:hAnsi="Times New Roman" w:cs="Times New Roman"/>
          <w:sz w:val="18"/>
          <w:szCs w:val="18"/>
        </w:rPr>
        <w:t>Imagination.Studies</w:t>
      </w:r>
      <w:proofErr w:type="spellEnd"/>
      <w:r w:rsidRPr="00DF7F50">
        <w:rPr>
          <w:rFonts w:ascii="Times New Roman" w:hAnsi="Times New Roman" w:cs="Times New Roman"/>
          <w:sz w:val="18"/>
          <w:szCs w:val="18"/>
        </w:rPr>
        <w:t xml:space="preserve"> in Second Language Learning and Teaching,2( 2), 193–213.</w:t>
      </w:r>
    </w:p>
    <w:p w14:paraId="2ACBE7EE" w14:textId="77777777" w:rsidR="00DF7F50" w:rsidRPr="00DF7F50" w:rsidRDefault="00000000" w:rsidP="00D16252">
      <w:pPr>
        <w:ind w:firstLine="180"/>
        <w:rPr>
          <w:rFonts w:ascii="Times New Roman" w:hAnsi="Times New Roman" w:cs="Times New Roman"/>
          <w:sz w:val="18"/>
          <w:szCs w:val="18"/>
        </w:rPr>
      </w:pPr>
      <w:proofErr w:type="spellStart"/>
      <w:r w:rsidRPr="00DF7F50">
        <w:rPr>
          <w:rFonts w:ascii="Times New Roman" w:hAnsi="Times New Roman" w:cs="Times New Roman"/>
          <w:sz w:val="18"/>
          <w:szCs w:val="18"/>
        </w:rPr>
        <w:t>Manmay</w:t>
      </w:r>
      <w:proofErr w:type="spellEnd"/>
      <w:r w:rsidRPr="00DF7F50">
        <w:rPr>
          <w:rFonts w:ascii="Times New Roman" w:hAnsi="Times New Roman" w:cs="Times New Roman"/>
          <w:sz w:val="18"/>
          <w:szCs w:val="18"/>
        </w:rPr>
        <w:t xml:space="preserve"> </w:t>
      </w:r>
      <w:proofErr w:type="gramStart"/>
      <w:r w:rsidRPr="00DF7F50">
        <w:rPr>
          <w:rFonts w:ascii="Times New Roman" w:hAnsi="Times New Roman" w:cs="Times New Roman"/>
          <w:sz w:val="18"/>
          <w:szCs w:val="18"/>
        </w:rPr>
        <w:t>Zafar(</w:t>
      </w:r>
      <w:proofErr w:type="gramEnd"/>
      <w:r w:rsidRPr="00DF7F50">
        <w:rPr>
          <w:rFonts w:ascii="Times New Roman" w:hAnsi="Times New Roman" w:cs="Times New Roman"/>
          <w:sz w:val="18"/>
          <w:szCs w:val="18"/>
        </w:rPr>
        <w:t xml:space="preserve">2009).The Dhaka Monitoring the 'Monitor': A Critique of Krashen's Five </w:t>
      </w:r>
      <w:proofErr w:type="spellStart"/>
      <w:r w:rsidRPr="00DF7F50">
        <w:rPr>
          <w:rFonts w:ascii="Times New Roman" w:hAnsi="Times New Roman" w:cs="Times New Roman"/>
          <w:sz w:val="18"/>
          <w:szCs w:val="18"/>
        </w:rPr>
        <w:t>Hypotheses.University</w:t>
      </w:r>
      <w:proofErr w:type="spellEnd"/>
      <w:r w:rsidRPr="00DF7F50">
        <w:rPr>
          <w:rFonts w:ascii="Times New Roman" w:hAnsi="Times New Roman" w:cs="Times New Roman"/>
          <w:sz w:val="18"/>
          <w:szCs w:val="18"/>
        </w:rPr>
        <w:t xml:space="preserve"> Journal of Linguistics, 2 (4), 139-146.</w:t>
      </w:r>
    </w:p>
    <w:p w14:paraId="6B8D640F" w14:textId="77777777" w:rsidR="00DF7F50" w:rsidRPr="00DF7F50" w:rsidRDefault="00000000" w:rsidP="00D16252">
      <w:pPr>
        <w:ind w:firstLine="180"/>
        <w:rPr>
          <w:rFonts w:ascii="Times New Roman" w:hAnsi="Times New Roman" w:cs="Times New Roman"/>
          <w:sz w:val="18"/>
          <w:szCs w:val="18"/>
        </w:rPr>
      </w:pPr>
      <w:proofErr w:type="spellStart"/>
      <w:r w:rsidRPr="00DF7F50">
        <w:rPr>
          <w:rFonts w:ascii="Times New Roman" w:hAnsi="Times New Roman" w:cs="Times New Roman"/>
          <w:sz w:val="18"/>
          <w:szCs w:val="18"/>
        </w:rPr>
        <w:t>Pekrun</w:t>
      </w:r>
      <w:proofErr w:type="spellEnd"/>
      <w:r w:rsidRPr="00DF7F50">
        <w:rPr>
          <w:rFonts w:ascii="Times New Roman" w:hAnsi="Times New Roman" w:cs="Times New Roman"/>
          <w:sz w:val="18"/>
          <w:szCs w:val="18"/>
        </w:rPr>
        <w:t xml:space="preserve">, R., </w:t>
      </w:r>
      <w:proofErr w:type="spellStart"/>
      <w:r w:rsidRPr="00DF7F50">
        <w:rPr>
          <w:rFonts w:ascii="Times New Roman" w:hAnsi="Times New Roman" w:cs="Times New Roman"/>
          <w:sz w:val="18"/>
          <w:szCs w:val="18"/>
        </w:rPr>
        <w:t>Frenzel</w:t>
      </w:r>
      <w:proofErr w:type="spellEnd"/>
      <w:r w:rsidRPr="00DF7F50">
        <w:rPr>
          <w:rFonts w:ascii="Times New Roman" w:hAnsi="Times New Roman" w:cs="Times New Roman"/>
          <w:sz w:val="18"/>
          <w:szCs w:val="18"/>
        </w:rPr>
        <w:t xml:space="preserve">, A. C., Goetz, T., &amp; Perry, R. P. (2007). The control-value theory of achievement emotions: An integrative approach to emotions in education. In P. A. Schutz &amp; R. </w:t>
      </w:r>
      <w:proofErr w:type="spellStart"/>
      <w:r w:rsidRPr="00DF7F50">
        <w:rPr>
          <w:rFonts w:ascii="Times New Roman" w:hAnsi="Times New Roman" w:cs="Times New Roman"/>
          <w:sz w:val="18"/>
          <w:szCs w:val="18"/>
        </w:rPr>
        <w:t>Pekrun</w:t>
      </w:r>
      <w:proofErr w:type="spellEnd"/>
      <w:r w:rsidRPr="00DF7F50">
        <w:rPr>
          <w:rFonts w:ascii="Times New Roman" w:hAnsi="Times New Roman" w:cs="Times New Roman"/>
          <w:sz w:val="18"/>
          <w:szCs w:val="18"/>
        </w:rPr>
        <w:t xml:space="preserve"> (Eds.), Emotion in education (pp. 13–36). Elsevier Academic Press. </w:t>
      </w:r>
    </w:p>
    <w:p w14:paraId="2A44820C" w14:textId="77777777" w:rsidR="00DF7F50" w:rsidRPr="00DF7F50" w:rsidRDefault="00000000" w:rsidP="00D16252">
      <w:pPr>
        <w:ind w:firstLine="180"/>
        <w:rPr>
          <w:rFonts w:ascii="Times New Roman" w:hAnsi="Times New Roman" w:cs="Times New Roman"/>
          <w:sz w:val="18"/>
          <w:szCs w:val="18"/>
        </w:rPr>
      </w:pPr>
      <w:proofErr w:type="spellStart"/>
      <w:r w:rsidRPr="00DF7F50">
        <w:rPr>
          <w:rFonts w:ascii="Times New Roman" w:hAnsi="Times New Roman" w:cs="Times New Roman"/>
          <w:sz w:val="18"/>
          <w:szCs w:val="18"/>
        </w:rPr>
        <w:t>Phillips.E.M</w:t>
      </w:r>
      <w:proofErr w:type="spellEnd"/>
      <w:r w:rsidRPr="00DF7F50">
        <w:rPr>
          <w:rFonts w:ascii="Times New Roman" w:hAnsi="Times New Roman" w:cs="Times New Roman"/>
          <w:sz w:val="18"/>
          <w:szCs w:val="18"/>
        </w:rPr>
        <w:t>.(1992</w:t>
      </w:r>
      <w:proofErr w:type="gramStart"/>
      <w:r w:rsidRPr="00DF7F50">
        <w:rPr>
          <w:rFonts w:ascii="Times New Roman" w:hAnsi="Times New Roman" w:cs="Times New Roman"/>
          <w:sz w:val="18"/>
          <w:szCs w:val="18"/>
        </w:rPr>
        <w:t>).The</w:t>
      </w:r>
      <w:proofErr w:type="gramEnd"/>
      <w:r w:rsidRPr="00DF7F50">
        <w:rPr>
          <w:rFonts w:ascii="Times New Roman" w:hAnsi="Times New Roman" w:cs="Times New Roman"/>
          <w:sz w:val="18"/>
          <w:szCs w:val="18"/>
        </w:rPr>
        <w:t xml:space="preserve"> Effects of Language Anxiety on Students’ Oral Test Performance and </w:t>
      </w:r>
      <w:proofErr w:type="spellStart"/>
      <w:r w:rsidRPr="00DF7F50">
        <w:rPr>
          <w:rFonts w:ascii="Times New Roman" w:hAnsi="Times New Roman" w:cs="Times New Roman"/>
          <w:sz w:val="18"/>
          <w:szCs w:val="18"/>
        </w:rPr>
        <w:t>Attitudes.Modern</w:t>
      </w:r>
      <w:proofErr w:type="spellEnd"/>
      <w:r w:rsidRPr="00DF7F50">
        <w:rPr>
          <w:rFonts w:ascii="Times New Roman" w:hAnsi="Times New Roman" w:cs="Times New Roman"/>
          <w:sz w:val="18"/>
          <w:szCs w:val="18"/>
        </w:rPr>
        <w:t xml:space="preserve"> Language Journal, 76( 1): 14-26.</w:t>
      </w:r>
    </w:p>
    <w:p w14:paraId="213DBDBC" w14:textId="77777777" w:rsidR="00DF7F50" w:rsidRPr="00DF7F50" w:rsidRDefault="00000000" w:rsidP="00D16252">
      <w:pPr>
        <w:ind w:firstLine="180"/>
        <w:rPr>
          <w:rFonts w:ascii="Times New Roman" w:hAnsi="Times New Roman" w:cs="Times New Roman"/>
          <w:sz w:val="18"/>
          <w:szCs w:val="18"/>
        </w:rPr>
      </w:pPr>
      <w:proofErr w:type="spellStart"/>
      <w:r w:rsidRPr="00DF7F50">
        <w:rPr>
          <w:rFonts w:ascii="Times New Roman" w:hAnsi="Times New Roman" w:cs="Times New Roman"/>
          <w:sz w:val="18"/>
          <w:szCs w:val="18"/>
        </w:rPr>
        <w:t>Renzhong</w:t>
      </w:r>
      <w:proofErr w:type="spellEnd"/>
      <w:r w:rsidRPr="00DF7F50">
        <w:rPr>
          <w:rFonts w:ascii="Times New Roman" w:hAnsi="Times New Roman" w:cs="Times New Roman"/>
          <w:sz w:val="18"/>
          <w:szCs w:val="18"/>
        </w:rPr>
        <w:t xml:space="preserve"> Peng, </w:t>
      </w:r>
      <w:proofErr w:type="spellStart"/>
      <w:r w:rsidRPr="00DF7F50">
        <w:rPr>
          <w:rFonts w:ascii="Times New Roman" w:hAnsi="Times New Roman" w:cs="Times New Roman"/>
          <w:sz w:val="18"/>
          <w:szCs w:val="18"/>
        </w:rPr>
        <w:t>Chongguang</w:t>
      </w:r>
      <w:proofErr w:type="spellEnd"/>
      <w:r w:rsidRPr="00DF7F50">
        <w:rPr>
          <w:rFonts w:ascii="Times New Roman" w:hAnsi="Times New Roman" w:cs="Times New Roman"/>
          <w:sz w:val="18"/>
          <w:szCs w:val="18"/>
        </w:rPr>
        <w:t xml:space="preserve"> Zhu, and </w:t>
      </w:r>
      <w:proofErr w:type="spellStart"/>
      <w:r w:rsidRPr="00DF7F50">
        <w:rPr>
          <w:rFonts w:ascii="Times New Roman" w:hAnsi="Times New Roman" w:cs="Times New Roman"/>
          <w:sz w:val="18"/>
          <w:szCs w:val="18"/>
        </w:rPr>
        <w:t>Weiping</w:t>
      </w:r>
      <w:proofErr w:type="spellEnd"/>
      <w:r w:rsidRPr="00DF7F50">
        <w:rPr>
          <w:rFonts w:ascii="Times New Roman" w:hAnsi="Times New Roman" w:cs="Times New Roman"/>
          <w:sz w:val="18"/>
          <w:szCs w:val="18"/>
        </w:rPr>
        <w:t xml:space="preserve"> </w:t>
      </w:r>
      <w:proofErr w:type="gramStart"/>
      <w:r w:rsidRPr="00DF7F50">
        <w:rPr>
          <w:rFonts w:ascii="Times New Roman" w:hAnsi="Times New Roman" w:cs="Times New Roman"/>
          <w:sz w:val="18"/>
          <w:szCs w:val="18"/>
        </w:rPr>
        <w:t>Wu(</w:t>
      </w:r>
      <w:proofErr w:type="gramEnd"/>
      <w:r w:rsidRPr="00DF7F50">
        <w:rPr>
          <w:rFonts w:ascii="Times New Roman" w:hAnsi="Times New Roman" w:cs="Times New Roman"/>
          <w:sz w:val="18"/>
          <w:szCs w:val="18"/>
        </w:rPr>
        <w:t xml:space="preserve">2021). </w:t>
      </w:r>
      <w:proofErr w:type="spellStart"/>
      <w:r w:rsidRPr="00DF7F50">
        <w:rPr>
          <w:rFonts w:ascii="Times New Roman" w:hAnsi="Times New Roman" w:cs="Times New Roman"/>
          <w:sz w:val="18"/>
          <w:szCs w:val="18"/>
        </w:rPr>
        <w:t>Visualising</w:t>
      </w:r>
      <w:proofErr w:type="spellEnd"/>
      <w:r w:rsidRPr="00DF7F50">
        <w:rPr>
          <w:rFonts w:ascii="Times New Roman" w:hAnsi="Times New Roman" w:cs="Times New Roman"/>
          <w:sz w:val="18"/>
          <w:szCs w:val="18"/>
        </w:rPr>
        <w:t xml:space="preserve"> the Emerging Trends of Acculturation Research: A Bibliometric Analysis From 2000 to 2020. Journal of Cross-Cultural Psychology, 52(8-9) 794–800.</w:t>
      </w:r>
    </w:p>
    <w:p w14:paraId="58A491B0" w14:textId="77777777" w:rsidR="00DF7F50" w:rsidRPr="00DF7F50" w:rsidRDefault="00000000" w:rsidP="00D16252">
      <w:pPr>
        <w:ind w:firstLine="180"/>
        <w:rPr>
          <w:rFonts w:ascii="Times New Roman" w:hAnsi="Times New Roman" w:cs="Times New Roman"/>
          <w:sz w:val="18"/>
          <w:szCs w:val="18"/>
        </w:rPr>
      </w:pPr>
      <w:proofErr w:type="spellStart"/>
      <w:r w:rsidRPr="00DF7F50">
        <w:rPr>
          <w:rFonts w:ascii="Times New Roman" w:hAnsi="Times New Roman" w:cs="Times New Roman"/>
          <w:sz w:val="18"/>
          <w:szCs w:val="18"/>
        </w:rPr>
        <w:t>Renzhong</w:t>
      </w:r>
      <w:proofErr w:type="spellEnd"/>
      <w:r w:rsidRPr="00DF7F50">
        <w:rPr>
          <w:rFonts w:ascii="Times New Roman" w:hAnsi="Times New Roman" w:cs="Times New Roman"/>
          <w:sz w:val="18"/>
          <w:szCs w:val="18"/>
        </w:rPr>
        <w:t xml:space="preserve"> Peng, </w:t>
      </w:r>
      <w:proofErr w:type="spellStart"/>
      <w:r w:rsidRPr="00DF7F50">
        <w:rPr>
          <w:rFonts w:ascii="Times New Roman" w:hAnsi="Times New Roman" w:cs="Times New Roman"/>
          <w:sz w:val="18"/>
          <w:szCs w:val="18"/>
        </w:rPr>
        <w:t>Jingshuang</w:t>
      </w:r>
      <w:proofErr w:type="spellEnd"/>
      <w:r w:rsidRPr="00DF7F50">
        <w:rPr>
          <w:rFonts w:ascii="Times New Roman" w:hAnsi="Times New Roman" w:cs="Times New Roman"/>
          <w:sz w:val="18"/>
          <w:szCs w:val="18"/>
        </w:rPr>
        <w:t xml:space="preserve"> Chen and </w:t>
      </w:r>
      <w:proofErr w:type="spellStart"/>
      <w:r w:rsidRPr="00DF7F50">
        <w:rPr>
          <w:rFonts w:ascii="Times New Roman" w:hAnsi="Times New Roman" w:cs="Times New Roman"/>
          <w:sz w:val="18"/>
          <w:szCs w:val="18"/>
        </w:rPr>
        <w:t>Weiping</w:t>
      </w:r>
      <w:proofErr w:type="spellEnd"/>
      <w:r w:rsidRPr="00DF7F50">
        <w:rPr>
          <w:rFonts w:ascii="Times New Roman" w:hAnsi="Times New Roman" w:cs="Times New Roman"/>
          <w:sz w:val="18"/>
          <w:szCs w:val="18"/>
        </w:rPr>
        <w:t xml:space="preserve"> </w:t>
      </w:r>
      <w:proofErr w:type="gramStart"/>
      <w:r w:rsidRPr="00DF7F50">
        <w:rPr>
          <w:rFonts w:ascii="Times New Roman" w:hAnsi="Times New Roman" w:cs="Times New Roman"/>
          <w:sz w:val="18"/>
          <w:szCs w:val="18"/>
        </w:rPr>
        <w:t>Wu(</w:t>
      </w:r>
      <w:proofErr w:type="gramEnd"/>
      <w:r w:rsidRPr="00DF7F50">
        <w:rPr>
          <w:rFonts w:ascii="Times New Roman" w:hAnsi="Times New Roman" w:cs="Times New Roman"/>
          <w:sz w:val="18"/>
          <w:szCs w:val="18"/>
        </w:rPr>
        <w:t xml:space="preserve">2021). Mapping Innovation Research in </w:t>
      </w:r>
      <w:proofErr w:type="spellStart"/>
      <w:r w:rsidRPr="00DF7F50">
        <w:rPr>
          <w:rFonts w:ascii="Times New Roman" w:hAnsi="Times New Roman" w:cs="Times New Roman"/>
          <w:sz w:val="18"/>
          <w:szCs w:val="18"/>
        </w:rPr>
        <w:t>Organisations</w:t>
      </w:r>
      <w:proofErr w:type="spellEnd"/>
      <w:r w:rsidRPr="00DF7F50">
        <w:rPr>
          <w:rFonts w:ascii="Times New Roman" w:hAnsi="Times New Roman" w:cs="Times New Roman"/>
          <w:sz w:val="18"/>
          <w:szCs w:val="18"/>
        </w:rPr>
        <w:t>: A Bibliometric Analysis. Frontiers in Psychology,12,1-15.</w:t>
      </w:r>
    </w:p>
    <w:p w14:paraId="3C75F636" w14:textId="77777777" w:rsidR="00DF7F50" w:rsidRPr="00DF7F50" w:rsidRDefault="00000000" w:rsidP="00D16252">
      <w:pPr>
        <w:ind w:firstLine="180"/>
        <w:rPr>
          <w:rFonts w:ascii="Times New Roman" w:hAnsi="Times New Roman" w:cs="Times New Roman"/>
          <w:sz w:val="18"/>
          <w:szCs w:val="18"/>
        </w:rPr>
      </w:pPr>
      <w:r w:rsidRPr="00DF7F50">
        <w:rPr>
          <w:rFonts w:ascii="Times New Roman" w:hAnsi="Times New Roman" w:cs="Times New Roman"/>
          <w:sz w:val="18"/>
          <w:szCs w:val="18"/>
        </w:rPr>
        <w:t xml:space="preserve">Sadeghi F, </w:t>
      </w:r>
      <w:proofErr w:type="spellStart"/>
      <w:r w:rsidRPr="00DF7F50">
        <w:rPr>
          <w:rFonts w:ascii="Times New Roman" w:hAnsi="Times New Roman" w:cs="Times New Roman"/>
          <w:sz w:val="18"/>
          <w:szCs w:val="18"/>
        </w:rPr>
        <w:t>Sadighi</w:t>
      </w:r>
      <w:proofErr w:type="spellEnd"/>
      <w:r w:rsidRPr="00DF7F50">
        <w:rPr>
          <w:rFonts w:ascii="Times New Roman" w:hAnsi="Times New Roman" w:cs="Times New Roman"/>
          <w:sz w:val="18"/>
          <w:szCs w:val="18"/>
        </w:rPr>
        <w:t xml:space="preserve"> F &amp; Bagheri M S (2020). The relationship between Iranian EFL learners' language mindset with goal orientation and responses to failure. Cogent Education, </w:t>
      </w:r>
      <w:proofErr w:type="gramStart"/>
      <w:r w:rsidRPr="00DF7F50">
        <w:rPr>
          <w:rFonts w:ascii="Times New Roman" w:hAnsi="Times New Roman" w:cs="Times New Roman"/>
          <w:sz w:val="18"/>
          <w:szCs w:val="18"/>
        </w:rPr>
        <w:t>7( 1</w:t>
      </w:r>
      <w:proofErr w:type="gramEnd"/>
      <w:r w:rsidRPr="00DF7F50">
        <w:rPr>
          <w:rFonts w:ascii="Times New Roman" w:hAnsi="Times New Roman" w:cs="Times New Roman"/>
          <w:sz w:val="18"/>
          <w:szCs w:val="18"/>
        </w:rPr>
        <w:t>),1-21.</w:t>
      </w:r>
    </w:p>
    <w:p w14:paraId="14735754" w14:textId="77777777" w:rsidR="00DF7F50" w:rsidRPr="00DF7F50" w:rsidRDefault="00000000" w:rsidP="00D16252">
      <w:pPr>
        <w:ind w:firstLine="180"/>
        <w:rPr>
          <w:rFonts w:ascii="Times New Roman" w:hAnsi="Times New Roman" w:cs="Times New Roman"/>
          <w:sz w:val="18"/>
          <w:szCs w:val="18"/>
        </w:rPr>
      </w:pPr>
      <w:r w:rsidRPr="00DF7F50">
        <w:rPr>
          <w:rFonts w:ascii="Times New Roman" w:hAnsi="Times New Roman" w:cs="Times New Roman"/>
          <w:sz w:val="18"/>
          <w:szCs w:val="18"/>
        </w:rPr>
        <w:t>Seligman, M. E. P. (2011). Flourish A Visionary New Understanding of Happiness and Well-Being. New York: Free Press.</w:t>
      </w:r>
    </w:p>
    <w:p w14:paraId="27E9DF99" w14:textId="77777777" w:rsidR="00DF7F50" w:rsidRPr="00DF7F50" w:rsidRDefault="00000000" w:rsidP="00D16252">
      <w:pPr>
        <w:ind w:firstLine="180"/>
        <w:rPr>
          <w:rFonts w:ascii="Times New Roman" w:hAnsi="Times New Roman" w:cs="Times New Roman"/>
          <w:sz w:val="18"/>
          <w:szCs w:val="18"/>
        </w:rPr>
      </w:pPr>
      <w:r w:rsidRPr="00DF7F50">
        <w:rPr>
          <w:rFonts w:ascii="Times New Roman" w:hAnsi="Times New Roman" w:cs="Times New Roman"/>
          <w:sz w:val="18"/>
          <w:szCs w:val="18"/>
        </w:rPr>
        <w:t xml:space="preserve">Shao, K., L. J. Nicholson, G. </w:t>
      </w:r>
      <w:proofErr w:type="spellStart"/>
      <w:r w:rsidRPr="00DF7F50">
        <w:rPr>
          <w:rFonts w:ascii="Times New Roman" w:hAnsi="Times New Roman" w:cs="Times New Roman"/>
          <w:sz w:val="18"/>
          <w:szCs w:val="18"/>
        </w:rPr>
        <w:t>Kutuk</w:t>
      </w:r>
      <w:proofErr w:type="spellEnd"/>
      <w:r w:rsidRPr="00DF7F50">
        <w:rPr>
          <w:rFonts w:ascii="Times New Roman" w:hAnsi="Times New Roman" w:cs="Times New Roman"/>
          <w:sz w:val="18"/>
          <w:szCs w:val="18"/>
        </w:rPr>
        <w:t>，</w:t>
      </w:r>
      <w:r w:rsidRPr="00DF7F50">
        <w:rPr>
          <w:rFonts w:ascii="Times New Roman" w:hAnsi="Times New Roman" w:cs="Times New Roman"/>
          <w:sz w:val="18"/>
          <w:szCs w:val="18"/>
        </w:rPr>
        <w:t xml:space="preserve"> et al. (2020). Emotions and instructed language learning: Proposing second language emotions and positive psychology model. Frontiers in Psychology,11,1-13.</w:t>
      </w:r>
    </w:p>
    <w:p w14:paraId="5233BF42" w14:textId="77777777" w:rsidR="00DF7F50" w:rsidRPr="00DF7F50" w:rsidRDefault="00000000" w:rsidP="00D16252">
      <w:pPr>
        <w:ind w:firstLine="180"/>
        <w:rPr>
          <w:rFonts w:ascii="Times New Roman" w:hAnsi="Times New Roman" w:cs="Times New Roman"/>
          <w:sz w:val="18"/>
          <w:szCs w:val="18"/>
        </w:rPr>
      </w:pPr>
      <w:r w:rsidRPr="00DF7F50">
        <w:rPr>
          <w:rFonts w:ascii="Times New Roman" w:hAnsi="Times New Roman" w:cs="Times New Roman"/>
          <w:sz w:val="18"/>
          <w:szCs w:val="18"/>
        </w:rPr>
        <w:t xml:space="preserve">Sharkey, J. D., You, S., and </w:t>
      </w:r>
      <w:proofErr w:type="spellStart"/>
      <w:r w:rsidRPr="00DF7F50">
        <w:rPr>
          <w:rFonts w:ascii="Times New Roman" w:hAnsi="Times New Roman" w:cs="Times New Roman"/>
          <w:sz w:val="18"/>
          <w:szCs w:val="18"/>
        </w:rPr>
        <w:t>Schnoebelen</w:t>
      </w:r>
      <w:proofErr w:type="spellEnd"/>
      <w:r w:rsidRPr="00DF7F50">
        <w:rPr>
          <w:rFonts w:ascii="Times New Roman" w:hAnsi="Times New Roman" w:cs="Times New Roman"/>
          <w:sz w:val="18"/>
          <w:szCs w:val="18"/>
        </w:rPr>
        <w:t xml:space="preserve">, K. (2008). Relations among school assets, individual resilience, and student engagement for youth grouped by level of family functioning. Psychol. Sch. 45, 402–418. </w:t>
      </w:r>
    </w:p>
    <w:p w14:paraId="263D162D" w14:textId="77777777" w:rsidR="00DF7F50" w:rsidRPr="00DF7F50" w:rsidRDefault="00000000" w:rsidP="00D16252">
      <w:pPr>
        <w:ind w:firstLine="180"/>
        <w:rPr>
          <w:rFonts w:ascii="Times New Roman" w:hAnsi="Times New Roman" w:cs="Times New Roman"/>
          <w:sz w:val="18"/>
          <w:szCs w:val="18"/>
        </w:rPr>
      </w:pPr>
      <w:r w:rsidRPr="00DF7F50">
        <w:rPr>
          <w:rFonts w:ascii="Times New Roman" w:hAnsi="Times New Roman" w:cs="Times New Roman"/>
          <w:sz w:val="18"/>
          <w:szCs w:val="18"/>
        </w:rPr>
        <w:t>Wang H</w:t>
      </w:r>
      <w:r w:rsidRPr="00DF7F50">
        <w:rPr>
          <w:rFonts w:ascii="Times New Roman" w:hAnsi="Times New Roman" w:cs="Times New Roman"/>
          <w:sz w:val="18"/>
          <w:szCs w:val="18"/>
        </w:rPr>
        <w:t>，</w:t>
      </w:r>
      <w:r w:rsidRPr="00DF7F50">
        <w:rPr>
          <w:rFonts w:ascii="Times New Roman" w:hAnsi="Times New Roman" w:cs="Times New Roman"/>
          <w:sz w:val="18"/>
          <w:szCs w:val="18"/>
        </w:rPr>
        <w:t xml:space="preserve"> Peng A &amp;Patterson M M(2021).The roles of class social climate</w:t>
      </w:r>
      <w:r w:rsidRPr="00DF7F50">
        <w:rPr>
          <w:rFonts w:ascii="Times New Roman" w:hAnsi="Times New Roman" w:cs="Times New Roman"/>
          <w:sz w:val="18"/>
          <w:szCs w:val="18"/>
        </w:rPr>
        <w:t>，</w:t>
      </w:r>
      <w:r w:rsidRPr="00DF7F50">
        <w:rPr>
          <w:rFonts w:ascii="Times New Roman" w:hAnsi="Times New Roman" w:cs="Times New Roman"/>
          <w:sz w:val="18"/>
          <w:szCs w:val="18"/>
        </w:rPr>
        <w:t xml:space="preserve"> language mindset</w:t>
      </w:r>
      <w:r w:rsidRPr="00DF7F50">
        <w:rPr>
          <w:rFonts w:ascii="Times New Roman" w:hAnsi="Times New Roman" w:cs="Times New Roman"/>
          <w:sz w:val="18"/>
          <w:szCs w:val="18"/>
        </w:rPr>
        <w:t>，</w:t>
      </w:r>
      <w:r w:rsidRPr="00DF7F50">
        <w:rPr>
          <w:rFonts w:ascii="Times New Roman" w:hAnsi="Times New Roman" w:cs="Times New Roman"/>
          <w:sz w:val="18"/>
          <w:szCs w:val="18"/>
        </w:rPr>
        <w:t xml:space="preserve"> and emotions in predicting willingness to communicate in a foreign language.System,99,1-12.</w:t>
      </w:r>
    </w:p>
    <w:p w14:paraId="108895F7" w14:textId="77777777" w:rsidR="00DF7F50" w:rsidRPr="00DF7F50" w:rsidRDefault="00000000" w:rsidP="00D16252">
      <w:pPr>
        <w:ind w:firstLine="180"/>
        <w:rPr>
          <w:rFonts w:ascii="Times New Roman" w:hAnsi="Times New Roman" w:cs="Times New Roman"/>
          <w:sz w:val="18"/>
          <w:szCs w:val="18"/>
        </w:rPr>
      </w:pPr>
      <w:r w:rsidRPr="00DF7F50">
        <w:rPr>
          <w:rFonts w:ascii="Times New Roman" w:hAnsi="Times New Roman" w:cs="Times New Roman"/>
          <w:sz w:val="18"/>
          <w:szCs w:val="18"/>
        </w:rPr>
        <w:t xml:space="preserve">XU </w:t>
      </w:r>
      <w:proofErr w:type="spellStart"/>
      <w:r w:rsidRPr="00DF7F50">
        <w:rPr>
          <w:rFonts w:ascii="Times New Roman" w:hAnsi="Times New Roman" w:cs="Times New Roman"/>
          <w:sz w:val="18"/>
          <w:szCs w:val="18"/>
        </w:rPr>
        <w:t>Jinfen</w:t>
      </w:r>
      <w:proofErr w:type="spellEnd"/>
      <w:r w:rsidRPr="00DF7F50">
        <w:rPr>
          <w:rFonts w:ascii="Times New Roman" w:hAnsi="Times New Roman" w:cs="Times New Roman"/>
          <w:sz w:val="18"/>
          <w:szCs w:val="18"/>
        </w:rPr>
        <w:t xml:space="preserve"> (2020). New Trends in Foreign Language Education: A Positive Psychology Perspective. English Studies,12(1),155-164.</w:t>
      </w:r>
    </w:p>
    <w:p w14:paraId="62EDE17F" w14:textId="77777777" w:rsidR="00AC4369" w:rsidRPr="00DF7F50" w:rsidRDefault="00000000" w:rsidP="00D16252">
      <w:pPr>
        <w:ind w:firstLine="180"/>
        <w:rPr>
          <w:rFonts w:ascii="Times New Roman" w:hAnsi="Times New Roman" w:cs="Times New Roman"/>
          <w:sz w:val="18"/>
          <w:szCs w:val="18"/>
        </w:rPr>
      </w:pPr>
      <w:r w:rsidRPr="00D16252">
        <w:rPr>
          <w:rFonts w:ascii="Times New Roman" w:hAnsi="Times New Roman" w:cs="Times New Roman"/>
          <w:sz w:val="18"/>
          <w:szCs w:val="18"/>
        </w:rPr>
        <w:t xml:space="preserve">Guo, Y., &amp; </w:t>
      </w:r>
      <w:proofErr w:type="spellStart"/>
      <w:r w:rsidRPr="00D16252">
        <w:rPr>
          <w:rFonts w:ascii="Times New Roman" w:hAnsi="Times New Roman" w:cs="Times New Roman"/>
          <w:sz w:val="18"/>
          <w:szCs w:val="18"/>
        </w:rPr>
        <w:t>Qiu</w:t>
      </w:r>
      <w:proofErr w:type="spellEnd"/>
      <w:r w:rsidRPr="00D16252">
        <w:rPr>
          <w:rFonts w:ascii="Times New Roman" w:hAnsi="Times New Roman" w:cs="Times New Roman"/>
          <w:sz w:val="18"/>
          <w:szCs w:val="18"/>
        </w:rPr>
        <w:t>, Y. (2022). Taking a fresh look at foreign language enjoyment research in SLA: current status, future directions, and pedagogical implications. Frontiers in Psychology, 12, 6345.</w:t>
      </w:r>
    </w:p>
    <w:sectPr w:rsidR="00AC4369" w:rsidRPr="00DF7F50">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CC1438"/>
    <w:multiLevelType w:val="multilevel"/>
    <w:tmpl w:val="A0A8D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6951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savePreviewPicture/>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32ED"/>
    <w:rsid w:val="000050DB"/>
    <w:rsid w:val="00007489"/>
    <w:rsid w:val="0002006E"/>
    <w:rsid w:val="00022ECF"/>
    <w:rsid w:val="000307C1"/>
    <w:rsid w:val="000471EA"/>
    <w:rsid w:val="00047A4D"/>
    <w:rsid w:val="000669AB"/>
    <w:rsid w:val="00071D7D"/>
    <w:rsid w:val="000B5CB0"/>
    <w:rsid w:val="000E38DA"/>
    <w:rsid w:val="000F69A8"/>
    <w:rsid w:val="000F6F87"/>
    <w:rsid w:val="00154191"/>
    <w:rsid w:val="00171B69"/>
    <w:rsid w:val="00196ED1"/>
    <w:rsid w:val="001B0D66"/>
    <w:rsid w:val="001B776E"/>
    <w:rsid w:val="001C27B6"/>
    <w:rsid w:val="001D6F65"/>
    <w:rsid w:val="001E7A2E"/>
    <w:rsid w:val="0021251D"/>
    <w:rsid w:val="00222812"/>
    <w:rsid w:val="002338CA"/>
    <w:rsid w:val="00242669"/>
    <w:rsid w:val="0027287B"/>
    <w:rsid w:val="002754E0"/>
    <w:rsid w:val="002A05A7"/>
    <w:rsid w:val="002A0D3A"/>
    <w:rsid w:val="002A11DA"/>
    <w:rsid w:val="002B60CD"/>
    <w:rsid w:val="002C6DB9"/>
    <w:rsid w:val="002E36EC"/>
    <w:rsid w:val="002E754E"/>
    <w:rsid w:val="002F7717"/>
    <w:rsid w:val="003071F1"/>
    <w:rsid w:val="00310674"/>
    <w:rsid w:val="00313512"/>
    <w:rsid w:val="00313855"/>
    <w:rsid w:val="00321626"/>
    <w:rsid w:val="00325B20"/>
    <w:rsid w:val="003265AF"/>
    <w:rsid w:val="003268A6"/>
    <w:rsid w:val="00367B04"/>
    <w:rsid w:val="0037261C"/>
    <w:rsid w:val="00384616"/>
    <w:rsid w:val="003970D0"/>
    <w:rsid w:val="003B0AF9"/>
    <w:rsid w:val="003C3E94"/>
    <w:rsid w:val="00403959"/>
    <w:rsid w:val="00405546"/>
    <w:rsid w:val="004132ED"/>
    <w:rsid w:val="00444689"/>
    <w:rsid w:val="00452CB5"/>
    <w:rsid w:val="00456D1B"/>
    <w:rsid w:val="00465CBA"/>
    <w:rsid w:val="00465ED6"/>
    <w:rsid w:val="00466E21"/>
    <w:rsid w:val="004814BC"/>
    <w:rsid w:val="00482473"/>
    <w:rsid w:val="00482DC5"/>
    <w:rsid w:val="004C1551"/>
    <w:rsid w:val="004C1B15"/>
    <w:rsid w:val="004C5627"/>
    <w:rsid w:val="004D33C5"/>
    <w:rsid w:val="004D3693"/>
    <w:rsid w:val="004E3D5E"/>
    <w:rsid w:val="004E45B7"/>
    <w:rsid w:val="004F62AC"/>
    <w:rsid w:val="00511AAE"/>
    <w:rsid w:val="00517E73"/>
    <w:rsid w:val="005336B3"/>
    <w:rsid w:val="00547EFA"/>
    <w:rsid w:val="0057727B"/>
    <w:rsid w:val="00577755"/>
    <w:rsid w:val="005820B8"/>
    <w:rsid w:val="005847F0"/>
    <w:rsid w:val="00585487"/>
    <w:rsid w:val="00587713"/>
    <w:rsid w:val="005962A9"/>
    <w:rsid w:val="005A13B2"/>
    <w:rsid w:val="005A14F7"/>
    <w:rsid w:val="005D1281"/>
    <w:rsid w:val="005D24A2"/>
    <w:rsid w:val="005D567D"/>
    <w:rsid w:val="005D6232"/>
    <w:rsid w:val="005F1118"/>
    <w:rsid w:val="005F7735"/>
    <w:rsid w:val="0061780F"/>
    <w:rsid w:val="00676BA2"/>
    <w:rsid w:val="006A733C"/>
    <w:rsid w:val="006D578F"/>
    <w:rsid w:val="006F6AB9"/>
    <w:rsid w:val="00720BA5"/>
    <w:rsid w:val="00723224"/>
    <w:rsid w:val="00723DC7"/>
    <w:rsid w:val="00725BF8"/>
    <w:rsid w:val="00734E47"/>
    <w:rsid w:val="00735BE5"/>
    <w:rsid w:val="00754428"/>
    <w:rsid w:val="00790E7B"/>
    <w:rsid w:val="007977C4"/>
    <w:rsid w:val="007F1B4D"/>
    <w:rsid w:val="007F6A25"/>
    <w:rsid w:val="008065FA"/>
    <w:rsid w:val="00830607"/>
    <w:rsid w:val="0084591D"/>
    <w:rsid w:val="008749F7"/>
    <w:rsid w:val="00891EFB"/>
    <w:rsid w:val="008A1E55"/>
    <w:rsid w:val="008B40E9"/>
    <w:rsid w:val="008B66FE"/>
    <w:rsid w:val="008C550A"/>
    <w:rsid w:val="008D554B"/>
    <w:rsid w:val="0093402C"/>
    <w:rsid w:val="0094434C"/>
    <w:rsid w:val="00973078"/>
    <w:rsid w:val="009D1C50"/>
    <w:rsid w:val="009D780E"/>
    <w:rsid w:val="009E4A33"/>
    <w:rsid w:val="00A25DFA"/>
    <w:rsid w:val="00A35E16"/>
    <w:rsid w:val="00A517FD"/>
    <w:rsid w:val="00A667DD"/>
    <w:rsid w:val="00A7494A"/>
    <w:rsid w:val="00AA69DD"/>
    <w:rsid w:val="00AA6BA2"/>
    <w:rsid w:val="00AC4369"/>
    <w:rsid w:val="00AC5873"/>
    <w:rsid w:val="00AC6ECD"/>
    <w:rsid w:val="00AD5466"/>
    <w:rsid w:val="00AD586F"/>
    <w:rsid w:val="00B14767"/>
    <w:rsid w:val="00B375BF"/>
    <w:rsid w:val="00B43EDB"/>
    <w:rsid w:val="00B5125B"/>
    <w:rsid w:val="00B52821"/>
    <w:rsid w:val="00B52C3F"/>
    <w:rsid w:val="00B77744"/>
    <w:rsid w:val="00B803B7"/>
    <w:rsid w:val="00B930C0"/>
    <w:rsid w:val="00BA2253"/>
    <w:rsid w:val="00BB2F78"/>
    <w:rsid w:val="00BB46CA"/>
    <w:rsid w:val="00BE21EC"/>
    <w:rsid w:val="00BE6D7D"/>
    <w:rsid w:val="00BE7EF0"/>
    <w:rsid w:val="00BF712D"/>
    <w:rsid w:val="00C0233A"/>
    <w:rsid w:val="00C34C99"/>
    <w:rsid w:val="00C3633C"/>
    <w:rsid w:val="00C64612"/>
    <w:rsid w:val="00C71FDE"/>
    <w:rsid w:val="00C90464"/>
    <w:rsid w:val="00CD5E34"/>
    <w:rsid w:val="00CD707A"/>
    <w:rsid w:val="00CD7A7A"/>
    <w:rsid w:val="00CF463D"/>
    <w:rsid w:val="00D03D03"/>
    <w:rsid w:val="00D16252"/>
    <w:rsid w:val="00D362F5"/>
    <w:rsid w:val="00D41E2F"/>
    <w:rsid w:val="00D73BEF"/>
    <w:rsid w:val="00D859A9"/>
    <w:rsid w:val="00DB5C60"/>
    <w:rsid w:val="00DC2F80"/>
    <w:rsid w:val="00DF7F50"/>
    <w:rsid w:val="00E03868"/>
    <w:rsid w:val="00E044D7"/>
    <w:rsid w:val="00E13044"/>
    <w:rsid w:val="00E13183"/>
    <w:rsid w:val="00E225F8"/>
    <w:rsid w:val="00E2424D"/>
    <w:rsid w:val="00E27444"/>
    <w:rsid w:val="00E463B9"/>
    <w:rsid w:val="00E64C80"/>
    <w:rsid w:val="00E6576C"/>
    <w:rsid w:val="00E85408"/>
    <w:rsid w:val="00E85C38"/>
    <w:rsid w:val="00E87CCE"/>
    <w:rsid w:val="00EA120B"/>
    <w:rsid w:val="00EA4AF7"/>
    <w:rsid w:val="00EB36F8"/>
    <w:rsid w:val="00EB3A7B"/>
    <w:rsid w:val="00ED237E"/>
    <w:rsid w:val="00EF20DD"/>
    <w:rsid w:val="00EF2814"/>
    <w:rsid w:val="00F01347"/>
    <w:rsid w:val="00F15311"/>
    <w:rsid w:val="00F179A9"/>
    <w:rsid w:val="00F31D4E"/>
    <w:rsid w:val="00F54D07"/>
    <w:rsid w:val="00F56261"/>
    <w:rsid w:val="00F654AF"/>
    <w:rsid w:val="00F72F39"/>
    <w:rsid w:val="00F93DAC"/>
    <w:rsid w:val="00FA0AD1"/>
    <w:rsid w:val="00FC2792"/>
    <w:rsid w:val="00FD1F60"/>
    <w:rsid w:val="00FE4783"/>
    <w:rsid w:val="00FE6BBB"/>
    <w:rsid w:val="00FF0BDF"/>
    <w:rsid w:val="00FF551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8776B9"/>
  <w15:chartTrackingRefBased/>
  <w15:docId w15:val="{A0DC0650-DB4E-4992-B12B-C0F380CAB6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AC6ECD"/>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AC6ECD"/>
    <w:rPr>
      <w:sz w:val="18"/>
      <w:szCs w:val="18"/>
    </w:rPr>
  </w:style>
  <w:style w:type="paragraph" w:styleId="a5">
    <w:name w:val="footer"/>
    <w:basedOn w:val="a"/>
    <w:link w:val="a6"/>
    <w:uiPriority w:val="99"/>
    <w:unhideWhenUsed/>
    <w:rsid w:val="00AC6ECD"/>
    <w:pPr>
      <w:tabs>
        <w:tab w:val="center" w:pos="4153"/>
        <w:tab w:val="right" w:pos="8306"/>
      </w:tabs>
      <w:snapToGrid w:val="0"/>
      <w:jc w:val="left"/>
    </w:pPr>
    <w:rPr>
      <w:sz w:val="18"/>
      <w:szCs w:val="18"/>
    </w:rPr>
  </w:style>
  <w:style w:type="character" w:customStyle="1" w:styleId="a6">
    <w:name w:val="页脚 字符"/>
    <w:basedOn w:val="a0"/>
    <w:link w:val="a5"/>
    <w:uiPriority w:val="99"/>
    <w:rsid w:val="00AC6ECD"/>
    <w:rPr>
      <w:sz w:val="18"/>
      <w:szCs w:val="18"/>
    </w:rPr>
  </w:style>
  <w:style w:type="table" w:styleId="a7">
    <w:name w:val="Table Grid"/>
    <w:aliases w:val="三线表标准"/>
    <w:basedOn w:val="a1"/>
    <w:uiPriority w:val="39"/>
    <w:rsid w:val="005F7735"/>
    <w:tblPr>
      <w:tblBorders>
        <w:top w:val="single" w:sz="4" w:space="0" w:color="auto"/>
        <w:bottom w:val="single" w:sz="4" w:space="0" w:color="auto"/>
      </w:tblBorders>
    </w:tblPr>
  </w:style>
  <w:style w:type="paragraph" w:customStyle="1" w:styleId="readclass">
    <w:name w:val="readclass"/>
    <w:basedOn w:val="a"/>
    <w:rsid w:val="00E03868"/>
    <w:pPr>
      <w:widowControl/>
      <w:spacing w:before="100" w:beforeAutospacing="1" w:after="100" w:afterAutospacing="1"/>
      <w:jc w:val="left"/>
    </w:pPr>
    <w:rPr>
      <w:rFonts w:ascii="宋体" w:eastAsia="宋体" w:hAnsi="宋体" w:cs="宋体"/>
      <w:kern w:val="0"/>
      <w:sz w:val="24"/>
      <w:szCs w:val="24"/>
    </w:rPr>
  </w:style>
  <w:style w:type="character" w:styleId="a8">
    <w:name w:val="Emphasis"/>
    <w:basedOn w:val="a0"/>
    <w:uiPriority w:val="20"/>
    <w:qFormat/>
    <w:rsid w:val="00B930C0"/>
    <w:rPr>
      <w:i/>
      <w:iCs/>
    </w:rPr>
  </w:style>
  <w:style w:type="character" w:styleId="a9">
    <w:name w:val="Hyperlink"/>
    <w:basedOn w:val="a0"/>
    <w:uiPriority w:val="99"/>
    <w:unhideWhenUsed/>
    <w:rsid w:val="00B930C0"/>
    <w:rPr>
      <w:color w:val="0000FF"/>
      <w:u w:val="single"/>
    </w:rPr>
  </w:style>
  <w:style w:type="character" w:styleId="aa">
    <w:name w:val="Unresolved Mention"/>
    <w:basedOn w:val="a0"/>
    <w:uiPriority w:val="99"/>
    <w:semiHidden/>
    <w:unhideWhenUsed/>
    <w:rsid w:val="00E27444"/>
    <w:rPr>
      <w:color w:val="605E5C"/>
      <w:shd w:val="clear" w:color="auto" w:fill="E1DFDD"/>
    </w:rPr>
  </w:style>
  <w:style w:type="character" w:customStyle="1" w:styleId="authors">
    <w:name w:val="authors"/>
    <w:basedOn w:val="a0"/>
    <w:rsid w:val="00891EFB"/>
  </w:style>
  <w:style w:type="character" w:customStyle="1" w:styleId="1">
    <w:name w:val="日期1"/>
    <w:basedOn w:val="a0"/>
    <w:rsid w:val="00891EFB"/>
  </w:style>
  <w:style w:type="character" w:customStyle="1" w:styleId="arttitle">
    <w:name w:val="art_title"/>
    <w:basedOn w:val="a0"/>
    <w:rsid w:val="00891EFB"/>
  </w:style>
  <w:style w:type="character" w:customStyle="1" w:styleId="serialtitle">
    <w:name w:val="serial_title"/>
    <w:basedOn w:val="a0"/>
    <w:rsid w:val="00891EFB"/>
  </w:style>
  <w:style w:type="character" w:customStyle="1" w:styleId="volumeissue">
    <w:name w:val="volume_issue"/>
    <w:basedOn w:val="a0"/>
    <w:rsid w:val="00891EFB"/>
  </w:style>
  <w:style w:type="character" w:customStyle="1" w:styleId="pagerange">
    <w:name w:val="page_range"/>
    <w:basedOn w:val="a0"/>
    <w:rsid w:val="00891EFB"/>
  </w:style>
  <w:style w:type="character" w:customStyle="1" w:styleId="doilink">
    <w:name w:val="doi_link"/>
    <w:basedOn w:val="a0"/>
    <w:rsid w:val="00891E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55C2DF-6B14-4E9F-8CD1-59126F6A74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4584</Words>
  <Characters>28189</Characters>
  <Application>Microsoft Office Word</Application>
  <DocSecurity>0</DocSecurity>
  <Lines>438</Lines>
  <Paragraphs>124</Paragraphs>
  <ScaleCrop>false</ScaleCrop>
  <Company/>
  <LinksUpToDate>false</LinksUpToDate>
  <CharactersWithSpaces>33068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Qiao Chuandai</dc:creator>
  <cp:lastModifiedBy>Qiao Chuandai</cp:lastModifiedBy>
  <cp:revision>5</cp:revision>
  <dcterms:created xsi:type="dcterms:W3CDTF">2023-03-05T01:22:00Z</dcterms:created>
  <dcterms:modified xsi:type="dcterms:W3CDTF">2023-03-05T01:25:00Z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9d3a2aa4d06723df8e700234a494a45be6cd45f7ca2d99b62479f3f3e865caac</vt:lpwstr>
  </property>
</Properties>
</file>