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6CAB" w:rsidRDefault="008A6CAB" w:rsidP="008A6CAB">
      <w:pPr>
        <w:jc w:val="right"/>
        <w:rPr>
          <w:rFonts w:ascii="Times New Roman" w:hAnsi="Times New Roman" w:cs="Times New Roman"/>
          <w:b/>
          <w:i/>
          <w:sz w:val="32"/>
          <w:szCs w:val="32"/>
        </w:rPr>
      </w:pPr>
    </w:p>
    <w:p w:rsidR="008A6CAB" w:rsidRDefault="008A6CAB" w:rsidP="008A6CAB">
      <w:pPr>
        <w:jc w:val="right"/>
        <w:rPr>
          <w:rFonts w:ascii="Times New Roman" w:hAnsi="Times New Roman" w:cs="Times New Roman"/>
          <w:b/>
          <w:i/>
          <w:sz w:val="32"/>
          <w:szCs w:val="32"/>
        </w:rPr>
      </w:pPr>
    </w:p>
    <w:p w:rsidR="008A6CAB" w:rsidRDefault="008A6CAB" w:rsidP="008A6CAB">
      <w:pPr>
        <w:jc w:val="right"/>
        <w:rPr>
          <w:rFonts w:ascii="Times New Roman" w:hAnsi="Times New Roman" w:cs="Times New Roman"/>
          <w:b/>
          <w:i/>
          <w:sz w:val="32"/>
          <w:szCs w:val="32"/>
        </w:rPr>
      </w:pPr>
    </w:p>
    <w:p w:rsidR="008A6CAB" w:rsidRDefault="008A6CAB" w:rsidP="008A6CAB">
      <w:pPr>
        <w:jc w:val="right"/>
        <w:rPr>
          <w:rFonts w:ascii="Times New Roman" w:hAnsi="Times New Roman" w:cs="Times New Roman"/>
          <w:b/>
          <w:i/>
          <w:sz w:val="32"/>
          <w:szCs w:val="32"/>
        </w:rPr>
      </w:pPr>
    </w:p>
    <w:p w:rsidR="008A6CAB" w:rsidRDefault="008A6CAB" w:rsidP="008A6CAB">
      <w:pPr>
        <w:jc w:val="right"/>
        <w:rPr>
          <w:rFonts w:ascii="Times New Roman" w:hAnsi="Times New Roman" w:cs="Times New Roman"/>
          <w:b/>
          <w:i/>
          <w:sz w:val="32"/>
          <w:szCs w:val="32"/>
        </w:rPr>
      </w:pPr>
      <w:r>
        <w:rPr>
          <w:rFonts w:ascii="Times New Roman" w:hAnsi="Times New Roman" w:cs="Times New Roman"/>
          <w:b/>
          <w:i/>
          <w:sz w:val="32"/>
          <w:szCs w:val="32"/>
        </w:rPr>
        <w:t>VASILE ENE</w:t>
      </w:r>
    </w:p>
    <w:p w:rsidR="008A6CAB" w:rsidRDefault="008A6CAB" w:rsidP="008A6CAB">
      <w:pPr>
        <w:jc w:val="right"/>
        <w:rPr>
          <w:rFonts w:ascii="Times New Roman" w:hAnsi="Times New Roman" w:cs="Times New Roman"/>
          <w:b/>
          <w:sz w:val="32"/>
          <w:szCs w:val="32"/>
        </w:rPr>
      </w:pPr>
      <w:r>
        <w:rPr>
          <w:rFonts w:ascii="Times New Roman" w:hAnsi="Times New Roman" w:cs="Times New Roman"/>
          <w:b/>
          <w:sz w:val="32"/>
          <w:szCs w:val="32"/>
        </w:rPr>
        <w:t>1817171</w:t>
      </w:r>
    </w:p>
    <w:p w:rsidR="008A6CAB" w:rsidRDefault="008A6CAB" w:rsidP="008A6CAB">
      <w:pPr>
        <w:jc w:val="right"/>
        <w:rPr>
          <w:rFonts w:ascii="Times New Roman" w:hAnsi="Times New Roman" w:cs="Times New Roman"/>
          <w:b/>
          <w:sz w:val="32"/>
          <w:szCs w:val="32"/>
        </w:rPr>
      </w:pPr>
    </w:p>
    <w:p w:rsidR="008A6CAB" w:rsidRPr="00BE6819" w:rsidRDefault="008A6CAB" w:rsidP="008A6CAB">
      <w:pPr>
        <w:jc w:val="right"/>
        <w:rPr>
          <w:rFonts w:ascii="Times New Roman" w:hAnsi="Times New Roman" w:cs="Times New Roman"/>
          <w:b/>
          <w:sz w:val="24"/>
          <w:szCs w:val="24"/>
        </w:rPr>
      </w:pPr>
      <w:r>
        <w:rPr>
          <w:rFonts w:ascii="Times New Roman" w:hAnsi="Times New Roman" w:cs="Times New Roman"/>
          <w:b/>
          <w:sz w:val="32"/>
          <w:szCs w:val="32"/>
        </w:rPr>
        <w:t>INTRODUCING THE MODERN WORKPLACE</w:t>
      </w:r>
    </w:p>
    <w:p w:rsidR="008A6CAB" w:rsidRDefault="008A6CAB" w:rsidP="008A6CAB">
      <w:pPr>
        <w:jc w:val="right"/>
        <w:rPr>
          <w:rFonts w:ascii="Times New Roman" w:hAnsi="Times New Roman" w:cs="Times New Roman"/>
          <w:b/>
          <w:sz w:val="32"/>
          <w:szCs w:val="32"/>
        </w:rPr>
      </w:pPr>
    </w:p>
    <w:p w:rsidR="008A6CAB" w:rsidRDefault="008A6CAB" w:rsidP="008A6CAB">
      <w:pPr>
        <w:jc w:val="right"/>
        <w:rPr>
          <w:rFonts w:ascii="Times New Roman" w:hAnsi="Times New Roman" w:cs="Times New Roman"/>
          <w:b/>
          <w:sz w:val="32"/>
          <w:szCs w:val="32"/>
        </w:rPr>
      </w:pPr>
      <w:r>
        <w:rPr>
          <w:rFonts w:ascii="Times New Roman" w:hAnsi="Times New Roman" w:cs="Times New Roman"/>
          <w:b/>
          <w:sz w:val="32"/>
          <w:szCs w:val="32"/>
        </w:rPr>
        <w:t>STRUCTURE AND CULTURE</w:t>
      </w:r>
      <w:r w:rsidR="009B7BAE">
        <w:rPr>
          <w:rFonts w:ascii="Times New Roman" w:hAnsi="Times New Roman" w:cs="Times New Roman"/>
          <w:b/>
          <w:sz w:val="32"/>
          <w:szCs w:val="32"/>
        </w:rPr>
        <w:t xml:space="preserve"> - TESCO</w:t>
      </w:r>
    </w:p>
    <w:p w:rsidR="00BE6819" w:rsidRDefault="00BE6819" w:rsidP="008A6CAB">
      <w:pPr>
        <w:jc w:val="right"/>
        <w:rPr>
          <w:rFonts w:ascii="Times New Roman" w:hAnsi="Times New Roman" w:cs="Times New Roman"/>
          <w:b/>
          <w:sz w:val="28"/>
          <w:szCs w:val="28"/>
        </w:rPr>
      </w:pPr>
      <w:r>
        <w:rPr>
          <w:rFonts w:ascii="Times New Roman" w:hAnsi="Times New Roman" w:cs="Times New Roman"/>
          <w:b/>
          <w:sz w:val="28"/>
          <w:szCs w:val="28"/>
        </w:rPr>
        <w:t>Assessment 1</w:t>
      </w:r>
    </w:p>
    <w:p w:rsidR="00BE6819" w:rsidRDefault="00BE6819" w:rsidP="008A6CAB">
      <w:pPr>
        <w:jc w:val="right"/>
        <w:rPr>
          <w:rFonts w:ascii="Times New Roman" w:hAnsi="Times New Roman" w:cs="Times New Roman"/>
          <w:b/>
          <w:sz w:val="32"/>
          <w:szCs w:val="32"/>
        </w:rPr>
      </w:pPr>
      <w:r>
        <w:rPr>
          <w:rFonts w:ascii="Times New Roman" w:hAnsi="Times New Roman" w:cs="Times New Roman"/>
          <w:b/>
          <w:sz w:val="32"/>
          <w:szCs w:val="32"/>
        </w:rPr>
        <w:t>Dr. Molly Jack</w:t>
      </w:r>
    </w:p>
    <w:p w:rsidR="00BE6819" w:rsidRDefault="00BE6819" w:rsidP="008A6CAB">
      <w:pPr>
        <w:jc w:val="right"/>
        <w:rPr>
          <w:rFonts w:ascii="Times New Roman" w:hAnsi="Times New Roman" w:cs="Times New Roman"/>
          <w:b/>
          <w:sz w:val="32"/>
          <w:szCs w:val="32"/>
        </w:rPr>
      </w:pPr>
    </w:p>
    <w:p w:rsidR="00BE6819" w:rsidRDefault="00BE6819" w:rsidP="008A6CAB">
      <w:pPr>
        <w:jc w:val="right"/>
        <w:rPr>
          <w:rFonts w:ascii="Times New Roman" w:hAnsi="Times New Roman" w:cs="Times New Roman"/>
          <w:b/>
          <w:sz w:val="32"/>
          <w:szCs w:val="32"/>
        </w:rPr>
      </w:pPr>
    </w:p>
    <w:p w:rsidR="00BE6819" w:rsidRDefault="00BE6819" w:rsidP="008A6CAB">
      <w:pPr>
        <w:jc w:val="right"/>
        <w:rPr>
          <w:rFonts w:ascii="Times New Roman" w:hAnsi="Times New Roman" w:cs="Times New Roman"/>
          <w:b/>
          <w:sz w:val="32"/>
          <w:szCs w:val="32"/>
        </w:rPr>
      </w:pPr>
    </w:p>
    <w:p w:rsidR="00BE6819" w:rsidRDefault="00BE6819" w:rsidP="00BE6819">
      <w:pPr>
        <w:jc w:val="both"/>
        <w:rPr>
          <w:rFonts w:ascii="Times New Roman" w:hAnsi="Times New Roman" w:cs="Times New Roman"/>
          <w:b/>
          <w:i/>
          <w:sz w:val="32"/>
          <w:szCs w:val="32"/>
        </w:rPr>
      </w:pPr>
      <w:r w:rsidRPr="00BE6819">
        <w:rPr>
          <w:rFonts w:ascii="Times New Roman" w:hAnsi="Times New Roman" w:cs="Times New Roman"/>
          <w:b/>
          <w:i/>
          <w:sz w:val="32"/>
          <w:szCs w:val="32"/>
        </w:rPr>
        <w:t>Introduction</w:t>
      </w:r>
    </w:p>
    <w:p w:rsidR="00282D79" w:rsidRDefault="00BE6819" w:rsidP="00282D79">
      <w:pPr>
        <w:jc w:val="both"/>
        <w:rPr>
          <w:rFonts w:ascii="Times New Roman" w:hAnsi="Times New Roman" w:cs="Times New Roman"/>
          <w:sz w:val="28"/>
          <w:szCs w:val="28"/>
        </w:rPr>
      </w:pPr>
      <w:r w:rsidRPr="00BE6819">
        <w:rPr>
          <w:rFonts w:ascii="Times New Roman" w:hAnsi="Times New Roman" w:cs="Times New Roman"/>
          <w:sz w:val="28"/>
          <w:szCs w:val="28"/>
        </w:rPr>
        <w:t xml:space="preserve">TESCO is celebrating 100 years since its inception, as well as a hundred years of continuous development, innovation, tens of millions of customers benefiting from the services of this colossus. Founder Jack Cohen lays the foundation and develops this company which from the beginning has as its main target the client. The opportunities offered by the continuous development of the company at the same time with the technological development create new business opportunities and a continuous development of the company. This year at the centenary celebration, the company has over 530,000 employees globally working in department stores, </w:t>
      </w:r>
      <w:r w:rsidRPr="00BE6819">
        <w:rPr>
          <w:rFonts w:ascii="Times New Roman" w:hAnsi="Times New Roman" w:cs="Times New Roman"/>
          <w:sz w:val="28"/>
          <w:szCs w:val="28"/>
        </w:rPr>
        <w:lastRenderedPageBreak/>
        <w:t>supply centers, distribution offices, offices and other services related to this colossus of the retailer.</w:t>
      </w:r>
    </w:p>
    <w:p w:rsidR="00282D79" w:rsidRDefault="00282D79" w:rsidP="00282D79">
      <w:pPr>
        <w:jc w:val="both"/>
        <w:rPr>
          <w:rFonts w:ascii="Times New Roman" w:hAnsi="Times New Roman" w:cs="Times New Roman"/>
          <w:sz w:val="28"/>
          <w:szCs w:val="28"/>
        </w:rPr>
      </w:pPr>
      <w:r w:rsidRPr="00282D79">
        <w:rPr>
          <w:rFonts w:ascii="Times New Roman" w:hAnsi="Times New Roman" w:cs="Times New Roman"/>
          <w:sz w:val="28"/>
          <w:szCs w:val="28"/>
        </w:rPr>
        <w:t>In the UK, TESCO is the largest employer in the private sector with over 310,000 employees working in department stores, distribution centers as well as in the company's offices. The company mainly markets food but also non-food products. It offers other types of services such as banking, insurance and telecommunications.</w:t>
      </w:r>
    </w:p>
    <w:p w:rsidR="00282D79" w:rsidRPr="00BE6819" w:rsidRDefault="00440DE7" w:rsidP="00282D79">
      <w:pPr>
        <w:jc w:val="both"/>
        <w:rPr>
          <w:rFonts w:ascii="Times New Roman" w:hAnsi="Times New Roman" w:cs="Times New Roman"/>
          <w:sz w:val="28"/>
          <w:szCs w:val="28"/>
        </w:rPr>
      </w:pPr>
      <w:r w:rsidRPr="00440DE7">
        <w:rPr>
          <w:rFonts w:ascii="Times New Roman" w:hAnsi="Times New Roman" w:cs="Times New Roman"/>
          <w:sz w:val="28"/>
          <w:szCs w:val="28"/>
        </w:rPr>
        <w:t>In its more than 2900 stores in the UK and with services in 12 countries in Europe, America and Asia, Tesco offers its employees a system of training and information of the most efficient as well as a package of services and competitive benefits for all emp</w:t>
      </w:r>
      <w:r w:rsidR="00A942CB">
        <w:rPr>
          <w:rFonts w:ascii="Times New Roman" w:hAnsi="Times New Roman" w:cs="Times New Roman"/>
          <w:sz w:val="28"/>
          <w:szCs w:val="28"/>
        </w:rPr>
        <w:t xml:space="preserve">loyees of the company, </w:t>
      </w:r>
      <w:r>
        <w:rPr>
          <w:rFonts w:ascii="Times New Roman" w:hAnsi="Times New Roman" w:cs="Times New Roman"/>
          <w:sz w:val="28"/>
          <w:szCs w:val="28"/>
        </w:rPr>
        <w:t xml:space="preserve">from </w:t>
      </w:r>
      <w:r w:rsidRPr="00440DE7">
        <w:rPr>
          <w:rFonts w:ascii="Times New Roman" w:hAnsi="Times New Roman" w:cs="Times New Roman"/>
          <w:sz w:val="28"/>
          <w:szCs w:val="28"/>
        </w:rPr>
        <w:t>the customer assistant to the managers of the shops, distribution centers and offices.</w:t>
      </w:r>
    </w:p>
    <w:p w:rsidR="00BE6819" w:rsidRPr="00F44120" w:rsidRDefault="00412D01" w:rsidP="00BE6819">
      <w:pPr>
        <w:jc w:val="both"/>
        <w:rPr>
          <w:rFonts w:ascii="Times New Roman" w:hAnsi="Times New Roman" w:cs="Times New Roman"/>
          <w:b/>
          <w:i/>
          <w:sz w:val="28"/>
          <w:szCs w:val="28"/>
        </w:rPr>
      </w:pPr>
      <w:r w:rsidRPr="00F44120">
        <w:rPr>
          <w:rFonts w:ascii="Times New Roman" w:hAnsi="Times New Roman" w:cs="Times New Roman"/>
          <w:b/>
          <w:i/>
          <w:sz w:val="28"/>
          <w:szCs w:val="28"/>
        </w:rPr>
        <w:t>ORGANIZATIONAL STRUCTURE</w:t>
      </w:r>
    </w:p>
    <w:p w:rsidR="00634D27" w:rsidRDefault="00634D27" w:rsidP="00634D27">
      <w:pPr>
        <w:jc w:val="both"/>
        <w:rPr>
          <w:rFonts w:ascii="Times New Roman" w:hAnsi="Times New Roman" w:cs="Times New Roman"/>
          <w:sz w:val="28"/>
          <w:szCs w:val="28"/>
        </w:rPr>
      </w:pPr>
      <w:r w:rsidRPr="00634D27">
        <w:rPr>
          <w:rFonts w:ascii="Times New Roman" w:hAnsi="Times New Roman" w:cs="Times New Roman"/>
          <w:sz w:val="28"/>
          <w:szCs w:val="28"/>
        </w:rPr>
        <w:t>An organizational structur</w:t>
      </w:r>
      <w:r>
        <w:rPr>
          <w:rFonts w:ascii="Times New Roman" w:hAnsi="Times New Roman" w:cs="Times New Roman"/>
          <w:sz w:val="28"/>
          <w:szCs w:val="28"/>
        </w:rPr>
        <w:t xml:space="preserve">e is defined as the arrangement of the organization's components and </w:t>
      </w:r>
      <w:r w:rsidRPr="00634D27">
        <w:rPr>
          <w:rFonts w:ascii="Times New Roman" w:hAnsi="Times New Roman" w:cs="Times New Roman"/>
          <w:sz w:val="28"/>
          <w:szCs w:val="28"/>
        </w:rPr>
        <w:t>specific relationships</w:t>
      </w:r>
      <w:r>
        <w:rPr>
          <w:rFonts w:ascii="Times New Roman" w:hAnsi="Times New Roman" w:cs="Times New Roman"/>
          <w:sz w:val="28"/>
          <w:szCs w:val="28"/>
        </w:rPr>
        <w:t xml:space="preserve"> between them that are specific </w:t>
      </w:r>
      <w:r w:rsidRPr="00634D27">
        <w:rPr>
          <w:rFonts w:ascii="Times New Roman" w:hAnsi="Times New Roman" w:cs="Times New Roman"/>
          <w:sz w:val="28"/>
          <w:szCs w:val="28"/>
        </w:rPr>
        <w:t xml:space="preserve">to the given system. It is a </w:t>
      </w:r>
      <w:r>
        <w:rPr>
          <w:rFonts w:ascii="Times New Roman" w:hAnsi="Times New Roman" w:cs="Times New Roman"/>
          <w:sz w:val="28"/>
          <w:szCs w:val="28"/>
        </w:rPr>
        <w:t xml:space="preserve">relatively stable division </w:t>
      </w:r>
      <w:r w:rsidRPr="00634D27">
        <w:rPr>
          <w:rFonts w:ascii="Times New Roman" w:hAnsi="Times New Roman" w:cs="Times New Roman"/>
          <w:sz w:val="28"/>
          <w:szCs w:val="28"/>
        </w:rPr>
        <w:t>of tasks, power and informa</w:t>
      </w:r>
      <w:r>
        <w:rPr>
          <w:rFonts w:ascii="Times New Roman" w:hAnsi="Times New Roman" w:cs="Times New Roman"/>
          <w:sz w:val="28"/>
          <w:szCs w:val="28"/>
        </w:rPr>
        <w:t xml:space="preserve">tion, defining the distribution </w:t>
      </w:r>
      <w:r w:rsidRPr="00634D27">
        <w:rPr>
          <w:rFonts w:ascii="Times New Roman" w:hAnsi="Times New Roman" w:cs="Times New Roman"/>
          <w:sz w:val="28"/>
          <w:szCs w:val="28"/>
        </w:rPr>
        <w:t>of control and resp</w:t>
      </w:r>
      <w:r>
        <w:rPr>
          <w:rFonts w:ascii="Times New Roman" w:hAnsi="Times New Roman" w:cs="Times New Roman"/>
          <w:sz w:val="28"/>
          <w:szCs w:val="28"/>
        </w:rPr>
        <w:t xml:space="preserve">onsibility in the organization, </w:t>
      </w:r>
      <w:r w:rsidRPr="00634D27">
        <w:rPr>
          <w:rFonts w:ascii="Times New Roman" w:hAnsi="Times New Roman" w:cs="Times New Roman"/>
          <w:sz w:val="28"/>
          <w:szCs w:val="28"/>
        </w:rPr>
        <w:t xml:space="preserve">conditioning </w:t>
      </w:r>
      <w:r>
        <w:rPr>
          <w:rFonts w:ascii="Times New Roman" w:hAnsi="Times New Roman" w:cs="Times New Roman"/>
          <w:sz w:val="28"/>
          <w:szCs w:val="28"/>
        </w:rPr>
        <w:t xml:space="preserve">the formation of teams, and the </w:t>
      </w:r>
      <w:r w:rsidRPr="00634D27">
        <w:rPr>
          <w:rFonts w:ascii="Times New Roman" w:hAnsi="Times New Roman" w:cs="Times New Roman"/>
          <w:sz w:val="28"/>
          <w:szCs w:val="28"/>
        </w:rPr>
        <w:t xml:space="preserve">coordination and division </w:t>
      </w:r>
      <w:r>
        <w:rPr>
          <w:rFonts w:ascii="Times New Roman" w:hAnsi="Times New Roman" w:cs="Times New Roman"/>
          <w:sz w:val="28"/>
          <w:szCs w:val="28"/>
        </w:rPr>
        <w:t xml:space="preserve">of tasks between organizational </w:t>
      </w:r>
      <w:r w:rsidRPr="00634D27">
        <w:rPr>
          <w:rFonts w:ascii="Times New Roman" w:hAnsi="Times New Roman" w:cs="Times New Roman"/>
          <w:sz w:val="28"/>
          <w:szCs w:val="28"/>
        </w:rPr>
        <w:t>units and employ</w:t>
      </w:r>
      <w:r>
        <w:rPr>
          <w:rFonts w:ascii="Times New Roman" w:hAnsi="Times New Roman" w:cs="Times New Roman"/>
          <w:sz w:val="28"/>
          <w:szCs w:val="28"/>
        </w:rPr>
        <w:t>ees (Daft, 1978).</w:t>
      </w:r>
    </w:p>
    <w:p w:rsidR="00F44120" w:rsidRPr="00F44120" w:rsidRDefault="00F44120" w:rsidP="00F44120">
      <w:pPr>
        <w:jc w:val="both"/>
        <w:rPr>
          <w:rFonts w:ascii="Times New Roman" w:hAnsi="Times New Roman" w:cs="Times New Roman"/>
          <w:sz w:val="28"/>
          <w:szCs w:val="28"/>
        </w:rPr>
      </w:pPr>
      <w:r w:rsidRPr="00F44120">
        <w:rPr>
          <w:rFonts w:ascii="Times New Roman" w:hAnsi="Times New Roman" w:cs="Times New Roman"/>
          <w:sz w:val="28"/>
          <w:szCs w:val="28"/>
        </w:rPr>
        <w:t>The tall structure is where the hierarchy of an organization is separated into multiple different levels with a large chain of command. This type of structure is more traditional to organizations and the majority of power is held by the company owner (private) or government minister (public).</w:t>
      </w:r>
    </w:p>
    <w:p w:rsidR="007F62A9" w:rsidRDefault="00F44120" w:rsidP="00F44120">
      <w:pPr>
        <w:jc w:val="both"/>
        <w:rPr>
          <w:rFonts w:ascii="Times New Roman" w:hAnsi="Times New Roman" w:cs="Times New Roman"/>
          <w:sz w:val="28"/>
          <w:szCs w:val="28"/>
        </w:rPr>
      </w:pPr>
      <w:r w:rsidRPr="00F44120">
        <w:rPr>
          <w:rFonts w:ascii="Times New Roman" w:hAnsi="Times New Roman" w:cs="Times New Roman"/>
          <w:sz w:val="28"/>
          <w:szCs w:val="28"/>
        </w:rPr>
        <w:t>Tesco has a tall structure. This is shown because the organization is large and has multiple layers within the hierarchy. Tesco's structure is also based on function as opposed to location.</w:t>
      </w:r>
      <w:r w:rsidR="00902796" w:rsidRPr="00902796">
        <w:t xml:space="preserve"> </w:t>
      </w:r>
      <w:r w:rsidR="00902796" w:rsidRPr="00902796">
        <w:rPr>
          <w:rFonts w:ascii="Times New Roman" w:hAnsi="Times New Roman" w:cs="Times New Roman"/>
          <w:sz w:val="28"/>
          <w:szCs w:val="28"/>
        </w:rPr>
        <w:t xml:space="preserve">Tesco is a British multinational grocery and general merchandise seller company which has its headquarters in England. Like all other companies, even Tesco follows a certain hierarchical structure according to which the business positions and responsibilities are divided into many parts so that proper and smooth working can take place and that the workplace is always well </w:t>
      </w:r>
      <w:r w:rsidR="00902796" w:rsidRPr="00902796">
        <w:rPr>
          <w:rFonts w:ascii="Times New Roman" w:hAnsi="Times New Roman" w:cs="Times New Roman"/>
          <w:sz w:val="28"/>
          <w:szCs w:val="28"/>
        </w:rPr>
        <w:lastRenderedPageBreak/>
        <w:t>coordinated. The ones at the top of the business pyramid have the maximum respons</w:t>
      </w:r>
      <w:r w:rsidR="007F62A9">
        <w:rPr>
          <w:rFonts w:ascii="Times New Roman" w:hAnsi="Times New Roman" w:cs="Times New Roman"/>
          <w:sz w:val="28"/>
          <w:szCs w:val="28"/>
        </w:rPr>
        <w:t>ibilities and power.</w:t>
      </w:r>
    </w:p>
    <w:p w:rsidR="00634D27" w:rsidRDefault="007F62A9" w:rsidP="007F62A9">
      <w:pPr>
        <w:jc w:val="both"/>
        <w:rPr>
          <w:rFonts w:ascii="Times New Roman" w:hAnsi="Times New Roman" w:cs="Times New Roman"/>
          <w:sz w:val="28"/>
          <w:szCs w:val="28"/>
        </w:rPr>
      </w:pPr>
      <w:r w:rsidRPr="007F62A9">
        <w:rPr>
          <w:rFonts w:ascii="Times New Roman" w:hAnsi="Times New Roman" w:cs="Times New Roman"/>
          <w:sz w:val="28"/>
          <w:szCs w:val="28"/>
        </w:rPr>
        <w:t>Direct control of the</w:t>
      </w:r>
      <w:r>
        <w:rPr>
          <w:rFonts w:ascii="Times New Roman" w:hAnsi="Times New Roman" w:cs="Times New Roman"/>
          <w:sz w:val="28"/>
          <w:szCs w:val="28"/>
        </w:rPr>
        <w:t xml:space="preserve"> organizational structure gives </w:t>
      </w:r>
      <w:r w:rsidRPr="007F62A9">
        <w:rPr>
          <w:rFonts w:ascii="Times New Roman" w:hAnsi="Times New Roman" w:cs="Times New Roman"/>
          <w:sz w:val="28"/>
          <w:szCs w:val="28"/>
        </w:rPr>
        <w:t>the opportunity to influence the organization innovative</w:t>
      </w:r>
      <w:r>
        <w:rPr>
          <w:rFonts w:ascii="Times New Roman" w:hAnsi="Times New Roman" w:cs="Times New Roman"/>
          <w:sz w:val="28"/>
          <w:szCs w:val="28"/>
        </w:rPr>
        <w:t xml:space="preserve">ness </w:t>
      </w:r>
      <w:r w:rsidRPr="007F62A9">
        <w:rPr>
          <w:rFonts w:ascii="Times New Roman" w:hAnsi="Times New Roman" w:cs="Times New Roman"/>
          <w:sz w:val="28"/>
          <w:szCs w:val="28"/>
        </w:rPr>
        <w:t>(also through its sub-d</w:t>
      </w:r>
      <w:r>
        <w:rPr>
          <w:rFonts w:ascii="Times New Roman" w:hAnsi="Times New Roman" w:cs="Times New Roman"/>
          <w:sz w:val="28"/>
          <w:szCs w:val="28"/>
        </w:rPr>
        <w:t xml:space="preserve">imensions, i.e., formalization, </w:t>
      </w:r>
      <w:r w:rsidRPr="007F62A9">
        <w:rPr>
          <w:rFonts w:ascii="Times New Roman" w:hAnsi="Times New Roman" w:cs="Times New Roman"/>
          <w:sz w:val="28"/>
          <w:szCs w:val="28"/>
        </w:rPr>
        <w:t>centralizat</w:t>
      </w:r>
      <w:r>
        <w:rPr>
          <w:rFonts w:ascii="Times New Roman" w:hAnsi="Times New Roman" w:cs="Times New Roman"/>
          <w:sz w:val="28"/>
          <w:szCs w:val="28"/>
        </w:rPr>
        <w:t xml:space="preserve">ion, specialization, functional </w:t>
      </w:r>
      <w:r w:rsidRPr="007F62A9">
        <w:rPr>
          <w:rFonts w:ascii="Times New Roman" w:hAnsi="Times New Roman" w:cs="Times New Roman"/>
          <w:sz w:val="28"/>
          <w:szCs w:val="28"/>
        </w:rPr>
        <w:t>differentiation, and hierarch</w:t>
      </w:r>
      <w:r>
        <w:rPr>
          <w:rFonts w:ascii="Times New Roman" w:hAnsi="Times New Roman" w:cs="Times New Roman"/>
          <w:sz w:val="28"/>
          <w:szCs w:val="28"/>
        </w:rPr>
        <w:t xml:space="preserve">ical (vertical) differentiation </w:t>
      </w:r>
      <w:r w:rsidRPr="007F62A9">
        <w:rPr>
          <w:rFonts w:ascii="Times New Roman" w:hAnsi="Times New Roman" w:cs="Times New Roman"/>
          <w:sz w:val="28"/>
          <w:szCs w:val="28"/>
        </w:rPr>
        <w:t>(</w:t>
      </w:r>
      <w:proofErr w:type="spellStart"/>
      <w:r w:rsidRPr="007F62A9">
        <w:rPr>
          <w:rFonts w:ascii="Times New Roman" w:hAnsi="Times New Roman" w:cs="Times New Roman"/>
          <w:sz w:val="28"/>
          <w:szCs w:val="28"/>
        </w:rPr>
        <w:t>Damanpour</w:t>
      </w:r>
      <w:proofErr w:type="spellEnd"/>
      <w:r w:rsidRPr="007F62A9">
        <w:rPr>
          <w:rFonts w:ascii="Times New Roman" w:hAnsi="Times New Roman" w:cs="Times New Roman"/>
          <w:sz w:val="28"/>
          <w:szCs w:val="28"/>
        </w:rPr>
        <w:t>, 1991</w:t>
      </w:r>
      <w:r>
        <w:rPr>
          <w:rFonts w:ascii="Times New Roman" w:hAnsi="Times New Roman" w:cs="Times New Roman"/>
          <w:sz w:val="28"/>
          <w:szCs w:val="28"/>
        </w:rPr>
        <w:t xml:space="preserve">), as well as variables related </w:t>
      </w:r>
      <w:r w:rsidRPr="007F62A9">
        <w:rPr>
          <w:rFonts w:ascii="Times New Roman" w:hAnsi="Times New Roman" w:cs="Times New Roman"/>
          <w:sz w:val="28"/>
          <w:szCs w:val="28"/>
        </w:rPr>
        <w:t>to resources, processes and culture).</w:t>
      </w:r>
    </w:p>
    <w:p w:rsidR="007C01CB" w:rsidRPr="007C01CB" w:rsidRDefault="005618A3" w:rsidP="007C01CB">
      <w:pPr>
        <w:jc w:val="both"/>
        <w:rPr>
          <w:rFonts w:ascii="Times New Roman" w:hAnsi="Times New Roman" w:cs="Times New Roman"/>
          <w:sz w:val="28"/>
          <w:szCs w:val="28"/>
        </w:rPr>
      </w:pPr>
      <w:r w:rsidRPr="005618A3">
        <w:rPr>
          <w:rFonts w:ascii="Times New Roman" w:hAnsi="Times New Roman" w:cs="Times New Roman"/>
          <w:sz w:val="28"/>
          <w:szCs w:val="28"/>
        </w:rPr>
        <w:t>The Tesco Board of Directors consists of 10 members and there were significant changes of the Board in the 2014/15 financial year. These changes include the appointment of a new chairman of the board, the appointment of a new CEO and new financial director, the removal of four non-executive directors and the appointment of three new non-executive directors. In 2015, Tesco announced a reduction of costs for all functions of the headquarters by 30%, with direct implications on the management structure.</w:t>
      </w:r>
    </w:p>
    <w:p w:rsidR="007C01CB" w:rsidRPr="007C01CB" w:rsidRDefault="007C01CB" w:rsidP="007C01CB">
      <w:pPr>
        <w:jc w:val="both"/>
        <w:rPr>
          <w:rFonts w:ascii="Times New Roman" w:hAnsi="Times New Roman" w:cs="Times New Roman"/>
          <w:sz w:val="28"/>
          <w:szCs w:val="28"/>
        </w:rPr>
      </w:pPr>
      <w:r w:rsidRPr="007C01CB">
        <w:rPr>
          <w:rFonts w:ascii="Times New Roman" w:hAnsi="Times New Roman" w:cs="Times New Roman"/>
          <w:sz w:val="28"/>
          <w:szCs w:val="28"/>
        </w:rPr>
        <w:t>As it is illustrated in Figure 1 below, Tesco governance structure comprises five committees reporting to Tesco PLC board. There are 11 members in Tesco Executive Committee led by G</w:t>
      </w:r>
      <w:r>
        <w:rPr>
          <w:rFonts w:ascii="Times New Roman" w:hAnsi="Times New Roman" w:cs="Times New Roman"/>
          <w:sz w:val="28"/>
          <w:szCs w:val="28"/>
        </w:rPr>
        <w:t xml:space="preserve">roup Chief </w:t>
      </w:r>
      <w:proofErr w:type="spellStart"/>
      <w:r>
        <w:rPr>
          <w:rFonts w:ascii="Times New Roman" w:hAnsi="Times New Roman" w:cs="Times New Roman"/>
          <w:sz w:val="28"/>
          <w:szCs w:val="28"/>
        </w:rPr>
        <w:t>Executiv</w:t>
      </w:r>
      <w:proofErr w:type="spellEnd"/>
      <w:r>
        <w:rPr>
          <w:rFonts w:ascii="Times New Roman" w:hAnsi="Times New Roman" w:cs="Times New Roman"/>
          <w:sz w:val="28"/>
          <w:szCs w:val="28"/>
        </w:rPr>
        <w:t>.</w:t>
      </w:r>
    </w:p>
    <w:p w:rsidR="007C01CB" w:rsidRDefault="005618A3" w:rsidP="007C01CB">
      <w:pPr>
        <w:jc w:val="both"/>
        <w:rPr>
          <w:rFonts w:ascii="Times New Roman" w:hAnsi="Times New Roman" w:cs="Times New Roman"/>
          <w:sz w:val="28"/>
          <w:szCs w:val="28"/>
        </w:rPr>
      </w:pPr>
      <w:r>
        <w:rPr>
          <w:rFonts w:ascii="Times New Roman" w:hAnsi="Times New Roman" w:cs="Times New Roman"/>
          <w:sz w:val="28"/>
          <w:szCs w:val="28"/>
        </w:rPr>
        <w:t>Tesco Organizational Structure</w:t>
      </w:r>
    </w:p>
    <w:p w:rsidR="005618A3" w:rsidRPr="007C01CB" w:rsidRDefault="005618A3" w:rsidP="007C01CB">
      <w:pPr>
        <w:jc w:val="both"/>
        <w:rPr>
          <w:rFonts w:ascii="Times New Roman" w:hAnsi="Times New Roman" w:cs="Times New Roman"/>
          <w:sz w:val="28"/>
          <w:szCs w:val="28"/>
        </w:rPr>
      </w:pPr>
      <w:r w:rsidRPr="005618A3">
        <w:rPr>
          <w:rFonts w:ascii="Times New Roman" w:hAnsi="Times New Roman" w:cs="Times New Roman"/>
          <w:noProof/>
          <w:sz w:val="28"/>
          <w:szCs w:val="28"/>
        </w:rPr>
        <w:drawing>
          <wp:inline distT="0" distB="0" distL="0" distR="0" wp14:anchorId="27AD7534" wp14:editId="44760B35">
            <wp:extent cx="5943600" cy="1626762"/>
            <wp:effectExtent l="0" t="0" r="0" b="0"/>
            <wp:docPr id="3" name="Picture 3"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Organizational Stru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626762"/>
                    </a:xfrm>
                    <a:prstGeom prst="rect">
                      <a:avLst/>
                    </a:prstGeom>
                    <a:noFill/>
                    <a:ln>
                      <a:noFill/>
                    </a:ln>
                  </pic:spPr>
                </pic:pic>
              </a:graphicData>
            </a:graphic>
          </wp:inline>
        </w:drawing>
      </w:r>
    </w:p>
    <w:p w:rsidR="007C01CB" w:rsidRDefault="007C01CB" w:rsidP="007C01CB">
      <w:pPr>
        <w:jc w:val="both"/>
        <w:rPr>
          <w:rFonts w:ascii="Times New Roman" w:hAnsi="Times New Roman" w:cs="Times New Roman"/>
          <w:sz w:val="28"/>
          <w:szCs w:val="28"/>
        </w:rPr>
      </w:pPr>
      <w:r w:rsidRPr="007C01CB">
        <w:rPr>
          <w:rFonts w:ascii="Times New Roman" w:hAnsi="Times New Roman" w:cs="Times New Roman"/>
          <w:sz w:val="28"/>
          <w:szCs w:val="28"/>
        </w:rPr>
        <w:t>Figure 1 Tesco</w:t>
      </w:r>
      <w:r>
        <w:rPr>
          <w:rFonts w:ascii="Times New Roman" w:hAnsi="Times New Roman" w:cs="Times New Roman"/>
          <w:sz w:val="28"/>
          <w:szCs w:val="28"/>
        </w:rPr>
        <w:t xml:space="preserve"> Corporate Governance Structure </w:t>
      </w:r>
    </w:p>
    <w:p w:rsidR="007C01CB" w:rsidRDefault="007C01CB" w:rsidP="007C01CB">
      <w:pPr>
        <w:jc w:val="both"/>
        <w:rPr>
          <w:rFonts w:ascii="Times New Roman" w:hAnsi="Times New Roman" w:cs="Times New Roman"/>
          <w:sz w:val="28"/>
          <w:szCs w:val="28"/>
        </w:rPr>
      </w:pPr>
      <w:r w:rsidRPr="007C01CB">
        <w:rPr>
          <w:rFonts w:ascii="Times New Roman" w:hAnsi="Times New Roman" w:cs="Times New Roman"/>
          <w:sz w:val="28"/>
          <w:szCs w:val="28"/>
        </w:rPr>
        <w:t xml:space="preserve">Tesco organizational structure is highly hierarchical reflecting the large size of the business.  Even in store level, there are as many as four layers of management in some large stores. The Figure 2 below illustrates a typical organizational structure within Metro, Superstore and Extra formats. It is important to note that the structure below is not rigid for all Tesco stores and some stores operate with a </w:t>
      </w:r>
      <w:r w:rsidRPr="007C01CB">
        <w:rPr>
          <w:rFonts w:ascii="Times New Roman" w:hAnsi="Times New Roman" w:cs="Times New Roman"/>
          <w:sz w:val="28"/>
          <w:szCs w:val="28"/>
        </w:rPr>
        <w:lastRenderedPageBreak/>
        <w:t>slightly different structure reflecting their location, size and a range o</w:t>
      </w:r>
      <w:r w:rsidR="002C53F7">
        <w:rPr>
          <w:rFonts w:ascii="Times New Roman" w:hAnsi="Times New Roman" w:cs="Times New Roman"/>
          <w:sz w:val="28"/>
          <w:szCs w:val="28"/>
        </w:rPr>
        <w:t>f other store-specific factors.</w:t>
      </w:r>
    </w:p>
    <w:p w:rsidR="005618A3" w:rsidRDefault="002C53F7" w:rsidP="007C01CB">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015417B">
            <wp:extent cx="5944235" cy="31394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139440"/>
                    </a:xfrm>
                    <a:prstGeom prst="rect">
                      <a:avLst/>
                    </a:prstGeom>
                    <a:noFill/>
                  </pic:spPr>
                </pic:pic>
              </a:graphicData>
            </a:graphic>
          </wp:inline>
        </w:drawing>
      </w:r>
    </w:p>
    <w:p w:rsidR="007C01CB" w:rsidRDefault="007C01CB" w:rsidP="007C01CB">
      <w:pPr>
        <w:jc w:val="both"/>
        <w:rPr>
          <w:rFonts w:ascii="Times New Roman" w:hAnsi="Times New Roman" w:cs="Times New Roman"/>
          <w:sz w:val="28"/>
          <w:szCs w:val="28"/>
        </w:rPr>
      </w:pPr>
      <w:r w:rsidRPr="007C01CB">
        <w:rPr>
          <w:rFonts w:ascii="Times New Roman" w:hAnsi="Times New Roman" w:cs="Times New Roman"/>
          <w:sz w:val="28"/>
          <w:szCs w:val="28"/>
        </w:rPr>
        <w:t xml:space="preserve">Figure 2 Tesco organizational </w:t>
      </w:r>
      <w:proofErr w:type="gramStart"/>
      <w:r w:rsidRPr="007C01CB">
        <w:rPr>
          <w:rFonts w:ascii="Times New Roman" w:hAnsi="Times New Roman" w:cs="Times New Roman"/>
          <w:sz w:val="28"/>
          <w:szCs w:val="28"/>
        </w:rPr>
        <w:t>structure</w:t>
      </w:r>
      <w:proofErr w:type="gramEnd"/>
      <w:r w:rsidRPr="007C01CB">
        <w:rPr>
          <w:rFonts w:ascii="Times New Roman" w:hAnsi="Times New Roman" w:cs="Times New Roman"/>
          <w:sz w:val="28"/>
          <w:szCs w:val="28"/>
        </w:rPr>
        <w:t xml:space="preserve"> at store level</w:t>
      </w:r>
    </w:p>
    <w:p w:rsidR="006C1B8C" w:rsidRDefault="00CB3A7E" w:rsidP="007C01CB">
      <w:pPr>
        <w:jc w:val="both"/>
        <w:rPr>
          <w:rFonts w:ascii="Times New Roman" w:hAnsi="Times New Roman" w:cs="Times New Roman"/>
          <w:sz w:val="28"/>
          <w:szCs w:val="28"/>
        </w:rPr>
      </w:pPr>
      <w:r>
        <w:rPr>
          <w:rFonts w:ascii="Times New Roman" w:hAnsi="Times New Roman" w:cs="Times New Roman"/>
          <w:sz w:val="28"/>
          <w:szCs w:val="28"/>
        </w:rPr>
        <w:t>All businesses follow an organiz</w:t>
      </w:r>
      <w:r w:rsidR="006C1B8C" w:rsidRPr="006C1B8C">
        <w:rPr>
          <w:rFonts w:ascii="Times New Roman" w:hAnsi="Times New Roman" w:cs="Times New Roman"/>
          <w:sz w:val="28"/>
          <w:szCs w:val="28"/>
        </w:rPr>
        <w:t>ational structure that will help them to achieve their aims. Most business have a top- down structure meaning the higher up the chart the more power a person has. Function Geographical area Product groups</w:t>
      </w:r>
      <w:r>
        <w:rPr>
          <w:rFonts w:ascii="Times New Roman" w:hAnsi="Times New Roman" w:cs="Times New Roman"/>
          <w:sz w:val="28"/>
          <w:szCs w:val="28"/>
        </w:rPr>
        <w:t xml:space="preserve"> Types of customer Organiz</w:t>
      </w:r>
      <w:r w:rsidR="006C1B8C" w:rsidRPr="006C1B8C">
        <w:rPr>
          <w:rFonts w:ascii="Times New Roman" w:hAnsi="Times New Roman" w:cs="Times New Roman"/>
          <w:sz w:val="28"/>
          <w:szCs w:val="28"/>
        </w:rPr>
        <w:t>ational Structures</w:t>
      </w:r>
      <w:r w:rsidR="006C1B8C">
        <w:rPr>
          <w:rFonts w:ascii="Times New Roman" w:hAnsi="Times New Roman" w:cs="Times New Roman"/>
          <w:sz w:val="28"/>
          <w:szCs w:val="28"/>
        </w:rPr>
        <w:t>.</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The most common organizational structures of common business are:</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1. Hierarchical organizational structure</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2. The matrix organizational structure</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3. Functional organizational structure</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4. Organizational structure of the product</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5. The organizational structure of the clients</w:t>
      </w:r>
    </w:p>
    <w:p w:rsid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6. Geographical organizational structure</w:t>
      </w:r>
      <w:r>
        <w:rPr>
          <w:rFonts w:ascii="Times New Roman" w:hAnsi="Times New Roman" w:cs="Times New Roman"/>
          <w:sz w:val="28"/>
          <w:szCs w:val="28"/>
        </w:rPr>
        <w:t xml:space="preserve">. </w:t>
      </w:r>
    </w:p>
    <w:p w:rsidR="00CB3A7E" w:rsidRPr="007C01CB"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lastRenderedPageBreak/>
        <w:t>Usually, a structure organized by geographical regions reports to a person of central supervision. This type of structure is found in companies that exceed a city or state limit and can have customers throughout the country or in several states.</w:t>
      </w:r>
    </w:p>
    <w:p w:rsidR="00D040F9" w:rsidRDefault="00D040F9" w:rsidP="00DA0F8D">
      <w:pPr>
        <w:jc w:val="both"/>
        <w:rPr>
          <w:rFonts w:ascii="Times New Roman" w:hAnsi="Times New Roman" w:cs="Times New Roman"/>
          <w:b/>
          <w:i/>
          <w:sz w:val="28"/>
          <w:szCs w:val="28"/>
        </w:rPr>
      </w:pPr>
    </w:p>
    <w:p w:rsidR="00DA0F8D" w:rsidRPr="00D040F9" w:rsidRDefault="00D040F9" w:rsidP="00DA0F8D">
      <w:pPr>
        <w:jc w:val="both"/>
        <w:rPr>
          <w:rFonts w:ascii="Times New Roman" w:hAnsi="Times New Roman" w:cs="Times New Roman"/>
          <w:b/>
          <w:i/>
          <w:sz w:val="28"/>
          <w:szCs w:val="28"/>
        </w:rPr>
      </w:pPr>
      <w:r>
        <w:rPr>
          <w:rFonts w:ascii="Times New Roman" w:hAnsi="Times New Roman" w:cs="Times New Roman"/>
          <w:b/>
          <w:i/>
          <w:sz w:val="28"/>
          <w:szCs w:val="28"/>
        </w:rPr>
        <w:t>CULTURE ORGANIZATION</w:t>
      </w:r>
    </w:p>
    <w:p w:rsidR="00DA0F8D" w:rsidRPr="00DA0F8D" w:rsidRDefault="00DA0F8D" w:rsidP="00DA0F8D">
      <w:pPr>
        <w:jc w:val="both"/>
        <w:rPr>
          <w:rFonts w:ascii="Times New Roman" w:hAnsi="Times New Roman" w:cs="Times New Roman"/>
          <w:sz w:val="28"/>
          <w:szCs w:val="28"/>
        </w:rPr>
      </w:pPr>
      <w:r w:rsidRPr="00DA0F8D">
        <w:rPr>
          <w:rFonts w:ascii="Times New Roman" w:hAnsi="Times New Roman" w:cs="Times New Roman"/>
          <w:sz w:val="28"/>
          <w:szCs w:val="28"/>
        </w:rPr>
        <w:t>There are numerous definitions of an organization culture however the basic idea it refers to is a group of values, beliefs, and behaviors that are created and maintained by the organizations leaders and carried forth by the employees which differentiates one organization from another. So the next time you hear anyone say – “that’s the way we do things around here”, “the rituals of our company”, “the company climate”, “the reward system”, “our basic values”, “we believe” and so on, they’re referring to their organization culture.</w:t>
      </w:r>
    </w:p>
    <w:p w:rsidR="00DA0F8D" w:rsidRPr="00DA0F8D" w:rsidRDefault="00DA0F8D" w:rsidP="00DA0F8D">
      <w:pPr>
        <w:jc w:val="both"/>
        <w:rPr>
          <w:rFonts w:ascii="Times New Roman" w:hAnsi="Times New Roman" w:cs="Times New Roman"/>
          <w:sz w:val="28"/>
          <w:szCs w:val="28"/>
        </w:rPr>
      </w:pPr>
      <w:r w:rsidRPr="00DA0F8D">
        <w:rPr>
          <w:rFonts w:ascii="Times New Roman" w:hAnsi="Times New Roman" w:cs="Times New Roman"/>
          <w:sz w:val="28"/>
          <w:szCs w:val="28"/>
        </w:rPr>
        <w:t xml:space="preserve">Organization Culture is perceived differently by enterprises. There are businesses that realize its significance and spend proportionately to either improve or sustain a positive culture while there are others who have ignored it all together. Although it is difficult to statistically show the impact of an organization culture, it is believed that employees from corporations with a strong organization culture experience a sense of belonging, engagement and commitment towards their organization which is indeed critical for success. The key </w:t>
      </w:r>
      <w:proofErr w:type="gramStart"/>
      <w:r w:rsidRPr="00DA0F8D">
        <w:rPr>
          <w:rFonts w:ascii="Times New Roman" w:hAnsi="Times New Roman" w:cs="Times New Roman"/>
          <w:sz w:val="28"/>
          <w:szCs w:val="28"/>
        </w:rPr>
        <w:t>role of a work culture are</w:t>
      </w:r>
      <w:proofErr w:type="gramEnd"/>
      <w:r w:rsidRPr="00DA0F8D">
        <w:rPr>
          <w:rFonts w:ascii="Times New Roman" w:hAnsi="Times New Roman" w:cs="Times New Roman"/>
          <w:sz w:val="28"/>
          <w:szCs w:val="28"/>
        </w:rPr>
        <w:t xml:space="preserve"> enlisted below:</w:t>
      </w:r>
    </w:p>
    <w:p w:rsidR="00DA0F8D" w:rsidRDefault="00DA0F8D" w:rsidP="00DA0F8D">
      <w:pPr>
        <w:jc w:val="both"/>
        <w:rPr>
          <w:rFonts w:ascii="Times New Roman" w:hAnsi="Times New Roman" w:cs="Times New Roman"/>
          <w:sz w:val="28"/>
          <w:szCs w:val="28"/>
        </w:rPr>
      </w:pPr>
      <w:r w:rsidRPr="00DA0F8D">
        <w:rPr>
          <w:rFonts w:ascii="Times New Roman" w:hAnsi="Times New Roman" w:cs="Times New Roman"/>
          <w:sz w:val="28"/>
          <w:szCs w:val="28"/>
        </w:rPr>
        <w:t>Organization culture goes a long way in creating the brand image of the organization. The work culture gives an identity to the organization. In other words, an organization is known by its culture.</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The culture of the organization goes a long way in creating the brand image of the organization. The work culture gives the organization an identity. In other words, an organization is known through its culture.</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Culture shapes the way employees interact at work. A healthy culture encourages employees to stay motivated and loyal to management. In addition, the work culture promotes healthy relationships between employees. It also goes a long way in promoting healthy competition in the workplace. The workplace culture is the one that effectively motivates the employees to perform.</w:t>
      </w:r>
    </w:p>
    <w:p w:rsidR="00CB3A7E" w:rsidRP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lastRenderedPageBreak/>
        <w:t>The culture of the organization helps to build an emotional attachment to the company. Culture cultivates a sense of belonging and commitment to the corporation and develops a sense of unity in the workplace.</w:t>
      </w:r>
    </w:p>
    <w:p w:rsidR="00CB3A7E" w:rsidRDefault="00CB3A7E" w:rsidP="00CB3A7E">
      <w:pPr>
        <w:jc w:val="both"/>
        <w:rPr>
          <w:rFonts w:ascii="Times New Roman" w:hAnsi="Times New Roman" w:cs="Times New Roman"/>
          <w:sz w:val="28"/>
          <w:szCs w:val="28"/>
        </w:rPr>
      </w:pPr>
      <w:r w:rsidRPr="00CB3A7E">
        <w:rPr>
          <w:rFonts w:ascii="Times New Roman" w:hAnsi="Times New Roman" w:cs="Times New Roman"/>
          <w:sz w:val="28"/>
          <w:szCs w:val="28"/>
        </w:rPr>
        <w:t>Each organization must have guidelines for employees to function accordingly. The culture of an organization represents certain predefined policies that guide the employees and give them a sense of direction in the workplace. Each individual clearly has their roles and responsibilities in the organization and knows how to perform their tasks before the deadlines. In addition, such policies help turn positive habits into successful professional people. The culture of the organization is the one that best extracts from each member of the team.</w:t>
      </w:r>
    </w:p>
    <w:p w:rsidR="00B621CD" w:rsidRDefault="00B621CD" w:rsidP="00D040F9">
      <w:pPr>
        <w:jc w:val="both"/>
        <w:rPr>
          <w:rFonts w:ascii="Times New Roman" w:hAnsi="Times New Roman" w:cs="Times New Roman"/>
          <w:b/>
          <w:i/>
          <w:sz w:val="28"/>
          <w:szCs w:val="28"/>
        </w:rPr>
      </w:pPr>
    </w:p>
    <w:p w:rsidR="00D040F9" w:rsidRPr="00D040F9" w:rsidRDefault="00D040F9" w:rsidP="00D040F9">
      <w:pPr>
        <w:jc w:val="both"/>
        <w:rPr>
          <w:rFonts w:ascii="Times New Roman" w:hAnsi="Times New Roman" w:cs="Times New Roman"/>
          <w:b/>
          <w:i/>
          <w:sz w:val="28"/>
          <w:szCs w:val="28"/>
        </w:rPr>
      </w:pPr>
      <w:r w:rsidRPr="00D040F9">
        <w:rPr>
          <w:rFonts w:ascii="Times New Roman" w:hAnsi="Times New Roman" w:cs="Times New Roman"/>
          <w:b/>
          <w:i/>
          <w:sz w:val="28"/>
          <w:szCs w:val="28"/>
        </w:rPr>
        <w:t>VISION, ROLES AND GOALS</w:t>
      </w:r>
    </w:p>
    <w:p w:rsidR="00D040F9" w:rsidRPr="00D040F9" w:rsidRDefault="00D040F9" w:rsidP="00D040F9">
      <w:pPr>
        <w:jc w:val="both"/>
        <w:rPr>
          <w:rFonts w:ascii="Times New Roman" w:hAnsi="Times New Roman" w:cs="Times New Roman"/>
          <w:sz w:val="28"/>
          <w:szCs w:val="28"/>
        </w:rPr>
      </w:pPr>
      <w:r w:rsidRPr="00D040F9">
        <w:rPr>
          <w:rFonts w:ascii="Times New Roman" w:hAnsi="Times New Roman" w:cs="Times New Roman"/>
          <w:sz w:val="28"/>
          <w:szCs w:val="28"/>
        </w:rPr>
        <w:t>Companies, like Tesco, that enjoy long-term success, are focused businesses. They have a core vision that remains constant while the business strategies and practices continuously adapt to a changing world. In an increasingly competitive global environment, without a clear vision a business will lack direction and may not survive. Tesco has a seven part business strategy to help it achieve its vision.</w:t>
      </w:r>
    </w:p>
    <w:p w:rsidR="00D040F9" w:rsidRPr="00D040F9" w:rsidRDefault="00D040F9" w:rsidP="00D040F9">
      <w:pPr>
        <w:jc w:val="both"/>
        <w:rPr>
          <w:rFonts w:ascii="Times New Roman" w:hAnsi="Times New Roman" w:cs="Times New Roman"/>
          <w:sz w:val="28"/>
          <w:szCs w:val="28"/>
        </w:rPr>
      </w:pPr>
      <w:r w:rsidRPr="00D040F9">
        <w:rPr>
          <w:rFonts w:ascii="Times New Roman" w:hAnsi="Times New Roman" w:cs="Times New Roman"/>
          <w:sz w:val="28"/>
          <w:szCs w:val="28"/>
        </w:rPr>
        <w:t>A vision is an aspirational view of where the business wants to be. It provides a benchmark for what the business hopes to achieve. Tesco is a company built around customers and colleagues. Its vision guides the direction of the organization and the strategic decisions it makes. Tesco’s vision is:</w:t>
      </w:r>
    </w:p>
    <w:p w:rsidR="00D040F9" w:rsidRPr="00D040F9" w:rsidRDefault="00D040F9" w:rsidP="00D040F9">
      <w:pPr>
        <w:jc w:val="both"/>
        <w:rPr>
          <w:rFonts w:ascii="Times New Roman" w:hAnsi="Times New Roman" w:cs="Times New Roman"/>
          <w:sz w:val="28"/>
          <w:szCs w:val="28"/>
        </w:rPr>
      </w:pPr>
      <w:r w:rsidRPr="00D040F9">
        <w:rPr>
          <w:rFonts w:ascii="Times New Roman" w:hAnsi="Times New Roman" w:cs="Times New Roman"/>
          <w:sz w:val="28"/>
          <w:szCs w:val="28"/>
        </w:rPr>
        <w:t xml:space="preserve">‘To be the most highly valued business by: the customers we serve, the communities in which we </w:t>
      </w:r>
      <w:proofErr w:type="gramStart"/>
      <w:r w:rsidRPr="00D040F9">
        <w:rPr>
          <w:rFonts w:ascii="Times New Roman" w:hAnsi="Times New Roman" w:cs="Times New Roman"/>
          <w:sz w:val="28"/>
          <w:szCs w:val="28"/>
        </w:rPr>
        <w:t>operate,</w:t>
      </w:r>
      <w:proofErr w:type="gramEnd"/>
      <w:r w:rsidRPr="00D040F9">
        <w:rPr>
          <w:rFonts w:ascii="Times New Roman" w:hAnsi="Times New Roman" w:cs="Times New Roman"/>
          <w:sz w:val="28"/>
          <w:szCs w:val="28"/>
        </w:rPr>
        <w:t xml:space="preserve"> our loyal and committed colleagues and of course, our shareholders.’</w:t>
      </w:r>
    </w:p>
    <w:p w:rsidR="00D040F9" w:rsidRPr="00D040F9" w:rsidRDefault="00D040F9" w:rsidP="00D040F9">
      <w:pPr>
        <w:jc w:val="both"/>
        <w:rPr>
          <w:rFonts w:ascii="Times New Roman" w:hAnsi="Times New Roman" w:cs="Times New Roman"/>
          <w:sz w:val="28"/>
          <w:szCs w:val="28"/>
        </w:rPr>
      </w:pPr>
      <w:r w:rsidRPr="00D040F9">
        <w:rPr>
          <w:rFonts w:ascii="Times New Roman" w:hAnsi="Times New Roman" w:cs="Times New Roman"/>
          <w:sz w:val="28"/>
          <w:szCs w:val="28"/>
        </w:rPr>
        <w:t>Tesco’s vision has five elements which describes the sort of company it aspires to be. These are to be:</w:t>
      </w:r>
    </w:p>
    <w:p w:rsidR="00D040F9" w:rsidRPr="00B90198" w:rsidRDefault="00B90198" w:rsidP="00B90198">
      <w:pPr>
        <w:jc w:val="both"/>
        <w:rPr>
          <w:rFonts w:ascii="Times New Roman" w:hAnsi="Times New Roman" w:cs="Times New Roman"/>
          <w:sz w:val="28"/>
          <w:szCs w:val="28"/>
        </w:rPr>
      </w:pPr>
      <w:r>
        <w:rPr>
          <w:rFonts w:ascii="Times New Roman" w:hAnsi="Times New Roman" w:cs="Times New Roman"/>
          <w:sz w:val="28"/>
          <w:szCs w:val="28"/>
        </w:rPr>
        <w:t>-</w:t>
      </w:r>
      <w:r w:rsidR="00D040F9" w:rsidRPr="00B90198">
        <w:rPr>
          <w:rFonts w:ascii="Times New Roman" w:hAnsi="Times New Roman" w:cs="Times New Roman"/>
          <w:sz w:val="28"/>
          <w:szCs w:val="28"/>
        </w:rPr>
        <w:t xml:space="preserve"> wanted and needed around the world</w:t>
      </w:r>
    </w:p>
    <w:p w:rsidR="00D040F9" w:rsidRPr="00D040F9" w:rsidRDefault="00B90198" w:rsidP="00D040F9">
      <w:pPr>
        <w:jc w:val="both"/>
        <w:rPr>
          <w:rFonts w:ascii="Times New Roman" w:hAnsi="Times New Roman" w:cs="Times New Roman"/>
          <w:sz w:val="28"/>
          <w:szCs w:val="28"/>
        </w:rPr>
      </w:pPr>
      <w:r>
        <w:rPr>
          <w:rFonts w:ascii="Times New Roman" w:hAnsi="Times New Roman" w:cs="Times New Roman"/>
          <w:sz w:val="28"/>
          <w:szCs w:val="28"/>
        </w:rPr>
        <w:t xml:space="preserve">- </w:t>
      </w:r>
      <w:proofErr w:type="gramStart"/>
      <w:r w:rsidR="00D040F9" w:rsidRPr="00D040F9">
        <w:rPr>
          <w:rFonts w:ascii="Times New Roman" w:hAnsi="Times New Roman" w:cs="Times New Roman"/>
          <w:sz w:val="28"/>
          <w:szCs w:val="28"/>
        </w:rPr>
        <w:t>a</w:t>
      </w:r>
      <w:proofErr w:type="gramEnd"/>
      <w:r w:rsidR="00D040F9" w:rsidRPr="00D040F9">
        <w:rPr>
          <w:rFonts w:ascii="Times New Roman" w:hAnsi="Times New Roman" w:cs="Times New Roman"/>
          <w:sz w:val="28"/>
          <w:szCs w:val="28"/>
        </w:rPr>
        <w:t xml:space="preserve"> growing business, full of opportunities</w:t>
      </w:r>
    </w:p>
    <w:p w:rsidR="00D040F9" w:rsidRPr="00D040F9" w:rsidRDefault="00B90198" w:rsidP="00D040F9">
      <w:pPr>
        <w:jc w:val="both"/>
        <w:rPr>
          <w:rFonts w:ascii="Times New Roman" w:hAnsi="Times New Roman" w:cs="Times New Roman"/>
          <w:sz w:val="28"/>
          <w:szCs w:val="28"/>
        </w:rPr>
      </w:pPr>
      <w:r>
        <w:rPr>
          <w:rFonts w:ascii="Times New Roman" w:hAnsi="Times New Roman" w:cs="Times New Roman"/>
          <w:sz w:val="28"/>
          <w:szCs w:val="28"/>
        </w:rPr>
        <w:t xml:space="preserve">- </w:t>
      </w:r>
      <w:proofErr w:type="gramStart"/>
      <w:r w:rsidR="00D040F9" w:rsidRPr="00D040F9">
        <w:rPr>
          <w:rFonts w:ascii="Times New Roman" w:hAnsi="Times New Roman" w:cs="Times New Roman"/>
          <w:sz w:val="28"/>
          <w:szCs w:val="28"/>
        </w:rPr>
        <w:t>modern</w:t>
      </w:r>
      <w:proofErr w:type="gramEnd"/>
      <w:r w:rsidR="00D040F9" w:rsidRPr="00D040F9">
        <w:rPr>
          <w:rFonts w:ascii="Times New Roman" w:hAnsi="Times New Roman" w:cs="Times New Roman"/>
          <w:sz w:val="28"/>
          <w:szCs w:val="28"/>
        </w:rPr>
        <w:t>, innovative and full of ideas</w:t>
      </w:r>
    </w:p>
    <w:p w:rsidR="00D040F9" w:rsidRPr="00D040F9" w:rsidRDefault="00B90198" w:rsidP="00D040F9">
      <w:pPr>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proofErr w:type="gramStart"/>
      <w:r w:rsidR="00D040F9" w:rsidRPr="00D040F9">
        <w:rPr>
          <w:rFonts w:ascii="Times New Roman" w:hAnsi="Times New Roman" w:cs="Times New Roman"/>
          <w:sz w:val="28"/>
          <w:szCs w:val="28"/>
        </w:rPr>
        <w:t>winners</w:t>
      </w:r>
      <w:proofErr w:type="gramEnd"/>
      <w:r w:rsidR="00D040F9" w:rsidRPr="00D040F9">
        <w:rPr>
          <w:rFonts w:ascii="Times New Roman" w:hAnsi="Times New Roman" w:cs="Times New Roman"/>
          <w:sz w:val="28"/>
          <w:szCs w:val="28"/>
        </w:rPr>
        <w:t xml:space="preserve"> locally whilst applying our skills globally</w:t>
      </w:r>
    </w:p>
    <w:p w:rsidR="00D040F9" w:rsidRPr="00D040F9" w:rsidRDefault="00B90198" w:rsidP="00D040F9">
      <w:pPr>
        <w:jc w:val="both"/>
        <w:rPr>
          <w:rFonts w:ascii="Times New Roman" w:hAnsi="Times New Roman" w:cs="Times New Roman"/>
          <w:sz w:val="28"/>
          <w:szCs w:val="28"/>
        </w:rPr>
      </w:pPr>
      <w:proofErr w:type="gramStart"/>
      <w:r>
        <w:rPr>
          <w:rFonts w:ascii="Times New Roman" w:hAnsi="Times New Roman" w:cs="Times New Roman"/>
          <w:sz w:val="28"/>
          <w:szCs w:val="28"/>
        </w:rPr>
        <w:t xml:space="preserve">-inspiring, </w:t>
      </w:r>
      <w:r w:rsidR="00D040F9" w:rsidRPr="00D040F9">
        <w:rPr>
          <w:rFonts w:ascii="Times New Roman" w:hAnsi="Times New Roman" w:cs="Times New Roman"/>
          <w:sz w:val="28"/>
          <w:szCs w:val="28"/>
        </w:rPr>
        <w:t>earning trust and loyalty from customers, our colleagues and communities.</w:t>
      </w:r>
      <w:proofErr w:type="gramEnd"/>
    </w:p>
    <w:p w:rsidR="00D040F9" w:rsidRPr="00D040F9" w:rsidRDefault="00D040F9" w:rsidP="00D040F9">
      <w:pPr>
        <w:jc w:val="both"/>
        <w:rPr>
          <w:rFonts w:ascii="Times New Roman" w:hAnsi="Times New Roman" w:cs="Times New Roman"/>
          <w:sz w:val="28"/>
          <w:szCs w:val="28"/>
        </w:rPr>
      </w:pPr>
      <w:r w:rsidRPr="00D040F9">
        <w:rPr>
          <w:rFonts w:ascii="Times New Roman" w:hAnsi="Times New Roman" w:cs="Times New Roman"/>
          <w:sz w:val="28"/>
          <w:szCs w:val="28"/>
        </w:rPr>
        <w:t xml:space="preserve">The vision, mission statement and goals are interrelated and state what an </w:t>
      </w:r>
      <w:proofErr w:type="spellStart"/>
      <w:r w:rsidRPr="00D040F9">
        <w:rPr>
          <w:rFonts w:ascii="Times New Roman" w:hAnsi="Times New Roman" w:cs="Times New Roman"/>
          <w:sz w:val="28"/>
          <w:szCs w:val="28"/>
        </w:rPr>
        <w:t>organisation</w:t>
      </w:r>
      <w:proofErr w:type="spellEnd"/>
      <w:r w:rsidRPr="00D040F9">
        <w:rPr>
          <w:rFonts w:ascii="Times New Roman" w:hAnsi="Times New Roman" w:cs="Times New Roman"/>
          <w:sz w:val="28"/>
          <w:szCs w:val="28"/>
        </w:rPr>
        <w:t xml:space="preserve"> is seeking to achieve whereas the strategies and tactics show how it will achieve them. Tesco’s core purpose (mission) is simple:</w:t>
      </w:r>
    </w:p>
    <w:p w:rsidR="00B8479F" w:rsidRPr="00B8479F" w:rsidRDefault="00D040F9" w:rsidP="00B8479F">
      <w:pPr>
        <w:jc w:val="both"/>
        <w:rPr>
          <w:rFonts w:ascii="Times New Roman" w:hAnsi="Times New Roman" w:cs="Times New Roman"/>
          <w:sz w:val="28"/>
          <w:szCs w:val="28"/>
        </w:rPr>
      </w:pPr>
      <w:r w:rsidRPr="00D040F9">
        <w:rPr>
          <w:rFonts w:ascii="Times New Roman" w:hAnsi="Times New Roman" w:cs="Times New Roman"/>
          <w:sz w:val="28"/>
          <w:szCs w:val="28"/>
        </w:rPr>
        <w:t>‘We make what matters better, together.’</w:t>
      </w:r>
      <w:r w:rsidR="00B8479F" w:rsidRPr="00B8479F">
        <w:t xml:space="preserve"> </w:t>
      </w:r>
    </w:p>
    <w:p w:rsidR="00B90198" w:rsidRDefault="00B8479F" w:rsidP="00B8479F">
      <w:pPr>
        <w:jc w:val="both"/>
        <w:rPr>
          <w:rFonts w:ascii="Times New Roman" w:hAnsi="Times New Roman" w:cs="Times New Roman"/>
          <w:sz w:val="28"/>
          <w:szCs w:val="28"/>
        </w:rPr>
      </w:pPr>
      <w:r w:rsidRPr="00B8479F">
        <w:rPr>
          <w:rFonts w:ascii="Times New Roman" w:hAnsi="Times New Roman" w:cs="Times New Roman"/>
          <w:sz w:val="28"/>
          <w:szCs w:val="28"/>
        </w:rPr>
        <w:t>Aims and objectives Tesco</w:t>
      </w:r>
      <w:r w:rsidR="00B90198">
        <w:rPr>
          <w:rFonts w:ascii="Times New Roman" w:hAnsi="Times New Roman" w:cs="Times New Roman"/>
          <w:sz w:val="28"/>
          <w:szCs w:val="28"/>
        </w:rPr>
        <w:t xml:space="preserve"> </w:t>
      </w:r>
      <w:r w:rsidRPr="00B8479F">
        <w:rPr>
          <w:rFonts w:ascii="Times New Roman" w:hAnsi="Times New Roman" w:cs="Times New Roman"/>
          <w:sz w:val="28"/>
          <w:szCs w:val="28"/>
        </w:rPr>
        <w:t xml:space="preserve">“To put our responsibilities to the communities we serve at the heart of what we </w:t>
      </w:r>
      <w:proofErr w:type="gramStart"/>
      <w:r w:rsidRPr="00B8479F">
        <w:rPr>
          <w:rFonts w:ascii="Times New Roman" w:hAnsi="Times New Roman" w:cs="Times New Roman"/>
          <w:sz w:val="28"/>
          <w:szCs w:val="28"/>
        </w:rPr>
        <w:t>do ”</w:t>
      </w:r>
      <w:proofErr w:type="gramEnd"/>
      <w:r w:rsidR="00B90198">
        <w:rPr>
          <w:rFonts w:ascii="Times New Roman" w:hAnsi="Times New Roman" w:cs="Times New Roman"/>
          <w:sz w:val="28"/>
          <w:szCs w:val="28"/>
        </w:rPr>
        <w:t>.</w:t>
      </w:r>
    </w:p>
    <w:p w:rsidR="00B90198" w:rsidRDefault="00B90198" w:rsidP="00B8479F">
      <w:pPr>
        <w:jc w:val="both"/>
        <w:rPr>
          <w:rFonts w:ascii="Times New Roman" w:hAnsi="Times New Roman" w:cs="Times New Roman"/>
          <w:sz w:val="28"/>
          <w:szCs w:val="28"/>
        </w:rPr>
      </w:pPr>
      <w:r w:rsidRPr="00B90198">
        <w:rPr>
          <w:rFonts w:ascii="Times New Roman" w:hAnsi="Times New Roman" w:cs="Times New Roman"/>
          <w:sz w:val="28"/>
          <w:szCs w:val="28"/>
        </w:rPr>
        <w:t>Tesco’s ‘Every Little Helps’ philosophy puts customers, communities and employees at the heart of everything it does. It prides itself on providing a great shopping experience for every customer it serves, whether in stores, online or in its many other service provisions.</w:t>
      </w:r>
    </w:p>
    <w:p w:rsidR="004705D2" w:rsidRPr="004705D2" w:rsidRDefault="004705D2" w:rsidP="004705D2">
      <w:pPr>
        <w:jc w:val="both"/>
        <w:rPr>
          <w:rFonts w:ascii="Times New Roman" w:hAnsi="Times New Roman" w:cs="Times New Roman"/>
          <w:sz w:val="28"/>
          <w:szCs w:val="28"/>
        </w:rPr>
      </w:pPr>
      <w:r w:rsidRPr="004705D2">
        <w:rPr>
          <w:rFonts w:ascii="Times New Roman" w:hAnsi="Times New Roman" w:cs="Times New Roman"/>
          <w:sz w:val="28"/>
          <w:szCs w:val="28"/>
        </w:rPr>
        <w:t xml:space="preserve">Tesco’s core values include a commitment to using its scale for good by being a responsible retailer. In 2010, it opened the world's first zero-carbon supermarket in Ramsey, </w:t>
      </w:r>
      <w:proofErr w:type="spellStart"/>
      <w:r w:rsidRPr="004705D2">
        <w:rPr>
          <w:rFonts w:ascii="Times New Roman" w:hAnsi="Times New Roman" w:cs="Times New Roman"/>
          <w:sz w:val="28"/>
          <w:szCs w:val="28"/>
        </w:rPr>
        <w:t>Cambridgeshire</w:t>
      </w:r>
      <w:proofErr w:type="spellEnd"/>
      <w:r w:rsidRPr="004705D2">
        <w:rPr>
          <w:rFonts w:ascii="Times New Roman" w:hAnsi="Times New Roman" w:cs="Times New Roman"/>
          <w:sz w:val="28"/>
          <w:szCs w:val="28"/>
        </w:rPr>
        <w:t xml:space="preserve"> and was awarded Green Retailer of the Year at the Annual Grocer Gold Awards 2012. Tesco aims to be a zero-carbon business by 2050.</w:t>
      </w:r>
    </w:p>
    <w:p w:rsidR="00B90198" w:rsidRDefault="004705D2" w:rsidP="004705D2">
      <w:pPr>
        <w:jc w:val="both"/>
        <w:rPr>
          <w:rFonts w:ascii="Times New Roman" w:hAnsi="Times New Roman" w:cs="Times New Roman"/>
          <w:sz w:val="28"/>
          <w:szCs w:val="28"/>
        </w:rPr>
      </w:pPr>
      <w:r w:rsidRPr="004705D2">
        <w:rPr>
          <w:rFonts w:ascii="Times New Roman" w:hAnsi="Times New Roman" w:cs="Times New Roman"/>
          <w:sz w:val="28"/>
          <w:szCs w:val="28"/>
        </w:rPr>
        <w:t xml:space="preserve">Tesco’s continuing success depends on it reassessing and formulating clear business strategies. Tesco aims to improve customer loyalty and its core UK business in order to help it develop the shopping experience for its customers. It committed £1 billion to an investment </w:t>
      </w:r>
      <w:proofErr w:type="spellStart"/>
      <w:r w:rsidRPr="004705D2">
        <w:rPr>
          <w:rFonts w:ascii="Times New Roman" w:hAnsi="Times New Roman" w:cs="Times New Roman"/>
          <w:sz w:val="28"/>
          <w:szCs w:val="28"/>
        </w:rPr>
        <w:t>programme</w:t>
      </w:r>
      <w:proofErr w:type="spellEnd"/>
      <w:r w:rsidRPr="004705D2">
        <w:rPr>
          <w:rFonts w:ascii="Times New Roman" w:hAnsi="Times New Roman" w:cs="Times New Roman"/>
          <w:sz w:val="28"/>
          <w:szCs w:val="28"/>
        </w:rPr>
        <w:t xml:space="preserve"> to achieve this. Strategies to improve competitiveness were then developed. The driving forces behind these strategies are price, quality, range and innovation as well as delivering great multichannel customer service, for example, through its ‘Click &amp; Collect’ service.</w:t>
      </w:r>
    </w:p>
    <w:p w:rsidR="00B90198" w:rsidRDefault="00B90198" w:rsidP="00B8479F">
      <w:pPr>
        <w:jc w:val="both"/>
        <w:rPr>
          <w:rFonts w:ascii="Times New Roman" w:hAnsi="Times New Roman" w:cs="Times New Roman"/>
          <w:sz w:val="28"/>
          <w:szCs w:val="28"/>
        </w:rPr>
      </w:pPr>
    </w:p>
    <w:p w:rsidR="00B8479F" w:rsidRPr="00B8479F" w:rsidRDefault="00B8479F" w:rsidP="00B8479F">
      <w:pPr>
        <w:jc w:val="both"/>
        <w:rPr>
          <w:rFonts w:ascii="Times New Roman" w:hAnsi="Times New Roman" w:cs="Times New Roman"/>
          <w:sz w:val="28"/>
          <w:szCs w:val="28"/>
        </w:rPr>
      </w:pPr>
      <w:r w:rsidRPr="00B8479F">
        <w:rPr>
          <w:rFonts w:ascii="Times New Roman" w:hAnsi="Times New Roman" w:cs="Times New Roman"/>
          <w:sz w:val="28"/>
          <w:szCs w:val="28"/>
        </w:rPr>
        <w:t xml:space="preserve">Tesco want to be </w:t>
      </w:r>
      <w:r w:rsidR="00B90198">
        <w:rPr>
          <w:rFonts w:ascii="Times New Roman" w:hAnsi="Times New Roman" w:cs="Times New Roman"/>
          <w:sz w:val="28"/>
          <w:szCs w:val="28"/>
        </w:rPr>
        <w:t xml:space="preserve">one of the </w:t>
      </w:r>
      <w:r w:rsidRPr="00B8479F">
        <w:rPr>
          <w:rFonts w:ascii="Times New Roman" w:hAnsi="Times New Roman" w:cs="Times New Roman"/>
          <w:sz w:val="28"/>
          <w:szCs w:val="28"/>
        </w:rPr>
        <w:t>leading retail stores in the UK. For this to happen they make sure that they concentrate on developing their stores that are UK based.</w:t>
      </w:r>
      <w:r>
        <w:rPr>
          <w:rFonts w:ascii="Times New Roman" w:hAnsi="Times New Roman" w:cs="Times New Roman"/>
          <w:sz w:val="28"/>
          <w:szCs w:val="28"/>
        </w:rPr>
        <w:t xml:space="preserve"> </w:t>
      </w:r>
      <w:r w:rsidRPr="00B8479F">
        <w:rPr>
          <w:rFonts w:ascii="Times New Roman" w:hAnsi="Times New Roman" w:cs="Times New Roman"/>
          <w:sz w:val="28"/>
          <w:szCs w:val="28"/>
        </w:rPr>
        <w:t>The reason for this is that the UK is the main driving force that brings in profit.</w:t>
      </w:r>
      <w:r>
        <w:rPr>
          <w:rFonts w:ascii="Times New Roman" w:hAnsi="Times New Roman" w:cs="Times New Roman"/>
          <w:sz w:val="28"/>
          <w:szCs w:val="28"/>
        </w:rPr>
        <w:t xml:space="preserve"> </w:t>
      </w:r>
      <w:r w:rsidRPr="00B8479F">
        <w:rPr>
          <w:rFonts w:ascii="Times New Roman" w:hAnsi="Times New Roman" w:cs="Times New Roman"/>
          <w:sz w:val="28"/>
          <w:szCs w:val="28"/>
        </w:rPr>
        <w:t>The most sales and profit are generated from the UK.</w:t>
      </w:r>
      <w:r>
        <w:rPr>
          <w:rFonts w:ascii="Times New Roman" w:hAnsi="Times New Roman" w:cs="Times New Roman"/>
          <w:sz w:val="28"/>
          <w:szCs w:val="28"/>
        </w:rPr>
        <w:t xml:space="preserve"> </w:t>
      </w:r>
      <w:r w:rsidRPr="00B8479F">
        <w:rPr>
          <w:rFonts w:ascii="Times New Roman" w:hAnsi="Times New Roman" w:cs="Times New Roman"/>
          <w:sz w:val="28"/>
          <w:szCs w:val="28"/>
        </w:rPr>
        <w:t>To achieve this</w:t>
      </w:r>
      <w:r>
        <w:rPr>
          <w:rFonts w:ascii="Times New Roman" w:hAnsi="Times New Roman" w:cs="Times New Roman"/>
          <w:sz w:val="28"/>
          <w:szCs w:val="28"/>
        </w:rPr>
        <w:t xml:space="preserve"> </w:t>
      </w:r>
      <w:r w:rsidRPr="00B8479F">
        <w:rPr>
          <w:rFonts w:ascii="Times New Roman" w:hAnsi="Times New Roman" w:cs="Times New Roman"/>
          <w:sz w:val="28"/>
          <w:szCs w:val="28"/>
        </w:rPr>
        <w:t xml:space="preserve">Tesco may bring </w:t>
      </w:r>
      <w:r w:rsidRPr="00B8479F">
        <w:rPr>
          <w:rFonts w:ascii="Times New Roman" w:hAnsi="Times New Roman" w:cs="Times New Roman"/>
          <w:sz w:val="28"/>
          <w:szCs w:val="28"/>
        </w:rPr>
        <w:lastRenderedPageBreak/>
        <w:t>in new ways of buying products such as when they started on</w:t>
      </w:r>
      <w:r>
        <w:rPr>
          <w:rFonts w:ascii="Times New Roman" w:hAnsi="Times New Roman" w:cs="Times New Roman"/>
          <w:sz w:val="28"/>
          <w:szCs w:val="28"/>
        </w:rPr>
        <w:t>line shopping and home delivery</w:t>
      </w:r>
      <w:r w:rsidRPr="00B8479F">
        <w:rPr>
          <w:rFonts w:ascii="Times New Roman" w:hAnsi="Times New Roman" w:cs="Times New Roman"/>
          <w:sz w:val="28"/>
          <w:szCs w:val="28"/>
        </w:rPr>
        <w:t>,</w:t>
      </w:r>
      <w:r>
        <w:rPr>
          <w:rFonts w:ascii="Times New Roman" w:hAnsi="Times New Roman" w:cs="Times New Roman"/>
          <w:sz w:val="28"/>
          <w:szCs w:val="28"/>
        </w:rPr>
        <w:t xml:space="preserve"> </w:t>
      </w:r>
      <w:r w:rsidRPr="00B8479F">
        <w:rPr>
          <w:rFonts w:ascii="Times New Roman" w:hAnsi="Times New Roman" w:cs="Times New Roman"/>
          <w:sz w:val="28"/>
          <w:szCs w:val="28"/>
        </w:rPr>
        <w:t>this way it is convenient for the customers because they are able to purchase the products without having to go to the store.</w:t>
      </w:r>
      <w:r>
        <w:rPr>
          <w:rFonts w:ascii="Times New Roman" w:hAnsi="Times New Roman" w:cs="Times New Roman"/>
          <w:sz w:val="28"/>
          <w:szCs w:val="28"/>
        </w:rPr>
        <w:t xml:space="preserve"> </w:t>
      </w:r>
      <w:r w:rsidRPr="00B8479F">
        <w:rPr>
          <w:rFonts w:ascii="Times New Roman" w:hAnsi="Times New Roman" w:cs="Times New Roman"/>
          <w:sz w:val="28"/>
          <w:szCs w:val="28"/>
        </w:rPr>
        <w:t>The way Tesco makes extra profit from this is because they can add service charges to people that order using telephone and charges for using online purchase, they may also charge a delivery fee if the purchase is under a certain amount. Tesco want to sell more than just food, they have stated that a few years back they were mainly selling food and they</w:t>
      </w:r>
      <w:r>
        <w:rPr>
          <w:rFonts w:ascii="Times New Roman" w:hAnsi="Times New Roman" w:cs="Times New Roman"/>
          <w:sz w:val="28"/>
          <w:szCs w:val="28"/>
        </w:rPr>
        <w:t xml:space="preserve"> </w:t>
      </w:r>
      <w:r w:rsidRPr="00B8479F">
        <w:rPr>
          <w:rFonts w:ascii="Times New Roman" w:hAnsi="Times New Roman" w:cs="Times New Roman"/>
          <w:sz w:val="28"/>
          <w:szCs w:val="28"/>
        </w:rPr>
        <w:t>have been trying to expand on the products that they sell since then.</w:t>
      </w:r>
      <w:r>
        <w:rPr>
          <w:rFonts w:ascii="Times New Roman" w:hAnsi="Times New Roman" w:cs="Times New Roman"/>
          <w:sz w:val="28"/>
          <w:szCs w:val="28"/>
        </w:rPr>
        <w:t xml:space="preserve"> </w:t>
      </w:r>
      <w:r w:rsidRPr="00B8479F">
        <w:rPr>
          <w:rFonts w:ascii="Times New Roman" w:hAnsi="Times New Roman" w:cs="Times New Roman"/>
          <w:sz w:val="28"/>
          <w:szCs w:val="28"/>
        </w:rPr>
        <w:t>Tesco has stated that as they have grown they have started to sell more products that are not food and they now sell a wide variety of products that are not food.</w:t>
      </w:r>
      <w:r>
        <w:rPr>
          <w:rFonts w:ascii="Times New Roman" w:hAnsi="Times New Roman" w:cs="Times New Roman"/>
          <w:sz w:val="28"/>
          <w:szCs w:val="28"/>
        </w:rPr>
        <w:t xml:space="preserve"> </w:t>
      </w:r>
      <w:r w:rsidRPr="00B8479F">
        <w:rPr>
          <w:rFonts w:ascii="Times New Roman" w:hAnsi="Times New Roman" w:cs="Times New Roman"/>
          <w:sz w:val="28"/>
          <w:szCs w:val="28"/>
        </w:rPr>
        <w:t>The food products are less than 50% of what they now sell.</w:t>
      </w:r>
    </w:p>
    <w:p w:rsidR="00B8479F" w:rsidRDefault="00B8479F" w:rsidP="00B8479F">
      <w:pPr>
        <w:jc w:val="both"/>
        <w:rPr>
          <w:rFonts w:ascii="Times New Roman" w:hAnsi="Times New Roman" w:cs="Times New Roman"/>
          <w:sz w:val="28"/>
          <w:szCs w:val="28"/>
        </w:rPr>
      </w:pPr>
      <w:r w:rsidRPr="00B8479F">
        <w:rPr>
          <w:rFonts w:ascii="Times New Roman" w:hAnsi="Times New Roman" w:cs="Times New Roman"/>
          <w:sz w:val="28"/>
          <w:szCs w:val="28"/>
        </w:rPr>
        <w:t xml:space="preserve"> </w:t>
      </w:r>
    </w:p>
    <w:p w:rsidR="00B8479F" w:rsidRPr="006C1B8C" w:rsidRDefault="006C1B8C" w:rsidP="00B8479F">
      <w:pPr>
        <w:jc w:val="both"/>
        <w:rPr>
          <w:rFonts w:ascii="Times New Roman" w:hAnsi="Times New Roman" w:cs="Times New Roman"/>
          <w:b/>
          <w:i/>
          <w:sz w:val="28"/>
          <w:szCs w:val="28"/>
        </w:rPr>
      </w:pPr>
      <w:r w:rsidRPr="006C1B8C">
        <w:rPr>
          <w:rFonts w:ascii="Times New Roman" w:hAnsi="Times New Roman" w:cs="Times New Roman"/>
          <w:b/>
          <w:i/>
          <w:sz w:val="28"/>
          <w:szCs w:val="28"/>
        </w:rPr>
        <w:t>MANAGEMENT AND HUMAN RESOURCE</w:t>
      </w:r>
    </w:p>
    <w:p w:rsidR="00D040F9" w:rsidRDefault="00B8479F" w:rsidP="00B8479F">
      <w:pPr>
        <w:jc w:val="both"/>
        <w:rPr>
          <w:rFonts w:ascii="Times New Roman" w:hAnsi="Times New Roman" w:cs="Times New Roman"/>
          <w:sz w:val="28"/>
          <w:szCs w:val="28"/>
        </w:rPr>
      </w:pPr>
      <w:r w:rsidRPr="00B8479F">
        <w:rPr>
          <w:rFonts w:ascii="Times New Roman" w:hAnsi="Times New Roman" w:cs="Times New Roman"/>
          <w:sz w:val="28"/>
          <w:szCs w:val="28"/>
        </w:rPr>
        <w:t>Tesco want to improve their team of employees,</w:t>
      </w:r>
      <w:r>
        <w:rPr>
          <w:rFonts w:ascii="Times New Roman" w:hAnsi="Times New Roman" w:cs="Times New Roman"/>
          <w:sz w:val="28"/>
          <w:szCs w:val="28"/>
        </w:rPr>
        <w:t xml:space="preserve"> </w:t>
      </w:r>
      <w:r w:rsidRPr="00B8479F">
        <w:rPr>
          <w:rFonts w:ascii="Times New Roman" w:hAnsi="Times New Roman" w:cs="Times New Roman"/>
          <w:sz w:val="28"/>
          <w:szCs w:val="28"/>
        </w:rPr>
        <w:t>they want to make sure that they have better qualifications than they would have done when they joined.</w:t>
      </w:r>
      <w:r>
        <w:rPr>
          <w:rFonts w:ascii="Times New Roman" w:hAnsi="Times New Roman" w:cs="Times New Roman"/>
          <w:sz w:val="28"/>
          <w:szCs w:val="28"/>
        </w:rPr>
        <w:t xml:space="preserve"> </w:t>
      </w:r>
      <w:r w:rsidRPr="00B8479F">
        <w:rPr>
          <w:rFonts w:ascii="Times New Roman" w:hAnsi="Times New Roman" w:cs="Times New Roman"/>
          <w:sz w:val="28"/>
          <w:szCs w:val="28"/>
        </w:rPr>
        <w:t>They will make sure that the employees are trained to be able to work efficiently and so that the following factors are approved.</w:t>
      </w:r>
    </w:p>
    <w:p w:rsidR="00B90198" w:rsidRPr="00B90198" w:rsidRDefault="00B90198" w:rsidP="00B90198">
      <w:pPr>
        <w:jc w:val="both"/>
        <w:rPr>
          <w:rFonts w:ascii="Times New Roman" w:hAnsi="Times New Roman" w:cs="Times New Roman"/>
          <w:sz w:val="28"/>
          <w:szCs w:val="28"/>
        </w:rPr>
      </w:pPr>
      <w:r>
        <w:rPr>
          <w:rFonts w:ascii="Times New Roman" w:hAnsi="Times New Roman" w:cs="Times New Roman"/>
          <w:sz w:val="28"/>
          <w:szCs w:val="28"/>
        </w:rPr>
        <w:t>In the UK is</w:t>
      </w:r>
      <w:r w:rsidRPr="00B90198">
        <w:rPr>
          <w:rFonts w:ascii="Times New Roman" w:hAnsi="Times New Roman" w:cs="Times New Roman"/>
          <w:sz w:val="28"/>
          <w:szCs w:val="28"/>
        </w:rPr>
        <w:t xml:space="preserve"> diverse society. There are people from many different backgrounds and cultures. There are also changes taking place in the number of men and women in the population. Tesco </w:t>
      </w:r>
      <w:proofErr w:type="spellStart"/>
      <w:r w:rsidRPr="00B90198">
        <w:rPr>
          <w:rFonts w:ascii="Times New Roman" w:hAnsi="Times New Roman" w:cs="Times New Roman"/>
          <w:sz w:val="28"/>
          <w:szCs w:val="28"/>
        </w:rPr>
        <w:t>recognises</w:t>
      </w:r>
      <w:proofErr w:type="spellEnd"/>
      <w:r w:rsidRPr="00B90198">
        <w:rPr>
          <w:rFonts w:ascii="Times New Roman" w:hAnsi="Times New Roman" w:cs="Times New Roman"/>
          <w:sz w:val="28"/>
          <w:szCs w:val="28"/>
        </w:rPr>
        <w:t xml:space="preserve"> that every person is different and will bring unique talents and experiences to a role.</w:t>
      </w:r>
    </w:p>
    <w:p w:rsidR="00B621CD" w:rsidRDefault="00B90198" w:rsidP="00B90198">
      <w:pPr>
        <w:jc w:val="both"/>
        <w:rPr>
          <w:rFonts w:ascii="Times New Roman" w:hAnsi="Times New Roman" w:cs="Times New Roman"/>
          <w:sz w:val="28"/>
          <w:szCs w:val="28"/>
        </w:rPr>
      </w:pPr>
      <w:r w:rsidRPr="00B90198">
        <w:rPr>
          <w:rFonts w:ascii="Times New Roman" w:hAnsi="Times New Roman" w:cs="Times New Roman"/>
          <w:sz w:val="28"/>
          <w:szCs w:val="28"/>
        </w:rPr>
        <w:t xml:space="preserve">A diverse workforce brings many benefits. It can make a workforce more flexible and improve performance. The Welsh assembly’s Presiding Officer Rosemary Butler has voiced concerns that more women need to be elected to ensure the assembly reflects the population more accurately. </w:t>
      </w:r>
      <w:proofErr w:type="spellStart"/>
      <w:r w:rsidRPr="00B90198">
        <w:rPr>
          <w:rFonts w:ascii="Times New Roman" w:hAnsi="Times New Roman" w:cs="Times New Roman"/>
          <w:sz w:val="28"/>
          <w:szCs w:val="28"/>
        </w:rPr>
        <w:t>Mrs</w:t>
      </w:r>
      <w:proofErr w:type="spellEnd"/>
      <w:r w:rsidRPr="00B90198">
        <w:rPr>
          <w:rFonts w:ascii="Times New Roman" w:hAnsi="Times New Roman" w:cs="Times New Roman"/>
          <w:sz w:val="28"/>
          <w:szCs w:val="28"/>
        </w:rPr>
        <w:t xml:space="preserve"> Butler believes men and women working together leads to better policies (BBC, 27th January 2013).</w:t>
      </w:r>
      <w:r w:rsidR="00B621CD" w:rsidRPr="00B621CD">
        <w:t xml:space="preserve"> </w:t>
      </w:r>
    </w:p>
    <w:p w:rsidR="00B90198" w:rsidRDefault="00B621CD" w:rsidP="00B90198">
      <w:pPr>
        <w:jc w:val="both"/>
        <w:rPr>
          <w:rFonts w:ascii="Times New Roman" w:hAnsi="Times New Roman" w:cs="Times New Roman"/>
          <w:sz w:val="28"/>
          <w:szCs w:val="28"/>
        </w:rPr>
      </w:pPr>
      <w:r w:rsidRPr="00B621CD">
        <w:rPr>
          <w:rFonts w:ascii="Times New Roman" w:hAnsi="Times New Roman" w:cs="Times New Roman"/>
          <w:sz w:val="28"/>
          <w:szCs w:val="28"/>
        </w:rPr>
        <w:t>A trained workforce may attract more customers. Training and development can lead to lower staff turnover rates. This in turn leads to a more experienced and skilled workforce. Training and development can produce a flexible workforce. This might be required if an organization is looking to expand into other markets.</w:t>
      </w:r>
    </w:p>
    <w:p w:rsidR="00B621CD" w:rsidRDefault="00B621CD" w:rsidP="00B90198">
      <w:pPr>
        <w:jc w:val="both"/>
        <w:rPr>
          <w:rFonts w:ascii="Times New Roman" w:hAnsi="Times New Roman" w:cs="Times New Roman"/>
          <w:sz w:val="28"/>
          <w:szCs w:val="28"/>
        </w:rPr>
      </w:pPr>
    </w:p>
    <w:p w:rsidR="00B621CD" w:rsidRDefault="00B621CD" w:rsidP="00B90198">
      <w:pPr>
        <w:jc w:val="both"/>
        <w:rPr>
          <w:rFonts w:ascii="Times New Roman" w:hAnsi="Times New Roman" w:cs="Times New Roman"/>
          <w:b/>
          <w:i/>
          <w:sz w:val="28"/>
          <w:szCs w:val="28"/>
        </w:rPr>
      </w:pPr>
      <w:r>
        <w:rPr>
          <w:rFonts w:ascii="Times New Roman" w:hAnsi="Times New Roman" w:cs="Times New Roman"/>
          <w:b/>
          <w:i/>
          <w:sz w:val="28"/>
          <w:szCs w:val="28"/>
        </w:rPr>
        <w:lastRenderedPageBreak/>
        <w:t>CONCLUSION</w:t>
      </w:r>
    </w:p>
    <w:p w:rsidR="00B621CD" w:rsidRDefault="00C32BEF" w:rsidP="00B90198">
      <w:pPr>
        <w:jc w:val="both"/>
        <w:rPr>
          <w:rFonts w:ascii="Times New Roman" w:hAnsi="Times New Roman" w:cs="Times New Roman"/>
          <w:sz w:val="28"/>
          <w:szCs w:val="28"/>
        </w:rPr>
      </w:pPr>
      <w:r>
        <w:rPr>
          <w:rFonts w:ascii="Times New Roman" w:hAnsi="Times New Roman" w:cs="Times New Roman"/>
          <w:sz w:val="28"/>
          <w:szCs w:val="28"/>
        </w:rPr>
        <w:t>This</w:t>
      </w:r>
      <w:r w:rsidRPr="00C32BEF">
        <w:rPr>
          <w:rFonts w:ascii="Times New Roman" w:hAnsi="Times New Roman" w:cs="Times New Roman"/>
          <w:sz w:val="28"/>
          <w:szCs w:val="28"/>
        </w:rPr>
        <w:t xml:space="preserve"> study from Tesco examines the company’s strategies, the reasons behind each component and how vision, aims and cultural value interrelate to make the strategies successful.</w:t>
      </w:r>
      <w:r w:rsidR="00622F10">
        <w:rPr>
          <w:rFonts w:ascii="Times New Roman" w:hAnsi="Times New Roman" w:cs="Times New Roman"/>
          <w:sz w:val="28"/>
          <w:szCs w:val="28"/>
        </w:rPr>
        <w:t xml:space="preserve"> In large organizations as TESCO strategy should be </w:t>
      </w:r>
      <w:proofErr w:type="spellStart"/>
      <w:r w:rsidR="00622F10">
        <w:rPr>
          <w:rFonts w:ascii="Times New Roman" w:hAnsi="Times New Roman" w:cs="Times New Roman"/>
          <w:sz w:val="28"/>
          <w:szCs w:val="28"/>
        </w:rPr>
        <w:t>analysed</w:t>
      </w:r>
      <w:proofErr w:type="spellEnd"/>
      <w:r w:rsidR="00622F10">
        <w:rPr>
          <w:rFonts w:ascii="Times New Roman" w:hAnsi="Times New Roman" w:cs="Times New Roman"/>
          <w:sz w:val="28"/>
          <w:szCs w:val="28"/>
        </w:rPr>
        <w:t xml:space="preserve"> and implemented at various levels within the hierarchy</w:t>
      </w:r>
      <w:r w:rsidR="009B7BAE">
        <w:rPr>
          <w:rFonts w:ascii="Times New Roman" w:hAnsi="Times New Roman" w:cs="Times New Roman"/>
          <w:sz w:val="28"/>
          <w:szCs w:val="28"/>
        </w:rPr>
        <w:t>.</w:t>
      </w:r>
      <w:r w:rsidR="00622F10">
        <w:rPr>
          <w:rFonts w:ascii="Times New Roman" w:hAnsi="Times New Roman" w:cs="Times New Roman"/>
          <w:sz w:val="28"/>
          <w:szCs w:val="28"/>
        </w:rPr>
        <w:t xml:space="preserve"> </w:t>
      </w:r>
      <w:r w:rsidR="009B7BAE">
        <w:rPr>
          <w:rFonts w:ascii="Times New Roman" w:hAnsi="Times New Roman" w:cs="Times New Roman"/>
          <w:sz w:val="28"/>
          <w:szCs w:val="28"/>
        </w:rPr>
        <w:t>I</w:t>
      </w:r>
      <w:r w:rsidR="00622F10">
        <w:rPr>
          <w:rFonts w:ascii="Times New Roman" w:hAnsi="Times New Roman" w:cs="Times New Roman"/>
          <w:sz w:val="28"/>
          <w:szCs w:val="28"/>
        </w:rPr>
        <w:t xml:space="preserve">n the rapidly changing business environment with a high competitors pressure TESCO have to adopt new expansion </w:t>
      </w:r>
      <w:proofErr w:type="spellStart"/>
      <w:r w:rsidR="00622F10">
        <w:rPr>
          <w:rFonts w:ascii="Times New Roman" w:hAnsi="Times New Roman" w:cs="Times New Roman"/>
          <w:sz w:val="28"/>
          <w:szCs w:val="28"/>
        </w:rPr>
        <w:t>strategie</w:t>
      </w:r>
      <w:proofErr w:type="spellEnd"/>
      <w:r w:rsidR="00622F10">
        <w:rPr>
          <w:rFonts w:ascii="Times New Roman" w:hAnsi="Times New Roman" w:cs="Times New Roman"/>
          <w:sz w:val="28"/>
          <w:szCs w:val="28"/>
        </w:rPr>
        <w:t xml:space="preserve">, new market-new business opportunities, or diversified the existing in order to sustain its leading market position in already established market. </w:t>
      </w:r>
    </w:p>
    <w:p w:rsidR="002A7EEB" w:rsidRDefault="002A7EEB" w:rsidP="00B90198">
      <w:pPr>
        <w:jc w:val="both"/>
        <w:rPr>
          <w:rFonts w:ascii="Times New Roman" w:hAnsi="Times New Roman" w:cs="Times New Roman"/>
          <w:sz w:val="28"/>
          <w:szCs w:val="28"/>
        </w:rPr>
      </w:pPr>
    </w:p>
    <w:p w:rsidR="002A7EEB" w:rsidRDefault="002A7EEB" w:rsidP="00B90198">
      <w:pPr>
        <w:jc w:val="both"/>
        <w:rPr>
          <w:rFonts w:ascii="Times New Roman" w:hAnsi="Times New Roman" w:cs="Times New Roman"/>
          <w:b/>
          <w:i/>
          <w:sz w:val="28"/>
          <w:szCs w:val="28"/>
        </w:rPr>
      </w:pPr>
      <w:r w:rsidRPr="002A7EEB">
        <w:rPr>
          <w:rFonts w:ascii="Times New Roman" w:hAnsi="Times New Roman" w:cs="Times New Roman"/>
          <w:b/>
          <w:i/>
          <w:sz w:val="28"/>
          <w:szCs w:val="28"/>
        </w:rPr>
        <w:t>REFERENCES</w:t>
      </w:r>
    </w:p>
    <w:p w:rsidR="002A7EEB" w:rsidRDefault="00F00B05" w:rsidP="00B90198">
      <w:pPr>
        <w:jc w:val="both"/>
        <w:rPr>
          <w:rFonts w:ascii="Times New Roman" w:hAnsi="Times New Roman" w:cs="Times New Roman"/>
          <w:sz w:val="28"/>
          <w:szCs w:val="28"/>
        </w:rPr>
      </w:pPr>
      <w:hyperlink r:id="rId11" w:history="1">
        <w:r w:rsidR="002A7EEB" w:rsidRPr="008A4428">
          <w:rPr>
            <w:rStyle w:val="Hyperlink"/>
            <w:rFonts w:ascii="Times New Roman" w:hAnsi="Times New Roman" w:cs="Times New Roman"/>
            <w:sz w:val="28"/>
            <w:szCs w:val="28"/>
          </w:rPr>
          <w:t>https://www.tescoplc.com/media/754513/group-capabilities-conclusions-final.pdf</w:t>
        </w:r>
      </w:hyperlink>
    </w:p>
    <w:p w:rsidR="002A7EEB" w:rsidRDefault="00F00B05" w:rsidP="00B90198">
      <w:pPr>
        <w:jc w:val="both"/>
        <w:rPr>
          <w:rFonts w:ascii="Times New Roman" w:hAnsi="Times New Roman" w:cs="Times New Roman"/>
          <w:sz w:val="28"/>
          <w:szCs w:val="28"/>
        </w:rPr>
      </w:pPr>
      <w:hyperlink r:id="rId12" w:history="1">
        <w:r w:rsidR="002A7EEB" w:rsidRPr="008A4428">
          <w:rPr>
            <w:rStyle w:val="Hyperlink"/>
            <w:rFonts w:ascii="Times New Roman" w:hAnsi="Times New Roman" w:cs="Times New Roman"/>
            <w:sz w:val="28"/>
            <w:szCs w:val="28"/>
          </w:rPr>
          <w:t>https://businesscasestudies.co.uk/tesco/</w:t>
        </w:r>
      </w:hyperlink>
    </w:p>
    <w:p w:rsidR="002A7EEB" w:rsidRDefault="00F00B05" w:rsidP="00B90198">
      <w:pPr>
        <w:jc w:val="both"/>
        <w:rPr>
          <w:rFonts w:ascii="Times New Roman" w:hAnsi="Times New Roman" w:cs="Times New Roman"/>
          <w:sz w:val="28"/>
          <w:szCs w:val="28"/>
        </w:rPr>
      </w:pPr>
      <w:hyperlink r:id="rId13" w:history="1">
        <w:r w:rsidR="002A7EEB" w:rsidRPr="008A4428">
          <w:rPr>
            <w:rStyle w:val="Hyperlink"/>
            <w:rFonts w:ascii="Times New Roman" w:hAnsi="Times New Roman" w:cs="Times New Roman"/>
            <w:sz w:val="28"/>
            <w:szCs w:val="28"/>
          </w:rPr>
          <w:t>https://businesscasestudies.co.uk/motivational-theory-in-practice-at-tesco/</w:t>
        </w:r>
      </w:hyperlink>
    </w:p>
    <w:p w:rsidR="002A7EEB" w:rsidRDefault="00F00B05" w:rsidP="00B90198">
      <w:pPr>
        <w:jc w:val="both"/>
        <w:rPr>
          <w:rFonts w:ascii="Times New Roman" w:hAnsi="Times New Roman" w:cs="Times New Roman"/>
          <w:sz w:val="28"/>
          <w:szCs w:val="28"/>
        </w:rPr>
      </w:pPr>
      <w:hyperlink r:id="rId14" w:history="1">
        <w:r w:rsidR="002A7EEB" w:rsidRPr="008A4428">
          <w:rPr>
            <w:rStyle w:val="Hyperlink"/>
            <w:rFonts w:ascii="Times New Roman" w:hAnsi="Times New Roman" w:cs="Times New Roman"/>
            <w:sz w:val="28"/>
            <w:szCs w:val="28"/>
          </w:rPr>
          <w:t>https://businesscasestudies.co.uk/tesco-leading-market-charge-2/</w:t>
        </w:r>
      </w:hyperlink>
    </w:p>
    <w:p w:rsidR="00B621CD" w:rsidRDefault="00F00B05" w:rsidP="00B90198">
      <w:pPr>
        <w:jc w:val="both"/>
        <w:rPr>
          <w:rFonts w:ascii="Times New Roman" w:hAnsi="Times New Roman" w:cs="Times New Roman"/>
          <w:sz w:val="28"/>
          <w:szCs w:val="28"/>
        </w:rPr>
      </w:pPr>
      <w:hyperlink r:id="rId15" w:history="1">
        <w:r w:rsidR="002A7EEB" w:rsidRPr="008A4428">
          <w:rPr>
            <w:rStyle w:val="Hyperlink"/>
            <w:rFonts w:ascii="Times New Roman" w:hAnsi="Times New Roman" w:cs="Times New Roman"/>
            <w:sz w:val="28"/>
            <w:szCs w:val="28"/>
          </w:rPr>
          <w:t>https://businesscasestudies.co.uk/tesco-careers-working-for-the-largest-private-sector-employer-in-the-uk/</w:t>
        </w:r>
      </w:hyperlink>
    </w:p>
    <w:p w:rsidR="00891121" w:rsidRDefault="00F00B05" w:rsidP="00B90198">
      <w:pPr>
        <w:jc w:val="both"/>
        <w:rPr>
          <w:rStyle w:val="Hyperlink"/>
          <w:rFonts w:ascii="Times New Roman" w:hAnsi="Times New Roman" w:cs="Times New Roman"/>
          <w:sz w:val="28"/>
          <w:szCs w:val="28"/>
        </w:rPr>
      </w:pPr>
      <w:hyperlink r:id="rId16" w:history="1">
        <w:r w:rsidR="00891121" w:rsidRPr="008A4428">
          <w:rPr>
            <w:rStyle w:val="Hyperlink"/>
            <w:rFonts w:ascii="Times New Roman" w:hAnsi="Times New Roman" w:cs="Times New Roman"/>
            <w:sz w:val="28"/>
            <w:szCs w:val="28"/>
          </w:rPr>
          <w:t>https://www.tescoplc.com/about</w:t>
        </w:r>
      </w:hyperlink>
    </w:p>
    <w:p w:rsidR="00446D54" w:rsidRDefault="00F00B05" w:rsidP="00B90198">
      <w:pPr>
        <w:jc w:val="both"/>
        <w:rPr>
          <w:rFonts w:ascii="Times New Roman" w:hAnsi="Times New Roman" w:cs="Times New Roman"/>
          <w:sz w:val="28"/>
          <w:szCs w:val="28"/>
        </w:rPr>
      </w:pPr>
      <w:hyperlink r:id="rId17" w:history="1">
        <w:r w:rsidR="00446D54" w:rsidRPr="007D72F0">
          <w:rPr>
            <w:rStyle w:val="Hyperlink"/>
            <w:rFonts w:ascii="Times New Roman" w:hAnsi="Times New Roman" w:cs="Times New Roman"/>
            <w:sz w:val="28"/>
            <w:szCs w:val="28"/>
          </w:rPr>
          <w:t>https://www.researchgate.net/publication/271776324_The_Dynamics_of_Organizational_Culture</w:t>
        </w:r>
      </w:hyperlink>
    </w:p>
    <w:p w:rsidR="00446D54" w:rsidRDefault="00446D54" w:rsidP="00446D54">
      <w:pPr>
        <w:jc w:val="both"/>
        <w:rPr>
          <w:rFonts w:ascii="Times New Roman" w:hAnsi="Times New Roman" w:cs="Times New Roman"/>
          <w:sz w:val="28"/>
          <w:szCs w:val="28"/>
        </w:rPr>
      </w:pPr>
      <w:proofErr w:type="spellStart"/>
      <w:proofErr w:type="gramStart"/>
      <w:r w:rsidRPr="00446D54">
        <w:rPr>
          <w:rFonts w:ascii="Times New Roman" w:hAnsi="Times New Roman" w:cs="Times New Roman"/>
          <w:sz w:val="28"/>
          <w:szCs w:val="28"/>
        </w:rPr>
        <w:t>Damanpour</w:t>
      </w:r>
      <w:proofErr w:type="spellEnd"/>
      <w:r w:rsidRPr="00446D54">
        <w:rPr>
          <w:rFonts w:ascii="Times New Roman" w:hAnsi="Times New Roman" w:cs="Times New Roman"/>
          <w:sz w:val="28"/>
          <w:szCs w:val="28"/>
        </w:rPr>
        <w:t>, F., 1</w:t>
      </w:r>
      <w:r w:rsidR="000711EC">
        <w:rPr>
          <w:rFonts w:ascii="Times New Roman" w:hAnsi="Times New Roman" w:cs="Times New Roman"/>
          <w:sz w:val="28"/>
          <w:szCs w:val="28"/>
        </w:rPr>
        <w:t>991.</w:t>
      </w:r>
      <w:proofErr w:type="gramEnd"/>
      <w:r w:rsidR="000711EC">
        <w:rPr>
          <w:rFonts w:ascii="Times New Roman" w:hAnsi="Times New Roman" w:cs="Times New Roman"/>
          <w:sz w:val="28"/>
          <w:szCs w:val="28"/>
        </w:rPr>
        <w:t xml:space="preserve"> Organizational Innovation: </w:t>
      </w:r>
      <w:r w:rsidRPr="00446D54">
        <w:rPr>
          <w:rFonts w:ascii="Times New Roman" w:hAnsi="Times New Roman" w:cs="Times New Roman"/>
          <w:sz w:val="28"/>
          <w:szCs w:val="28"/>
        </w:rPr>
        <w:t>A Meta-Anal</w:t>
      </w:r>
      <w:r>
        <w:rPr>
          <w:rFonts w:ascii="Times New Roman" w:hAnsi="Times New Roman" w:cs="Times New Roman"/>
          <w:sz w:val="28"/>
          <w:szCs w:val="28"/>
        </w:rPr>
        <w:t xml:space="preserve">ysis of Effects of Determinants </w:t>
      </w:r>
      <w:r w:rsidRPr="00446D54">
        <w:rPr>
          <w:rFonts w:ascii="Times New Roman" w:hAnsi="Times New Roman" w:cs="Times New Roman"/>
          <w:sz w:val="28"/>
          <w:szCs w:val="28"/>
        </w:rPr>
        <w:t>and Mo</w:t>
      </w:r>
      <w:r>
        <w:rPr>
          <w:rFonts w:ascii="Times New Roman" w:hAnsi="Times New Roman" w:cs="Times New Roman"/>
          <w:sz w:val="28"/>
          <w:szCs w:val="28"/>
        </w:rPr>
        <w:t xml:space="preserve">derators. </w:t>
      </w:r>
      <w:proofErr w:type="gramStart"/>
      <w:r>
        <w:rPr>
          <w:rFonts w:ascii="Times New Roman" w:hAnsi="Times New Roman" w:cs="Times New Roman"/>
          <w:sz w:val="28"/>
          <w:szCs w:val="28"/>
        </w:rPr>
        <w:t xml:space="preserve">Academy of Management </w:t>
      </w:r>
      <w:r w:rsidRPr="00446D54">
        <w:rPr>
          <w:rFonts w:ascii="Times New Roman" w:hAnsi="Times New Roman" w:cs="Times New Roman"/>
          <w:sz w:val="28"/>
          <w:szCs w:val="28"/>
        </w:rPr>
        <w:t>Journal, 34(3), pp.555-590.</w:t>
      </w:r>
      <w:proofErr w:type="gramEnd"/>
    </w:p>
    <w:p w:rsidR="00446D54" w:rsidRDefault="00446D54" w:rsidP="00446D54">
      <w:pPr>
        <w:jc w:val="both"/>
        <w:rPr>
          <w:rFonts w:ascii="Times New Roman" w:hAnsi="Times New Roman" w:cs="Times New Roman"/>
          <w:sz w:val="28"/>
          <w:szCs w:val="28"/>
        </w:rPr>
      </w:pPr>
      <w:r w:rsidRPr="00446D54">
        <w:rPr>
          <w:rFonts w:ascii="Times New Roman" w:hAnsi="Times New Roman" w:cs="Times New Roman"/>
          <w:sz w:val="28"/>
          <w:szCs w:val="28"/>
        </w:rPr>
        <w:t xml:space="preserve">Daft, R.L., 1978. </w:t>
      </w:r>
      <w:proofErr w:type="gramStart"/>
      <w:r w:rsidRPr="00446D54">
        <w:rPr>
          <w:rFonts w:ascii="Times New Roman" w:hAnsi="Times New Roman" w:cs="Times New Roman"/>
          <w:sz w:val="28"/>
          <w:szCs w:val="28"/>
        </w:rPr>
        <w:t>A Du</w:t>
      </w:r>
      <w:r>
        <w:rPr>
          <w:rFonts w:ascii="Times New Roman" w:hAnsi="Times New Roman" w:cs="Times New Roman"/>
          <w:sz w:val="28"/>
          <w:szCs w:val="28"/>
        </w:rPr>
        <w:t xml:space="preserve">al-Core Model of Organizational </w:t>
      </w:r>
      <w:r w:rsidRPr="00446D54">
        <w:rPr>
          <w:rFonts w:ascii="Times New Roman" w:hAnsi="Times New Roman" w:cs="Times New Roman"/>
          <w:sz w:val="28"/>
          <w:szCs w:val="28"/>
        </w:rPr>
        <w:t>Innovation.</w:t>
      </w:r>
      <w:proofErr w:type="gramEnd"/>
      <w:r w:rsidRPr="00446D54">
        <w:rPr>
          <w:rFonts w:ascii="Times New Roman" w:hAnsi="Times New Roman" w:cs="Times New Roman"/>
          <w:sz w:val="28"/>
          <w:szCs w:val="28"/>
        </w:rPr>
        <w:t xml:space="preserve"> </w:t>
      </w:r>
      <w:proofErr w:type="gramStart"/>
      <w:r w:rsidRPr="00446D54">
        <w:rPr>
          <w:rFonts w:ascii="Times New Roman" w:hAnsi="Times New Roman" w:cs="Times New Roman"/>
          <w:sz w:val="28"/>
          <w:szCs w:val="28"/>
        </w:rPr>
        <w:t>Academy of Management</w:t>
      </w:r>
      <w:r>
        <w:rPr>
          <w:rFonts w:ascii="Times New Roman" w:hAnsi="Times New Roman" w:cs="Times New Roman"/>
          <w:sz w:val="28"/>
          <w:szCs w:val="28"/>
        </w:rPr>
        <w:t xml:space="preserve"> </w:t>
      </w:r>
      <w:r w:rsidRPr="00446D54">
        <w:rPr>
          <w:rFonts w:ascii="Times New Roman" w:hAnsi="Times New Roman" w:cs="Times New Roman"/>
          <w:sz w:val="28"/>
          <w:szCs w:val="28"/>
        </w:rPr>
        <w:t>Journal, 21(2), pp.193-210.</w:t>
      </w:r>
      <w:proofErr w:type="gramEnd"/>
    </w:p>
    <w:p w:rsidR="00BE726D" w:rsidRDefault="00BE726D" w:rsidP="00BE726D">
      <w:pPr>
        <w:jc w:val="both"/>
        <w:rPr>
          <w:rFonts w:ascii="Times New Roman" w:hAnsi="Times New Roman" w:cs="Times New Roman"/>
          <w:sz w:val="28"/>
          <w:szCs w:val="28"/>
        </w:rPr>
      </w:pPr>
      <w:r w:rsidRPr="00BE726D">
        <w:rPr>
          <w:rFonts w:ascii="Times New Roman" w:hAnsi="Times New Roman" w:cs="Times New Roman"/>
          <w:sz w:val="28"/>
          <w:szCs w:val="28"/>
        </w:rPr>
        <w:t>Research and</w:t>
      </w:r>
      <w:r>
        <w:rPr>
          <w:rFonts w:ascii="Times New Roman" w:hAnsi="Times New Roman" w:cs="Times New Roman"/>
          <w:sz w:val="28"/>
          <w:szCs w:val="28"/>
        </w:rPr>
        <w:t xml:space="preserve"> Markets: Tesco PLC - 360 SWOT, </w:t>
      </w:r>
      <w:r w:rsidRPr="00BE726D">
        <w:rPr>
          <w:rFonts w:ascii="Times New Roman" w:hAnsi="Times New Roman" w:cs="Times New Roman"/>
          <w:sz w:val="28"/>
          <w:szCs w:val="28"/>
        </w:rPr>
        <w:t>Strategy and Corporate Finance Report</w:t>
      </w:r>
      <w:r>
        <w:rPr>
          <w:rFonts w:ascii="Times New Roman" w:hAnsi="Times New Roman" w:cs="Times New Roman"/>
          <w:sz w:val="28"/>
          <w:szCs w:val="28"/>
        </w:rPr>
        <w:t xml:space="preserve"> </w:t>
      </w:r>
      <w:r w:rsidRPr="00BE726D">
        <w:rPr>
          <w:rFonts w:ascii="Times New Roman" w:hAnsi="Times New Roman" w:cs="Times New Roman"/>
          <w:sz w:val="28"/>
          <w:szCs w:val="28"/>
        </w:rPr>
        <w:t xml:space="preserve">Publication info: Business </w:t>
      </w:r>
      <w:proofErr w:type="gramStart"/>
      <w:r w:rsidRPr="00BE726D">
        <w:rPr>
          <w:rFonts w:ascii="Times New Roman" w:hAnsi="Times New Roman" w:cs="Times New Roman"/>
          <w:sz w:val="28"/>
          <w:szCs w:val="28"/>
        </w:rPr>
        <w:t>Wire ;</w:t>
      </w:r>
      <w:proofErr w:type="gramEnd"/>
      <w:r w:rsidRPr="00BE726D">
        <w:rPr>
          <w:rFonts w:ascii="Times New Roman" w:hAnsi="Times New Roman" w:cs="Times New Roman"/>
          <w:sz w:val="28"/>
          <w:szCs w:val="28"/>
        </w:rPr>
        <w:t xml:space="preserve"> New York [New York]12 Nov 2012.</w:t>
      </w:r>
    </w:p>
    <w:p w:rsidR="00BE726D" w:rsidRDefault="00BE726D" w:rsidP="00BE726D">
      <w:pPr>
        <w:jc w:val="both"/>
        <w:rPr>
          <w:rFonts w:ascii="Times New Roman" w:hAnsi="Times New Roman" w:cs="Times New Roman"/>
          <w:sz w:val="28"/>
          <w:szCs w:val="28"/>
        </w:rPr>
      </w:pPr>
      <w:bookmarkStart w:id="0" w:name="_GoBack"/>
      <w:bookmarkEnd w:id="0"/>
    </w:p>
    <w:p w:rsidR="00891121" w:rsidRDefault="00891121" w:rsidP="00B90198">
      <w:pPr>
        <w:jc w:val="both"/>
        <w:rPr>
          <w:rFonts w:ascii="Times New Roman" w:hAnsi="Times New Roman" w:cs="Times New Roman"/>
          <w:sz w:val="28"/>
          <w:szCs w:val="28"/>
        </w:rPr>
      </w:pPr>
    </w:p>
    <w:p w:rsidR="002A7EEB" w:rsidRPr="00B90198" w:rsidRDefault="002A7EEB" w:rsidP="00B90198">
      <w:pPr>
        <w:jc w:val="both"/>
        <w:rPr>
          <w:rFonts w:ascii="Times New Roman" w:hAnsi="Times New Roman" w:cs="Times New Roman"/>
          <w:sz w:val="28"/>
          <w:szCs w:val="28"/>
        </w:rPr>
      </w:pPr>
    </w:p>
    <w:p w:rsidR="00B90198" w:rsidRDefault="00B90198" w:rsidP="00B8479F">
      <w:pPr>
        <w:jc w:val="both"/>
        <w:rPr>
          <w:rFonts w:ascii="Times New Roman" w:hAnsi="Times New Roman" w:cs="Times New Roman"/>
          <w:sz w:val="28"/>
          <w:szCs w:val="28"/>
        </w:rPr>
      </w:pPr>
    </w:p>
    <w:p w:rsidR="00B90198" w:rsidRDefault="00B90198" w:rsidP="00B8479F">
      <w:pPr>
        <w:jc w:val="both"/>
        <w:rPr>
          <w:rFonts w:ascii="Times New Roman" w:hAnsi="Times New Roman" w:cs="Times New Roman"/>
          <w:sz w:val="28"/>
          <w:szCs w:val="28"/>
        </w:rPr>
      </w:pPr>
    </w:p>
    <w:p w:rsidR="00B8479F" w:rsidRDefault="00B8479F" w:rsidP="00D040F9">
      <w:pPr>
        <w:jc w:val="both"/>
        <w:rPr>
          <w:rFonts w:ascii="Times New Roman" w:hAnsi="Times New Roman" w:cs="Times New Roman"/>
          <w:sz w:val="28"/>
          <w:szCs w:val="28"/>
        </w:rPr>
      </w:pPr>
    </w:p>
    <w:p w:rsidR="00DA0F8D" w:rsidRPr="00634D27" w:rsidRDefault="00DA0F8D" w:rsidP="00DA0F8D">
      <w:pPr>
        <w:jc w:val="both"/>
        <w:rPr>
          <w:rFonts w:ascii="Times New Roman" w:hAnsi="Times New Roman" w:cs="Times New Roman"/>
          <w:sz w:val="28"/>
          <w:szCs w:val="28"/>
        </w:rPr>
      </w:pPr>
    </w:p>
    <w:sectPr w:rsidR="00DA0F8D" w:rsidRPr="00634D2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0B05" w:rsidRDefault="00F00B05" w:rsidP="00902796">
      <w:pPr>
        <w:spacing w:after="0" w:line="240" w:lineRule="auto"/>
      </w:pPr>
      <w:r>
        <w:separator/>
      </w:r>
    </w:p>
  </w:endnote>
  <w:endnote w:type="continuationSeparator" w:id="0">
    <w:p w:rsidR="00F00B05" w:rsidRDefault="00F00B05" w:rsidP="00902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923437"/>
      <w:docPartObj>
        <w:docPartGallery w:val="Page Numbers (Bottom of Page)"/>
        <w:docPartUnique/>
      </w:docPartObj>
    </w:sdtPr>
    <w:sdtEndPr>
      <w:rPr>
        <w:noProof/>
      </w:rPr>
    </w:sdtEndPr>
    <w:sdtContent>
      <w:p w:rsidR="00902796" w:rsidRDefault="00902796">
        <w:pPr>
          <w:pStyle w:val="Footer"/>
          <w:jc w:val="right"/>
        </w:pPr>
        <w:r>
          <w:fldChar w:fldCharType="begin"/>
        </w:r>
        <w:r>
          <w:instrText xml:space="preserve"> PAGE   \* MERGEFORMAT </w:instrText>
        </w:r>
        <w:r>
          <w:fldChar w:fldCharType="separate"/>
        </w:r>
        <w:r w:rsidR="00BE726D">
          <w:rPr>
            <w:noProof/>
          </w:rPr>
          <w:t>9</w:t>
        </w:r>
        <w:r>
          <w:rPr>
            <w:noProof/>
          </w:rPr>
          <w:fldChar w:fldCharType="end"/>
        </w:r>
      </w:p>
    </w:sdtContent>
  </w:sdt>
  <w:p w:rsidR="00902796" w:rsidRDefault="009027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0B05" w:rsidRDefault="00F00B05" w:rsidP="00902796">
      <w:pPr>
        <w:spacing w:after="0" w:line="240" w:lineRule="auto"/>
      </w:pPr>
      <w:r>
        <w:separator/>
      </w:r>
    </w:p>
  </w:footnote>
  <w:footnote w:type="continuationSeparator" w:id="0">
    <w:p w:rsidR="00F00B05" w:rsidRDefault="00F00B05" w:rsidP="009027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824BFF"/>
    <w:multiLevelType w:val="hybridMultilevel"/>
    <w:tmpl w:val="9956F64E"/>
    <w:lvl w:ilvl="0" w:tplc="92DEB926">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A475B76"/>
    <w:multiLevelType w:val="hybridMultilevel"/>
    <w:tmpl w:val="FB487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1DCC"/>
    <w:rsid w:val="000711EC"/>
    <w:rsid w:val="00125BF6"/>
    <w:rsid w:val="001A6AEB"/>
    <w:rsid w:val="00234CBB"/>
    <w:rsid w:val="00282D79"/>
    <w:rsid w:val="002A7EEB"/>
    <w:rsid w:val="002C53F7"/>
    <w:rsid w:val="00324018"/>
    <w:rsid w:val="00412D01"/>
    <w:rsid w:val="00440DE7"/>
    <w:rsid w:val="00446D54"/>
    <w:rsid w:val="004705D2"/>
    <w:rsid w:val="004E14A1"/>
    <w:rsid w:val="005618A3"/>
    <w:rsid w:val="00622F10"/>
    <w:rsid w:val="00634D27"/>
    <w:rsid w:val="006C1B8C"/>
    <w:rsid w:val="006E6A19"/>
    <w:rsid w:val="007C01CB"/>
    <w:rsid w:val="007F62A9"/>
    <w:rsid w:val="00891121"/>
    <w:rsid w:val="008A1DCC"/>
    <w:rsid w:val="008A6CAB"/>
    <w:rsid w:val="00902796"/>
    <w:rsid w:val="009B7BAE"/>
    <w:rsid w:val="00A176DB"/>
    <w:rsid w:val="00A942CB"/>
    <w:rsid w:val="00B621CD"/>
    <w:rsid w:val="00B8479F"/>
    <w:rsid w:val="00B90198"/>
    <w:rsid w:val="00BE6819"/>
    <w:rsid w:val="00BE726D"/>
    <w:rsid w:val="00BF5332"/>
    <w:rsid w:val="00C32BEF"/>
    <w:rsid w:val="00CB3A7E"/>
    <w:rsid w:val="00D040F9"/>
    <w:rsid w:val="00DA0F8D"/>
    <w:rsid w:val="00E94993"/>
    <w:rsid w:val="00F00B05"/>
    <w:rsid w:val="00F441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DCC"/>
    <w:pPr>
      <w:ind w:left="720"/>
      <w:contextualSpacing/>
    </w:pPr>
  </w:style>
  <w:style w:type="character" w:styleId="IntenseEmphasis">
    <w:name w:val="Intense Emphasis"/>
    <w:basedOn w:val="DefaultParagraphFont"/>
    <w:uiPriority w:val="21"/>
    <w:qFormat/>
    <w:rsid w:val="006E6A19"/>
    <w:rPr>
      <w:b/>
      <w:bCs/>
      <w:i/>
      <w:iCs/>
      <w:color w:val="4F81BD" w:themeColor="accent1"/>
    </w:rPr>
  </w:style>
  <w:style w:type="paragraph" w:styleId="BalloonText">
    <w:name w:val="Balloon Text"/>
    <w:basedOn w:val="Normal"/>
    <w:link w:val="BalloonTextChar"/>
    <w:uiPriority w:val="99"/>
    <w:semiHidden/>
    <w:unhideWhenUsed/>
    <w:rsid w:val="009027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796"/>
    <w:rPr>
      <w:rFonts w:ascii="Tahoma" w:hAnsi="Tahoma" w:cs="Tahoma"/>
      <w:sz w:val="16"/>
      <w:szCs w:val="16"/>
    </w:rPr>
  </w:style>
  <w:style w:type="paragraph" w:styleId="Header">
    <w:name w:val="header"/>
    <w:basedOn w:val="Normal"/>
    <w:link w:val="HeaderChar"/>
    <w:uiPriority w:val="99"/>
    <w:unhideWhenUsed/>
    <w:rsid w:val="009027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796"/>
  </w:style>
  <w:style w:type="paragraph" w:styleId="Footer">
    <w:name w:val="footer"/>
    <w:basedOn w:val="Normal"/>
    <w:link w:val="FooterChar"/>
    <w:uiPriority w:val="99"/>
    <w:unhideWhenUsed/>
    <w:rsid w:val="009027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796"/>
  </w:style>
  <w:style w:type="character" w:styleId="Hyperlink">
    <w:name w:val="Hyperlink"/>
    <w:basedOn w:val="DefaultParagraphFont"/>
    <w:uiPriority w:val="99"/>
    <w:unhideWhenUsed/>
    <w:rsid w:val="002A7EE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DCC"/>
    <w:pPr>
      <w:ind w:left="720"/>
      <w:contextualSpacing/>
    </w:pPr>
  </w:style>
  <w:style w:type="character" w:styleId="IntenseEmphasis">
    <w:name w:val="Intense Emphasis"/>
    <w:basedOn w:val="DefaultParagraphFont"/>
    <w:uiPriority w:val="21"/>
    <w:qFormat/>
    <w:rsid w:val="006E6A19"/>
    <w:rPr>
      <w:b/>
      <w:bCs/>
      <w:i/>
      <w:iCs/>
      <w:color w:val="4F81BD" w:themeColor="accent1"/>
    </w:rPr>
  </w:style>
  <w:style w:type="paragraph" w:styleId="BalloonText">
    <w:name w:val="Balloon Text"/>
    <w:basedOn w:val="Normal"/>
    <w:link w:val="BalloonTextChar"/>
    <w:uiPriority w:val="99"/>
    <w:semiHidden/>
    <w:unhideWhenUsed/>
    <w:rsid w:val="009027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796"/>
    <w:rPr>
      <w:rFonts w:ascii="Tahoma" w:hAnsi="Tahoma" w:cs="Tahoma"/>
      <w:sz w:val="16"/>
      <w:szCs w:val="16"/>
    </w:rPr>
  </w:style>
  <w:style w:type="paragraph" w:styleId="Header">
    <w:name w:val="header"/>
    <w:basedOn w:val="Normal"/>
    <w:link w:val="HeaderChar"/>
    <w:uiPriority w:val="99"/>
    <w:unhideWhenUsed/>
    <w:rsid w:val="009027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796"/>
  </w:style>
  <w:style w:type="paragraph" w:styleId="Footer">
    <w:name w:val="footer"/>
    <w:basedOn w:val="Normal"/>
    <w:link w:val="FooterChar"/>
    <w:uiPriority w:val="99"/>
    <w:unhideWhenUsed/>
    <w:rsid w:val="009027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796"/>
  </w:style>
  <w:style w:type="character" w:styleId="Hyperlink">
    <w:name w:val="Hyperlink"/>
    <w:basedOn w:val="DefaultParagraphFont"/>
    <w:uiPriority w:val="99"/>
    <w:unhideWhenUsed/>
    <w:rsid w:val="002A7E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usinesscasestudies.co.uk/motivational-theory-in-practice-at-tesco/"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businesscasestudies.co.uk/tesco/" TargetMode="External"/><Relationship Id="rId17" Type="http://schemas.openxmlformats.org/officeDocument/2006/relationships/hyperlink" Target="https://www.researchgate.net/publication/271776324_The_Dynamics_of_Organizational_Culture" TargetMode="External"/><Relationship Id="rId2" Type="http://schemas.openxmlformats.org/officeDocument/2006/relationships/numbering" Target="numbering.xml"/><Relationship Id="rId16" Type="http://schemas.openxmlformats.org/officeDocument/2006/relationships/hyperlink" Target="https://www.tescoplc.com/abou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plc.com/media/754513/group-capabilities-conclusions-final.pdf" TargetMode="External"/><Relationship Id="rId5" Type="http://schemas.openxmlformats.org/officeDocument/2006/relationships/settings" Target="settings.xml"/><Relationship Id="rId15" Type="http://schemas.openxmlformats.org/officeDocument/2006/relationships/hyperlink" Target="https://businesscasestudies.co.uk/tesco-careers-working-for-the-largest-private-sector-employer-in-the-uk/"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businesscasestudies.co.uk/tesco-leading-market-charg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B190DB-B6F7-44AF-A24B-84825A7BC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8</cp:revision>
  <dcterms:created xsi:type="dcterms:W3CDTF">2019-12-11T02:54:00Z</dcterms:created>
  <dcterms:modified xsi:type="dcterms:W3CDTF">2019-12-11T22:29:00Z</dcterms:modified>
</cp:coreProperties>
</file>