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B7B9F" w:rsidRPr="0017412E" w:rsidRDefault="00AB7B9F" w:rsidP="00AB7B9F">
      <w:pPr>
        <w:spacing w:line="360" w:lineRule="auto"/>
        <w:jc w:val="center"/>
        <w:rPr>
          <w:lang w:val="en-GB"/>
        </w:rPr>
      </w:pPr>
    </w:p>
    <w:p w:rsidR="00AB7B9F" w:rsidRPr="0017412E" w:rsidRDefault="00AB7B9F" w:rsidP="00AB7B9F">
      <w:pPr>
        <w:spacing w:line="360" w:lineRule="auto"/>
        <w:jc w:val="center"/>
        <w:rPr>
          <w:lang w:val="en-GB"/>
        </w:rPr>
      </w:pPr>
    </w:p>
    <w:p w:rsidR="00AB7B9F" w:rsidRPr="0017412E" w:rsidRDefault="00AB7B9F" w:rsidP="00AB7B9F">
      <w:pPr>
        <w:spacing w:line="360" w:lineRule="auto"/>
        <w:jc w:val="center"/>
        <w:rPr>
          <w:lang w:val="en-GB"/>
        </w:rPr>
      </w:pPr>
    </w:p>
    <w:p w:rsidR="00AB7B9F" w:rsidRDefault="00AB7B9F" w:rsidP="00AB7B9F">
      <w:pPr>
        <w:spacing w:line="360" w:lineRule="auto"/>
        <w:jc w:val="center"/>
        <w:rPr>
          <w:lang w:val="en-GB"/>
        </w:rPr>
      </w:pPr>
    </w:p>
    <w:p w:rsidR="00B54081" w:rsidRPr="0017412E" w:rsidRDefault="00B54081" w:rsidP="00AB7B9F">
      <w:pPr>
        <w:spacing w:line="360" w:lineRule="auto"/>
        <w:jc w:val="center"/>
        <w:rPr>
          <w:lang w:val="en-GB"/>
        </w:rPr>
      </w:pPr>
    </w:p>
    <w:p w:rsidR="00AB7B9F" w:rsidRPr="0017412E" w:rsidRDefault="00AB7B9F" w:rsidP="00AB7B9F">
      <w:pPr>
        <w:spacing w:line="360" w:lineRule="auto"/>
        <w:jc w:val="center"/>
        <w:rPr>
          <w:lang w:val="en-GB"/>
        </w:rPr>
      </w:pPr>
    </w:p>
    <w:p w:rsidR="00AB7B9F" w:rsidRPr="0017412E" w:rsidRDefault="00AB7B9F" w:rsidP="00AB7B9F">
      <w:pPr>
        <w:spacing w:line="360" w:lineRule="auto"/>
        <w:jc w:val="center"/>
        <w:rPr>
          <w:lang w:val="en-GB"/>
        </w:rPr>
      </w:pPr>
    </w:p>
    <w:p w:rsidR="00AB7B9F" w:rsidRDefault="00AB7B9F" w:rsidP="00AB7B9F">
      <w:pPr>
        <w:spacing w:line="360" w:lineRule="auto"/>
        <w:jc w:val="center"/>
        <w:rPr>
          <w:lang w:val="en-GB"/>
        </w:rPr>
      </w:pPr>
    </w:p>
    <w:p w:rsidR="00B54081" w:rsidRDefault="00B54081" w:rsidP="00AB7B9F">
      <w:pPr>
        <w:spacing w:line="360" w:lineRule="auto"/>
        <w:jc w:val="center"/>
        <w:rPr>
          <w:lang w:val="en-GB"/>
        </w:rPr>
      </w:pPr>
    </w:p>
    <w:p w:rsidR="00B54081" w:rsidRPr="0017412E" w:rsidRDefault="00B54081" w:rsidP="00AB7B9F">
      <w:pPr>
        <w:spacing w:line="360" w:lineRule="auto"/>
        <w:jc w:val="center"/>
        <w:rPr>
          <w:lang w:val="en-GB"/>
        </w:rPr>
      </w:pPr>
    </w:p>
    <w:p w:rsidR="00AB7B9F" w:rsidRPr="00B54081" w:rsidRDefault="00AB7B9F" w:rsidP="00B54081">
      <w:pPr>
        <w:spacing w:line="360" w:lineRule="auto"/>
        <w:jc w:val="center"/>
        <w:rPr>
          <w:b/>
          <w:bCs/>
          <w:sz w:val="28"/>
          <w:szCs w:val="28"/>
          <w:lang w:val="en-GB"/>
        </w:rPr>
      </w:pPr>
      <w:r w:rsidRPr="00B54081">
        <w:rPr>
          <w:b/>
          <w:bCs/>
          <w:sz w:val="28"/>
          <w:szCs w:val="28"/>
          <w:lang w:val="en-GB"/>
        </w:rPr>
        <w:t>PROFESSIONAL C</w:t>
      </w:r>
      <w:bookmarkStart w:id="0" w:name="_GoBack"/>
      <w:bookmarkEnd w:id="0"/>
      <w:r w:rsidRPr="00B54081">
        <w:rPr>
          <w:b/>
          <w:bCs/>
          <w:sz w:val="28"/>
          <w:szCs w:val="28"/>
          <w:lang w:val="en-GB"/>
        </w:rPr>
        <w:t>AREER DEVELOPMENT</w:t>
      </w:r>
    </w:p>
    <w:p w:rsidR="00AB7B9F" w:rsidRPr="00B54081" w:rsidRDefault="006B0D76" w:rsidP="00B54081">
      <w:pPr>
        <w:pStyle w:val="Normal10"/>
        <w:spacing w:before="240" w:after="240" w:line="360" w:lineRule="auto"/>
        <w:jc w:val="center"/>
        <w:rPr>
          <w:b/>
          <w:bCs/>
          <w:sz w:val="28"/>
          <w:szCs w:val="28"/>
          <w:lang w:val="en-GB"/>
        </w:rPr>
      </w:pPr>
      <w:r w:rsidRPr="00B54081">
        <w:rPr>
          <w:b/>
          <w:bCs/>
          <w:sz w:val="28"/>
          <w:szCs w:val="28"/>
          <w:lang w:val="en-GB"/>
        </w:rPr>
        <w:t xml:space="preserve">Student name - </w:t>
      </w:r>
      <w:r w:rsidR="00AB7B9F" w:rsidRPr="00B54081">
        <w:rPr>
          <w:b/>
          <w:bCs/>
          <w:sz w:val="28"/>
          <w:szCs w:val="28"/>
          <w:lang w:val="en-GB"/>
        </w:rPr>
        <w:t>Hamida</w:t>
      </w:r>
      <w:r w:rsidRPr="00B54081">
        <w:rPr>
          <w:b/>
          <w:bCs/>
          <w:sz w:val="28"/>
          <w:szCs w:val="28"/>
          <w:lang w:val="en-GB"/>
        </w:rPr>
        <w:t xml:space="preserve"> </w:t>
      </w:r>
      <w:r w:rsidR="00AB7B9F" w:rsidRPr="00B54081">
        <w:rPr>
          <w:b/>
          <w:bCs/>
          <w:sz w:val="28"/>
          <w:szCs w:val="28"/>
          <w:lang w:val="en-GB"/>
        </w:rPr>
        <w:t>Khatun</w:t>
      </w:r>
    </w:p>
    <w:p w:rsidR="00AB7B9F" w:rsidRPr="00B54081" w:rsidRDefault="00AB7B9F" w:rsidP="00B54081">
      <w:pPr>
        <w:pStyle w:val="Normal10"/>
        <w:spacing w:before="240" w:after="240" w:line="360" w:lineRule="auto"/>
        <w:jc w:val="center"/>
        <w:rPr>
          <w:b/>
          <w:bCs/>
          <w:sz w:val="28"/>
          <w:szCs w:val="28"/>
          <w:lang w:val="en-GB"/>
        </w:rPr>
      </w:pPr>
      <w:r w:rsidRPr="00B54081">
        <w:rPr>
          <w:b/>
          <w:bCs/>
          <w:sz w:val="28"/>
          <w:szCs w:val="28"/>
          <w:lang w:val="en-GB"/>
        </w:rPr>
        <w:t>Student number – 1817649</w:t>
      </w:r>
    </w:p>
    <w:p w:rsidR="00AB7B9F" w:rsidRPr="00B54081" w:rsidRDefault="00AB7B9F" w:rsidP="00B54081">
      <w:pPr>
        <w:pStyle w:val="Normal10"/>
        <w:spacing w:before="240" w:after="240" w:line="360" w:lineRule="auto"/>
        <w:jc w:val="center"/>
        <w:rPr>
          <w:b/>
          <w:bCs/>
          <w:sz w:val="28"/>
          <w:szCs w:val="28"/>
          <w:lang w:val="en-GB"/>
        </w:rPr>
      </w:pPr>
      <w:r w:rsidRPr="00B54081">
        <w:rPr>
          <w:b/>
          <w:bCs/>
          <w:sz w:val="28"/>
          <w:szCs w:val="28"/>
          <w:lang w:val="en-GB"/>
        </w:rPr>
        <w:t>Lecturer – Dr Janet Green</w:t>
      </w:r>
    </w:p>
    <w:p w:rsidR="008D2D77" w:rsidRPr="0017412E" w:rsidRDefault="00AB7B9F" w:rsidP="00B54081">
      <w:pPr>
        <w:jc w:val="center"/>
        <w:rPr>
          <w:lang w:val="en-GB"/>
        </w:rPr>
      </w:pPr>
      <w:r w:rsidRPr="00B54081">
        <w:rPr>
          <w:b/>
          <w:bCs/>
          <w:sz w:val="28"/>
          <w:szCs w:val="28"/>
          <w:lang w:val="en-GB"/>
        </w:rPr>
        <w:t>Module Code – BMSW 4005</w:t>
      </w:r>
      <w:r w:rsidR="008D2D77" w:rsidRPr="0017412E">
        <w:rPr>
          <w:lang w:val="en-GB"/>
        </w:rPr>
        <w:br w:type="page"/>
      </w:r>
    </w:p>
    <w:p w:rsidR="008D2D77" w:rsidRPr="00B54081" w:rsidRDefault="008D2D77" w:rsidP="008D2D77">
      <w:pPr>
        <w:jc w:val="center"/>
        <w:rPr>
          <w:b/>
          <w:bCs/>
          <w:lang w:val="en-GB"/>
        </w:rPr>
      </w:pPr>
      <w:r w:rsidRPr="00B54081">
        <w:rPr>
          <w:b/>
          <w:bCs/>
          <w:lang w:val="en-GB"/>
        </w:rPr>
        <w:lastRenderedPageBreak/>
        <w:t>Executive summary</w:t>
      </w:r>
    </w:p>
    <w:p w:rsidR="002A6A92" w:rsidRPr="0017412E" w:rsidRDefault="002A6A92" w:rsidP="008D2D77">
      <w:pPr>
        <w:jc w:val="center"/>
        <w:rPr>
          <w:lang w:val="en-GB"/>
        </w:rPr>
      </w:pPr>
    </w:p>
    <w:p w:rsidR="008D2D77" w:rsidRPr="0017412E" w:rsidRDefault="008D2D77" w:rsidP="008D2D77">
      <w:pPr>
        <w:pStyle w:val="Normal1"/>
        <w:spacing w:line="360" w:lineRule="auto"/>
        <w:jc w:val="both"/>
        <w:rPr>
          <w:highlight w:val="white"/>
          <w:lang w:val="en-GB"/>
        </w:rPr>
      </w:pPr>
      <w:r w:rsidRPr="0017412E">
        <w:rPr>
          <w:lang w:val="en-GB"/>
        </w:rPr>
        <w:t xml:space="preserve">Career development is the process through which one can develop one’s career while completing a series of activities. Career development is completely linked with the goals as well as objectives that are determined by the new employees. The individual people require training themselves while acquiring the skills that are necessary to progress on the future path of success. </w:t>
      </w:r>
      <w:r w:rsidRPr="0017412E">
        <w:rPr>
          <w:highlight w:val="white"/>
          <w:lang w:val="en-GB"/>
        </w:rPr>
        <w:t>Therefore, creating career developments plans are extremely important as they demonstrate a way to excel own performance and at the same time exceed the expectation of the organi</w:t>
      </w:r>
      <w:r w:rsidR="002A6A92" w:rsidRPr="0017412E">
        <w:rPr>
          <w:highlight w:val="white"/>
          <w:lang w:val="en-GB"/>
        </w:rPr>
        <w:t>s</w:t>
      </w:r>
      <w:r w:rsidRPr="0017412E">
        <w:rPr>
          <w:highlight w:val="white"/>
          <w:lang w:val="en-GB"/>
        </w:rPr>
        <w:t>ation.</w:t>
      </w:r>
      <w:r w:rsidR="002A6A92" w:rsidRPr="0017412E">
        <w:rPr>
          <w:highlight w:val="white"/>
          <w:lang w:val="en-GB"/>
        </w:rPr>
        <w:t xml:space="preserve"> </w:t>
      </w:r>
      <w:r w:rsidRPr="0017412E">
        <w:rPr>
          <w:highlight w:val="white"/>
          <w:lang w:val="en-GB"/>
        </w:rPr>
        <w:t xml:space="preserve">That is the reason I developed my career development plan implementing which I can achieve better results and can see growth in my career as a leader which is my next objective to achieve. I also, believe that apart from doing courses and participating in workshops, my work experience and observation skills will also help me in reaching my destination.   </w:t>
      </w:r>
    </w:p>
    <w:p w:rsidR="00043A67" w:rsidRPr="0017412E" w:rsidRDefault="00AB001E" w:rsidP="008D2D77">
      <w:pPr>
        <w:spacing w:line="360" w:lineRule="auto"/>
        <w:jc w:val="both"/>
        <w:rPr>
          <w:lang w:val="en-GB"/>
        </w:rPr>
      </w:pPr>
      <w:r w:rsidRPr="0017412E">
        <w:rPr>
          <w:lang w:val="en-GB"/>
        </w:rPr>
        <w:br w:type="page"/>
      </w:r>
    </w:p>
    <w:sdt>
      <w:sdtPr>
        <w:rPr>
          <w:rFonts w:eastAsia="Arial"/>
          <w:bCs/>
        </w:rPr>
        <w:id w:val="23957878"/>
        <w:docPartObj>
          <w:docPartGallery w:val="Table of Contents"/>
          <w:docPartUnique/>
        </w:docPartObj>
      </w:sdtPr>
      <w:sdtEndPr>
        <w:rPr>
          <w:rFonts w:ascii="Arial" w:hAnsi="Arial" w:cs="Arial"/>
          <w:b w:val="0"/>
          <w:bCs w:val="0"/>
          <w:color w:val="auto"/>
          <w:sz w:val="22"/>
          <w:szCs w:val="22"/>
        </w:rPr>
      </w:sdtEndPr>
      <w:sdtContent>
        <w:p w:rsidR="00043A67" w:rsidRPr="0017412E" w:rsidRDefault="00043A67" w:rsidP="005B2B33">
          <w:pPr>
            <w:pStyle w:val="TOCHeading"/>
          </w:pPr>
          <w:r w:rsidRPr="0017412E">
            <w:t>Table of Contents</w:t>
          </w:r>
        </w:p>
        <w:p w:rsidR="00B54081" w:rsidRDefault="00B51136">
          <w:pPr>
            <w:pStyle w:val="TOC1"/>
            <w:tabs>
              <w:tab w:val="right" w:leader="dot" w:pos="9019"/>
            </w:tabs>
            <w:rPr>
              <w:rFonts w:asciiTheme="minorHAnsi" w:eastAsiaTheme="minorEastAsia" w:hAnsiTheme="minorHAnsi" w:cstheme="minorBidi"/>
              <w:noProof/>
              <w:lang w:val="en-GB" w:eastAsia="en-GB"/>
            </w:rPr>
          </w:pPr>
          <w:r w:rsidRPr="0017412E">
            <w:rPr>
              <w:lang w:val="en-GB"/>
            </w:rPr>
            <w:fldChar w:fldCharType="begin"/>
          </w:r>
          <w:r w:rsidR="00043A67" w:rsidRPr="0017412E">
            <w:rPr>
              <w:lang w:val="en-GB"/>
            </w:rPr>
            <w:instrText xml:space="preserve"> TOC \o "1-3" \h \z \u </w:instrText>
          </w:r>
          <w:r w:rsidRPr="0017412E">
            <w:rPr>
              <w:lang w:val="en-GB"/>
            </w:rPr>
            <w:fldChar w:fldCharType="separate"/>
          </w:r>
          <w:hyperlink w:anchor="_Toc36080660" w:history="1">
            <w:r w:rsidR="00B54081" w:rsidRPr="0016773B">
              <w:rPr>
                <w:rStyle w:val="Hyperlink"/>
                <w:noProof/>
              </w:rPr>
              <w:t>Introduction</w:t>
            </w:r>
            <w:r w:rsidR="00B54081">
              <w:rPr>
                <w:noProof/>
                <w:webHidden/>
              </w:rPr>
              <w:tab/>
            </w:r>
            <w:r w:rsidR="00B54081">
              <w:rPr>
                <w:noProof/>
                <w:webHidden/>
              </w:rPr>
              <w:fldChar w:fldCharType="begin"/>
            </w:r>
            <w:r w:rsidR="00B54081">
              <w:rPr>
                <w:noProof/>
                <w:webHidden/>
              </w:rPr>
              <w:instrText xml:space="preserve"> PAGEREF _Toc36080660 \h </w:instrText>
            </w:r>
            <w:r w:rsidR="00B54081">
              <w:rPr>
                <w:noProof/>
                <w:webHidden/>
              </w:rPr>
            </w:r>
            <w:r w:rsidR="00B54081">
              <w:rPr>
                <w:noProof/>
                <w:webHidden/>
              </w:rPr>
              <w:fldChar w:fldCharType="separate"/>
            </w:r>
            <w:r w:rsidR="00B54081">
              <w:rPr>
                <w:noProof/>
                <w:webHidden/>
              </w:rPr>
              <w:t>4</w:t>
            </w:r>
            <w:r w:rsidR="00B54081">
              <w:rPr>
                <w:noProof/>
                <w:webHidden/>
              </w:rPr>
              <w:fldChar w:fldCharType="end"/>
            </w:r>
          </w:hyperlink>
        </w:p>
        <w:p w:rsidR="00B54081" w:rsidRDefault="00B54081">
          <w:pPr>
            <w:pStyle w:val="TOC1"/>
            <w:tabs>
              <w:tab w:val="right" w:leader="dot" w:pos="9019"/>
            </w:tabs>
            <w:rPr>
              <w:rFonts w:asciiTheme="minorHAnsi" w:eastAsiaTheme="minorEastAsia" w:hAnsiTheme="minorHAnsi" w:cstheme="minorBidi"/>
              <w:noProof/>
              <w:lang w:val="en-GB" w:eastAsia="en-GB"/>
            </w:rPr>
          </w:pPr>
          <w:hyperlink w:anchor="_Toc36080661" w:history="1">
            <w:r w:rsidRPr="0016773B">
              <w:rPr>
                <w:rStyle w:val="Hyperlink"/>
                <w:noProof/>
              </w:rPr>
              <w:t>Task 1: Self-awareness tool and its relevance for future employability</w:t>
            </w:r>
            <w:r>
              <w:rPr>
                <w:noProof/>
                <w:webHidden/>
              </w:rPr>
              <w:tab/>
            </w:r>
            <w:r>
              <w:rPr>
                <w:noProof/>
                <w:webHidden/>
              </w:rPr>
              <w:fldChar w:fldCharType="begin"/>
            </w:r>
            <w:r>
              <w:rPr>
                <w:noProof/>
                <w:webHidden/>
              </w:rPr>
              <w:instrText xml:space="preserve"> PAGEREF _Toc36080661 \h </w:instrText>
            </w:r>
            <w:r>
              <w:rPr>
                <w:noProof/>
                <w:webHidden/>
              </w:rPr>
            </w:r>
            <w:r>
              <w:rPr>
                <w:noProof/>
                <w:webHidden/>
              </w:rPr>
              <w:fldChar w:fldCharType="separate"/>
            </w:r>
            <w:r>
              <w:rPr>
                <w:noProof/>
                <w:webHidden/>
              </w:rPr>
              <w:t>4</w:t>
            </w:r>
            <w:r>
              <w:rPr>
                <w:noProof/>
                <w:webHidden/>
              </w:rPr>
              <w:fldChar w:fldCharType="end"/>
            </w:r>
          </w:hyperlink>
        </w:p>
        <w:p w:rsidR="00B54081" w:rsidRDefault="00B54081">
          <w:pPr>
            <w:pStyle w:val="TOC2"/>
            <w:tabs>
              <w:tab w:val="right" w:leader="dot" w:pos="9019"/>
            </w:tabs>
            <w:rPr>
              <w:rFonts w:asciiTheme="minorHAnsi" w:eastAsiaTheme="minorEastAsia" w:hAnsiTheme="minorHAnsi" w:cstheme="minorBidi"/>
              <w:noProof/>
              <w:lang w:val="en-GB" w:eastAsia="en-GB"/>
            </w:rPr>
          </w:pPr>
          <w:hyperlink w:anchor="_Toc36080662" w:history="1">
            <w:r w:rsidRPr="0016773B">
              <w:rPr>
                <w:rStyle w:val="Hyperlink"/>
                <w:noProof/>
              </w:rPr>
              <w:t>STAR Analysis Framework</w:t>
            </w:r>
            <w:r>
              <w:rPr>
                <w:noProof/>
                <w:webHidden/>
              </w:rPr>
              <w:tab/>
            </w:r>
            <w:r>
              <w:rPr>
                <w:noProof/>
                <w:webHidden/>
              </w:rPr>
              <w:fldChar w:fldCharType="begin"/>
            </w:r>
            <w:r>
              <w:rPr>
                <w:noProof/>
                <w:webHidden/>
              </w:rPr>
              <w:instrText xml:space="preserve"> PAGEREF _Toc36080662 \h </w:instrText>
            </w:r>
            <w:r>
              <w:rPr>
                <w:noProof/>
                <w:webHidden/>
              </w:rPr>
            </w:r>
            <w:r>
              <w:rPr>
                <w:noProof/>
                <w:webHidden/>
              </w:rPr>
              <w:fldChar w:fldCharType="separate"/>
            </w:r>
            <w:r>
              <w:rPr>
                <w:noProof/>
                <w:webHidden/>
              </w:rPr>
              <w:t>4</w:t>
            </w:r>
            <w:r>
              <w:rPr>
                <w:noProof/>
                <w:webHidden/>
              </w:rPr>
              <w:fldChar w:fldCharType="end"/>
            </w:r>
          </w:hyperlink>
        </w:p>
        <w:p w:rsidR="00B54081" w:rsidRDefault="00B54081">
          <w:pPr>
            <w:pStyle w:val="TOC2"/>
            <w:tabs>
              <w:tab w:val="right" w:leader="dot" w:pos="9019"/>
            </w:tabs>
            <w:rPr>
              <w:rFonts w:asciiTheme="minorHAnsi" w:eastAsiaTheme="minorEastAsia" w:hAnsiTheme="minorHAnsi" w:cstheme="minorBidi"/>
              <w:noProof/>
              <w:lang w:val="en-GB" w:eastAsia="en-GB"/>
            </w:rPr>
          </w:pPr>
          <w:hyperlink w:anchor="_Toc36080663" w:history="1">
            <w:r w:rsidRPr="0016773B">
              <w:rPr>
                <w:rStyle w:val="Hyperlink"/>
                <w:noProof/>
              </w:rPr>
              <w:t>Findings of STAR model Framework</w:t>
            </w:r>
            <w:r>
              <w:rPr>
                <w:noProof/>
                <w:webHidden/>
              </w:rPr>
              <w:tab/>
            </w:r>
            <w:r>
              <w:rPr>
                <w:noProof/>
                <w:webHidden/>
              </w:rPr>
              <w:fldChar w:fldCharType="begin"/>
            </w:r>
            <w:r>
              <w:rPr>
                <w:noProof/>
                <w:webHidden/>
              </w:rPr>
              <w:instrText xml:space="preserve"> PAGEREF _Toc36080663 \h </w:instrText>
            </w:r>
            <w:r>
              <w:rPr>
                <w:noProof/>
                <w:webHidden/>
              </w:rPr>
            </w:r>
            <w:r>
              <w:rPr>
                <w:noProof/>
                <w:webHidden/>
              </w:rPr>
              <w:fldChar w:fldCharType="separate"/>
            </w:r>
            <w:r>
              <w:rPr>
                <w:noProof/>
                <w:webHidden/>
              </w:rPr>
              <w:t>5</w:t>
            </w:r>
            <w:r>
              <w:rPr>
                <w:noProof/>
                <w:webHidden/>
              </w:rPr>
              <w:fldChar w:fldCharType="end"/>
            </w:r>
          </w:hyperlink>
        </w:p>
        <w:p w:rsidR="00B54081" w:rsidRDefault="00B54081">
          <w:pPr>
            <w:pStyle w:val="TOC2"/>
            <w:tabs>
              <w:tab w:val="right" w:leader="dot" w:pos="9019"/>
            </w:tabs>
            <w:rPr>
              <w:rFonts w:asciiTheme="minorHAnsi" w:eastAsiaTheme="minorEastAsia" w:hAnsiTheme="minorHAnsi" w:cstheme="minorBidi"/>
              <w:noProof/>
              <w:lang w:val="en-GB" w:eastAsia="en-GB"/>
            </w:rPr>
          </w:pPr>
          <w:hyperlink w:anchor="_Toc36080664" w:history="1">
            <w:r w:rsidRPr="0016773B">
              <w:rPr>
                <w:rStyle w:val="Hyperlink"/>
                <w:noProof/>
              </w:rPr>
              <w:t>Analysis of the STAR test</w:t>
            </w:r>
            <w:r>
              <w:rPr>
                <w:noProof/>
                <w:webHidden/>
              </w:rPr>
              <w:tab/>
            </w:r>
            <w:r>
              <w:rPr>
                <w:noProof/>
                <w:webHidden/>
              </w:rPr>
              <w:fldChar w:fldCharType="begin"/>
            </w:r>
            <w:r>
              <w:rPr>
                <w:noProof/>
                <w:webHidden/>
              </w:rPr>
              <w:instrText xml:space="preserve"> PAGEREF _Toc36080664 \h </w:instrText>
            </w:r>
            <w:r>
              <w:rPr>
                <w:noProof/>
                <w:webHidden/>
              </w:rPr>
            </w:r>
            <w:r>
              <w:rPr>
                <w:noProof/>
                <w:webHidden/>
              </w:rPr>
              <w:fldChar w:fldCharType="separate"/>
            </w:r>
            <w:r>
              <w:rPr>
                <w:noProof/>
                <w:webHidden/>
              </w:rPr>
              <w:t>5</w:t>
            </w:r>
            <w:r>
              <w:rPr>
                <w:noProof/>
                <w:webHidden/>
              </w:rPr>
              <w:fldChar w:fldCharType="end"/>
            </w:r>
          </w:hyperlink>
        </w:p>
        <w:p w:rsidR="00B54081" w:rsidRDefault="00B54081">
          <w:pPr>
            <w:pStyle w:val="TOC2"/>
            <w:tabs>
              <w:tab w:val="right" w:leader="dot" w:pos="9019"/>
            </w:tabs>
            <w:rPr>
              <w:rFonts w:asciiTheme="minorHAnsi" w:eastAsiaTheme="minorEastAsia" w:hAnsiTheme="minorHAnsi" w:cstheme="minorBidi"/>
              <w:noProof/>
              <w:lang w:val="en-GB" w:eastAsia="en-GB"/>
            </w:rPr>
          </w:pPr>
          <w:hyperlink w:anchor="_Toc36080665" w:history="1">
            <w:r w:rsidRPr="0016773B">
              <w:rPr>
                <w:rStyle w:val="Hyperlink"/>
                <w:noProof/>
              </w:rPr>
              <w:t>Impact of STAR test</w:t>
            </w:r>
            <w:r>
              <w:rPr>
                <w:noProof/>
                <w:webHidden/>
              </w:rPr>
              <w:tab/>
            </w:r>
            <w:r>
              <w:rPr>
                <w:noProof/>
                <w:webHidden/>
              </w:rPr>
              <w:fldChar w:fldCharType="begin"/>
            </w:r>
            <w:r>
              <w:rPr>
                <w:noProof/>
                <w:webHidden/>
              </w:rPr>
              <w:instrText xml:space="preserve"> PAGEREF _Toc36080665 \h </w:instrText>
            </w:r>
            <w:r>
              <w:rPr>
                <w:noProof/>
                <w:webHidden/>
              </w:rPr>
            </w:r>
            <w:r>
              <w:rPr>
                <w:noProof/>
                <w:webHidden/>
              </w:rPr>
              <w:fldChar w:fldCharType="separate"/>
            </w:r>
            <w:r>
              <w:rPr>
                <w:noProof/>
                <w:webHidden/>
              </w:rPr>
              <w:t>6</w:t>
            </w:r>
            <w:r>
              <w:rPr>
                <w:noProof/>
                <w:webHidden/>
              </w:rPr>
              <w:fldChar w:fldCharType="end"/>
            </w:r>
          </w:hyperlink>
        </w:p>
        <w:p w:rsidR="00B54081" w:rsidRDefault="00B54081">
          <w:pPr>
            <w:pStyle w:val="TOC3"/>
            <w:tabs>
              <w:tab w:val="right" w:leader="dot" w:pos="9019"/>
            </w:tabs>
            <w:rPr>
              <w:rFonts w:asciiTheme="minorHAnsi" w:eastAsiaTheme="minorEastAsia" w:hAnsiTheme="minorHAnsi" w:cstheme="minorBidi"/>
              <w:noProof/>
              <w:lang w:val="en-GB" w:eastAsia="en-GB"/>
            </w:rPr>
          </w:pPr>
          <w:hyperlink w:anchor="_Toc36080666" w:history="1">
            <w:r w:rsidRPr="0016773B">
              <w:rPr>
                <w:rStyle w:val="Hyperlink"/>
                <w:bCs/>
                <w:noProof/>
                <w:shd w:val="clear" w:color="auto" w:fill="FFFFFF"/>
                <w:lang w:val="en-GB"/>
              </w:rPr>
              <w:t>Johari window</w:t>
            </w:r>
            <w:r>
              <w:rPr>
                <w:noProof/>
                <w:webHidden/>
              </w:rPr>
              <w:tab/>
            </w:r>
            <w:r>
              <w:rPr>
                <w:noProof/>
                <w:webHidden/>
              </w:rPr>
              <w:fldChar w:fldCharType="begin"/>
            </w:r>
            <w:r>
              <w:rPr>
                <w:noProof/>
                <w:webHidden/>
              </w:rPr>
              <w:instrText xml:space="preserve"> PAGEREF _Toc36080666 \h </w:instrText>
            </w:r>
            <w:r>
              <w:rPr>
                <w:noProof/>
                <w:webHidden/>
              </w:rPr>
            </w:r>
            <w:r>
              <w:rPr>
                <w:noProof/>
                <w:webHidden/>
              </w:rPr>
              <w:fldChar w:fldCharType="separate"/>
            </w:r>
            <w:r>
              <w:rPr>
                <w:noProof/>
                <w:webHidden/>
              </w:rPr>
              <w:t>6</w:t>
            </w:r>
            <w:r>
              <w:rPr>
                <w:noProof/>
                <w:webHidden/>
              </w:rPr>
              <w:fldChar w:fldCharType="end"/>
            </w:r>
          </w:hyperlink>
        </w:p>
        <w:p w:rsidR="00B54081" w:rsidRDefault="00B54081">
          <w:pPr>
            <w:pStyle w:val="TOC1"/>
            <w:tabs>
              <w:tab w:val="right" w:leader="dot" w:pos="9019"/>
            </w:tabs>
            <w:rPr>
              <w:rFonts w:asciiTheme="minorHAnsi" w:eastAsiaTheme="minorEastAsia" w:hAnsiTheme="minorHAnsi" w:cstheme="minorBidi"/>
              <w:noProof/>
              <w:lang w:val="en-GB" w:eastAsia="en-GB"/>
            </w:rPr>
          </w:pPr>
          <w:hyperlink w:anchor="_Toc36080667" w:history="1">
            <w:r w:rsidRPr="0016773B">
              <w:rPr>
                <w:rStyle w:val="Hyperlink"/>
                <w:noProof/>
              </w:rPr>
              <w:t>Task 2: Mock interview experience and feedback received</w:t>
            </w:r>
            <w:r>
              <w:rPr>
                <w:noProof/>
                <w:webHidden/>
              </w:rPr>
              <w:tab/>
            </w:r>
            <w:r>
              <w:rPr>
                <w:noProof/>
                <w:webHidden/>
              </w:rPr>
              <w:fldChar w:fldCharType="begin"/>
            </w:r>
            <w:r>
              <w:rPr>
                <w:noProof/>
                <w:webHidden/>
              </w:rPr>
              <w:instrText xml:space="preserve"> PAGEREF _Toc36080667 \h </w:instrText>
            </w:r>
            <w:r>
              <w:rPr>
                <w:noProof/>
                <w:webHidden/>
              </w:rPr>
            </w:r>
            <w:r>
              <w:rPr>
                <w:noProof/>
                <w:webHidden/>
              </w:rPr>
              <w:fldChar w:fldCharType="separate"/>
            </w:r>
            <w:r>
              <w:rPr>
                <w:noProof/>
                <w:webHidden/>
              </w:rPr>
              <w:t>8</w:t>
            </w:r>
            <w:r>
              <w:rPr>
                <w:noProof/>
                <w:webHidden/>
              </w:rPr>
              <w:fldChar w:fldCharType="end"/>
            </w:r>
          </w:hyperlink>
        </w:p>
        <w:p w:rsidR="00B54081" w:rsidRDefault="00B54081">
          <w:pPr>
            <w:pStyle w:val="TOC2"/>
            <w:tabs>
              <w:tab w:val="right" w:leader="dot" w:pos="9019"/>
            </w:tabs>
            <w:rPr>
              <w:rFonts w:asciiTheme="minorHAnsi" w:eastAsiaTheme="minorEastAsia" w:hAnsiTheme="minorHAnsi" w:cstheme="minorBidi"/>
              <w:noProof/>
              <w:lang w:val="en-GB" w:eastAsia="en-GB"/>
            </w:rPr>
          </w:pPr>
          <w:hyperlink w:anchor="_Toc36080668" w:history="1">
            <w:r w:rsidRPr="0016773B">
              <w:rPr>
                <w:rStyle w:val="Hyperlink"/>
                <w:noProof/>
              </w:rPr>
              <w:t>Mock test experience</w:t>
            </w:r>
            <w:r>
              <w:rPr>
                <w:noProof/>
                <w:webHidden/>
              </w:rPr>
              <w:tab/>
            </w:r>
            <w:r>
              <w:rPr>
                <w:noProof/>
                <w:webHidden/>
              </w:rPr>
              <w:fldChar w:fldCharType="begin"/>
            </w:r>
            <w:r>
              <w:rPr>
                <w:noProof/>
                <w:webHidden/>
              </w:rPr>
              <w:instrText xml:space="preserve"> PAGEREF _Toc36080668 \h </w:instrText>
            </w:r>
            <w:r>
              <w:rPr>
                <w:noProof/>
                <w:webHidden/>
              </w:rPr>
            </w:r>
            <w:r>
              <w:rPr>
                <w:noProof/>
                <w:webHidden/>
              </w:rPr>
              <w:fldChar w:fldCharType="separate"/>
            </w:r>
            <w:r>
              <w:rPr>
                <w:noProof/>
                <w:webHidden/>
              </w:rPr>
              <w:t>8</w:t>
            </w:r>
            <w:r>
              <w:rPr>
                <w:noProof/>
                <w:webHidden/>
              </w:rPr>
              <w:fldChar w:fldCharType="end"/>
            </w:r>
          </w:hyperlink>
        </w:p>
        <w:p w:rsidR="00B54081" w:rsidRDefault="00B54081">
          <w:pPr>
            <w:pStyle w:val="TOC2"/>
            <w:tabs>
              <w:tab w:val="right" w:leader="dot" w:pos="9019"/>
            </w:tabs>
            <w:rPr>
              <w:rFonts w:asciiTheme="minorHAnsi" w:eastAsiaTheme="minorEastAsia" w:hAnsiTheme="minorHAnsi" w:cstheme="minorBidi"/>
              <w:noProof/>
              <w:lang w:val="en-GB" w:eastAsia="en-GB"/>
            </w:rPr>
          </w:pPr>
          <w:hyperlink w:anchor="_Toc36080669" w:history="1">
            <w:r w:rsidRPr="0016773B">
              <w:rPr>
                <w:rStyle w:val="Hyperlink"/>
                <w:noProof/>
              </w:rPr>
              <w:t>Feedback for mock interview</w:t>
            </w:r>
            <w:r>
              <w:rPr>
                <w:noProof/>
                <w:webHidden/>
              </w:rPr>
              <w:tab/>
            </w:r>
            <w:r>
              <w:rPr>
                <w:noProof/>
                <w:webHidden/>
              </w:rPr>
              <w:fldChar w:fldCharType="begin"/>
            </w:r>
            <w:r>
              <w:rPr>
                <w:noProof/>
                <w:webHidden/>
              </w:rPr>
              <w:instrText xml:space="preserve"> PAGEREF _Toc36080669 \h </w:instrText>
            </w:r>
            <w:r>
              <w:rPr>
                <w:noProof/>
                <w:webHidden/>
              </w:rPr>
            </w:r>
            <w:r>
              <w:rPr>
                <w:noProof/>
                <w:webHidden/>
              </w:rPr>
              <w:fldChar w:fldCharType="separate"/>
            </w:r>
            <w:r>
              <w:rPr>
                <w:noProof/>
                <w:webHidden/>
              </w:rPr>
              <w:t>8</w:t>
            </w:r>
            <w:r>
              <w:rPr>
                <w:noProof/>
                <w:webHidden/>
              </w:rPr>
              <w:fldChar w:fldCharType="end"/>
            </w:r>
          </w:hyperlink>
        </w:p>
        <w:p w:rsidR="00B54081" w:rsidRDefault="00B54081">
          <w:pPr>
            <w:pStyle w:val="TOC2"/>
            <w:tabs>
              <w:tab w:val="right" w:leader="dot" w:pos="9019"/>
            </w:tabs>
            <w:rPr>
              <w:rFonts w:asciiTheme="minorHAnsi" w:eastAsiaTheme="minorEastAsia" w:hAnsiTheme="minorHAnsi" w:cstheme="minorBidi"/>
              <w:noProof/>
              <w:lang w:val="en-GB" w:eastAsia="en-GB"/>
            </w:rPr>
          </w:pPr>
          <w:hyperlink w:anchor="_Toc36080670" w:history="1">
            <w:r w:rsidRPr="0016773B">
              <w:rPr>
                <w:rStyle w:val="Hyperlink"/>
                <w:noProof/>
              </w:rPr>
              <w:t>Reflection on mock test</w:t>
            </w:r>
            <w:r>
              <w:rPr>
                <w:noProof/>
                <w:webHidden/>
              </w:rPr>
              <w:tab/>
            </w:r>
            <w:r>
              <w:rPr>
                <w:noProof/>
                <w:webHidden/>
              </w:rPr>
              <w:fldChar w:fldCharType="begin"/>
            </w:r>
            <w:r>
              <w:rPr>
                <w:noProof/>
                <w:webHidden/>
              </w:rPr>
              <w:instrText xml:space="preserve"> PAGEREF _Toc36080670 \h </w:instrText>
            </w:r>
            <w:r>
              <w:rPr>
                <w:noProof/>
                <w:webHidden/>
              </w:rPr>
            </w:r>
            <w:r>
              <w:rPr>
                <w:noProof/>
                <w:webHidden/>
              </w:rPr>
              <w:fldChar w:fldCharType="separate"/>
            </w:r>
            <w:r>
              <w:rPr>
                <w:noProof/>
                <w:webHidden/>
              </w:rPr>
              <w:t>9</w:t>
            </w:r>
            <w:r>
              <w:rPr>
                <w:noProof/>
                <w:webHidden/>
              </w:rPr>
              <w:fldChar w:fldCharType="end"/>
            </w:r>
          </w:hyperlink>
        </w:p>
        <w:p w:rsidR="00B54081" w:rsidRDefault="00B54081">
          <w:pPr>
            <w:pStyle w:val="TOC1"/>
            <w:tabs>
              <w:tab w:val="right" w:leader="dot" w:pos="9019"/>
            </w:tabs>
            <w:rPr>
              <w:rFonts w:asciiTheme="minorHAnsi" w:eastAsiaTheme="minorEastAsia" w:hAnsiTheme="minorHAnsi" w:cstheme="minorBidi"/>
              <w:noProof/>
              <w:lang w:val="en-GB" w:eastAsia="en-GB"/>
            </w:rPr>
          </w:pPr>
          <w:hyperlink w:anchor="_Toc36080671" w:history="1">
            <w:r w:rsidRPr="0016773B">
              <w:rPr>
                <w:rStyle w:val="Hyperlink"/>
                <w:noProof/>
              </w:rPr>
              <w:t>Task 3: Career development plan</w:t>
            </w:r>
            <w:r>
              <w:rPr>
                <w:noProof/>
                <w:webHidden/>
              </w:rPr>
              <w:tab/>
            </w:r>
            <w:r>
              <w:rPr>
                <w:noProof/>
                <w:webHidden/>
              </w:rPr>
              <w:fldChar w:fldCharType="begin"/>
            </w:r>
            <w:r>
              <w:rPr>
                <w:noProof/>
                <w:webHidden/>
              </w:rPr>
              <w:instrText xml:space="preserve"> PAGEREF _Toc36080671 \h </w:instrText>
            </w:r>
            <w:r>
              <w:rPr>
                <w:noProof/>
                <w:webHidden/>
              </w:rPr>
            </w:r>
            <w:r>
              <w:rPr>
                <w:noProof/>
                <w:webHidden/>
              </w:rPr>
              <w:fldChar w:fldCharType="separate"/>
            </w:r>
            <w:r>
              <w:rPr>
                <w:noProof/>
                <w:webHidden/>
              </w:rPr>
              <w:t>10</w:t>
            </w:r>
            <w:r>
              <w:rPr>
                <w:noProof/>
                <w:webHidden/>
              </w:rPr>
              <w:fldChar w:fldCharType="end"/>
            </w:r>
          </w:hyperlink>
        </w:p>
        <w:p w:rsidR="00B54081" w:rsidRDefault="00B54081">
          <w:pPr>
            <w:pStyle w:val="TOC2"/>
            <w:tabs>
              <w:tab w:val="right" w:leader="dot" w:pos="9019"/>
            </w:tabs>
            <w:rPr>
              <w:rFonts w:asciiTheme="minorHAnsi" w:eastAsiaTheme="minorEastAsia" w:hAnsiTheme="minorHAnsi" w:cstheme="minorBidi"/>
              <w:noProof/>
              <w:lang w:val="en-GB" w:eastAsia="en-GB"/>
            </w:rPr>
          </w:pPr>
          <w:hyperlink w:anchor="_Toc36080672" w:history="1">
            <w:r w:rsidRPr="0016773B">
              <w:rPr>
                <w:rStyle w:val="Hyperlink"/>
                <w:noProof/>
                <w:highlight w:val="white"/>
              </w:rPr>
              <w:t>Career development plan</w:t>
            </w:r>
            <w:r>
              <w:rPr>
                <w:noProof/>
                <w:webHidden/>
              </w:rPr>
              <w:tab/>
            </w:r>
            <w:r>
              <w:rPr>
                <w:noProof/>
                <w:webHidden/>
              </w:rPr>
              <w:fldChar w:fldCharType="begin"/>
            </w:r>
            <w:r>
              <w:rPr>
                <w:noProof/>
                <w:webHidden/>
              </w:rPr>
              <w:instrText xml:space="preserve"> PAGEREF _Toc36080672 \h </w:instrText>
            </w:r>
            <w:r>
              <w:rPr>
                <w:noProof/>
                <w:webHidden/>
              </w:rPr>
            </w:r>
            <w:r>
              <w:rPr>
                <w:noProof/>
                <w:webHidden/>
              </w:rPr>
              <w:fldChar w:fldCharType="separate"/>
            </w:r>
            <w:r>
              <w:rPr>
                <w:noProof/>
                <w:webHidden/>
              </w:rPr>
              <w:t>10</w:t>
            </w:r>
            <w:r>
              <w:rPr>
                <w:noProof/>
                <w:webHidden/>
              </w:rPr>
              <w:fldChar w:fldCharType="end"/>
            </w:r>
          </w:hyperlink>
        </w:p>
        <w:p w:rsidR="00B54081" w:rsidRDefault="00B54081">
          <w:pPr>
            <w:pStyle w:val="TOC2"/>
            <w:tabs>
              <w:tab w:val="right" w:leader="dot" w:pos="9019"/>
            </w:tabs>
            <w:rPr>
              <w:rFonts w:asciiTheme="minorHAnsi" w:eastAsiaTheme="minorEastAsia" w:hAnsiTheme="minorHAnsi" w:cstheme="minorBidi"/>
              <w:noProof/>
              <w:lang w:val="en-GB" w:eastAsia="en-GB"/>
            </w:rPr>
          </w:pPr>
          <w:hyperlink w:anchor="_Toc36080673" w:history="1">
            <w:r w:rsidRPr="0016773B">
              <w:rPr>
                <w:rStyle w:val="Hyperlink"/>
                <w:noProof/>
              </w:rPr>
              <w:t>Analysis of career objectives</w:t>
            </w:r>
            <w:r>
              <w:rPr>
                <w:noProof/>
                <w:webHidden/>
              </w:rPr>
              <w:tab/>
            </w:r>
            <w:r>
              <w:rPr>
                <w:noProof/>
                <w:webHidden/>
              </w:rPr>
              <w:fldChar w:fldCharType="begin"/>
            </w:r>
            <w:r>
              <w:rPr>
                <w:noProof/>
                <w:webHidden/>
              </w:rPr>
              <w:instrText xml:space="preserve"> PAGEREF _Toc36080673 \h </w:instrText>
            </w:r>
            <w:r>
              <w:rPr>
                <w:noProof/>
                <w:webHidden/>
              </w:rPr>
            </w:r>
            <w:r>
              <w:rPr>
                <w:noProof/>
                <w:webHidden/>
              </w:rPr>
              <w:fldChar w:fldCharType="separate"/>
            </w:r>
            <w:r>
              <w:rPr>
                <w:noProof/>
                <w:webHidden/>
              </w:rPr>
              <w:t>11</w:t>
            </w:r>
            <w:r>
              <w:rPr>
                <w:noProof/>
                <w:webHidden/>
              </w:rPr>
              <w:fldChar w:fldCharType="end"/>
            </w:r>
          </w:hyperlink>
        </w:p>
        <w:p w:rsidR="00B54081" w:rsidRDefault="00B54081">
          <w:pPr>
            <w:pStyle w:val="TOC3"/>
            <w:tabs>
              <w:tab w:val="right" w:leader="dot" w:pos="9019"/>
            </w:tabs>
            <w:rPr>
              <w:rFonts w:asciiTheme="minorHAnsi" w:eastAsiaTheme="minorEastAsia" w:hAnsiTheme="minorHAnsi" w:cstheme="minorBidi"/>
              <w:noProof/>
              <w:lang w:val="en-GB" w:eastAsia="en-GB"/>
            </w:rPr>
          </w:pPr>
          <w:hyperlink w:anchor="_Toc36080674" w:history="1">
            <w:r w:rsidRPr="0016773B">
              <w:rPr>
                <w:rStyle w:val="Hyperlink"/>
                <w:bCs/>
                <w:noProof/>
                <w:lang w:val="en-GB"/>
              </w:rPr>
              <w:t>Objective 1:</w:t>
            </w:r>
            <w:r w:rsidRPr="0016773B">
              <w:rPr>
                <w:rStyle w:val="Hyperlink"/>
                <w:noProof/>
                <w:lang w:val="en-GB"/>
              </w:rPr>
              <w:t xml:space="preserve"> </w:t>
            </w:r>
            <w:r w:rsidRPr="0016773B">
              <w:rPr>
                <w:rStyle w:val="Hyperlink"/>
                <w:noProof/>
                <w:highlight w:val="white"/>
                <w:lang w:val="en-GB"/>
              </w:rPr>
              <w:t>To improve problem-solving and decision-making skills within 3 months</w:t>
            </w:r>
            <w:r>
              <w:rPr>
                <w:noProof/>
                <w:webHidden/>
              </w:rPr>
              <w:tab/>
            </w:r>
            <w:r>
              <w:rPr>
                <w:noProof/>
                <w:webHidden/>
              </w:rPr>
              <w:fldChar w:fldCharType="begin"/>
            </w:r>
            <w:r>
              <w:rPr>
                <w:noProof/>
                <w:webHidden/>
              </w:rPr>
              <w:instrText xml:space="preserve"> PAGEREF _Toc36080674 \h </w:instrText>
            </w:r>
            <w:r>
              <w:rPr>
                <w:noProof/>
                <w:webHidden/>
              </w:rPr>
            </w:r>
            <w:r>
              <w:rPr>
                <w:noProof/>
                <w:webHidden/>
              </w:rPr>
              <w:fldChar w:fldCharType="separate"/>
            </w:r>
            <w:r>
              <w:rPr>
                <w:noProof/>
                <w:webHidden/>
              </w:rPr>
              <w:t>11</w:t>
            </w:r>
            <w:r>
              <w:rPr>
                <w:noProof/>
                <w:webHidden/>
              </w:rPr>
              <w:fldChar w:fldCharType="end"/>
            </w:r>
          </w:hyperlink>
        </w:p>
        <w:p w:rsidR="00B54081" w:rsidRDefault="00B54081">
          <w:pPr>
            <w:pStyle w:val="TOC3"/>
            <w:tabs>
              <w:tab w:val="right" w:leader="dot" w:pos="9019"/>
            </w:tabs>
            <w:rPr>
              <w:rFonts w:asciiTheme="minorHAnsi" w:eastAsiaTheme="minorEastAsia" w:hAnsiTheme="minorHAnsi" w:cstheme="minorBidi"/>
              <w:noProof/>
              <w:lang w:val="en-GB" w:eastAsia="en-GB"/>
            </w:rPr>
          </w:pPr>
          <w:hyperlink w:anchor="_Toc36080675" w:history="1">
            <w:r w:rsidRPr="0016773B">
              <w:rPr>
                <w:rStyle w:val="Hyperlink"/>
                <w:bCs/>
                <w:noProof/>
                <w:lang w:val="en-GB"/>
              </w:rPr>
              <w:t>Objective 2:</w:t>
            </w:r>
            <w:r w:rsidRPr="0016773B">
              <w:rPr>
                <w:rStyle w:val="Hyperlink"/>
                <w:noProof/>
                <w:lang w:val="en-GB"/>
              </w:rPr>
              <w:t xml:space="preserve"> </w:t>
            </w:r>
            <w:r w:rsidRPr="0016773B">
              <w:rPr>
                <w:rStyle w:val="Hyperlink"/>
                <w:noProof/>
                <w:highlight w:val="white"/>
                <w:lang w:val="en-GB"/>
              </w:rPr>
              <w:t>To enhance leadership and critical thinking skills within 1 year</w:t>
            </w:r>
            <w:r>
              <w:rPr>
                <w:noProof/>
                <w:webHidden/>
              </w:rPr>
              <w:tab/>
            </w:r>
            <w:r>
              <w:rPr>
                <w:noProof/>
                <w:webHidden/>
              </w:rPr>
              <w:fldChar w:fldCharType="begin"/>
            </w:r>
            <w:r>
              <w:rPr>
                <w:noProof/>
                <w:webHidden/>
              </w:rPr>
              <w:instrText xml:space="preserve"> PAGEREF _Toc36080675 \h </w:instrText>
            </w:r>
            <w:r>
              <w:rPr>
                <w:noProof/>
                <w:webHidden/>
              </w:rPr>
            </w:r>
            <w:r>
              <w:rPr>
                <w:noProof/>
                <w:webHidden/>
              </w:rPr>
              <w:fldChar w:fldCharType="separate"/>
            </w:r>
            <w:r>
              <w:rPr>
                <w:noProof/>
                <w:webHidden/>
              </w:rPr>
              <w:t>11</w:t>
            </w:r>
            <w:r>
              <w:rPr>
                <w:noProof/>
                <w:webHidden/>
              </w:rPr>
              <w:fldChar w:fldCharType="end"/>
            </w:r>
          </w:hyperlink>
        </w:p>
        <w:p w:rsidR="00B54081" w:rsidRDefault="00B54081">
          <w:pPr>
            <w:pStyle w:val="TOC3"/>
            <w:tabs>
              <w:tab w:val="right" w:leader="dot" w:pos="9019"/>
            </w:tabs>
            <w:rPr>
              <w:rFonts w:asciiTheme="minorHAnsi" w:eastAsiaTheme="minorEastAsia" w:hAnsiTheme="minorHAnsi" w:cstheme="minorBidi"/>
              <w:noProof/>
              <w:lang w:val="en-GB" w:eastAsia="en-GB"/>
            </w:rPr>
          </w:pPr>
          <w:hyperlink w:anchor="_Toc36080676" w:history="1">
            <w:r w:rsidRPr="0016773B">
              <w:rPr>
                <w:rStyle w:val="Hyperlink"/>
                <w:bCs/>
                <w:noProof/>
                <w:highlight w:val="white"/>
                <w:lang w:val="en-GB"/>
              </w:rPr>
              <w:t>Objective 3:</w:t>
            </w:r>
            <w:r w:rsidRPr="0016773B">
              <w:rPr>
                <w:rStyle w:val="Hyperlink"/>
                <w:noProof/>
                <w:highlight w:val="white"/>
                <w:lang w:val="en-GB"/>
              </w:rPr>
              <w:t xml:space="preserve"> To strengthen conflict resolution and mediation skills within 2 months</w:t>
            </w:r>
            <w:r>
              <w:rPr>
                <w:noProof/>
                <w:webHidden/>
              </w:rPr>
              <w:tab/>
            </w:r>
            <w:r>
              <w:rPr>
                <w:noProof/>
                <w:webHidden/>
              </w:rPr>
              <w:fldChar w:fldCharType="begin"/>
            </w:r>
            <w:r>
              <w:rPr>
                <w:noProof/>
                <w:webHidden/>
              </w:rPr>
              <w:instrText xml:space="preserve"> PAGEREF _Toc36080676 \h </w:instrText>
            </w:r>
            <w:r>
              <w:rPr>
                <w:noProof/>
                <w:webHidden/>
              </w:rPr>
            </w:r>
            <w:r>
              <w:rPr>
                <w:noProof/>
                <w:webHidden/>
              </w:rPr>
              <w:fldChar w:fldCharType="separate"/>
            </w:r>
            <w:r>
              <w:rPr>
                <w:noProof/>
                <w:webHidden/>
              </w:rPr>
              <w:t>12</w:t>
            </w:r>
            <w:r>
              <w:rPr>
                <w:noProof/>
                <w:webHidden/>
              </w:rPr>
              <w:fldChar w:fldCharType="end"/>
            </w:r>
          </w:hyperlink>
        </w:p>
        <w:p w:rsidR="00B54081" w:rsidRDefault="00B54081">
          <w:pPr>
            <w:pStyle w:val="TOC3"/>
            <w:tabs>
              <w:tab w:val="right" w:leader="dot" w:pos="9019"/>
            </w:tabs>
            <w:rPr>
              <w:rFonts w:asciiTheme="minorHAnsi" w:eastAsiaTheme="minorEastAsia" w:hAnsiTheme="minorHAnsi" w:cstheme="minorBidi"/>
              <w:noProof/>
              <w:lang w:val="en-GB" w:eastAsia="en-GB"/>
            </w:rPr>
          </w:pPr>
          <w:hyperlink w:anchor="_Toc36080677" w:history="1">
            <w:r w:rsidRPr="0016773B">
              <w:rPr>
                <w:rStyle w:val="Hyperlink"/>
                <w:bCs/>
                <w:noProof/>
                <w:highlight w:val="white"/>
                <w:lang w:val="en-GB"/>
              </w:rPr>
              <w:t>Objective 4:</w:t>
            </w:r>
            <w:r w:rsidRPr="0016773B">
              <w:rPr>
                <w:rStyle w:val="Hyperlink"/>
                <w:noProof/>
                <w:highlight w:val="white"/>
                <w:lang w:val="en-GB"/>
              </w:rPr>
              <w:t xml:space="preserve"> To intensify time management and communication skills within 6 months</w:t>
            </w:r>
            <w:r>
              <w:rPr>
                <w:noProof/>
                <w:webHidden/>
              </w:rPr>
              <w:tab/>
            </w:r>
            <w:r>
              <w:rPr>
                <w:noProof/>
                <w:webHidden/>
              </w:rPr>
              <w:fldChar w:fldCharType="begin"/>
            </w:r>
            <w:r>
              <w:rPr>
                <w:noProof/>
                <w:webHidden/>
              </w:rPr>
              <w:instrText xml:space="preserve"> PAGEREF _Toc36080677 \h </w:instrText>
            </w:r>
            <w:r>
              <w:rPr>
                <w:noProof/>
                <w:webHidden/>
              </w:rPr>
            </w:r>
            <w:r>
              <w:rPr>
                <w:noProof/>
                <w:webHidden/>
              </w:rPr>
              <w:fldChar w:fldCharType="separate"/>
            </w:r>
            <w:r>
              <w:rPr>
                <w:noProof/>
                <w:webHidden/>
              </w:rPr>
              <w:t>12</w:t>
            </w:r>
            <w:r>
              <w:rPr>
                <w:noProof/>
                <w:webHidden/>
              </w:rPr>
              <w:fldChar w:fldCharType="end"/>
            </w:r>
          </w:hyperlink>
        </w:p>
        <w:p w:rsidR="00B54081" w:rsidRDefault="00B54081">
          <w:pPr>
            <w:pStyle w:val="TOC1"/>
            <w:tabs>
              <w:tab w:val="right" w:leader="dot" w:pos="9019"/>
            </w:tabs>
            <w:rPr>
              <w:rFonts w:asciiTheme="minorHAnsi" w:eastAsiaTheme="minorEastAsia" w:hAnsiTheme="minorHAnsi" w:cstheme="minorBidi"/>
              <w:noProof/>
              <w:lang w:val="en-GB" w:eastAsia="en-GB"/>
            </w:rPr>
          </w:pPr>
          <w:hyperlink w:anchor="_Toc36080678" w:history="1">
            <w:r w:rsidRPr="0016773B">
              <w:rPr>
                <w:rStyle w:val="Hyperlink"/>
                <w:noProof/>
                <w:highlight w:val="white"/>
              </w:rPr>
              <w:t>Conclusion</w:t>
            </w:r>
            <w:r>
              <w:rPr>
                <w:noProof/>
                <w:webHidden/>
              </w:rPr>
              <w:tab/>
            </w:r>
            <w:r>
              <w:rPr>
                <w:noProof/>
                <w:webHidden/>
              </w:rPr>
              <w:fldChar w:fldCharType="begin"/>
            </w:r>
            <w:r>
              <w:rPr>
                <w:noProof/>
                <w:webHidden/>
              </w:rPr>
              <w:instrText xml:space="preserve"> PAGEREF _Toc36080678 \h </w:instrText>
            </w:r>
            <w:r>
              <w:rPr>
                <w:noProof/>
                <w:webHidden/>
              </w:rPr>
            </w:r>
            <w:r>
              <w:rPr>
                <w:noProof/>
                <w:webHidden/>
              </w:rPr>
              <w:fldChar w:fldCharType="separate"/>
            </w:r>
            <w:r>
              <w:rPr>
                <w:noProof/>
                <w:webHidden/>
              </w:rPr>
              <w:t>13</w:t>
            </w:r>
            <w:r>
              <w:rPr>
                <w:noProof/>
                <w:webHidden/>
              </w:rPr>
              <w:fldChar w:fldCharType="end"/>
            </w:r>
          </w:hyperlink>
        </w:p>
        <w:p w:rsidR="00B54081" w:rsidRDefault="00B54081">
          <w:pPr>
            <w:pStyle w:val="TOC2"/>
            <w:tabs>
              <w:tab w:val="right" w:leader="dot" w:pos="9019"/>
            </w:tabs>
            <w:rPr>
              <w:rFonts w:asciiTheme="minorHAnsi" w:eastAsiaTheme="minorEastAsia" w:hAnsiTheme="minorHAnsi" w:cstheme="minorBidi"/>
              <w:noProof/>
              <w:lang w:val="en-GB" w:eastAsia="en-GB"/>
            </w:rPr>
          </w:pPr>
          <w:hyperlink w:anchor="_Toc36080679" w:history="1">
            <w:r w:rsidRPr="0016773B">
              <w:rPr>
                <w:rStyle w:val="Hyperlink"/>
                <w:noProof/>
              </w:rPr>
              <w:t>Reference list</w:t>
            </w:r>
            <w:r>
              <w:rPr>
                <w:noProof/>
                <w:webHidden/>
              </w:rPr>
              <w:tab/>
            </w:r>
            <w:r>
              <w:rPr>
                <w:noProof/>
                <w:webHidden/>
              </w:rPr>
              <w:fldChar w:fldCharType="begin"/>
            </w:r>
            <w:r>
              <w:rPr>
                <w:noProof/>
                <w:webHidden/>
              </w:rPr>
              <w:instrText xml:space="preserve"> PAGEREF _Toc36080679 \h </w:instrText>
            </w:r>
            <w:r>
              <w:rPr>
                <w:noProof/>
                <w:webHidden/>
              </w:rPr>
            </w:r>
            <w:r>
              <w:rPr>
                <w:noProof/>
                <w:webHidden/>
              </w:rPr>
              <w:fldChar w:fldCharType="separate"/>
            </w:r>
            <w:r>
              <w:rPr>
                <w:noProof/>
                <w:webHidden/>
              </w:rPr>
              <w:t>14</w:t>
            </w:r>
            <w:r>
              <w:rPr>
                <w:noProof/>
                <w:webHidden/>
              </w:rPr>
              <w:fldChar w:fldCharType="end"/>
            </w:r>
          </w:hyperlink>
        </w:p>
        <w:p w:rsidR="00B54081" w:rsidRDefault="00B54081">
          <w:pPr>
            <w:pStyle w:val="TOC1"/>
            <w:tabs>
              <w:tab w:val="right" w:leader="dot" w:pos="9019"/>
            </w:tabs>
            <w:rPr>
              <w:rFonts w:asciiTheme="minorHAnsi" w:eastAsiaTheme="minorEastAsia" w:hAnsiTheme="minorHAnsi" w:cstheme="minorBidi"/>
              <w:noProof/>
              <w:lang w:val="en-GB" w:eastAsia="en-GB"/>
            </w:rPr>
          </w:pPr>
          <w:hyperlink w:anchor="_Toc36080680" w:history="1">
            <w:r w:rsidRPr="0016773B">
              <w:rPr>
                <w:rStyle w:val="Hyperlink"/>
                <w:noProof/>
              </w:rPr>
              <w:t>Appendices</w:t>
            </w:r>
            <w:r>
              <w:rPr>
                <w:noProof/>
                <w:webHidden/>
              </w:rPr>
              <w:tab/>
            </w:r>
            <w:r>
              <w:rPr>
                <w:noProof/>
                <w:webHidden/>
              </w:rPr>
              <w:fldChar w:fldCharType="begin"/>
            </w:r>
            <w:r>
              <w:rPr>
                <w:noProof/>
                <w:webHidden/>
              </w:rPr>
              <w:instrText xml:space="preserve"> PAGEREF _Toc36080680 \h </w:instrText>
            </w:r>
            <w:r>
              <w:rPr>
                <w:noProof/>
                <w:webHidden/>
              </w:rPr>
            </w:r>
            <w:r>
              <w:rPr>
                <w:noProof/>
                <w:webHidden/>
              </w:rPr>
              <w:fldChar w:fldCharType="separate"/>
            </w:r>
            <w:r>
              <w:rPr>
                <w:noProof/>
                <w:webHidden/>
              </w:rPr>
              <w:t>16</w:t>
            </w:r>
            <w:r>
              <w:rPr>
                <w:noProof/>
                <w:webHidden/>
              </w:rPr>
              <w:fldChar w:fldCharType="end"/>
            </w:r>
          </w:hyperlink>
        </w:p>
        <w:p w:rsidR="00B54081" w:rsidRDefault="00B54081">
          <w:pPr>
            <w:pStyle w:val="TOC2"/>
            <w:tabs>
              <w:tab w:val="right" w:leader="dot" w:pos="9019"/>
            </w:tabs>
            <w:rPr>
              <w:rFonts w:asciiTheme="minorHAnsi" w:eastAsiaTheme="minorEastAsia" w:hAnsiTheme="minorHAnsi" w:cstheme="minorBidi"/>
              <w:noProof/>
              <w:lang w:val="en-GB" w:eastAsia="en-GB"/>
            </w:rPr>
          </w:pPr>
          <w:hyperlink w:anchor="_Toc36080681" w:history="1">
            <w:r w:rsidRPr="0016773B">
              <w:rPr>
                <w:rStyle w:val="Hyperlink"/>
                <w:noProof/>
              </w:rPr>
              <w:t>Appendix 1</w:t>
            </w:r>
            <w:r>
              <w:rPr>
                <w:rStyle w:val="Hyperlink"/>
                <w:noProof/>
              </w:rPr>
              <w:t xml:space="preserve">: </w:t>
            </w:r>
            <w:r w:rsidRPr="0016773B">
              <w:rPr>
                <w:rStyle w:val="Hyperlink"/>
                <w:noProof/>
              </w:rPr>
              <w:t>Job description, CV and Cover Letter</w:t>
            </w:r>
            <w:r>
              <w:rPr>
                <w:noProof/>
                <w:webHidden/>
              </w:rPr>
              <w:tab/>
            </w:r>
            <w:r>
              <w:rPr>
                <w:noProof/>
                <w:webHidden/>
              </w:rPr>
              <w:fldChar w:fldCharType="begin"/>
            </w:r>
            <w:r>
              <w:rPr>
                <w:noProof/>
                <w:webHidden/>
              </w:rPr>
              <w:instrText xml:space="preserve"> PAGEREF _Toc36080681 \h </w:instrText>
            </w:r>
            <w:r>
              <w:rPr>
                <w:noProof/>
                <w:webHidden/>
              </w:rPr>
            </w:r>
            <w:r>
              <w:rPr>
                <w:noProof/>
                <w:webHidden/>
              </w:rPr>
              <w:fldChar w:fldCharType="separate"/>
            </w:r>
            <w:r>
              <w:rPr>
                <w:noProof/>
                <w:webHidden/>
              </w:rPr>
              <w:t>16</w:t>
            </w:r>
            <w:r>
              <w:rPr>
                <w:noProof/>
                <w:webHidden/>
              </w:rPr>
              <w:fldChar w:fldCharType="end"/>
            </w:r>
          </w:hyperlink>
        </w:p>
        <w:p w:rsidR="00B54081" w:rsidRDefault="00B54081">
          <w:pPr>
            <w:pStyle w:val="TOC2"/>
            <w:tabs>
              <w:tab w:val="right" w:leader="dot" w:pos="9019"/>
            </w:tabs>
            <w:rPr>
              <w:rFonts w:asciiTheme="minorHAnsi" w:eastAsiaTheme="minorEastAsia" w:hAnsiTheme="minorHAnsi" w:cstheme="minorBidi"/>
              <w:noProof/>
              <w:lang w:val="en-GB" w:eastAsia="en-GB"/>
            </w:rPr>
          </w:pPr>
          <w:hyperlink w:anchor="_Toc36080682" w:history="1">
            <w:r w:rsidRPr="0016773B">
              <w:rPr>
                <w:rStyle w:val="Hyperlink"/>
                <w:noProof/>
              </w:rPr>
              <w:t>Appendix 2: Mock interview feedback sheets</w:t>
            </w:r>
            <w:r>
              <w:rPr>
                <w:noProof/>
                <w:webHidden/>
              </w:rPr>
              <w:tab/>
            </w:r>
            <w:r>
              <w:rPr>
                <w:noProof/>
                <w:webHidden/>
              </w:rPr>
              <w:fldChar w:fldCharType="begin"/>
            </w:r>
            <w:r>
              <w:rPr>
                <w:noProof/>
                <w:webHidden/>
              </w:rPr>
              <w:instrText xml:space="preserve"> PAGEREF _Toc36080682 \h </w:instrText>
            </w:r>
            <w:r>
              <w:rPr>
                <w:noProof/>
                <w:webHidden/>
              </w:rPr>
            </w:r>
            <w:r>
              <w:rPr>
                <w:noProof/>
                <w:webHidden/>
              </w:rPr>
              <w:fldChar w:fldCharType="separate"/>
            </w:r>
            <w:r>
              <w:rPr>
                <w:noProof/>
                <w:webHidden/>
              </w:rPr>
              <w:t>20</w:t>
            </w:r>
            <w:r>
              <w:rPr>
                <w:noProof/>
                <w:webHidden/>
              </w:rPr>
              <w:fldChar w:fldCharType="end"/>
            </w:r>
          </w:hyperlink>
        </w:p>
        <w:p w:rsidR="00043A67" w:rsidRPr="0017412E" w:rsidRDefault="00B51136" w:rsidP="00043A67">
          <w:pPr>
            <w:spacing w:line="360" w:lineRule="auto"/>
            <w:jc w:val="center"/>
            <w:rPr>
              <w:lang w:val="en-GB"/>
            </w:rPr>
          </w:pPr>
          <w:r w:rsidRPr="0017412E">
            <w:rPr>
              <w:lang w:val="en-GB"/>
            </w:rPr>
            <w:fldChar w:fldCharType="end"/>
          </w:r>
        </w:p>
      </w:sdtContent>
    </w:sdt>
    <w:p w:rsidR="00442C46" w:rsidRPr="0017412E" w:rsidRDefault="00043A67" w:rsidP="00043A67">
      <w:pPr>
        <w:rPr>
          <w:lang w:val="en-GB"/>
        </w:rPr>
      </w:pPr>
      <w:r w:rsidRPr="0017412E">
        <w:rPr>
          <w:lang w:val="en-GB"/>
        </w:rPr>
        <w:br w:type="page"/>
      </w:r>
    </w:p>
    <w:p w:rsidR="00442C46" w:rsidRPr="00C43808" w:rsidRDefault="00AB001E" w:rsidP="005B2B33">
      <w:pPr>
        <w:pStyle w:val="Heading1"/>
      </w:pPr>
      <w:bookmarkStart w:id="1" w:name="_Toc36080660"/>
      <w:r w:rsidRPr="00C43808">
        <w:lastRenderedPageBreak/>
        <w:t>Introduction</w:t>
      </w:r>
      <w:bookmarkEnd w:id="1"/>
    </w:p>
    <w:p w:rsidR="00B669D6" w:rsidRPr="0017412E" w:rsidRDefault="003D0844" w:rsidP="00B26AC1">
      <w:pPr>
        <w:pStyle w:val="Normal1"/>
        <w:spacing w:line="360" w:lineRule="auto"/>
        <w:jc w:val="both"/>
        <w:rPr>
          <w:lang w:val="en-GB"/>
        </w:rPr>
      </w:pPr>
      <w:r w:rsidRPr="0017412E">
        <w:rPr>
          <w:lang w:val="en-GB"/>
        </w:rPr>
        <w:t xml:space="preserve">Career development is the process through which one can develop one’s career while completing a series of activities. Career development is </w:t>
      </w:r>
      <w:r w:rsidR="00160C4B" w:rsidRPr="0017412E">
        <w:rPr>
          <w:lang w:val="en-GB"/>
        </w:rPr>
        <w:t>completely linked with the goals as well as objectives that are determined by the new employees. The individual people require training themselves while acquiring the skills that are necessary to progress on the future path of success. The report focuses on the self-reflective path that is taken by me to improve my employability skills in order to gain success in my future employment. In order to achieve that, an application of self-awareness tool and a mo</w:t>
      </w:r>
      <w:r w:rsidR="006C4782" w:rsidRPr="0017412E">
        <w:rPr>
          <w:lang w:val="en-GB"/>
        </w:rPr>
        <w:t>c</w:t>
      </w:r>
      <w:r w:rsidR="00160C4B" w:rsidRPr="0017412E">
        <w:rPr>
          <w:lang w:val="en-GB"/>
        </w:rPr>
        <w:t xml:space="preserve">k interview process has been discussed and also, the relevance of the processes has been told. Along with that, a career development plan has been mentioned while discussing </w:t>
      </w:r>
      <w:r w:rsidR="00B669D6" w:rsidRPr="0017412E">
        <w:rPr>
          <w:lang w:val="en-GB"/>
        </w:rPr>
        <w:t>their objectives, strategies and action plans.</w:t>
      </w:r>
    </w:p>
    <w:p w:rsidR="00B669D6" w:rsidRPr="00C43808" w:rsidRDefault="00B669D6" w:rsidP="005B2B33">
      <w:pPr>
        <w:pStyle w:val="Heading1"/>
      </w:pPr>
      <w:bookmarkStart w:id="2" w:name="_Toc36080661"/>
      <w:r w:rsidRPr="00C43808">
        <w:t>Task 1: Self-awareness tool and its relevance for future employability</w:t>
      </w:r>
      <w:bookmarkEnd w:id="2"/>
    </w:p>
    <w:p w:rsidR="000516D4" w:rsidRPr="0017412E" w:rsidRDefault="000516D4" w:rsidP="00B26AC1">
      <w:pPr>
        <w:pStyle w:val="Normal1"/>
        <w:spacing w:line="360" w:lineRule="auto"/>
        <w:jc w:val="both"/>
        <w:rPr>
          <w:lang w:val="en-GB"/>
        </w:rPr>
      </w:pPr>
      <w:r w:rsidRPr="0017412E">
        <w:rPr>
          <w:lang w:val="en-GB"/>
        </w:rPr>
        <w:t>Self-assessment tools are immensely beneficial as through it a person can learn a</w:t>
      </w:r>
      <w:r w:rsidR="00AB001E" w:rsidRPr="0017412E">
        <w:rPr>
          <w:lang w:val="en-GB"/>
        </w:rPr>
        <w:t xml:space="preserve">bout the skills they possess and the skills they need to focus on for gaining better outcomes. Furthermore, self-awareness tools help the person to identify values, strengths and skills that they need to polish to see personal and professional growth. Here, I applied STAR analysis framework to understand my strengths and weak points which I need to enhance in order to gain success in my future career. </w:t>
      </w:r>
      <w:r w:rsidR="00412E9F" w:rsidRPr="0017412E">
        <w:rPr>
          <w:lang w:val="en-GB"/>
        </w:rPr>
        <w:t>Furthermore, I applied Johari window to analy</w:t>
      </w:r>
      <w:r w:rsidR="006C4782" w:rsidRPr="0017412E">
        <w:rPr>
          <w:lang w:val="en-GB"/>
        </w:rPr>
        <w:t>s</w:t>
      </w:r>
      <w:r w:rsidR="00412E9F" w:rsidRPr="0017412E">
        <w:rPr>
          <w:lang w:val="en-GB"/>
        </w:rPr>
        <w:t xml:space="preserve">e my skills and </w:t>
      </w:r>
      <w:r w:rsidR="00B36D8C" w:rsidRPr="0017412E">
        <w:rPr>
          <w:lang w:val="en-GB"/>
        </w:rPr>
        <w:t xml:space="preserve">gain a detailed view regarding other’s perspective about me. </w:t>
      </w:r>
    </w:p>
    <w:p w:rsidR="00650A08" w:rsidRPr="00C43808" w:rsidRDefault="00650A08" w:rsidP="00C43808">
      <w:pPr>
        <w:pStyle w:val="Heading2"/>
      </w:pPr>
      <w:bookmarkStart w:id="3" w:name="_Toc36080662"/>
      <w:r w:rsidRPr="00C43808">
        <w:t>STAR Analysis Framework</w:t>
      </w:r>
      <w:bookmarkEnd w:id="3"/>
    </w:p>
    <w:p w:rsidR="00583A86" w:rsidRPr="0017412E" w:rsidRDefault="00650A08" w:rsidP="00B26AC1">
      <w:pPr>
        <w:pStyle w:val="Normal1"/>
        <w:spacing w:line="360" w:lineRule="auto"/>
        <w:jc w:val="both"/>
        <w:rPr>
          <w:shd w:val="clear" w:color="auto" w:fill="FFFFFF"/>
          <w:lang w:val="en-GB"/>
        </w:rPr>
      </w:pPr>
      <w:r w:rsidRPr="0017412E">
        <w:rPr>
          <w:lang w:val="en-GB"/>
        </w:rPr>
        <w:t xml:space="preserve">Star method that is stands for Situation, Task, Action and Results, is a type of </w:t>
      </w:r>
      <w:r w:rsidR="006C4782" w:rsidRPr="0017412E">
        <w:rPr>
          <w:lang w:val="en-GB"/>
        </w:rPr>
        <w:t>behavioural</w:t>
      </w:r>
      <w:r w:rsidRPr="0017412E">
        <w:rPr>
          <w:lang w:val="en-GB"/>
        </w:rPr>
        <w:t xml:space="preserve"> interview approach taking which a detailed description regarding a candidate’s skill can be gained. As suggested by </w:t>
      </w:r>
      <w:r w:rsidRPr="0017412E">
        <w:rPr>
          <w:shd w:val="clear" w:color="auto" w:fill="FFFFFF"/>
          <w:lang w:val="en-GB"/>
        </w:rPr>
        <w:t>Alkoby</w:t>
      </w:r>
      <w:r w:rsidRPr="0017412E">
        <w:rPr>
          <w:i/>
          <w:shd w:val="clear" w:color="auto" w:fill="FFFFFF"/>
          <w:lang w:val="en-GB"/>
        </w:rPr>
        <w:t>et al.</w:t>
      </w:r>
      <w:r w:rsidRPr="0017412E">
        <w:rPr>
          <w:shd w:val="clear" w:color="auto" w:fill="FFFFFF"/>
          <w:lang w:val="en-GB"/>
        </w:rPr>
        <w:t xml:space="preserve"> (2019), STAR framework is a feedback-based framework that asks questions and it requires to give in-depth explanation of the </w:t>
      </w:r>
      <w:r w:rsidR="00875BAB" w:rsidRPr="0017412E">
        <w:rPr>
          <w:shd w:val="clear" w:color="auto" w:fill="FFFFFF"/>
          <w:lang w:val="en-GB"/>
        </w:rPr>
        <w:t>questions to accomplish success. Employing STAR method helps in constructing a specified, organized along with thoughtful and compressed answers</w:t>
      </w:r>
      <w:r w:rsidR="009002B9" w:rsidRPr="0017412E">
        <w:rPr>
          <w:shd w:val="clear" w:color="auto" w:fill="FFFFFF"/>
          <w:lang w:val="en-GB"/>
        </w:rPr>
        <w:t xml:space="preserve"> (Mencl</w:t>
      </w:r>
      <w:r w:rsidR="009002B9" w:rsidRPr="0017412E">
        <w:rPr>
          <w:i/>
          <w:shd w:val="clear" w:color="auto" w:fill="FFFFFF"/>
          <w:lang w:val="en-GB"/>
        </w:rPr>
        <w:t>et al.</w:t>
      </w:r>
      <w:r w:rsidR="009002B9" w:rsidRPr="0017412E">
        <w:rPr>
          <w:shd w:val="clear" w:color="auto" w:fill="FFFFFF"/>
          <w:lang w:val="en-GB"/>
        </w:rPr>
        <w:t xml:space="preserve"> 2016)</w:t>
      </w:r>
      <w:r w:rsidR="00875BAB" w:rsidRPr="0017412E">
        <w:rPr>
          <w:shd w:val="clear" w:color="auto" w:fill="FFFFFF"/>
          <w:lang w:val="en-GB"/>
        </w:rPr>
        <w:t xml:space="preserve">. Furthermore, STAR analysis mainly conducted to gain proper insights regarding intrinsic as well as extrinsic factors that acts as a motivation to the candidate. In the first stage of situation a task has been given which is essential to complete which is concerned with specific situation or event. Task depicts about the goals that a person is working hard to achieve. Action talks about the actions that are needed to address the situation. Lastly, </w:t>
      </w:r>
      <w:r w:rsidR="009002B9" w:rsidRPr="0017412E">
        <w:rPr>
          <w:shd w:val="clear" w:color="auto" w:fill="FFFFFF"/>
          <w:lang w:val="en-GB"/>
        </w:rPr>
        <w:t>results give a</w:t>
      </w:r>
      <w:r w:rsidR="00875BAB" w:rsidRPr="0017412E">
        <w:rPr>
          <w:shd w:val="clear" w:color="auto" w:fill="FFFFFF"/>
          <w:lang w:val="en-GB"/>
        </w:rPr>
        <w:t xml:space="preserve"> detailed view regarding the outcomes of that action.</w:t>
      </w:r>
    </w:p>
    <w:p w:rsidR="009002B9" w:rsidRPr="0017412E" w:rsidRDefault="00583A86" w:rsidP="00B26AC1">
      <w:pPr>
        <w:pStyle w:val="Normal1"/>
        <w:spacing w:line="360" w:lineRule="auto"/>
        <w:jc w:val="center"/>
        <w:rPr>
          <w:shd w:val="clear" w:color="auto" w:fill="FFFFFF"/>
          <w:lang w:val="en-GB"/>
        </w:rPr>
      </w:pPr>
      <w:r w:rsidRPr="0017412E">
        <w:rPr>
          <w:noProof/>
          <w:shd w:val="clear" w:color="auto" w:fill="FFFFFF"/>
          <w:lang w:val="en-GB" w:eastAsia="en-GB"/>
        </w:rPr>
        <w:lastRenderedPageBreak/>
        <w:drawing>
          <wp:inline distT="0" distB="0" distL="0" distR="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583A86" w:rsidRPr="0017412E" w:rsidRDefault="00583A86" w:rsidP="00B26AC1">
      <w:pPr>
        <w:pStyle w:val="Normal1"/>
        <w:spacing w:line="360" w:lineRule="auto"/>
        <w:jc w:val="center"/>
        <w:rPr>
          <w:shd w:val="clear" w:color="auto" w:fill="FFFFFF"/>
          <w:lang w:val="en-GB"/>
        </w:rPr>
      </w:pPr>
      <w:r w:rsidRPr="0017412E">
        <w:rPr>
          <w:shd w:val="clear" w:color="auto" w:fill="FFFFFF"/>
          <w:lang w:val="en-GB"/>
        </w:rPr>
        <w:t>Figure 1: STAR model</w:t>
      </w:r>
    </w:p>
    <w:p w:rsidR="00583A86" w:rsidRPr="0017412E" w:rsidRDefault="00583A86" w:rsidP="00B26AC1">
      <w:pPr>
        <w:pStyle w:val="Normal1"/>
        <w:spacing w:line="360" w:lineRule="auto"/>
        <w:jc w:val="center"/>
        <w:rPr>
          <w:shd w:val="clear" w:color="auto" w:fill="FFFFFF"/>
          <w:lang w:val="en-GB"/>
        </w:rPr>
      </w:pPr>
      <w:r w:rsidRPr="0017412E">
        <w:rPr>
          <w:shd w:val="clear" w:color="auto" w:fill="FFFFFF"/>
          <w:lang w:val="en-GB"/>
        </w:rPr>
        <w:t>(Source: Mencl</w:t>
      </w:r>
      <w:r w:rsidRPr="0017412E">
        <w:rPr>
          <w:i/>
          <w:shd w:val="clear" w:color="auto" w:fill="FFFFFF"/>
          <w:lang w:val="en-GB"/>
        </w:rPr>
        <w:t>et al.</w:t>
      </w:r>
      <w:r w:rsidRPr="0017412E">
        <w:rPr>
          <w:shd w:val="clear" w:color="auto" w:fill="FFFFFF"/>
          <w:lang w:val="en-GB"/>
        </w:rPr>
        <w:t xml:space="preserve"> 2016)</w:t>
      </w:r>
    </w:p>
    <w:p w:rsidR="00875BAB" w:rsidRPr="00C43808" w:rsidRDefault="009002B9" w:rsidP="00C43808">
      <w:pPr>
        <w:pStyle w:val="Heading2"/>
      </w:pPr>
      <w:bookmarkStart w:id="4" w:name="_Toc36080663"/>
      <w:r w:rsidRPr="00C43808">
        <w:t xml:space="preserve">Findings </w:t>
      </w:r>
      <w:r w:rsidR="00AB001E" w:rsidRPr="00C43808">
        <w:t>of STAR model Framework</w:t>
      </w:r>
      <w:bookmarkEnd w:id="4"/>
    </w:p>
    <w:p w:rsidR="001F7B4F" w:rsidRPr="0017412E" w:rsidRDefault="009002B9" w:rsidP="00B26AC1">
      <w:pPr>
        <w:pStyle w:val="Normal1"/>
        <w:spacing w:line="360" w:lineRule="auto"/>
        <w:jc w:val="both"/>
        <w:rPr>
          <w:shd w:val="clear" w:color="auto" w:fill="FFFFFF"/>
          <w:lang w:val="en-GB"/>
        </w:rPr>
      </w:pPr>
      <w:r w:rsidRPr="0017412E">
        <w:rPr>
          <w:shd w:val="clear" w:color="auto" w:fill="FFFFFF"/>
          <w:lang w:val="en-GB"/>
        </w:rPr>
        <w:t xml:space="preserve">After taking STAR test it gives a detailed view regarding the </w:t>
      </w:r>
      <w:r w:rsidR="0017412E" w:rsidRPr="0017412E">
        <w:rPr>
          <w:shd w:val="clear" w:color="auto" w:fill="FFFFFF"/>
          <w:lang w:val="en-GB"/>
        </w:rPr>
        <w:t>behaviour</w:t>
      </w:r>
      <w:r w:rsidRPr="0017412E">
        <w:rPr>
          <w:shd w:val="clear" w:color="auto" w:fill="FFFFFF"/>
          <w:lang w:val="en-GB"/>
        </w:rPr>
        <w:t xml:space="preserve"> that has been shown while taking the test as it describes skills and techniques that are important to gain employability in the future. Therefore, analy</w:t>
      </w:r>
      <w:r w:rsidR="0017412E" w:rsidRPr="0017412E">
        <w:rPr>
          <w:shd w:val="clear" w:color="auto" w:fill="FFFFFF"/>
          <w:lang w:val="en-GB"/>
        </w:rPr>
        <w:t>s</w:t>
      </w:r>
      <w:r w:rsidRPr="0017412E">
        <w:rPr>
          <w:shd w:val="clear" w:color="auto" w:fill="FFFFFF"/>
          <w:lang w:val="en-GB"/>
        </w:rPr>
        <w:t xml:space="preserve">ing the test can show which skills I possess and which skills I require to polish to improve my employability skills. The test results of the </w:t>
      </w:r>
      <w:r w:rsidR="00AB001E" w:rsidRPr="0017412E">
        <w:rPr>
          <w:shd w:val="clear" w:color="auto" w:fill="FFFFFF"/>
          <w:lang w:val="en-GB"/>
        </w:rPr>
        <w:t>STAR model fram</w:t>
      </w:r>
      <w:r w:rsidR="0017412E" w:rsidRPr="0017412E">
        <w:rPr>
          <w:shd w:val="clear" w:color="auto" w:fill="FFFFFF"/>
          <w:lang w:val="en-GB"/>
        </w:rPr>
        <w:t>e</w:t>
      </w:r>
      <w:r w:rsidR="00AB001E" w:rsidRPr="0017412E">
        <w:rPr>
          <w:shd w:val="clear" w:color="auto" w:fill="FFFFFF"/>
          <w:lang w:val="en-GB"/>
        </w:rPr>
        <w:t>work</w:t>
      </w:r>
      <w:r w:rsidRPr="0017412E">
        <w:rPr>
          <w:shd w:val="clear" w:color="auto" w:fill="FFFFFF"/>
          <w:lang w:val="en-GB"/>
        </w:rPr>
        <w:t xml:space="preserve"> test </w:t>
      </w:r>
      <w:r w:rsidR="00B54081" w:rsidRPr="0017412E">
        <w:rPr>
          <w:shd w:val="clear" w:color="auto" w:fill="FFFFFF"/>
          <w:lang w:val="en-GB"/>
        </w:rPr>
        <w:t>show</w:t>
      </w:r>
      <w:r w:rsidRPr="0017412E">
        <w:rPr>
          <w:shd w:val="clear" w:color="auto" w:fill="FFFFFF"/>
          <w:lang w:val="en-GB"/>
        </w:rPr>
        <w:t xml:space="preserve"> that I have detailed knowledge regarding retail sector. As per Anderson </w:t>
      </w:r>
      <w:r w:rsidRPr="0017412E">
        <w:rPr>
          <w:i/>
          <w:shd w:val="clear" w:color="auto" w:fill="FFFFFF"/>
          <w:lang w:val="en-GB"/>
        </w:rPr>
        <w:t>et al.</w:t>
      </w:r>
      <w:r w:rsidRPr="0017412E">
        <w:rPr>
          <w:shd w:val="clear" w:color="auto" w:fill="FFFFFF"/>
          <w:lang w:val="en-GB"/>
        </w:rPr>
        <w:t xml:space="preserve"> (2016), while working on retail sector one of the most important aspects that a person needs to focus on is the communication and negotiating skills along with maintaining proper ethics and manners. </w:t>
      </w:r>
      <w:r w:rsidR="00164192" w:rsidRPr="0017412E">
        <w:rPr>
          <w:shd w:val="clear" w:color="auto" w:fill="FFFFFF"/>
          <w:lang w:val="en-GB"/>
        </w:rPr>
        <w:t>As far as I am concerned, I feel like I demonstrated good communication skills while maintaining polite manner. I also spoke in clear and reasonable volume which depicts my inner confidence. I could also align organi</w:t>
      </w:r>
      <w:r w:rsidR="0017412E" w:rsidRPr="0017412E">
        <w:rPr>
          <w:shd w:val="clear" w:color="auto" w:fill="FFFFFF"/>
          <w:lang w:val="en-GB"/>
        </w:rPr>
        <w:t>s</w:t>
      </w:r>
      <w:r w:rsidR="00164192" w:rsidRPr="0017412E">
        <w:rPr>
          <w:shd w:val="clear" w:color="auto" w:fill="FFFFFF"/>
          <w:lang w:val="en-GB"/>
        </w:rPr>
        <w:t>ational goals and requirements with personal goals which somewhat reflects my team player behavio</w:t>
      </w:r>
      <w:r w:rsidR="0017412E" w:rsidRPr="0017412E">
        <w:rPr>
          <w:shd w:val="clear" w:color="auto" w:fill="FFFFFF"/>
          <w:lang w:val="en-GB"/>
        </w:rPr>
        <w:t>u</w:t>
      </w:r>
      <w:r w:rsidR="00164192" w:rsidRPr="0017412E">
        <w:rPr>
          <w:shd w:val="clear" w:color="auto" w:fill="FFFFFF"/>
          <w:lang w:val="en-GB"/>
        </w:rPr>
        <w:t xml:space="preserve">r. However, I feel like I require to work hard on my strengths in terms of personal skills and requirements </w:t>
      </w:r>
      <w:r w:rsidR="001F7B4F" w:rsidRPr="0017412E">
        <w:rPr>
          <w:shd w:val="clear" w:color="auto" w:fill="FFFFFF"/>
          <w:lang w:val="en-GB"/>
        </w:rPr>
        <w:t>such as leadership skills, analytical skills and decision-making and problem-solving skills</w:t>
      </w:r>
      <w:r w:rsidR="0017412E" w:rsidRPr="0017412E">
        <w:rPr>
          <w:shd w:val="clear" w:color="auto" w:fill="FFFFFF"/>
          <w:lang w:val="en-GB"/>
        </w:rPr>
        <w:t xml:space="preserve"> </w:t>
      </w:r>
      <w:r w:rsidR="001F7B4F" w:rsidRPr="0017412E">
        <w:rPr>
          <w:shd w:val="clear" w:color="auto" w:fill="FFFFFF"/>
          <w:lang w:val="en-GB"/>
        </w:rPr>
        <w:t>to become a successful leader in the future (Vijayalakshmi, 2016).</w:t>
      </w:r>
    </w:p>
    <w:p w:rsidR="001F7B4F" w:rsidRPr="00C43808" w:rsidRDefault="001F7B4F" w:rsidP="00C43808">
      <w:pPr>
        <w:pStyle w:val="Heading2"/>
      </w:pPr>
      <w:bookmarkStart w:id="5" w:name="_Toc36080664"/>
      <w:r w:rsidRPr="00C43808">
        <w:t>Analysis of the STAR test</w:t>
      </w:r>
      <w:bookmarkEnd w:id="5"/>
    </w:p>
    <w:p w:rsidR="00B9609A" w:rsidRPr="0017412E" w:rsidRDefault="001F7B4F" w:rsidP="00B26AC1">
      <w:pPr>
        <w:pStyle w:val="Normal1"/>
        <w:spacing w:line="360" w:lineRule="auto"/>
        <w:jc w:val="both"/>
        <w:rPr>
          <w:shd w:val="clear" w:color="auto" w:fill="FFFFFF"/>
          <w:lang w:val="en-GB"/>
        </w:rPr>
      </w:pPr>
      <w:r w:rsidRPr="0017412E">
        <w:rPr>
          <w:shd w:val="clear" w:color="auto" w:fill="FFFFFF"/>
          <w:lang w:val="en-GB"/>
        </w:rPr>
        <w:t>According to Agyare</w:t>
      </w:r>
      <w:r w:rsidRPr="0017412E">
        <w:rPr>
          <w:i/>
          <w:shd w:val="clear" w:color="auto" w:fill="FFFFFF"/>
          <w:lang w:val="en-GB"/>
        </w:rPr>
        <w:t>et al.</w:t>
      </w:r>
      <w:r w:rsidRPr="0017412E">
        <w:rPr>
          <w:shd w:val="clear" w:color="auto" w:fill="FFFFFF"/>
          <w:lang w:val="en-GB"/>
        </w:rPr>
        <w:t xml:space="preserve"> (2019), the personal feelings, motivation and skills are important to gain a perspective regarding a person which can help in identifying and implementing proper </w:t>
      </w:r>
      <w:r w:rsidRPr="0017412E">
        <w:rPr>
          <w:shd w:val="clear" w:color="auto" w:fill="FFFFFF"/>
          <w:lang w:val="en-GB"/>
        </w:rPr>
        <w:lastRenderedPageBreak/>
        <w:t xml:space="preserve">skills that are required to gain work-place success in the future. Since retail sector deals with pleasing the customers, it is necessary to </w:t>
      </w:r>
      <w:r w:rsidR="00B9609A" w:rsidRPr="0017412E">
        <w:rPr>
          <w:shd w:val="clear" w:color="auto" w:fill="FFFFFF"/>
          <w:lang w:val="en-GB"/>
        </w:rPr>
        <w:t>adopt a customer-oriented mindset which I have developed while demonstrating my knowledge as well as experience in retailing.</w:t>
      </w:r>
    </w:p>
    <w:p w:rsidR="00B9609A" w:rsidRPr="00C43808" w:rsidRDefault="00B9609A" w:rsidP="00C43808">
      <w:pPr>
        <w:pStyle w:val="Heading2"/>
      </w:pPr>
      <w:bookmarkStart w:id="6" w:name="_Toc36080665"/>
      <w:r w:rsidRPr="00C43808">
        <w:t>Impact of STAR test</w:t>
      </w:r>
      <w:bookmarkEnd w:id="6"/>
    </w:p>
    <w:p w:rsidR="00B9609A" w:rsidRPr="0017412E" w:rsidRDefault="00B9609A" w:rsidP="00B26AC1">
      <w:pPr>
        <w:pStyle w:val="Normal1"/>
        <w:spacing w:line="360" w:lineRule="auto"/>
        <w:jc w:val="both"/>
        <w:rPr>
          <w:shd w:val="clear" w:color="auto" w:fill="FFFFFF"/>
          <w:lang w:val="en-GB"/>
        </w:rPr>
      </w:pPr>
      <w:r w:rsidRPr="0017412E">
        <w:rPr>
          <w:shd w:val="clear" w:color="auto" w:fill="FFFFFF"/>
          <w:lang w:val="en-GB"/>
        </w:rPr>
        <w:t>In accordance with Vijayalakshmi (2016), in order to become successful in the competitive work environment, it is required to possess interpersonal skills, communication skills along with analytical skills. The STAR test suggests that I have good communication skills and professional skills although I need to work hard to get a good grasp of leadership and decision-making skills.</w:t>
      </w:r>
    </w:p>
    <w:p w:rsidR="002A3C61" w:rsidRPr="00C43808" w:rsidRDefault="002A3C61" w:rsidP="00B26AC1">
      <w:pPr>
        <w:pStyle w:val="Heading3"/>
        <w:rPr>
          <w:bCs/>
          <w:color w:val="auto"/>
          <w:sz w:val="22"/>
          <w:szCs w:val="22"/>
          <w:shd w:val="clear" w:color="auto" w:fill="FFFFFF"/>
          <w:lang w:val="en-GB"/>
        </w:rPr>
      </w:pPr>
      <w:bookmarkStart w:id="7" w:name="_Toc36080666"/>
      <w:r w:rsidRPr="00C43808">
        <w:rPr>
          <w:bCs/>
          <w:color w:val="auto"/>
          <w:sz w:val="22"/>
          <w:szCs w:val="22"/>
          <w:shd w:val="clear" w:color="auto" w:fill="FFFFFF"/>
          <w:lang w:val="en-GB"/>
        </w:rPr>
        <w:t>Johari window</w:t>
      </w:r>
      <w:bookmarkEnd w:id="7"/>
    </w:p>
    <w:p w:rsidR="003F47E1" w:rsidRPr="0017412E" w:rsidRDefault="002A3C61" w:rsidP="00B26AC1">
      <w:pPr>
        <w:pStyle w:val="Normal1"/>
        <w:spacing w:line="360" w:lineRule="auto"/>
        <w:jc w:val="both"/>
        <w:rPr>
          <w:rFonts w:eastAsia="Times New Roman"/>
          <w:lang w:val="en-GB"/>
        </w:rPr>
      </w:pPr>
      <w:r w:rsidRPr="0017412E">
        <w:rPr>
          <w:shd w:val="clear" w:color="auto" w:fill="FFFFFF"/>
          <w:lang w:val="en-GB"/>
        </w:rPr>
        <w:t xml:space="preserve">In the workplace it is necessary to improve self-awareness to gain professional growth particularly while working in a group. As mentioned by </w:t>
      </w:r>
      <w:r w:rsidRPr="0017412E">
        <w:rPr>
          <w:rFonts w:eastAsia="Times New Roman"/>
          <w:highlight w:val="white"/>
          <w:lang w:val="en-GB"/>
        </w:rPr>
        <w:t>Oliver and Duncan (2019),</w:t>
      </w:r>
      <w:r w:rsidRPr="0017412E">
        <w:rPr>
          <w:rFonts w:eastAsia="Times New Roman"/>
          <w:lang w:val="en-GB"/>
        </w:rPr>
        <w:t xml:space="preserve"> implementing Johari window a person can improve teamwork through communication and by understanding the needs and requirements of the members. Through Johari window a team can build trust while gaining feedbacks from teammates which is essential for improvement. Therefore, I applied this window to understand myself through other’s point of view which further helped me in evaluating my feelings and knowledge </w:t>
      </w:r>
      <w:r w:rsidR="003F47E1" w:rsidRPr="0017412E">
        <w:rPr>
          <w:rFonts w:eastAsia="Times New Roman"/>
          <w:lang w:val="en-GB"/>
        </w:rPr>
        <w:t>and showed me the way to build trust among team members.</w:t>
      </w:r>
    </w:p>
    <w:p w:rsidR="003F47E1" w:rsidRPr="00C43808" w:rsidRDefault="003F47E1" w:rsidP="00B26AC1">
      <w:pPr>
        <w:pStyle w:val="Normal10"/>
        <w:spacing w:before="240" w:after="240" w:line="360" w:lineRule="auto"/>
        <w:jc w:val="both"/>
        <w:rPr>
          <w:rFonts w:eastAsia="Times New Roman"/>
          <w:b/>
          <w:bCs/>
          <w:highlight w:val="white"/>
          <w:lang w:val="en-GB"/>
        </w:rPr>
      </w:pPr>
      <w:r w:rsidRPr="00C43808">
        <w:rPr>
          <w:rFonts w:eastAsia="Times New Roman"/>
          <w:b/>
          <w:bCs/>
          <w:highlight w:val="white"/>
          <w:lang w:val="en-GB"/>
        </w:rPr>
        <w:t xml:space="preserve">Open or self-area or arena       </w:t>
      </w:r>
    </w:p>
    <w:p w:rsidR="008A15B0" w:rsidRPr="0017412E" w:rsidRDefault="003F47E1" w:rsidP="00B26AC1">
      <w:pPr>
        <w:pStyle w:val="Normal10"/>
        <w:spacing w:before="240" w:after="240" w:line="360" w:lineRule="auto"/>
        <w:jc w:val="both"/>
        <w:rPr>
          <w:rFonts w:eastAsia="Times New Roman"/>
          <w:highlight w:val="white"/>
          <w:lang w:val="en-GB"/>
        </w:rPr>
      </w:pPr>
      <w:r w:rsidRPr="0017412E">
        <w:rPr>
          <w:rFonts w:eastAsia="Times New Roman"/>
          <w:highlight w:val="white"/>
          <w:lang w:val="en-GB"/>
        </w:rPr>
        <w:t xml:space="preserve">The first windowpane describes personal information regarding a person in relation to feelings, emotions and attitude along with knowledge and skills. According to Khatoon (2018), since the individual bonds with other teammates </w:t>
      </w:r>
      <w:r w:rsidR="008A15B0" w:rsidRPr="0017412E">
        <w:rPr>
          <w:rFonts w:eastAsia="Times New Roman"/>
          <w:highlight w:val="white"/>
          <w:lang w:val="en-GB"/>
        </w:rPr>
        <w:t>communication occurs and broadens</w:t>
      </w:r>
      <w:r w:rsidRPr="0017412E">
        <w:rPr>
          <w:rFonts w:eastAsia="Times New Roman"/>
          <w:highlight w:val="white"/>
          <w:lang w:val="en-GB"/>
        </w:rPr>
        <w:t xml:space="preserve"> the horizon. </w:t>
      </w:r>
      <w:r w:rsidR="008A15B0" w:rsidRPr="0017412E">
        <w:rPr>
          <w:rFonts w:eastAsia="Times New Roman"/>
          <w:highlight w:val="white"/>
          <w:lang w:val="en-GB"/>
        </w:rPr>
        <w:t>This is the stage where others provide feedback and for me my biggest complement was that I can communicate with others well.</w:t>
      </w:r>
    </w:p>
    <w:p w:rsidR="008A15B0" w:rsidRPr="00C43808" w:rsidRDefault="008A15B0" w:rsidP="00B26AC1">
      <w:pPr>
        <w:pStyle w:val="Normal10"/>
        <w:spacing w:before="240" w:after="240" w:line="360" w:lineRule="auto"/>
        <w:jc w:val="both"/>
        <w:rPr>
          <w:rFonts w:eastAsia="Times New Roman"/>
          <w:b/>
          <w:bCs/>
          <w:highlight w:val="white"/>
          <w:lang w:val="en-GB"/>
        </w:rPr>
      </w:pPr>
      <w:r w:rsidRPr="00C43808">
        <w:rPr>
          <w:rFonts w:eastAsia="Times New Roman"/>
          <w:b/>
          <w:bCs/>
          <w:highlight w:val="white"/>
          <w:lang w:val="en-GB"/>
        </w:rPr>
        <w:t>Blind spot</w:t>
      </w:r>
    </w:p>
    <w:p w:rsidR="00583A86" w:rsidRPr="0017412E" w:rsidRDefault="008A15B0" w:rsidP="00B26AC1">
      <w:pPr>
        <w:pStyle w:val="Normal10"/>
        <w:spacing w:before="240" w:after="240" w:line="360" w:lineRule="auto"/>
        <w:jc w:val="both"/>
        <w:rPr>
          <w:rFonts w:eastAsia="Times New Roman"/>
          <w:lang w:val="en-GB"/>
        </w:rPr>
      </w:pPr>
      <w:r w:rsidRPr="0017412E">
        <w:rPr>
          <w:rFonts w:eastAsia="Times New Roman"/>
          <w:highlight w:val="white"/>
          <w:lang w:val="en-GB"/>
        </w:rPr>
        <w:t>In compliance with Oliver and Duncan (2019),</w:t>
      </w:r>
      <w:r w:rsidRPr="0017412E">
        <w:rPr>
          <w:rFonts w:eastAsia="Times New Roman"/>
          <w:lang w:val="en-GB"/>
        </w:rPr>
        <w:t xml:space="preserve"> it is the stage where information that </w:t>
      </w:r>
      <w:r w:rsidR="00B36D8C" w:rsidRPr="0017412E">
        <w:rPr>
          <w:rFonts w:eastAsia="Times New Roman"/>
          <w:lang w:val="en-GB"/>
        </w:rPr>
        <w:t>is</w:t>
      </w:r>
      <w:r w:rsidRPr="0017412E">
        <w:rPr>
          <w:rFonts w:eastAsia="Times New Roman"/>
          <w:lang w:val="en-GB"/>
        </w:rPr>
        <w:t xml:space="preserve"> not known to the person got </w:t>
      </w:r>
      <w:r w:rsidR="00583A86" w:rsidRPr="0017412E">
        <w:rPr>
          <w:rFonts w:eastAsia="Times New Roman"/>
          <w:lang w:val="en-GB"/>
        </w:rPr>
        <w:t>evident to others. I understood that I do not ask relevant questions to the interviewer which should be asked to gain more knowledge.</w:t>
      </w:r>
    </w:p>
    <w:p w:rsidR="0017412E" w:rsidRDefault="0017412E" w:rsidP="00B26AC1">
      <w:pPr>
        <w:pStyle w:val="Normal10"/>
        <w:spacing w:before="240" w:after="240" w:line="360" w:lineRule="auto"/>
        <w:jc w:val="both"/>
        <w:rPr>
          <w:rFonts w:eastAsia="Times New Roman"/>
          <w:lang w:val="en-GB"/>
        </w:rPr>
      </w:pPr>
    </w:p>
    <w:p w:rsidR="0017412E" w:rsidRDefault="0017412E" w:rsidP="00B26AC1">
      <w:pPr>
        <w:pStyle w:val="Normal10"/>
        <w:spacing w:before="240" w:after="240" w:line="360" w:lineRule="auto"/>
        <w:jc w:val="both"/>
        <w:rPr>
          <w:rFonts w:eastAsia="Times New Roman"/>
          <w:lang w:val="en-GB"/>
        </w:rPr>
      </w:pPr>
    </w:p>
    <w:p w:rsidR="003F47E1" w:rsidRPr="00C43808" w:rsidRDefault="00583A86" w:rsidP="00B26AC1">
      <w:pPr>
        <w:pStyle w:val="Normal10"/>
        <w:spacing w:before="240" w:after="240" w:line="360" w:lineRule="auto"/>
        <w:jc w:val="both"/>
        <w:rPr>
          <w:rFonts w:eastAsia="Times New Roman"/>
          <w:b/>
          <w:bCs/>
          <w:highlight w:val="white"/>
          <w:lang w:val="en-GB"/>
        </w:rPr>
      </w:pPr>
      <w:r w:rsidRPr="00C43808">
        <w:rPr>
          <w:rFonts w:eastAsia="Times New Roman"/>
          <w:b/>
          <w:bCs/>
          <w:lang w:val="en-GB"/>
        </w:rPr>
        <w:lastRenderedPageBreak/>
        <w:t xml:space="preserve">Hidden area </w:t>
      </w:r>
    </w:p>
    <w:p w:rsidR="003F47E1" w:rsidRDefault="00583A86" w:rsidP="00B26AC1">
      <w:pPr>
        <w:pStyle w:val="Normal1"/>
        <w:spacing w:line="360" w:lineRule="auto"/>
        <w:jc w:val="both"/>
        <w:rPr>
          <w:rFonts w:eastAsia="Times New Roman"/>
          <w:lang w:val="en-GB"/>
        </w:rPr>
      </w:pPr>
      <w:r w:rsidRPr="0017412E">
        <w:rPr>
          <w:rFonts w:eastAsia="Times New Roman"/>
          <w:lang w:val="en-GB"/>
        </w:rPr>
        <w:t>Hidden areas reveal information that is only known by the person and others have no knowledge about it. For me, my hidden area is my creative side and my analytical skills.</w:t>
      </w:r>
    </w:p>
    <w:p w:rsidR="0017412E" w:rsidRPr="0017412E" w:rsidRDefault="0017412E" w:rsidP="00B26AC1">
      <w:pPr>
        <w:pStyle w:val="Normal1"/>
        <w:spacing w:line="360" w:lineRule="auto"/>
        <w:jc w:val="both"/>
        <w:rPr>
          <w:rFonts w:eastAsia="Times New Roman"/>
          <w:lang w:val="en-GB"/>
        </w:rPr>
      </w:pPr>
    </w:p>
    <w:p w:rsidR="0017412E" w:rsidRPr="00C43808" w:rsidRDefault="00583A86" w:rsidP="00B26AC1">
      <w:pPr>
        <w:pStyle w:val="Normal1"/>
        <w:spacing w:line="360" w:lineRule="auto"/>
        <w:jc w:val="both"/>
        <w:rPr>
          <w:rFonts w:eastAsia="Times New Roman"/>
          <w:b/>
          <w:bCs/>
          <w:lang w:val="en-GB"/>
        </w:rPr>
      </w:pPr>
      <w:r w:rsidRPr="00C43808">
        <w:rPr>
          <w:rFonts w:eastAsia="Times New Roman"/>
          <w:b/>
          <w:bCs/>
          <w:lang w:val="en-GB"/>
        </w:rPr>
        <w:t>Unknown area</w:t>
      </w:r>
    </w:p>
    <w:p w:rsidR="0017412E" w:rsidRPr="0017412E" w:rsidRDefault="0017412E" w:rsidP="00B26AC1">
      <w:pPr>
        <w:pStyle w:val="Normal1"/>
        <w:spacing w:line="360" w:lineRule="auto"/>
        <w:jc w:val="both"/>
        <w:rPr>
          <w:rFonts w:eastAsia="Times New Roman"/>
          <w:lang w:val="en-GB"/>
        </w:rPr>
      </w:pPr>
    </w:p>
    <w:p w:rsidR="00583A86" w:rsidRPr="0017412E" w:rsidRDefault="00583A86" w:rsidP="00B26AC1">
      <w:pPr>
        <w:pStyle w:val="Normal1"/>
        <w:spacing w:line="360" w:lineRule="auto"/>
        <w:jc w:val="both"/>
        <w:rPr>
          <w:rFonts w:eastAsia="Times New Roman"/>
          <w:lang w:val="en-GB"/>
        </w:rPr>
      </w:pPr>
      <w:r w:rsidRPr="0017412E">
        <w:rPr>
          <w:rFonts w:eastAsia="Times New Roman"/>
          <w:lang w:val="en-GB"/>
        </w:rPr>
        <w:t xml:space="preserve">Based on the view of </w:t>
      </w:r>
      <w:r w:rsidR="000516D4" w:rsidRPr="0017412E">
        <w:rPr>
          <w:rFonts w:eastAsia="Times New Roman"/>
          <w:highlight w:val="white"/>
          <w:lang w:val="en-GB"/>
        </w:rPr>
        <w:t>Khatoon</w:t>
      </w:r>
      <w:r w:rsidR="0017412E">
        <w:rPr>
          <w:rFonts w:eastAsia="Times New Roman"/>
          <w:highlight w:val="white"/>
          <w:lang w:val="en-GB"/>
        </w:rPr>
        <w:t xml:space="preserve"> </w:t>
      </w:r>
      <w:r w:rsidRPr="0017412E">
        <w:rPr>
          <w:rFonts w:eastAsia="Times New Roman"/>
          <w:highlight w:val="white"/>
          <w:lang w:val="en-GB"/>
        </w:rPr>
        <w:t>(2018),</w:t>
      </w:r>
      <w:r w:rsidRPr="0017412E">
        <w:rPr>
          <w:rFonts w:eastAsia="Times New Roman"/>
          <w:lang w:val="en-GB"/>
        </w:rPr>
        <w:t xml:space="preserve"> the windowpane shows information that is neither known neither to the person nor by others. From my point of view, I hope that I can build good leadership skills which will further help me to gain success.</w:t>
      </w:r>
    </w:p>
    <w:p w:rsidR="00583A86" w:rsidRPr="0017412E" w:rsidRDefault="00583A86" w:rsidP="00B26AC1">
      <w:pPr>
        <w:pStyle w:val="Normal1"/>
        <w:spacing w:line="360" w:lineRule="auto"/>
        <w:jc w:val="center"/>
        <w:rPr>
          <w:rFonts w:eastAsia="Times New Roman"/>
          <w:lang w:val="en-GB"/>
        </w:rPr>
      </w:pPr>
      <w:r w:rsidRPr="0017412E">
        <w:rPr>
          <w:rFonts w:eastAsia="Times New Roman"/>
          <w:noProof/>
          <w:lang w:val="en-GB" w:eastAsia="en-GB"/>
        </w:rPr>
        <w:drawing>
          <wp:inline distT="0" distB="0" distL="0" distR="0">
            <wp:extent cx="5486400" cy="3200400"/>
            <wp:effectExtent l="57150" t="38100" r="57150" b="381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583A86" w:rsidRPr="0017412E" w:rsidRDefault="00583A86" w:rsidP="00B26AC1">
      <w:pPr>
        <w:pStyle w:val="Normal1"/>
        <w:spacing w:line="360" w:lineRule="auto"/>
        <w:jc w:val="center"/>
        <w:rPr>
          <w:rFonts w:eastAsia="Times New Roman"/>
          <w:lang w:val="en-GB"/>
        </w:rPr>
      </w:pPr>
    </w:p>
    <w:p w:rsidR="000516D4" w:rsidRPr="0017412E" w:rsidRDefault="000516D4" w:rsidP="00B26AC1">
      <w:pPr>
        <w:pStyle w:val="Normal1"/>
        <w:spacing w:line="360" w:lineRule="auto"/>
        <w:jc w:val="center"/>
        <w:rPr>
          <w:shd w:val="clear" w:color="auto" w:fill="FFFFFF"/>
          <w:lang w:val="en-GB"/>
        </w:rPr>
      </w:pPr>
      <w:r w:rsidRPr="0017412E">
        <w:rPr>
          <w:rFonts w:eastAsia="Times New Roman"/>
          <w:lang w:val="en-GB"/>
        </w:rPr>
        <w:t xml:space="preserve">Figure 2: </w:t>
      </w:r>
      <w:r w:rsidRPr="0017412E">
        <w:rPr>
          <w:shd w:val="clear" w:color="auto" w:fill="FFFFFF"/>
          <w:lang w:val="en-GB"/>
        </w:rPr>
        <w:t>Johari window</w:t>
      </w:r>
    </w:p>
    <w:p w:rsidR="000516D4" w:rsidRPr="0017412E" w:rsidRDefault="000516D4" w:rsidP="00B26AC1">
      <w:pPr>
        <w:pStyle w:val="Normal1"/>
        <w:spacing w:line="360" w:lineRule="auto"/>
        <w:jc w:val="center"/>
        <w:rPr>
          <w:rFonts w:eastAsia="Times New Roman"/>
          <w:lang w:val="en-GB"/>
        </w:rPr>
      </w:pPr>
      <w:r w:rsidRPr="0017412E">
        <w:rPr>
          <w:rFonts w:eastAsia="Times New Roman"/>
          <w:lang w:val="en-GB"/>
        </w:rPr>
        <w:t xml:space="preserve">(Source: </w:t>
      </w:r>
      <w:r w:rsidRPr="0017412E">
        <w:rPr>
          <w:rFonts w:eastAsia="Times New Roman"/>
          <w:highlight w:val="white"/>
          <w:lang w:val="en-GB"/>
        </w:rPr>
        <w:t>Khatoon, 2018)</w:t>
      </w:r>
    </w:p>
    <w:p w:rsidR="000516D4" w:rsidRPr="0017412E" w:rsidRDefault="000516D4" w:rsidP="00B26AC1">
      <w:pPr>
        <w:spacing w:line="360" w:lineRule="auto"/>
        <w:rPr>
          <w:rFonts w:eastAsia="Times New Roman"/>
          <w:lang w:val="en-GB"/>
        </w:rPr>
      </w:pPr>
      <w:r w:rsidRPr="0017412E">
        <w:rPr>
          <w:rFonts w:eastAsia="Times New Roman"/>
          <w:lang w:val="en-GB"/>
        </w:rPr>
        <w:br w:type="page"/>
      </w:r>
    </w:p>
    <w:p w:rsidR="000516D4" w:rsidRPr="00C43808" w:rsidRDefault="00B36D8C" w:rsidP="005B2B33">
      <w:pPr>
        <w:pStyle w:val="Heading1"/>
      </w:pPr>
      <w:bookmarkStart w:id="8" w:name="_Toc36080667"/>
      <w:r w:rsidRPr="00C43808">
        <w:lastRenderedPageBreak/>
        <w:t>Task 2: M</w:t>
      </w:r>
      <w:r w:rsidR="000516D4" w:rsidRPr="00C43808">
        <w:t>ock interview experience and feedback received</w:t>
      </w:r>
      <w:bookmarkEnd w:id="8"/>
    </w:p>
    <w:p w:rsidR="00E0135A" w:rsidRPr="0017412E" w:rsidRDefault="00B36D8C" w:rsidP="00B26AC1">
      <w:pPr>
        <w:pStyle w:val="Normal1"/>
        <w:spacing w:line="360" w:lineRule="auto"/>
        <w:jc w:val="both"/>
        <w:rPr>
          <w:rFonts w:eastAsia="Times New Roman"/>
          <w:lang w:val="en-GB"/>
        </w:rPr>
      </w:pPr>
      <w:r w:rsidRPr="0017412E">
        <w:rPr>
          <w:rFonts w:eastAsia="Times New Roman"/>
          <w:lang w:val="en-GB"/>
        </w:rPr>
        <w:t xml:space="preserve">Mock interview is also known as practice interview and serves as </w:t>
      </w:r>
      <w:r w:rsidR="00384B59" w:rsidRPr="0017412E">
        <w:rPr>
          <w:rFonts w:eastAsia="Times New Roman"/>
          <w:lang w:val="en-GB"/>
        </w:rPr>
        <w:t>an</w:t>
      </w:r>
      <w:r w:rsidRPr="0017412E">
        <w:rPr>
          <w:rFonts w:eastAsia="Times New Roman"/>
          <w:lang w:val="en-GB"/>
        </w:rPr>
        <w:t xml:space="preserve"> imitation of actual interview procedure. Through the procedure, Job seekers are provided an opportunity to exercise for an </w:t>
      </w:r>
      <w:r w:rsidR="00110FFE" w:rsidRPr="0017412E">
        <w:rPr>
          <w:rFonts w:eastAsia="Times New Roman"/>
          <w:lang w:val="en-GB"/>
        </w:rPr>
        <w:t xml:space="preserve">interview and in return, receive feedback that is valuable to improve their employability skills. In this particular section I will talk about my experience regarding my mock interview for career development and </w:t>
      </w:r>
      <w:r w:rsidR="00E0135A" w:rsidRPr="0017412E">
        <w:rPr>
          <w:rFonts w:eastAsia="Times New Roman"/>
          <w:lang w:val="en-GB"/>
        </w:rPr>
        <w:t>discuss it</w:t>
      </w:r>
      <w:r w:rsidR="00302691" w:rsidRPr="0017412E">
        <w:rPr>
          <w:rFonts w:eastAsia="Times New Roman"/>
          <w:lang w:val="en-GB"/>
        </w:rPr>
        <w:t>s relevance while applying K</w:t>
      </w:r>
      <w:r w:rsidR="00E0135A" w:rsidRPr="0017412E">
        <w:rPr>
          <w:rFonts w:eastAsia="Times New Roman"/>
          <w:lang w:val="en-GB"/>
        </w:rPr>
        <w:t>O</w:t>
      </w:r>
      <w:r w:rsidR="00302691" w:rsidRPr="0017412E">
        <w:rPr>
          <w:rFonts w:eastAsia="Times New Roman"/>
          <w:lang w:val="en-GB"/>
        </w:rPr>
        <w:t>L</w:t>
      </w:r>
      <w:r w:rsidR="00E0135A" w:rsidRPr="0017412E">
        <w:rPr>
          <w:rFonts w:eastAsia="Times New Roman"/>
          <w:lang w:val="en-GB"/>
        </w:rPr>
        <w:t>B learning cycle for better guidance.</w:t>
      </w:r>
    </w:p>
    <w:p w:rsidR="00B36D8C" w:rsidRPr="00C43808" w:rsidRDefault="00E0135A" w:rsidP="00C43808">
      <w:pPr>
        <w:pStyle w:val="Heading2"/>
      </w:pPr>
      <w:bookmarkStart w:id="9" w:name="_Toc36080668"/>
      <w:r w:rsidRPr="00C43808">
        <w:t>Mock test experience</w:t>
      </w:r>
      <w:bookmarkEnd w:id="9"/>
    </w:p>
    <w:p w:rsidR="00B26AC1" w:rsidRPr="0017412E" w:rsidRDefault="00E0135A" w:rsidP="00B26AC1">
      <w:pPr>
        <w:pStyle w:val="Normal1"/>
        <w:spacing w:line="360" w:lineRule="auto"/>
        <w:jc w:val="both"/>
        <w:rPr>
          <w:shd w:val="clear" w:color="auto" w:fill="FFFFFF"/>
          <w:lang w:val="en-GB"/>
        </w:rPr>
      </w:pPr>
      <w:r w:rsidRPr="0017412E">
        <w:rPr>
          <w:lang w:val="en-GB"/>
        </w:rPr>
        <w:t>A mock test is a custom job interview process which is organi</w:t>
      </w:r>
      <w:r w:rsidR="0017412E">
        <w:rPr>
          <w:lang w:val="en-GB"/>
        </w:rPr>
        <w:t>s</w:t>
      </w:r>
      <w:r w:rsidRPr="0017412E">
        <w:rPr>
          <w:lang w:val="en-GB"/>
        </w:rPr>
        <w:t xml:space="preserve">ed </w:t>
      </w:r>
      <w:r w:rsidR="00197E3D" w:rsidRPr="0017412E">
        <w:rPr>
          <w:lang w:val="en-GB"/>
        </w:rPr>
        <w:t>by</w:t>
      </w:r>
      <w:r w:rsidRPr="0017412E">
        <w:rPr>
          <w:lang w:val="en-GB"/>
        </w:rPr>
        <w:t xml:space="preserve"> the</w:t>
      </w:r>
      <w:r w:rsidR="00197E3D" w:rsidRPr="0017412E">
        <w:rPr>
          <w:lang w:val="en-GB"/>
        </w:rPr>
        <w:t xml:space="preserve"> professional career </w:t>
      </w:r>
      <w:r w:rsidR="0017412E" w:rsidRPr="0017412E">
        <w:rPr>
          <w:lang w:val="en-GB"/>
        </w:rPr>
        <w:t>counsellors</w:t>
      </w:r>
      <w:r w:rsidR="00197E3D" w:rsidRPr="0017412E">
        <w:rPr>
          <w:lang w:val="en-GB"/>
        </w:rPr>
        <w:t xml:space="preserve"> to reflect on the skills and knowledge possessed by an interviewee. As per the view of </w:t>
      </w:r>
      <w:r w:rsidR="00197E3D" w:rsidRPr="0017412E">
        <w:rPr>
          <w:shd w:val="clear" w:color="auto" w:fill="FFFFFF"/>
          <w:lang w:val="en-GB"/>
        </w:rPr>
        <w:t>Huss</w:t>
      </w:r>
      <w:r w:rsidR="00197E3D" w:rsidRPr="0017412E">
        <w:rPr>
          <w:i/>
          <w:shd w:val="clear" w:color="auto" w:fill="FFFFFF"/>
          <w:lang w:val="en-GB"/>
        </w:rPr>
        <w:t>et al.</w:t>
      </w:r>
      <w:r w:rsidR="00197E3D" w:rsidRPr="0017412E">
        <w:rPr>
          <w:shd w:val="clear" w:color="auto" w:fill="FFFFFF"/>
          <w:lang w:val="en-GB"/>
        </w:rPr>
        <w:t xml:space="preserve"> (2017), a mock interview helps the interviewee to get ready about</w:t>
      </w:r>
      <w:r w:rsidR="00384B59" w:rsidRPr="0017412E">
        <w:rPr>
          <w:shd w:val="clear" w:color="auto" w:fill="FFFFFF"/>
          <w:lang w:val="en-GB"/>
        </w:rPr>
        <w:t xml:space="preserve"> different interview questions and at the same time, improves their communication skills while developing interview strategies. Therefore, it is highly effectual to reduce stress before actual job interview. Although I am a professional and I am currently working in the retail sector, I feel that taking mock interview helped me to procure a deeper knowledge regarding my strengths and weaknesses in respect of my skills, knowledge and </w:t>
      </w:r>
      <w:r w:rsidR="00B26AC1" w:rsidRPr="0017412E">
        <w:rPr>
          <w:shd w:val="clear" w:color="auto" w:fill="FFFFFF"/>
          <w:lang w:val="en-GB"/>
        </w:rPr>
        <w:t>behaviour</w:t>
      </w:r>
      <w:r w:rsidR="00384B59" w:rsidRPr="0017412E">
        <w:rPr>
          <w:shd w:val="clear" w:color="auto" w:fill="FFFFFF"/>
          <w:lang w:val="en-GB"/>
        </w:rPr>
        <w:t>.</w:t>
      </w:r>
    </w:p>
    <w:p w:rsidR="00D06D25" w:rsidRPr="00C43808" w:rsidRDefault="00B26AC1" w:rsidP="00C43808">
      <w:pPr>
        <w:pStyle w:val="Heading2"/>
      </w:pPr>
      <w:bookmarkStart w:id="10" w:name="_Toc36080669"/>
      <w:r w:rsidRPr="00C43808">
        <w:t>Feedback for mock interview</w:t>
      </w:r>
      <w:bookmarkEnd w:id="10"/>
    </w:p>
    <w:p w:rsidR="00302691" w:rsidRPr="0017412E" w:rsidRDefault="00D06D25" w:rsidP="00D06D25">
      <w:pPr>
        <w:spacing w:line="360" w:lineRule="auto"/>
        <w:jc w:val="both"/>
        <w:rPr>
          <w:shd w:val="clear" w:color="auto" w:fill="FFFFFF"/>
          <w:lang w:val="en-GB"/>
        </w:rPr>
      </w:pPr>
      <w:r w:rsidRPr="0017412E">
        <w:rPr>
          <w:shd w:val="clear" w:color="auto" w:fill="FFFFFF"/>
          <w:lang w:val="en-GB"/>
        </w:rPr>
        <w:t xml:space="preserve">I took part in a mock interview process which was conducted by two interviewers where one was lecturer and another one was moderator. Therefore, after completing my interview I received two feedback sheets that helped me to understand my skills and my strengths </w:t>
      </w:r>
      <w:r w:rsidR="003B18A4" w:rsidRPr="0017412E">
        <w:rPr>
          <w:shd w:val="clear" w:color="auto" w:fill="FFFFFF"/>
          <w:lang w:val="en-GB"/>
        </w:rPr>
        <w:t>which further helped me to gained detailed perspective regarding my job career. On the other hand</w:t>
      </w:r>
      <w:r w:rsidR="0017412E">
        <w:rPr>
          <w:shd w:val="clear" w:color="auto" w:fill="FFFFFF"/>
          <w:lang w:val="en-GB"/>
        </w:rPr>
        <w:t>,</w:t>
      </w:r>
      <w:r w:rsidR="003B18A4" w:rsidRPr="0017412E">
        <w:rPr>
          <w:shd w:val="clear" w:color="auto" w:fill="FFFFFF"/>
          <w:lang w:val="en-GB"/>
        </w:rPr>
        <w:t xml:space="preserve"> it also disclosed some information regarding my weakness which I need to work on to get better results (Graziano, 2017). Not only they commented on my skills and knowledge but also provide feedback regarding the behavio</w:t>
      </w:r>
      <w:r w:rsidR="0017412E">
        <w:rPr>
          <w:shd w:val="clear" w:color="auto" w:fill="FFFFFF"/>
          <w:lang w:val="en-GB"/>
        </w:rPr>
        <w:t>u</w:t>
      </w:r>
      <w:r w:rsidR="003B18A4" w:rsidRPr="0017412E">
        <w:rPr>
          <w:shd w:val="clear" w:color="auto" w:fill="FFFFFF"/>
          <w:lang w:val="en-GB"/>
        </w:rPr>
        <w:t>r. As per one interviewer, I am punctual and dressed appropriately which showed my knowledge regarding the ethics of interview. The second interviewer also agreed with the fact. However, I need to change in my greetings as it can be seen as a negative behavio</w:t>
      </w:r>
      <w:r w:rsidR="0017412E">
        <w:rPr>
          <w:shd w:val="clear" w:color="auto" w:fill="FFFFFF"/>
          <w:lang w:val="en-GB"/>
        </w:rPr>
        <w:t>u</w:t>
      </w:r>
      <w:r w:rsidR="003B18A4" w:rsidRPr="0017412E">
        <w:rPr>
          <w:shd w:val="clear" w:color="auto" w:fill="FFFFFF"/>
          <w:lang w:val="en-GB"/>
        </w:rPr>
        <w:t xml:space="preserve">r in the actual interview. As far as my communication skills and knowledge are concerned, as per the interviewers’ I have sufficient knowledge regarding my workplace and my industry and in addition to that, I can give answers clearly </w:t>
      </w:r>
      <w:r w:rsidR="002A6A51" w:rsidRPr="0017412E">
        <w:rPr>
          <w:shd w:val="clear" w:color="auto" w:fill="FFFFFF"/>
          <w:lang w:val="en-GB"/>
        </w:rPr>
        <w:t>yet concisely. However, as per one interviewer I lack knowledge in understanding company needs and requirements as far as job requirements are concerned which can act as a weakness in the future since I will not be able to comprehend the knowledge and skills such as problem-solving and decision-making skills and leadership as well as analytical skills that are important to see growth in professional career (Forray</w:t>
      </w:r>
      <w:r w:rsidR="002A6A51" w:rsidRPr="0017412E">
        <w:rPr>
          <w:i/>
          <w:shd w:val="clear" w:color="auto" w:fill="FFFFFF"/>
          <w:lang w:val="en-GB"/>
        </w:rPr>
        <w:t>et al.</w:t>
      </w:r>
      <w:r w:rsidR="002A6A51" w:rsidRPr="0017412E">
        <w:rPr>
          <w:shd w:val="clear" w:color="auto" w:fill="FFFFFF"/>
          <w:lang w:val="en-GB"/>
        </w:rPr>
        <w:t xml:space="preserve"> 2017). According to the interviewers I also lack in </w:t>
      </w:r>
      <w:r w:rsidR="002A6A51" w:rsidRPr="0017412E">
        <w:rPr>
          <w:shd w:val="clear" w:color="auto" w:fill="FFFFFF"/>
          <w:lang w:val="en-GB"/>
        </w:rPr>
        <w:lastRenderedPageBreak/>
        <w:t xml:space="preserve">questioning relevant queries from the interviewers which in the actual interview can be seen as my disinterest regarding the job. </w:t>
      </w:r>
      <w:r w:rsidR="00302691" w:rsidRPr="0017412E">
        <w:rPr>
          <w:shd w:val="clear" w:color="auto" w:fill="FFFFFF"/>
          <w:lang w:val="en-GB"/>
        </w:rPr>
        <w:t>However, I can say that I fairly do in my communication skills know the way research has to be done to understand the impact of a particular job role in the market of retail.</w:t>
      </w:r>
    </w:p>
    <w:p w:rsidR="00B26AC1" w:rsidRPr="00C43808" w:rsidRDefault="00302691" w:rsidP="00C43808">
      <w:pPr>
        <w:pStyle w:val="Heading2"/>
      </w:pPr>
      <w:bookmarkStart w:id="11" w:name="_Toc36080670"/>
      <w:r w:rsidRPr="00C43808">
        <w:t>Reflection on mock test</w:t>
      </w:r>
      <w:bookmarkEnd w:id="11"/>
    </w:p>
    <w:p w:rsidR="00B36C66" w:rsidRPr="0017412E" w:rsidRDefault="00302691" w:rsidP="00302691">
      <w:pPr>
        <w:pStyle w:val="Normal1"/>
        <w:spacing w:line="360" w:lineRule="auto"/>
        <w:jc w:val="both"/>
        <w:rPr>
          <w:shd w:val="clear" w:color="auto" w:fill="FFFFFF"/>
          <w:lang w:val="en-GB"/>
        </w:rPr>
      </w:pPr>
      <w:r w:rsidRPr="0017412E">
        <w:rPr>
          <w:shd w:val="clear" w:color="auto" w:fill="FFFFFF"/>
          <w:lang w:val="en-GB"/>
        </w:rPr>
        <w:t>While reflecting upon the mock interview results</w:t>
      </w:r>
      <w:r w:rsidR="009C6C75">
        <w:rPr>
          <w:shd w:val="clear" w:color="auto" w:fill="FFFFFF"/>
          <w:lang w:val="en-GB"/>
        </w:rPr>
        <w:t>,</w:t>
      </w:r>
      <w:r w:rsidRPr="0017412E">
        <w:rPr>
          <w:shd w:val="clear" w:color="auto" w:fill="FFFFFF"/>
          <w:lang w:val="en-GB"/>
        </w:rPr>
        <w:t xml:space="preserve"> I can say that I need to work hard more in my communication skills and other skills such as leadership skills, problem-solving and decision-making skills and other skills since I have not received full marks in my test. As said by Watson et al. (2016), Kolb learning cycle is a process which can be implemented to enhance the learning skills. Therefore, I have decided to improve my preparations while applying Kolb learning cycle. Kolb learning cycle follows four stages which are </w:t>
      </w:r>
      <w:r w:rsidRPr="0017412E">
        <w:rPr>
          <w:i/>
          <w:shd w:val="clear" w:color="auto" w:fill="FFFFFF"/>
          <w:lang w:val="en-GB"/>
        </w:rPr>
        <w:t>Concrete experience</w:t>
      </w:r>
      <w:r w:rsidRPr="0017412E">
        <w:rPr>
          <w:shd w:val="clear" w:color="auto" w:fill="FFFFFF"/>
          <w:lang w:val="en-GB"/>
        </w:rPr>
        <w:t xml:space="preserve">, </w:t>
      </w:r>
      <w:r w:rsidR="00373E89" w:rsidRPr="0017412E">
        <w:rPr>
          <w:i/>
          <w:shd w:val="clear" w:color="auto" w:fill="FFFFFF"/>
          <w:lang w:val="en-GB"/>
        </w:rPr>
        <w:t>R</w:t>
      </w:r>
      <w:r w:rsidRPr="0017412E">
        <w:rPr>
          <w:i/>
          <w:shd w:val="clear" w:color="auto" w:fill="FFFFFF"/>
          <w:lang w:val="en-GB"/>
        </w:rPr>
        <w:t>eflection observation</w:t>
      </w:r>
      <w:r w:rsidR="00373E89" w:rsidRPr="0017412E">
        <w:rPr>
          <w:shd w:val="clear" w:color="auto" w:fill="FFFFFF"/>
          <w:lang w:val="en-GB"/>
        </w:rPr>
        <w:t xml:space="preserve"> along with </w:t>
      </w:r>
      <w:r w:rsidR="00373E89" w:rsidRPr="0017412E">
        <w:rPr>
          <w:i/>
          <w:shd w:val="clear" w:color="auto" w:fill="FFFFFF"/>
          <w:lang w:val="en-GB"/>
        </w:rPr>
        <w:t>Abstract conceptualization</w:t>
      </w:r>
      <w:r w:rsidR="00373E89" w:rsidRPr="0017412E">
        <w:rPr>
          <w:shd w:val="clear" w:color="auto" w:fill="FFFFFF"/>
          <w:lang w:val="en-GB"/>
        </w:rPr>
        <w:t xml:space="preserve"> and </w:t>
      </w:r>
      <w:r w:rsidR="00373E89" w:rsidRPr="0017412E">
        <w:rPr>
          <w:i/>
          <w:shd w:val="clear" w:color="auto" w:fill="FFFFFF"/>
          <w:lang w:val="en-GB"/>
        </w:rPr>
        <w:t>Active experimentation</w:t>
      </w:r>
      <w:r w:rsidR="00373E89" w:rsidRPr="0017412E">
        <w:rPr>
          <w:shd w:val="clear" w:color="auto" w:fill="FFFFFF"/>
          <w:lang w:val="en-GB"/>
        </w:rPr>
        <w:t xml:space="preserve"> (Sudria</w:t>
      </w:r>
      <w:r w:rsidR="00373E89" w:rsidRPr="0017412E">
        <w:rPr>
          <w:i/>
          <w:shd w:val="clear" w:color="auto" w:fill="FFFFFF"/>
          <w:lang w:val="en-GB"/>
        </w:rPr>
        <w:t>et al.</w:t>
      </w:r>
      <w:r w:rsidR="00373E89" w:rsidRPr="0017412E">
        <w:rPr>
          <w:shd w:val="clear" w:color="auto" w:fill="FFFFFF"/>
          <w:lang w:val="en-GB"/>
        </w:rPr>
        <w:t xml:space="preserve"> 2018). Each of these stages will help me to gain a deeper knowledge regarding learning process and find out the ways to learn new tasks for improving my interview skills. As per the view of Watson</w:t>
      </w:r>
      <w:r w:rsidR="00373E89" w:rsidRPr="0017412E">
        <w:rPr>
          <w:i/>
          <w:shd w:val="clear" w:color="auto" w:fill="FFFFFF"/>
          <w:lang w:val="en-GB"/>
        </w:rPr>
        <w:t xml:space="preserve">et al. </w:t>
      </w:r>
      <w:r w:rsidR="00373E89" w:rsidRPr="0017412E">
        <w:rPr>
          <w:shd w:val="clear" w:color="auto" w:fill="FFFFFF"/>
          <w:lang w:val="en-GB"/>
        </w:rPr>
        <w:t xml:space="preserve">(2019), concentrate experience is a learning process that helps in understanding the weaknesses that is gained from particular experience. I understood that I still have weaknesses left which I need to eradicate. In reflective observation skills, I feel like I need to improve in my interview skills while improving my interpersonal skills as far as my reflection. Therefore, while going through </w:t>
      </w:r>
      <w:r w:rsidR="00B36C66" w:rsidRPr="0017412E">
        <w:rPr>
          <w:shd w:val="clear" w:color="auto" w:fill="FFFFFF"/>
          <w:lang w:val="en-GB"/>
        </w:rPr>
        <w:t>abstract</w:t>
      </w:r>
      <w:r w:rsidR="00373E89" w:rsidRPr="0017412E">
        <w:rPr>
          <w:shd w:val="clear" w:color="auto" w:fill="FFFFFF"/>
          <w:lang w:val="en-GB"/>
        </w:rPr>
        <w:t xml:space="preserve"> conceptualization stage</w:t>
      </w:r>
      <w:r w:rsidR="00B36C66" w:rsidRPr="0017412E">
        <w:rPr>
          <w:shd w:val="clear" w:color="auto" w:fill="FFFFFF"/>
          <w:lang w:val="en-GB"/>
        </w:rPr>
        <w:t>, I require to do courses or workshops to improve my interpersonal and analytical skills. Lastly, active experimentation will only be possible when I can successfully gain better marks in the mock interview while practicing hard.</w:t>
      </w:r>
    </w:p>
    <w:p w:rsidR="00B26AC1" w:rsidRPr="0017412E" w:rsidRDefault="00B36C66" w:rsidP="00B36C66">
      <w:pPr>
        <w:pStyle w:val="Normal1"/>
        <w:spacing w:line="360" w:lineRule="auto"/>
        <w:jc w:val="center"/>
        <w:rPr>
          <w:lang w:val="en-GB"/>
        </w:rPr>
      </w:pPr>
      <w:r w:rsidRPr="0017412E">
        <w:rPr>
          <w:noProof/>
          <w:shd w:val="clear" w:color="auto" w:fill="FFFFFF"/>
          <w:lang w:val="en-GB" w:eastAsia="en-GB"/>
        </w:rPr>
        <w:drawing>
          <wp:inline distT="0" distB="0" distL="0" distR="0">
            <wp:extent cx="5448300" cy="2526030"/>
            <wp:effectExtent l="0" t="57150" r="0" b="10287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E0135A" w:rsidRPr="0017412E" w:rsidRDefault="00B36C66" w:rsidP="00B36C66">
      <w:pPr>
        <w:pStyle w:val="Normal1"/>
        <w:spacing w:line="360" w:lineRule="auto"/>
        <w:jc w:val="center"/>
        <w:rPr>
          <w:rFonts w:eastAsia="Times New Roman"/>
          <w:lang w:val="en-GB"/>
        </w:rPr>
      </w:pPr>
      <w:r w:rsidRPr="0017412E">
        <w:rPr>
          <w:rFonts w:eastAsia="Times New Roman"/>
          <w:lang w:val="en-GB"/>
        </w:rPr>
        <w:t>Figure 3: KOLB learning cycle</w:t>
      </w:r>
    </w:p>
    <w:p w:rsidR="00B36C66" w:rsidRPr="0017412E" w:rsidRDefault="00B36C66" w:rsidP="00B36C66">
      <w:pPr>
        <w:pStyle w:val="Normal1"/>
        <w:spacing w:line="360" w:lineRule="auto"/>
        <w:jc w:val="center"/>
        <w:rPr>
          <w:rFonts w:eastAsia="Times New Roman"/>
          <w:lang w:val="en-GB"/>
        </w:rPr>
      </w:pPr>
      <w:r w:rsidRPr="0017412E">
        <w:rPr>
          <w:rFonts w:eastAsia="Times New Roman"/>
          <w:lang w:val="en-GB"/>
        </w:rPr>
        <w:t xml:space="preserve">(Source: </w:t>
      </w:r>
      <w:r w:rsidRPr="0017412E">
        <w:rPr>
          <w:shd w:val="clear" w:color="auto" w:fill="FFFFFF"/>
          <w:lang w:val="en-GB"/>
        </w:rPr>
        <w:t>Watson</w:t>
      </w:r>
      <w:r w:rsidRPr="0017412E">
        <w:rPr>
          <w:i/>
          <w:shd w:val="clear" w:color="auto" w:fill="FFFFFF"/>
          <w:lang w:val="en-GB"/>
        </w:rPr>
        <w:t xml:space="preserve">et al. </w:t>
      </w:r>
      <w:r w:rsidRPr="0017412E">
        <w:rPr>
          <w:shd w:val="clear" w:color="auto" w:fill="FFFFFF"/>
          <w:lang w:val="en-GB"/>
        </w:rPr>
        <w:t>2019)</w:t>
      </w:r>
    </w:p>
    <w:p w:rsidR="00442C46" w:rsidRPr="00C43808" w:rsidRDefault="00AB001E" w:rsidP="005B2B33">
      <w:pPr>
        <w:pStyle w:val="Heading1"/>
      </w:pPr>
      <w:bookmarkStart w:id="12" w:name="_Toc36080671"/>
      <w:r w:rsidRPr="00C43808">
        <w:lastRenderedPageBreak/>
        <w:t>Task 3: Career development plan</w:t>
      </w:r>
      <w:bookmarkEnd w:id="12"/>
    </w:p>
    <w:p w:rsidR="00442C46" w:rsidRPr="0017412E" w:rsidRDefault="00AB001E" w:rsidP="00B26AC1">
      <w:pPr>
        <w:pStyle w:val="Normal1"/>
        <w:spacing w:line="360" w:lineRule="auto"/>
        <w:jc w:val="both"/>
        <w:rPr>
          <w:highlight w:val="white"/>
          <w:lang w:val="en-GB"/>
        </w:rPr>
      </w:pPr>
      <w:r w:rsidRPr="0017412E">
        <w:rPr>
          <w:lang w:val="en-GB"/>
        </w:rPr>
        <w:t xml:space="preserve">Career development is an integrated part of professional as well as personal growth for the existent along with new and future employees. According to </w:t>
      </w:r>
      <w:r w:rsidRPr="0017412E">
        <w:rPr>
          <w:highlight w:val="white"/>
          <w:lang w:val="en-GB"/>
        </w:rPr>
        <w:t>Kitana and Karam (2019), career development plans assist in analy</w:t>
      </w:r>
      <w:r w:rsidR="00C43808">
        <w:rPr>
          <w:highlight w:val="white"/>
          <w:lang w:val="en-GB"/>
        </w:rPr>
        <w:t>s</w:t>
      </w:r>
      <w:r w:rsidRPr="0017412E">
        <w:rPr>
          <w:highlight w:val="white"/>
          <w:lang w:val="en-GB"/>
        </w:rPr>
        <w:t>ing and evaluating individual competencies by aligning career objectives with the roles played by the new employees in the respective organi</w:t>
      </w:r>
      <w:r w:rsidR="00C43808">
        <w:rPr>
          <w:highlight w:val="white"/>
          <w:lang w:val="en-GB"/>
        </w:rPr>
        <w:t>s</w:t>
      </w:r>
      <w:r w:rsidRPr="0017412E">
        <w:rPr>
          <w:highlight w:val="white"/>
          <w:lang w:val="en-GB"/>
        </w:rPr>
        <w:t xml:space="preserve">ations. Therefore, creating career </w:t>
      </w:r>
      <w:r w:rsidR="009002B9" w:rsidRPr="0017412E">
        <w:rPr>
          <w:highlight w:val="white"/>
          <w:lang w:val="en-GB"/>
        </w:rPr>
        <w:t>developments</w:t>
      </w:r>
      <w:r w:rsidRPr="0017412E">
        <w:rPr>
          <w:highlight w:val="white"/>
          <w:lang w:val="en-GB"/>
        </w:rPr>
        <w:t xml:space="preserve"> plans are extremely important as they demonstrate a way to excel own performance and at the same time exceed the expectation of the organi</w:t>
      </w:r>
      <w:r w:rsidR="00C43808">
        <w:rPr>
          <w:highlight w:val="white"/>
          <w:lang w:val="en-GB"/>
        </w:rPr>
        <w:t>s</w:t>
      </w:r>
      <w:r w:rsidRPr="0017412E">
        <w:rPr>
          <w:highlight w:val="white"/>
          <w:lang w:val="en-GB"/>
        </w:rPr>
        <w:t>ation.</w:t>
      </w:r>
    </w:p>
    <w:p w:rsidR="00E0135A" w:rsidRPr="00C43808" w:rsidRDefault="00E0135A" w:rsidP="00C43808">
      <w:pPr>
        <w:pStyle w:val="Heading2"/>
        <w:rPr>
          <w:highlight w:val="white"/>
        </w:rPr>
      </w:pPr>
      <w:bookmarkStart w:id="13" w:name="_Toc36080672"/>
      <w:r w:rsidRPr="00C43808">
        <w:rPr>
          <w:highlight w:val="white"/>
        </w:rPr>
        <w:t>Career development plan</w:t>
      </w:r>
      <w:bookmarkEnd w:id="13"/>
    </w:p>
    <w:p w:rsidR="00442C46" w:rsidRPr="0017412E" w:rsidRDefault="00AB001E" w:rsidP="00B26AC1">
      <w:pPr>
        <w:pStyle w:val="Normal1"/>
        <w:spacing w:line="360" w:lineRule="auto"/>
        <w:jc w:val="both"/>
        <w:rPr>
          <w:highlight w:val="white"/>
          <w:lang w:val="en-GB"/>
        </w:rPr>
      </w:pPr>
      <w:r w:rsidRPr="0017412E">
        <w:rPr>
          <w:highlight w:val="white"/>
          <w:lang w:val="en-GB"/>
        </w:rPr>
        <w:t>In the following section, a career development plan has been created to understand the way personal growth can be achieved.</w:t>
      </w:r>
    </w:p>
    <w:p w:rsidR="00442C46" w:rsidRPr="0017412E" w:rsidRDefault="00442C46" w:rsidP="00B26AC1">
      <w:pPr>
        <w:pStyle w:val="Normal1"/>
        <w:spacing w:line="360" w:lineRule="auto"/>
        <w:jc w:val="both"/>
        <w:rPr>
          <w:highlight w:val="white"/>
          <w:lang w:val="en-GB"/>
        </w:rPr>
      </w:pPr>
    </w:p>
    <w:tbl>
      <w:tblPr>
        <w:tblStyle w:val="a"/>
        <w:tblW w:w="10065" w:type="dxa"/>
        <w:tblInd w:w="-43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94"/>
        <w:gridCol w:w="2257"/>
        <w:gridCol w:w="2257"/>
        <w:gridCol w:w="2857"/>
      </w:tblGrid>
      <w:tr w:rsidR="0029331C" w:rsidRPr="0017412E" w:rsidTr="005B2B33">
        <w:tc>
          <w:tcPr>
            <w:tcW w:w="2694" w:type="dxa"/>
            <w:shd w:val="clear" w:color="auto" w:fill="auto"/>
            <w:tcMar>
              <w:top w:w="100" w:type="dxa"/>
              <w:left w:w="100" w:type="dxa"/>
              <w:bottom w:w="100" w:type="dxa"/>
              <w:right w:w="100" w:type="dxa"/>
            </w:tcMar>
          </w:tcPr>
          <w:p w:rsidR="00442C46" w:rsidRPr="00C43808" w:rsidRDefault="00AB001E" w:rsidP="00C43808">
            <w:pPr>
              <w:pStyle w:val="Normal1"/>
              <w:widowControl w:val="0"/>
              <w:pBdr>
                <w:top w:val="nil"/>
                <w:left w:val="nil"/>
                <w:bottom w:val="nil"/>
                <w:right w:val="nil"/>
                <w:between w:val="nil"/>
              </w:pBdr>
              <w:spacing w:line="360" w:lineRule="auto"/>
              <w:jc w:val="center"/>
              <w:rPr>
                <w:b/>
                <w:bCs/>
                <w:highlight w:val="white"/>
                <w:lang w:val="en-GB"/>
              </w:rPr>
            </w:pPr>
            <w:r w:rsidRPr="00C43808">
              <w:rPr>
                <w:b/>
                <w:bCs/>
                <w:highlight w:val="white"/>
                <w:lang w:val="en-GB"/>
              </w:rPr>
              <w:t>Learning and development goals and objectives</w:t>
            </w:r>
          </w:p>
        </w:tc>
        <w:tc>
          <w:tcPr>
            <w:tcW w:w="2257" w:type="dxa"/>
            <w:shd w:val="clear" w:color="auto" w:fill="auto"/>
            <w:tcMar>
              <w:top w:w="100" w:type="dxa"/>
              <w:left w:w="100" w:type="dxa"/>
              <w:bottom w:w="100" w:type="dxa"/>
              <w:right w:w="100" w:type="dxa"/>
            </w:tcMar>
          </w:tcPr>
          <w:p w:rsidR="00442C46" w:rsidRPr="00C43808" w:rsidRDefault="00AB001E" w:rsidP="00C43808">
            <w:pPr>
              <w:pStyle w:val="Normal1"/>
              <w:widowControl w:val="0"/>
              <w:pBdr>
                <w:top w:val="nil"/>
                <w:left w:val="nil"/>
                <w:bottom w:val="nil"/>
                <w:right w:val="nil"/>
                <w:between w:val="nil"/>
              </w:pBdr>
              <w:spacing w:line="360" w:lineRule="auto"/>
              <w:jc w:val="center"/>
              <w:rPr>
                <w:b/>
                <w:bCs/>
                <w:highlight w:val="white"/>
                <w:lang w:val="en-GB"/>
              </w:rPr>
            </w:pPr>
            <w:r w:rsidRPr="00C43808">
              <w:rPr>
                <w:b/>
                <w:bCs/>
                <w:highlight w:val="white"/>
                <w:lang w:val="en-GB"/>
              </w:rPr>
              <w:t>Type of development</w:t>
            </w:r>
          </w:p>
        </w:tc>
        <w:tc>
          <w:tcPr>
            <w:tcW w:w="2257" w:type="dxa"/>
            <w:shd w:val="clear" w:color="auto" w:fill="auto"/>
            <w:tcMar>
              <w:top w:w="100" w:type="dxa"/>
              <w:left w:w="100" w:type="dxa"/>
              <w:bottom w:w="100" w:type="dxa"/>
              <w:right w:w="100" w:type="dxa"/>
            </w:tcMar>
          </w:tcPr>
          <w:p w:rsidR="00442C46" w:rsidRPr="00C43808" w:rsidRDefault="00AB001E" w:rsidP="00C43808">
            <w:pPr>
              <w:pStyle w:val="Normal1"/>
              <w:widowControl w:val="0"/>
              <w:pBdr>
                <w:top w:val="nil"/>
                <w:left w:val="nil"/>
                <w:bottom w:val="nil"/>
                <w:right w:val="nil"/>
                <w:between w:val="nil"/>
              </w:pBdr>
              <w:spacing w:line="360" w:lineRule="auto"/>
              <w:jc w:val="center"/>
              <w:rPr>
                <w:b/>
                <w:bCs/>
                <w:highlight w:val="white"/>
                <w:lang w:val="en-GB"/>
              </w:rPr>
            </w:pPr>
            <w:r w:rsidRPr="00C43808">
              <w:rPr>
                <w:b/>
                <w:bCs/>
                <w:highlight w:val="white"/>
                <w:lang w:val="en-GB"/>
              </w:rPr>
              <w:t>Timeline</w:t>
            </w:r>
          </w:p>
        </w:tc>
        <w:tc>
          <w:tcPr>
            <w:tcW w:w="2857" w:type="dxa"/>
            <w:shd w:val="clear" w:color="auto" w:fill="auto"/>
            <w:tcMar>
              <w:top w:w="100" w:type="dxa"/>
              <w:left w:w="100" w:type="dxa"/>
              <w:bottom w:w="100" w:type="dxa"/>
              <w:right w:w="100" w:type="dxa"/>
            </w:tcMar>
          </w:tcPr>
          <w:p w:rsidR="00442C46" w:rsidRPr="00C43808" w:rsidRDefault="00AB001E" w:rsidP="00C43808">
            <w:pPr>
              <w:pStyle w:val="Normal1"/>
              <w:widowControl w:val="0"/>
              <w:pBdr>
                <w:top w:val="nil"/>
                <w:left w:val="nil"/>
                <w:bottom w:val="nil"/>
                <w:right w:val="nil"/>
                <w:between w:val="nil"/>
              </w:pBdr>
              <w:spacing w:line="360" w:lineRule="auto"/>
              <w:jc w:val="center"/>
              <w:rPr>
                <w:b/>
                <w:bCs/>
                <w:highlight w:val="white"/>
                <w:lang w:val="en-GB"/>
              </w:rPr>
            </w:pPr>
            <w:r w:rsidRPr="00C43808">
              <w:rPr>
                <w:b/>
                <w:bCs/>
                <w:highlight w:val="white"/>
                <w:lang w:val="en-GB"/>
              </w:rPr>
              <w:t>Responsible person</w:t>
            </w:r>
          </w:p>
        </w:tc>
      </w:tr>
      <w:tr w:rsidR="0029331C" w:rsidRPr="0017412E" w:rsidTr="005B2B33">
        <w:tc>
          <w:tcPr>
            <w:tcW w:w="2694" w:type="dxa"/>
            <w:shd w:val="clear" w:color="auto" w:fill="auto"/>
            <w:tcMar>
              <w:top w:w="100" w:type="dxa"/>
              <w:left w:w="100" w:type="dxa"/>
              <w:bottom w:w="100" w:type="dxa"/>
              <w:right w:w="100" w:type="dxa"/>
            </w:tcMar>
          </w:tcPr>
          <w:p w:rsidR="00442C46" w:rsidRPr="0017412E" w:rsidRDefault="00AB001E" w:rsidP="00C43808">
            <w:pPr>
              <w:pStyle w:val="Normal1"/>
              <w:widowControl w:val="0"/>
              <w:pBdr>
                <w:top w:val="nil"/>
                <w:left w:val="nil"/>
                <w:bottom w:val="nil"/>
                <w:right w:val="nil"/>
                <w:between w:val="nil"/>
              </w:pBdr>
              <w:spacing w:line="360" w:lineRule="auto"/>
              <w:rPr>
                <w:highlight w:val="white"/>
                <w:lang w:val="en-GB"/>
              </w:rPr>
            </w:pPr>
            <w:r w:rsidRPr="0017412E">
              <w:rPr>
                <w:highlight w:val="white"/>
                <w:lang w:val="en-GB"/>
              </w:rPr>
              <w:t xml:space="preserve">To improve problem-solving and decision-making skills </w:t>
            </w:r>
          </w:p>
        </w:tc>
        <w:tc>
          <w:tcPr>
            <w:tcW w:w="2257" w:type="dxa"/>
            <w:shd w:val="clear" w:color="auto" w:fill="auto"/>
            <w:tcMar>
              <w:top w:w="100" w:type="dxa"/>
              <w:left w:w="100" w:type="dxa"/>
              <w:bottom w:w="100" w:type="dxa"/>
              <w:right w:w="100" w:type="dxa"/>
            </w:tcMar>
          </w:tcPr>
          <w:p w:rsidR="00442C46" w:rsidRPr="0017412E" w:rsidRDefault="00AB001E" w:rsidP="00C43808">
            <w:pPr>
              <w:pStyle w:val="Normal1"/>
              <w:widowControl w:val="0"/>
              <w:pBdr>
                <w:top w:val="nil"/>
                <w:left w:val="nil"/>
                <w:bottom w:val="nil"/>
                <w:right w:val="nil"/>
                <w:between w:val="nil"/>
              </w:pBdr>
              <w:spacing w:line="360" w:lineRule="auto"/>
              <w:rPr>
                <w:highlight w:val="white"/>
                <w:lang w:val="en-GB"/>
              </w:rPr>
            </w:pPr>
            <w:r w:rsidRPr="0017412E">
              <w:rPr>
                <w:highlight w:val="white"/>
                <w:lang w:val="en-GB"/>
              </w:rPr>
              <w:t xml:space="preserve">Online course and workshop can be done to achieve better results. Which further help in improving quality as well as the content of the work (Liu </w:t>
            </w:r>
            <w:r w:rsidRPr="0017412E">
              <w:rPr>
                <w:i/>
                <w:highlight w:val="white"/>
                <w:lang w:val="en-GB"/>
              </w:rPr>
              <w:t>et al</w:t>
            </w:r>
            <w:r w:rsidRPr="0017412E">
              <w:rPr>
                <w:highlight w:val="white"/>
                <w:lang w:val="en-GB"/>
              </w:rPr>
              <w:t>. 2019)</w:t>
            </w:r>
          </w:p>
        </w:tc>
        <w:tc>
          <w:tcPr>
            <w:tcW w:w="2257" w:type="dxa"/>
            <w:shd w:val="clear" w:color="auto" w:fill="auto"/>
            <w:tcMar>
              <w:top w:w="100" w:type="dxa"/>
              <w:left w:w="100" w:type="dxa"/>
              <w:bottom w:w="100" w:type="dxa"/>
              <w:right w:w="100" w:type="dxa"/>
            </w:tcMar>
          </w:tcPr>
          <w:p w:rsidR="00442C46" w:rsidRPr="0017412E" w:rsidRDefault="00AB001E" w:rsidP="00C43808">
            <w:pPr>
              <w:pStyle w:val="Normal1"/>
              <w:widowControl w:val="0"/>
              <w:pBdr>
                <w:top w:val="nil"/>
                <w:left w:val="nil"/>
                <w:bottom w:val="nil"/>
                <w:right w:val="nil"/>
                <w:between w:val="nil"/>
              </w:pBdr>
              <w:spacing w:line="360" w:lineRule="auto"/>
              <w:rPr>
                <w:highlight w:val="white"/>
                <w:lang w:val="en-GB"/>
              </w:rPr>
            </w:pPr>
            <w:r w:rsidRPr="0017412E">
              <w:rPr>
                <w:highlight w:val="white"/>
                <w:lang w:val="en-GB"/>
              </w:rPr>
              <w:t xml:space="preserve">It will take 3 to 4 months </w:t>
            </w:r>
          </w:p>
        </w:tc>
        <w:tc>
          <w:tcPr>
            <w:tcW w:w="2857" w:type="dxa"/>
            <w:shd w:val="clear" w:color="auto" w:fill="auto"/>
            <w:tcMar>
              <w:top w:w="100" w:type="dxa"/>
              <w:left w:w="100" w:type="dxa"/>
              <w:bottom w:w="100" w:type="dxa"/>
              <w:right w:w="100" w:type="dxa"/>
            </w:tcMar>
          </w:tcPr>
          <w:p w:rsidR="00442C46" w:rsidRPr="0017412E" w:rsidRDefault="00AB001E" w:rsidP="00C43808">
            <w:pPr>
              <w:pStyle w:val="Normal1"/>
              <w:widowControl w:val="0"/>
              <w:pBdr>
                <w:top w:val="nil"/>
                <w:left w:val="nil"/>
                <w:bottom w:val="nil"/>
                <w:right w:val="nil"/>
                <w:between w:val="nil"/>
              </w:pBdr>
              <w:spacing w:line="360" w:lineRule="auto"/>
              <w:rPr>
                <w:highlight w:val="white"/>
                <w:lang w:val="en-GB"/>
              </w:rPr>
            </w:pPr>
            <w:r w:rsidRPr="0017412E">
              <w:rPr>
                <w:highlight w:val="white"/>
                <w:lang w:val="en-GB"/>
              </w:rPr>
              <w:t xml:space="preserve">Teachers and workshop handlers are liable to teach the skills. </w:t>
            </w:r>
          </w:p>
        </w:tc>
      </w:tr>
      <w:tr w:rsidR="0029331C" w:rsidRPr="0017412E" w:rsidTr="005B2B33">
        <w:tc>
          <w:tcPr>
            <w:tcW w:w="2694" w:type="dxa"/>
            <w:shd w:val="clear" w:color="auto" w:fill="auto"/>
            <w:tcMar>
              <w:top w:w="100" w:type="dxa"/>
              <w:left w:w="100" w:type="dxa"/>
              <w:bottom w:w="100" w:type="dxa"/>
              <w:right w:w="100" w:type="dxa"/>
            </w:tcMar>
          </w:tcPr>
          <w:p w:rsidR="00442C46" w:rsidRPr="0017412E" w:rsidRDefault="00AB001E" w:rsidP="00C43808">
            <w:pPr>
              <w:pStyle w:val="Normal1"/>
              <w:widowControl w:val="0"/>
              <w:pBdr>
                <w:top w:val="nil"/>
                <w:left w:val="nil"/>
                <w:bottom w:val="nil"/>
                <w:right w:val="nil"/>
                <w:between w:val="nil"/>
              </w:pBdr>
              <w:spacing w:line="360" w:lineRule="auto"/>
              <w:rPr>
                <w:highlight w:val="white"/>
                <w:lang w:val="en-GB"/>
              </w:rPr>
            </w:pPr>
            <w:r w:rsidRPr="0017412E">
              <w:rPr>
                <w:highlight w:val="white"/>
                <w:lang w:val="en-GB"/>
              </w:rPr>
              <w:t>To enhance leadership and critical thinking skills</w:t>
            </w:r>
          </w:p>
        </w:tc>
        <w:tc>
          <w:tcPr>
            <w:tcW w:w="2257" w:type="dxa"/>
            <w:shd w:val="clear" w:color="auto" w:fill="auto"/>
            <w:tcMar>
              <w:top w:w="100" w:type="dxa"/>
              <w:left w:w="100" w:type="dxa"/>
              <w:bottom w:w="100" w:type="dxa"/>
              <w:right w:w="100" w:type="dxa"/>
            </w:tcMar>
          </w:tcPr>
          <w:p w:rsidR="00442C46" w:rsidRPr="0017412E" w:rsidRDefault="00AB001E" w:rsidP="00C43808">
            <w:pPr>
              <w:pStyle w:val="Normal1"/>
              <w:widowControl w:val="0"/>
              <w:pBdr>
                <w:top w:val="nil"/>
                <w:left w:val="nil"/>
                <w:bottom w:val="nil"/>
                <w:right w:val="nil"/>
                <w:between w:val="nil"/>
              </w:pBdr>
              <w:spacing w:line="360" w:lineRule="auto"/>
              <w:rPr>
                <w:highlight w:val="white"/>
                <w:lang w:val="en-GB"/>
              </w:rPr>
            </w:pPr>
            <w:r w:rsidRPr="0017412E">
              <w:rPr>
                <w:highlight w:val="white"/>
                <w:lang w:val="en-GB"/>
              </w:rPr>
              <w:t>It can be accomplished through a course from a reputed university or while completing an online course.</w:t>
            </w:r>
          </w:p>
        </w:tc>
        <w:tc>
          <w:tcPr>
            <w:tcW w:w="2257" w:type="dxa"/>
            <w:shd w:val="clear" w:color="auto" w:fill="auto"/>
            <w:tcMar>
              <w:top w:w="100" w:type="dxa"/>
              <w:left w:w="100" w:type="dxa"/>
              <w:bottom w:w="100" w:type="dxa"/>
              <w:right w:w="100" w:type="dxa"/>
            </w:tcMar>
          </w:tcPr>
          <w:p w:rsidR="00442C46" w:rsidRPr="0017412E" w:rsidRDefault="00AB001E" w:rsidP="00C43808">
            <w:pPr>
              <w:pStyle w:val="Normal1"/>
              <w:widowControl w:val="0"/>
              <w:pBdr>
                <w:top w:val="nil"/>
                <w:left w:val="nil"/>
                <w:bottom w:val="nil"/>
                <w:right w:val="nil"/>
                <w:between w:val="nil"/>
              </w:pBdr>
              <w:spacing w:line="360" w:lineRule="auto"/>
              <w:rPr>
                <w:highlight w:val="white"/>
                <w:lang w:val="en-GB"/>
              </w:rPr>
            </w:pPr>
            <w:r w:rsidRPr="0017412E">
              <w:rPr>
                <w:highlight w:val="white"/>
                <w:lang w:val="en-GB"/>
              </w:rPr>
              <w:t>It can take 6 months to 1 year</w:t>
            </w:r>
          </w:p>
        </w:tc>
        <w:tc>
          <w:tcPr>
            <w:tcW w:w="2857" w:type="dxa"/>
            <w:shd w:val="clear" w:color="auto" w:fill="auto"/>
            <w:tcMar>
              <w:top w:w="100" w:type="dxa"/>
              <w:left w:w="100" w:type="dxa"/>
              <w:bottom w:w="100" w:type="dxa"/>
              <w:right w:w="100" w:type="dxa"/>
            </w:tcMar>
          </w:tcPr>
          <w:p w:rsidR="00442C46" w:rsidRPr="0017412E" w:rsidRDefault="00AB001E" w:rsidP="00C43808">
            <w:pPr>
              <w:pStyle w:val="Normal1"/>
              <w:widowControl w:val="0"/>
              <w:pBdr>
                <w:top w:val="nil"/>
                <w:left w:val="nil"/>
                <w:bottom w:val="nil"/>
                <w:right w:val="nil"/>
                <w:between w:val="nil"/>
              </w:pBdr>
              <w:spacing w:line="360" w:lineRule="auto"/>
              <w:rPr>
                <w:highlight w:val="white"/>
                <w:lang w:val="en-GB"/>
              </w:rPr>
            </w:pPr>
            <w:r w:rsidRPr="0017412E">
              <w:rPr>
                <w:highlight w:val="white"/>
                <w:lang w:val="en-GB"/>
              </w:rPr>
              <w:t>University faculty and professors are responsible for coaching.</w:t>
            </w:r>
          </w:p>
        </w:tc>
      </w:tr>
      <w:tr w:rsidR="0029331C" w:rsidRPr="0017412E" w:rsidTr="005B2B33">
        <w:tc>
          <w:tcPr>
            <w:tcW w:w="2694" w:type="dxa"/>
            <w:shd w:val="clear" w:color="auto" w:fill="auto"/>
            <w:tcMar>
              <w:top w:w="100" w:type="dxa"/>
              <w:left w:w="100" w:type="dxa"/>
              <w:bottom w:w="100" w:type="dxa"/>
              <w:right w:w="100" w:type="dxa"/>
            </w:tcMar>
          </w:tcPr>
          <w:p w:rsidR="00442C46" w:rsidRPr="0017412E" w:rsidRDefault="00AB001E" w:rsidP="00C43808">
            <w:pPr>
              <w:pStyle w:val="Normal1"/>
              <w:widowControl w:val="0"/>
              <w:pBdr>
                <w:top w:val="nil"/>
                <w:left w:val="nil"/>
                <w:bottom w:val="nil"/>
                <w:right w:val="nil"/>
                <w:between w:val="nil"/>
              </w:pBdr>
              <w:spacing w:line="360" w:lineRule="auto"/>
              <w:rPr>
                <w:highlight w:val="white"/>
                <w:lang w:val="en-GB"/>
              </w:rPr>
            </w:pPr>
            <w:r w:rsidRPr="0017412E">
              <w:rPr>
                <w:highlight w:val="white"/>
                <w:lang w:val="en-GB"/>
              </w:rPr>
              <w:t xml:space="preserve">To strengthen conflict </w:t>
            </w:r>
            <w:r w:rsidRPr="0017412E">
              <w:rPr>
                <w:highlight w:val="white"/>
                <w:lang w:val="en-GB"/>
              </w:rPr>
              <w:lastRenderedPageBreak/>
              <w:t>resolution and mediation skills</w:t>
            </w:r>
          </w:p>
        </w:tc>
        <w:tc>
          <w:tcPr>
            <w:tcW w:w="2257" w:type="dxa"/>
            <w:shd w:val="clear" w:color="auto" w:fill="auto"/>
            <w:tcMar>
              <w:top w:w="100" w:type="dxa"/>
              <w:left w:w="100" w:type="dxa"/>
              <w:bottom w:w="100" w:type="dxa"/>
              <w:right w:w="100" w:type="dxa"/>
            </w:tcMar>
          </w:tcPr>
          <w:p w:rsidR="00442C46" w:rsidRPr="0017412E" w:rsidRDefault="00AB001E" w:rsidP="00C43808">
            <w:pPr>
              <w:pStyle w:val="Normal1"/>
              <w:widowControl w:val="0"/>
              <w:pBdr>
                <w:top w:val="nil"/>
                <w:left w:val="nil"/>
                <w:bottom w:val="nil"/>
                <w:right w:val="nil"/>
                <w:between w:val="nil"/>
              </w:pBdr>
              <w:spacing w:line="360" w:lineRule="auto"/>
              <w:rPr>
                <w:highlight w:val="white"/>
                <w:lang w:val="en-GB"/>
              </w:rPr>
            </w:pPr>
            <w:r w:rsidRPr="0017412E">
              <w:rPr>
                <w:highlight w:val="white"/>
                <w:lang w:val="en-GB"/>
              </w:rPr>
              <w:lastRenderedPageBreak/>
              <w:t xml:space="preserve">It can be obtained </w:t>
            </w:r>
            <w:r w:rsidRPr="0017412E">
              <w:rPr>
                <w:highlight w:val="white"/>
                <w:lang w:val="en-GB"/>
              </w:rPr>
              <w:lastRenderedPageBreak/>
              <w:t>through job shadowing and while working in a team during the project work.</w:t>
            </w:r>
          </w:p>
        </w:tc>
        <w:tc>
          <w:tcPr>
            <w:tcW w:w="2257" w:type="dxa"/>
            <w:shd w:val="clear" w:color="auto" w:fill="auto"/>
            <w:tcMar>
              <w:top w:w="100" w:type="dxa"/>
              <w:left w:w="100" w:type="dxa"/>
              <w:bottom w:w="100" w:type="dxa"/>
              <w:right w:w="100" w:type="dxa"/>
            </w:tcMar>
          </w:tcPr>
          <w:p w:rsidR="00442C46" w:rsidRPr="0017412E" w:rsidRDefault="00AB001E" w:rsidP="00C43808">
            <w:pPr>
              <w:pStyle w:val="Normal1"/>
              <w:widowControl w:val="0"/>
              <w:pBdr>
                <w:top w:val="nil"/>
                <w:left w:val="nil"/>
                <w:bottom w:val="nil"/>
                <w:right w:val="nil"/>
                <w:between w:val="nil"/>
              </w:pBdr>
              <w:spacing w:line="360" w:lineRule="auto"/>
              <w:rPr>
                <w:highlight w:val="white"/>
                <w:lang w:val="en-GB"/>
              </w:rPr>
            </w:pPr>
            <w:r w:rsidRPr="0017412E">
              <w:rPr>
                <w:highlight w:val="white"/>
                <w:lang w:val="en-GB"/>
              </w:rPr>
              <w:lastRenderedPageBreak/>
              <w:t xml:space="preserve">2 to 3 months is </w:t>
            </w:r>
            <w:r w:rsidRPr="0017412E">
              <w:rPr>
                <w:highlight w:val="white"/>
                <w:lang w:val="en-GB"/>
              </w:rPr>
              <w:lastRenderedPageBreak/>
              <w:t>required for learning the skills.</w:t>
            </w:r>
          </w:p>
        </w:tc>
        <w:tc>
          <w:tcPr>
            <w:tcW w:w="2857" w:type="dxa"/>
            <w:shd w:val="clear" w:color="auto" w:fill="auto"/>
            <w:tcMar>
              <w:top w:w="100" w:type="dxa"/>
              <w:left w:w="100" w:type="dxa"/>
              <w:bottom w:w="100" w:type="dxa"/>
              <w:right w:w="100" w:type="dxa"/>
            </w:tcMar>
          </w:tcPr>
          <w:p w:rsidR="00442C46" w:rsidRPr="0017412E" w:rsidRDefault="00AB001E" w:rsidP="00C43808">
            <w:pPr>
              <w:pStyle w:val="Normal1"/>
              <w:widowControl w:val="0"/>
              <w:pBdr>
                <w:top w:val="nil"/>
                <w:left w:val="nil"/>
                <w:bottom w:val="nil"/>
                <w:right w:val="nil"/>
                <w:between w:val="nil"/>
              </w:pBdr>
              <w:spacing w:line="360" w:lineRule="auto"/>
              <w:rPr>
                <w:highlight w:val="white"/>
                <w:lang w:val="en-GB"/>
              </w:rPr>
            </w:pPr>
            <w:r w:rsidRPr="0017412E">
              <w:rPr>
                <w:highlight w:val="white"/>
                <w:lang w:val="en-GB"/>
              </w:rPr>
              <w:lastRenderedPageBreak/>
              <w:t xml:space="preserve">Team leader and manager </w:t>
            </w:r>
            <w:r w:rsidRPr="0017412E">
              <w:rPr>
                <w:highlight w:val="white"/>
                <w:lang w:val="en-GB"/>
              </w:rPr>
              <w:lastRenderedPageBreak/>
              <w:t>are the responsible people.</w:t>
            </w:r>
          </w:p>
        </w:tc>
      </w:tr>
      <w:tr w:rsidR="00442C46" w:rsidRPr="0017412E" w:rsidTr="005B2B33">
        <w:tc>
          <w:tcPr>
            <w:tcW w:w="2694" w:type="dxa"/>
            <w:shd w:val="clear" w:color="auto" w:fill="auto"/>
            <w:tcMar>
              <w:top w:w="100" w:type="dxa"/>
              <w:left w:w="100" w:type="dxa"/>
              <w:bottom w:w="100" w:type="dxa"/>
              <w:right w:w="100" w:type="dxa"/>
            </w:tcMar>
          </w:tcPr>
          <w:p w:rsidR="00442C46" w:rsidRPr="0017412E" w:rsidRDefault="00AB001E" w:rsidP="00C43808">
            <w:pPr>
              <w:pStyle w:val="Normal1"/>
              <w:widowControl w:val="0"/>
              <w:pBdr>
                <w:top w:val="nil"/>
                <w:left w:val="nil"/>
                <w:bottom w:val="nil"/>
                <w:right w:val="nil"/>
                <w:between w:val="nil"/>
              </w:pBdr>
              <w:spacing w:line="360" w:lineRule="auto"/>
              <w:rPr>
                <w:highlight w:val="white"/>
                <w:lang w:val="en-GB"/>
              </w:rPr>
            </w:pPr>
            <w:r w:rsidRPr="0017412E">
              <w:rPr>
                <w:highlight w:val="white"/>
                <w:lang w:val="en-GB"/>
              </w:rPr>
              <w:lastRenderedPageBreak/>
              <w:t>To intensify time management and communication skills</w:t>
            </w:r>
          </w:p>
        </w:tc>
        <w:tc>
          <w:tcPr>
            <w:tcW w:w="2257" w:type="dxa"/>
            <w:shd w:val="clear" w:color="auto" w:fill="auto"/>
            <w:tcMar>
              <w:top w:w="100" w:type="dxa"/>
              <w:left w:w="100" w:type="dxa"/>
              <w:bottom w:w="100" w:type="dxa"/>
              <w:right w:w="100" w:type="dxa"/>
            </w:tcMar>
          </w:tcPr>
          <w:p w:rsidR="00442C46" w:rsidRPr="0017412E" w:rsidRDefault="00AB001E" w:rsidP="00C43808">
            <w:pPr>
              <w:pStyle w:val="Normal1"/>
              <w:widowControl w:val="0"/>
              <w:pBdr>
                <w:top w:val="nil"/>
                <w:left w:val="nil"/>
                <w:bottom w:val="nil"/>
                <w:right w:val="nil"/>
                <w:between w:val="nil"/>
              </w:pBdr>
              <w:spacing w:line="360" w:lineRule="auto"/>
              <w:rPr>
                <w:highlight w:val="white"/>
                <w:lang w:val="en-GB"/>
              </w:rPr>
            </w:pPr>
            <w:r w:rsidRPr="0017412E">
              <w:rPr>
                <w:highlight w:val="white"/>
                <w:lang w:val="en-GB"/>
              </w:rPr>
              <w:t xml:space="preserve">Communication and time-management skills can attain through self-practice and workshops   </w:t>
            </w:r>
          </w:p>
        </w:tc>
        <w:tc>
          <w:tcPr>
            <w:tcW w:w="2257" w:type="dxa"/>
            <w:shd w:val="clear" w:color="auto" w:fill="auto"/>
            <w:tcMar>
              <w:top w:w="100" w:type="dxa"/>
              <w:left w:w="100" w:type="dxa"/>
              <w:bottom w:w="100" w:type="dxa"/>
              <w:right w:w="100" w:type="dxa"/>
            </w:tcMar>
          </w:tcPr>
          <w:p w:rsidR="00442C46" w:rsidRPr="0017412E" w:rsidRDefault="00AB001E" w:rsidP="00C43808">
            <w:pPr>
              <w:pStyle w:val="Normal1"/>
              <w:widowControl w:val="0"/>
              <w:pBdr>
                <w:top w:val="nil"/>
                <w:left w:val="nil"/>
                <w:bottom w:val="nil"/>
                <w:right w:val="nil"/>
                <w:between w:val="nil"/>
              </w:pBdr>
              <w:spacing w:line="360" w:lineRule="auto"/>
              <w:rPr>
                <w:highlight w:val="white"/>
                <w:lang w:val="en-GB"/>
              </w:rPr>
            </w:pPr>
            <w:r w:rsidRPr="0017412E">
              <w:rPr>
                <w:highlight w:val="white"/>
                <w:lang w:val="en-GB"/>
              </w:rPr>
              <w:t xml:space="preserve">It can take up to 6 months to fully grasp the skills </w:t>
            </w:r>
          </w:p>
        </w:tc>
        <w:tc>
          <w:tcPr>
            <w:tcW w:w="2857" w:type="dxa"/>
            <w:shd w:val="clear" w:color="auto" w:fill="auto"/>
            <w:tcMar>
              <w:top w:w="100" w:type="dxa"/>
              <w:left w:w="100" w:type="dxa"/>
              <w:bottom w:w="100" w:type="dxa"/>
              <w:right w:w="100" w:type="dxa"/>
            </w:tcMar>
          </w:tcPr>
          <w:p w:rsidR="00442C46" w:rsidRPr="0017412E" w:rsidRDefault="00AB001E" w:rsidP="00C43808">
            <w:pPr>
              <w:pStyle w:val="Normal1"/>
              <w:widowControl w:val="0"/>
              <w:pBdr>
                <w:top w:val="nil"/>
                <w:left w:val="nil"/>
                <w:bottom w:val="nil"/>
                <w:right w:val="nil"/>
                <w:between w:val="nil"/>
              </w:pBdr>
              <w:spacing w:line="360" w:lineRule="auto"/>
              <w:rPr>
                <w:highlight w:val="white"/>
                <w:lang w:val="en-GB"/>
              </w:rPr>
            </w:pPr>
            <w:r w:rsidRPr="0017412E">
              <w:rPr>
                <w:highlight w:val="white"/>
                <w:lang w:val="en-GB"/>
              </w:rPr>
              <w:t xml:space="preserve">It can either be learned through self-practice or can be taught by the workshop managers. </w:t>
            </w:r>
          </w:p>
        </w:tc>
      </w:tr>
    </w:tbl>
    <w:p w:rsidR="00442C46" w:rsidRPr="005B2B33" w:rsidRDefault="00442C46" w:rsidP="00B26AC1">
      <w:pPr>
        <w:pStyle w:val="Normal1"/>
        <w:spacing w:line="360" w:lineRule="auto"/>
        <w:jc w:val="both"/>
        <w:rPr>
          <w:b/>
          <w:bCs/>
          <w:highlight w:val="white"/>
          <w:lang w:val="en-GB"/>
        </w:rPr>
      </w:pPr>
    </w:p>
    <w:p w:rsidR="00442C46" w:rsidRPr="005B2B33" w:rsidRDefault="00AB001E" w:rsidP="00B26AC1">
      <w:pPr>
        <w:pStyle w:val="Normal1"/>
        <w:spacing w:line="360" w:lineRule="auto"/>
        <w:jc w:val="center"/>
        <w:rPr>
          <w:b/>
          <w:bCs/>
          <w:highlight w:val="white"/>
          <w:lang w:val="en-GB"/>
        </w:rPr>
      </w:pPr>
      <w:r w:rsidRPr="005B2B33">
        <w:rPr>
          <w:b/>
          <w:bCs/>
          <w:highlight w:val="white"/>
          <w:lang w:val="en-GB"/>
        </w:rPr>
        <w:t xml:space="preserve"> Table 1: Career development plan </w:t>
      </w:r>
    </w:p>
    <w:p w:rsidR="00442C46" w:rsidRPr="0017412E" w:rsidRDefault="00AB001E" w:rsidP="00C43808">
      <w:pPr>
        <w:pStyle w:val="Heading2"/>
      </w:pPr>
      <w:bookmarkStart w:id="14" w:name="_Toc36080673"/>
      <w:r w:rsidRPr="0017412E">
        <w:t>Analysis of career objectives</w:t>
      </w:r>
      <w:bookmarkEnd w:id="14"/>
    </w:p>
    <w:p w:rsidR="00442C46" w:rsidRPr="0017412E" w:rsidRDefault="00AB001E" w:rsidP="00B26AC1">
      <w:pPr>
        <w:pStyle w:val="Heading3"/>
        <w:rPr>
          <w:b w:val="0"/>
          <w:color w:val="auto"/>
          <w:sz w:val="22"/>
          <w:szCs w:val="22"/>
          <w:highlight w:val="white"/>
          <w:lang w:val="en-GB"/>
        </w:rPr>
      </w:pPr>
      <w:bookmarkStart w:id="15" w:name="_Toc36080674"/>
      <w:r w:rsidRPr="005B2B33">
        <w:rPr>
          <w:bCs/>
          <w:color w:val="auto"/>
          <w:sz w:val="22"/>
          <w:szCs w:val="22"/>
          <w:lang w:val="en-GB"/>
        </w:rPr>
        <w:t>Objective 1:</w:t>
      </w:r>
      <w:r w:rsidRPr="0017412E">
        <w:rPr>
          <w:b w:val="0"/>
          <w:color w:val="auto"/>
          <w:sz w:val="22"/>
          <w:szCs w:val="22"/>
          <w:lang w:val="en-GB"/>
        </w:rPr>
        <w:t xml:space="preserve"> </w:t>
      </w:r>
      <w:r w:rsidRPr="0017412E">
        <w:rPr>
          <w:b w:val="0"/>
          <w:color w:val="auto"/>
          <w:sz w:val="22"/>
          <w:szCs w:val="22"/>
          <w:highlight w:val="white"/>
          <w:lang w:val="en-GB"/>
        </w:rPr>
        <w:t>To improve problem-solving and decision-making skills</w:t>
      </w:r>
      <w:r w:rsidR="005B2B33">
        <w:rPr>
          <w:b w:val="0"/>
          <w:color w:val="auto"/>
          <w:sz w:val="22"/>
          <w:szCs w:val="22"/>
          <w:highlight w:val="white"/>
          <w:lang w:val="en-GB"/>
        </w:rPr>
        <w:t xml:space="preserve"> </w:t>
      </w:r>
      <w:r w:rsidR="00734590" w:rsidRPr="0017412E">
        <w:rPr>
          <w:b w:val="0"/>
          <w:color w:val="auto"/>
          <w:sz w:val="22"/>
          <w:szCs w:val="22"/>
          <w:highlight w:val="white"/>
          <w:lang w:val="en-GB"/>
        </w:rPr>
        <w:t>within 3 months</w:t>
      </w:r>
      <w:bookmarkEnd w:id="15"/>
    </w:p>
    <w:p w:rsidR="00734590" w:rsidRPr="0017412E" w:rsidRDefault="00734590" w:rsidP="00734590">
      <w:pPr>
        <w:pStyle w:val="Normal1"/>
        <w:spacing w:line="360" w:lineRule="auto"/>
        <w:jc w:val="both"/>
        <w:rPr>
          <w:highlight w:val="white"/>
          <w:lang w:val="en-GB"/>
        </w:rPr>
      </w:pPr>
      <w:r w:rsidRPr="0017412E">
        <w:rPr>
          <w:highlight w:val="white"/>
          <w:lang w:val="en-GB"/>
        </w:rPr>
        <w:t>While dealing with problems it is required to have the determination and administration power to plan and implement proper steps (Lassoued</w:t>
      </w:r>
      <w:r w:rsidRPr="0017412E">
        <w:rPr>
          <w:i/>
          <w:highlight w:val="white"/>
          <w:lang w:val="en-GB"/>
        </w:rPr>
        <w:t>et al.</w:t>
      </w:r>
      <w:r w:rsidRPr="0017412E">
        <w:rPr>
          <w:highlight w:val="white"/>
          <w:lang w:val="en-GB"/>
        </w:rPr>
        <w:t xml:space="preserve"> 2020). Therefore, to gain knowledge regarding the skills it is required to learn them while taking online course or </w:t>
      </w:r>
      <w:r w:rsidR="005B2B33" w:rsidRPr="0017412E">
        <w:rPr>
          <w:highlight w:val="white"/>
          <w:lang w:val="en-GB"/>
        </w:rPr>
        <w:t>workshops. It</w:t>
      </w:r>
      <w:r w:rsidRPr="0017412E">
        <w:rPr>
          <w:highlight w:val="white"/>
          <w:lang w:val="en-GB"/>
        </w:rPr>
        <w:t xml:space="preserve"> can be measured when it can be applied to the workplace while completing a project.</w:t>
      </w:r>
      <w:r w:rsidR="005B2B33">
        <w:rPr>
          <w:highlight w:val="white"/>
          <w:lang w:val="en-GB"/>
        </w:rPr>
        <w:t xml:space="preserve"> </w:t>
      </w:r>
      <w:r w:rsidRPr="0017412E">
        <w:rPr>
          <w:highlight w:val="white"/>
          <w:lang w:val="en-GB"/>
        </w:rPr>
        <w:t xml:space="preserve">It can be achieved by me through constant practice in the workplace and doing the </w:t>
      </w:r>
      <w:r w:rsidR="005B2B33" w:rsidRPr="0017412E">
        <w:rPr>
          <w:highlight w:val="white"/>
          <w:lang w:val="en-GB"/>
        </w:rPr>
        <w:t>course. It</w:t>
      </w:r>
      <w:r w:rsidRPr="0017412E">
        <w:rPr>
          <w:highlight w:val="white"/>
          <w:lang w:val="en-GB"/>
        </w:rPr>
        <w:t xml:space="preserve"> is realistic since other employees have applied this to increase their problem-solving and decision-making skills. It can be achieved within 3 to 4 months</w:t>
      </w:r>
    </w:p>
    <w:p w:rsidR="00442C46" w:rsidRPr="0017412E" w:rsidRDefault="00442C46" w:rsidP="00B26AC1">
      <w:pPr>
        <w:pStyle w:val="Normal1"/>
        <w:spacing w:line="360" w:lineRule="auto"/>
        <w:jc w:val="both"/>
        <w:rPr>
          <w:highlight w:val="white"/>
          <w:lang w:val="en-GB"/>
        </w:rPr>
      </w:pPr>
    </w:p>
    <w:p w:rsidR="00442C46" w:rsidRPr="0017412E" w:rsidRDefault="00AB001E" w:rsidP="00B26AC1">
      <w:pPr>
        <w:pStyle w:val="Heading3"/>
        <w:rPr>
          <w:b w:val="0"/>
          <w:color w:val="auto"/>
          <w:sz w:val="22"/>
          <w:szCs w:val="22"/>
          <w:highlight w:val="white"/>
          <w:lang w:val="en-GB"/>
        </w:rPr>
      </w:pPr>
      <w:bookmarkStart w:id="16" w:name="_Toc36080675"/>
      <w:r w:rsidRPr="005B2B33">
        <w:rPr>
          <w:bCs/>
          <w:color w:val="auto"/>
          <w:sz w:val="22"/>
          <w:szCs w:val="22"/>
          <w:lang w:val="en-GB"/>
        </w:rPr>
        <w:t>Objective 2:</w:t>
      </w:r>
      <w:r w:rsidRPr="0017412E">
        <w:rPr>
          <w:b w:val="0"/>
          <w:color w:val="auto"/>
          <w:sz w:val="22"/>
          <w:szCs w:val="22"/>
          <w:lang w:val="en-GB"/>
        </w:rPr>
        <w:t xml:space="preserve"> </w:t>
      </w:r>
      <w:r w:rsidRPr="0017412E">
        <w:rPr>
          <w:b w:val="0"/>
          <w:color w:val="auto"/>
          <w:sz w:val="22"/>
          <w:szCs w:val="22"/>
          <w:highlight w:val="white"/>
          <w:lang w:val="en-GB"/>
        </w:rPr>
        <w:t>To enhance leadership and critical thinking skills</w:t>
      </w:r>
      <w:r w:rsidR="00734590" w:rsidRPr="0017412E">
        <w:rPr>
          <w:b w:val="0"/>
          <w:color w:val="auto"/>
          <w:sz w:val="22"/>
          <w:szCs w:val="22"/>
          <w:highlight w:val="white"/>
          <w:lang w:val="en-GB"/>
        </w:rPr>
        <w:t xml:space="preserve"> within 1 year</w:t>
      </w:r>
      <w:bookmarkEnd w:id="16"/>
    </w:p>
    <w:p w:rsidR="00442C46" w:rsidRPr="0017412E" w:rsidRDefault="00734590" w:rsidP="00B26AC1">
      <w:pPr>
        <w:pStyle w:val="Normal1"/>
        <w:spacing w:line="360" w:lineRule="auto"/>
        <w:jc w:val="both"/>
        <w:rPr>
          <w:highlight w:val="white"/>
          <w:lang w:val="en-GB"/>
        </w:rPr>
      </w:pPr>
      <w:r w:rsidRPr="0017412E">
        <w:rPr>
          <w:highlight w:val="white"/>
          <w:lang w:val="en-GB"/>
        </w:rPr>
        <w:t>Improving leadership skills have tremendous importance as it helps the employees to develop as it can motivate others and helps in reaching the organizational goals (Cansoy, 2017). Critical thinking is also a part of leadership skills without which leaders cannot function. Therefore, taking a long university course can be better to understand the skills and knowledge regarding leadership roles. Moreover, through observation of my team leader and manager, I can learn the detailed knowledge regarding the subject.</w:t>
      </w:r>
    </w:p>
    <w:p w:rsidR="00734590" w:rsidRPr="0017412E" w:rsidRDefault="00734590" w:rsidP="00B26AC1">
      <w:pPr>
        <w:pStyle w:val="Normal1"/>
        <w:spacing w:line="360" w:lineRule="auto"/>
        <w:jc w:val="both"/>
        <w:rPr>
          <w:highlight w:val="white"/>
          <w:lang w:val="en-GB"/>
        </w:rPr>
      </w:pPr>
      <w:r w:rsidRPr="0017412E">
        <w:rPr>
          <w:highlight w:val="white"/>
          <w:lang w:val="en-GB"/>
        </w:rPr>
        <w:t xml:space="preserve">It is measurable through future work and given an opportunity I can demonstrate the skills I will learn while doing the job in my workplace. The first thing that I will do is divide the work within the team as per the skills and provide them with enough motivation to complete the </w:t>
      </w:r>
      <w:r w:rsidR="005B2B33" w:rsidRPr="0017412E">
        <w:rPr>
          <w:highlight w:val="white"/>
          <w:lang w:val="en-GB"/>
        </w:rPr>
        <w:t xml:space="preserve">job. </w:t>
      </w:r>
      <w:r w:rsidR="005B2B33" w:rsidRPr="0017412E">
        <w:rPr>
          <w:highlight w:val="white"/>
          <w:lang w:val="en-GB"/>
        </w:rPr>
        <w:lastRenderedPageBreak/>
        <w:t>It</w:t>
      </w:r>
      <w:r w:rsidRPr="0017412E">
        <w:rPr>
          <w:highlight w:val="white"/>
          <w:lang w:val="en-GB"/>
        </w:rPr>
        <w:t xml:space="preserve"> can be achieved through hard work and self-perseverance. At the same time, doing the course can help me to understand the details that are required to guide me and achieve my goals.  It is realistic since other leaders have applied the same process to reach the </w:t>
      </w:r>
      <w:r w:rsidR="005B2B33" w:rsidRPr="0017412E">
        <w:rPr>
          <w:highlight w:val="white"/>
          <w:lang w:val="en-GB"/>
        </w:rPr>
        <w:t>target. It</w:t>
      </w:r>
      <w:r w:rsidRPr="0017412E">
        <w:rPr>
          <w:highlight w:val="white"/>
          <w:lang w:val="en-GB"/>
        </w:rPr>
        <w:t xml:space="preserve"> can take up to 1 year to learn leadership properly. </w:t>
      </w:r>
    </w:p>
    <w:p w:rsidR="00442C46" w:rsidRPr="0017412E" w:rsidRDefault="00AB001E" w:rsidP="00B26AC1">
      <w:pPr>
        <w:pStyle w:val="Heading3"/>
        <w:rPr>
          <w:b w:val="0"/>
          <w:color w:val="auto"/>
          <w:sz w:val="22"/>
          <w:szCs w:val="22"/>
          <w:highlight w:val="white"/>
          <w:lang w:val="en-GB"/>
        </w:rPr>
      </w:pPr>
      <w:bookmarkStart w:id="17" w:name="_Toc36080676"/>
      <w:r w:rsidRPr="005B2B33">
        <w:rPr>
          <w:bCs/>
          <w:color w:val="auto"/>
          <w:sz w:val="22"/>
          <w:szCs w:val="22"/>
          <w:highlight w:val="white"/>
          <w:lang w:val="en-GB"/>
        </w:rPr>
        <w:t>Objective 3:</w:t>
      </w:r>
      <w:r w:rsidRPr="0017412E">
        <w:rPr>
          <w:b w:val="0"/>
          <w:color w:val="auto"/>
          <w:sz w:val="22"/>
          <w:szCs w:val="22"/>
          <w:highlight w:val="white"/>
          <w:lang w:val="en-GB"/>
        </w:rPr>
        <w:t xml:space="preserve"> To strengthen conflict resolution and mediation skills</w:t>
      </w:r>
      <w:r w:rsidR="00430DC0" w:rsidRPr="0017412E">
        <w:rPr>
          <w:b w:val="0"/>
          <w:color w:val="auto"/>
          <w:sz w:val="22"/>
          <w:szCs w:val="22"/>
          <w:highlight w:val="white"/>
          <w:lang w:val="en-GB"/>
        </w:rPr>
        <w:t xml:space="preserve"> within 2 months</w:t>
      </w:r>
      <w:bookmarkEnd w:id="17"/>
    </w:p>
    <w:p w:rsidR="00442C46" w:rsidRPr="0017412E" w:rsidRDefault="00430DC0" w:rsidP="00B26AC1">
      <w:pPr>
        <w:pStyle w:val="Normal1"/>
        <w:spacing w:line="360" w:lineRule="auto"/>
        <w:jc w:val="both"/>
        <w:rPr>
          <w:highlight w:val="white"/>
          <w:lang w:val="en-GB"/>
        </w:rPr>
      </w:pPr>
      <w:r w:rsidRPr="0017412E">
        <w:rPr>
          <w:highlight w:val="white"/>
          <w:lang w:val="en-GB"/>
        </w:rPr>
        <w:t xml:space="preserve">Conflict is the misconduct of one’s esteem or words and it can be of different kinds such as relationship conflicts and undertaking conflicts (KathiravanandRajasekar, 2018). While working, conflict can occur among the teammates or between leader and employees. Hence it is required to manage them through different strategies. Therefore, instead of doing a course on it I like to observe the work patterns of my seniors and follow the instructions that are given by the team leaders while sorting out the conflicts. I also feel that meditation is necessary to resolve conflict and it depends upon the situation through which conflict management can be </w:t>
      </w:r>
      <w:r w:rsidR="005B2B33" w:rsidRPr="0017412E">
        <w:rPr>
          <w:highlight w:val="white"/>
          <w:lang w:val="en-GB"/>
        </w:rPr>
        <w:t>done. I</w:t>
      </w:r>
      <w:r w:rsidRPr="0017412E">
        <w:rPr>
          <w:highlight w:val="white"/>
          <w:lang w:val="en-GB"/>
        </w:rPr>
        <w:t xml:space="preserve"> can measure it since I was able to mitigate a relationship conflict between my colleagues. Moreover, whenever a new conflict </w:t>
      </w:r>
      <w:r w:rsidR="005B2B33" w:rsidRPr="0017412E">
        <w:rPr>
          <w:highlight w:val="white"/>
          <w:lang w:val="en-GB"/>
        </w:rPr>
        <w:t>arises,</w:t>
      </w:r>
      <w:r w:rsidRPr="0017412E">
        <w:rPr>
          <w:highlight w:val="white"/>
          <w:lang w:val="en-GB"/>
        </w:rPr>
        <w:t xml:space="preserve"> I always try to resolve the issue.</w:t>
      </w:r>
    </w:p>
    <w:p w:rsidR="00430DC0" w:rsidRPr="0017412E" w:rsidRDefault="00430DC0" w:rsidP="00B26AC1">
      <w:pPr>
        <w:pStyle w:val="Normal1"/>
        <w:spacing w:line="360" w:lineRule="auto"/>
        <w:jc w:val="both"/>
        <w:rPr>
          <w:highlight w:val="white"/>
          <w:lang w:val="en-GB"/>
        </w:rPr>
      </w:pPr>
      <w:r w:rsidRPr="0017412E">
        <w:rPr>
          <w:highlight w:val="white"/>
          <w:lang w:val="en-GB"/>
        </w:rPr>
        <w:t>It can be achieved through constant observation and practice in the work environment. It is realistic since my leader also learned the same way. Conflict resolution skills can be adapted within the time period of two to three months.</w:t>
      </w:r>
    </w:p>
    <w:p w:rsidR="00442C46" w:rsidRPr="0017412E" w:rsidRDefault="00AB001E" w:rsidP="00B26AC1">
      <w:pPr>
        <w:pStyle w:val="Heading3"/>
        <w:rPr>
          <w:b w:val="0"/>
          <w:color w:val="auto"/>
          <w:sz w:val="22"/>
          <w:szCs w:val="22"/>
          <w:highlight w:val="white"/>
          <w:lang w:val="en-GB"/>
        </w:rPr>
      </w:pPr>
      <w:bookmarkStart w:id="18" w:name="_Toc36080677"/>
      <w:r w:rsidRPr="005B2B33">
        <w:rPr>
          <w:bCs/>
          <w:color w:val="auto"/>
          <w:sz w:val="22"/>
          <w:szCs w:val="22"/>
          <w:highlight w:val="white"/>
          <w:lang w:val="en-GB"/>
        </w:rPr>
        <w:t>Objective 4:</w:t>
      </w:r>
      <w:r w:rsidRPr="0017412E">
        <w:rPr>
          <w:b w:val="0"/>
          <w:color w:val="auto"/>
          <w:sz w:val="22"/>
          <w:szCs w:val="22"/>
          <w:highlight w:val="white"/>
          <w:lang w:val="en-GB"/>
        </w:rPr>
        <w:t xml:space="preserve"> To intensify time management and communication skills</w:t>
      </w:r>
      <w:r w:rsidR="00430DC0" w:rsidRPr="0017412E">
        <w:rPr>
          <w:b w:val="0"/>
          <w:color w:val="auto"/>
          <w:sz w:val="22"/>
          <w:szCs w:val="22"/>
          <w:highlight w:val="white"/>
          <w:lang w:val="en-GB"/>
        </w:rPr>
        <w:t xml:space="preserve"> within 6 </w:t>
      </w:r>
      <w:r w:rsidR="005B2B33" w:rsidRPr="0017412E">
        <w:rPr>
          <w:b w:val="0"/>
          <w:color w:val="auto"/>
          <w:sz w:val="22"/>
          <w:szCs w:val="22"/>
          <w:highlight w:val="white"/>
          <w:lang w:val="en-GB"/>
        </w:rPr>
        <w:t>months</w:t>
      </w:r>
      <w:bookmarkEnd w:id="18"/>
    </w:p>
    <w:p w:rsidR="00442C46" w:rsidRPr="0017412E" w:rsidRDefault="00430DC0" w:rsidP="00B26AC1">
      <w:pPr>
        <w:pStyle w:val="Normal1"/>
        <w:spacing w:line="360" w:lineRule="auto"/>
        <w:jc w:val="both"/>
        <w:rPr>
          <w:highlight w:val="white"/>
          <w:lang w:val="en-GB"/>
        </w:rPr>
      </w:pPr>
      <w:r w:rsidRPr="0017412E">
        <w:rPr>
          <w:highlight w:val="white"/>
          <w:lang w:val="en-GB"/>
        </w:rPr>
        <w:t>As per the view of AbRahman</w:t>
      </w:r>
      <w:r w:rsidRPr="0017412E">
        <w:rPr>
          <w:i/>
          <w:highlight w:val="white"/>
          <w:lang w:val="en-GB"/>
        </w:rPr>
        <w:t>et al</w:t>
      </w:r>
      <w:r w:rsidRPr="0017412E">
        <w:rPr>
          <w:highlight w:val="white"/>
          <w:lang w:val="en-GB"/>
        </w:rPr>
        <w:t>. (2020), communication skills, as well as time management is very important as it can enhance the performance and growth of the employee which ultimately leads towards organi</w:t>
      </w:r>
      <w:r w:rsidR="005B2B33">
        <w:rPr>
          <w:highlight w:val="white"/>
          <w:lang w:val="en-GB"/>
        </w:rPr>
        <w:t>s</w:t>
      </w:r>
      <w:r w:rsidRPr="0017412E">
        <w:rPr>
          <w:highlight w:val="white"/>
          <w:lang w:val="en-GB"/>
        </w:rPr>
        <w:t xml:space="preserve">ational growth. Hiring an employee also depends upon their communication and time management skills. Hence it can be said that enhancing communication and time management skills can lead to future success in terms of employability. Although I possess good communication skills along with efficient time management skill, I required </w:t>
      </w:r>
      <w:r w:rsidR="00D94EA4" w:rsidRPr="0017412E">
        <w:rPr>
          <w:highlight w:val="white"/>
          <w:lang w:val="en-GB"/>
        </w:rPr>
        <w:t>doing</w:t>
      </w:r>
      <w:r w:rsidRPr="0017412E">
        <w:rPr>
          <w:highlight w:val="white"/>
          <w:lang w:val="en-GB"/>
        </w:rPr>
        <w:t xml:space="preserve"> the online course so that I can enhance my skills which are extremely important for negotiation and deal finali</w:t>
      </w:r>
      <w:r w:rsidR="005B2B33">
        <w:rPr>
          <w:highlight w:val="white"/>
          <w:lang w:val="en-GB"/>
        </w:rPr>
        <w:t>s</w:t>
      </w:r>
      <w:r w:rsidRPr="0017412E">
        <w:rPr>
          <w:highlight w:val="white"/>
          <w:lang w:val="en-GB"/>
        </w:rPr>
        <w:t>ing.</w:t>
      </w:r>
    </w:p>
    <w:p w:rsidR="00430DC0" w:rsidRPr="0017412E" w:rsidRDefault="00430DC0" w:rsidP="00B26AC1">
      <w:pPr>
        <w:pStyle w:val="Normal1"/>
        <w:spacing w:line="360" w:lineRule="auto"/>
        <w:jc w:val="both"/>
        <w:rPr>
          <w:highlight w:val="white"/>
          <w:lang w:val="en-GB"/>
        </w:rPr>
      </w:pPr>
      <w:r w:rsidRPr="0017412E">
        <w:rPr>
          <w:highlight w:val="white"/>
          <w:lang w:val="en-GB"/>
        </w:rPr>
        <w:t>It will be measured through my day-to-day communication with my team members and the way I can finali</w:t>
      </w:r>
      <w:r w:rsidR="005B2B33">
        <w:rPr>
          <w:highlight w:val="white"/>
          <w:lang w:val="en-GB"/>
        </w:rPr>
        <w:t>s</w:t>
      </w:r>
      <w:r w:rsidRPr="0017412E">
        <w:rPr>
          <w:highlight w:val="white"/>
          <w:lang w:val="en-GB"/>
        </w:rPr>
        <w:t>e a deal by convincing the negotiator while managing my time as well as the negotiator’s time.</w:t>
      </w:r>
      <w:r w:rsidR="005B2B33">
        <w:rPr>
          <w:highlight w:val="white"/>
          <w:lang w:val="en-GB"/>
        </w:rPr>
        <w:t xml:space="preserve"> </w:t>
      </w:r>
      <w:r w:rsidRPr="0017412E">
        <w:rPr>
          <w:highlight w:val="white"/>
          <w:lang w:val="en-GB"/>
        </w:rPr>
        <w:t>It can be achieved through constant practice and at the same time, by attaining various workshops which demonstrate the proper way of communication with others while managing time effectively.</w:t>
      </w:r>
      <w:r w:rsidR="005B2B33">
        <w:rPr>
          <w:highlight w:val="white"/>
          <w:lang w:val="en-GB"/>
        </w:rPr>
        <w:t xml:space="preserve"> </w:t>
      </w:r>
      <w:r w:rsidRPr="0017412E">
        <w:rPr>
          <w:highlight w:val="white"/>
          <w:lang w:val="en-GB"/>
        </w:rPr>
        <w:t>It is realistic since many more employees, as well as leaders and managers, have applied the same procedure to obtain personal and professional growth. It can take 5 to 6 months to enhance my communication skills so that I can be a better leader and negotiator.</w:t>
      </w:r>
    </w:p>
    <w:p w:rsidR="00442C46" w:rsidRPr="005B2B33" w:rsidRDefault="00AB001E" w:rsidP="005B2B33">
      <w:pPr>
        <w:pStyle w:val="Heading1"/>
        <w:rPr>
          <w:highlight w:val="white"/>
        </w:rPr>
      </w:pPr>
      <w:bookmarkStart w:id="19" w:name="_Toc36080678"/>
      <w:r w:rsidRPr="005B2B33">
        <w:rPr>
          <w:highlight w:val="white"/>
        </w:rPr>
        <w:lastRenderedPageBreak/>
        <w:t>Conclusion</w:t>
      </w:r>
      <w:bookmarkEnd w:id="19"/>
    </w:p>
    <w:p w:rsidR="00930457" w:rsidRPr="0017412E" w:rsidRDefault="00B36C66" w:rsidP="00B26AC1">
      <w:pPr>
        <w:pStyle w:val="Normal1"/>
        <w:spacing w:line="360" w:lineRule="auto"/>
        <w:jc w:val="both"/>
        <w:rPr>
          <w:highlight w:val="white"/>
          <w:lang w:val="en-GB"/>
        </w:rPr>
      </w:pPr>
      <w:r w:rsidRPr="0017412E">
        <w:rPr>
          <w:highlight w:val="white"/>
          <w:lang w:val="en-GB"/>
        </w:rPr>
        <w:t>While concluding the reflective report, I can say that I learn</w:t>
      </w:r>
      <w:r w:rsidR="00ED7E06">
        <w:rPr>
          <w:highlight w:val="white"/>
          <w:lang w:val="en-GB"/>
        </w:rPr>
        <w:t>t</w:t>
      </w:r>
      <w:r w:rsidRPr="0017412E">
        <w:rPr>
          <w:highlight w:val="white"/>
          <w:lang w:val="en-GB"/>
        </w:rPr>
        <w:t xml:space="preserve"> a deep knowledge regarding my skills and understood that in which department I need to focus on. That is the reason I developed my career development plan implementing which I can achieve better results and can see growth in my career as a leader which is my next objective to achieve. I also, believe that apart from doing courses and participating in workshops, my work experience and observation skills will also help me in reaching my destination.   </w:t>
      </w:r>
    </w:p>
    <w:p w:rsidR="00930457" w:rsidRPr="0017412E" w:rsidRDefault="00930457">
      <w:pPr>
        <w:rPr>
          <w:highlight w:val="white"/>
          <w:lang w:val="en-GB"/>
        </w:rPr>
      </w:pPr>
      <w:r w:rsidRPr="0017412E">
        <w:rPr>
          <w:highlight w:val="white"/>
          <w:lang w:val="en-GB"/>
        </w:rPr>
        <w:br w:type="page"/>
      </w:r>
    </w:p>
    <w:p w:rsidR="00930457" w:rsidRPr="00ED7E06" w:rsidRDefault="00930457" w:rsidP="00C43808">
      <w:pPr>
        <w:pStyle w:val="Heading2"/>
      </w:pPr>
      <w:bookmarkStart w:id="20" w:name="_Toc36080679"/>
      <w:r w:rsidRPr="00ED7E06">
        <w:lastRenderedPageBreak/>
        <w:t>Reference list</w:t>
      </w:r>
      <w:bookmarkEnd w:id="20"/>
    </w:p>
    <w:p w:rsidR="00930457" w:rsidRPr="00ED7E06" w:rsidRDefault="00930457" w:rsidP="00ED7E06">
      <w:pPr>
        <w:spacing w:line="360" w:lineRule="auto"/>
        <w:jc w:val="both"/>
        <w:rPr>
          <w:shd w:val="clear" w:color="auto" w:fill="FFFFFF"/>
          <w:lang w:val="en-GB"/>
        </w:rPr>
      </w:pPr>
      <w:r w:rsidRPr="00ED7E06">
        <w:rPr>
          <w:shd w:val="clear" w:color="auto" w:fill="FFFFFF"/>
          <w:lang w:val="en-GB"/>
        </w:rPr>
        <w:t>AbRahman, F., Mohamed, A.H., Nasir, N.S.A. and Saidin, K., 2020.EXPLORING PERCEPTIONS OF EMPLOYERS ON COMMUNICATION SKILLS AMONG FRESH GRADUATES.Practitioner Research, 1, pp.69-85.</w:t>
      </w:r>
    </w:p>
    <w:p w:rsidR="00930457" w:rsidRPr="00ED7E06" w:rsidRDefault="00930457" w:rsidP="00ED7E06">
      <w:pPr>
        <w:spacing w:line="360" w:lineRule="auto"/>
        <w:jc w:val="both"/>
        <w:rPr>
          <w:shd w:val="clear" w:color="auto" w:fill="FFFFFF"/>
          <w:lang w:val="en-GB"/>
        </w:rPr>
      </w:pPr>
      <w:r w:rsidRPr="00ED7E06">
        <w:rPr>
          <w:shd w:val="clear" w:color="auto" w:fill="FFFFFF"/>
          <w:lang w:val="en-GB"/>
        </w:rPr>
        <w:t>Agyare, R., Yuhui, G., Abrokwah, E. and Agyei, J., 2019. Organisational culture moderation of interpersonal trust and affective commitment in health care non-governmental organisations in Ghana.Journal of Psychology in Africa, 29(3), pp.217-222.</w:t>
      </w:r>
    </w:p>
    <w:p w:rsidR="00930457" w:rsidRPr="00ED7E06" w:rsidRDefault="00930457" w:rsidP="00ED7E06">
      <w:pPr>
        <w:spacing w:line="360" w:lineRule="auto"/>
        <w:jc w:val="both"/>
        <w:rPr>
          <w:shd w:val="clear" w:color="auto" w:fill="FFFFFF"/>
          <w:lang w:val="en-GB"/>
        </w:rPr>
      </w:pPr>
      <w:r w:rsidRPr="00ED7E06">
        <w:rPr>
          <w:shd w:val="clear" w:color="auto" w:fill="FFFFFF"/>
          <w:lang w:val="en-GB"/>
        </w:rPr>
        <w:t xml:space="preserve">Alkoby, S., Rath, A. and Stone, P., 2019, May. Teaching social behavior through human reinforcement for ad hoc teamwork-the STAR </w:t>
      </w:r>
      <w:r w:rsidR="00B54081" w:rsidRPr="00ED7E06">
        <w:rPr>
          <w:shd w:val="clear" w:color="auto" w:fill="FFFFFF"/>
          <w:lang w:val="en-GB"/>
        </w:rPr>
        <w:t>framework. In</w:t>
      </w:r>
      <w:r w:rsidRPr="00ED7E06">
        <w:rPr>
          <w:shd w:val="clear" w:color="auto" w:fill="FFFFFF"/>
          <w:lang w:val="en-GB"/>
        </w:rPr>
        <w:t xml:space="preserve"> Proceedings of the 18th International Conference on Autonomous Agents and MultiAgent Systems (pp. 1773-1775</w:t>
      </w:r>
      <w:r w:rsidR="00B54081" w:rsidRPr="00ED7E06">
        <w:rPr>
          <w:shd w:val="clear" w:color="auto" w:fill="FFFFFF"/>
          <w:lang w:val="en-GB"/>
        </w:rPr>
        <w:t>). International</w:t>
      </w:r>
      <w:r w:rsidRPr="00ED7E06">
        <w:rPr>
          <w:shd w:val="clear" w:color="auto" w:fill="FFFFFF"/>
          <w:lang w:val="en-GB"/>
        </w:rPr>
        <w:t xml:space="preserve"> Foundation for Autonomous Agents and Multiagent Systems.</w:t>
      </w:r>
    </w:p>
    <w:p w:rsidR="00930457" w:rsidRPr="00ED7E06" w:rsidRDefault="00930457" w:rsidP="00ED7E06">
      <w:pPr>
        <w:spacing w:line="360" w:lineRule="auto"/>
        <w:jc w:val="both"/>
        <w:rPr>
          <w:shd w:val="clear" w:color="auto" w:fill="FFFFFF"/>
          <w:lang w:val="en-GB"/>
        </w:rPr>
      </w:pPr>
      <w:r w:rsidRPr="00ED7E06">
        <w:rPr>
          <w:shd w:val="clear" w:color="auto" w:fill="FFFFFF"/>
          <w:lang w:val="en-GB"/>
        </w:rPr>
        <w:t>Anderson, T., Crowley, M.E.J., Himawan, L., Holmberg, J.K. and Uhlin, B.D., 2016. Therapist facilitative interpersonal skills and training status: A randomized clinical trial on alliance and outcome. Psychotherapy Research, 26(5), pp.511-529.</w:t>
      </w:r>
    </w:p>
    <w:p w:rsidR="00930457" w:rsidRPr="00ED7E06" w:rsidRDefault="00930457" w:rsidP="00ED7E06">
      <w:pPr>
        <w:spacing w:line="360" w:lineRule="auto"/>
        <w:jc w:val="both"/>
        <w:rPr>
          <w:shd w:val="clear" w:color="auto" w:fill="FFFFFF"/>
          <w:lang w:val="en-GB"/>
        </w:rPr>
      </w:pPr>
      <w:r w:rsidRPr="00ED7E06">
        <w:rPr>
          <w:shd w:val="clear" w:color="auto" w:fill="FFFFFF"/>
          <w:lang w:val="en-GB"/>
        </w:rPr>
        <w:t>Cansoy, R., 2017. The Effectiveness of Leadership Skills Development Program for University Students/ÜniversiteÖğrencilerineYönelikLiderlikBecerileriGeliştirmeProgramınınEtkililiği. Journal of history culture and art research, 6(3), pp.65-87.</w:t>
      </w:r>
    </w:p>
    <w:p w:rsidR="00930457" w:rsidRPr="00ED7E06" w:rsidRDefault="00930457" w:rsidP="00ED7E06">
      <w:pPr>
        <w:spacing w:line="360" w:lineRule="auto"/>
        <w:jc w:val="both"/>
        <w:rPr>
          <w:shd w:val="clear" w:color="auto" w:fill="FFFFFF"/>
          <w:lang w:val="en-GB"/>
        </w:rPr>
      </w:pPr>
      <w:r w:rsidRPr="00ED7E06">
        <w:rPr>
          <w:shd w:val="clear" w:color="auto" w:fill="FFFFFF"/>
          <w:lang w:val="en-GB"/>
        </w:rPr>
        <w:t>Forray, J.M., Leigh, J.S., Goodnight, J.E. and Cycon, D., 2017. Teaching methods and the Kolb learning cycle: Pedagogical approaches in the Principles for Responsible Management Education domain. In Educating for Responsible Management (pp. 325-352).Routledge.</w:t>
      </w:r>
    </w:p>
    <w:p w:rsidR="00930457" w:rsidRPr="00ED7E06" w:rsidRDefault="00930457" w:rsidP="00ED7E06">
      <w:pPr>
        <w:spacing w:line="360" w:lineRule="auto"/>
        <w:jc w:val="both"/>
        <w:rPr>
          <w:shd w:val="clear" w:color="auto" w:fill="FFFFFF"/>
          <w:lang w:val="en-GB"/>
        </w:rPr>
      </w:pPr>
      <w:r w:rsidRPr="00ED7E06">
        <w:rPr>
          <w:shd w:val="clear" w:color="auto" w:fill="FFFFFF"/>
          <w:lang w:val="en-GB"/>
        </w:rPr>
        <w:t>Graziano, K., 2017. Implementing a Professional Development Approach to Pre-Law Advising: How to Build a Bridge to Law School and the Legal Profession through Legal and Professional Development Courses, Professional Societies, and Mentoring. J. Experiential Learning, 2, p.35.</w:t>
      </w:r>
    </w:p>
    <w:p w:rsidR="00930457" w:rsidRPr="00ED7E06" w:rsidRDefault="00930457" w:rsidP="00ED7E06">
      <w:pPr>
        <w:spacing w:line="360" w:lineRule="auto"/>
        <w:jc w:val="both"/>
        <w:rPr>
          <w:shd w:val="clear" w:color="auto" w:fill="FFFFFF"/>
          <w:lang w:val="en-GB"/>
        </w:rPr>
      </w:pPr>
      <w:r w:rsidRPr="00ED7E06">
        <w:rPr>
          <w:shd w:val="clear" w:color="auto" w:fill="FFFFFF"/>
          <w:lang w:val="en-GB"/>
        </w:rPr>
        <w:t>Huss, R., Jhileek, T. and Butler, J., 2017. Mock Interviews in the Workplace: Giving Interns the Skills They Need for Success. Journal of Effective Teaching, 17(3), pp.23-37.</w:t>
      </w:r>
    </w:p>
    <w:p w:rsidR="00930457" w:rsidRPr="00ED7E06" w:rsidRDefault="00930457" w:rsidP="00ED7E06">
      <w:pPr>
        <w:spacing w:line="360" w:lineRule="auto"/>
        <w:jc w:val="both"/>
        <w:rPr>
          <w:shd w:val="clear" w:color="auto" w:fill="FFFFFF"/>
          <w:lang w:val="en-GB"/>
        </w:rPr>
      </w:pPr>
      <w:r w:rsidRPr="00ED7E06">
        <w:rPr>
          <w:shd w:val="clear" w:color="auto" w:fill="FFFFFF"/>
          <w:lang w:val="en-GB"/>
        </w:rPr>
        <w:t>Kathiravan, C. and Rajasekar, A., 2018. A Global Perspective of Conflict Management &amp; Conflict Management Styles Strategies to Manage Workplace Conflict in the Contemporary Issues in Business Scenario.International Journal of Advanced Scientific Research &amp; Development (IJASRD), 5(3), pp.1-7.</w:t>
      </w:r>
    </w:p>
    <w:p w:rsidR="00930457" w:rsidRPr="00ED7E06" w:rsidRDefault="00930457" w:rsidP="00ED7E06">
      <w:pPr>
        <w:spacing w:line="360" w:lineRule="auto"/>
        <w:jc w:val="both"/>
        <w:rPr>
          <w:shd w:val="clear" w:color="auto" w:fill="FFFFFF"/>
          <w:lang w:val="en-GB"/>
        </w:rPr>
      </w:pPr>
      <w:r w:rsidRPr="00ED7E06">
        <w:rPr>
          <w:shd w:val="clear" w:color="auto" w:fill="FFFFFF"/>
          <w:lang w:val="en-GB"/>
        </w:rPr>
        <w:t>Khatoon, S., 2018. Developing life skills approach in the teaching-learning process based on Johari window model: Dealing with change. Research Journal of Social Sciences, 9(6), pp.135-144.</w:t>
      </w:r>
    </w:p>
    <w:p w:rsidR="00930457" w:rsidRPr="00ED7E06" w:rsidRDefault="00930457" w:rsidP="00ED7E06">
      <w:pPr>
        <w:spacing w:line="360" w:lineRule="auto"/>
        <w:jc w:val="both"/>
        <w:rPr>
          <w:shd w:val="clear" w:color="auto" w:fill="FFFFFF"/>
          <w:lang w:val="en-GB"/>
        </w:rPr>
      </w:pPr>
      <w:r w:rsidRPr="00ED7E06">
        <w:rPr>
          <w:shd w:val="clear" w:color="auto" w:fill="FFFFFF"/>
          <w:lang w:val="en-GB"/>
        </w:rPr>
        <w:t>Kitana, A.F. and Karam, A., 2019. Career Development among Entry-Level Employees: A Case Study on Employees in United Arab Emirates.</w:t>
      </w:r>
      <w:r w:rsidRPr="00ED7E06">
        <w:rPr>
          <w:rStyle w:val="apple-converted-space"/>
          <w:shd w:val="clear" w:color="auto" w:fill="FFFFFF"/>
          <w:lang w:val="en-GB"/>
        </w:rPr>
        <w:t> </w:t>
      </w:r>
      <w:r w:rsidRPr="00ED7E06">
        <w:rPr>
          <w:shd w:val="clear" w:color="auto" w:fill="FFFFFF"/>
          <w:lang w:val="en-GB"/>
        </w:rPr>
        <w:t xml:space="preserve">Kitana, A., &amp;Karam, AA (2019). Career </w:t>
      </w:r>
      <w:r w:rsidRPr="00ED7E06">
        <w:rPr>
          <w:shd w:val="clear" w:color="auto" w:fill="FFFFFF"/>
          <w:lang w:val="en-GB"/>
        </w:rPr>
        <w:lastRenderedPageBreak/>
        <w:t>Development among Entry-Level Employees: A Case Study on Employee’s in United Arab Emirates. Modern Applied Science,13(5), pp.13-21.</w:t>
      </w:r>
    </w:p>
    <w:p w:rsidR="00930457" w:rsidRPr="00ED7E06" w:rsidRDefault="00930457" w:rsidP="00ED7E06">
      <w:pPr>
        <w:spacing w:line="360" w:lineRule="auto"/>
        <w:jc w:val="both"/>
        <w:rPr>
          <w:shd w:val="clear" w:color="auto" w:fill="FFFFFF"/>
          <w:lang w:val="en-GB"/>
        </w:rPr>
      </w:pPr>
      <w:r w:rsidRPr="00ED7E06">
        <w:rPr>
          <w:shd w:val="clear" w:color="auto" w:fill="FFFFFF"/>
          <w:lang w:val="en-GB"/>
        </w:rPr>
        <w:t>Lassoued, K., Awad, A. and Guirat, R., 2020. The impact of managerial empowerment on problem solving and decision making skills: the case of Abu Dhabi University. Management Science Letters, 10(4), pp.769-780.</w:t>
      </w:r>
    </w:p>
    <w:p w:rsidR="00930457" w:rsidRPr="00ED7E06" w:rsidRDefault="00930457" w:rsidP="00ED7E06">
      <w:pPr>
        <w:spacing w:line="360" w:lineRule="auto"/>
        <w:jc w:val="both"/>
        <w:rPr>
          <w:shd w:val="clear" w:color="auto" w:fill="FFFFFF"/>
          <w:lang w:val="en-GB"/>
        </w:rPr>
      </w:pPr>
      <w:r w:rsidRPr="00ED7E06">
        <w:rPr>
          <w:shd w:val="clear" w:color="auto" w:fill="FFFFFF"/>
          <w:lang w:val="en-GB"/>
        </w:rPr>
        <w:t>Liu, T., Shen, H., Chau, K.Y. and Wang, X., 2019.Measurement scale development and validation of female employees’ career expectations in Mainland China.Sustainability,</w:t>
      </w:r>
      <w:r w:rsidRPr="00ED7E06">
        <w:rPr>
          <w:rStyle w:val="apple-converted-space"/>
          <w:shd w:val="clear" w:color="auto" w:fill="FFFFFF"/>
          <w:lang w:val="en-GB"/>
        </w:rPr>
        <w:t> </w:t>
      </w:r>
      <w:r w:rsidRPr="00ED7E06">
        <w:rPr>
          <w:shd w:val="clear" w:color="auto" w:fill="FFFFFF"/>
          <w:lang w:val="en-GB"/>
        </w:rPr>
        <w:t>11(10), p.2932.</w:t>
      </w:r>
    </w:p>
    <w:p w:rsidR="00930457" w:rsidRPr="00ED7E06" w:rsidRDefault="00930457" w:rsidP="00ED7E06">
      <w:pPr>
        <w:spacing w:line="360" w:lineRule="auto"/>
        <w:jc w:val="both"/>
        <w:rPr>
          <w:shd w:val="clear" w:color="auto" w:fill="FFFFFF"/>
          <w:lang w:val="en-GB"/>
        </w:rPr>
      </w:pPr>
      <w:r w:rsidRPr="00ED7E06">
        <w:rPr>
          <w:shd w:val="clear" w:color="auto" w:fill="FFFFFF"/>
          <w:lang w:val="en-GB"/>
        </w:rPr>
        <w:t>Mencl, J., Wefald, A.J. and van Ittersum, K.W., 2016. Transformational leader attributes: interpersonal skills, engagement, and well-being. Leadership and Organization Development Journal, 37(5), pp.635-657.</w:t>
      </w:r>
    </w:p>
    <w:p w:rsidR="00930457" w:rsidRPr="00ED7E06" w:rsidRDefault="00930457" w:rsidP="00ED7E06">
      <w:pPr>
        <w:spacing w:line="360" w:lineRule="auto"/>
        <w:jc w:val="both"/>
        <w:rPr>
          <w:shd w:val="clear" w:color="auto" w:fill="FFFFFF"/>
          <w:lang w:val="en-GB"/>
        </w:rPr>
      </w:pPr>
      <w:r w:rsidRPr="00ED7E06">
        <w:rPr>
          <w:shd w:val="clear" w:color="auto" w:fill="FFFFFF"/>
          <w:lang w:val="en-GB"/>
        </w:rPr>
        <w:t>Oliver, S. and Duncan, S., 2019. Looking through the Johari window.Research for All, 3(1), pp.1-6.</w:t>
      </w:r>
    </w:p>
    <w:p w:rsidR="00930457" w:rsidRPr="00ED7E06" w:rsidRDefault="00930457" w:rsidP="00ED7E06">
      <w:pPr>
        <w:spacing w:line="360" w:lineRule="auto"/>
        <w:jc w:val="both"/>
        <w:rPr>
          <w:shd w:val="clear" w:color="auto" w:fill="FFFFFF"/>
          <w:lang w:val="en-GB"/>
        </w:rPr>
      </w:pPr>
      <w:r w:rsidRPr="00ED7E06">
        <w:rPr>
          <w:shd w:val="clear" w:color="auto" w:fill="FFFFFF"/>
          <w:lang w:val="en-GB"/>
        </w:rPr>
        <w:t>Sudria, I.B.N., Redhana, I.W., Kirna, I. and Aini, D., 2018. Effect of Kolb's Learning Styles under Inductive Guided-Inquiry Learning on Learning Outcomes.International Journal of Instruction, 11(1), pp.89-102.</w:t>
      </w:r>
    </w:p>
    <w:p w:rsidR="00930457" w:rsidRPr="00ED7E06" w:rsidRDefault="00930457" w:rsidP="00ED7E06">
      <w:pPr>
        <w:spacing w:line="360" w:lineRule="auto"/>
        <w:jc w:val="both"/>
        <w:rPr>
          <w:shd w:val="clear" w:color="auto" w:fill="FFFFFF"/>
          <w:lang w:val="en-GB"/>
        </w:rPr>
      </w:pPr>
      <w:r w:rsidRPr="00ED7E06">
        <w:rPr>
          <w:shd w:val="clear" w:color="auto" w:fill="FFFFFF"/>
          <w:lang w:val="en-GB"/>
        </w:rPr>
        <w:t>Vijayalakshmi, V., 2016. Soft Skills-The Need of the Hour for Professional Competence: A Review on Interpersonal Skills and Intrapersonal Skills Theories. International Journal of Applied Engineering Research, 11(4), pp.2859-2864.</w:t>
      </w:r>
    </w:p>
    <w:p w:rsidR="00930457" w:rsidRPr="00ED7E06" w:rsidRDefault="00930457" w:rsidP="00ED7E06">
      <w:pPr>
        <w:spacing w:line="360" w:lineRule="auto"/>
        <w:jc w:val="both"/>
        <w:rPr>
          <w:shd w:val="clear" w:color="auto" w:fill="FFFFFF"/>
          <w:lang w:val="en-GB"/>
        </w:rPr>
      </w:pPr>
      <w:r w:rsidRPr="00ED7E06">
        <w:rPr>
          <w:shd w:val="clear" w:color="auto" w:fill="FFFFFF"/>
          <w:lang w:val="en-GB"/>
        </w:rPr>
        <w:t>Watson, M.K., Pelkey, J., Noyes, C. and Rodgers, M., 2016.Assessing impacts of a learning-cycle-based module on students' conceptual sustainability knowledge using concept maps and surveys.Journal of cleaner production, 133, pp.544-556.</w:t>
      </w:r>
    </w:p>
    <w:p w:rsidR="00930457" w:rsidRPr="00ED7E06" w:rsidRDefault="00930457" w:rsidP="00ED7E06">
      <w:pPr>
        <w:spacing w:line="360" w:lineRule="auto"/>
        <w:jc w:val="both"/>
        <w:rPr>
          <w:shd w:val="clear" w:color="auto" w:fill="FFFFFF"/>
          <w:lang w:val="en-GB"/>
        </w:rPr>
      </w:pPr>
      <w:r w:rsidRPr="00ED7E06">
        <w:rPr>
          <w:shd w:val="clear" w:color="auto" w:fill="FFFFFF"/>
          <w:lang w:val="en-GB"/>
        </w:rPr>
        <w:t>Watson, M.K., Pelkey, J., Noyes, C. and Rodgers, M.O., 2019. Using Kolb’s Learning Cycle to Improve Student Sustainability Knowledge.Sustainability, 11(17), p.4602.</w:t>
      </w:r>
    </w:p>
    <w:p w:rsidR="00930457" w:rsidRPr="0017412E" w:rsidRDefault="00930457">
      <w:pPr>
        <w:rPr>
          <w:shd w:val="clear" w:color="auto" w:fill="FFFFFF"/>
          <w:lang w:val="en-GB"/>
        </w:rPr>
      </w:pPr>
      <w:r w:rsidRPr="0017412E">
        <w:rPr>
          <w:shd w:val="clear" w:color="auto" w:fill="FFFFFF"/>
          <w:lang w:val="en-GB"/>
        </w:rPr>
        <w:br w:type="page"/>
      </w:r>
    </w:p>
    <w:p w:rsidR="00930457" w:rsidRPr="0017412E" w:rsidRDefault="00930457" w:rsidP="005B2B33">
      <w:pPr>
        <w:pStyle w:val="Heading1"/>
      </w:pPr>
      <w:bookmarkStart w:id="21" w:name="_Toc35952574"/>
      <w:bookmarkStart w:id="22" w:name="_Toc36080680"/>
      <w:r w:rsidRPr="0017412E">
        <w:lastRenderedPageBreak/>
        <w:t>Appendices</w:t>
      </w:r>
      <w:bookmarkEnd w:id="21"/>
      <w:bookmarkEnd w:id="22"/>
    </w:p>
    <w:p w:rsidR="00930457" w:rsidRPr="0017412E" w:rsidRDefault="00930457" w:rsidP="00C43808">
      <w:pPr>
        <w:pStyle w:val="Heading2"/>
      </w:pPr>
      <w:bookmarkStart w:id="23" w:name="_Toc35952575"/>
      <w:bookmarkStart w:id="24" w:name="_Toc36080681"/>
      <w:r w:rsidRPr="0017412E">
        <w:t>Appendix 1 –Job description, CV and Cover Letter</w:t>
      </w:r>
      <w:bookmarkEnd w:id="23"/>
      <w:bookmarkEnd w:id="24"/>
    </w:p>
    <w:p w:rsidR="00930457" w:rsidRPr="005B2B33" w:rsidRDefault="00930457" w:rsidP="00930457">
      <w:pPr>
        <w:spacing w:line="360" w:lineRule="auto"/>
        <w:rPr>
          <w:b/>
          <w:lang w:val="en-GB"/>
        </w:rPr>
      </w:pPr>
      <w:r w:rsidRPr="005B2B33">
        <w:rPr>
          <w:b/>
          <w:lang w:val="en-GB"/>
        </w:rPr>
        <w:t xml:space="preserve">JOB DESCRIPTION </w:t>
      </w:r>
    </w:p>
    <w:p w:rsidR="00930457" w:rsidRPr="0017412E" w:rsidRDefault="00930457" w:rsidP="00930457">
      <w:pPr>
        <w:spacing w:line="360" w:lineRule="auto"/>
        <w:rPr>
          <w:lang w:val="en-GB"/>
        </w:rPr>
      </w:pPr>
      <w:r w:rsidRPr="0017412E">
        <w:rPr>
          <w:lang w:val="en-GB"/>
        </w:rPr>
        <w:t>New Look</w:t>
      </w:r>
    </w:p>
    <w:p w:rsidR="00930457" w:rsidRPr="0017412E" w:rsidRDefault="00930457" w:rsidP="00930457">
      <w:pPr>
        <w:spacing w:line="360" w:lineRule="auto"/>
        <w:rPr>
          <w:bCs/>
          <w:lang w:val="en-GB"/>
        </w:rPr>
      </w:pPr>
      <w:r w:rsidRPr="0017412E">
        <w:rPr>
          <w:rFonts w:eastAsia="Times New Roman"/>
          <w:lang w:val="en-GB" w:eastAsia="en-GB"/>
        </w:rPr>
        <w:t>Birmingham B42</w:t>
      </w:r>
    </w:p>
    <w:p w:rsidR="00930457" w:rsidRPr="0017412E" w:rsidRDefault="00930457" w:rsidP="00930457">
      <w:pPr>
        <w:spacing w:line="360" w:lineRule="auto"/>
        <w:rPr>
          <w:rFonts w:eastAsia="Times New Roman"/>
          <w:lang w:val="en-GB" w:eastAsia="en-GB"/>
        </w:rPr>
      </w:pPr>
      <w:r w:rsidRPr="0017412E">
        <w:rPr>
          <w:rFonts w:eastAsia="Times New Roman"/>
          <w:lang w:val="en-GB" w:eastAsia="en-GB"/>
        </w:rPr>
        <w:t>Contract, Permanent</w:t>
      </w:r>
    </w:p>
    <w:p w:rsidR="00930457" w:rsidRPr="0017412E" w:rsidRDefault="00930457" w:rsidP="00930457">
      <w:pPr>
        <w:spacing w:line="360" w:lineRule="auto"/>
        <w:rPr>
          <w:lang w:val="en-GB" w:eastAsia="en-GB"/>
        </w:rPr>
      </w:pPr>
      <w:bookmarkStart w:id="25" w:name="_Toc35601571"/>
      <w:r w:rsidRPr="0017412E">
        <w:rPr>
          <w:lang w:val="en-GB"/>
        </w:rPr>
        <w:t>SUPERVISOR</w:t>
      </w:r>
      <w:bookmarkEnd w:id="25"/>
    </w:p>
    <w:p w:rsidR="00930457" w:rsidRPr="0017412E" w:rsidRDefault="00930457" w:rsidP="00930457">
      <w:pPr>
        <w:spacing w:line="360" w:lineRule="auto"/>
        <w:rPr>
          <w:lang w:val="en-GB" w:eastAsia="en-GB"/>
        </w:rPr>
      </w:pPr>
      <w:bookmarkStart w:id="26" w:name="_Toc35601572"/>
      <w:r w:rsidRPr="0017412E">
        <w:rPr>
          <w:lang w:val="en-GB" w:eastAsia="en-GB"/>
        </w:rPr>
        <w:t>Permanent / Fixed Term</w:t>
      </w:r>
      <w:bookmarkEnd w:id="26"/>
    </w:p>
    <w:p w:rsidR="00930457" w:rsidRPr="0017412E" w:rsidRDefault="00930457" w:rsidP="00930457">
      <w:pPr>
        <w:spacing w:line="360" w:lineRule="auto"/>
        <w:rPr>
          <w:rFonts w:eastAsia="Times New Roman"/>
          <w:lang w:val="en-GB" w:eastAsia="en-GB"/>
        </w:rPr>
      </w:pPr>
      <w:r w:rsidRPr="0017412E">
        <w:rPr>
          <w:rFonts w:eastAsia="Times New Roman"/>
          <w:lang w:val="en-GB" w:eastAsia="en-GB"/>
        </w:rPr>
        <w:t>Permanent</w:t>
      </w:r>
    </w:p>
    <w:p w:rsidR="00930457" w:rsidRPr="0017412E" w:rsidRDefault="00930457" w:rsidP="00930457">
      <w:pPr>
        <w:spacing w:line="360" w:lineRule="auto"/>
        <w:rPr>
          <w:rFonts w:eastAsia="Times New Roman"/>
          <w:lang w:val="en-GB" w:eastAsia="en-GB"/>
        </w:rPr>
      </w:pPr>
      <w:r w:rsidRPr="0017412E">
        <w:rPr>
          <w:rFonts w:eastAsia="Times New Roman"/>
          <w:lang w:val="en-GB" w:eastAsia="en-GB"/>
        </w:rPr>
        <w:br/>
      </w:r>
      <w:r w:rsidRPr="0017412E">
        <w:rPr>
          <w:rFonts w:eastAsia="Times New Roman"/>
          <w:bCs/>
          <w:lang w:val="en-GB" w:eastAsia="en-GB"/>
        </w:rPr>
        <w:t>Closing Date:</w:t>
      </w:r>
    </w:p>
    <w:p w:rsidR="00930457" w:rsidRPr="0017412E" w:rsidRDefault="00930457" w:rsidP="00930457">
      <w:pPr>
        <w:spacing w:line="360" w:lineRule="auto"/>
        <w:rPr>
          <w:rFonts w:eastAsia="Times New Roman"/>
          <w:lang w:val="en-GB" w:eastAsia="en-GB"/>
        </w:rPr>
      </w:pPr>
      <w:r w:rsidRPr="0017412E">
        <w:rPr>
          <w:rFonts w:eastAsia="Times New Roman"/>
          <w:lang w:val="en-GB" w:eastAsia="en-GB"/>
        </w:rPr>
        <w:t>14/03/2020</w:t>
      </w:r>
    </w:p>
    <w:p w:rsidR="00930457" w:rsidRPr="0017412E" w:rsidRDefault="00930457" w:rsidP="00930457">
      <w:pPr>
        <w:spacing w:line="360" w:lineRule="auto"/>
        <w:rPr>
          <w:rFonts w:eastAsia="Times New Roman"/>
          <w:lang w:val="en-GB" w:eastAsia="en-GB"/>
        </w:rPr>
      </w:pPr>
      <w:r w:rsidRPr="0017412E">
        <w:rPr>
          <w:rFonts w:eastAsia="Times New Roman"/>
          <w:lang w:val="en-GB" w:eastAsia="en-GB"/>
        </w:rPr>
        <w:br/>
      </w:r>
      <w:r w:rsidRPr="0017412E">
        <w:rPr>
          <w:rFonts w:eastAsia="Times New Roman"/>
          <w:bCs/>
          <w:lang w:val="en-GB" w:eastAsia="en-GB"/>
        </w:rPr>
        <w:t>Store Location</w:t>
      </w:r>
    </w:p>
    <w:p w:rsidR="00930457" w:rsidRPr="0017412E" w:rsidRDefault="00930457" w:rsidP="00930457">
      <w:pPr>
        <w:spacing w:line="360" w:lineRule="auto"/>
        <w:rPr>
          <w:rFonts w:eastAsia="Times New Roman"/>
          <w:lang w:val="en-GB" w:eastAsia="en-GB"/>
        </w:rPr>
      </w:pPr>
      <w:r w:rsidRPr="0017412E">
        <w:rPr>
          <w:rFonts w:eastAsia="Times New Roman"/>
          <w:lang w:val="en-GB" w:eastAsia="en-GB"/>
        </w:rPr>
        <w:t>Birmingham - Perry Barr</w:t>
      </w:r>
    </w:p>
    <w:p w:rsidR="00930457" w:rsidRPr="0017412E" w:rsidRDefault="00930457" w:rsidP="00930457">
      <w:pPr>
        <w:spacing w:line="360" w:lineRule="auto"/>
        <w:rPr>
          <w:rFonts w:eastAsia="Times New Roman"/>
          <w:lang w:val="en-GB" w:eastAsia="en-GB"/>
        </w:rPr>
      </w:pPr>
      <w:r w:rsidRPr="0017412E">
        <w:rPr>
          <w:rFonts w:eastAsia="Times New Roman"/>
          <w:lang w:val="en-GB" w:eastAsia="en-GB"/>
        </w:rPr>
        <w:br/>
      </w:r>
      <w:r w:rsidRPr="0017412E">
        <w:rPr>
          <w:rFonts w:eastAsia="Times New Roman"/>
          <w:bCs/>
          <w:lang w:val="en-GB" w:eastAsia="en-GB"/>
        </w:rPr>
        <w:t>Contract variations available</w:t>
      </w:r>
    </w:p>
    <w:p w:rsidR="00930457" w:rsidRPr="0017412E" w:rsidRDefault="00930457" w:rsidP="00930457">
      <w:pPr>
        <w:spacing w:line="360" w:lineRule="auto"/>
        <w:rPr>
          <w:rFonts w:eastAsia="Times New Roman"/>
          <w:lang w:val="en-GB" w:eastAsia="en-GB"/>
        </w:rPr>
      </w:pPr>
      <w:r w:rsidRPr="0017412E">
        <w:rPr>
          <w:rFonts w:eastAsia="Times New Roman"/>
          <w:lang w:val="en-GB" w:eastAsia="en-GB"/>
        </w:rPr>
        <w:t>8 hours</w:t>
      </w:r>
    </w:p>
    <w:p w:rsidR="00930457" w:rsidRPr="0017412E" w:rsidRDefault="00930457" w:rsidP="00930457">
      <w:pPr>
        <w:spacing w:line="360" w:lineRule="auto"/>
        <w:rPr>
          <w:rFonts w:eastAsia="Times New Roman"/>
          <w:lang w:val="en-GB" w:eastAsia="en-GB"/>
        </w:rPr>
      </w:pPr>
      <w:r w:rsidRPr="0017412E">
        <w:rPr>
          <w:rFonts w:eastAsia="Times New Roman"/>
          <w:lang w:val="en-GB" w:eastAsia="en-GB"/>
        </w:rPr>
        <w:br/>
      </w:r>
      <w:r w:rsidRPr="0017412E">
        <w:rPr>
          <w:rFonts w:eastAsia="Times New Roman"/>
          <w:bCs/>
          <w:lang w:val="en-GB" w:eastAsia="en-GB"/>
        </w:rPr>
        <w:t>More about the role</w:t>
      </w:r>
    </w:p>
    <w:p w:rsidR="00930457" w:rsidRPr="0017412E" w:rsidRDefault="00930457" w:rsidP="00930457">
      <w:pPr>
        <w:spacing w:after="240" w:line="360" w:lineRule="auto"/>
        <w:rPr>
          <w:rFonts w:eastAsia="Times New Roman"/>
          <w:lang w:val="en-GB" w:eastAsia="en-GB"/>
        </w:rPr>
      </w:pPr>
      <w:r w:rsidRPr="0017412E">
        <w:rPr>
          <w:rFonts w:eastAsia="Times New Roman"/>
          <w:bCs/>
          <w:lang w:val="en-GB" w:eastAsia="en-GB"/>
        </w:rPr>
        <w:t>About New Look:</w:t>
      </w:r>
    </w:p>
    <w:p w:rsidR="00930457" w:rsidRPr="0017412E" w:rsidRDefault="00930457" w:rsidP="00930457">
      <w:pPr>
        <w:spacing w:after="240" w:line="360" w:lineRule="auto"/>
        <w:rPr>
          <w:rFonts w:eastAsia="Times New Roman"/>
          <w:lang w:val="en-GB" w:eastAsia="en-GB"/>
        </w:rPr>
      </w:pPr>
      <w:r w:rsidRPr="0017412E">
        <w:rPr>
          <w:rFonts w:eastAsia="Times New Roman"/>
          <w:lang w:val="en-GB" w:eastAsia="en-GB"/>
        </w:rPr>
        <w:t>At New Look we all stand by our brand values; keep it simple, be brave, think customer, act with pace and take responsibility- That’s the New Look way! In 1969 New Look contributed to fast fashion and things are about to get even faster. We’re a team united with a clear purpose – to be the most loved and trusted high street retailer and bring some much-needed fun back to the high street.</w:t>
      </w:r>
    </w:p>
    <w:p w:rsidR="00930457" w:rsidRPr="0017412E" w:rsidRDefault="00930457" w:rsidP="00930457">
      <w:pPr>
        <w:spacing w:after="240" w:line="360" w:lineRule="auto"/>
        <w:rPr>
          <w:rFonts w:eastAsia="Times New Roman"/>
          <w:lang w:val="en-GB" w:eastAsia="en-GB"/>
        </w:rPr>
      </w:pPr>
      <w:r w:rsidRPr="0017412E">
        <w:rPr>
          <w:rFonts w:eastAsia="Times New Roman"/>
          <w:lang w:val="en-GB" w:eastAsia="en-GB"/>
        </w:rPr>
        <w:t>Every person makes New Look the incredible place it is to work, and together, we’re unstoppable. Within our buzzing environment all our talented people work hard but we ensure some fun is thrown in too!</w:t>
      </w:r>
      <w:r w:rsidRPr="0017412E">
        <w:rPr>
          <w:rFonts w:eastAsia="Times New Roman"/>
          <w:lang w:val="en-GB" w:eastAsia="en-GB"/>
        </w:rPr>
        <w:br/>
        <w:t>Fashion is personal, and we want everyone to celebrate self-expression, helping our customers to look good, feel great and express themselves with fashion.</w:t>
      </w:r>
    </w:p>
    <w:p w:rsidR="00930457" w:rsidRPr="0017412E" w:rsidRDefault="00930457" w:rsidP="00930457">
      <w:pPr>
        <w:spacing w:after="240" w:line="360" w:lineRule="auto"/>
        <w:rPr>
          <w:rFonts w:eastAsia="Times New Roman"/>
          <w:lang w:val="en-GB" w:eastAsia="en-GB"/>
        </w:rPr>
      </w:pPr>
      <w:r w:rsidRPr="0017412E">
        <w:rPr>
          <w:rFonts w:eastAsia="Times New Roman"/>
          <w:lang w:val="en-GB" w:eastAsia="en-GB"/>
        </w:rPr>
        <w:lastRenderedPageBreak/>
        <w:t>At New Look we spend our days working to improve the way we do business, our only rule is that there are no rules and we want people who can make a difference, think big, think brave and aren’t afraid to make mistakes.</w:t>
      </w:r>
    </w:p>
    <w:p w:rsidR="00930457" w:rsidRPr="0017412E" w:rsidRDefault="00930457" w:rsidP="00930457">
      <w:pPr>
        <w:spacing w:after="240" w:line="360" w:lineRule="auto"/>
        <w:rPr>
          <w:rFonts w:eastAsia="Times New Roman"/>
          <w:lang w:val="en-GB" w:eastAsia="en-GB"/>
        </w:rPr>
      </w:pPr>
      <w:r w:rsidRPr="0017412E">
        <w:rPr>
          <w:rFonts w:eastAsia="Times New Roman"/>
          <w:lang w:val="en-GB" w:eastAsia="en-GB"/>
        </w:rPr>
        <w:t>Does that sound like you?</w:t>
      </w:r>
    </w:p>
    <w:p w:rsidR="00930457" w:rsidRPr="005B2B33" w:rsidRDefault="00930457" w:rsidP="005B2B33">
      <w:pPr>
        <w:spacing w:after="240" w:line="360" w:lineRule="auto"/>
        <w:rPr>
          <w:rFonts w:eastAsia="Times New Roman"/>
          <w:lang w:val="en-GB" w:eastAsia="en-GB"/>
        </w:rPr>
      </w:pPr>
      <w:r w:rsidRPr="0017412E">
        <w:rPr>
          <w:rFonts w:eastAsia="Times New Roman"/>
          <w:bCs/>
          <w:lang w:val="en-GB" w:eastAsia="en-GB"/>
        </w:rPr>
        <w:t>About the role:</w:t>
      </w:r>
      <w:r w:rsidRPr="0017412E">
        <w:rPr>
          <w:rFonts w:eastAsia="Times New Roman"/>
          <w:lang w:val="en-GB" w:eastAsia="en-GB"/>
        </w:rPr>
        <w:br/>
        <w:t>As a Supervisor with New Look, you will work with your Store Manager to implement the ultimate shopping experience for our customers, ensuring they are given the highest level of service and they want to return back to us. You will inspire your team to ensure that our customers look good and can express themselves with the latest fashion wherever and whenever they want. You achieve this by setting exceptional standards and leading your people to deliver high quality results.</w:t>
      </w:r>
    </w:p>
    <w:p w:rsidR="00930457" w:rsidRPr="005B2B33" w:rsidRDefault="00930457" w:rsidP="00930457">
      <w:pPr>
        <w:spacing w:after="240" w:line="360" w:lineRule="auto"/>
        <w:jc w:val="both"/>
        <w:rPr>
          <w:b/>
          <w:bCs/>
          <w:lang w:val="en-GB"/>
        </w:rPr>
      </w:pPr>
      <w:r w:rsidRPr="005B2B33">
        <w:rPr>
          <w:b/>
          <w:bCs/>
          <w:lang w:val="en-GB"/>
        </w:rPr>
        <w:t>COVER LETTER</w:t>
      </w:r>
    </w:p>
    <w:p w:rsidR="00930457" w:rsidRPr="0017412E" w:rsidRDefault="00930457" w:rsidP="00930457">
      <w:pPr>
        <w:pStyle w:val="NormalWeb"/>
        <w:spacing w:before="240" w:beforeAutospacing="0" w:after="240" w:afterAutospacing="0" w:line="360" w:lineRule="auto"/>
        <w:jc w:val="both"/>
        <w:rPr>
          <w:rFonts w:ascii="Arial" w:hAnsi="Arial" w:cs="Arial"/>
          <w:sz w:val="22"/>
          <w:szCs w:val="22"/>
        </w:rPr>
      </w:pPr>
      <w:r w:rsidRPr="0017412E">
        <w:rPr>
          <w:rFonts w:ascii="Arial" w:hAnsi="Arial" w:cs="Arial"/>
          <w:sz w:val="22"/>
          <w:szCs w:val="22"/>
        </w:rPr>
        <w:t>To whom it may concern,</w:t>
      </w:r>
    </w:p>
    <w:p w:rsidR="00930457" w:rsidRPr="0017412E" w:rsidRDefault="00930457" w:rsidP="00930457">
      <w:pPr>
        <w:pStyle w:val="NormalWeb"/>
        <w:spacing w:before="240" w:beforeAutospacing="0" w:after="240" w:afterAutospacing="0" w:line="360" w:lineRule="auto"/>
        <w:jc w:val="both"/>
        <w:rPr>
          <w:rFonts w:ascii="Arial" w:hAnsi="Arial" w:cs="Arial"/>
          <w:sz w:val="22"/>
          <w:szCs w:val="22"/>
        </w:rPr>
      </w:pPr>
      <w:r w:rsidRPr="0017412E">
        <w:rPr>
          <w:rFonts w:ascii="Arial" w:hAnsi="Arial" w:cs="Arial"/>
          <w:sz w:val="22"/>
          <w:szCs w:val="22"/>
        </w:rPr>
        <w:t xml:space="preserve">I am writing to express my interest and enthusiasm for your Store Supervisor vacancy at New Look which was advertised on the indeed.com website. </w:t>
      </w:r>
    </w:p>
    <w:p w:rsidR="00930457" w:rsidRPr="0017412E" w:rsidRDefault="00930457" w:rsidP="00930457">
      <w:pPr>
        <w:pStyle w:val="NormalWeb"/>
        <w:spacing w:before="240" w:beforeAutospacing="0" w:after="240" w:afterAutospacing="0" w:line="360" w:lineRule="auto"/>
        <w:jc w:val="both"/>
        <w:rPr>
          <w:rFonts w:ascii="Arial" w:hAnsi="Arial" w:cs="Arial"/>
          <w:sz w:val="22"/>
          <w:szCs w:val="22"/>
        </w:rPr>
      </w:pPr>
      <w:r w:rsidRPr="0017412E">
        <w:rPr>
          <w:rFonts w:ascii="Arial" w:hAnsi="Arial" w:cs="Arial"/>
          <w:sz w:val="22"/>
          <w:szCs w:val="22"/>
        </w:rPr>
        <w:t>I come to you as a responsible and confident individual with a proven ability to make a store look perfect.</w:t>
      </w:r>
    </w:p>
    <w:p w:rsidR="00930457" w:rsidRPr="0017412E" w:rsidRDefault="00930457" w:rsidP="00930457">
      <w:pPr>
        <w:pStyle w:val="NormalWeb"/>
        <w:spacing w:before="240" w:beforeAutospacing="0" w:after="240" w:afterAutospacing="0" w:line="360" w:lineRule="auto"/>
        <w:jc w:val="both"/>
        <w:rPr>
          <w:rFonts w:ascii="Arial" w:hAnsi="Arial" w:cs="Arial"/>
          <w:sz w:val="22"/>
          <w:szCs w:val="22"/>
        </w:rPr>
      </w:pPr>
      <w:r w:rsidRPr="0017412E">
        <w:rPr>
          <w:rFonts w:ascii="Arial" w:hAnsi="Arial" w:cs="Arial"/>
          <w:sz w:val="22"/>
          <w:szCs w:val="22"/>
        </w:rPr>
        <w:t>Without wishing to sound boastful I feel I have all the competencies you are looking for in a candidate. I would like to highlight my ability to supervise staff and daily operations to ensure maximum performance and profitability. Evidence of this can be seen in my attached CV below, which will also show that I can achieve sales targets, manage people, control stock and serve customers.</w:t>
      </w:r>
    </w:p>
    <w:p w:rsidR="00930457" w:rsidRPr="0017412E" w:rsidRDefault="00930457" w:rsidP="00930457">
      <w:pPr>
        <w:pStyle w:val="NormalWeb"/>
        <w:spacing w:before="240" w:beforeAutospacing="0" w:after="240" w:afterAutospacing="0" w:line="360" w:lineRule="auto"/>
        <w:jc w:val="both"/>
        <w:rPr>
          <w:rFonts w:ascii="Arial" w:hAnsi="Arial" w:cs="Arial"/>
          <w:sz w:val="22"/>
          <w:szCs w:val="22"/>
        </w:rPr>
      </w:pPr>
      <w:r w:rsidRPr="0017412E">
        <w:rPr>
          <w:rFonts w:ascii="Arial" w:hAnsi="Arial" w:cs="Arial"/>
          <w:sz w:val="22"/>
          <w:szCs w:val="22"/>
        </w:rPr>
        <w:t xml:space="preserve">In addition to the above I take great pride in being able to develop a motivated and empowered team through a positive management style. Furthermore, I am sociable by nature and can build a rapport with people very quickly. </w:t>
      </w:r>
    </w:p>
    <w:p w:rsidR="00930457" w:rsidRPr="0017412E" w:rsidRDefault="00930457" w:rsidP="00930457">
      <w:pPr>
        <w:pStyle w:val="NormalWeb"/>
        <w:spacing w:before="240" w:beforeAutospacing="0" w:after="240" w:afterAutospacing="0" w:line="360" w:lineRule="auto"/>
        <w:jc w:val="both"/>
        <w:rPr>
          <w:rFonts w:ascii="Arial" w:hAnsi="Arial" w:cs="Arial"/>
          <w:sz w:val="22"/>
          <w:szCs w:val="22"/>
        </w:rPr>
      </w:pPr>
      <w:r w:rsidRPr="0017412E">
        <w:rPr>
          <w:rFonts w:ascii="Arial" w:hAnsi="Arial" w:cs="Arial"/>
          <w:sz w:val="22"/>
          <w:szCs w:val="22"/>
        </w:rPr>
        <w:t>Please feel free to contact me if you feel that I have the potential that you are looking for in a candidate.</w:t>
      </w:r>
    </w:p>
    <w:p w:rsidR="00930457" w:rsidRPr="0017412E" w:rsidRDefault="00930457" w:rsidP="00930457">
      <w:pPr>
        <w:pStyle w:val="NormalWeb"/>
        <w:spacing w:before="240" w:beforeAutospacing="0" w:after="240" w:afterAutospacing="0" w:line="360" w:lineRule="auto"/>
        <w:jc w:val="both"/>
        <w:rPr>
          <w:rFonts w:ascii="Arial" w:hAnsi="Arial" w:cs="Arial"/>
          <w:sz w:val="22"/>
          <w:szCs w:val="22"/>
        </w:rPr>
      </w:pPr>
      <w:r w:rsidRPr="0017412E">
        <w:rPr>
          <w:rFonts w:ascii="Arial" w:hAnsi="Arial" w:cs="Arial"/>
          <w:sz w:val="22"/>
          <w:szCs w:val="22"/>
        </w:rPr>
        <w:t>Yours faithfully,</w:t>
      </w:r>
    </w:p>
    <w:p w:rsidR="00930457" w:rsidRPr="0017412E" w:rsidRDefault="00930457" w:rsidP="00930457">
      <w:pPr>
        <w:pStyle w:val="NormalWeb"/>
        <w:spacing w:before="240" w:beforeAutospacing="0" w:after="240" w:afterAutospacing="0" w:line="360" w:lineRule="auto"/>
        <w:jc w:val="both"/>
        <w:rPr>
          <w:rFonts w:ascii="Arial" w:hAnsi="Arial" w:cs="Arial"/>
          <w:sz w:val="22"/>
          <w:szCs w:val="22"/>
        </w:rPr>
      </w:pPr>
      <w:r w:rsidRPr="0017412E">
        <w:rPr>
          <w:rFonts w:ascii="Arial" w:hAnsi="Arial" w:cs="Arial"/>
          <w:sz w:val="22"/>
          <w:szCs w:val="22"/>
        </w:rPr>
        <w:t>Hamida</w:t>
      </w:r>
      <w:r w:rsidR="005B2B33">
        <w:rPr>
          <w:rFonts w:ascii="Arial" w:hAnsi="Arial" w:cs="Arial"/>
          <w:sz w:val="22"/>
          <w:szCs w:val="22"/>
        </w:rPr>
        <w:t xml:space="preserve"> </w:t>
      </w:r>
      <w:r w:rsidRPr="0017412E">
        <w:rPr>
          <w:rFonts w:ascii="Arial" w:hAnsi="Arial" w:cs="Arial"/>
          <w:sz w:val="22"/>
          <w:szCs w:val="22"/>
        </w:rPr>
        <w:t>Khatun</w:t>
      </w:r>
    </w:p>
    <w:p w:rsidR="00930457" w:rsidRPr="005B2B33" w:rsidRDefault="00930457" w:rsidP="00930457">
      <w:pPr>
        <w:spacing w:line="360" w:lineRule="auto"/>
        <w:jc w:val="both"/>
        <w:rPr>
          <w:b/>
          <w:bCs/>
          <w:lang w:val="en-GB"/>
        </w:rPr>
      </w:pPr>
      <w:r w:rsidRPr="005B2B33">
        <w:rPr>
          <w:b/>
          <w:bCs/>
          <w:lang w:val="en-GB"/>
        </w:rPr>
        <w:lastRenderedPageBreak/>
        <w:t xml:space="preserve">CV </w:t>
      </w:r>
    </w:p>
    <w:p w:rsidR="00930457" w:rsidRPr="0017412E" w:rsidRDefault="00930457" w:rsidP="00930457">
      <w:pPr>
        <w:spacing w:line="360" w:lineRule="auto"/>
        <w:jc w:val="both"/>
        <w:rPr>
          <w:lang w:val="en-GB"/>
        </w:rPr>
      </w:pPr>
      <w:r w:rsidRPr="0017412E">
        <w:rPr>
          <w:lang w:val="en-GB"/>
        </w:rPr>
        <w:t>Hamida</w:t>
      </w:r>
      <w:r w:rsidR="005B2B33">
        <w:rPr>
          <w:lang w:val="en-GB"/>
        </w:rPr>
        <w:t xml:space="preserve"> </w:t>
      </w:r>
      <w:r w:rsidRPr="0017412E">
        <w:rPr>
          <w:lang w:val="en-GB"/>
        </w:rPr>
        <w:t>Khatun</w:t>
      </w:r>
    </w:p>
    <w:p w:rsidR="00930457" w:rsidRPr="0017412E" w:rsidRDefault="00930457" w:rsidP="00930457">
      <w:pPr>
        <w:spacing w:line="360" w:lineRule="auto"/>
        <w:jc w:val="both"/>
        <w:rPr>
          <w:lang w:val="en-GB"/>
        </w:rPr>
      </w:pPr>
      <w:r w:rsidRPr="0017412E">
        <w:rPr>
          <w:lang w:val="en-GB"/>
        </w:rPr>
        <w:t>07496171809</w:t>
      </w:r>
    </w:p>
    <w:p w:rsidR="00930457" w:rsidRPr="0017412E" w:rsidRDefault="00930457" w:rsidP="00930457">
      <w:pPr>
        <w:spacing w:line="360" w:lineRule="auto"/>
        <w:jc w:val="both"/>
        <w:rPr>
          <w:lang w:val="en-GB"/>
        </w:rPr>
      </w:pPr>
      <w:r w:rsidRPr="0017412E">
        <w:rPr>
          <w:lang w:val="en-GB"/>
        </w:rPr>
        <w:t>H_khatz@yahoo.co.uk</w:t>
      </w:r>
    </w:p>
    <w:p w:rsidR="00930457" w:rsidRPr="0017412E" w:rsidRDefault="00930457" w:rsidP="00930457">
      <w:pPr>
        <w:spacing w:line="360" w:lineRule="auto"/>
        <w:jc w:val="both"/>
        <w:rPr>
          <w:lang w:val="en-GB"/>
        </w:rPr>
      </w:pPr>
    </w:p>
    <w:p w:rsidR="00930457" w:rsidRPr="00B54081" w:rsidRDefault="00930457" w:rsidP="00930457">
      <w:pPr>
        <w:spacing w:line="360" w:lineRule="auto"/>
        <w:jc w:val="both"/>
        <w:rPr>
          <w:b/>
          <w:u w:val="single"/>
          <w:lang w:val="en-GB"/>
        </w:rPr>
      </w:pPr>
      <w:r w:rsidRPr="00B54081">
        <w:rPr>
          <w:b/>
          <w:u w:val="single"/>
          <w:lang w:val="en-GB"/>
        </w:rPr>
        <w:t>Personal Profile:</w:t>
      </w:r>
    </w:p>
    <w:p w:rsidR="00930457" w:rsidRPr="0017412E" w:rsidRDefault="00930457" w:rsidP="00930457">
      <w:pPr>
        <w:spacing w:line="360" w:lineRule="auto"/>
        <w:jc w:val="both"/>
        <w:rPr>
          <w:lang w:val="en-GB"/>
        </w:rPr>
      </w:pPr>
      <w:r w:rsidRPr="0017412E">
        <w:rPr>
          <w:lang w:val="en-GB"/>
        </w:rPr>
        <w:t>I have been considered as a very reliable and honest person.  I work well under pressure. I am confident to work independently; I am approachable and friendly who is ready to help anyone. I am a hardworking, self-motivated person who works well in a team. I am easy to get on with and I am willing to help others in any possible way.  I consider myself as a respectful person who gets along with everyone and confident when speaking to them. I have a very enthusiastic and lovable personality.</w:t>
      </w:r>
    </w:p>
    <w:p w:rsidR="00930457" w:rsidRPr="0017412E" w:rsidRDefault="00930457" w:rsidP="00930457">
      <w:pPr>
        <w:spacing w:line="360" w:lineRule="auto"/>
        <w:jc w:val="both"/>
        <w:rPr>
          <w:bCs/>
          <w:u w:val="single"/>
          <w:lang w:val="en-GB"/>
        </w:rPr>
      </w:pPr>
    </w:p>
    <w:p w:rsidR="00930457" w:rsidRPr="00B54081" w:rsidRDefault="00930457" w:rsidP="00930457">
      <w:pPr>
        <w:spacing w:line="360" w:lineRule="auto"/>
        <w:jc w:val="both"/>
        <w:rPr>
          <w:b/>
          <w:u w:val="single"/>
          <w:lang w:val="en-GB"/>
        </w:rPr>
      </w:pPr>
      <w:r w:rsidRPr="00B54081">
        <w:rPr>
          <w:b/>
          <w:u w:val="single"/>
          <w:lang w:val="en-GB"/>
        </w:rPr>
        <w:t>Employment History:</w:t>
      </w:r>
    </w:p>
    <w:p w:rsidR="00930457" w:rsidRPr="0017412E" w:rsidRDefault="00930457" w:rsidP="00930457">
      <w:pPr>
        <w:spacing w:line="360" w:lineRule="auto"/>
        <w:jc w:val="both"/>
        <w:rPr>
          <w:bCs/>
          <w:lang w:val="en-GB"/>
        </w:rPr>
      </w:pPr>
      <w:r w:rsidRPr="0017412E">
        <w:rPr>
          <w:bCs/>
          <w:lang w:val="en-GB"/>
        </w:rPr>
        <w:t xml:space="preserve">Nov 2013 - June 2014 - Debenhams, Oldham </w:t>
      </w:r>
    </w:p>
    <w:p w:rsidR="00930457" w:rsidRPr="0017412E" w:rsidRDefault="00930457" w:rsidP="00930457">
      <w:pPr>
        <w:spacing w:line="360" w:lineRule="auto"/>
        <w:jc w:val="both"/>
        <w:rPr>
          <w:bCs/>
          <w:lang w:val="en-GB"/>
        </w:rPr>
      </w:pPr>
      <w:r w:rsidRPr="0017412E">
        <w:rPr>
          <w:bCs/>
          <w:lang w:val="en-GB"/>
        </w:rPr>
        <w:t>Retail Sales Assistant</w:t>
      </w:r>
    </w:p>
    <w:p w:rsidR="00930457" w:rsidRPr="0017412E" w:rsidRDefault="00930457" w:rsidP="00930457">
      <w:pPr>
        <w:pStyle w:val="ListParagraph"/>
        <w:widowControl w:val="0"/>
        <w:numPr>
          <w:ilvl w:val="0"/>
          <w:numId w:val="1"/>
        </w:numPr>
        <w:suppressAutoHyphens/>
        <w:overflowPunct w:val="0"/>
        <w:spacing w:line="360" w:lineRule="auto"/>
        <w:jc w:val="both"/>
        <w:rPr>
          <w:lang w:val="en-GB"/>
        </w:rPr>
      </w:pPr>
      <w:r w:rsidRPr="0017412E">
        <w:rPr>
          <w:lang w:val="en-GB"/>
        </w:rPr>
        <w:t>Took a supervisory role on a day to day basis in a fast-paced retail environment.</w:t>
      </w:r>
    </w:p>
    <w:p w:rsidR="00930457" w:rsidRPr="0017412E" w:rsidRDefault="00930457" w:rsidP="00930457">
      <w:pPr>
        <w:pStyle w:val="ListParagraph"/>
        <w:widowControl w:val="0"/>
        <w:numPr>
          <w:ilvl w:val="0"/>
          <w:numId w:val="1"/>
        </w:numPr>
        <w:suppressAutoHyphens/>
        <w:overflowPunct w:val="0"/>
        <w:spacing w:line="360" w:lineRule="auto"/>
        <w:jc w:val="both"/>
        <w:rPr>
          <w:lang w:val="en-GB"/>
        </w:rPr>
      </w:pPr>
      <w:r w:rsidRPr="0017412E">
        <w:rPr>
          <w:lang w:val="en-GB"/>
        </w:rPr>
        <w:t xml:space="preserve">Greeting customers, giving customers information about new stock and promotions. </w:t>
      </w:r>
    </w:p>
    <w:p w:rsidR="00930457" w:rsidRPr="0017412E" w:rsidRDefault="00930457" w:rsidP="00930457">
      <w:pPr>
        <w:pStyle w:val="ListParagraph"/>
        <w:widowControl w:val="0"/>
        <w:numPr>
          <w:ilvl w:val="0"/>
          <w:numId w:val="1"/>
        </w:numPr>
        <w:suppressAutoHyphens/>
        <w:overflowPunct w:val="0"/>
        <w:spacing w:line="360" w:lineRule="auto"/>
        <w:jc w:val="both"/>
        <w:rPr>
          <w:lang w:val="en-GB"/>
        </w:rPr>
      </w:pPr>
      <w:r w:rsidRPr="0017412E">
        <w:rPr>
          <w:lang w:val="en-GB"/>
        </w:rPr>
        <w:t>Doing visual merchandise, replenish stock on shelves.</w:t>
      </w:r>
    </w:p>
    <w:p w:rsidR="00930457" w:rsidRPr="0017412E" w:rsidRDefault="00930457" w:rsidP="00930457">
      <w:pPr>
        <w:pStyle w:val="ListParagraph"/>
        <w:widowControl w:val="0"/>
        <w:numPr>
          <w:ilvl w:val="0"/>
          <w:numId w:val="1"/>
        </w:numPr>
        <w:suppressAutoHyphens/>
        <w:overflowPunct w:val="0"/>
        <w:spacing w:line="360" w:lineRule="auto"/>
        <w:jc w:val="both"/>
        <w:rPr>
          <w:lang w:val="en-GB"/>
        </w:rPr>
      </w:pPr>
      <w:r w:rsidRPr="0017412E">
        <w:rPr>
          <w:lang w:val="en-GB"/>
        </w:rPr>
        <w:t xml:space="preserve">Making sure the store looks tidy for the next day. </w:t>
      </w:r>
    </w:p>
    <w:p w:rsidR="00930457" w:rsidRPr="0017412E" w:rsidRDefault="00930457" w:rsidP="00930457">
      <w:pPr>
        <w:pStyle w:val="ListParagraph"/>
        <w:widowControl w:val="0"/>
        <w:numPr>
          <w:ilvl w:val="0"/>
          <w:numId w:val="1"/>
        </w:numPr>
        <w:suppressAutoHyphens/>
        <w:overflowPunct w:val="0"/>
        <w:spacing w:line="360" w:lineRule="auto"/>
        <w:jc w:val="both"/>
        <w:rPr>
          <w:lang w:val="en-GB"/>
        </w:rPr>
      </w:pPr>
      <w:r w:rsidRPr="0017412E">
        <w:rPr>
          <w:lang w:val="en-GB"/>
        </w:rPr>
        <w:t>Serving customers on the tills.</w:t>
      </w:r>
    </w:p>
    <w:p w:rsidR="00930457" w:rsidRPr="0017412E" w:rsidRDefault="00930457" w:rsidP="00930457">
      <w:pPr>
        <w:pStyle w:val="ListParagraph"/>
        <w:widowControl w:val="0"/>
        <w:numPr>
          <w:ilvl w:val="0"/>
          <w:numId w:val="1"/>
        </w:numPr>
        <w:suppressAutoHyphens/>
        <w:overflowPunct w:val="0"/>
        <w:spacing w:line="360" w:lineRule="auto"/>
        <w:jc w:val="both"/>
        <w:rPr>
          <w:lang w:val="en-GB"/>
        </w:rPr>
      </w:pPr>
      <w:r w:rsidRPr="0017412E">
        <w:rPr>
          <w:lang w:val="en-GB"/>
        </w:rPr>
        <w:t>Cashing up tills at the end of the day</w:t>
      </w:r>
    </w:p>
    <w:p w:rsidR="00930457" w:rsidRPr="0017412E" w:rsidRDefault="00930457" w:rsidP="00930457">
      <w:pPr>
        <w:spacing w:line="360" w:lineRule="auto"/>
        <w:jc w:val="both"/>
        <w:rPr>
          <w:lang w:val="en-GB"/>
        </w:rPr>
      </w:pPr>
    </w:p>
    <w:p w:rsidR="00930457" w:rsidRPr="0017412E" w:rsidRDefault="00930457" w:rsidP="00930457">
      <w:pPr>
        <w:spacing w:line="360" w:lineRule="auto"/>
        <w:jc w:val="both"/>
        <w:rPr>
          <w:bCs/>
          <w:lang w:val="en-GB"/>
        </w:rPr>
      </w:pPr>
      <w:r w:rsidRPr="0017412E">
        <w:rPr>
          <w:bCs/>
          <w:lang w:val="en-GB"/>
        </w:rPr>
        <w:t xml:space="preserve">March 2010 - March 2013 - Republic, Oldham    </w:t>
      </w:r>
    </w:p>
    <w:p w:rsidR="00930457" w:rsidRPr="0017412E" w:rsidRDefault="00930457" w:rsidP="00930457">
      <w:pPr>
        <w:spacing w:line="360" w:lineRule="auto"/>
        <w:jc w:val="both"/>
        <w:rPr>
          <w:bCs/>
          <w:lang w:val="en-GB"/>
        </w:rPr>
      </w:pPr>
      <w:r w:rsidRPr="0017412E">
        <w:rPr>
          <w:bCs/>
          <w:lang w:val="en-GB"/>
        </w:rPr>
        <w:t xml:space="preserve">Sales Assistant </w:t>
      </w:r>
    </w:p>
    <w:p w:rsidR="00930457" w:rsidRPr="0017412E" w:rsidRDefault="00930457" w:rsidP="00930457">
      <w:pPr>
        <w:pStyle w:val="ListParagraph"/>
        <w:widowControl w:val="0"/>
        <w:numPr>
          <w:ilvl w:val="0"/>
          <w:numId w:val="2"/>
        </w:numPr>
        <w:suppressAutoHyphens/>
        <w:overflowPunct w:val="0"/>
        <w:spacing w:line="360" w:lineRule="auto"/>
        <w:jc w:val="both"/>
        <w:rPr>
          <w:bCs/>
          <w:lang w:val="en-GB"/>
        </w:rPr>
      </w:pPr>
      <w:r w:rsidRPr="0017412E">
        <w:rPr>
          <w:lang w:val="en-GB"/>
        </w:rPr>
        <w:t xml:space="preserve">Doing visual merchandise, helping a member of staff merchandise stock on shop floor. </w:t>
      </w:r>
    </w:p>
    <w:p w:rsidR="00930457" w:rsidRPr="0017412E" w:rsidRDefault="00930457" w:rsidP="00930457">
      <w:pPr>
        <w:pStyle w:val="ListParagraph"/>
        <w:widowControl w:val="0"/>
        <w:numPr>
          <w:ilvl w:val="0"/>
          <w:numId w:val="2"/>
        </w:numPr>
        <w:suppressAutoHyphens/>
        <w:overflowPunct w:val="0"/>
        <w:spacing w:line="360" w:lineRule="auto"/>
        <w:jc w:val="both"/>
        <w:rPr>
          <w:bCs/>
          <w:lang w:val="en-GB"/>
        </w:rPr>
      </w:pPr>
      <w:r w:rsidRPr="0017412E">
        <w:rPr>
          <w:lang w:val="en-GB"/>
        </w:rPr>
        <w:t xml:space="preserve">Helping staffs bagging bags for customers to keep queues short. </w:t>
      </w:r>
    </w:p>
    <w:p w:rsidR="00930457" w:rsidRPr="0017412E" w:rsidRDefault="00930457" w:rsidP="00930457">
      <w:pPr>
        <w:pStyle w:val="ListParagraph"/>
        <w:widowControl w:val="0"/>
        <w:numPr>
          <w:ilvl w:val="0"/>
          <w:numId w:val="2"/>
        </w:numPr>
        <w:suppressAutoHyphens/>
        <w:overflowPunct w:val="0"/>
        <w:spacing w:line="360" w:lineRule="auto"/>
        <w:jc w:val="both"/>
        <w:rPr>
          <w:bCs/>
          <w:lang w:val="en-GB"/>
        </w:rPr>
      </w:pPr>
      <w:r w:rsidRPr="0017412E">
        <w:rPr>
          <w:lang w:val="en-GB"/>
        </w:rPr>
        <w:t xml:space="preserve">Tidying sale rails constantly. Making sure the store looks presentable for customers. </w:t>
      </w:r>
    </w:p>
    <w:p w:rsidR="00930457" w:rsidRPr="0017412E" w:rsidRDefault="00930457" w:rsidP="00930457">
      <w:pPr>
        <w:pStyle w:val="ListParagraph"/>
        <w:widowControl w:val="0"/>
        <w:numPr>
          <w:ilvl w:val="0"/>
          <w:numId w:val="2"/>
        </w:numPr>
        <w:suppressAutoHyphens/>
        <w:overflowPunct w:val="0"/>
        <w:spacing w:line="360" w:lineRule="auto"/>
        <w:jc w:val="both"/>
        <w:rPr>
          <w:bCs/>
          <w:lang w:val="en-GB"/>
        </w:rPr>
      </w:pPr>
      <w:r w:rsidRPr="0017412E">
        <w:rPr>
          <w:lang w:val="en-GB"/>
        </w:rPr>
        <w:t xml:space="preserve">Cleaning, organising shelves and displays. </w:t>
      </w:r>
    </w:p>
    <w:p w:rsidR="00930457" w:rsidRPr="0017412E" w:rsidRDefault="00930457" w:rsidP="00930457">
      <w:pPr>
        <w:pStyle w:val="ListParagraph"/>
        <w:widowControl w:val="0"/>
        <w:numPr>
          <w:ilvl w:val="0"/>
          <w:numId w:val="2"/>
        </w:numPr>
        <w:suppressAutoHyphens/>
        <w:overflowPunct w:val="0"/>
        <w:spacing w:line="360" w:lineRule="auto"/>
        <w:jc w:val="both"/>
        <w:rPr>
          <w:bCs/>
          <w:lang w:val="en-GB"/>
        </w:rPr>
      </w:pPr>
      <w:r w:rsidRPr="0017412E">
        <w:rPr>
          <w:lang w:val="en-GB"/>
        </w:rPr>
        <w:t>Answering and dealing with customer complaints.</w:t>
      </w:r>
    </w:p>
    <w:p w:rsidR="00930457" w:rsidRPr="0017412E" w:rsidRDefault="00930457" w:rsidP="00930457">
      <w:pPr>
        <w:pStyle w:val="ListParagraph"/>
        <w:widowControl w:val="0"/>
        <w:numPr>
          <w:ilvl w:val="0"/>
          <w:numId w:val="2"/>
        </w:numPr>
        <w:suppressAutoHyphens/>
        <w:overflowPunct w:val="0"/>
        <w:spacing w:line="360" w:lineRule="auto"/>
        <w:jc w:val="both"/>
        <w:rPr>
          <w:bCs/>
          <w:lang w:val="en-GB"/>
        </w:rPr>
      </w:pPr>
      <w:r w:rsidRPr="0017412E">
        <w:rPr>
          <w:lang w:val="en-GB"/>
        </w:rPr>
        <w:t xml:space="preserve">Achieving sales targets. </w:t>
      </w:r>
    </w:p>
    <w:p w:rsidR="00930457" w:rsidRPr="0017412E" w:rsidRDefault="00930457" w:rsidP="00930457">
      <w:pPr>
        <w:pStyle w:val="ListParagraph"/>
        <w:widowControl w:val="0"/>
        <w:numPr>
          <w:ilvl w:val="0"/>
          <w:numId w:val="2"/>
        </w:numPr>
        <w:suppressAutoHyphens/>
        <w:overflowPunct w:val="0"/>
        <w:spacing w:line="360" w:lineRule="auto"/>
        <w:jc w:val="both"/>
        <w:rPr>
          <w:bCs/>
          <w:lang w:val="en-GB"/>
        </w:rPr>
      </w:pPr>
      <w:r w:rsidRPr="0017412E">
        <w:rPr>
          <w:lang w:val="en-GB"/>
        </w:rPr>
        <w:t xml:space="preserve">Training new staff members on shop floor and on tills. </w:t>
      </w:r>
    </w:p>
    <w:p w:rsidR="00930457" w:rsidRPr="0017412E" w:rsidRDefault="00930457" w:rsidP="00930457">
      <w:pPr>
        <w:pStyle w:val="ListParagraph"/>
        <w:spacing w:line="360" w:lineRule="auto"/>
        <w:jc w:val="both"/>
        <w:rPr>
          <w:lang w:val="en-GB"/>
        </w:rPr>
      </w:pPr>
    </w:p>
    <w:p w:rsidR="00930457" w:rsidRPr="0017412E" w:rsidRDefault="00930457" w:rsidP="00930457">
      <w:pPr>
        <w:spacing w:line="360" w:lineRule="auto"/>
        <w:jc w:val="both"/>
        <w:rPr>
          <w:lang w:val="en-GB"/>
        </w:rPr>
      </w:pPr>
      <w:r w:rsidRPr="0017412E">
        <w:rPr>
          <w:lang w:val="en-GB"/>
        </w:rPr>
        <w:t xml:space="preserve">When Republic stores were closing due to liquidation in May 2013, I was offered to go to different stores and help with the closures. I helped at the Manchester Arndale store during their closure and went to the Leeds and Wigan Republic to help close. </w:t>
      </w:r>
    </w:p>
    <w:p w:rsidR="00930457" w:rsidRPr="0017412E" w:rsidRDefault="00930457" w:rsidP="00930457">
      <w:pPr>
        <w:spacing w:line="360" w:lineRule="auto"/>
        <w:jc w:val="both"/>
        <w:rPr>
          <w:bCs/>
          <w:u w:val="single"/>
          <w:lang w:val="en-GB"/>
        </w:rPr>
      </w:pPr>
    </w:p>
    <w:p w:rsidR="00930457" w:rsidRPr="00B54081" w:rsidRDefault="00930457" w:rsidP="00930457">
      <w:pPr>
        <w:spacing w:line="360" w:lineRule="auto"/>
        <w:jc w:val="both"/>
        <w:rPr>
          <w:b/>
          <w:u w:val="single"/>
          <w:lang w:val="en-GB"/>
        </w:rPr>
      </w:pPr>
      <w:r w:rsidRPr="00B54081">
        <w:rPr>
          <w:b/>
          <w:u w:val="single"/>
          <w:lang w:val="en-GB"/>
        </w:rPr>
        <w:t xml:space="preserve">Education: </w:t>
      </w:r>
    </w:p>
    <w:p w:rsidR="00930457" w:rsidRPr="0017412E" w:rsidRDefault="00930457" w:rsidP="00930457">
      <w:pPr>
        <w:spacing w:line="360" w:lineRule="auto"/>
        <w:jc w:val="both"/>
        <w:rPr>
          <w:bCs/>
          <w:lang w:val="en-GB"/>
        </w:rPr>
      </w:pPr>
      <w:r w:rsidRPr="0017412E">
        <w:rPr>
          <w:bCs/>
          <w:lang w:val="en-GB"/>
        </w:rPr>
        <w:t xml:space="preserve">(May 2019 - May 2020): </w:t>
      </w:r>
    </w:p>
    <w:p w:rsidR="00930457" w:rsidRPr="0017412E" w:rsidRDefault="00930457" w:rsidP="00930457">
      <w:pPr>
        <w:spacing w:line="360" w:lineRule="auto"/>
        <w:jc w:val="both"/>
        <w:rPr>
          <w:lang w:val="en-GB"/>
        </w:rPr>
      </w:pPr>
      <w:r w:rsidRPr="0017412E">
        <w:rPr>
          <w:lang w:val="en-GB"/>
        </w:rPr>
        <w:t>University of Wales Trinity Saint David, Birmingham</w:t>
      </w:r>
    </w:p>
    <w:p w:rsidR="00930457" w:rsidRPr="0017412E" w:rsidRDefault="00930457" w:rsidP="00930457">
      <w:pPr>
        <w:spacing w:line="360" w:lineRule="auto"/>
        <w:jc w:val="both"/>
        <w:rPr>
          <w:lang w:val="en-GB"/>
        </w:rPr>
      </w:pPr>
      <w:r w:rsidRPr="0017412E">
        <w:rPr>
          <w:lang w:val="en-GB"/>
        </w:rPr>
        <w:t xml:space="preserve">Higher Skills in the Workplace. Level 4 </w:t>
      </w:r>
    </w:p>
    <w:p w:rsidR="00930457" w:rsidRPr="0017412E" w:rsidRDefault="00930457" w:rsidP="00930457">
      <w:pPr>
        <w:spacing w:line="360" w:lineRule="auto"/>
        <w:jc w:val="both"/>
        <w:rPr>
          <w:lang w:val="en-GB"/>
        </w:rPr>
      </w:pPr>
    </w:p>
    <w:p w:rsidR="00930457" w:rsidRPr="0017412E" w:rsidRDefault="00930457" w:rsidP="00930457">
      <w:pPr>
        <w:spacing w:line="360" w:lineRule="auto"/>
        <w:jc w:val="both"/>
        <w:rPr>
          <w:bCs/>
          <w:lang w:val="en-GB"/>
        </w:rPr>
      </w:pPr>
      <w:r w:rsidRPr="0017412E">
        <w:rPr>
          <w:bCs/>
          <w:lang w:val="en-GB"/>
        </w:rPr>
        <w:t xml:space="preserve">(Mar 2010 - May 2011): </w:t>
      </w:r>
    </w:p>
    <w:p w:rsidR="00930457" w:rsidRPr="0017412E" w:rsidRDefault="00930457" w:rsidP="00930457">
      <w:pPr>
        <w:spacing w:line="360" w:lineRule="auto"/>
        <w:jc w:val="both"/>
        <w:rPr>
          <w:lang w:val="en-GB"/>
        </w:rPr>
      </w:pPr>
      <w:r w:rsidRPr="0017412E">
        <w:rPr>
          <w:lang w:val="en-GB"/>
        </w:rPr>
        <w:t>Completed NVQ Diploma L2 in Retail Apprenticeship with YMCA Training.</w:t>
      </w:r>
    </w:p>
    <w:p w:rsidR="00930457" w:rsidRPr="0017412E" w:rsidRDefault="00930457" w:rsidP="00930457">
      <w:pPr>
        <w:spacing w:line="360" w:lineRule="auto"/>
        <w:jc w:val="both"/>
        <w:rPr>
          <w:lang w:val="en-GB"/>
        </w:rPr>
      </w:pPr>
    </w:p>
    <w:p w:rsidR="00930457" w:rsidRPr="0017412E" w:rsidRDefault="00930457" w:rsidP="00930457">
      <w:pPr>
        <w:spacing w:line="360" w:lineRule="auto"/>
        <w:jc w:val="both"/>
        <w:rPr>
          <w:bCs/>
          <w:lang w:val="en-GB"/>
        </w:rPr>
      </w:pPr>
      <w:r w:rsidRPr="0017412E">
        <w:rPr>
          <w:bCs/>
          <w:lang w:val="en-GB"/>
        </w:rPr>
        <w:t xml:space="preserve">(Sept 2004 - June 2009):  </w:t>
      </w:r>
    </w:p>
    <w:p w:rsidR="00930457" w:rsidRPr="0017412E" w:rsidRDefault="00930457" w:rsidP="00930457">
      <w:pPr>
        <w:spacing w:line="360" w:lineRule="auto"/>
        <w:jc w:val="both"/>
        <w:rPr>
          <w:lang w:val="en-GB"/>
        </w:rPr>
      </w:pPr>
      <w:r w:rsidRPr="0017412E">
        <w:rPr>
          <w:lang w:val="en-GB"/>
        </w:rPr>
        <w:t xml:space="preserve">The Hathershaw College of Technology and Sport </w:t>
      </w:r>
    </w:p>
    <w:p w:rsidR="00930457" w:rsidRPr="0017412E" w:rsidRDefault="00930457" w:rsidP="00930457">
      <w:pPr>
        <w:spacing w:line="360" w:lineRule="auto"/>
        <w:jc w:val="both"/>
        <w:rPr>
          <w:lang w:val="en-GB"/>
        </w:rPr>
      </w:pPr>
      <w:r w:rsidRPr="0017412E">
        <w:rPr>
          <w:lang w:val="en-GB"/>
        </w:rPr>
        <w:t xml:space="preserve">Oldham </w:t>
      </w:r>
    </w:p>
    <w:p w:rsidR="00930457" w:rsidRPr="0017412E" w:rsidRDefault="00930457" w:rsidP="00930457">
      <w:pPr>
        <w:spacing w:line="360" w:lineRule="auto"/>
        <w:jc w:val="both"/>
        <w:rPr>
          <w:lang w:val="en-GB"/>
        </w:rPr>
      </w:pPr>
      <w:r w:rsidRPr="0017412E">
        <w:rPr>
          <w:lang w:val="en-GB"/>
        </w:rPr>
        <w:t>9 GCSE’s including Maths, English and Science</w:t>
      </w:r>
    </w:p>
    <w:p w:rsidR="00930457" w:rsidRPr="0017412E" w:rsidRDefault="00930457" w:rsidP="00930457">
      <w:pPr>
        <w:spacing w:line="360" w:lineRule="auto"/>
        <w:jc w:val="both"/>
        <w:rPr>
          <w:bCs/>
          <w:u w:val="single"/>
          <w:lang w:val="en-GB"/>
        </w:rPr>
      </w:pPr>
    </w:p>
    <w:p w:rsidR="00930457" w:rsidRPr="00B54081" w:rsidRDefault="00930457" w:rsidP="00930457">
      <w:pPr>
        <w:spacing w:line="360" w:lineRule="auto"/>
        <w:jc w:val="both"/>
        <w:rPr>
          <w:b/>
          <w:u w:val="single"/>
          <w:lang w:val="en-GB"/>
        </w:rPr>
      </w:pPr>
      <w:r w:rsidRPr="00B54081">
        <w:rPr>
          <w:b/>
          <w:u w:val="single"/>
          <w:lang w:val="en-GB"/>
        </w:rPr>
        <w:t>Key Skills:</w:t>
      </w:r>
    </w:p>
    <w:p w:rsidR="00930457" w:rsidRPr="0017412E" w:rsidRDefault="00930457" w:rsidP="00930457">
      <w:pPr>
        <w:spacing w:line="360" w:lineRule="auto"/>
        <w:jc w:val="both"/>
        <w:rPr>
          <w:bCs/>
          <w:u w:val="single"/>
          <w:lang w:val="en-GB"/>
        </w:rPr>
      </w:pPr>
    </w:p>
    <w:p w:rsidR="00930457" w:rsidRPr="0017412E" w:rsidRDefault="00930457" w:rsidP="00930457">
      <w:pPr>
        <w:pStyle w:val="ListParagraph"/>
        <w:widowControl w:val="0"/>
        <w:numPr>
          <w:ilvl w:val="0"/>
          <w:numId w:val="3"/>
        </w:numPr>
        <w:suppressAutoHyphens/>
        <w:overflowPunct w:val="0"/>
        <w:spacing w:line="360" w:lineRule="auto"/>
        <w:jc w:val="both"/>
        <w:rPr>
          <w:lang w:val="en-GB"/>
        </w:rPr>
      </w:pPr>
      <w:r w:rsidRPr="0017412E">
        <w:rPr>
          <w:lang w:val="en-GB"/>
        </w:rPr>
        <w:t xml:space="preserve">I work well under pressure. </w:t>
      </w:r>
    </w:p>
    <w:p w:rsidR="00930457" w:rsidRPr="0017412E" w:rsidRDefault="00930457" w:rsidP="00930457">
      <w:pPr>
        <w:pStyle w:val="ListParagraph"/>
        <w:widowControl w:val="0"/>
        <w:numPr>
          <w:ilvl w:val="0"/>
          <w:numId w:val="3"/>
        </w:numPr>
        <w:suppressAutoHyphens/>
        <w:overflowPunct w:val="0"/>
        <w:spacing w:line="360" w:lineRule="auto"/>
        <w:jc w:val="both"/>
        <w:rPr>
          <w:lang w:val="en-GB"/>
        </w:rPr>
      </w:pPr>
      <w:r w:rsidRPr="0017412E">
        <w:rPr>
          <w:lang w:val="en-GB"/>
        </w:rPr>
        <w:t xml:space="preserve">Good communication skills. </w:t>
      </w:r>
    </w:p>
    <w:p w:rsidR="00930457" w:rsidRPr="0017412E" w:rsidRDefault="00930457" w:rsidP="00930457">
      <w:pPr>
        <w:pStyle w:val="ListParagraph"/>
        <w:widowControl w:val="0"/>
        <w:numPr>
          <w:ilvl w:val="0"/>
          <w:numId w:val="3"/>
        </w:numPr>
        <w:suppressAutoHyphens/>
        <w:overflowPunct w:val="0"/>
        <w:spacing w:line="360" w:lineRule="auto"/>
        <w:jc w:val="both"/>
        <w:rPr>
          <w:lang w:val="en-GB"/>
        </w:rPr>
      </w:pPr>
      <w:r w:rsidRPr="0017412E">
        <w:rPr>
          <w:lang w:val="en-GB"/>
        </w:rPr>
        <w:t xml:space="preserve">I am an independent individual with motivation. </w:t>
      </w:r>
    </w:p>
    <w:p w:rsidR="00930457" w:rsidRPr="0017412E" w:rsidRDefault="00930457" w:rsidP="00930457">
      <w:pPr>
        <w:pStyle w:val="ListParagraph"/>
        <w:widowControl w:val="0"/>
        <w:numPr>
          <w:ilvl w:val="0"/>
          <w:numId w:val="3"/>
        </w:numPr>
        <w:suppressAutoHyphens/>
        <w:overflowPunct w:val="0"/>
        <w:spacing w:line="360" w:lineRule="auto"/>
        <w:jc w:val="both"/>
        <w:rPr>
          <w:lang w:val="en-GB"/>
        </w:rPr>
      </w:pPr>
      <w:r w:rsidRPr="0017412E">
        <w:rPr>
          <w:lang w:val="en-GB"/>
        </w:rPr>
        <w:t xml:space="preserve">I have developed confidence and a friendly approach when dealing with the general public.  </w:t>
      </w:r>
    </w:p>
    <w:p w:rsidR="00930457" w:rsidRPr="0017412E" w:rsidRDefault="00930457" w:rsidP="00930457">
      <w:pPr>
        <w:pStyle w:val="ListParagraph"/>
        <w:widowControl w:val="0"/>
        <w:numPr>
          <w:ilvl w:val="0"/>
          <w:numId w:val="3"/>
        </w:numPr>
        <w:suppressAutoHyphens/>
        <w:overflowPunct w:val="0"/>
        <w:spacing w:line="360" w:lineRule="auto"/>
        <w:jc w:val="both"/>
        <w:rPr>
          <w:lang w:val="en-GB"/>
        </w:rPr>
      </w:pPr>
      <w:r w:rsidRPr="0017412E">
        <w:rPr>
          <w:lang w:val="en-GB"/>
        </w:rPr>
        <w:t xml:space="preserve">Great at problem solving </w:t>
      </w:r>
    </w:p>
    <w:p w:rsidR="00930457" w:rsidRPr="0017412E" w:rsidRDefault="00930457" w:rsidP="00930457">
      <w:pPr>
        <w:pStyle w:val="ListParagraph"/>
        <w:widowControl w:val="0"/>
        <w:numPr>
          <w:ilvl w:val="0"/>
          <w:numId w:val="3"/>
        </w:numPr>
        <w:suppressAutoHyphens/>
        <w:overflowPunct w:val="0"/>
        <w:spacing w:line="360" w:lineRule="auto"/>
        <w:jc w:val="both"/>
        <w:rPr>
          <w:lang w:val="en-GB"/>
        </w:rPr>
      </w:pPr>
      <w:r w:rsidRPr="0017412E">
        <w:rPr>
          <w:lang w:val="en-GB"/>
        </w:rPr>
        <w:t xml:space="preserve">Excellent customer service </w:t>
      </w:r>
    </w:p>
    <w:p w:rsidR="00930457" w:rsidRDefault="00930457" w:rsidP="00930457">
      <w:pPr>
        <w:pStyle w:val="ListParagraph"/>
        <w:widowControl w:val="0"/>
        <w:numPr>
          <w:ilvl w:val="0"/>
          <w:numId w:val="3"/>
        </w:numPr>
        <w:suppressAutoHyphens/>
        <w:overflowPunct w:val="0"/>
        <w:spacing w:line="360" w:lineRule="auto"/>
        <w:jc w:val="both"/>
        <w:rPr>
          <w:lang w:val="en-GB"/>
        </w:rPr>
      </w:pPr>
      <w:r w:rsidRPr="0017412E">
        <w:rPr>
          <w:lang w:val="en-GB"/>
        </w:rPr>
        <w:t xml:space="preserve">Honest and reliable </w:t>
      </w:r>
    </w:p>
    <w:p w:rsidR="00B54081" w:rsidRDefault="00B54081" w:rsidP="00B54081">
      <w:pPr>
        <w:widowControl w:val="0"/>
        <w:suppressAutoHyphens/>
        <w:overflowPunct w:val="0"/>
        <w:spacing w:line="360" w:lineRule="auto"/>
        <w:jc w:val="both"/>
        <w:rPr>
          <w:lang w:val="en-GB"/>
        </w:rPr>
      </w:pPr>
    </w:p>
    <w:p w:rsidR="00B54081" w:rsidRPr="00660D0B" w:rsidRDefault="00B54081" w:rsidP="00B54081">
      <w:pPr>
        <w:spacing w:line="360" w:lineRule="auto"/>
        <w:jc w:val="both"/>
        <w:rPr>
          <w:b/>
          <w:bCs/>
          <w:u w:val="single"/>
        </w:rPr>
      </w:pPr>
      <w:r w:rsidRPr="00660D0B">
        <w:rPr>
          <w:b/>
          <w:bCs/>
          <w:u w:val="single"/>
        </w:rPr>
        <w:t>Reference:</w:t>
      </w:r>
    </w:p>
    <w:p w:rsidR="00B54081" w:rsidRPr="00660D0B" w:rsidRDefault="00B54081" w:rsidP="00B54081">
      <w:pPr>
        <w:spacing w:line="360" w:lineRule="auto"/>
        <w:jc w:val="both"/>
        <w:rPr>
          <w:b/>
          <w:bCs/>
          <w:u w:val="single"/>
        </w:rPr>
      </w:pPr>
    </w:p>
    <w:p w:rsidR="00B54081" w:rsidRPr="00660D0B" w:rsidRDefault="00B54081" w:rsidP="00B54081">
      <w:pPr>
        <w:spacing w:line="360" w:lineRule="auto"/>
        <w:jc w:val="both"/>
      </w:pPr>
      <w:r w:rsidRPr="00660D0B">
        <w:t xml:space="preserve">Reference are available upon request </w:t>
      </w:r>
    </w:p>
    <w:p w:rsidR="00B54081" w:rsidRPr="00B54081" w:rsidRDefault="00B54081" w:rsidP="00B54081">
      <w:pPr>
        <w:widowControl w:val="0"/>
        <w:suppressAutoHyphens/>
        <w:overflowPunct w:val="0"/>
        <w:spacing w:line="360" w:lineRule="auto"/>
        <w:jc w:val="both"/>
        <w:rPr>
          <w:lang w:val="en-GB"/>
        </w:rPr>
      </w:pPr>
    </w:p>
    <w:p w:rsidR="00043A67" w:rsidRPr="0017412E" w:rsidRDefault="00043A67">
      <w:pPr>
        <w:rPr>
          <w:lang w:val="en-GB"/>
        </w:rPr>
      </w:pPr>
      <w:bookmarkStart w:id="27" w:name="_Toc35952576"/>
      <w:r w:rsidRPr="0017412E">
        <w:rPr>
          <w:lang w:val="en-GB"/>
        </w:rPr>
        <w:br w:type="page"/>
      </w:r>
    </w:p>
    <w:p w:rsidR="00930457" w:rsidRPr="0017412E" w:rsidRDefault="00930457" w:rsidP="00C43808">
      <w:pPr>
        <w:pStyle w:val="Heading2"/>
      </w:pPr>
      <w:bookmarkStart w:id="28" w:name="_Toc36080682"/>
      <w:r w:rsidRPr="0017412E">
        <w:lastRenderedPageBreak/>
        <w:t>Appendix 2: Mock interview</w:t>
      </w:r>
      <w:bookmarkEnd w:id="27"/>
      <w:r w:rsidR="00B54081">
        <w:t xml:space="preserve"> feedback sheets</w:t>
      </w:r>
      <w:bookmarkEnd w:id="28"/>
    </w:p>
    <w:p w:rsidR="00930457" w:rsidRPr="0017412E" w:rsidRDefault="00930457" w:rsidP="00930457">
      <w:pPr>
        <w:rPr>
          <w:lang w:val="en-GB"/>
        </w:rPr>
      </w:pPr>
    </w:p>
    <w:p w:rsidR="00930457" w:rsidRPr="0017412E" w:rsidRDefault="00930457" w:rsidP="00930457">
      <w:pPr>
        <w:pStyle w:val="Normal10"/>
        <w:spacing w:line="360" w:lineRule="auto"/>
        <w:jc w:val="center"/>
        <w:rPr>
          <w:lang w:val="en-GB"/>
        </w:rPr>
      </w:pPr>
      <w:r w:rsidRPr="0017412E">
        <w:rPr>
          <w:noProof/>
          <w:lang w:val="en-GB" w:eastAsia="en-GB"/>
        </w:rPr>
        <w:drawing>
          <wp:inline distT="0" distB="0" distL="0" distR="0">
            <wp:extent cx="5943600" cy="3343275"/>
            <wp:effectExtent l="19050" t="0" r="0" b="0"/>
            <wp:docPr id="4" name="Picture 2" descr="13e27115-2a62-4cc2-8121-020e0c84058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3e27115-2a62-4cc2-8121-020e0c84058f.jpg"/>
                    <pic:cNvPicPr/>
                  </pic:nvPicPr>
                  <pic:blipFill>
                    <a:blip r:embed="rId23"/>
                    <a:stretch>
                      <a:fillRect/>
                    </a:stretch>
                  </pic:blipFill>
                  <pic:spPr>
                    <a:xfrm>
                      <a:off x="0" y="0"/>
                      <a:ext cx="5943600" cy="3343275"/>
                    </a:xfrm>
                    <a:prstGeom prst="rect">
                      <a:avLst/>
                    </a:prstGeom>
                  </pic:spPr>
                </pic:pic>
              </a:graphicData>
            </a:graphic>
          </wp:inline>
        </w:drawing>
      </w:r>
    </w:p>
    <w:p w:rsidR="00930457" w:rsidRPr="0017412E" w:rsidRDefault="00930457" w:rsidP="00257457">
      <w:pPr>
        <w:rPr>
          <w:lang w:val="en-GB"/>
        </w:rPr>
      </w:pPr>
    </w:p>
    <w:p w:rsidR="00930457" w:rsidRPr="0017412E" w:rsidRDefault="00930457" w:rsidP="00930457">
      <w:pPr>
        <w:pStyle w:val="Normal10"/>
        <w:spacing w:line="360" w:lineRule="auto"/>
        <w:rPr>
          <w:lang w:val="en-GB"/>
        </w:rPr>
      </w:pPr>
    </w:p>
    <w:p w:rsidR="00930457" w:rsidRPr="0017412E" w:rsidRDefault="00930457" w:rsidP="00930457">
      <w:pPr>
        <w:pStyle w:val="Normal10"/>
        <w:spacing w:line="360" w:lineRule="auto"/>
        <w:jc w:val="center"/>
        <w:rPr>
          <w:lang w:val="en-GB"/>
        </w:rPr>
      </w:pPr>
      <w:r w:rsidRPr="0017412E">
        <w:rPr>
          <w:noProof/>
          <w:lang w:val="en-GB" w:eastAsia="en-GB"/>
        </w:rPr>
        <w:drawing>
          <wp:inline distT="0" distB="0" distL="0" distR="0">
            <wp:extent cx="5943600" cy="3343275"/>
            <wp:effectExtent l="19050" t="0" r="0" b="0"/>
            <wp:docPr id="6" name="Picture 3" descr="d2b0b98a-9a53-4b43-873f-72d713847e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2b0b98a-9a53-4b43-873f-72d713847e38.jpg"/>
                    <pic:cNvPicPr/>
                  </pic:nvPicPr>
                  <pic:blipFill>
                    <a:blip r:embed="rId24"/>
                    <a:stretch>
                      <a:fillRect/>
                    </a:stretch>
                  </pic:blipFill>
                  <pic:spPr>
                    <a:xfrm>
                      <a:off x="0" y="0"/>
                      <a:ext cx="5943600" cy="3343275"/>
                    </a:xfrm>
                    <a:prstGeom prst="rect">
                      <a:avLst/>
                    </a:prstGeom>
                  </pic:spPr>
                </pic:pic>
              </a:graphicData>
            </a:graphic>
          </wp:inline>
        </w:drawing>
      </w:r>
    </w:p>
    <w:p w:rsidR="00442C46" w:rsidRPr="0017412E" w:rsidRDefault="00442C46" w:rsidP="00257457">
      <w:pPr>
        <w:rPr>
          <w:lang w:val="en-GB"/>
        </w:rPr>
      </w:pPr>
    </w:p>
    <w:sectPr w:rsidR="00442C46" w:rsidRPr="0017412E" w:rsidSect="00442C46">
      <w:footerReference w:type="default" r:id="rId2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B39DE" w:rsidRDefault="000B39DE" w:rsidP="00583A86">
      <w:pPr>
        <w:spacing w:line="240" w:lineRule="auto"/>
      </w:pPr>
      <w:r>
        <w:separator/>
      </w:r>
    </w:p>
  </w:endnote>
  <w:endnote w:type="continuationSeparator" w:id="0">
    <w:p w:rsidR="000B39DE" w:rsidRDefault="000B39DE" w:rsidP="00583A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20"/>
        <w:szCs w:val="20"/>
      </w:rPr>
      <w:id w:val="23957876"/>
      <w:docPartObj>
        <w:docPartGallery w:val="Page Numbers (Bottom of Page)"/>
        <w:docPartUnique/>
      </w:docPartObj>
    </w:sdtPr>
    <w:sdtEndPr/>
    <w:sdtContent>
      <w:p w:rsidR="00930457" w:rsidRPr="00583A86" w:rsidRDefault="00B51136">
        <w:pPr>
          <w:pStyle w:val="Footer"/>
          <w:jc w:val="right"/>
          <w:rPr>
            <w:sz w:val="20"/>
            <w:szCs w:val="20"/>
          </w:rPr>
        </w:pPr>
        <w:r w:rsidRPr="00583A86">
          <w:rPr>
            <w:sz w:val="20"/>
            <w:szCs w:val="20"/>
          </w:rPr>
          <w:fldChar w:fldCharType="begin"/>
        </w:r>
        <w:r w:rsidR="00930457" w:rsidRPr="00583A86">
          <w:rPr>
            <w:sz w:val="20"/>
            <w:szCs w:val="20"/>
          </w:rPr>
          <w:instrText xml:space="preserve"> PAGE   \* MERGEFORMAT </w:instrText>
        </w:r>
        <w:r w:rsidRPr="00583A86">
          <w:rPr>
            <w:sz w:val="20"/>
            <w:szCs w:val="20"/>
          </w:rPr>
          <w:fldChar w:fldCharType="separate"/>
        </w:r>
        <w:r w:rsidR="005F1616">
          <w:rPr>
            <w:noProof/>
            <w:sz w:val="20"/>
            <w:szCs w:val="20"/>
          </w:rPr>
          <w:t>4</w:t>
        </w:r>
        <w:r w:rsidRPr="00583A86">
          <w:rPr>
            <w:sz w:val="20"/>
            <w:szCs w:val="20"/>
          </w:rPr>
          <w:fldChar w:fldCharType="end"/>
        </w:r>
      </w:p>
    </w:sdtContent>
  </w:sdt>
  <w:p w:rsidR="00930457" w:rsidRDefault="009304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B39DE" w:rsidRDefault="000B39DE" w:rsidP="00583A86">
      <w:pPr>
        <w:spacing w:line="240" w:lineRule="auto"/>
      </w:pPr>
      <w:r>
        <w:separator/>
      </w:r>
    </w:p>
  </w:footnote>
  <w:footnote w:type="continuationSeparator" w:id="0">
    <w:p w:rsidR="000B39DE" w:rsidRDefault="000B39DE" w:rsidP="00583A8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9B765D"/>
    <w:multiLevelType w:val="hybridMultilevel"/>
    <w:tmpl w:val="32DC6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B064E5"/>
    <w:multiLevelType w:val="hybridMultilevel"/>
    <w:tmpl w:val="FC946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0148BC"/>
    <w:multiLevelType w:val="hybridMultilevel"/>
    <w:tmpl w:val="29702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DD5B70"/>
    <w:multiLevelType w:val="hybridMultilevel"/>
    <w:tmpl w:val="3FFAA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C46"/>
    <w:rsid w:val="00043A67"/>
    <w:rsid w:val="000516D4"/>
    <w:rsid w:val="0006109A"/>
    <w:rsid w:val="000B39DE"/>
    <w:rsid w:val="00110FFE"/>
    <w:rsid w:val="00160C4B"/>
    <w:rsid w:val="00164192"/>
    <w:rsid w:val="0017412E"/>
    <w:rsid w:val="00197E3D"/>
    <w:rsid w:val="001D06FD"/>
    <w:rsid w:val="001F7B4F"/>
    <w:rsid w:val="0023517B"/>
    <w:rsid w:val="00257457"/>
    <w:rsid w:val="0029331C"/>
    <w:rsid w:val="002A3C61"/>
    <w:rsid w:val="002A6A51"/>
    <w:rsid w:val="002A6A92"/>
    <w:rsid w:val="002D4906"/>
    <w:rsid w:val="00302691"/>
    <w:rsid w:val="00373E89"/>
    <w:rsid w:val="00384B59"/>
    <w:rsid w:val="003B18A4"/>
    <w:rsid w:val="003D0844"/>
    <w:rsid w:val="003F47E1"/>
    <w:rsid w:val="00412E9F"/>
    <w:rsid w:val="00430DC0"/>
    <w:rsid w:val="00442C46"/>
    <w:rsid w:val="00583A86"/>
    <w:rsid w:val="005B2B33"/>
    <w:rsid w:val="005F1616"/>
    <w:rsid w:val="00650A08"/>
    <w:rsid w:val="006643AD"/>
    <w:rsid w:val="006B0D76"/>
    <w:rsid w:val="006C4782"/>
    <w:rsid w:val="00734590"/>
    <w:rsid w:val="00875BAB"/>
    <w:rsid w:val="008A15B0"/>
    <w:rsid w:val="008D2D77"/>
    <w:rsid w:val="009002B9"/>
    <w:rsid w:val="00930457"/>
    <w:rsid w:val="009C6C75"/>
    <w:rsid w:val="00AB001E"/>
    <w:rsid w:val="00AB7B9F"/>
    <w:rsid w:val="00B26AC1"/>
    <w:rsid w:val="00B36C66"/>
    <w:rsid w:val="00B36D8C"/>
    <w:rsid w:val="00B51136"/>
    <w:rsid w:val="00B54081"/>
    <w:rsid w:val="00B669D6"/>
    <w:rsid w:val="00B9609A"/>
    <w:rsid w:val="00C12624"/>
    <w:rsid w:val="00C43808"/>
    <w:rsid w:val="00D06D25"/>
    <w:rsid w:val="00D9456A"/>
    <w:rsid w:val="00D94EA4"/>
    <w:rsid w:val="00DB4145"/>
    <w:rsid w:val="00DC1EF0"/>
    <w:rsid w:val="00E0135A"/>
    <w:rsid w:val="00ED7E06"/>
    <w:rsid w:val="00EF71E9"/>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6457C"/>
  <w15:docId w15:val="{2E71BA0F-6C63-4CD6-8662-EDD0DF159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136"/>
  </w:style>
  <w:style w:type="paragraph" w:styleId="Heading1">
    <w:name w:val="heading 1"/>
    <w:basedOn w:val="Normal1"/>
    <w:next w:val="Normal1"/>
    <w:autoRedefine/>
    <w:qFormat/>
    <w:rsid w:val="005B2B33"/>
    <w:pPr>
      <w:keepNext/>
      <w:keepLines/>
      <w:spacing w:before="400" w:after="120" w:line="360" w:lineRule="auto"/>
      <w:jc w:val="both"/>
      <w:outlineLvl w:val="0"/>
    </w:pPr>
    <w:rPr>
      <w:b/>
      <w:bCs/>
      <w:lang w:val="en-GB"/>
    </w:rPr>
  </w:style>
  <w:style w:type="paragraph" w:styleId="Heading2">
    <w:name w:val="heading 2"/>
    <w:basedOn w:val="Normal1"/>
    <w:next w:val="Normal1"/>
    <w:autoRedefine/>
    <w:qFormat/>
    <w:rsid w:val="00C43808"/>
    <w:pPr>
      <w:keepNext/>
      <w:keepLines/>
      <w:spacing w:before="360" w:after="120" w:line="360" w:lineRule="auto"/>
      <w:outlineLvl w:val="1"/>
    </w:pPr>
    <w:rPr>
      <w:b/>
      <w:bCs/>
      <w:shd w:val="clear" w:color="auto" w:fill="FFFFFF"/>
      <w:lang w:val="en-GB"/>
    </w:rPr>
  </w:style>
  <w:style w:type="paragraph" w:styleId="Heading3">
    <w:name w:val="heading 3"/>
    <w:basedOn w:val="Normal1"/>
    <w:next w:val="Normal1"/>
    <w:rsid w:val="00E0135A"/>
    <w:pPr>
      <w:keepNext/>
      <w:keepLines/>
      <w:spacing w:before="320" w:after="80" w:line="360" w:lineRule="auto"/>
      <w:jc w:val="both"/>
      <w:outlineLvl w:val="2"/>
    </w:pPr>
    <w:rPr>
      <w:b/>
      <w:color w:val="000000" w:themeColor="text1"/>
      <w:sz w:val="24"/>
      <w:szCs w:val="28"/>
    </w:rPr>
  </w:style>
  <w:style w:type="paragraph" w:styleId="Heading4">
    <w:name w:val="heading 4"/>
    <w:basedOn w:val="Normal1"/>
    <w:next w:val="Normal1"/>
    <w:rsid w:val="00442C46"/>
    <w:pPr>
      <w:keepNext/>
      <w:keepLines/>
      <w:spacing w:before="280" w:after="80"/>
      <w:outlineLvl w:val="3"/>
    </w:pPr>
    <w:rPr>
      <w:color w:val="666666"/>
      <w:sz w:val="24"/>
      <w:szCs w:val="24"/>
    </w:rPr>
  </w:style>
  <w:style w:type="paragraph" w:styleId="Heading5">
    <w:name w:val="heading 5"/>
    <w:basedOn w:val="Normal1"/>
    <w:next w:val="Normal1"/>
    <w:rsid w:val="00442C46"/>
    <w:pPr>
      <w:keepNext/>
      <w:keepLines/>
      <w:spacing w:before="240" w:after="80"/>
      <w:outlineLvl w:val="4"/>
    </w:pPr>
    <w:rPr>
      <w:color w:val="666666"/>
    </w:rPr>
  </w:style>
  <w:style w:type="paragraph" w:styleId="Heading6">
    <w:name w:val="heading 6"/>
    <w:basedOn w:val="Normal1"/>
    <w:next w:val="Normal1"/>
    <w:rsid w:val="00442C4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42C46"/>
  </w:style>
  <w:style w:type="paragraph" w:styleId="Title">
    <w:name w:val="Title"/>
    <w:basedOn w:val="Normal1"/>
    <w:next w:val="Normal1"/>
    <w:rsid w:val="00442C46"/>
    <w:pPr>
      <w:keepNext/>
      <w:keepLines/>
      <w:spacing w:after="60"/>
    </w:pPr>
    <w:rPr>
      <w:sz w:val="52"/>
      <w:szCs w:val="52"/>
    </w:rPr>
  </w:style>
  <w:style w:type="paragraph" w:styleId="Subtitle">
    <w:name w:val="Subtitle"/>
    <w:basedOn w:val="Normal1"/>
    <w:next w:val="Normal1"/>
    <w:rsid w:val="00442C46"/>
    <w:pPr>
      <w:keepNext/>
      <w:keepLines/>
      <w:spacing w:after="320"/>
    </w:pPr>
    <w:rPr>
      <w:color w:val="666666"/>
      <w:sz w:val="30"/>
      <w:szCs w:val="30"/>
    </w:rPr>
  </w:style>
  <w:style w:type="table" w:customStyle="1" w:styleId="a">
    <w:basedOn w:val="TableNormal"/>
    <w:rsid w:val="00442C46"/>
    <w:tblPr>
      <w:tblStyleRowBandSize w:val="1"/>
      <w:tblStyleColBandSize w:val="1"/>
      <w:tblCellMar>
        <w:top w:w="100" w:type="dxa"/>
        <w:left w:w="100" w:type="dxa"/>
        <w:bottom w:w="100" w:type="dxa"/>
        <w:right w:w="100" w:type="dxa"/>
      </w:tblCellMar>
    </w:tblPr>
  </w:style>
  <w:style w:type="table" w:customStyle="1" w:styleId="a0">
    <w:basedOn w:val="TableNormal"/>
    <w:rsid w:val="00442C46"/>
    <w:tblPr>
      <w:tblStyleRowBandSize w:val="1"/>
      <w:tblStyleColBandSize w:val="1"/>
      <w:tblCellMar>
        <w:top w:w="100" w:type="dxa"/>
        <w:left w:w="100" w:type="dxa"/>
        <w:bottom w:w="100" w:type="dxa"/>
        <w:right w:w="100" w:type="dxa"/>
      </w:tblCellMar>
    </w:tblPr>
  </w:style>
  <w:style w:type="table" w:customStyle="1" w:styleId="a1">
    <w:basedOn w:val="TableNormal"/>
    <w:rsid w:val="00442C46"/>
    <w:tblPr>
      <w:tblStyleRowBandSize w:val="1"/>
      <w:tblStyleColBandSize w:val="1"/>
      <w:tblCellMar>
        <w:top w:w="100" w:type="dxa"/>
        <w:left w:w="100" w:type="dxa"/>
        <w:bottom w:w="100" w:type="dxa"/>
        <w:right w:w="100" w:type="dxa"/>
      </w:tblCellMar>
    </w:tblPr>
  </w:style>
  <w:style w:type="table" w:customStyle="1" w:styleId="a2">
    <w:basedOn w:val="TableNormal"/>
    <w:rsid w:val="00442C46"/>
    <w:tblPr>
      <w:tblStyleRowBandSize w:val="1"/>
      <w:tblStyleColBandSize w:val="1"/>
      <w:tblCellMar>
        <w:top w:w="100" w:type="dxa"/>
        <w:left w:w="100" w:type="dxa"/>
        <w:bottom w:w="100" w:type="dxa"/>
        <w:right w:w="100" w:type="dxa"/>
      </w:tblCellMar>
    </w:tblPr>
  </w:style>
  <w:style w:type="table" w:customStyle="1" w:styleId="a3">
    <w:basedOn w:val="TableNormal"/>
    <w:rsid w:val="00442C46"/>
    <w:tblPr>
      <w:tblStyleRowBandSize w:val="1"/>
      <w:tblStyleColBandSize w:val="1"/>
      <w:tblCellMar>
        <w:top w:w="100" w:type="dxa"/>
        <w:left w:w="100" w:type="dxa"/>
        <w:bottom w:w="100" w:type="dxa"/>
        <w:right w:w="100" w:type="dxa"/>
      </w:tblCellMar>
    </w:tblPr>
  </w:style>
  <w:style w:type="paragraph" w:customStyle="1" w:styleId="Normal10">
    <w:name w:val="Normal1"/>
    <w:rsid w:val="003F47E1"/>
  </w:style>
  <w:style w:type="paragraph" w:styleId="Header">
    <w:name w:val="header"/>
    <w:basedOn w:val="Normal"/>
    <w:link w:val="HeaderChar"/>
    <w:uiPriority w:val="99"/>
    <w:unhideWhenUsed/>
    <w:rsid w:val="00583A86"/>
    <w:pPr>
      <w:tabs>
        <w:tab w:val="center" w:pos="4680"/>
        <w:tab w:val="right" w:pos="9360"/>
      </w:tabs>
      <w:spacing w:line="240" w:lineRule="auto"/>
    </w:pPr>
  </w:style>
  <w:style w:type="character" w:customStyle="1" w:styleId="HeaderChar">
    <w:name w:val="Header Char"/>
    <w:basedOn w:val="DefaultParagraphFont"/>
    <w:link w:val="Header"/>
    <w:uiPriority w:val="99"/>
    <w:rsid w:val="00583A86"/>
  </w:style>
  <w:style w:type="paragraph" w:styleId="Footer">
    <w:name w:val="footer"/>
    <w:basedOn w:val="Normal"/>
    <w:link w:val="FooterChar"/>
    <w:uiPriority w:val="99"/>
    <w:unhideWhenUsed/>
    <w:rsid w:val="00583A86"/>
    <w:pPr>
      <w:tabs>
        <w:tab w:val="center" w:pos="4680"/>
        <w:tab w:val="right" w:pos="9360"/>
      </w:tabs>
      <w:spacing w:line="240" w:lineRule="auto"/>
    </w:pPr>
  </w:style>
  <w:style w:type="character" w:customStyle="1" w:styleId="FooterChar">
    <w:name w:val="Footer Char"/>
    <w:basedOn w:val="DefaultParagraphFont"/>
    <w:link w:val="Footer"/>
    <w:uiPriority w:val="99"/>
    <w:rsid w:val="00583A86"/>
  </w:style>
  <w:style w:type="paragraph" w:styleId="BalloonText">
    <w:name w:val="Balloon Text"/>
    <w:basedOn w:val="Normal"/>
    <w:link w:val="BalloonTextChar"/>
    <w:uiPriority w:val="99"/>
    <w:semiHidden/>
    <w:unhideWhenUsed/>
    <w:rsid w:val="00583A8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3A86"/>
    <w:rPr>
      <w:rFonts w:ascii="Tahoma" w:hAnsi="Tahoma" w:cs="Tahoma"/>
      <w:sz w:val="16"/>
      <w:szCs w:val="16"/>
    </w:rPr>
  </w:style>
  <w:style w:type="character" w:customStyle="1" w:styleId="apple-converted-space">
    <w:name w:val="apple-converted-space"/>
    <w:basedOn w:val="DefaultParagraphFont"/>
    <w:rsid w:val="00930457"/>
  </w:style>
  <w:style w:type="paragraph" w:styleId="ListParagraph">
    <w:name w:val="List Paragraph"/>
    <w:basedOn w:val="Normal"/>
    <w:uiPriority w:val="1"/>
    <w:qFormat/>
    <w:rsid w:val="00930457"/>
    <w:pPr>
      <w:ind w:left="720"/>
      <w:contextualSpacing/>
    </w:pPr>
  </w:style>
  <w:style w:type="paragraph" w:styleId="NormalWeb">
    <w:name w:val="Normal (Web)"/>
    <w:basedOn w:val="Normal"/>
    <w:uiPriority w:val="99"/>
    <w:semiHidden/>
    <w:unhideWhenUsed/>
    <w:rsid w:val="0093045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Heading">
    <w:name w:val="TOC Heading"/>
    <w:basedOn w:val="Heading1"/>
    <w:next w:val="Normal"/>
    <w:uiPriority w:val="39"/>
    <w:unhideWhenUsed/>
    <w:qFormat/>
    <w:rsid w:val="00043A67"/>
    <w:pPr>
      <w:spacing w:before="480" w:after="0" w:line="276" w:lineRule="auto"/>
      <w:jc w:val="left"/>
      <w:outlineLvl w:val="9"/>
    </w:pPr>
    <w:rPr>
      <w:rFonts w:asciiTheme="majorHAnsi" w:eastAsiaTheme="majorEastAsia" w:hAnsiTheme="majorHAnsi" w:cstheme="majorBidi"/>
      <w:bCs w:val="0"/>
      <w:color w:val="365F91" w:themeColor="accent1" w:themeShade="BF"/>
      <w:sz w:val="28"/>
      <w:szCs w:val="28"/>
    </w:rPr>
  </w:style>
  <w:style w:type="paragraph" w:styleId="TOC1">
    <w:name w:val="toc 1"/>
    <w:basedOn w:val="Normal"/>
    <w:next w:val="Normal"/>
    <w:autoRedefine/>
    <w:uiPriority w:val="39"/>
    <w:unhideWhenUsed/>
    <w:rsid w:val="00043A67"/>
    <w:pPr>
      <w:spacing w:after="100"/>
    </w:pPr>
  </w:style>
  <w:style w:type="paragraph" w:styleId="TOC2">
    <w:name w:val="toc 2"/>
    <w:basedOn w:val="Normal"/>
    <w:next w:val="Normal"/>
    <w:autoRedefine/>
    <w:uiPriority w:val="39"/>
    <w:unhideWhenUsed/>
    <w:rsid w:val="00043A67"/>
    <w:pPr>
      <w:spacing w:after="100"/>
      <w:ind w:left="220"/>
    </w:pPr>
  </w:style>
  <w:style w:type="paragraph" w:styleId="TOC3">
    <w:name w:val="toc 3"/>
    <w:basedOn w:val="Normal"/>
    <w:next w:val="Normal"/>
    <w:autoRedefine/>
    <w:uiPriority w:val="39"/>
    <w:unhideWhenUsed/>
    <w:rsid w:val="00043A67"/>
    <w:pPr>
      <w:spacing w:after="100"/>
      <w:ind w:left="440"/>
    </w:pPr>
  </w:style>
  <w:style w:type="character" w:styleId="Hyperlink">
    <w:name w:val="Hyperlink"/>
    <w:basedOn w:val="DefaultParagraphFont"/>
    <w:uiPriority w:val="99"/>
    <w:unhideWhenUsed/>
    <w:rsid w:val="00043A6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image" Target="media/image1.jpeg"/><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83ADF9C-FFCE-4ABC-A619-07CDB48E7827}" type="doc">
      <dgm:prSet loTypeId="urn:microsoft.com/office/officeart/2005/8/layout/matrix2" loCatId="matrix" qsTypeId="urn:microsoft.com/office/officeart/2005/8/quickstyle/3d8" qsCatId="3D" csTypeId="urn:microsoft.com/office/officeart/2005/8/colors/colorful2" csCatId="colorful" phldr="1"/>
      <dgm:spPr/>
      <dgm:t>
        <a:bodyPr/>
        <a:lstStyle/>
        <a:p>
          <a:endParaRPr lang="en-US"/>
        </a:p>
      </dgm:t>
    </dgm:pt>
    <dgm:pt modelId="{12EA6CAA-61C9-4ACA-84CA-0C9CABDDF7B4}">
      <dgm:prSet phldrT="[Text]"/>
      <dgm:spPr/>
      <dgm:t>
        <a:bodyPr/>
        <a:lstStyle/>
        <a:p>
          <a:r>
            <a:rPr lang="en-US">
              <a:solidFill>
                <a:schemeClr val="tx1"/>
              </a:solidFill>
              <a:latin typeface="Arial" pitchFamily="34" charset="0"/>
              <a:cs typeface="Arial" pitchFamily="34" charset="0"/>
            </a:rPr>
            <a:t>Situation</a:t>
          </a:r>
        </a:p>
      </dgm:t>
    </dgm:pt>
    <dgm:pt modelId="{5F410EDD-D1B2-45D2-896F-E8264008464B}" type="parTrans" cxnId="{78B525D9-6CFE-43AF-A00C-2DECDAFAB9BA}">
      <dgm:prSet/>
      <dgm:spPr/>
      <dgm:t>
        <a:bodyPr/>
        <a:lstStyle/>
        <a:p>
          <a:endParaRPr lang="en-US"/>
        </a:p>
      </dgm:t>
    </dgm:pt>
    <dgm:pt modelId="{8AD3D2F8-28B2-43B3-B7E0-35E8B061A8CC}" type="sibTrans" cxnId="{78B525D9-6CFE-43AF-A00C-2DECDAFAB9BA}">
      <dgm:prSet/>
      <dgm:spPr/>
      <dgm:t>
        <a:bodyPr/>
        <a:lstStyle/>
        <a:p>
          <a:endParaRPr lang="en-US"/>
        </a:p>
      </dgm:t>
    </dgm:pt>
    <dgm:pt modelId="{682105D7-506E-4375-96A1-896C4F71C328}">
      <dgm:prSet phldrT="[Text]"/>
      <dgm:spPr/>
      <dgm:t>
        <a:bodyPr/>
        <a:lstStyle/>
        <a:p>
          <a:r>
            <a:rPr lang="en-US">
              <a:solidFill>
                <a:schemeClr val="tx1"/>
              </a:solidFill>
              <a:latin typeface="Arial" pitchFamily="34" charset="0"/>
              <a:cs typeface="Arial" pitchFamily="34" charset="0"/>
            </a:rPr>
            <a:t>Task</a:t>
          </a:r>
        </a:p>
      </dgm:t>
    </dgm:pt>
    <dgm:pt modelId="{032A84CD-5ED8-41B1-9B2D-0D094CDDA8C9}" type="parTrans" cxnId="{C42A2A4C-7043-4A8A-A4F3-843670193B28}">
      <dgm:prSet/>
      <dgm:spPr/>
      <dgm:t>
        <a:bodyPr/>
        <a:lstStyle/>
        <a:p>
          <a:endParaRPr lang="en-US"/>
        </a:p>
      </dgm:t>
    </dgm:pt>
    <dgm:pt modelId="{8DEE7E56-54F6-4FAD-9B1D-D947952E2126}" type="sibTrans" cxnId="{C42A2A4C-7043-4A8A-A4F3-843670193B28}">
      <dgm:prSet/>
      <dgm:spPr/>
      <dgm:t>
        <a:bodyPr/>
        <a:lstStyle/>
        <a:p>
          <a:endParaRPr lang="en-US"/>
        </a:p>
      </dgm:t>
    </dgm:pt>
    <dgm:pt modelId="{B1DE1E31-933F-4FC9-8643-4A60E67D564E}">
      <dgm:prSet phldrT="[Text]"/>
      <dgm:spPr/>
      <dgm:t>
        <a:bodyPr/>
        <a:lstStyle/>
        <a:p>
          <a:r>
            <a:rPr lang="en-US">
              <a:solidFill>
                <a:schemeClr val="tx1"/>
              </a:solidFill>
              <a:latin typeface="Arial" pitchFamily="34" charset="0"/>
              <a:cs typeface="Arial" pitchFamily="34" charset="0"/>
            </a:rPr>
            <a:t>Action </a:t>
          </a:r>
        </a:p>
      </dgm:t>
    </dgm:pt>
    <dgm:pt modelId="{D1A22CD4-9F73-4AD5-8213-3CDA91076C62}" type="parTrans" cxnId="{E67E9D43-017F-40B7-B052-9C487A5722F2}">
      <dgm:prSet/>
      <dgm:spPr/>
      <dgm:t>
        <a:bodyPr/>
        <a:lstStyle/>
        <a:p>
          <a:endParaRPr lang="en-US"/>
        </a:p>
      </dgm:t>
    </dgm:pt>
    <dgm:pt modelId="{81126A6D-4348-49D4-9AEF-A1723B116048}" type="sibTrans" cxnId="{E67E9D43-017F-40B7-B052-9C487A5722F2}">
      <dgm:prSet/>
      <dgm:spPr/>
      <dgm:t>
        <a:bodyPr/>
        <a:lstStyle/>
        <a:p>
          <a:endParaRPr lang="en-US"/>
        </a:p>
      </dgm:t>
    </dgm:pt>
    <dgm:pt modelId="{64DBD1A0-9D12-4E58-AD50-17E0A384B5DA}">
      <dgm:prSet phldrT="[Text]"/>
      <dgm:spPr/>
      <dgm:t>
        <a:bodyPr/>
        <a:lstStyle/>
        <a:p>
          <a:r>
            <a:rPr lang="en-US">
              <a:solidFill>
                <a:schemeClr val="tx1"/>
              </a:solidFill>
              <a:latin typeface="Arial" pitchFamily="34" charset="0"/>
              <a:cs typeface="Arial" pitchFamily="34" charset="0"/>
            </a:rPr>
            <a:t>Results</a:t>
          </a:r>
        </a:p>
      </dgm:t>
    </dgm:pt>
    <dgm:pt modelId="{0AB27D92-4269-4F9E-994D-087D35FD358D}" type="parTrans" cxnId="{E5A991B2-F1F7-4715-9848-88B0E7EE3170}">
      <dgm:prSet/>
      <dgm:spPr/>
      <dgm:t>
        <a:bodyPr/>
        <a:lstStyle/>
        <a:p>
          <a:endParaRPr lang="en-US"/>
        </a:p>
      </dgm:t>
    </dgm:pt>
    <dgm:pt modelId="{D73FBFAA-B7CD-4CD8-9FBD-E235D65D4FA7}" type="sibTrans" cxnId="{E5A991B2-F1F7-4715-9848-88B0E7EE3170}">
      <dgm:prSet/>
      <dgm:spPr/>
      <dgm:t>
        <a:bodyPr/>
        <a:lstStyle/>
        <a:p>
          <a:endParaRPr lang="en-US"/>
        </a:p>
      </dgm:t>
    </dgm:pt>
    <dgm:pt modelId="{25A50734-75BB-43AC-A7C5-43FC5200FC6E}" type="pres">
      <dgm:prSet presAssocID="{D83ADF9C-FFCE-4ABC-A619-07CDB48E7827}" presName="matrix" presStyleCnt="0">
        <dgm:presLayoutVars>
          <dgm:chMax val="1"/>
          <dgm:dir/>
          <dgm:resizeHandles val="exact"/>
        </dgm:presLayoutVars>
      </dgm:prSet>
      <dgm:spPr/>
    </dgm:pt>
    <dgm:pt modelId="{7EAF924A-D9EA-4C33-8BB7-D0A1D301405F}" type="pres">
      <dgm:prSet presAssocID="{D83ADF9C-FFCE-4ABC-A619-07CDB48E7827}" presName="axisShape" presStyleLbl="bgShp" presStyleIdx="0" presStyleCnt="1"/>
      <dgm:spPr/>
    </dgm:pt>
    <dgm:pt modelId="{07161B5C-EC1B-44AD-980B-25CD021472D6}" type="pres">
      <dgm:prSet presAssocID="{D83ADF9C-FFCE-4ABC-A619-07CDB48E7827}" presName="rect1" presStyleLbl="node1" presStyleIdx="0" presStyleCnt="4">
        <dgm:presLayoutVars>
          <dgm:chMax val="0"/>
          <dgm:chPref val="0"/>
          <dgm:bulletEnabled val="1"/>
        </dgm:presLayoutVars>
      </dgm:prSet>
      <dgm:spPr/>
    </dgm:pt>
    <dgm:pt modelId="{212307D9-FDF3-48F5-9B64-AECFA03DAE7D}" type="pres">
      <dgm:prSet presAssocID="{D83ADF9C-FFCE-4ABC-A619-07CDB48E7827}" presName="rect2" presStyleLbl="node1" presStyleIdx="1" presStyleCnt="4">
        <dgm:presLayoutVars>
          <dgm:chMax val="0"/>
          <dgm:chPref val="0"/>
          <dgm:bulletEnabled val="1"/>
        </dgm:presLayoutVars>
      </dgm:prSet>
      <dgm:spPr/>
    </dgm:pt>
    <dgm:pt modelId="{43AC7853-BB49-46B6-B1DE-9BAE2356D2F3}" type="pres">
      <dgm:prSet presAssocID="{D83ADF9C-FFCE-4ABC-A619-07CDB48E7827}" presName="rect3" presStyleLbl="node1" presStyleIdx="2" presStyleCnt="4">
        <dgm:presLayoutVars>
          <dgm:chMax val="0"/>
          <dgm:chPref val="0"/>
          <dgm:bulletEnabled val="1"/>
        </dgm:presLayoutVars>
      </dgm:prSet>
      <dgm:spPr/>
    </dgm:pt>
    <dgm:pt modelId="{C39FE758-7137-40E0-972D-852B8827FE38}" type="pres">
      <dgm:prSet presAssocID="{D83ADF9C-FFCE-4ABC-A619-07CDB48E7827}" presName="rect4" presStyleLbl="node1" presStyleIdx="3" presStyleCnt="4">
        <dgm:presLayoutVars>
          <dgm:chMax val="0"/>
          <dgm:chPref val="0"/>
          <dgm:bulletEnabled val="1"/>
        </dgm:presLayoutVars>
      </dgm:prSet>
      <dgm:spPr/>
    </dgm:pt>
  </dgm:ptLst>
  <dgm:cxnLst>
    <dgm:cxn modelId="{B37F4607-3522-44E4-8C8D-3807836717A9}" type="presOf" srcId="{B1DE1E31-933F-4FC9-8643-4A60E67D564E}" destId="{43AC7853-BB49-46B6-B1DE-9BAE2356D2F3}" srcOrd="0" destOrd="0" presId="urn:microsoft.com/office/officeart/2005/8/layout/matrix2"/>
    <dgm:cxn modelId="{CB641C23-6AAB-41AB-A611-ABC72B778B67}" type="presOf" srcId="{682105D7-506E-4375-96A1-896C4F71C328}" destId="{212307D9-FDF3-48F5-9B64-AECFA03DAE7D}" srcOrd="0" destOrd="0" presId="urn:microsoft.com/office/officeart/2005/8/layout/matrix2"/>
    <dgm:cxn modelId="{C7A6F562-D5B9-42F3-8B93-885A6A4A1915}" type="presOf" srcId="{12EA6CAA-61C9-4ACA-84CA-0C9CABDDF7B4}" destId="{07161B5C-EC1B-44AD-980B-25CD021472D6}" srcOrd="0" destOrd="0" presId="urn:microsoft.com/office/officeart/2005/8/layout/matrix2"/>
    <dgm:cxn modelId="{E67E9D43-017F-40B7-B052-9C487A5722F2}" srcId="{D83ADF9C-FFCE-4ABC-A619-07CDB48E7827}" destId="{B1DE1E31-933F-4FC9-8643-4A60E67D564E}" srcOrd="2" destOrd="0" parTransId="{D1A22CD4-9F73-4AD5-8213-3CDA91076C62}" sibTransId="{81126A6D-4348-49D4-9AEF-A1723B116048}"/>
    <dgm:cxn modelId="{C42A2A4C-7043-4A8A-A4F3-843670193B28}" srcId="{D83ADF9C-FFCE-4ABC-A619-07CDB48E7827}" destId="{682105D7-506E-4375-96A1-896C4F71C328}" srcOrd="1" destOrd="0" parTransId="{032A84CD-5ED8-41B1-9B2D-0D094CDDA8C9}" sibTransId="{8DEE7E56-54F6-4FAD-9B1D-D947952E2126}"/>
    <dgm:cxn modelId="{6AFAFF4D-2388-4429-9E80-B4A8F6FD63A4}" type="presOf" srcId="{64DBD1A0-9D12-4E58-AD50-17E0A384B5DA}" destId="{C39FE758-7137-40E0-972D-852B8827FE38}" srcOrd="0" destOrd="0" presId="urn:microsoft.com/office/officeart/2005/8/layout/matrix2"/>
    <dgm:cxn modelId="{91946DA1-D601-4294-A623-2461DD77EE0A}" type="presOf" srcId="{D83ADF9C-FFCE-4ABC-A619-07CDB48E7827}" destId="{25A50734-75BB-43AC-A7C5-43FC5200FC6E}" srcOrd="0" destOrd="0" presId="urn:microsoft.com/office/officeart/2005/8/layout/matrix2"/>
    <dgm:cxn modelId="{E5A991B2-F1F7-4715-9848-88B0E7EE3170}" srcId="{D83ADF9C-FFCE-4ABC-A619-07CDB48E7827}" destId="{64DBD1A0-9D12-4E58-AD50-17E0A384B5DA}" srcOrd="3" destOrd="0" parTransId="{0AB27D92-4269-4F9E-994D-087D35FD358D}" sibTransId="{D73FBFAA-B7CD-4CD8-9FBD-E235D65D4FA7}"/>
    <dgm:cxn modelId="{78B525D9-6CFE-43AF-A00C-2DECDAFAB9BA}" srcId="{D83ADF9C-FFCE-4ABC-A619-07CDB48E7827}" destId="{12EA6CAA-61C9-4ACA-84CA-0C9CABDDF7B4}" srcOrd="0" destOrd="0" parTransId="{5F410EDD-D1B2-45D2-896F-E8264008464B}" sibTransId="{8AD3D2F8-28B2-43B3-B7E0-35E8B061A8CC}"/>
    <dgm:cxn modelId="{C4FF3A6E-D9FD-4C34-AFD6-AF3CEE1E5C77}" type="presParOf" srcId="{25A50734-75BB-43AC-A7C5-43FC5200FC6E}" destId="{7EAF924A-D9EA-4C33-8BB7-D0A1D301405F}" srcOrd="0" destOrd="0" presId="urn:microsoft.com/office/officeart/2005/8/layout/matrix2"/>
    <dgm:cxn modelId="{2BD1F0B5-756E-459B-B41F-69AE1C638D28}" type="presParOf" srcId="{25A50734-75BB-43AC-A7C5-43FC5200FC6E}" destId="{07161B5C-EC1B-44AD-980B-25CD021472D6}" srcOrd="1" destOrd="0" presId="urn:microsoft.com/office/officeart/2005/8/layout/matrix2"/>
    <dgm:cxn modelId="{3E24F15D-1027-4492-AB19-5BC29D3F1530}" type="presParOf" srcId="{25A50734-75BB-43AC-A7C5-43FC5200FC6E}" destId="{212307D9-FDF3-48F5-9B64-AECFA03DAE7D}" srcOrd="2" destOrd="0" presId="urn:microsoft.com/office/officeart/2005/8/layout/matrix2"/>
    <dgm:cxn modelId="{FB0E5913-B568-427E-9512-6C3E8FA82016}" type="presParOf" srcId="{25A50734-75BB-43AC-A7C5-43FC5200FC6E}" destId="{43AC7853-BB49-46B6-B1DE-9BAE2356D2F3}" srcOrd="3" destOrd="0" presId="urn:microsoft.com/office/officeart/2005/8/layout/matrix2"/>
    <dgm:cxn modelId="{B9A00190-0BEC-4553-94CD-C9C3323E102F}" type="presParOf" srcId="{25A50734-75BB-43AC-A7C5-43FC5200FC6E}" destId="{C39FE758-7137-40E0-972D-852B8827FE38}" srcOrd="4" destOrd="0" presId="urn:microsoft.com/office/officeart/2005/8/layout/matrix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EE30396-CEB7-4C85-B9AB-FDEAD8EB4EB2}" type="doc">
      <dgm:prSet loTypeId="urn:microsoft.com/office/officeart/2005/8/layout/list1" loCatId="list" qsTypeId="urn:microsoft.com/office/officeart/2005/8/quickstyle/3d4" qsCatId="3D" csTypeId="urn:microsoft.com/office/officeart/2005/8/colors/colorful1#2" csCatId="colorful" phldr="1"/>
      <dgm:spPr/>
      <dgm:t>
        <a:bodyPr/>
        <a:lstStyle/>
        <a:p>
          <a:endParaRPr lang="en-US"/>
        </a:p>
      </dgm:t>
    </dgm:pt>
    <dgm:pt modelId="{1D81D227-3F67-4E38-831C-1D3C684C030E}">
      <dgm:prSet phldrT="[Text]"/>
      <dgm:spPr/>
      <dgm:t>
        <a:bodyPr/>
        <a:lstStyle/>
        <a:p>
          <a:r>
            <a:rPr lang="en-US" b="1">
              <a:solidFill>
                <a:schemeClr val="tx1"/>
              </a:solidFill>
              <a:latin typeface="Arial" pitchFamily="34" charset="0"/>
              <a:cs typeface="Arial" pitchFamily="34" charset="0"/>
            </a:rPr>
            <a:t>Open or self-area or arena       </a:t>
          </a:r>
          <a:endParaRPr lang="en-US">
            <a:solidFill>
              <a:schemeClr val="tx1"/>
            </a:solidFill>
            <a:latin typeface="Arial" pitchFamily="34" charset="0"/>
            <a:cs typeface="Arial" pitchFamily="34" charset="0"/>
          </a:endParaRPr>
        </a:p>
      </dgm:t>
    </dgm:pt>
    <dgm:pt modelId="{D42BCAA6-502E-4277-8D9E-C1EF50BD7C25}" type="parTrans" cxnId="{74A668BE-326F-430E-9B0F-83507841DB5B}">
      <dgm:prSet/>
      <dgm:spPr/>
      <dgm:t>
        <a:bodyPr/>
        <a:lstStyle/>
        <a:p>
          <a:endParaRPr lang="en-US"/>
        </a:p>
      </dgm:t>
    </dgm:pt>
    <dgm:pt modelId="{45A1DBB9-AEA3-43E7-A392-5463A1D3C5FA}" type="sibTrans" cxnId="{74A668BE-326F-430E-9B0F-83507841DB5B}">
      <dgm:prSet/>
      <dgm:spPr/>
      <dgm:t>
        <a:bodyPr/>
        <a:lstStyle/>
        <a:p>
          <a:endParaRPr lang="en-US"/>
        </a:p>
      </dgm:t>
    </dgm:pt>
    <dgm:pt modelId="{E6B13FB0-CBD9-462B-BB2A-AB4449F2B0B0}">
      <dgm:prSet phldrT="[Text]"/>
      <dgm:spPr/>
      <dgm:t>
        <a:bodyPr/>
        <a:lstStyle/>
        <a:p>
          <a:r>
            <a:rPr lang="en-US" b="1">
              <a:solidFill>
                <a:schemeClr val="tx1"/>
              </a:solidFill>
              <a:latin typeface="Arial" pitchFamily="34" charset="0"/>
              <a:cs typeface="Arial" pitchFamily="34" charset="0"/>
            </a:rPr>
            <a:t>Blind spot</a:t>
          </a:r>
          <a:endParaRPr lang="en-US">
            <a:solidFill>
              <a:schemeClr val="tx1"/>
            </a:solidFill>
            <a:latin typeface="Arial" pitchFamily="34" charset="0"/>
            <a:cs typeface="Arial" pitchFamily="34" charset="0"/>
          </a:endParaRPr>
        </a:p>
      </dgm:t>
    </dgm:pt>
    <dgm:pt modelId="{091CF146-DB25-4F0A-913C-0FD59D0E6001}" type="parTrans" cxnId="{6849F16F-8FA2-403B-B517-098E8672A45D}">
      <dgm:prSet/>
      <dgm:spPr/>
      <dgm:t>
        <a:bodyPr/>
        <a:lstStyle/>
        <a:p>
          <a:endParaRPr lang="en-US"/>
        </a:p>
      </dgm:t>
    </dgm:pt>
    <dgm:pt modelId="{7097FD6E-9FB2-41F0-9B91-4B5CF8D41CED}" type="sibTrans" cxnId="{6849F16F-8FA2-403B-B517-098E8672A45D}">
      <dgm:prSet/>
      <dgm:spPr/>
      <dgm:t>
        <a:bodyPr/>
        <a:lstStyle/>
        <a:p>
          <a:endParaRPr lang="en-US"/>
        </a:p>
      </dgm:t>
    </dgm:pt>
    <dgm:pt modelId="{E6832786-6738-4C1D-8C7E-E9D84C9D3FBE}">
      <dgm:prSet phldrT="[Text]"/>
      <dgm:spPr/>
      <dgm:t>
        <a:bodyPr/>
        <a:lstStyle/>
        <a:p>
          <a:r>
            <a:rPr lang="en-US" b="1">
              <a:solidFill>
                <a:schemeClr val="tx1"/>
              </a:solidFill>
              <a:latin typeface="Arial" pitchFamily="34" charset="0"/>
              <a:cs typeface="Arial" pitchFamily="34" charset="0"/>
            </a:rPr>
            <a:t>Hidden area    </a:t>
          </a:r>
          <a:endParaRPr lang="en-US">
            <a:solidFill>
              <a:schemeClr val="tx1"/>
            </a:solidFill>
            <a:latin typeface="Arial" pitchFamily="34" charset="0"/>
            <a:cs typeface="Arial" pitchFamily="34" charset="0"/>
          </a:endParaRPr>
        </a:p>
      </dgm:t>
    </dgm:pt>
    <dgm:pt modelId="{71838025-76D6-4957-AF52-931325F52308}" type="parTrans" cxnId="{311ECDD9-22BC-4FA2-A419-A800A45E7651}">
      <dgm:prSet/>
      <dgm:spPr/>
      <dgm:t>
        <a:bodyPr/>
        <a:lstStyle/>
        <a:p>
          <a:endParaRPr lang="en-US"/>
        </a:p>
      </dgm:t>
    </dgm:pt>
    <dgm:pt modelId="{062751C0-92E8-4156-A75B-8EF94729ED56}" type="sibTrans" cxnId="{311ECDD9-22BC-4FA2-A419-A800A45E7651}">
      <dgm:prSet/>
      <dgm:spPr/>
      <dgm:t>
        <a:bodyPr/>
        <a:lstStyle/>
        <a:p>
          <a:endParaRPr lang="en-US"/>
        </a:p>
      </dgm:t>
    </dgm:pt>
    <dgm:pt modelId="{86F32DF3-EFCA-450F-BF66-87B4EE1CD087}">
      <dgm:prSet phldrT="[Text]"/>
      <dgm:spPr/>
      <dgm:t>
        <a:bodyPr/>
        <a:lstStyle/>
        <a:p>
          <a:r>
            <a:rPr lang="en-US" b="1">
              <a:solidFill>
                <a:schemeClr val="tx1"/>
              </a:solidFill>
              <a:latin typeface="Arial" pitchFamily="34" charset="0"/>
              <a:cs typeface="Arial" pitchFamily="34" charset="0"/>
            </a:rPr>
            <a:t>Unknown area</a:t>
          </a:r>
          <a:endParaRPr lang="en-US">
            <a:solidFill>
              <a:schemeClr val="tx1"/>
            </a:solidFill>
            <a:latin typeface="Arial" pitchFamily="34" charset="0"/>
            <a:cs typeface="Arial" pitchFamily="34" charset="0"/>
          </a:endParaRPr>
        </a:p>
      </dgm:t>
    </dgm:pt>
    <dgm:pt modelId="{D50470CE-905F-40E3-8E09-4F06A6DCA392}" type="parTrans" cxnId="{449028DE-BA21-4A30-B85E-208AAD1F591F}">
      <dgm:prSet/>
      <dgm:spPr/>
    </dgm:pt>
    <dgm:pt modelId="{7B6B3801-728B-46FD-A28C-7D6F7C8F8E05}" type="sibTrans" cxnId="{449028DE-BA21-4A30-B85E-208AAD1F591F}">
      <dgm:prSet/>
      <dgm:spPr/>
    </dgm:pt>
    <dgm:pt modelId="{1DEBF139-75DA-4105-A742-F9B97A74AC44}" type="pres">
      <dgm:prSet presAssocID="{0EE30396-CEB7-4C85-B9AB-FDEAD8EB4EB2}" presName="linear" presStyleCnt="0">
        <dgm:presLayoutVars>
          <dgm:dir/>
          <dgm:animLvl val="lvl"/>
          <dgm:resizeHandles val="exact"/>
        </dgm:presLayoutVars>
      </dgm:prSet>
      <dgm:spPr/>
    </dgm:pt>
    <dgm:pt modelId="{315DBA5D-37F5-4B84-97DB-4D8E7633683A}" type="pres">
      <dgm:prSet presAssocID="{1D81D227-3F67-4E38-831C-1D3C684C030E}" presName="parentLin" presStyleCnt="0"/>
      <dgm:spPr/>
    </dgm:pt>
    <dgm:pt modelId="{169070B0-E919-48E9-BADA-FFD749E459AE}" type="pres">
      <dgm:prSet presAssocID="{1D81D227-3F67-4E38-831C-1D3C684C030E}" presName="parentLeftMargin" presStyleLbl="node1" presStyleIdx="0" presStyleCnt="4"/>
      <dgm:spPr/>
    </dgm:pt>
    <dgm:pt modelId="{715041AE-5BB1-4FD9-88F0-81C6887E62D0}" type="pres">
      <dgm:prSet presAssocID="{1D81D227-3F67-4E38-831C-1D3C684C030E}" presName="parentText" presStyleLbl="node1" presStyleIdx="0" presStyleCnt="4">
        <dgm:presLayoutVars>
          <dgm:chMax val="0"/>
          <dgm:bulletEnabled val="1"/>
        </dgm:presLayoutVars>
      </dgm:prSet>
      <dgm:spPr/>
    </dgm:pt>
    <dgm:pt modelId="{0410E107-D000-44DE-B7C3-DD4F8DBF5CF0}" type="pres">
      <dgm:prSet presAssocID="{1D81D227-3F67-4E38-831C-1D3C684C030E}" presName="negativeSpace" presStyleCnt="0"/>
      <dgm:spPr/>
    </dgm:pt>
    <dgm:pt modelId="{2176DFE0-4094-43A2-A031-A9F7909FD4D3}" type="pres">
      <dgm:prSet presAssocID="{1D81D227-3F67-4E38-831C-1D3C684C030E}" presName="childText" presStyleLbl="conFgAcc1" presStyleIdx="0" presStyleCnt="4">
        <dgm:presLayoutVars>
          <dgm:bulletEnabled val="1"/>
        </dgm:presLayoutVars>
      </dgm:prSet>
      <dgm:spPr/>
    </dgm:pt>
    <dgm:pt modelId="{F6AB183F-78AE-4DFF-A383-5237E7E23858}" type="pres">
      <dgm:prSet presAssocID="{45A1DBB9-AEA3-43E7-A392-5463A1D3C5FA}" presName="spaceBetweenRectangles" presStyleCnt="0"/>
      <dgm:spPr/>
    </dgm:pt>
    <dgm:pt modelId="{2A9709C4-F69C-4521-BAA9-681E8AFE3A2B}" type="pres">
      <dgm:prSet presAssocID="{E6B13FB0-CBD9-462B-BB2A-AB4449F2B0B0}" presName="parentLin" presStyleCnt="0"/>
      <dgm:spPr/>
    </dgm:pt>
    <dgm:pt modelId="{9C1E930C-51E2-45C9-80CE-72D439B56993}" type="pres">
      <dgm:prSet presAssocID="{E6B13FB0-CBD9-462B-BB2A-AB4449F2B0B0}" presName="parentLeftMargin" presStyleLbl="node1" presStyleIdx="0" presStyleCnt="4"/>
      <dgm:spPr/>
    </dgm:pt>
    <dgm:pt modelId="{8B158997-B5A0-4EBB-BC8B-58407B3F9D60}" type="pres">
      <dgm:prSet presAssocID="{E6B13FB0-CBD9-462B-BB2A-AB4449F2B0B0}" presName="parentText" presStyleLbl="node1" presStyleIdx="1" presStyleCnt="4">
        <dgm:presLayoutVars>
          <dgm:chMax val="0"/>
          <dgm:bulletEnabled val="1"/>
        </dgm:presLayoutVars>
      </dgm:prSet>
      <dgm:spPr/>
    </dgm:pt>
    <dgm:pt modelId="{6170609F-CDDE-41C4-842A-4531DD51E399}" type="pres">
      <dgm:prSet presAssocID="{E6B13FB0-CBD9-462B-BB2A-AB4449F2B0B0}" presName="negativeSpace" presStyleCnt="0"/>
      <dgm:spPr/>
    </dgm:pt>
    <dgm:pt modelId="{73E7F441-0A31-497E-8A4F-14EFEE66439B}" type="pres">
      <dgm:prSet presAssocID="{E6B13FB0-CBD9-462B-BB2A-AB4449F2B0B0}" presName="childText" presStyleLbl="conFgAcc1" presStyleIdx="1" presStyleCnt="4">
        <dgm:presLayoutVars>
          <dgm:bulletEnabled val="1"/>
        </dgm:presLayoutVars>
      </dgm:prSet>
      <dgm:spPr/>
    </dgm:pt>
    <dgm:pt modelId="{F9C1C231-3CFE-4ABF-A8C7-B3ECD7EA1A0C}" type="pres">
      <dgm:prSet presAssocID="{7097FD6E-9FB2-41F0-9B91-4B5CF8D41CED}" presName="spaceBetweenRectangles" presStyleCnt="0"/>
      <dgm:spPr/>
    </dgm:pt>
    <dgm:pt modelId="{F044E387-1498-4DB4-9B0F-24D49BA2553A}" type="pres">
      <dgm:prSet presAssocID="{E6832786-6738-4C1D-8C7E-E9D84C9D3FBE}" presName="parentLin" presStyleCnt="0"/>
      <dgm:spPr/>
    </dgm:pt>
    <dgm:pt modelId="{90DEC34F-193A-4A48-AF9E-C5E6B79C7814}" type="pres">
      <dgm:prSet presAssocID="{E6832786-6738-4C1D-8C7E-E9D84C9D3FBE}" presName="parentLeftMargin" presStyleLbl="node1" presStyleIdx="1" presStyleCnt="4"/>
      <dgm:spPr/>
    </dgm:pt>
    <dgm:pt modelId="{820C2DD0-3D8D-403E-9CE6-A4343BB662A8}" type="pres">
      <dgm:prSet presAssocID="{E6832786-6738-4C1D-8C7E-E9D84C9D3FBE}" presName="parentText" presStyleLbl="node1" presStyleIdx="2" presStyleCnt="4">
        <dgm:presLayoutVars>
          <dgm:chMax val="0"/>
          <dgm:bulletEnabled val="1"/>
        </dgm:presLayoutVars>
      </dgm:prSet>
      <dgm:spPr/>
    </dgm:pt>
    <dgm:pt modelId="{15D21D38-98C0-401C-BA28-5696DB798425}" type="pres">
      <dgm:prSet presAssocID="{E6832786-6738-4C1D-8C7E-E9D84C9D3FBE}" presName="negativeSpace" presStyleCnt="0"/>
      <dgm:spPr/>
    </dgm:pt>
    <dgm:pt modelId="{15991F44-257E-41AE-AC4B-70322C394EC1}" type="pres">
      <dgm:prSet presAssocID="{E6832786-6738-4C1D-8C7E-E9D84C9D3FBE}" presName="childText" presStyleLbl="conFgAcc1" presStyleIdx="2" presStyleCnt="4">
        <dgm:presLayoutVars>
          <dgm:bulletEnabled val="1"/>
        </dgm:presLayoutVars>
      </dgm:prSet>
      <dgm:spPr/>
    </dgm:pt>
    <dgm:pt modelId="{2FECE556-6AB5-4AC6-807E-B763487AB734}" type="pres">
      <dgm:prSet presAssocID="{062751C0-92E8-4156-A75B-8EF94729ED56}" presName="spaceBetweenRectangles" presStyleCnt="0"/>
      <dgm:spPr/>
    </dgm:pt>
    <dgm:pt modelId="{08405FB4-76BA-41A5-B91D-B58EE78B43E5}" type="pres">
      <dgm:prSet presAssocID="{86F32DF3-EFCA-450F-BF66-87B4EE1CD087}" presName="parentLin" presStyleCnt="0"/>
      <dgm:spPr/>
    </dgm:pt>
    <dgm:pt modelId="{BE2001A8-9B3C-4A74-B551-F116A45394D0}" type="pres">
      <dgm:prSet presAssocID="{86F32DF3-EFCA-450F-BF66-87B4EE1CD087}" presName="parentLeftMargin" presStyleLbl="node1" presStyleIdx="2" presStyleCnt="4"/>
      <dgm:spPr/>
    </dgm:pt>
    <dgm:pt modelId="{C956BEE2-8E1E-42AE-AD65-2D8F3BBF363C}" type="pres">
      <dgm:prSet presAssocID="{86F32DF3-EFCA-450F-BF66-87B4EE1CD087}" presName="parentText" presStyleLbl="node1" presStyleIdx="3" presStyleCnt="4">
        <dgm:presLayoutVars>
          <dgm:chMax val="0"/>
          <dgm:bulletEnabled val="1"/>
        </dgm:presLayoutVars>
      </dgm:prSet>
      <dgm:spPr/>
    </dgm:pt>
    <dgm:pt modelId="{98D9442F-985F-4F4C-A9AF-0BF11E133ED9}" type="pres">
      <dgm:prSet presAssocID="{86F32DF3-EFCA-450F-BF66-87B4EE1CD087}" presName="negativeSpace" presStyleCnt="0"/>
      <dgm:spPr/>
    </dgm:pt>
    <dgm:pt modelId="{7553513C-D37D-4B6F-B715-3BC99D6FA99E}" type="pres">
      <dgm:prSet presAssocID="{86F32DF3-EFCA-450F-BF66-87B4EE1CD087}" presName="childText" presStyleLbl="conFgAcc1" presStyleIdx="3" presStyleCnt="4">
        <dgm:presLayoutVars>
          <dgm:bulletEnabled val="1"/>
        </dgm:presLayoutVars>
      </dgm:prSet>
      <dgm:spPr/>
    </dgm:pt>
  </dgm:ptLst>
  <dgm:cxnLst>
    <dgm:cxn modelId="{6E906F14-3EEA-4F36-A849-E6B62ED8048F}" type="presOf" srcId="{E6832786-6738-4C1D-8C7E-E9D84C9D3FBE}" destId="{90DEC34F-193A-4A48-AF9E-C5E6B79C7814}" srcOrd="0" destOrd="0" presId="urn:microsoft.com/office/officeart/2005/8/layout/list1"/>
    <dgm:cxn modelId="{116AD546-D308-4743-AC08-3B0C38DA258F}" type="presOf" srcId="{1D81D227-3F67-4E38-831C-1D3C684C030E}" destId="{715041AE-5BB1-4FD9-88F0-81C6887E62D0}" srcOrd="1" destOrd="0" presId="urn:microsoft.com/office/officeart/2005/8/layout/list1"/>
    <dgm:cxn modelId="{8A76F06F-459E-4601-A3F4-98F0AB869A22}" type="presOf" srcId="{E6832786-6738-4C1D-8C7E-E9D84C9D3FBE}" destId="{820C2DD0-3D8D-403E-9CE6-A4343BB662A8}" srcOrd="1" destOrd="0" presId="urn:microsoft.com/office/officeart/2005/8/layout/list1"/>
    <dgm:cxn modelId="{6849F16F-8FA2-403B-B517-098E8672A45D}" srcId="{0EE30396-CEB7-4C85-B9AB-FDEAD8EB4EB2}" destId="{E6B13FB0-CBD9-462B-BB2A-AB4449F2B0B0}" srcOrd="1" destOrd="0" parTransId="{091CF146-DB25-4F0A-913C-0FD59D0E6001}" sibTransId="{7097FD6E-9FB2-41F0-9B91-4B5CF8D41CED}"/>
    <dgm:cxn modelId="{706CA391-E202-4613-B2D0-50451D3522C6}" type="presOf" srcId="{86F32DF3-EFCA-450F-BF66-87B4EE1CD087}" destId="{C956BEE2-8E1E-42AE-AD65-2D8F3BBF363C}" srcOrd="1" destOrd="0" presId="urn:microsoft.com/office/officeart/2005/8/layout/list1"/>
    <dgm:cxn modelId="{964A4D9B-7A7C-4D7C-A212-AB1A40AC00E1}" type="presOf" srcId="{1D81D227-3F67-4E38-831C-1D3C684C030E}" destId="{169070B0-E919-48E9-BADA-FFD749E459AE}" srcOrd="0" destOrd="0" presId="urn:microsoft.com/office/officeart/2005/8/layout/list1"/>
    <dgm:cxn modelId="{74A668BE-326F-430E-9B0F-83507841DB5B}" srcId="{0EE30396-CEB7-4C85-B9AB-FDEAD8EB4EB2}" destId="{1D81D227-3F67-4E38-831C-1D3C684C030E}" srcOrd="0" destOrd="0" parTransId="{D42BCAA6-502E-4277-8D9E-C1EF50BD7C25}" sibTransId="{45A1DBB9-AEA3-43E7-A392-5463A1D3C5FA}"/>
    <dgm:cxn modelId="{B2AD86D1-C4BB-457D-B86B-7A68D448DB03}" type="presOf" srcId="{0EE30396-CEB7-4C85-B9AB-FDEAD8EB4EB2}" destId="{1DEBF139-75DA-4105-A742-F9B97A74AC44}" srcOrd="0" destOrd="0" presId="urn:microsoft.com/office/officeart/2005/8/layout/list1"/>
    <dgm:cxn modelId="{311ECDD9-22BC-4FA2-A419-A800A45E7651}" srcId="{0EE30396-CEB7-4C85-B9AB-FDEAD8EB4EB2}" destId="{E6832786-6738-4C1D-8C7E-E9D84C9D3FBE}" srcOrd="2" destOrd="0" parTransId="{71838025-76D6-4957-AF52-931325F52308}" sibTransId="{062751C0-92E8-4156-A75B-8EF94729ED56}"/>
    <dgm:cxn modelId="{449028DE-BA21-4A30-B85E-208AAD1F591F}" srcId="{0EE30396-CEB7-4C85-B9AB-FDEAD8EB4EB2}" destId="{86F32DF3-EFCA-450F-BF66-87B4EE1CD087}" srcOrd="3" destOrd="0" parTransId="{D50470CE-905F-40E3-8E09-4F06A6DCA392}" sibTransId="{7B6B3801-728B-46FD-A28C-7D6F7C8F8E05}"/>
    <dgm:cxn modelId="{7D3642DF-0253-4070-A458-F5E9F6611435}" type="presOf" srcId="{E6B13FB0-CBD9-462B-BB2A-AB4449F2B0B0}" destId="{8B158997-B5A0-4EBB-BC8B-58407B3F9D60}" srcOrd="1" destOrd="0" presId="urn:microsoft.com/office/officeart/2005/8/layout/list1"/>
    <dgm:cxn modelId="{7C80C8E8-3733-470E-8E6C-FD2424330B2E}" type="presOf" srcId="{E6B13FB0-CBD9-462B-BB2A-AB4449F2B0B0}" destId="{9C1E930C-51E2-45C9-80CE-72D439B56993}" srcOrd="0" destOrd="0" presId="urn:microsoft.com/office/officeart/2005/8/layout/list1"/>
    <dgm:cxn modelId="{73BF01F2-630E-48A3-ABC8-B3C4833FC3F2}" type="presOf" srcId="{86F32DF3-EFCA-450F-BF66-87B4EE1CD087}" destId="{BE2001A8-9B3C-4A74-B551-F116A45394D0}" srcOrd="0" destOrd="0" presId="urn:microsoft.com/office/officeart/2005/8/layout/list1"/>
    <dgm:cxn modelId="{C94D7B8F-E793-4D67-982E-C34342179F5D}" type="presParOf" srcId="{1DEBF139-75DA-4105-A742-F9B97A74AC44}" destId="{315DBA5D-37F5-4B84-97DB-4D8E7633683A}" srcOrd="0" destOrd="0" presId="urn:microsoft.com/office/officeart/2005/8/layout/list1"/>
    <dgm:cxn modelId="{7442DEE4-F0A4-4DE1-ACF8-BB40C19AB1A0}" type="presParOf" srcId="{315DBA5D-37F5-4B84-97DB-4D8E7633683A}" destId="{169070B0-E919-48E9-BADA-FFD749E459AE}" srcOrd="0" destOrd="0" presId="urn:microsoft.com/office/officeart/2005/8/layout/list1"/>
    <dgm:cxn modelId="{4CFBE78B-5064-42BF-AA2C-C26EF3A9B5C2}" type="presParOf" srcId="{315DBA5D-37F5-4B84-97DB-4D8E7633683A}" destId="{715041AE-5BB1-4FD9-88F0-81C6887E62D0}" srcOrd="1" destOrd="0" presId="urn:microsoft.com/office/officeart/2005/8/layout/list1"/>
    <dgm:cxn modelId="{D7DF3ADA-7591-41EC-94C4-37A8F9C87495}" type="presParOf" srcId="{1DEBF139-75DA-4105-A742-F9B97A74AC44}" destId="{0410E107-D000-44DE-B7C3-DD4F8DBF5CF0}" srcOrd="1" destOrd="0" presId="urn:microsoft.com/office/officeart/2005/8/layout/list1"/>
    <dgm:cxn modelId="{682DDD02-E96F-4CE9-B585-038BEA44607A}" type="presParOf" srcId="{1DEBF139-75DA-4105-A742-F9B97A74AC44}" destId="{2176DFE0-4094-43A2-A031-A9F7909FD4D3}" srcOrd="2" destOrd="0" presId="urn:microsoft.com/office/officeart/2005/8/layout/list1"/>
    <dgm:cxn modelId="{2B422694-D7D6-47AD-A2BE-6CCEDE44F12E}" type="presParOf" srcId="{1DEBF139-75DA-4105-A742-F9B97A74AC44}" destId="{F6AB183F-78AE-4DFF-A383-5237E7E23858}" srcOrd="3" destOrd="0" presId="urn:microsoft.com/office/officeart/2005/8/layout/list1"/>
    <dgm:cxn modelId="{3CE9E8F5-1A4E-44EC-A7F4-1069F8ADA4D2}" type="presParOf" srcId="{1DEBF139-75DA-4105-A742-F9B97A74AC44}" destId="{2A9709C4-F69C-4521-BAA9-681E8AFE3A2B}" srcOrd="4" destOrd="0" presId="urn:microsoft.com/office/officeart/2005/8/layout/list1"/>
    <dgm:cxn modelId="{8C66EDC6-71BD-4EB5-A090-595F740F3605}" type="presParOf" srcId="{2A9709C4-F69C-4521-BAA9-681E8AFE3A2B}" destId="{9C1E930C-51E2-45C9-80CE-72D439B56993}" srcOrd="0" destOrd="0" presId="urn:microsoft.com/office/officeart/2005/8/layout/list1"/>
    <dgm:cxn modelId="{7A1FBFF6-0DCE-4163-ADCB-C7641BFC74B5}" type="presParOf" srcId="{2A9709C4-F69C-4521-BAA9-681E8AFE3A2B}" destId="{8B158997-B5A0-4EBB-BC8B-58407B3F9D60}" srcOrd="1" destOrd="0" presId="urn:microsoft.com/office/officeart/2005/8/layout/list1"/>
    <dgm:cxn modelId="{0E695D7B-9140-4DA0-B038-DCEF050E809D}" type="presParOf" srcId="{1DEBF139-75DA-4105-A742-F9B97A74AC44}" destId="{6170609F-CDDE-41C4-842A-4531DD51E399}" srcOrd="5" destOrd="0" presId="urn:microsoft.com/office/officeart/2005/8/layout/list1"/>
    <dgm:cxn modelId="{BB35BB81-478A-4BD5-A309-0307CD5364DF}" type="presParOf" srcId="{1DEBF139-75DA-4105-A742-F9B97A74AC44}" destId="{73E7F441-0A31-497E-8A4F-14EFEE66439B}" srcOrd="6" destOrd="0" presId="urn:microsoft.com/office/officeart/2005/8/layout/list1"/>
    <dgm:cxn modelId="{CADEAB74-41CF-42A7-9F2F-5EA555E654CB}" type="presParOf" srcId="{1DEBF139-75DA-4105-A742-F9B97A74AC44}" destId="{F9C1C231-3CFE-4ABF-A8C7-B3ECD7EA1A0C}" srcOrd="7" destOrd="0" presId="urn:microsoft.com/office/officeart/2005/8/layout/list1"/>
    <dgm:cxn modelId="{EF6FD5C8-CB9B-4A8A-B65A-5190CC44C62A}" type="presParOf" srcId="{1DEBF139-75DA-4105-A742-F9B97A74AC44}" destId="{F044E387-1498-4DB4-9B0F-24D49BA2553A}" srcOrd="8" destOrd="0" presId="urn:microsoft.com/office/officeart/2005/8/layout/list1"/>
    <dgm:cxn modelId="{D9CB49B6-01ED-4772-97AB-B5A37620FFE2}" type="presParOf" srcId="{F044E387-1498-4DB4-9B0F-24D49BA2553A}" destId="{90DEC34F-193A-4A48-AF9E-C5E6B79C7814}" srcOrd="0" destOrd="0" presId="urn:microsoft.com/office/officeart/2005/8/layout/list1"/>
    <dgm:cxn modelId="{EA65EFB4-31FA-42BF-BA35-DBFC402021CA}" type="presParOf" srcId="{F044E387-1498-4DB4-9B0F-24D49BA2553A}" destId="{820C2DD0-3D8D-403E-9CE6-A4343BB662A8}" srcOrd="1" destOrd="0" presId="urn:microsoft.com/office/officeart/2005/8/layout/list1"/>
    <dgm:cxn modelId="{CE855D3C-52C3-4501-864F-072DE4CCDAC6}" type="presParOf" srcId="{1DEBF139-75DA-4105-A742-F9B97A74AC44}" destId="{15D21D38-98C0-401C-BA28-5696DB798425}" srcOrd="9" destOrd="0" presId="urn:microsoft.com/office/officeart/2005/8/layout/list1"/>
    <dgm:cxn modelId="{DCC25296-6C38-4B13-9D4F-E486A1AE5071}" type="presParOf" srcId="{1DEBF139-75DA-4105-A742-F9B97A74AC44}" destId="{15991F44-257E-41AE-AC4B-70322C394EC1}" srcOrd="10" destOrd="0" presId="urn:microsoft.com/office/officeart/2005/8/layout/list1"/>
    <dgm:cxn modelId="{378F971C-83A5-4225-9DC7-1379D03B20DF}" type="presParOf" srcId="{1DEBF139-75DA-4105-A742-F9B97A74AC44}" destId="{2FECE556-6AB5-4AC6-807E-B763487AB734}" srcOrd="11" destOrd="0" presId="urn:microsoft.com/office/officeart/2005/8/layout/list1"/>
    <dgm:cxn modelId="{6C7C9AC1-4E73-4256-AEE1-EA0C41107C17}" type="presParOf" srcId="{1DEBF139-75DA-4105-A742-F9B97A74AC44}" destId="{08405FB4-76BA-41A5-B91D-B58EE78B43E5}" srcOrd="12" destOrd="0" presId="urn:microsoft.com/office/officeart/2005/8/layout/list1"/>
    <dgm:cxn modelId="{AB6EBDCC-D8C7-4682-B5F1-51490446FEFF}" type="presParOf" srcId="{08405FB4-76BA-41A5-B91D-B58EE78B43E5}" destId="{BE2001A8-9B3C-4A74-B551-F116A45394D0}" srcOrd="0" destOrd="0" presId="urn:microsoft.com/office/officeart/2005/8/layout/list1"/>
    <dgm:cxn modelId="{7D699239-4C4E-42D7-B6A5-2EDAF7C8442F}" type="presParOf" srcId="{08405FB4-76BA-41A5-B91D-B58EE78B43E5}" destId="{C956BEE2-8E1E-42AE-AD65-2D8F3BBF363C}" srcOrd="1" destOrd="0" presId="urn:microsoft.com/office/officeart/2005/8/layout/list1"/>
    <dgm:cxn modelId="{ABB83D0D-0C97-423D-8EBA-7EF7C1F97FCD}" type="presParOf" srcId="{1DEBF139-75DA-4105-A742-F9B97A74AC44}" destId="{98D9442F-985F-4F4C-A9AF-0BF11E133ED9}" srcOrd="13" destOrd="0" presId="urn:microsoft.com/office/officeart/2005/8/layout/list1"/>
    <dgm:cxn modelId="{F9180470-FF05-46BE-9D60-2B4F3106495A}" type="presParOf" srcId="{1DEBF139-75DA-4105-A742-F9B97A74AC44}" destId="{7553513C-D37D-4B6F-B715-3BC99D6FA99E}" srcOrd="14"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017178B-8AF5-45DE-9FD5-F455EC7CB8F0}" type="doc">
      <dgm:prSet loTypeId="urn:microsoft.com/office/officeart/2005/8/layout/radial6" loCatId="cycle" qsTypeId="urn:microsoft.com/office/officeart/2005/8/quickstyle/3d3" qsCatId="3D" csTypeId="urn:microsoft.com/office/officeart/2005/8/colors/colorful4" csCatId="colorful" phldr="1"/>
      <dgm:spPr/>
      <dgm:t>
        <a:bodyPr/>
        <a:lstStyle/>
        <a:p>
          <a:endParaRPr lang="en-US"/>
        </a:p>
      </dgm:t>
    </dgm:pt>
    <dgm:pt modelId="{16161AF2-F231-4089-ACEB-4E47FD3B7619}">
      <dgm:prSet phldrT="[Text]" custT="1"/>
      <dgm:spPr/>
      <dgm:t>
        <a:bodyPr/>
        <a:lstStyle/>
        <a:p>
          <a:r>
            <a:rPr lang="en-US" sz="1000" b="1">
              <a:solidFill>
                <a:schemeClr val="tx1"/>
              </a:solidFill>
              <a:latin typeface="Arial" pitchFamily="34" charset="0"/>
              <a:cs typeface="Arial" pitchFamily="34" charset="0"/>
            </a:rPr>
            <a:t>Kolb learning cycle</a:t>
          </a:r>
        </a:p>
      </dgm:t>
    </dgm:pt>
    <dgm:pt modelId="{B40E447D-3A48-45BC-8BF7-EE8B5709E35D}" type="parTrans" cxnId="{BC4C9B31-AAC3-4AE3-8E4E-F716D3F5D40A}">
      <dgm:prSet/>
      <dgm:spPr/>
      <dgm:t>
        <a:bodyPr/>
        <a:lstStyle/>
        <a:p>
          <a:endParaRPr lang="en-US"/>
        </a:p>
      </dgm:t>
    </dgm:pt>
    <dgm:pt modelId="{2C4BB0EB-C906-41F8-A3FB-1D042053AB68}" type="sibTrans" cxnId="{BC4C9B31-AAC3-4AE3-8E4E-F716D3F5D40A}">
      <dgm:prSet/>
      <dgm:spPr/>
      <dgm:t>
        <a:bodyPr/>
        <a:lstStyle/>
        <a:p>
          <a:endParaRPr lang="en-US"/>
        </a:p>
      </dgm:t>
    </dgm:pt>
    <dgm:pt modelId="{113689F3-F6BA-48C6-83DE-3C4BA08C8766}">
      <dgm:prSet phldrT="[Text]" custT="1"/>
      <dgm:spPr/>
      <dgm:t>
        <a:bodyPr/>
        <a:lstStyle/>
        <a:p>
          <a:r>
            <a:rPr lang="en-US" sz="1000" b="1" i="1">
              <a:solidFill>
                <a:schemeClr val="tx1"/>
              </a:solidFill>
              <a:latin typeface="Arial" pitchFamily="34" charset="0"/>
              <a:cs typeface="Arial" pitchFamily="34" charset="0"/>
            </a:rPr>
            <a:t>Concrete experience</a:t>
          </a:r>
          <a:endParaRPr lang="en-US" sz="1000">
            <a:solidFill>
              <a:schemeClr val="tx1"/>
            </a:solidFill>
            <a:latin typeface="Arial" pitchFamily="34" charset="0"/>
            <a:cs typeface="Arial" pitchFamily="34" charset="0"/>
          </a:endParaRPr>
        </a:p>
      </dgm:t>
    </dgm:pt>
    <dgm:pt modelId="{8658E7F2-14E2-45DA-BAF8-B8B70882C1CB}" type="parTrans" cxnId="{1EF758C4-AD00-4B17-898C-6F3E2E21B70E}">
      <dgm:prSet/>
      <dgm:spPr/>
      <dgm:t>
        <a:bodyPr/>
        <a:lstStyle/>
        <a:p>
          <a:endParaRPr lang="en-US"/>
        </a:p>
      </dgm:t>
    </dgm:pt>
    <dgm:pt modelId="{B56B2768-D4AB-4AC3-8482-3A30F544A117}" type="sibTrans" cxnId="{1EF758C4-AD00-4B17-898C-6F3E2E21B70E}">
      <dgm:prSet/>
      <dgm:spPr/>
      <dgm:t>
        <a:bodyPr/>
        <a:lstStyle/>
        <a:p>
          <a:endParaRPr lang="en-US"/>
        </a:p>
      </dgm:t>
    </dgm:pt>
    <dgm:pt modelId="{60D80E43-69C9-484A-91A1-AB5B9AC30600}">
      <dgm:prSet phldrT="[Text]" custT="1"/>
      <dgm:spPr/>
      <dgm:t>
        <a:bodyPr/>
        <a:lstStyle/>
        <a:p>
          <a:r>
            <a:rPr lang="en-US" sz="1000" b="1" i="1">
              <a:solidFill>
                <a:schemeClr val="tx1"/>
              </a:solidFill>
              <a:latin typeface="Arial" pitchFamily="34" charset="0"/>
              <a:cs typeface="Arial" pitchFamily="34" charset="0"/>
            </a:rPr>
            <a:t>Reflection observation</a:t>
          </a:r>
          <a:r>
            <a:rPr lang="en-US" sz="1000">
              <a:solidFill>
                <a:schemeClr val="tx1"/>
              </a:solidFill>
              <a:latin typeface="Arial" pitchFamily="34" charset="0"/>
              <a:cs typeface="Arial" pitchFamily="34" charset="0"/>
            </a:rPr>
            <a:t> </a:t>
          </a:r>
        </a:p>
      </dgm:t>
    </dgm:pt>
    <dgm:pt modelId="{97967FD2-E038-4076-AA0C-DBF554830FE7}" type="parTrans" cxnId="{76F4C5EB-2A95-40FD-B773-E3101F575AFC}">
      <dgm:prSet/>
      <dgm:spPr/>
      <dgm:t>
        <a:bodyPr/>
        <a:lstStyle/>
        <a:p>
          <a:endParaRPr lang="en-US"/>
        </a:p>
      </dgm:t>
    </dgm:pt>
    <dgm:pt modelId="{FC6BF49C-D4F7-4EAD-B7F2-1F732477F861}" type="sibTrans" cxnId="{76F4C5EB-2A95-40FD-B773-E3101F575AFC}">
      <dgm:prSet/>
      <dgm:spPr/>
      <dgm:t>
        <a:bodyPr/>
        <a:lstStyle/>
        <a:p>
          <a:endParaRPr lang="en-US"/>
        </a:p>
      </dgm:t>
    </dgm:pt>
    <dgm:pt modelId="{E73088F1-B59D-4193-BB4B-CFF706590C5C}">
      <dgm:prSet phldrT="[Text]" custT="1"/>
      <dgm:spPr/>
      <dgm:t>
        <a:bodyPr/>
        <a:lstStyle/>
        <a:p>
          <a:r>
            <a:rPr lang="en-US" sz="1000" b="1" i="1">
              <a:solidFill>
                <a:schemeClr val="tx1"/>
              </a:solidFill>
              <a:latin typeface="Arial" pitchFamily="34" charset="0"/>
              <a:cs typeface="Arial" pitchFamily="34" charset="0"/>
            </a:rPr>
            <a:t>Abstract conceptualization</a:t>
          </a:r>
          <a:r>
            <a:rPr lang="en-US" sz="1000">
              <a:solidFill>
                <a:schemeClr val="tx1"/>
              </a:solidFill>
              <a:latin typeface="Arial" pitchFamily="34" charset="0"/>
              <a:cs typeface="Arial" pitchFamily="34" charset="0"/>
            </a:rPr>
            <a:t> </a:t>
          </a:r>
        </a:p>
      </dgm:t>
    </dgm:pt>
    <dgm:pt modelId="{13152EB7-92ED-40C8-9DE0-57BE4316ADD7}" type="parTrans" cxnId="{BE1AACD4-7629-472E-AF10-627AB55B7A3B}">
      <dgm:prSet/>
      <dgm:spPr/>
      <dgm:t>
        <a:bodyPr/>
        <a:lstStyle/>
        <a:p>
          <a:endParaRPr lang="en-US"/>
        </a:p>
      </dgm:t>
    </dgm:pt>
    <dgm:pt modelId="{881C6A03-D3BE-4AAB-8AA7-A09A7FA7878C}" type="sibTrans" cxnId="{BE1AACD4-7629-472E-AF10-627AB55B7A3B}">
      <dgm:prSet/>
      <dgm:spPr/>
      <dgm:t>
        <a:bodyPr/>
        <a:lstStyle/>
        <a:p>
          <a:endParaRPr lang="en-US"/>
        </a:p>
      </dgm:t>
    </dgm:pt>
    <dgm:pt modelId="{57620E00-0C4A-4730-9F73-72FA61B24EAD}">
      <dgm:prSet phldrT="[Text]" custT="1"/>
      <dgm:spPr/>
      <dgm:t>
        <a:bodyPr/>
        <a:lstStyle/>
        <a:p>
          <a:r>
            <a:rPr lang="en-US" sz="1000" b="1" i="1">
              <a:solidFill>
                <a:schemeClr val="tx1"/>
              </a:solidFill>
              <a:latin typeface="Arial" pitchFamily="34" charset="0"/>
              <a:cs typeface="Arial" pitchFamily="34" charset="0"/>
            </a:rPr>
            <a:t>Active experimentation</a:t>
          </a:r>
          <a:endParaRPr lang="en-US" sz="1000">
            <a:solidFill>
              <a:schemeClr val="tx1"/>
            </a:solidFill>
            <a:latin typeface="Arial" pitchFamily="34" charset="0"/>
            <a:cs typeface="Arial" pitchFamily="34" charset="0"/>
          </a:endParaRPr>
        </a:p>
      </dgm:t>
    </dgm:pt>
    <dgm:pt modelId="{3C424EAE-5D1D-4D95-B591-6A918D62C44B}" type="parTrans" cxnId="{F815526D-8986-4FE0-BA18-B8D31ED9FAF3}">
      <dgm:prSet/>
      <dgm:spPr/>
      <dgm:t>
        <a:bodyPr/>
        <a:lstStyle/>
        <a:p>
          <a:endParaRPr lang="en-US"/>
        </a:p>
      </dgm:t>
    </dgm:pt>
    <dgm:pt modelId="{FBA1619C-9792-4E75-9F6A-2C289E3FAD76}" type="sibTrans" cxnId="{F815526D-8986-4FE0-BA18-B8D31ED9FAF3}">
      <dgm:prSet/>
      <dgm:spPr/>
      <dgm:t>
        <a:bodyPr/>
        <a:lstStyle/>
        <a:p>
          <a:endParaRPr lang="en-US"/>
        </a:p>
      </dgm:t>
    </dgm:pt>
    <dgm:pt modelId="{1C06B84B-EB28-4850-84AE-8231F7F13B45}" type="pres">
      <dgm:prSet presAssocID="{9017178B-8AF5-45DE-9FD5-F455EC7CB8F0}" presName="Name0" presStyleCnt="0">
        <dgm:presLayoutVars>
          <dgm:chMax val="1"/>
          <dgm:dir/>
          <dgm:animLvl val="ctr"/>
          <dgm:resizeHandles val="exact"/>
        </dgm:presLayoutVars>
      </dgm:prSet>
      <dgm:spPr/>
    </dgm:pt>
    <dgm:pt modelId="{1D6AE4A7-CC05-4377-B862-B176B5ECCB67}" type="pres">
      <dgm:prSet presAssocID="{16161AF2-F231-4089-ACEB-4E47FD3B7619}" presName="centerShape" presStyleLbl="node0" presStyleIdx="0" presStyleCnt="1"/>
      <dgm:spPr/>
    </dgm:pt>
    <dgm:pt modelId="{91E7E965-4E0F-4AE2-A5B5-39CD93DD81DC}" type="pres">
      <dgm:prSet presAssocID="{113689F3-F6BA-48C6-83DE-3C4BA08C8766}" presName="node" presStyleLbl="node1" presStyleIdx="0" presStyleCnt="4" custScaleX="122961">
        <dgm:presLayoutVars>
          <dgm:bulletEnabled val="1"/>
        </dgm:presLayoutVars>
      </dgm:prSet>
      <dgm:spPr/>
    </dgm:pt>
    <dgm:pt modelId="{7183DB6B-2272-4DE2-B7FE-F0050F99C7BF}" type="pres">
      <dgm:prSet presAssocID="{113689F3-F6BA-48C6-83DE-3C4BA08C8766}" presName="dummy" presStyleCnt="0"/>
      <dgm:spPr/>
    </dgm:pt>
    <dgm:pt modelId="{623AF09C-D703-4033-A23B-8391CEB9E060}" type="pres">
      <dgm:prSet presAssocID="{B56B2768-D4AB-4AC3-8482-3A30F544A117}" presName="sibTrans" presStyleLbl="sibTrans2D1" presStyleIdx="0" presStyleCnt="4"/>
      <dgm:spPr/>
    </dgm:pt>
    <dgm:pt modelId="{CCC679D5-66A2-4503-B1D8-1F583B1D47A7}" type="pres">
      <dgm:prSet presAssocID="{60D80E43-69C9-484A-91A1-AB5B9AC30600}" presName="node" presStyleLbl="node1" presStyleIdx="1" presStyleCnt="4">
        <dgm:presLayoutVars>
          <dgm:bulletEnabled val="1"/>
        </dgm:presLayoutVars>
      </dgm:prSet>
      <dgm:spPr/>
    </dgm:pt>
    <dgm:pt modelId="{F03638AB-37D4-41B7-836A-5CF7F4F23CC8}" type="pres">
      <dgm:prSet presAssocID="{60D80E43-69C9-484A-91A1-AB5B9AC30600}" presName="dummy" presStyleCnt="0"/>
      <dgm:spPr/>
    </dgm:pt>
    <dgm:pt modelId="{BD58D85A-FA00-497F-BBDA-C126D4AB4FCA}" type="pres">
      <dgm:prSet presAssocID="{FC6BF49C-D4F7-4EAD-B7F2-1F732477F861}" presName="sibTrans" presStyleLbl="sibTrans2D1" presStyleIdx="1" presStyleCnt="4"/>
      <dgm:spPr/>
    </dgm:pt>
    <dgm:pt modelId="{B177DD94-B218-4E1F-AADE-A682DED6A0FD}" type="pres">
      <dgm:prSet presAssocID="{E73088F1-B59D-4193-BB4B-CFF706590C5C}" presName="node" presStyleLbl="node1" presStyleIdx="2" presStyleCnt="4" custScaleX="117198">
        <dgm:presLayoutVars>
          <dgm:bulletEnabled val="1"/>
        </dgm:presLayoutVars>
      </dgm:prSet>
      <dgm:spPr/>
    </dgm:pt>
    <dgm:pt modelId="{EA753752-C9C7-41EB-B862-C3E5ACD43399}" type="pres">
      <dgm:prSet presAssocID="{E73088F1-B59D-4193-BB4B-CFF706590C5C}" presName="dummy" presStyleCnt="0"/>
      <dgm:spPr/>
    </dgm:pt>
    <dgm:pt modelId="{D171E4FF-2098-4320-9D6C-DDAD7DB9DA9E}" type="pres">
      <dgm:prSet presAssocID="{881C6A03-D3BE-4AAB-8AA7-A09A7FA7878C}" presName="sibTrans" presStyleLbl="sibTrans2D1" presStyleIdx="2" presStyleCnt="4"/>
      <dgm:spPr/>
    </dgm:pt>
    <dgm:pt modelId="{D1000715-0CBE-4E0E-BA6F-C997B7858E54}" type="pres">
      <dgm:prSet presAssocID="{57620E00-0C4A-4730-9F73-72FA61B24EAD}" presName="node" presStyleLbl="node1" presStyleIdx="3" presStyleCnt="4">
        <dgm:presLayoutVars>
          <dgm:bulletEnabled val="1"/>
        </dgm:presLayoutVars>
      </dgm:prSet>
      <dgm:spPr/>
    </dgm:pt>
    <dgm:pt modelId="{5ACA792B-A15D-4E33-B095-7C236102BFA5}" type="pres">
      <dgm:prSet presAssocID="{57620E00-0C4A-4730-9F73-72FA61B24EAD}" presName="dummy" presStyleCnt="0"/>
      <dgm:spPr/>
    </dgm:pt>
    <dgm:pt modelId="{9D0BE650-51C2-4D9D-B35D-CFEDF2D0B533}" type="pres">
      <dgm:prSet presAssocID="{FBA1619C-9792-4E75-9F6A-2C289E3FAD76}" presName="sibTrans" presStyleLbl="sibTrans2D1" presStyleIdx="3" presStyleCnt="4"/>
      <dgm:spPr/>
    </dgm:pt>
  </dgm:ptLst>
  <dgm:cxnLst>
    <dgm:cxn modelId="{C991DF23-B9A2-4FB8-865A-D4F6CDE67390}" type="presOf" srcId="{57620E00-0C4A-4730-9F73-72FA61B24EAD}" destId="{D1000715-0CBE-4E0E-BA6F-C997B7858E54}" srcOrd="0" destOrd="0" presId="urn:microsoft.com/office/officeart/2005/8/layout/radial6"/>
    <dgm:cxn modelId="{9E6D3C31-8446-4285-8E07-F334D65F659E}" type="presOf" srcId="{60D80E43-69C9-484A-91A1-AB5B9AC30600}" destId="{CCC679D5-66A2-4503-B1D8-1F583B1D47A7}" srcOrd="0" destOrd="0" presId="urn:microsoft.com/office/officeart/2005/8/layout/radial6"/>
    <dgm:cxn modelId="{BC4C9B31-AAC3-4AE3-8E4E-F716D3F5D40A}" srcId="{9017178B-8AF5-45DE-9FD5-F455EC7CB8F0}" destId="{16161AF2-F231-4089-ACEB-4E47FD3B7619}" srcOrd="0" destOrd="0" parTransId="{B40E447D-3A48-45BC-8BF7-EE8B5709E35D}" sibTransId="{2C4BB0EB-C906-41F8-A3FB-1D042053AB68}"/>
    <dgm:cxn modelId="{CC052649-D426-4792-9B11-3E0974D91671}" type="presOf" srcId="{16161AF2-F231-4089-ACEB-4E47FD3B7619}" destId="{1D6AE4A7-CC05-4377-B862-B176B5ECCB67}" srcOrd="0" destOrd="0" presId="urn:microsoft.com/office/officeart/2005/8/layout/radial6"/>
    <dgm:cxn modelId="{F815526D-8986-4FE0-BA18-B8D31ED9FAF3}" srcId="{16161AF2-F231-4089-ACEB-4E47FD3B7619}" destId="{57620E00-0C4A-4730-9F73-72FA61B24EAD}" srcOrd="3" destOrd="0" parTransId="{3C424EAE-5D1D-4D95-B591-6A918D62C44B}" sibTransId="{FBA1619C-9792-4E75-9F6A-2C289E3FAD76}"/>
    <dgm:cxn modelId="{6282A14D-B63E-45E2-9DF7-47C588E588C1}" type="presOf" srcId="{FC6BF49C-D4F7-4EAD-B7F2-1F732477F861}" destId="{BD58D85A-FA00-497F-BBDA-C126D4AB4FCA}" srcOrd="0" destOrd="0" presId="urn:microsoft.com/office/officeart/2005/8/layout/radial6"/>
    <dgm:cxn modelId="{7861DF75-4A0A-4359-BC46-B5385A3A50E4}" type="presOf" srcId="{B56B2768-D4AB-4AC3-8482-3A30F544A117}" destId="{623AF09C-D703-4033-A23B-8391CEB9E060}" srcOrd="0" destOrd="0" presId="urn:microsoft.com/office/officeart/2005/8/layout/radial6"/>
    <dgm:cxn modelId="{1F4D897D-3049-4409-A851-9749D0947DF2}" type="presOf" srcId="{FBA1619C-9792-4E75-9F6A-2C289E3FAD76}" destId="{9D0BE650-51C2-4D9D-B35D-CFEDF2D0B533}" srcOrd="0" destOrd="0" presId="urn:microsoft.com/office/officeart/2005/8/layout/radial6"/>
    <dgm:cxn modelId="{E76916A6-E7F0-443A-9734-DCCCF284823A}" type="presOf" srcId="{9017178B-8AF5-45DE-9FD5-F455EC7CB8F0}" destId="{1C06B84B-EB28-4850-84AE-8231F7F13B45}" srcOrd="0" destOrd="0" presId="urn:microsoft.com/office/officeart/2005/8/layout/radial6"/>
    <dgm:cxn modelId="{1EF758C4-AD00-4B17-898C-6F3E2E21B70E}" srcId="{16161AF2-F231-4089-ACEB-4E47FD3B7619}" destId="{113689F3-F6BA-48C6-83DE-3C4BA08C8766}" srcOrd="0" destOrd="0" parTransId="{8658E7F2-14E2-45DA-BAF8-B8B70882C1CB}" sibTransId="{B56B2768-D4AB-4AC3-8482-3A30F544A117}"/>
    <dgm:cxn modelId="{BE1AACD4-7629-472E-AF10-627AB55B7A3B}" srcId="{16161AF2-F231-4089-ACEB-4E47FD3B7619}" destId="{E73088F1-B59D-4193-BB4B-CFF706590C5C}" srcOrd="2" destOrd="0" parTransId="{13152EB7-92ED-40C8-9DE0-57BE4316ADD7}" sibTransId="{881C6A03-D3BE-4AAB-8AA7-A09A7FA7878C}"/>
    <dgm:cxn modelId="{F9D626DF-AA00-49B3-BC2A-972E8C6FBBE5}" type="presOf" srcId="{881C6A03-D3BE-4AAB-8AA7-A09A7FA7878C}" destId="{D171E4FF-2098-4320-9D6C-DDAD7DB9DA9E}" srcOrd="0" destOrd="0" presId="urn:microsoft.com/office/officeart/2005/8/layout/radial6"/>
    <dgm:cxn modelId="{2B3F19E5-2A64-45A7-B256-72521735D69B}" type="presOf" srcId="{113689F3-F6BA-48C6-83DE-3C4BA08C8766}" destId="{91E7E965-4E0F-4AE2-A5B5-39CD93DD81DC}" srcOrd="0" destOrd="0" presId="urn:microsoft.com/office/officeart/2005/8/layout/radial6"/>
    <dgm:cxn modelId="{76F4C5EB-2A95-40FD-B773-E3101F575AFC}" srcId="{16161AF2-F231-4089-ACEB-4E47FD3B7619}" destId="{60D80E43-69C9-484A-91A1-AB5B9AC30600}" srcOrd="1" destOrd="0" parTransId="{97967FD2-E038-4076-AA0C-DBF554830FE7}" sibTransId="{FC6BF49C-D4F7-4EAD-B7F2-1F732477F861}"/>
    <dgm:cxn modelId="{914447F3-01E4-412D-A649-8A76D9C096F5}" type="presOf" srcId="{E73088F1-B59D-4193-BB4B-CFF706590C5C}" destId="{B177DD94-B218-4E1F-AADE-A682DED6A0FD}" srcOrd="0" destOrd="0" presId="urn:microsoft.com/office/officeart/2005/8/layout/radial6"/>
    <dgm:cxn modelId="{740527EB-5D3E-40E1-9C3B-A72F8B918708}" type="presParOf" srcId="{1C06B84B-EB28-4850-84AE-8231F7F13B45}" destId="{1D6AE4A7-CC05-4377-B862-B176B5ECCB67}" srcOrd="0" destOrd="0" presId="urn:microsoft.com/office/officeart/2005/8/layout/radial6"/>
    <dgm:cxn modelId="{A1CABD73-30C1-4BD7-AD6A-74B7DC6A1BA4}" type="presParOf" srcId="{1C06B84B-EB28-4850-84AE-8231F7F13B45}" destId="{91E7E965-4E0F-4AE2-A5B5-39CD93DD81DC}" srcOrd="1" destOrd="0" presId="urn:microsoft.com/office/officeart/2005/8/layout/radial6"/>
    <dgm:cxn modelId="{9C5BE848-6215-4786-9D6A-1741B82469B9}" type="presParOf" srcId="{1C06B84B-EB28-4850-84AE-8231F7F13B45}" destId="{7183DB6B-2272-4DE2-B7FE-F0050F99C7BF}" srcOrd="2" destOrd="0" presId="urn:microsoft.com/office/officeart/2005/8/layout/radial6"/>
    <dgm:cxn modelId="{FA1261ED-4F53-441A-9D55-BF8AC096E312}" type="presParOf" srcId="{1C06B84B-EB28-4850-84AE-8231F7F13B45}" destId="{623AF09C-D703-4033-A23B-8391CEB9E060}" srcOrd="3" destOrd="0" presId="urn:microsoft.com/office/officeart/2005/8/layout/radial6"/>
    <dgm:cxn modelId="{1CE89DFF-CD60-4259-B1EA-81E68D11B12B}" type="presParOf" srcId="{1C06B84B-EB28-4850-84AE-8231F7F13B45}" destId="{CCC679D5-66A2-4503-B1D8-1F583B1D47A7}" srcOrd="4" destOrd="0" presId="urn:microsoft.com/office/officeart/2005/8/layout/radial6"/>
    <dgm:cxn modelId="{6C78B72E-C1AC-4F96-95D9-8D6D1AF584F4}" type="presParOf" srcId="{1C06B84B-EB28-4850-84AE-8231F7F13B45}" destId="{F03638AB-37D4-41B7-836A-5CF7F4F23CC8}" srcOrd="5" destOrd="0" presId="urn:microsoft.com/office/officeart/2005/8/layout/radial6"/>
    <dgm:cxn modelId="{8D36FF66-E516-47B2-972E-C0689A8CF1FB}" type="presParOf" srcId="{1C06B84B-EB28-4850-84AE-8231F7F13B45}" destId="{BD58D85A-FA00-497F-BBDA-C126D4AB4FCA}" srcOrd="6" destOrd="0" presId="urn:microsoft.com/office/officeart/2005/8/layout/radial6"/>
    <dgm:cxn modelId="{F1CE1958-E71B-4E46-BA6A-7CD36C4F4B71}" type="presParOf" srcId="{1C06B84B-EB28-4850-84AE-8231F7F13B45}" destId="{B177DD94-B218-4E1F-AADE-A682DED6A0FD}" srcOrd="7" destOrd="0" presId="urn:microsoft.com/office/officeart/2005/8/layout/radial6"/>
    <dgm:cxn modelId="{2EC56ED2-9984-4544-9673-C68AFB6ED707}" type="presParOf" srcId="{1C06B84B-EB28-4850-84AE-8231F7F13B45}" destId="{EA753752-C9C7-41EB-B862-C3E5ACD43399}" srcOrd="8" destOrd="0" presId="urn:microsoft.com/office/officeart/2005/8/layout/radial6"/>
    <dgm:cxn modelId="{E0167350-95AF-41C7-A461-437FD7C34F9A}" type="presParOf" srcId="{1C06B84B-EB28-4850-84AE-8231F7F13B45}" destId="{D171E4FF-2098-4320-9D6C-DDAD7DB9DA9E}" srcOrd="9" destOrd="0" presId="urn:microsoft.com/office/officeart/2005/8/layout/radial6"/>
    <dgm:cxn modelId="{3DFBE22D-37D7-4BF4-9C33-F6F1157094BE}" type="presParOf" srcId="{1C06B84B-EB28-4850-84AE-8231F7F13B45}" destId="{D1000715-0CBE-4E0E-BA6F-C997B7858E54}" srcOrd="10" destOrd="0" presId="urn:microsoft.com/office/officeart/2005/8/layout/radial6"/>
    <dgm:cxn modelId="{907D355A-95FE-4B46-9060-BE6925D637B2}" type="presParOf" srcId="{1C06B84B-EB28-4850-84AE-8231F7F13B45}" destId="{5ACA792B-A15D-4E33-B095-7C236102BFA5}" srcOrd="11" destOrd="0" presId="urn:microsoft.com/office/officeart/2005/8/layout/radial6"/>
    <dgm:cxn modelId="{EFE54D0B-4578-4F55-BBCF-BCA75BB6CC66}" type="presParOf" srcId="{1C06B84B-EB28-4850-84AE-8231F7F13B45}" destId="{9D0BE650-51C2-4D9D-B35D-CFEDF2D0B533}" srcOrd="12" destOrd="0" presId="urn:microsoft.com/office/officeart/2005/8/layout/radial6"/>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EAF924A-D9EA-4C33-8BB7-D0A1D301405F}">
      <dsp:nvSpPr>
        <dsp:cNvPr id="0" name=""/>
        <dsp:cNvSpPr/>
      </dsp:nvSpPr>
      <dsp:spPr>
        <a:xfrm>
          <a:off x="1143000" y="0"/>
          <a:ext cx="3200400" cy="3200400"/>
        </a:xfrm>
        <a:prstGeom prst="quadArrow">
          <a:avLst>
            <a:gd name="adj1" fmla="val 2000"/>
            <a:gd name="adj2" fmla="val 4000"/>
            <a:gd name="adj3" fmla="val 5000"/>
          </a:avLst>
        </a:prstGeom>
        <a:solidFill>
          <a:schemeClr val="accent2">
            <a:tint val="40000"/>
            <a:hueOff val="0"/>
            <a:satOff val="0"/>
            <a:lumOff val="0"/>
            <a:alphaOff val="0"/>
          </a:schemeClr>
        </a:solidFill>
        <a:ln>
          <a:noFill/>
        </a:ln>
        <a:effectLst/>
        <a:sp3d z="-152400" extrusionH="63500" prstMaterial="matte">
          <a:bevelT w="44450" h="6350" prst="relaxedInset"/>
          <a:contourClr>
            <a:schemeClr val="bg1"/>
          </a:contourClr>
        </a:sp3d>
      </dsp:spPr>
      <dsp:style>
        <a:lnRef idx="0">
          <a:scrgbClr r="0" g="0" b="0"/>
        </a:lnRef>
        <a:fillRef idx="1">
          <a:scrgbClr r="0" g="0" b="0"/>
        </a:fillRef>
        <a:effectRef idx="0">
          <a:scrgbClr r="0" g="0" b="0"/>
        </a:effectRef>
        <a:fontRef idx="minor"/>
      </dsp:style>
    </dsp:sp>
    <dsp:sp modelId="{07161B5C-EC1B-44AD-980B-25CD021472D6}">
      <dsp:nvSpPr>
        <dsp:cNvPr id="0" name=""/>
        <dsp:cNvSpPr/>
      </dsp:nvSpPr>
      <dsp:spPr>
        <a:xfrm>
          <a:off x="1351026" y="208026"/>
          <a:ext cx="1280160" cy="1280160"/>
        </a:xfrm>
        <a:prstGeom prst="roundRect">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solidFill>
                <a:schemeClr val="tx1"/>
              </a:solidFill>
              <a:latin typeface="Arial" pitchFamily="34" charset="0"/>
              <a:cs typeface="Arial" pitchFamily="34" charset="0"/>
            </a:rPr>
            <a:t>Situation</a:t>
          </a:r>
        </a:p>
      </dsp:txBody>
      <dsp:txXfrm>
        <a:off x="1413518" y="270518"/>
        <a:ext cx="1155176" cy="1155176"/>
      </dsp:txXfrm>
    </dsp:sp>
    <dsp:sp modelId="{212307D9-FDF3-48F5-9B64-AECFA03DAE7D}">
      <dsp:nvSpPr>
        <dsp:cNvPr id="0" name=""/>
        <dsp:cNvSpPr/>
      </dsp:nvSpPr>
      <dsp:spPr>
        <a:xfrm>
          <a:off x="2855214" y="208026"/>
          <a:ext cx="1280160" cy="1280160"/>
        </a:xfrm>
        <a:prstGeom prst="roundRect">
          <a:avLst/>
        </a:prstGeom>
        <a:solidFill>
          <a:schemeClr val="accent2">
            <a:hueOff val="1560506"/>
            <a:satOff val="-1946"/>
            <a:lumOff val="458"/>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solidFill>
                <a:schemeClr val="tx1"/>
              </a:solidFill>
              <a:latin typeface="Arial" pitchFamily="34" charset="0"/>
              <a:cs typeface="Arial" pitchFamily="34" charset="0"/>
            </a:rPr>
            <a:t>Task</a:t>
          </a:r>
        </a:p>
      </dsp:txBody>
      <dsp:txXfrm>
        <a:off x="2917706" y="270518"/>
        <a:ext cx="1155176" cy="1155176"/>
      </dsp:txXfrm>
    </dsp:sp>
    <dsp:sp modelId="{43AC7853-BB49-46B6-B1DE-9BAE2356D2F3}">
      <dsp:nvSpPr>
        <dsp:cNvPr id="0" name=""/>
        <dsp:cNvSpPr/>
      </dsp:nvSpPr>
      <dsp:spPr>
        <a:xfrm>
          <a:off x="1351026" y="1712214"/>
          <a:ext cx="1280160" cy="1280160"/>
        </a:xfrm>
        <a:prstGeom prst="roundRect">
          <a:avLst/>
        </a:prstGeom>
        <a:solidFill>
          <a:schemeClr val="accent2">
            <a:hueOff val="3121013"/>
            <a:satOff val="-3893"/>
            <a:lumOff val="915"/>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solidFill>
                <a:schemeClr val="tx1"/>
              </a:solidFill>
              <a:latin typeface="Arial" pitchFamily="34" charset="0"/>
              <a:cs typeface="Arial" pitchFamily="34" charset="0"/>
            </a:rPr>
            <a:t>Action </a:t>
          </a:r>
        </a:p>
      </dsp:txBody>
      <dsp:txXfrm>
        <a:off x="1413518" y="1774706"/>
        <a:ext cx="1155176" cy="1155176"/>
      </dsp:txXfrm>
    </dsp:sp>
    <dsp:sp modelId="{C39FE758-7137-40E0-972D-852B8827FE38}">
      <dsp:nvSpPr>
        <dsp:cNvPr id="0" name=""/>
        <dsp:cNvSpPr/>
      </dsp:nvSpPr>
      <dsp:spPr>
        <a:xfrm>
          <a:off x="2855214" y="1712214"/>
          <a:ext cx="1280160" cy="1280160"/>
        </a:xfrm>
        <a:prstGeom prst="roundRect">
          <a:avLst/>
        </a:prstGeom>
        <a:solidFill>
          <a:schemeClr val="accent2">
            <a:hueOff val="4681519"/>
            <a:satOff val="-5839"/>
            <a:lumOff val="1373"/>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solidFill>
                <a:schemeClr val="tx1"/>
              </a:solidFill>
              <a:latin typeface="Arial" pitchFamily="34" charset="0"/>
              <a:cs typeface="Arial" pitchFamily="34" charset="0"/>
            </a:rPr>
            <a:t>Results</a:t>
          </a:r>
        </a:p>
      </dsp:txBody>
      <dsp:txXfrm>
        <a:off x="2917706" y="1774706"/>
        <a:ext cx="1155176" cy="115517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76DFE0-4094-43A2-A031-A9F7909FD4D3}">
      <dsp:nvSpPr>
        <dsp:cNvPr id="0" name=""/>
        <dsp:cNvSpPr/>
      </dsp:nvSpPr>
      <dsp:spPr>
        <a:xfrm>
          <a:off x="0" y="281519"/>
          <a:ext cx="5486400" cy="453600"/>
        </a:xfrm>
        <a:prstGeom prst="rect">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sp>
    <dsp:sp modelId="{715041AE-5BB1-4FD9-88F0-81C6887E62D0}">
      <dsp:nvSpPr>
        <dsp:cNvPr id="0" name=""/>
        <dsp:cNvSpPr/>
      </dsp:nvSpPr>
      <dsp:spPr>
        <a:xfrm>
          <a:off x="274320" y="15839"/>
          <a:ext cx="3840480" cy="531360"/>
        </a:xfrm>
        <a:prstGeom prst="roundRect">
          <a:avLst/>
        </a:prstGeom>
        <a:solidFill>
          <a:schemeClr val="accent2">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US" sz="1800" b="1" kern="1200">
              <a:solidFill>
                <a:schemeClr val="tx1"/>
              </a:solidFill>
              <a:latin typeface="Arial" pitchFamily="34" charset="0"/>
              <a:cs typeface="Arial" pitchFamily="34" charset="0"/>
            </a:rPr>
            <a:t>Open or self-area or arena       </a:t>
          </a:r>
          <a:endParaRPr lang="en-US" sz="1800" kern="1200">
            <a:solidFill>
              <a:schemeClr val="tx1"/>
            </a:solidFill>
            <a:latin typeface="Arial" pitchFamily="34" charset="0"/>
            <a:cs typeface="Arial" pitchFamily="34" charset="0"/>
          </a:endParaRPr>
        </a:p>
      </dsp:txBody>
      <dsp:txXfrm>
        <a:off x="300259" y="41778"/>
        <a:ext cx="3788602" cy="479482"/>
      </dsp:txXfrm>
    </dsp:sp>
    <dsp:sp modelId="{73E7F441-0A31-497E-8A4F-14EFEE66439B}">
      <dsp:nvSpPr>
        <dsp:cNvPr id="0" name=""/>
        <dsp:cNvSpPr/>
      </dsp:nvSpPr>
      <dsp:spPr>
        <a:xfrm>
          <a:off x="0" y="1098000"/>
          <a:ext cx="5486400" cy="453600"/>
        </a:xfrm>
        <a:prstGeom prst="rect">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sp>
    <dsp:sp modelId="{8B158997-B5A0-4EBB-BC8B-58407B3F9D60}">
      <dsp:nvSpPr>
        <dsp:cNvPr id="0" name=""/>
        <dsp:cNvSpPr/>
      </dsp:nvSpPr>
      <dsp:spPr>
        <a:xfrm>
          <a:off x="274320" y="832320"/>
          <a:ext cx="3840480" cy="531360"/>
        </a:xfrm>
        <a:prstGeom prst="roundRect">
          <a:avLst/>
        </a:prstGeom>
        <a:solidFill>
          <a:schemeClr val="accent3">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US" sz="1800" b="1" kern="1200">
              <a:solidFill>
                <a:schemeClr val="tx1"/>
              </a:solidFill>
              <a:latin typeface="Arial" pitchFamily="34" charset="0"/>
              <a:cs typeface="Arial" pitchFamily="34" charset="0"/>
            </a:rPr>
            <a:t>Blind spot</a:t>
          </a:r>
          <a:endParaRPr lang="en-US" sz="1800" kern="1200">
            <a:solidFill>
              <a:schemeClr val="tx1"/>
            </a:solidFill>
            <a:latin typeface="Arial" pitchFamily="34" charset="0"/>
            <a:cs typeface="Arial" pitchFamily="34" charset="0"/>
          </a:endParaRPr>
        </a:p>
      </dsp:txBody>
      <dsp:txXfrm>
        <a:off x="300259" y="858259"/>
        <a:ext cx="3788602" cy="479482"/>
      </dsp:txXfrm>
    </dsp:sp>
    <dsp:sp modelId="{15991F44-257E-41AE-AC4B-70322C394EC1}">
      <dsp:nvSpPr>
        <dsp:cNvPr id="0" name=""/>
        <dsp:cNvSpPr/>
      </dsp:nvSpPr>
      <dsp:spPr>
        <a:xfrm>
          <a:off x="0" y="1914480"/>
          <a:ext cx="5486400" cy="453600"/>
        </a:xfrm>
        <a:prstGeom prst="rect">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sp>
    <dsp:sp modelId="{820C2DD0-3D8D-403E-9CE6-A4343BB662A8}">
      <dsp:nvSpPr>
        <dsp:cNvPr id="0" name=""/>
        <dsp:cNvSpPr/>
      </dsp:nvSpPr>
      <dsp:spPr>
        <a:xfrm>
          <a:off x="274320" y="1648800"/>
          <a:ext cx="3840480" cy="531360"/>
        </a:xfrm>
        <a:prstGeom prst="roundRect">
          <a:avLst/>
        </a:prstGeom>
        <a:solidFill>
          <a:schemeClr val="accent4">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US" sz="1800" b="1" kern="1200">
              <a:solidFill>
                <a:schemeClr val="tx1"/>
              </a:solidFill>
              <a:latin typeface="Arial" pitchFamily="34" charset="0"/>
              <a:cs typeface="Arial" pitchFamily="34" charset="0"/>
            </a:rPr>
            <a:t>Hidden area    </a:t>
          </a:r>
          <a:endParaRPr lang="en-US" sz="1800" kern="1200">
            <a:solidFill>
              <a:schemeClr val="tx1"/>
            </a:solidFill>
            <a:latin typeface="Arial" pitchFamily="34" charset="0"/>
            <a:cs typeface="Arial" pitchFamily="34" charset="0"/>
          </a:endParaRPr>
        </a:p>
      </dsp:txBody>
      <dsp:txXfrm>
        <a:off x="300259" y="1674739"/>
        <a:ext cx="3788602" cy="479482"/>
      </dsp:txXfrm>
    </dsp:sp>
    <dsp:sp modelId="{7553513C-D37D-4B6F-B715-3BC99D6FA99E}">
      <dsp:nvSpPr>
        <dsp:cNvPr id="0" name=""/>
        <dsp:cNvSpPr/>
      </dsp:nvSpPr>
      <dsp:spPr>
        <a:xfrm>
          <a:off x="0" y="2730960"/>
          <a:ext cx="5486400" cy="453600"/>
        </a:xfrm>
        <a:prstGeom prst="rect">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sp>
    <dsp:sp modelId="{C956BEE2-8E1E-42AE-AD65-2D8F3BBF363C}">
      <dsp:nvSpPr>
        <dsp:cNvPr id="0" name=""/>
        <dsp:cNvSpPr/>
      </dsp:nvSpPr>
      <dsp:spPr>
        <a:xfrm>
          <a:off x="274320" y="2465280"/>
          <a:ext cx="3840480" cy="531360"/>
        </a:xfrm>
        <a:prstGeom prst="roundRect">
          <a:avLst/>
        </a:prstGeom>
        <a:solidFill>
          <a:schemeClr val="accent5">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US" sz="1800" b="1" kern="1200">
              <a:solidFill>
                <a:schemeClr val="tx1"/>
              </a:solidFill>
              <a:latin typeface="Arial" pitchFamily="34" charset="0"/>
              <a:cs typeface="Arial" pitchFamily="34" charset="0"/>
            </a:rPr>
            <a:t>Unknown area</a:t>
          </a:r>
          <a:endParaRPr lang="en-US" sz="1800" kern="1200">
            <a:solidFill>
              <a:schemeClr val="tx1"/>
            </a:solidFill>
            <a:latin typeface="Arial" pitchFamily="34" charset="0"/>
            <a:cs typeface="Arial" pitchFamily="34" charset="0"/>
          </a:endParaRPr>
        </a:p>
      </dsp:txBody>
      <dsp:txXfrm>
        <a:off x="300259" y="2491219"/>
        <a:ext cx="3788602" cy="47948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D0BE650-51C2-4D9D-B35D-CFEDF2D0B533}">
      <dsp:nvSpPr>
        <dsp:cNvPr id="0" name=""/>
        <dsp:cNvSpPr/>
      </dsp:nvSpPr>
      <dsp:spPr>
        <a:xfrm>
          <a:off x="1751950" y="290815"/>
          <a:ext cx="1944398" cy="1944398"/>
        </a:xfrm>
        <a:prstGeom prst="blockArc">
          <a:avLst>
            <a:gd name="adj1" fmla="val 10800000"/>
            <a:gd name="adj2" fmla="val 16200000"/>
            <a:gd name="adj3" fmla="val 4634"/>
          </a:avLst>
        </a:prstGeom>
        <a:solidFill>
          <a:schemeClr val="accent4">
            <a:hueOff val="-4464770"/>
            <a:satOff val="26899"/>
            <a:lumOff val="2156"/>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D171E4FF-2098-4320-9D6C-DDAD7DB9DA9E}">
      <dsp:nvSpPr>
        <dsp:cNvPr id="0" name=""/>
        <dsp:cNvSpPr/>
      </dsp:nvSpPr>
      <dsp:spPr>
        <a:xfrm>
          <a:off x="1751950" y="290815"/>
          <a:ext cx="1944398" cy="1944398"/>
        </a:xfrm>
        <a:prstGeom prst="blockArc">
          <a:avLst>
            <a:gd name="adj1" fmla="val 5400000"/>
            <a:gd name="adj2" fmla="val 10800000"/>
            <a:gd name="adj3" fmla="val 4634"/>
          </a:avLst>
        </a:prstGeom>
        <a:solidFill>
          <a:schemeClr val="accent4">
            <a:hueOff val="-2976513"/>
            <a:satOff val="17933"/>
            <a:lumOff val="1437"/>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BD58D85A-FA00-497F-BBDA-C126D4AB4FCA}">
      <dsp:nvSpPr>
        <dsp:cNvPr id="0" name=""/>
        <dsp:cNvSpPr/>
      </dsp:nvSpPr>
      <dsp:spPr>
        <a:xfrm>
          <a:off x="1751950" y="290815"/>
          <a:ext cx="1944398" cy="1944398"/>
        </a:xfrm>
        <a:prstGeom prst="blockArc">
          <a:avLst>
            <a:gd name="adj1" fmla="val 0"/>
            <a:gd name="adj2" fmla="val 5400000"/>
            <a:gd name="adj3" fmla="val 4634"/>
          </a:avLst>
        </a:prstGeom>
        <a:solidFill>
          <a:schemeClr val="accent4">
            <a:hueOff val="-1488257"/>
            <a:satOff val="8966"/>
            <a:lumOff val="719"/>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623AF09C-D703-4033-A23B-8391CEB9E060}">
      <dsp:nvSpPr>
        <dsp:cNvPr id="0" name=""/>
        <dsp:cNvSpPr/>
      </dsp:nvSpPr>
      <dsp:spPr>
        <a:xfrm>
          <a:off x="1751950" y="290815"/>
          <a:ext cx="1944398" cy="1944398"/>
        </a:xfrm>
        <a:prstGeom prst="blockArc">
          <a:avLst>
            <a:gd name="adj1" fmla="val 16200000"/>
            <a:gd name="adj2" fmla="val 0"/>
            <a:gd name="adj3" fmla="val 4634"/>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1D6AE4A7-CC05-4377-B862-B176B5ECCB67}">
      <dsp:nvSpPr>
        <dsp:cNvPr id="0" name=""/>
        <dsp:cNvSpPr/>
      </dsp:nvSpPr>
      <dsp:spPr>
        <a:xfrm>
          <a:off x="2277219" y="816084"/>
          <a:ext cx="893861" cy="893861"/>
        </a:xfrm>
        <a:prstGeom prst="ellipse">
          <a:avLst/>
        </a:prstGeom>
        <a:solidFill>
          <a:schemeClr val="accent3">
            <a:hueOff val="0"/>
            <a:satOff val="0"/>
            <a:lumOff val="0"/>
            <a:alphaOff val="0"/>
          </a:schemeClr>
        </a:solidFill>
        <a:ln>
          <a:noFill/>
        </a:ln>
        <a:effectLst>
          <a:outerShdw blurRad="40000" dist="20000" dir="5400000" rotWithShape="0">
            <a:srgbClr val="000000">
              <a:alpha val="38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latin typeface="Arial" pitchFamily="34" charset="0"/>
              <a:cs typeface="Arial" pitchFamily="34" charset="0"/>
            </a:rPr>
            <a:t>Kolb learning cycle</a:t>
          </a:r>
        </a:p>
      </dsp:txBody>
      <dsp:txXfrm>
        <a:off x="2408122" y="946987"/>
        <a:ext cx="632055" cy="632055"/>
      </dsp:txXfrm>
    </dsp:sp>
    <dsp:sp modelId="{91E7E965-4E0F-4AE2-A5B5-39CD93DD81DC}">
      <dsp:nvSpPr>
        <dsp:cNvPr id="0" name=""/>
        <dsp:cNvSpPr/>
      </dsp:nvSpPr>
      <dsp:spPr>
        <a:xfrm>
          <a:off x="2339464" y="489"/>
          <a:ext cx="769370" cy="625703"/>
        </a:xfrm>
        <a:prstGeom prst="ellipse">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i="1" kern="1200">
              <a:solidFill>
                <a:schemeClr val="tx1"/>
              </a:solidFill>
              <a:latin typeface="Arial" pitchFamily="34" charset="0"/>
              <a:cs typeface="Arial" pitchFamily="34" charset="0"/>
            </a:rPr>
            <a:t>Concrete experience</a:t>
          </a:r>
          <a:endParaRPr lang="en-US" sz="1000" kern="1200">
            <a:solidFill>
              <a:schemeClr val="tx1"/>
            </a:solidFill>
            <a:latin typeface="Arial" pitchFamily="34" charset="0"/>
            <a:cs typeface="Arial" pitchFamily="34" charset="0"/>
          </a:endParaRPr>
        </a:p>
      </dsp:txBody>
      <dsp:txXfrm>
        <a:off x="2452136" y="92121"/>
        <a:ext cx="544026" cy="442439"/>
      </dsp:txXfrm>
    </dsp:sp>
    <dsp:sp modelId="{CCC679D5-66A2-4503-B1D8-1F583B1D47A7}">
      <dsp:nvSpPr>
        <dsp:cNvPr id="0" name=""/>
        <dsp:cNvSpPr/>
      </dsp:nvSpPr>
      <dsp:spPr>
        <a:xfrm>
          <a:off x="3360972" y="950163"/>
          <a:ext cx="625703" cy="625703"/>
        </a:xfrm>
        <a:prstGeom prst="ellipse">
          <a:avLst/>
        </a:prstGeom>
        <a:solidFill>
          <a:schemeClr val="accent4">
            <a:hueOff val="-1488257"/>
            <a:satOff val="8966"/>
            <a:lumOff val="719"/>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i="1" kern="1200">
              <a:solidFill>
                <a:schemeClr val="tx1"/>
              </a:solidFill>
              <a:latin typeface="Arial" pitchFamily="34" charset="0"/>
              <a:cs typeface="Arial" pitchFamily="34" charset="0"/>
            </a:rPr>
            <a:t>Reflection observation</a:t>
          </a:r>
          <a:r>
            <a:rPr lang="en-US" sz="1000" kern="1200">
              <a:solidFill>
                <a:schemeClr val="tx1"/>
              </a:solidFill>
              <a:latin typeface="Arial" pitchFamily="34" charset="0"/>
              <a:cs typeface="Arial" pitchFamily="34" charset="0"/>
            </a:rPr>
            <a:t> </a:t>
          </a:r>
        </a:p>
      </dsp:txBody>
      <dsp:txXfrm>
        <a:off x="3452604" y="1041795"/>
        <a:ext cx="442439" cy="442439"/>
      </dsp:txXfrm>
    </dsp:sp>
    <dsp:sp modelId="{B177DD94-B218-4E1F-AADE-A682DED6A0FD}">
      <dsp:nvSpPr>
        <dsp:cNvPr id="0" name=""/>
        <dsp:cNvSpPr/>
      </dsp:nvSpPr>
      <dsp:spPr>
        <a:xfrm>
          <a:off x="2357494" y="1899837"/>
          <a:ext cx="733311" cy="625703"/>
        </a:xfrm>
        <a:prstGeom prst="ellipse">
          <a:avLst/>
        </a:prstGeom>
        <a:solidFill>
          <a:schemeClr val="accent4">
            <a:hueOff val="-2976513"/>
            <a:satOff val="17933"/>
            <a:lumOff val="1437"/>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i="1" kern="1200">
              <a:solidFill>
                <a:schemeClr val="tx1"/>
              </a:solidFill>
              <a:latin typeface="Arial" pitchFamily="34" charset="0"/>
              <a:cs typeface="Arial" pitchFamily="34" charset="0"/>
            </a:rPr>
            <a:t>Abstract conceptualization</a:t>
          </a:r>
          <a:r>
            <a:rPr lang="en-US" sz="1000" kern="1200">
              <a:solidFill>
                <a:schemeClr val="tx1"/>
              </a:solidFill>
              <a:latin typeface="Arial" pitchFamily="34" charset="0"/>
              <a:cs typeface="Arial" pitchFamily="34" charset="0"/>
            </a:rPr>
            <a:t> </a:t>
          </a:r>
        </a:p>
      </dsp:txBody>
      <dsp:txXfrm>
        <a:off x="2464885" y="1991469"/>
        <a:ext cx="518529" cy="442439"/>
      </dsp:txXfrm>
    </dsp:sp>
    <dsp:sp modelId="{D1000715-0CBE-4E0E-BA6F-C997B7858E54}">
      <dsp:nvSpPr>
        <dsp:cNvPr id="0" name=""/>
        <dsp:cNvSpPr/>
      </dsp:nvSpPr>
      <dsp:spPr>
        <a:xfrm>
          <a:off x="1461624" y="950163"/>
          <a:ext cx="625703" cy="625703"/>
        </a:xfrm>
        <a:prstGeom prst="ellipse">
          <a:avLst/>
        </a:prstGeom>
        <a:solidFill>
          <a:schemeClr val="accent4">
            <a:hueOff val="-4464770"/>
            <a:satOff val="26899"/>
            <a:lumOff val="2156"/>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i="1" kern="1200">
              <a:solidFill>
                <a:schemeClr val="tx1"/>
              </a:solidFill>
              <a:latin typeface="Arial" pitchFamily="34" charset="0"/>
              <a:cs typeface="Arial" pitchFamily="34" charset="0"/>
            </a:rPr>
            <a:t>Active experimentation</a:t>
          </a:r>
          <a:endParaRPr lang="en-US" sz="1000" kern="1200">
            <a:solidFill>
              <a:schemeClr val="tx1"/>
            </a:solidFill>
            <a:latin typeface="Arial" pitchFamily="34" charset="0"/>
            <a:cs typeface="Arial" pitchFamily="34" charset="0"/>
          </a:endParaRPr>
        </a:p>
      </dsp:txBody>
      <dsp:txXfrm>
        <a:off x="1553256" y="1041795"/>
        <a:ext cx="442439" cy="442439"/>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8">
  <dgm:title val=""/>
  <dgm:desc val=""/>
  <dgm:catLst>
    <dgm:cat type="3D" pri="11800"/>
  </dgm:catLst>
  <dgm:scene3d>
    <a:camera prst="perspectiveHeroicExtremeRightFacing" zoom="82000">
      <a:rot lat="21300000" lon="20400000" rev="180000"/>
    </a:camera>
    <a:lightRig rig="morning" dir="t">
      <a:rot lat="0" lon="0" rev="20400000"/>
    </a:lightRig>
  </dgm:scene3d>
  <dgm:styleLbl name="node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0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60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635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152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conF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90500" prstMaterial="matte">
      <a:bevelT w="120650" h="38100"/>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solid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2B604050-8E27-4AAA-BF45-3592893745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20</Pages>
  <Words>4698</Words>
  <Characters>26780</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Personal</Company>
  <LinksUpToDate>false</LinksUpToDate>
  <CharactersWithSpaces>31416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PRE-SETUP</dc:creator>
  <cp:lastModifiedBy>Hamida Khatun (1817649)</cp:lastModifiedBy>
  <cp:revision>5</cp:revision>
  <dcterms:created xsi:type="dcterms:W3CDTF">2020-03-25T16:54:00Z</dcterms:created>
  <dcterms:modified xsi:type="dcterms:W3CDTF">2020-03-26T02:10:00Z</dcterms:modified>
</cp:coreProperties>
</file>