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Group Number:</w:t>
      </w:r>
      <w:r>
        <w:t xml:space="preserve"> Group 8</w:t>
      </w:r>
    </w:p>
    <w:p>
      <w:r>
        <w:t>Name:</w:t>
      </w:r>
      <w:r>
        <w:t xml:space="preserve"> Yaodong Li</w:t>
      </w:r>
    </w:p>
    <w:p>
      <w:r>
        <w:t>Names of People in Group:</w:t>
      </w:r>
      <w:r>
        <w:t xml:space="preserve"> </w:t>
      </w:r>
      <w:r>
        <w:rPr>
          <w:rFonts w:hint="eastAsia"/>
        </w:rPr>
        <w:t>Rui Yao</w:t>
      </w:r>
      <w:r>
        <w:rPr>
          <w:rFonts w:hint="default"/>
        </w:rPr>
        <w:t>、</w:t>
      </w:r>
      <w:r>
        <w:rPr>
          <w:rFonts w:hint="eastAsia"/>
        </w:rPr>
        <w:t>Yaodong Li</w:t>
      </w:r>
      <w:r>
        <w:rPr>
          <w:rFonts w:hint="default"/>
        </w:rPr>
        <w:t>、</w:t>
      </w:r>
      <w:r>
        <w:rPr>
          <w:rFonts w:hint="eastAsia"/>
        </w:rPr>
        <w:t>Zhuocheng Liu</w:t>
      </w:r>
      <w:r>
        <w:rPr>
          <w:rFonts w:hint="default"/>
        </w:rPr>
        <w:t>、</w:t>
      </w:r>
      <w:r>
        <w:rPr>
          <w:rFonts w:hint="eastAsia"/>
        </w:rPr>
        <w:t>Yangqing Chen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doNotDisplayPageBoundaries w:val="1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EFADE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Office_3.9.3.6359_F1E327BC-269C-435d-A152-05C5408002CA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2021-11-09T18:50:00Z</dcterms:created>
  <dc:creator>Lisa Knight</dc:creator>
  <cp:lastModifiedBy>liyaodong</cp:lastModifiedBy>
  <dcterms:modified xsi:type="dcterms:W3CDTF">2022-01-06T02:26:01Z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2052-3.9.3.6359</vt:lpwstr>
  </property>
</Properties>
</file>