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46937" w:rsidRPr="00A46937" w:rsidRDefault="00A46937" w:rsidP="00A46937">
      <w:pPr>
        <w:spacing w:line="360" w:lineRule="auto"/>
        <w:jc w:val="both"/>
        <w:rPr>
          <w:rFonts w:ascii="Arial" w:hAnsi="Arial" w:cs="Arial"/>
          <w:sz w:val="24"/>
          <w:u w:val="single"/>
          <w:lang w:val="cy-GB"/>
        </w:rPr>
      </w:pPr>
      <w:r w:rsidRPr="00A46937">
        <w:rPr>
          <w:rFonts w:ascii="Arial" w:hAnsi="Arial" w:cs="Arial"/>
          <w:sz w:val="24"/>
          <w:u w:val="single"/>
          <w:lang w:val="cy-GB"/>
        </w:rPr>
        <w:t>Rhestr Cyfeirnodi</w:t>
      </w:r>
      <w:bookmarkStart w:id="0" w:name="_GoBack"/>
      <w:bookmarkEnd w:id="0"/>
    </w:p>
    <w:p w:rsidR="00ED6D13" w:rsidRDefault="00ED6D13" w:rsidP="00ED6D13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>Brown, C. S. (2014) ‘</w:t>
      </w:r>
      <w:proofErr w:type="spellStart"/>
      <w:r>
        <w:rPr>
          <w:rFonts w:ascii="Arial" w:hAnsi="Arial" w:cs="Arial"/>
          <w:sz w:val="24"/>
          <w:lang w:val="cy-GB"/>
        </w:rPr>
        <w:t>Language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and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Literacy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Development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in</w:t>
      </w:r>
      <w:proofErr w:type="spellEnd"/>
      <w:r>
        <w:rPr>
          <w:rFonts w:ascii="Arial" w:hAnsi="Arial" w:cs="Arial"/>
          <w:sz w:val="24"/>
          <w:lang w:val="cy-GB"/>
        </w:rPr>
        <w:t xml:space="preserve"> the </w:t>
      </w:r>
      <w:proofErr w:type="spellStart"/>
      <w:r>
        <w:rPr>
          <w:rFonts w:ascii="Arial" w:hAnsi="Arial" w:cs="Arial"/>
          <w:sz w:val="24"/>
          <w:lang w:val="cy-GB"/>
        </w:rPr>
        <w:t>Early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Years</w:t>
      </w:r>
      <w:proofErr w:type="spellEnd"/>
      <w:r>
        <w:rPr>
          <w:rFonts w:ascii="Arial" w:hAnsi="Arial" w:cs="Arial"/>
          <w:sz w:val="24"/>
          <w:lang w:val="cy-GB"/>
        </w:rPr>
        <w:t xml:space="preserve">: </w:t>
      </w:r>
      <w:proofErr w:type="spellStart"/>
      <w:r>
        <w:rPr>
          <w:rFonts w:ascii="Arial" w:hAnsi="Arial" w:cs="Arial"/>
          <w:sz w:val="24"/>
          <w:lang w:val="cy-GB"/>
        </w:rPr>
        <w:t>Foundational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Skills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that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support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emergent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readers</w:t>
      </w:r>
      <w:proofErr w:type="spellEnd"/>
      <w:r>
        <w:rPr>
          <w:rFonts w:ascii="Arial" w:hAnsi="Arial" w:cs="Arial"/>
          <w:sz w:val="24"/>
          <w:lang w:val="cy-GB"/>
        </w:rPr>
        <w:t xml:space="preserve">’, </w:t>
      </w:r>
      <w:proofErr w:type="spellStart"/>
      <w:r>
        <w:rPr>
          <w:rFonts w:ascii="Arial" w:hAnsi="Arial" w:cs="Arial"/>
          <w:i/>
          <w:sz w:val="24"/>
          <w:lang w:val="cy-GB"/>
        </w:rPr>
        <w:t>Language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and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Literacy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Spectrum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, </w:t>
      </w:r>
      <w:r>
        <w:rPr>
          <w:rFonts w:ascii="Arial" w:hAnsi="Arial" w:cs="Arial"/>
          <w:sz w:val="24"/>
          <w:lang w:val="cy-GB"/>
        </w:rPr>
        <w:t xml:space="preserve">21, Medi, tt.35-49. [Ar-lein]. Ar gael yn: </w:t>
      </w:r>
      <w:hyperlink r:id="rId6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https://files.eric.ed.gov/fulltext/EJ1034914.pdf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1 Rhagfyr 2018]. </w:t>
      </w:r>
    </w:p>
    <w:p w:rsidR="000107D1" w:rsidRPr="00A46937" w:rsidRDefault="00EE73D7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>Llywodraeth Cymru. (2017) ‘</w:t>
      </w:r>
      <w:proofErr w:type="spellStart"/>
      <w:r>
        <w:rPr>
          <w:rFonts w:ascii="Arial" w:hAnsi="Arial" w:cs="Arial"/>
          <w:sz w:val="24"/>
          <w:lang w:val="cy-GB"/>
        </w:rPr>
        <w:t>Foundation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Phase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Profile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Handbook</w:t>
      </w:r>
      <w:proofErr w:type="spellEnd"/>
      <w:r>
        <w:rPr>
          <w:rFonts w:ascii="Arial" w:hAnsi="Arial" w:cs="Arial"/>
          <w:sz w:val="24"/>
          <w:lang w:val="cy-GB"/>
        </w:rPr>
        <w:t xml:space="preserve">’ </w:t>
      </w:r>
      <w:hyperlink r:id="rId7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https://beta.gov.wales/sites/default/files/publications/2018-03/foundation-phase-profile-handbook-revised-september-2017.pdf</w:t>
        </w:r>
      </w:hyperlink>
      <w:r w:rsidR="000107D1"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25 Tachwedd 2018]. </w:t>
      </w:r>
    </w:p>
    <w:p w:rsidR="00BF3913" w:rsidRPr="00A46937" w:rsidRDefault="00EE73D7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>Llywodraeth Cymru. (2008) ‘</w:t>
      </w:r>
      <w:proofErr w:type="spellStart"/>
      <w:r>
        <w:rPr>
          <w:rFonts w:ascii="Arial" w:hAnsi="Arial" w:cs="Arial"/>
          <w:sz w:val="24"/>
          <w:lang w:val="cy-GB"/>
        </w:rPr>
        <w:t>Language</w:t>
      </w:r>
      <w:proofErr w:type="spellEnd"/>
      <w:r>
        <w:rPr>
          <w:rFonts w:ascii="Arial" w:hAnsi="Arial" w:cs="Arial"/>
          <w:sz w:val="24"/>
          <w:lang w:val="cy-GB"/>
        </w:rPr>
        <w:t xml:space="preserve">, </w:t>
      </w:r>
      <w:proofErr w:type="spellStart"/>
      <w:r>
        <w:rPr>
          <w:rFonts w:ascii="Arial" w:hAnsi="Arial" w:cs="Arial"/>
          <w:sz w:val="24"/>
          <w:lang w:val="cy-GB"/>
        </w:rPr>
        <w:t>Literacy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and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Communication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Skills</w:t>
      </w:r>
      <w:proofErr w:type="spellEnd"/>
      <w:r>
        <w:rPr>
          <w:rFonts w:ascii="Arial" w:hAnsi="Arial" w:cs="Arial"/>
          <w:sz w:val="24"/>
          <w:lang w:val="cy-GB"/>
        </w:rPr>
        <w:t xml:space="preserve">’ </w:t>
      </w:r>
      <w:hyperlink r:id="rId8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http://learning.gov.wales/docs/learningwales/publications/130612-language-literacy-and-comunication-skills-en.pdf</w:t>
        </w:r>
      </w:hyperlink>
      <w:r w:rsidR="00BF3913"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1 Rhagfyr 2018]. </w:t>
      </w:r>
    </w:p>
    <w:p w:rsidR="00F32A1C" w:rsidRDefault="00F32A1C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>
        <w:rPr>
          <w:rFonts w:ascii="Arial" w:hAnsi="Arial" w:cs="Arial"/>
          <w:sz w:val="24"/>
          <w:lang w:val="cy-GB"/>
        </w:rPr>
        <w:t>Makin</w:t>
      </w:r>
      <w:proofErr w:type="spellEnd"/>
      <w:r>
        <w:rPr>
          <w:rFonts w:ascii="Arial" w:hAnsi="Arial" w:cs="Arial"/>
          <w:sz w:val="24"/>
          <w:lang w:val="cy-GB"/>
        </w:rPr>
        <w:t xml:space="preserve">, L. a Whitehead, M. (2004) </w:t>
      </w:r>
      <w:proofErr w:type="spellStart"/>
      <w:r>
        <w:rPr>
          <w:rFonts w:ascii="Arial" w:hAnsi="Arial" w:cs="Arial"/>
          <w:i/>
          <w:sz w:val="24"/>
          <w:lang w:val="cy-GB"/>
        </w:rPr>
        <w:t>How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to </w:t>
      </w:r>
      <w:proofErr w:type="spellStart"/>
      <w:r>
        <w:rPr>
          <w:rFonts w:ascii="Arial" w:hAnsi="Arial" w:cs="Arial"/>
          <w:i/>
          <w:sz w:val="24"/>
          <w:lang w:val="cy-GB"/>
        </w:rPr>
        <w:t>develop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children’s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literacy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. </w:t>
      </w:r>
      <w:r>
        <w:rPr>
          <w:rFonts w:ascii="Arial" w:hAnsi="Arial" w:cs="Arial"/>
          <w:sz w:val="24"/>
          <w:lang w:val="cy-GB"/>
        </w:rPr>
        <w:t xml:space="preserve">London: Paul Chapman </w:t>
      </w:r>
      <w:proofErr w:type="spellStart"/>
      <w:r>
        <w:rPr>
          <w:rFonts w:ascii="Arial" w:hAnsi="Arial" w:cs="Arial"/>
          <w:sz w:val="24"/>
          <w:lang w:val="cy-GB"/>
        </w:rPr>
        <w:t>Publushing</w:t>
      </w:r>
      <w:proofErr w:type="spellEnd"/>
      <w:r>
        <w:rPr>
          <w:rFonts w:ascii="Arial" w:hAnsi="Arial" w:cs="Arial"/>
          <w:sz w:val="24"/>
          <w:lang w:val="cy-GB"/>
        </w:rPr>
        <w:t xml:space="preserve"> Ltd. </w:t>
      </w:r>
    </w:p>
    <w:p w:rsidR="00ED6D13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 w:rsidRPr="00A46937">
        <w:rPr>
          <w:rFonts w:ascii="Arial" w:hAnsi="Arial" w:cs="Arial"/>
          <w:sz w:val="24"/>
          <w:lang w:val="cy-GB"/>
        </w:rPr>
        <w:t>McGeown</w:t>
      </w:r>
      <w:proofErr w:type="spellEnd"/>
      <w:r>
        <w:rPr>
          <w:rFonts w:ascii="Arial" w:hAnsi="Arial" w:cs="Arial"/>
          <w:sz w:val="24"/>
          <w:lang w:val="cy-GB"/>
        </w:rPr>
        <w:t xml:space="preserve">, S. </w:t>
      </w:r>
      <w:r w:rsidRPr="00A46937">
        <w:rPr>
          <w:rFonts w:ascii="Arial" w:hAnsi="Arial" w:cs="Arial"/>
          <w:sz w:val="24"/>
          <w:lang w:val="cy-GB"/>
        </w:rPr>
        <w:t>(2014)</w:t>
      </w:r>
      <w:r>
        <w:rPr>
          <w:rFonts w:ascii="Arial" w:hAnsi="Arial" w:cs="Arial"/>
          <w:sz w:val="24"/>
          <w:lang w:val="cy-GB"/>
        </w:rPr>
        <w:t xml:space="preserve"> ‘</w:t>
      </w:r>
      <w:proofErr w:type="spellStart"/>
      <w:r>
        <w:rPr>
          <w:rFonts w:ascii="Arial" w:hAnsi="Arial" w:cs="Arial"/>
          <w:sz w:val="24"/>
          <w:lang w:val="cy-GB"/>
        </w:rPr>
        <w:t>Why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asking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questions</w:t>
      </w:r>
      <w:proofErr w:type="spellEnd"/>
      <w:r>
        <w:rPr>
          <w:rFonts w:ascii="Arial" w:hAnsi="Arial" w:cs="Arial"/>
          <w:sz w:val="24"/>
          <w:lang w:val="cy-GB"/>
        </w:rPr>
        <w:t xml:space="preserve"> is </w:t>
      </w:r>
      <w:proofErr w:type="spellStart"/>
      <w:r>
        <w:rPr>
          <w:rFonts w:ascii="Arial" w:hAnsi="Arial" w:cs="Arial"/>
          <w:sz w:val="24"/>
          <w:lang w:val="cy-GB"/>
        </w:rPr>
        <w:t>important</w:t>
      </w:r>
      <w:proofErr w:type="spellEnd"/>
      <w:r>
        <w:rPr>
          <w:rFonts w:ascii="Arial" w:hAnsi="Arial" w:cs="Arial"/>
          <w:sz w:val="24"/>
          <w:lang w:val="cy-GB"/>
        </w:rPr>
        <w:t xml:space="preserve">’ </w:t>
      </w:r>
      <w:r w:rsidRPr="00A46937">
        <w:rPr>
          <w:rFonts w:ascii="Arial" w:hAnsi="Arial" w:cs="Arial"/>
          <w:sz w:val="24"/>
          <w:lang w:val="cy-GB"/>
        </w:rPr>
        <w:t xml:space="preserve"> </w:t>
      </w:r>
      <w:hyperlink r:id="rId9" w:history="1">
        <w:r w:rsidRPr="00A46937">
          <w:rPr>
            <w:rStyle w:val="Hyperlink"/>
            <w:rFonts w:ascii="Arial" w:hAnsi="Arial" w:cs="Arial"/>
            <w:sz w:val="24"/>
            <w:lang w:val="cy-GB"/>
          </w:rPr>
          <w:t>http://www.bbc.co.uk/blogs/cbeebiesgrownups/entries/2dbb4532-3bc2-33b7-a3da-bd0713c8bd28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29 Tachwedd 2018]. </w:t>
      </w:r>
    </w:p>
    <w:p w:rsidR="00F32A1C" w:rsidRDefault="00F32A1C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>
        <w:rPr>
          <w:rFonts w:ascii="Arial" w:hAnsi="Arial" w:cs="Arial"/>
          <w:sz w:val="24"/>
          <w:lang w:val="cy-GB"/>
        </w:rPr>
        <w:t>Pound</w:t>
      </w:r>
      <w:proofErr w:type="spellEnd"/>
      <w:r>
        <w:rPr>
          <w:rFonts w:ascii="Arial" w:hAnsi="Arial" w:cs="Arial"/>
          <w:sz w:val="24"/>
          <w:lang w:val="cy-GB"/>
        </w:rPr>
        <w:t xml:space="preserve">, L. (2011) </w:t>
      </w:r>
      <w:proofErr w:type="spellStart"/>
      <w:r>
        <w:rPr>
          <w:rFonts w:ascii="Arial" w:hAnsi="Arial" w:cs="Arial"/>
          <w:i/>
          <w:sz w:val="24"/>
          <w:lang w:val="cy-GB"/>
        </w:rPr>
        <w:t>Influencing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Childhood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Education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. </w:t>
      </w:r>
      <w:proofErr w:type="spellStart"/>
      <w:r>
        <w:rPr>
          <w:rFonts w:ascii="Arial" w:hAnsi="Arial" w:cs="Arial"/>
          <w:sz w:val="24"/>
          <w:lang w:val="cy-GB"/>
        </w:rPr>
        <w:t>Maidenhead</w:t>
      </w:r>
      <w:proofErr w:type="spellEnd"/>
      <w:r>
        <w:rPr>
          <w:rFonts w:ascii="Arial" w:hAnsi="Arial" w:cs="Arial"/>
          <w:sz w:val="24"/>
          <w:lang w:val="cy-GB"/>
        </w:rPr>
        <w:t xml:space="preserve">: </w:t>
      </w:r>
      <w:proofErr w:type="spellStart"/>
      <w:r>
        <w:rPr>
          <w:rFonts w:ascii="Arial" w:hAnsi="Arial" w:cs="Arial"/>
          <w:sz w:val="24"/>
          <w:lang w:val="cy-GB"/>
        </w:rPr>
        <w:t>Open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University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Press</w:t>
      </w:r>
      <w:proofErr w:type="spellEnd"/>
      <w:r>
        <w:rPr>
          <w:rFonts w:ascii="Arial" w:hAnsi="Arial" w:cs="Arial"/>
          <w:sz w:val="24"/>
          <w:lang w:val="cy-GB"/>
        </w:rPr>
        <w:t xml:space="preserve">. </w:t>
      </w:r>
    </w:p>
    <w:p w:rsidR="00ED6D13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>
        <w:rPr>
          <w:rFonts w:ascii="Arial" w:hAnsi="Arial" w:cs="Arial"/>
          <w:sz w:val="24"/>
          <w:lang w:val="cy-GB"/>
        </w:rPr>
        <w:t>Stadler</w:t>
      </w:r>
      <w:proofErr w:type="spellEnd"/>
      <w:r>
        <w:rPr>
          <w:rFonts w:ascii="Arial" w:hAnsi="Arial" w:cs="Arial"/>
          <w:sz w:val="24"/>
          <w:lang w:val="cy-GB"/>
        </w:rPr>
        <w:t>, M. A. a Ward, G. C. (2005) ‘</w:t>
      </w:r>
      <w:proofErr w:type="spellStart"/>
      <w:r>
        <w:rPr>
          <w:rFonts w:ascii="Arial" w:hAnsi="Arial" w:cs="Arial"/>
          <w:sz w:val="24"/>
          <w:lang w:val="cy-GB"/>
        </w:rPr>
        <w:t>Supporting</w:t>
      </w:r>
      <w:proofErr w:type="spellEnd"/>
      <w:r>
        <w:rPr>
          <w:rFonts w:ascii="Arial" w:hAnsi="Arial" w:cs="Arial"/>
          <w:sz w:val="24"/>
          <w:lang w:val="cy-GB"/>
        </w:rPr>
        <w:t xml:space="preserve"> the </w:t>
      </w:r>
      <w:proofErr w:type="spellStart"/>
      <w:r>
        <w:rPr>
          <w:rFonts w:ascii="Arial" w:hAnsi="Arial" w:cs="Arial"/>
          <w:sz w:val="24"/>
          <w:lang w:val="cy-GB"/>
        </w:rPr>
        <w:t>Narrative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Development</w:t>
      </w:r>
      <w:proofErr w:type="spellEnd"/>
      <w:r>
        <w:rPr>
          <w:rFonts w:ascii="Arial" w:hAnsi="Arial" w:cs="Arial"/>
          <w:sz w:val="24"/>
          <w:lang w:val="cy-GB"/>
        </w:rPr>
        <w:t xml:space="preserve"> of Young </w:t>
      </w:r>
      <w:proofErr w:type="spellStart"/>
      <w:r>
        <w:rPr>
          <w:rFonts w:ascii="Arial" w:hAnsi="Arial" w:cs="Arial"/>
          <w:sz w:val="24"/>
          <w:lang w:val="cy-GB"/>
        </w:rPr>
        <w:t>Children</w:t>
      </w:r>
      <w:proofErr w:type="spellEnd"/>
      <w:r>
        <w:rPr>
          <w:rFonts w:ascii="Arial" w:hAnsi="Arial" w:cs="Arial"/>
          <w:sz w:val="24"/>
          <w:lang w:val="cy-GB"/>
        </w:rPr>
        <w:t xml:space="preserve">’,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Childhood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Journal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, </w:t>
      </w:r>
      <w:r>
        <w:rPr>
          <w:rFonts w:ascii="Arial" w:hAnsi="Arial" w:cs="Arial"/>
          <w:sz w:val="24"/>
          <w:lang w:val="cy-GB"/>
        </w:rPr>
        <w:t xml:space="preserve">2, 33, Hydref, tt.73-80. [Ar-lein].  </w:t>
      </w:r>
      <w:hyperlink r:id="rId10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https://www.researchgate.net/profile/Gay_Ward/publication/227322912_Supporting_the_Narrative_Development_of_Young_Children/links/57f7d7a108ae8da3ce591089/Supporting-the-Narrative-Development-of-Young-Children.pdf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 Rhagfyr 2018]. </w:t>
      </w:r>
    </w:p>
    <w:p w:rsidR="00ED6D13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The </w:t>
      </w:r>
      <w:proofErr w:type="spellStart"/>
      <w:r>
        <w:rPr>
          <w:rFonts w:ascii="Arial" w:hAnsi="Arial" w:cs="Arial"/>
          <w:sz w:val="24"/>
          <w:lang w:val="cy-GB"/>
        </w:rPr>
        <w:t>Learning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Lodge</w:t>
      </w:r>
      <w:proofErr w:type="spellEnd"/>
      <w:r>
        <w:rPr>
          <w:rFonts w:ascii="Arial" w:hAnsi="Arial" w:cs="Arial"/>
          <w:sz w:val="24"/>
          <w:lang w:val="cy-GB"/>
        </w:rPr>
        <w:t xml:space="preserve">. (2016) ‘The </w:t>
      </w:r>
      <w:proofErr w:type="spellStart"/>
      <w:r>
        <w:rPr>
          <w:rFonts w:ascii="Arial" w:hAnsi="Arial" w:cs="Arial"/>
          <w:sz w:val="24"/>
          <w:lang w:val="cy-GB"/>
        </w:rPr>
        <w:t>benefits</w:t>
      </w:r>
      <w:proofErr w:type="spellEnd"/>
      <w:r>
        <w:rPr>
          <w:rFonts w:ascii="Arial" w:hAnsi="Arial" w:cs="Arial"/>
          <w:sz w:val="24"/>
          <w:lang w:val="cy-GB"/>
        </w:rPr>
        <w:t xml:space="preserve"> of </w:t>
      </w:r>
      <w:proofErr w:type="spellStart"/>
      <w:r>
        <w:rPr>
          <w:rFonts w:ascii="Arial" w:hAnsi="Arial" w:cs="Arial"/>
          <w:sz w:val="24"/>
          <w:lang w:val="cy-GB"/>
        </w:rPr>
        <w:t>storytelling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for</w:t>
      </w:r>
      <w:proofErr w:type="spellEnd"/>
      <w:r>
        <w:rPr>
          <w:rFonts w:ascii="Arial" w:hAnsi="Arial" w:cs="Arial"/>
          <w:sz w:val="24"/>
          <w:lang w:val="cy-GB"/>
        </w:rPr>
        <w:t xml:space="preserve"> Young </w:t>
      </w:r>
      <w:proofErr w:type="spellStart"/>
      <w:r>
        <w:rPr>
          <w:rFonts w:ascii="Arial" w:hAnsi="Arial" w:cs="Arial"/>
          <w:sz w:val="24"/>
          <w:lang w:val="cy-GB"/>
        </w:rPr>
        <w:t>children</w:t>
      </w:r>
      <w:proofErr w:type="spellEnd"/>
      <w:r>
        <w:rPr>
          <w:rFonts w:ascii="Arial" w:hAnsi="Arial" w:cs="Arial"/>
          <w:sz w:val="24"/>
          <w:lang w:val="cy-GB"/>
        </w:rPr>
        <w:t xml:space="preserve">’ </w:t>
      </w:r>
      <w:hyperlink r:id="rId11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http://www.thelearninglodgeinramsey.com/Blog/entryid/3/the-benefits-of-storytelling-for-young-children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25 Tachwedd 2018]. </w:t>
      </w:r>
    </w:p>
    <w:p w:rsidR="00ED6D13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Wales </w:t>
      </w:r>
      <w:proofErr w:type="spellStart"/>
      <w:r>
        <w:rPr>
          <w:rFonts w:ascii="Arial" w:hAnsi="Arial" w:cs="Arial"/>
          <w:sz w:val="24"/>
          <w:lang w:val="cy-GB"/>
        </w:rPr>
        <w:t>Online</w:t>
      </w:r>
      <w:proofErr w:type="spellEnd"/>
      <w:r>
        <w:rPr>
          <w:rFonts w:ascii="Arial" w:hAnsi="Arial" w:cs="Arial"/>
          <w:sz w:val="24"/>
          <w:lang w:val="cy-GB"/>
        </w:rPr>
        <w:t>. (2013) ‘</w:t>
      </w:r>
      <w:proofErr w:type="spellStart"/>
      <w:r>
        <w:rPr>
          <w:rFonts w:ascii="Arial" w:hAnsi="Arial" w:cs="Arial"/>
          <w:sz w:val="24"/>
          <w:lang w:val="cy-GB"/>
        </w:rPr>
        <w:t>How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nursery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rhymes</w:t>
      </w:r>
      <w:proofErr w:type="spellEnd"/>
      <w:r>
        <w:rPr>
          <w:rFonts w:ascii="Arial" w:hAnsi="Arial" w:cs="Arial"/>
          <w:sz w:val="24"/>
          <w:lang w:val="cy-GB"/>
        </w:rPr>
        <w:t xml:space="preserve"> can help’ </w:t>
      </w:r>
      <w:hyperlink r:id="rId12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https://www.walesonline.co.uk/news/local-news/how-nursery-rhymes-can-help-1804632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28 Tachwedd 2018]. </w:t>
      </w:r>
    </w:p>
    <w:p w:rsidR="00ED6D13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>
        <w:rPr>
          <w:rFonts w:ascii="Arial" w:hAnsi="Arial" w:cs="Arial"/>
          <w:sz w:val="24"/>
          <w:lang w:val="cy-GB"/>
        </w:rPr>
        <w:lastRenderedPageBreak/>
        <w:t>Waller,T</w:t>
      </w:r>
      <w:proofErr w:type="spellEnd"/>
      <w:r>
        <w:rPr>
          <w:rFonts w:ascii="Arial" w:hAnsi="Arial" w:cs="Arial"/>
          <w:sz w:val="24"/>
          <w:lang w:val="cy-GB"/>
        </w:rPr>
        <w:t xml:space="preserve">., </w:t>
      </w:r>
      <w:proofErr w:type="spellStart"/>
      <w:r>
        <w:rPr>
          <w:rFonts w:ascii="Arial" w:hAnsi="Arial" w:cs="Arial"/>
          <w:sz w:val="24"/>
          <w:lang w:val="cy-GB"/>
        </w:rPr>
        <w:t>Whitmarsh</w:t>
      </w:r>
      <w:proofErr w:type="spellEnd"/>
      <w:r>
        <w:rPr>
          <w:rFonts w:ascii="Arial" w:hAnsi="Arial" w:cs="Arial"/>
          <w:sz w:val="24"/>
          <w:lang w:val="cy-GB"/>
        </w:rPr>
        <w:t xml:space="preserve">, J. a Clarke, K. (2011) </w:t>
      </w:r>
      <w:proofErr w:type="spellStart"/>
      <w:r>
        <w:rPr>
          <w:rFonts w:ascii="Arial" w:hAnsi="Arial" w:cs="Arial"/>
          <w:i/>
          <w:sz w:val="24"/>
          <w:lang w:val="cy-GB"/>
        </w:rPr>
        <w:t>Making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sense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of </w:t>
      </w:r>
      <w:proofErr w:type="spellStart"/>
      <w:r>
        <w:rPr>
          <w:rFonts w:ascii="Arial" w:hAnsi="Arial" w:cs="Arial"/>
          <w:i/>
          <w:sz w:val="24"/>
          <w:lang w:val="cy-GB"/>
        </w:rPr>
        <w:t>Theory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and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Practice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in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Childhood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. </w:t>
      </w:r>
      <w:proofErr w:type="spellStart"/>
      <w:r>
        <w:rPr>
          <w:rFonts w:ascii="Arial" w:hAnsi="Arial" w:cs="Arial"/>
          <w:sz w:val="24"/>
          <w:lang w:val="cy-GB"/>
        </w:rPr>
        <w:t>Maidenhead</w:t>
      </w:r>
      <w:proofErr w:type="spellEnd"/>
      <w:r>
        <w:rPr>
          <w:rFonts w:ascii="Arial" w:hAnsi="Arial" w:cs="Arial"/>
          <w:sz w:val="24"/>
          <w:lang w:val="cy-GB"/>
        </w:rPr>
        <w:t xml:space="preserve">: </w:t>
      </w:r>
      <w:proofErr w:type="spellStart"/>
      <w:r>
        <w:rPr>
          <w:rFonts w:ascii="Arial" w:hAnsi="Arial" w:cs="Arial"/>
          <w:sz w:val="24"/>
          <w:lang w:val="cy-GB"/>
        </w:rPr>
        <w:t>Open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University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Press</w:t>
      </w:r>
      <w:proofErr w:type="spellEnd"/>
      <w:r>
        <w:rPr>
          <w:rFonts w:ascii="Arial" w:hAnsi="Arial" w:cs="Arial"/>
          <w:sz w:val="24"/>
          <w:lang w:val="cy-GB"/>
        </w:rPr>
        <w:t xml:space="preserve">. [e-lyfr]. Ar gael yn: </w:t>
      </w:r>
      <w:hyperlink r:id="rId13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https://www-dawsonera-com.ezproxy.uwtsd.ac.uk/readonline/9780335242481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28 Tachwedd 2018]. </w:t>
      </w:r>
    </w:p>
    <w:p w:rsidR="00631D68" w:rsidRDefault="00631D68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Whitehead, M. (2002) </w:t>
      </w:r>
      <w:proofErr w:type="spellStart"/>
      <w:r>
        <w:rPr>
          <w:rFonts w:ascii="Arial" w:hAnsi="Arial" w:cs="Arial"/>
          <w:i/>
          <w:sz w:val="24"/>
          <w:lang w:val="cy-GB"/>
        </w:rPr>
        <w:t>Developing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Language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and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Literacy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with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Young </w:t>
      </w:r>
      <w:proofErr w:type="spellStart"/>
      <w:r>
        <w:rPr>
          <w:rFonts w:ascii="Arial" w:hAnsi="Arial" w:cs="Arial"/>
          <w:i/>
          <w:sz w:val="24"/>
          <w:lang w:val="cy-GB"/>
        </w:rPr>
        <w:t>Children</w:t>
      </w:r>
      <w:proofErr w:type="spellEnd"/>
      <w:r>
        <w:rPr>
          <w:rFonts w:ascii="Arial" w:hAnsi="Arial" w:cs="Arial"/>
          <w:sz w:val="24"/>
          <w:lang w:val="cy-GB"/>
        </w:rPr>
        <w:t xml:space="preserve"> (2</w:t>
      </w:r>
      <w:r>
        <w:rPr>
          <w:rFonts w:ascii="Arial" w:hAnsi="Arial" w:cs="Arial"/>
          <w:sz w:val="24"/>
          <w:vertAlign w:val="superscript"/>
          <w:lang w:val="cy-GB"/>
        </w:rPr>
        <w:t xml:space="preserve">il </w:t>
      </w:r>
      <w:proofErr w:type="spellStart"/>
      <w:r>
        <w:rPr>
          <w:rFonts w:ascii="Arial" w:hAnsi="Arial" w:cs="Arial"/>
          <w:sz w:val="24"/>
          <w:lang w:val="cy-GB"/>
        </w:rPr>
        <w:t>arg</w:t>
      </w:r>
      <w:proofErr w:type="spellEnd"/>
      <w:r>
        <w:rPr>
          <w:rFonts w:ascii="Arial" w:hAnsi="Arial" w:cs="Arial"/>
          <w:sz w:val="24"/>
          <w:lang w:val="cy-GB"/>
        </w:rPr>
        <w:t xml:space="preserve">) London: Paul Chapman </w:t>
      </w:r>
      <w:proofErr w:type="spellStart"/>
      <w:r>
        <w:rPr>
          <w:rFonts w:ascii="Arial" w:hAnsi="Arial" w:cs="Arial"/>
          <w:sz w:val="24"/>
          <w:lang w:val="cy-GB"/>
        </w:rPr>
        <w:t>Publishing</w:t>
      </w:r>
      <w:proofErr w:type="spellEnd"/>
      <w:r>
        <w:rPr>
          <w:rFonts w:ascii="Arial" w:hAnsi="Arial" w:cs="Arial"/>
          <w:sz w:val="24"/>
          <w:lang w:val="cy-GB"/>
        </w:rPr>
        <w:t xml:space="preserve">. </w:t>
      </w:r>
    </w:p>
    <w:p w:rsidR="00631D68" w:rsidRDefault="00631D68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Whitehead, M. (2004) </w:t>
      </w:r>
      <w:proofErr w:type="spellStart"/>
      <w:r>
        <w:rPr>
          <w:rFonts w:ascii="Arial" w:hAnsi="Arial" w:cs="Arial"/>
          <w:i/>
          <w:sz w:val="24"/>
          <w:lang w:val="cy-GB"/>
        </w:rPr>
        <w:t>Language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&amp; </w:t>
      </w:r>
      <w:proofErr w:type="spellStart"/>
      <w:r>
        <w:rPr>
          <w:rFonts w:ascii="Arial" w:hAnsi="Arial" w:cs="Arial"/>
          <w:i/>
          <w:sz w:val="24"/>
          <w:lang w:val="cy-GB"/>
        </w:rPr>
        <w:t>Literacy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in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the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Years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>(3</w:t>
      </w:r>
      <w:r>
        <w:rPr>
          <w:rFonts w:ascii="Arial" w:hAnsi="Arial" w:cs="Arial"/>
          <w:sz w:val="24"/>
          <w:vertAlign w:val="superscript"/>
          <w:lang w:val="cy-GB"/>
        </w:rPr>
        <w:t>ydd</w:t>
      </w:r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arg</w:t>
      </w:r>
      <w:proofErr w:type="spellEnd"/>
      <w:r>
        <w:rPr>
          <w:rFonts w:ascii="Arial" w:hAnsi="Arial" w:cs="Arial"/>
          <w:sz w:val="24"/>
          <w:lang w:val="cy-GB"/>
        </w:rPr>
        <w:t xml:space="preserve">) London: SAGE Publications Ltd. </w:t>
      </w:r>
    </w:p>
    <w:p w:rsidR="00631D68" w:rsidRDefault="00631D68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Whitehead, M. (2010) </w:t>
      </w:r>
      <w:proofErr w:type="spellStart"/>
      <w:r>
        <w:rPr>
          <w:rFonts w:ascii="Arial" w:hAnsi="Arial" w:cs="Arial"/>
          <w:i/>
          <w:sz w:val="24"/>
          <w:lang w:val="cy-GB"/>
        </w:rPr>
        <w:t>Language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and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Literacy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in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the </w:t>
      </w:r>
      <w:proofErr w:type="spellStart"/>
      <w:r>
        <w:rPr>
          <w:rFonts w:ascii="Arial" w:hAnsi="Arial" w:cs="Arial"/>
          <w:i/>
          <w:sz w:val="24"/>
          <w:lang w:val="cy-GB"/>
        </w:rPr>
        <w:t>Early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i/>
          <w:sz w:val="24"/>
          <w:lang w:val="cy-GB"/>
        </w:rPr>
        <w:t>Years</w:t>
      </w:r>
      <w:proofErr w:type="spellEnd"/>
      <w:r>
        <w:rPr>
          <w:rFonts w:ascii="Arial" w:hAnsi="Arial" w:cs="Arial"/>
          <w:i/>
          <w:sz w:val="24"/>
          <w:lang w:val="cy-GB"/>
        </w:rPr>
        <w:t xml:space="preserve"> 0-7 </w:t>
      </w:r>
      <w:r>
        <w:rPr>
          <w:rFonts w:ascii="Arial" w:hAnsi="Arial" w:cs="Arial"/>
          <w:sz w:val="24"/>
          <w:lang w:val="cy-GB"/>
        </w:rPr>
        <w:t>(4</w:t>
      </w:r>
      <w:r>
        <w:rPr>
          <w:rFonts w:ascii="Arial" w:hAnsi="Arial" w:cs="Arial"/>
          <w:sz w:val="24"/>
          <w:vertAlign w:val="superscript"/>
          <w:lang w:val="cy-GB"/>
        </w:rPr>
        <w:t xml:space="preserve">ydd </w:t>
      </w:r>
      <w:proofErr w:type="spellStart"/>
      <w:r>
        <w:rPr>
          <w:rFonts w:ascii="Arial" w:hAnsi="Arial" w:cs="Arial"/>
          <w:sz w:val="24"/>
          <w:lang w:val="cy-GB"/>
        </w:rPr>
        <w:t>arg</w:t>
      </w:r>
      <w:proofErr w:type="spellEnd"/>
      <w:r>
        <w:rPr>
          <w:rFonts w:ascii="Arial" w:hAnsi="Arial" w:cs="Arial"/>
          <w:sz w:val="24"/>
          <w:lang w:val="cy-GB"/>
        </w:rPr>
        <w:t xml:space="preserve">) London: SAGE Publications Ltd. </w:t>
      </w:r>
    </w:p>
    <w:p w:rsidR="00ED6D13" w:rsidRPr="00A46937" w:rsidRDefault="00ED6D13" w:rsidP="00ED6D13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  <w:proofErr w:type="spellStart"/>
      <w:r>
        <w:rPr>
          <w:rFonts w:ascii="Arial" w:hAnsi="Arial" w:cs="Arial"/>
          <w:sz w:val="24"/>
          <w:lang w:val="cy-GB"/>
        </w:rPr>
        <w:t>Winters</w:t>
      </w:r>
      <w:proofErr w:type="spellEnd"/>
      <w:r>
        <w:rPr>
          <w:rFonts w:ascii="Arial" w:hAnsi="Arial" w:cs="Arial"/>
          <w:sz w:val="24"/>
          <w:lang w:val="cy-GB"/>
        </w:rPr>
        <w:t>, A. (Dim Dyddiad). ‘</w:t>
      </w:r>
      <w:proofErr w:type="spellStart"/>
      <w:r>
        <w:rPr>
          <w:rFonts w:ascii="Arial" w:hAnsi="Arial" w:cs="Arial"/>
          <w:sz w:val="24"/>
          <w:lang w:val="cy-GB"/>
        </w:rPr>
        <w:t>Why</w:t>
      </w:r>
      <w:proofErr w:type="spellEnd"/>
      <w:r>
        <w:rPr>
          <w:rFonts w:ascii="Arial" w:hAnsi="Arial" w:cs="Arial"/>
          <w:sz w:val="24"/>
          <w:lang w:val="cy-GB"/>
        </w:rPr>
        <w:t xml:space="preserve"> is </w:t>
      </w:r>
      <w:proofErr w:type="spellStart"/>
      <w:r>
        <w:rPr>
          <w:rFonts w:ascii="Arial" w:hAnsi="Arial" w:cs="Arial"/>
          <w:sz w:val="24"/>
          <w:lang w:val="cy-GB"/>
        </w:rPr>
        <w:t>storytelling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important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for</w:t>
      </w:r>
      <w:proofErr w:type="spellEnd"/>
      <w:r>
        <w:rPr>
          <w:rFonts w:ascii="Arial" w:hAnsi="Arial" w:cs="Arial"/>
          <w:sz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lang w:val="cy-GB"/>
        </w:rPr>
        <w:t>children</w:t>
      </w:r>
      <w:proofErr w:type="spellEnd"/>
      <w:r>
        <w:rPr>
          <w:rFonts w:ascii="Arial" w:hAnsi="Arial" w:cs="Arial"/>
          <w:sz w:val="24"/>
          <w:lang w:val="cy-GB"/>
        </w:rPr>
        <w:t xml:space="preserve">?’ </w:t>
      </w:r>
      <w:hyperlink r:id="rId14" w:history="1">
        <w:r w:rsidRPr="007A0C60">
          <w:rPr>
            <w:rStyle w:val="Hyperlink"/>
            <w:rFonts w:ascii="Arial" w:hAnsi="Arial" w:cs="Arial"/>
            <w:sz w:val="24"/>
            <w:lang w:val="cy-GB"/>
          </w:rPr>
          <w:t>http://www.bbc.co.uk/guides/zyvhpv4</w:t>
        </w:r>
      </w:hyperlink>
      <w:r w:rsidRPr="00A46937">
        <w:rPr>
          <w:rFonts w:ascii="Arial" w:hAnsi="Arial" w:cs="Arial"/>
          <w:sz w:val="24"/>
          <w:lang w:val="cy-GB"/>
        </w:rPr>
        <w:t xml:space="preserve"> </w:t>
      </w:r>
      <w:r>
        <w:rPr>
          <w:rFonts w:ascii="Arial" w:hAnsi="Arial" w:cs="Arial"/>
          <w:sz w:val="24"/>
          <w:lang w:val="cy-GB"/>
        </w:rPr>
        <w:t xml:space="preserve">[Darllenwyd: 29 Tachwedd 2018]. </w:t>
      </w:r>
    </w:p>
    <w:p w:rsidR="00ED6D13" w:rsidRPr="00631D68" w:rsidRDefault="00ED6D13" w:rsidP="00A46937">
      <w:pPr>
        <w:spacing w:line="360" w:lineRule="auto"/>
        <w:jc w:val="both"/>
        <w:rPr>
          <w:rFonts w:ascii="Arial" w:hAnsi="Arial" w:cs="Arial"/>
          <w:sz w:val="24"/>
          <w:lang w:val="cy-GB"/>
        </w:rPr>
      </w:pPr>
    </w:p>
    <w:sectPr w:rsidR="00ED6D13" w:rsidRPr="00631D68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35AB4" w:rsidRDefault="00C35AB4" w:rsidP="00A46937">
      <w:pPr>
        <w:spacing w:after="0" w:line="240" w:lineRule="auto"/>
      </w:pPr>
      <w:r>
        <w:separator/>
      </w:r>
    </w:p>
  </w:endnote>
  <w:endnote w:type="continuationSeparator" w:id="0">
    <w:p w:rsidR="00C35AB4" w:rsidRDefault="00C35AB4" w:rsidP="00A469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1547353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70045" w:rsidRDefault="00B700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70045" w:rsidRDefault="00B700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35AB4" w:rsidRDefault="00C35AB4" w:rsidP="00A46937">
      <w:pPr>
        <w:spacing w:after="0" w:line="240" w:lineRule="auto"/>
      </w:pPr>
      <w:r>
        <w:separator/>
      </w:r>
    </w:p>
  </w:footnote>
  <w:footnote w:type="continuationSeparator" w:id="0">
    <w:p w:rsidR="00C35AB4" w:rsidRDefault="00C35AB4" w:rsidP="00A469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0045" w:rsidRDefault="00B70045" w:rsidP="00B70045">
    <w:pPr>
      <w:pStyle w:val="Header"/>
      <w:tabs>
        <w:tab w:val="clear" w:pos="9026"/>
      </w:tabs>
    </w:pPr>
    <w:sdt>
      <w:sdtPr>
        <w:id w:val="28024085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t>EAEE5004/C</w:t>
        </w:r>
      </w:sdtContent>
    </w:sdt>
    <w:r>
      <w:rPr>
        <w:noProof/>
      </w:rPr>
      <w:tab/>
      <w:t>1102078</w:t>
    </w:r>
  </w:p>
  <w:p w:rsidR="00A46937" w:rsidRDefault="00A46937" w:rsidP="00A46937">
    <w:pPr>
      <w:pStyle w:val="Header"/>
      <w:tabs>
        <w:tab w:val="clear" w:pos="4513"/>
        <w:tab w:val="clear" w:pos="9026"/>
        <w:tab w:val="left" w:pos="3975"/>
      </w:tabs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7D1"/>
    <w:rsid w:val="000107D1"/>
    <w:rsid w:val="001261EB"/>
    <w:rsid w:val="001852D0"/>
    <w:rsid w:val="003B1439"/>
    <w:rsid w:val="003C796D"/>
    <w:rsid w:val="00483723"/>
    <w:rsid w:val="00485F81"/>
    <w:rsid w:val="0053409B"/>
    <w:rsid w:val="00606C6E"/>
    <w:rsid w:val="00631D68"/>
    <w:rsid w:val="00755EF5"/>
    <w:rsid w:val="007C7630"/>
    <w:rsid w:val="00A46937"/>
    <w:rsid w:val="00B70045"/>
    <w:rsid w:val="00BD4B60"/>
    <w:rsid w:val="00BF3913"/>
    <w:rsid w:val="00C35AB4"/>
    <w:rsid w:val="00D4289E"/>
    <w:rsid w:val="00EC2AF0"/>
    <w:rsid w:val="00ED6D13"/>
    <w:rsid w:val="00EE73D7"/>
    <w:rsid w:val="00F32A1C"/>
    <w:rsid w:val="00F72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C7A017"/>
  <w15:chartTrackingRefBased/>
  <w15:docId w15:val="{F5299516-E724-4CE7-805F-9A67AFA2A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07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07D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46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6937"/>
  </w:style>
  <w:style w:type="paragraph" w:styleId="Footer">
    <w:name w:val="footer"/>
    <w:basedOn w:val="Normal"/>
    <w:link w:val="FooterChar"/>
    <w:uiPriority w:val="99"/>
    <w:unhideWhenUsed/>
    <w:rsid w:val="00A46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69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30612-language-literacy-and-comunication-skills-en.pdf" TargetMode="External"/><Relationship Id="rId13" Type="http://schemas.openxmlformats.org/officeDocument/2006/relationships/hyperlink" Target="https://www-dawsonera-com.ezproxy.uwtsd.ac.uk/readonline/9780335242481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beta.gov.wales/sites/default/files/publications/2018-03/foundation-phase-profile-handbook-revised-september-2017.pdf" TargetMode="External"/><Relationship Id="rId12" Type="http://schemas.openxmlformats.org/officeDocument/2006/relationships/hyperlink" Target="https://www.walesonline.co.uk/news/local-news/how-nursery-rhymes-can-help-1804632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J1034914.pdf" TargetMode="External"/><Relationship Id="rId11" Type="http://schemas.openxmlformats.org/officeDocument/2006/relationships/hyperlink" Target="http://www.thelearninglodgeinramsey.com/Blog/entryid/3/the-benefits-of-storytelling-for-young-children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researchgate.net/profile/Gay_Ward/publication/227322912_Supporting_the_Narrative_Development_of_Young_Children/links/57f7d7a108ae8da3ce591089/Supporting-the-Narrative-Development-of-Young-Childr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bbc.co.uk/blogs/cbeebiesgrownups/entries/2dbb4532-3bc2-33b7-a3da-bd0713c8bd28" TargetMode="External"/><Relationship Id="rId14" Type="http://schemas.openxmlformats.org/officeDocument/2006/relationships/hyperlink" Target="http://www.bbc.co.uk/guides/zyvhpv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546</Words>
  <Characters>3114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</dc:creator>
  <cp:keywords/>
  <dc:description/>
  <cp:lastModifiedBy>Lowri</cp:lastModifiedBy>
  <cp:revision>2</cp:revision>
  <dcterms:created xsi:type="dcterms:W3CDTF">2018-12-05T21:47:00Z</dcterms:created>
  <dcterms:modified xsi:type="dcterms:W3CDTF">2018-12-05T21:47:00Z</dcterms:modified>
</cp:coreProperties>
</file>