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7412C492" w:rsidR="007C3D58" w:rsidRPr="005F5585" w:rsidRDefault="00C54143" w:rsidP="007C3D58">
            <w:pPr>
              <w:rPr>
                <w:sz w:val="24"/>
                <w:szCs w:val="24"/>
              </w:rPr>
            </w:pPr>
            <w:r>
              <w:rPr>
                <w:sz w:val="24"/>
                <w:szCs w:val="24"/>
              </w:rPr>
              <w:t>Sonam Akhtar</w:t>
            </w:r>
          </w:p>
        </w:tc>
        <w:tc>
          <w:tcPr>
            <w:tcW w:w="2165" w:type="dxa"/>
          </w:tcPr>
          <w:p w14:paraId="6BCC6F48" w14:textId="4A091E5C" w:rsidR="007C3D58" w:rsidRPr="005F5585" w:rsidRDefault="00C54143" w:rsidP="007C3D58">
            <w:pPr>
              <w:rPr>
                <w:sz w:val="24"/>
                <w:szCs w:val="24"/>
              </w:rPr>
            </w:pPr>
            <w:r>
              <w:rPr>
                <w:sz w:val="24"/>
                <w:szCs w:val="24"/>
              </w:rPr>
              <w:t>2439007</w:t>
            </w:r>
          </w:p>
        </w:tc>
        <w:tc>
          <w:tcPr>
            <w:tcW w:w="1487" w:type="dxa"/>
          </w:tcPr>
          <w:p w14:paraId="1CD60A67" w14:textId="78B86290" w:rsidR="007C3D58" w:rsidRPr="005F5585" w:rsidRDefault="00C54143" w:rsidP="007C3D58">
            <w:pPr>
              <w:rPr>
                <w:sz w:val="24"/>
                <w:szCs w:val="24"/>
              </w:rPr>
            </w:pPr>
            <w:r>
              <w:rPr>
                <w:sz w:val="24"/>
                <w:szCs w:val="24"/>
              </w:rPr>
              <w:t>27/06/2025</w:t>
            </w:r>
          </w:p>
        </w:tc>
        <w:tc>
          <w:tcPr>
            <w:tcW w:w="1914" w:type="dxa"/>
          </w:tcPr>
          <w:p w14:paraId="5A59E4F6" w14:textId="6CD2A0C5" w:rsidR="007C3D58" w:rsidRPr="005F5585" w:rsidRDefault="00C54143" w:rsidP="007C3D58">
            <w:pPr>
              <w:rPr>
                <w:sz w:val="24"/>
                <w:szCs w:val="24"/>
              </w:rPr>
            </w:pPr>
            <w:r>
              <w:rPr>
                <w:sz w:val="24"/>
                <w:szCs w:val="24"/>
              </w:rPr>
              <w:t xml:space="preserve">Reza </w:t>
            </w:r>
            <w:r w:rsidRPr="00C54143">
              <w:rPr>
                <w:sz w:val="24"/>
                <w:szCs w:val="24"/>
              </w:rPr>
              <w:t>Taghizadeh </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 xml:space="preserve">you simply need to get your </w:t>
      </w:r>
      <w:r w:rsidRPr="00CA0E9D">
        <w:rPr>
          <w:sz w:val="24"/>
          <w:szCs w:val="24"/>
          <w:highlight w:val="yellow"/>
          <w:shd w:val="clear" w:color="auto" w:fill="FFFFFF"/>
        </w:rPr>
        <w:t>heart racing</w:t>
      </w:r>
      <w:r w:rsidRPr="00876AEB">
        <w:rPr>
          <w:sz w:val="24"/>
          <w:szCs w:val="24"/>
          <w:shd w:val="clear" w:color="auto" w:fill="FFFFFF"/>
        </w:rPr>
        <w:t xml:space="preserve">, for example by going for a </w:t>
      </w:r>
      <w:r w:rsidRPr="00CA0E9D">
        <w:rPr>
          <w:sz w:val="24"/>
          <w:szCs w:val="24"/>
          <w:highlight w:val="yellow"/>
          <w:shd w:val="clear" w:color="auto" w:fill="FFFFFF"/>
        </w:rPr>
        <w:t>brisk walk or a bike ride</w:t>
      </w:r>
      <w:r w:rsidRPr="00876AEB">
        <w:rPr>
          <w:sz w:val="24"/>
          <w:szCs w:val="24"/>
          <w:shd w:val="clear" w:color="auto" w:fill="FFFFFF"/>
        </w:rPr>
        <w:t>.</w:t>
      </w:r>
      <w:r>
        <w:rPr>
          <w:sz w:val="24"/>
          <w:szCs w:val="24"/>
          <w:shd w:val="clear" w:color="auto" w:fill="FFFFFF"/>
        </w:rPr>
        <w:t xml:space="preserve"> Another suggestion is to try </w:t>
      </w:r>
      <w:r w:rsidRPr="00CA0E9D">
        <w:rPr>
          <w:sz w:val="24"/>
          <w:szCs w:val="24"/>
          <w:highlight w:val="red"/>
          <w:shd w:val="clear" w:color="auto" w:fill="FFFFFF"/>
        </w:rPr>
        <w:t>mindfulness</w:t>
      </w:r>
      <w:r>
        <w:rPr>
          <w:sz w:val="24"/>
          <w:szCs w:val="24"/>
          <w:shd w:val="clear" w:color="auto" w:fill="FFFFFF"/>
        </w:rPr>
        <w:t xml:space="preserve">, a </w:t>
      </w:r>
      <w:r w:rsidRPr="00CA0E9D">
        <w:rPr>
          <w:sz w:val="24"/>
          <w:szCs w:val="24"/>
          <w:highlight w:val="red"/>
          <w:shd w:val="clear" w:color="auto" w:fill="FFFFFF"/>
        </w:rPr>
        <w:t>relaxation technique originating in Buddhism.</w:t>
      </w:r>
      <w:r>
        <w:rPr>
          <w:sz w:val="24"/>
          <w:szCs w:val="24"/>
          <w:shd w:val="clear" w:color="auto" w:fill="FFFFFF"/>
        </w:rPr>
        <w:t xml:space="preserve">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 xml:space="preserve">peak to your </w:t>
      </w:r>
      <w:r w:rsidRPr="00CA0E9D">
        <w:rPr>
          <w:sz w:val="24"/>
          <w:szCs w:val="24"/>
          <w:highlight w:val="green"/>
          <w:shd w:val="clear" w:color="auto" w:fill="FFFFFF"/>
        </w:rPr>
        <w:t>friends and family</w:t>
      </w:r>
      <w:r w:rsidRPr="00876AEB">
        <w:rPr>
          <w:sz w:val="24"/>
          <w:szCs w:val="24"/>
          <w:shd w:val="clear" w:color="auto" w:fill="FFFFFF"/>
        </w:rPr>
        <w:t xml:space="preserve"> </w:t>
      </w:r>
      <w:r w:rsidRPr="00CA0E9D">
        <w:rPr>
          <w:sz w:val="24"/>
          <w:szCs w:val="24"/>
          <w:highlight w:val="green"/>
          <w:shd w:val="clear" w:color="auto" w:fill="FFFFFF"/>
        </w:rPr>
        <w:t>- they know you best and care about you the most. What's more, studies suggest that socialising with a friend just once a week</w:t>
      </w:r>
      <w:r w:rsidRPr="00876AEB">
        <w:rPr>
          <w:sz w:val="24"/>
          <w:szCs w:val="24"/>
          <w:shd w:val="clear" w:color="auto" w:fill="FFFFFF"/>
        </w:rPr>
        <w:t xml:space="preserve"> can reduce your stress levels and improve your mood as much as therapy or counselling.</w:t>
      </w:r>
      <w:r>
        <w:rPr>
          <w:sz w:val="24"/>
          <w:szCs w:val="24"/>
          <w:shd w:val="clear" w:color="auto" w:fill="FFFFFF"/>
        </w:rPr>
        <w:t xml:space="preserve"> </w:t>
      </w:r>
      <w:r w:rsidRPr="00CA0E9D">
        <w:rPr>
          <w:sz w:val="24"/>
          <w:szCs w:val="24"/>
          <w:highlight w:val="magenta"/>
          <w:shd w:val="clear" w:color="auto" w:fill="FFFFFF"/>
        </w:rPr>
        <w:t>Simple time management techniques can also help you to feel more relaxed and focused. Try creating a written schedule, breaking your tasks down into manageable chunks, planning accordingly and allocating yourself time every day to relax or socialise.</w:t>
      </w:r>
      <w:r w:rsidRPr="00253F8A">
        <w:rPr>
          <w:sz w:val="24"/>
          <w:szCs w:val="24"/>
          <w:shd w:val="clear" w:color="auto" w:fill="FFFFFF"/>
        </w:rPr>
        <w:t xml:space="preserv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CA0E9D">
        <w:rPr>
          <w:sz w:val="24"/>
          <w:szCs w:val="24"/>
          <w:highlight w:val="cyan"/>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254A5092">
                <wp:simplePos x="0" y="0"/>
                <wp:positionH relativeFrom="margin">
                  <wp:posOffset>6350</wp:posOffset>
                </wp:positionH>
                <wp:positionV relativeFrom="paragraph">
                  <wp:posOffset>12700</wp:posOffset>
                </wp:positionV>
                <wp:extent cx="6668193" cy="4489450"/>
                <wp:effectExtent l="0" t="0" r="18415" b="25400"/>
                <wp:wrapNone/>
                <wp:docPr id="1" name="Text Box 1"/>
                <wp:cNvGraphicFramePr/>
                <a:graphic xmlns:a="http://schemas.openxmlformats.org/drawingml/2006/main">
                  <a:graphicData uri="http://schemas.microsoft.com/office/word/2010/wordprocessingShape">
                    <wps:wsp>
                      <wps:cNvSpPr txBox="1"/>
                      <wps:spPr>
                        <a:xfrm>
                          <a:off x="0" y="0"/>
                          <a:ext cx="6668193" cy="4489450"/>
                        </a:xfrm>
                        <a:prstGeom prst="rect">
                          <a:avLst/>
                        </a:prstGeom>
                        <a:solidFill>
                          <a:schemeClr val="lt1"/>
                        </a:solidFill>
                        <a:ln w="6350">
                          <a:solidFill>
                            <a:prstClr val="black"/>
                          </a:solidFill>
                        </a:ln>
                      </wps:spPr>
                      <wps:txbx>
                        <w:txbxContent>
                          <w:p w14:paraId="0F7F35CF" w14:textId="74C2AF73" w:rsidR="0020412F" w:rsidRDefault="00CA0E9D">
                            <w:r>
                              <w:rPr>
                                <w:noProof/>
                              </w:rPr>
                              <w:drawing>
                                <wp:inline distT="0" distB="0" distL="0" distR="0" wp14:anchorId="6BD1C3AA" wp14:editId="468E6E0E">
                                  <wp:extent cx="6597650" cy="3867150"/>
                                  <wp:effectExtent l="0" t="190500" r="0" b="209550"/>
                                  <wp:docPr id="26747783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pt;margin-top:1pt;width:525.05pt;height:35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" fillcolor="white [3201]" strokeweight=".5pt">
                <v:textbox>
                  <w:txbxContent>
                    <w:p w14:paraId="0F7F35CF" w14:textId="74C2AF73" w:rsidR="0020412F" w:rsidRDefault="00CA0E9D">
                      <w:r>
                        <w:rPr>
                          <w:noProof/>
                        </w:rPr>
                        <w:drawing>
                          <wp:inline distT="0" distB="0" distL="0" distR="0" wp14:anchorId="6BD1C3AA" wp14:editId="468E6E0E">
                            <wp:extent cx="6597650" cy="3867150"/>
                            <wp:effectExtent l="0" t="190500" r="0" b="209550"/>
                            <wp:docPr id="26747783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01BF2778" w14:textId="77777777" w:rsidR="00002ECA" w:rsidRDefault="00002ECA" w:rsidP="007D5F9E">
      <w:pPr>
        <w:spacing w:after="0" w:line="240" w:lineRule="auto"/>
        <w:rPr>
          <w:b/>
          <w:bCs/>
          <w:sz w:val="24"/>
          <w:szCs w:val="24"/>
          <w:shd w:val="clear" w:color="auto" w:fill="FFFFFF"/>
        </w:rPr>
      </w:pP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4213E0" w:rsidRDefault="00856672" w:rsidP="00856672">
      <w:pPr>
        <w:spacing w:after="0" w:line="240" w:lineRule="auto"/>
        <w:rPr>
          <w:b/>
          <w:bCs/>
          <w:sz w:val="24"/>
          <w:szCs w:val="24"/>
          <w:shd w:val="clear" w:color="auto" w:fill="FFFFFF"/>
        </w:rPr>
      </w:pPr>
      <w:r w:rsidRPr="004213E0">
        <w:rPr>
          <w:b/>
          <w:bCs/>
          <w:sz w:val="24"/>
          <w:szCs w:val="24"/>
          <w:shd w:val="clear" w:color="auto" w:fill="FFFFFF"/>
        </w:rPr>
        <w:t xml:space="preserve">a) </w:t>
      </w:r>
      <w:r w:rsidR="00D5290B" w:rsidRPr="004213E0">
        <w:rPr>
          <w:b/>
          <w:bCs/>
          <w:sz w:val="24"/>
          <w:szCs w:val="24"/>
          <w:shd w:val="clear" w:color="auto" w:fill="FFFFFF"/>
        </w:rPr>
        <w:t>Good time management techniques can help you feel more relaxed and focused.</w:t>
      </w:r>
    </w:p>
    <w:p w14:paraId="4F985590" w14:textId="77777777" w:rsidR="00395897" w:rsidRDefault="00395897" w:rsidP="000B23A2">
      <w:pPr>
        <w:jc w:val="both"/>
        <w:rPr>
          <w:sz w:val="24"/>
          <w:szCs w:val="24"/>
          <w:shd w:val="clear" w:color="auto" w:fill="FFFFFF"/>
        </w:rPr>
      </w:pPr>
    </w:p>
    <w:p w14:paraId="32679538" w14:textId="0A376BBC" w:rsidR="00B546A2" w:rsidRDefault="00B546A2" w:rsidP="000B23A2">
      <w:pPr>
        <w:jc w:val="both"/>
        <w:rPr>
          <w:sz w:val="24"/>
          <w:szCs w:val="24"/>
          <w:shd w:val="clear" w:color="auto" w:fill="FFFFFF"/>
        </w:rPr>
      </w:pPr>
      <w:r>
        <w:rPr>
          <w:sz w:val="24"/>
          <w:szCs w:val="24"/>
          <w:shd w:val="clear" w:color="auto" w:fill="FFFFFF"/>
        </w:rPr>
        <w:t xml:space="preserve">For you to feel </w:t>
      </w:r>
      <w:r w:rsidR="004213E0">
        <w:rPr>
          <w:sz w:val="24"/>
          <w:szCs w:val="24"/>
          <w:shd w:val="clear" w:color="auto" w:fill="FFFFFF"/>
        </w:rPr>
        <w:t>calmer and more attentive</w:t>
      </w:r>
      <w:r>
        <w:rPr>
          <w:sz w:val="24"/>
          <w:szCs w:val="24"/>
          <w:shd w:val="clear" w:color="auto" w:fill="FFFFFF"/>
        </w:rPr>
        <w:t xml:space="preserve">, seek the assistance of effective management techniques. </w:t>
      </w:r>
    </w:p>
    <w:p w14:paraId="4D7ADBB6" w14:textId="77777777" w:rsidR="00B546A2" w:rsidRPr="00B546A2" w:rsidRDefault="00B546A2" w:rsidP="000B23A2">
      <w:pPr>
        <w:jc w:val="both"/>
        <w:rPr>
          <w:rFonts w:ascii="Arial" w:hAnsi="Arial" w:cs="Arial"/>
          <w:shd w:val="clear" w:color="auto" w:fill="FFFFFF"/>
        </w:rPr>
      </w:pPr>
    </w:p>
    <w:p w14:paraId="6230A9AC" w14:textId="371AF838" w:rsidR="00C803B9" w:rsidRPr="004213E0" w:rsidRDefault="00856672" w:rsidP="00C803B9">
      <w:pPr>
        <w:rPr>
          <w:b/>
          <w:bCs/>
          <w:sz w:val="24"/>
          <w:szCs w:val="24"/>
          <w:shd w:val="clear" w:color="auto" w:fill="FFFFFF"/>
        </w:rPr>
      </w:pPr>
      <w:r w:rsidRPr="004213E0">
        <w:rPr>
          <w:b/>
          <w:bCs/>
          <w:sz w:val="24"/>
          <w:szCs w:val="24"/>
          <w:shd w:val="clear" w:color="auto" w:fill="FFFFFF"/>
        </w:rPr>
        <w:t xml:space="preserve">b) </w:t>
      </w:r>
      <w:r w:rsidR="00A16080" w:rsidRPr="004213E0">
        <w:rPr>
          <w:b/>
          <w:bCs/>
          <w:sz w:val="24"/>
          <w:szCs w:val="24"/>
          <w:shd w:val="clear" w:color="auto" w:fill="FFFFFF"/>
        </w:rPr>
        <w:t xml:space="preserve">Speaking to your friends and family can significantly lower stress levels. </w:t>
      </w:r>
    </w:p>
    <w:p w14:paraId="1E8DEB45" w14:textId="77777777" w:rsidR="004213E0" w:rsidRDefault="004213E0" w:rsidP="00C803B9">
      <w:pPr>
        <w:rPr>
          <w:sz w:val="24"/>
          <w:szCs w:val="24"/>
          <w:shd w:val="clear" w:color="auto" w:fill="FFFFFF"/>
        </w:rPr>
      </w:pPr>
    </w:p>
    <w:p w14:paraId="4CD42B4D" w14:textId="56625446" w:rsidR="004213E0" w:rsidRPr="00C803B9" w:rsidRDefault="004213E0" w:rsidP="00C803B9">
      <w:pPr>
        <w:rPr>
          <w:sz w:val="24"/>
          <w:szCs w:val="24"/>
          <w:shd w:val="clear" w:color="auto" w:fill="FFFFFF"/>
        </w:rPr>
      </w:pPr>
      <w:r>
        <w:rPr>
          <w:sz w:val="24"/>
          <w:szCs w:val="24"/>
          <w:shd w:val="clear" w:color="auto" w:fill="FFFFFF"/>
        </w:rPr>
        <w:t xml:space="preserve">To greatly lessen stress levels, consider speaking to your friends and family. </w:t>
      </w:r>
    </w:p>
    <w:p w14:paraId="1CE174F6" w14:textId="77777777" w:rsidR="00C803B9" w:rsidRDefault="00C803B9" w:rsidP="00C803B9">
      <w:pPr>
        <w:rPr>
          <w:sz w:val="24"/>
          <w:szCs w:val="24"/>
          <w:shd w:val="clear" w:color="auto" w:fill="FFFFFF"/>
        </w:rPr>
      </w:pPr>
    </w:p>
    <w:p w14:paraId="1B34D75F" w14:textId="55372AAE" w:rsidR="004213E0" w:rsidRPr="004213E0" w:rsidRDefault="00856672" w:rsidP="00C803B9">
      <w:pPr>
        <w:rPr>
          <w:b/>
          <w:bCs/>
          <w:sz w:val="24"/>
          <w:szCs w:val="24"/>
          <w:shd w:val="clear" w:color="auto" w:fill="FFFFFF"/>
        </w:rPr>
      </w:pPr>
      <w:r w:rsidRPr="004213E0">
        <w:rPr>
          <w:b/>
          <w:bCs/>
          <w:sz w:val="24"/>
          <w:szCs w:val="24"/>
          <w:shd w:val="clear" w:color="auto" w:fill="FFFFFF"/>
        </w:rPr>
        <w:t xml:space="preserve">c) </w:t>
      </w:r>
      <w:r w:rsidR="00AA1613" w:rsidRPr="004213E0">
        <w:rPr>
          <w:b/>
          <w:bCs/>
          <w:sz w:val="24"/>
          <w:szCs w:val="24"/>
          <w:shd w:val="clear" w:color="auto" w:fill="FFFFFF"/>
        </w:rPr>
        <w:t>University life offers numerous opportunities for personal growth and development.</w:t>
      </w:r>
      <w:r w:rsidRPr="004213E0">
        <w:rPr>
          <w:b/>
          <w:bCs/>
          <w:sz w:val="24"/>
          <w:szCs w:val="24"/>
          <w:shd w:val="clear" w:color="auto" w:fill="FFFFFF"/>
        </w:rPr>
        <w:t xml:space="preserve"> </w:t>
      </w:r>
    </w:p>
    <w:p w14:paraId="3B44EE45" w14:textId="77777777" w:rsidR="004213E0" w:rsidRDefault="004213E0" w:rsidP="00C803B9">
      <w:pPr>
        <w:rPr>
          <w:sz w:val="24"/>
          <w:szCs w:val="24"/>
          <w:shd w:val="clear" w:color="auto" w:fill="FFFFFF"/>
        </w:rPr>
      </w:pPr>
    </w:p>
    <w:p w14:paraId="3914BD30" w14:textId="6DFA43C8" w:rsidR="004213E0" w:rsidRPr="00C803B9" w:rsidRDefault="004213E0" w:rsidP="00C803B9">
      <w:pPr>
        <w:rPr>
          <w:sz w:val="24"/>
          <w:szCs w:val="24"/>
          <w:shd w:val="clear" w:color="auto" w:fill="FFFFFF"/>
        </w:rPr>
      </w:pPr>
      <w:r>
        <w:rPr>
          <w:sz w:val="24"/>
          <w:szCs w:val="24"/>
          <w:shd w:val="clear" w:color="auto" w:fill="FFFFFF"/>
        </w:rPr>
        <w:t xml:space="preserve">For individual progress and development, academic life can offer many prospects. </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Default="00B06AB0" w:rsidP="00ED1BF2">
      <w:pPr>
        <w:spacing w:after="0" w:line="240" w:lineRule="auto"/>
        <w:rPr>
          <w:b/>
          <w:bCs/>
          <w:sz w:val="24"/>
          <w:szCs w:val="24"/>
          <w:shd w:val="clear" w:color="auto" w:fill="FFFFFF"/>
        </w:rPr>
      </w:pPr>
      <w:r w:rsidRPr="004213E0">
        <w:rPr>
          <w:b/>
          <w:bCs/>
          <w:sz w:val="24"/>
          <w:szCs w:val="24"/>
          <w:shd w:val="clear" w:color="auto" w:fill="FFFFFF"/>
        </w:rPr>
        <w:t xml:space="preserve">d) </w:t>
      </w:r>
      <w:r w:rsidR="004E0DA6" w:rsidRPr="004213E0">
        <w:rPr>
          <w:b/>
          <w:bCs/>
          <w:sz w:val="24"/>
          <w:szCs w:val="24"/>
          <w:shd w:val="clear" w:color="auto" w:fill="FFFFFF"/>
        </w:rPr>
        <w:t>Attending lectures regularly is crucial for understanding course material.</w:t>
      </w:r>
    </w:p>
    <w:p w14:paraId="2A3DB567" w14:textId="77777777" w:rsidR="004213E0" w:rsidRPr="004213E0" w:rsidRDefault="004213E0" w:rsidP="00ED1BF2">
      <w:pPr>
        <w:spacing w:after="0" w:line="240" w:lineRule="auto"/>
        <w:rPr>
          <w:b/>
          <w:bCs/>
          <w:sz w:val="24"/>
          <w:szCs w:val="24"/>
          <w:shd w:val="clear" w:color="auto" w:fill="FFFFFF"/>
        </w:rPr>
      </w:pPr>
    </w:p>
    <w:p w14:paraId="17FB6A5B" w14:textId="77777777" w:rsidR="00C803B9" w:rsidRDefault="00C803B9" w:rsidP="00ED1BF2">
      <w:pPr>
        <w:spacing w:after="0" w:line="240" w:lineRule="auto"/>
        <w:rPr>
          <w:b/>
          <w:bCs/>
          <w:sz w:val="24"/>
          <w:szCs w:val="24"/>
          <w:shd w:val="clear" w:color="auto" w:fill="FFFFFF"/>
        </w:rPr>
      </w:pPr>
    </w:p>
    <w:p w14:paraId="675D8C10" w14:textId="283AF2C7" w:rsidR="00C803B9" w:rsidRPr="004213E0" w:rsidRDefault="004213E0" w:rsidP="00ED1BF2">
      <w:pPr>
        <w:spacing w:after="0" w:line="240" w:lineRule="auto"/>
        <w:rPr>
          <w:sz w:val="24"/>
          <w:szCs w:val="24"/>
          <w:shd w:val="clear" w:color="auto" w:fill="FFFFFF"/>
        </w:rPr>
      </w:pPr>
      <w:r>
        <w:rPr>
          <w:sz w:val="24"/>
          <w:szCs w:val="24"/>
          <w:shd w:val="clear" w:color="auto" w:fill="FFFFFF"/>
        </w:rPr>
        <w:t xml:space="preserve">To be able to comprehend the course material, regular attendance is critical.  </w:t>
      </w:r>
    </w:p>
    <w:p w14:paraId="654508E0" w14:textId="77777777" w:rsidR="00C803B9" w:rsidRDefault="00C803B9" w:rsidP="00ED1BF2">
      <w:pPr>
        <w:spacing w:after="0" w:line="240" w:lineRule="auto"/>
        <w:rPr>
          <w:b/>
          <w:bCs/>
          <w:sz w:val="24"/>
          <w:szCs w:val="24"/>
          <w:shd w:val="clear" w:color="auto" w:fill="FFFFFF"/>
        </w:rPr>
      </w:pPr>
    </w:p>
    <w:p w14:paraId="05FB130E" w14:textId="77777777" w:rsidR="00002ECA" w:rsidRDefault="00002ECA" w:rsidP="00ED1BF2">
      <w:pPr>
        <w:spacing w:after="0" w:line="240" w:lineRule="auto"/>
        <w:rPr>
          <w:b/>
          <w:bCs/>
          <w:sz w:val="24"/>
          <w:szCs w:val="24"/>
          <w:shd w:val="clear" w:color="auto" w:fill="FFFFFF"/>
        </w:rPr>
      </w:pPr>
    </w:p>
    <w:p w14:paraId="5B6F89F4" w14:textId="77777777" w:rsidR="00002ECA" w:rsidRDefault="00002ECA" w:rsidP="00ED1BF2">
      <w:pPr>
        <w:spacing w:after="0" w:line="240" w:lineRule="auto"/>
        <w:rPr>
          <w:b/>
          <w:bCs/>
          <w:sz w:val="24"/>
          <w:szCs w:val="24"/>
          <w:shd w:val="clear" w:color="auto" w:fill="FFFFFF"/>
        </w:rPr>
      </w:pPr>
    </w:p>
    <w:p w14:paraId="2BD10FFF" w14:textId="77777777" w:rsidR="00002ECA" w:rsidRDefault="00002ECA" w:rsidP="00ED1BF2">
      <w:pPr>
        <w:spacing w:after="0" w:line="240" w:lineRule="auto"/>
        <w:rPr>
          <w:b/>
          <w:bCs/>
          <w:sz w:val="24"/>
          <w:szCs w:val="24"/>
          <w:shd w:val="clear" w:color="auto" w:fill="FFFFFF"/>
        </w:rPr>
      </w:pPr>
    </w:p>
    <w:p w14:paraId="7CA36645" w14:textId="77777777" w:rsidR="00002ECA" w:rsidRDefault="00002ECA" w:rsidP="00ED1BF2">
      <w:pPr>
        <w:spacing w:after="0" w:line="240" w:lineRule="auto"/>
        <w:rPr>
          <w:b/>
          <w:bCs/>
          <w:sz w:val="24"/>
          <w:szCs w:val="24"/>
          <w:shd w:val="clear" w:color="auto" w:fill="FFFFFF"/>
        </w:rPr>
      </w:pPr>
    </w:p>
    <w:p w14:paraId="037F0986" w14:textId="77777777" w:rsidR="00002ECA" w:rsidRDefault="00002ECA" w:rsidP="00ED1BF2">
      <w:pPr>
        <w:spacing w:after="0" w:line="240" w:lineRule="auto"/>
        <w:rPr>
          <w:b/>
          <w:bCs/>
          <w:sz w:val="24"/>
          <w:szCs w:val="24"/>
          <w:shd w:val="clear" w:color="auto" w:fill="FFFFFF"/>
        </w:rPr>
      </w:pPr>
    </w:p>
    <w:p w14:paraId="10F50164" w14:textId="77777777" w:rsidR="00002ECA" w:rsidRDefault="00002ECA"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5C3CF07E" w:rsidR="003A0FD8" w:rsidRDefault="00B546A2" w:rsidP="000B23A2">
      <w:pPr>
        <w:rPr>
          <w:rFonts w:ascii="Arial" w:hAnsi="Arial" w:cs="Arial"/>
          <w:bCs/>
          <w:sz w:val="24"/>
          <w:szCs w:val="24"/>
        </w:rPr>
      </w:pPr>
      <w:r>
        <w:rPr>
          <w:rFonts w:ascii="Arial" w:hAnsi="Arial" w:cs="Arial"/>
          <w:bCs/>
          <w:sz w:val="24"/>
          <w:szCs w:val="24"/>
        </w:rPr>
        <w:t xml:space="preserve">Managing a student budget and cutting costs can cause stress and anxiety for many students. Factors such as travel expenses to the university and tuition fees contribute to financial pressure. Additionally, many students need to take time off from employment to study. However, if a student creates a monthly budget plan to better organise their finances, it will help them identify where to make cutbacks and reduce costs, giving them greater control over their financial situation. Students should also consider where they can make changes, such as switching to cycling if they frequently spend money on transport. Another strategy is to seek part-time employment to help cover accommodation and monthly bills. Many universities also offer bursaries to assist students during their academic journey, which they can take advantage of. This can also allow students to focus more on their studies instead of worrying about money issues. In conclusion, if students can organise their finances better and identify areas to reduce costs, they could benefit. </w:t>
      </w:r>
    </w:p>
    <w:p w14:paraId="4AC49BD6" w14:textId="77777777" w:rsidR="00E475FF" w:rsidRPr="00AA3998" w:rsidRDefault="00E475FF" w:rsidP="000B23A2">
      <w:pPr>
        <w:rPr>
          <w:rFonts w:ascii="Arial" w:hAnsi="Arial" w:cs="Arial"/>
          <w:bCs/>
          <w:sz w:val="24"/>
          <w:szCs w:val="24"/>
        </w:rPr>
      </w:pPr>
    </w:p>
    <w:sectPr w:rsidR="00E475FF" w:rsidRPr="00AA3998" w:rsidSect="00931AA2">
      <w:headerReference w:type="default" r:id="rId14"/>
      <w:footerReference w:type="default" r:id="rId15"/>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C7220" w14:textId="77777777" w:rsidR="00982A5A" w:rsidRDefault="00982A5A" w:rsidP="002C1916">
      <w:pPr>
        <w:spacing w:after="0" w:line="240" w:lineRule="auto"/>
      </w:pPr>
      <w:r>
        <w:separator/>
      </w:r>
    </w:p>
  </w:endnote>
  <w:endnote w:type="continuationSeparator" w:id="0">
    <w:p w14:paraId="47A41B25" w14:textId="77777777" w:rsidR="00982A5A" w:rsidRDefault="00982A5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13E6D" w14:textId="77777777" w:rsidR="00982A5A" w:rsidRDefault="00982A5A" w:rsidP="002C1916">
      <w:pPr>
        <w:spacing w:after="0" w:line="240" w:lineRule="auto"/>
      </w:pPr>
      <w:r>
        <w:separator/>
      </w:r>
    </w:p>
  </w:footnote>
  <w:footnote w:type="continuationSeparator" w:id="0">
    <w:p w14:paraId="78502249" w14:textId="77777777" w:rsidR="00982A5A" w:rsidRDefault="00982A5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02ECA"/>
    <w:rsid w:val="000336A2"/>
    <w:rsid w:val="00040C01"/>
    <w:rsid w:val="00044FF6"/>
    <w:rsid w:val="000B23A2"/>
    <w:rsid w:val="000E0A4A"/>
    <w:rsid w:val="000E3D75"/>
    <w:rsid w:val="000E58FE"/>
    <w:rsid w:val="000E6037"/>
    <w:rsid w:val="000E7EC5"/>
    <w:rsid w:val="001020A0"/>
    <w:rsid w:val="0015583D"/>
    <w:rsid w:val="00155BDB"/>
    <w:rsid w:val="00195598"/>
    <w:rsid w:val="001B40AB"/>
    <w:rsid w:val="001C6847"/>
    <w:rsid w:val="001D6A2A"/>
    <w:rsid w:val="0020412F"/>
    <w:rsid w:val="0021088F"/>
    <w:rsid w:val="00241386"/>
    <w:rsid w:val="00253F8A"/>
    <w:rsid w:val="002563A8"/>
    <w:rsid w:val="00261056"/>
    <w:rsid w:val="002A25E4"/>
    <w:rsid w:val="002A324F"/>
    <w:rsid w:val="002B3561"/>
    <w:rsid w:val="002B56E8"/>
    <w:rsid w:val="002C1916"/>
    <w:rsid w:val="002C5BAD"/>
    <w:rsid w:val="002E498E"/>
    <w:rsid w:val="00317B36"/>
    <w:rsid w:val="00395897"/>
    <w:rsid w:val="003A0FD8"/>
    <w:rsid w:val="003F5405"/>
    <w:rsid w:val="0040581E"/>
    <w:rsid w:val="00420B93"/>
    <w:rsid w:val="004213E0"/>
    <w:rsid w:val="004227C0"/>
    <w:rsid w:val="0042388B"/>
    <w:rsid w:val="004401B8"/>
    <w:rsid w:val="0044179C"/>
    <w:rsid w:val="004C03C6"/>
    <w:rsid w:val="004E0DA6"/>
    <w:rsid w:val="004F5A12"/>
    <w:rsid w:val="00525C6A"/>
    <w:rsid w:val="00525C6E"/>
    <w:rsid w:val="005549F5"/>
    <w:rsid w:val="00577439"/>
    <w:rsid w:val="00581DDC"/>
    <w:rsid w:val="005C3AE3"/>
    <w:rsid w:val="005D7DDC"/>
    <w:rsid w:val="00622C0B"/>
    <w:rsid w:val="00666659"/>
    <w:rsid w:val="006D7575"/>
    <w:rsid w:val="006E027C"/>
    <w:rsid w:val="006F01CB"/>
    <w:rsid w:val="007629BF"/>
    <w:rsid w:val="007C3483"/>
    <w:rsid w:val="007C3D58"/>
    <w:rsid w:val="007D5F9E"/>
    <w:rsid w:val="007E3924"/>
    <w:rsid w:val="007E465C"/>
    <w:rsid w:val="007F6CB6"/>
    <w:rsid w:val="00815BAA"/>
    <w:rsid w:val="00830AB6"/>
    <w:rsid w:val="00841922"/>
    <w:rsid w:val="00856672"/>
    <w:rsid w:val="00861498"/>
    <w:rsid w:val="00876AEB"/>
    <w:rsid w:val="00883CEA"/>
    <w:rsid w:val="008B3F39"/>
    <w:rsid w:val="008D420A"/>
    <w:rsid w:val="008E3117"/>
    <w:rsid w:val="00901C56"/>
    <w:rsid w:val="00931AA2"/>
    <w:rsid w:val="00940D9C"/>
    <w:rsid w:val="00953A74"/>
    <w:rsid w:val="00953F12"/>
    <w:rsid w:val="0095647A"/>
    <w:rsid w:val="009744FF"/>
    <w:rsid w:val="00982A5A"/>
    <w:rsid w:val="00994923"/>
    <w:rsid w:val="00996DA5"/>
    <w:rsid w:val="009A1E5C"/>
    <w:rsid w:val="009C1016"/>
    <w:rsid w:val="009E438D"/>
    <w:rsid w:val="009E7212"/>
    <w:rsid w:val="009F57E6"/>
    <w:rsid w:val="00A00040"/>
    <w:rsid w:val="00A14DD9"/>
    <w:rsid w:val="00A16080"/>
    <w:rsid w:val="00A361F8"/>
    <w:rsid w:val="00AA1613"/>
    <w:rsid w:val="00AA3054"/>
    <w:rsid w:val="00AA3998"/>
    <w:rsid w:val="00AB7A89"/>
    <w:rsid w:val="00B06AB0"/>
    <w:rsid w:val="00B14894"/>
    <w:rsid w:val="00B357D9"/>
    <w:rsid w:val="00B546A2"/>
    <w:rsid w:val="00B73B49"/>
    <w:rsid w:val="00B874E0"/>
    <w:rsid w:val="00C040D2"/>
    <w:rsid w:val="00C2205B"/>
    <w:rsid w:val="00C24A02"/>
    <w:rsid w:val="00C35588"/>
    <w:rsid w:val="00C54143"/>
    <w:rsid w:val="00C803B9"/>
    <w:rsid w:val="00C8758E"/>
    <w:rsid w:val="00C87629"/>
    <w:rsid w:val="00CA0E9D"/>
    <w:rsid w:val="00CD5EAE"/>
    <w:rsid w:val="00CE0CB1"/>
    <w:rsid w:val="00D22659"/>
    <w:rsid w:val="00D30372"/>
    <w:rsid w:val="00D5290B"/>
    <w:rsid w:val="00D7325A"/>
    <w:rsid w:val="00DC74DC"/>
    <w:rsid w:val="00DD007B"/>
    <w:rsid w:val="00DD0B43"/>
    <w:rsid w:val="00E475FF"/>
    <w:rsid w:val="00E774DF"/>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5A3F61-0EB7-4CB3-B699-40969075CF71}" type="doc">
      <dgm:prSet loTypeId="urn:microsoft.com/office/officeart/2005/8/layout/radial3" loCatId="relationship" qsTypeId="urn:microsoft.com/office/officeart/2005/8/quickstyle/simple1" qsCatId="simple" csTypeId="urn:microsoft.com/office/officeart/2005/8/colors/colorful5" csCatId="colorful" phldr="1"/>
      <dgm:spPr/>
      <dgm:t>
        <a:bodyPr/>
        <a:lstStyle/>
        <a:p>
          <a:endParaRPr lang="en-GB"/>
        </a:p>
      </dgm:t>
    </dgm:pt>
    <dgm:pt modelId="{32639CB2-B399-4A3F-B4D1-C577CFCFD855}">
      <dgm:prSet phldrT="[Text]"/>
      <dgm:spPr/>
      <dgm:t>
        <a:bodyPr/>
        <a:lstStyle/>
        <a:p>
          <a:r>
            <a:rPr lang="en-GB"/>
            <a:t>Stratergies to help students mange stress. </a:t>
          </a:r>
        </a:p>
      </dgm:t>
    </dgm:pt>
    <dgm:pt modelId="{CA225744-E7DA-4640-829C-B32ABE16A540}" type="parTrans" cxnId="{D6213548-BB33-4567-AE41-660C1D720B09}">
      <dgm:prSet/>
      <dgm:spPr/>
      <dgm:t>
        <a:bodyPr/>
        <a:lstStyle/>
        <a:p>
          <a:endParaRPr lang="en-GB"/>
        </a:p>
      </dgm:t>
    </dgm:pt>
    <dgm:pt modelId="{3E076E20-80D3-40BD-BAD8-759B42E69D6D}" type="sibTrans" cxnId="{D6213548-BB33-4567-AE41-660C1D720B09}">
      <dgm:prSet/>
      <dgm:spPr/>
      <dgm:t>
        <a:bodyPr/>
        <a:lstStyle/>
        <a:p>
          <a:endParaRPr lang="en-GB"/>
        </a:p>
      </dgm:t>
    </dgm:pt>
    <dgm:pt modelId="{4E4F307A-3097-4CD7-8A42-AB8076A24F18}">
      <dgm:prSet phldrT="[Text]"/>
      <dgm:spPr/>
      <dgm:t>
        <a:bodyPr/>
        <a:lstStyle/>
        <a:p>
          <a:pPr algn="ctr"/>
          <a:r>
            <a:rPr lang="en-GB" sz="900" b="1">
              <a:latin typeface="Arial" panose="020B0604020202020204" pitchFamily="34" charset="0"/>
              <a:cs typeface="Arial" panose="020B0604020202020204" pitchFamily="34" charset="0"/>
            </a:rPr>
            <a:t>Exercise</a:t>
          </a:r>
        </a:p>
        <a:p>
          <a:pPr algn="l"/>
          <a:r>
            <a:rPr lang="en-GB" sz="900" b="1">
              <a:latin typeface="Arial" panose="020B0604020202020204" pitchFamily="34" charset="0"/>
              <a:cs typeface="Arial" panose="020B0604020202020204" pitchFamily="34" charset="0"/>
            </a:rPr>
            <a:t> </a:t>
          </a:r>
        </a:p>
      </dgm:t>
    </dgm:pt>
    <dgm:pt modelId="{BE7E3CC2-483E-48DC-817A-2A3BA55EFD59}" type="parTrans" cxnId="{05244071-05CB-4826-9249-593AA534D359}">
      <dgm:prSet/>
      <dgm:spPr/>
      <dgm:t>
        <a:bodyPr/>
        <a:lstStyle/>
        <a:p>
          <a:endParaRPr lang="en-GB"/>
        </a:p>
      </dgm:t>
    </dgm:pt>
    <dgm:pt modelId="{5A661CD5-76F3-4174-8675-73041A4D7C0E}" type="sibTrans" cxnId="{05244071-05CB-4826-9249-593AA534D359}">
      <dgm:prSet/>
      <dgm:spPr/>
      <dgm:t>
        <a:bodyPr/>
        <a:lstStyle/>
        <a:p>
          <a:endParaRPr lang="en-GB"/>
        </a:p>
      </dgm:t>
    </dgm:pt>
    <dgm:pt modelId="{10D03E6D-E84F-44F2-A4F0-66D24151C68F}">
      <dgm:prSet phldrT="[Text]"/>
      <dgm:spPr/>
      <dgm:t>
        <a:bodyPr/>
        <a:lstStyle/>
        <a:p>
          <a:pPr algn="ctr"/>
          <a:r>
            <a:rPr lang="en-GB" sz="900" b="1">
              <a:latin typeface="Arial" panose="020B0604020202020204" pitchFamily="34" charset="0"/>
              <a:cs typeface="Arial" panose="020B0604020202020204" pitchFamily="34" charset="0"/>
            </a:rPr>
            <a:t>Mindfulness</a:t>
          </a:r>
        </a:p>
        <a:p>
          <a:pPr algn="l"/>
          <a:endParaRPr lang="en-GB" sz="900" b="1">
            <a:latin typeface="Arial" panose="020B0604020202020204" pitchFamily="34" charset="0"/>
            <a:cs typeface="Arial" panose="020B0604020202020204" pitchFamily="34" charset="0"/>
          </a:endParaRPr>
        </a:p>
      </dgm:t>
    </dgm:pt>
    <dgm:pt modelId="{20CA8293-3D4B-44FC-9C01-05E12D4CAA1C}" type="parTrans" cxnId="{65F0A8E7-F538-446A-BCBB-24620E4EF658}">
      <dgm:prSet/>
      <dgm:spPr/>
      <dgm:t>
        <a:bodyPr/>
        <a:lstStyle/>
        <a:p>
          <a:endParaRPr lang="en-GB"/>
        </a:p>
      </dgm:t>
    </dgm:pt>
    <dgm:pt modelId="{77A8AFF9-8F38-4F2F-9F81-A70A8B3826B9}" type="sibTrans" cxnId="{65F0A8E7-F538-446A-BCBB-24620E4EF658}">
      <dgm:prSet/>
      <dgm:spPr/>
      <dgm:t>
        <a:bodyPr/>
        <a:lstStyle/>
        <a:p>
          <a:endParaRPr lang="en-GB"/>
        </a:p>
      </dgm:t>
    </dgm:pt>
    <dgm:pt modelId="{7B9AE0CC-E095-4445-8E9C-6060A3B9AAEF}">
      <dgm:prSet phldrT="[Text]" custT="1"/>
      <dgm:spPr/>
      <dgm:t>
        <a:bodyPr/>
        <a:lstStyle/>
        <a:p>
          <a:pPr algn="ctr"/>
          <a:r>
            <a:rPr lang="en-GB" sz="1200" b="1">
              <a:latin typeface="Arial" panose="020B0604020202020204" pitchFamily="34" charset="0"/>
              <a:cs typeface="Arial" panose="020B0604020202020204" pitchFamily="34" charset="0"/>
            </a:rPr>
            <a:t>Time Managment Techniques</a:t>
          </a:r>
        </a:p>
        <a:p>
          <a:pPr algn="l"/>
          <a:endParaRPr lang="en-GB" sz="700" b="1">
            <a:latin typeface="Arial" panose="020B0604020202020204" pitchFamily="34" charset="0"/>
            <a:cs typeface="Arial" panose="020B0604020202020204" pitchFamily="34" charset="0"/>
          </a:endParaRPr>
        </a:p>
      </dgm:t>
    </dgm:pt>
    <dgm:pt modelId="{D279F9C1-E5F2-48C4-8E08-8254BF134521}" type="parTrans" cxnId="{D7048B33-4DF4-40F1-A784-07F81C51EF90}">
      <dgm:prSet/>
      <dgm:spPr/>
      <dgm:t>
        <a:bodyPr/>
        <a:lstStyle/>
        <a:p>
          <a:endParaRPr lang="en-GB"/>
        </a:p>
      </dgm:t>
    </dgm:pt>
    <dgm:pt modelId="{B80B2A58-EEBA-4AA9-89B2-8E2916277B6B}" type="sibTrans" cxnId="{D7048B33-4DF4-40F1-A784-07F81C51EF90}">
      <dgm:prSet/>
      <dgm:spPr/>
      <dgm:t>
        <a:bodyPr/>
        <a:lstStyle/>
        <a:p>
          <a:endParaRPr lang="en-GB"/>
        </a:p>
      </dgm:t>
    </dgm:pt>
    <dgm:pt modelId="{D3A06A50-9DF1-4BA3-BE92-E76D4E47F603}">
      <dgm:prSet phldrT="[Text]"/>
      <dgm:spPr/>
      <dgm:t>
        <a:bodyPr/>
        <a:lstStyle/>
        <a:p>
          <a:pPr algn="ctr"/>
          <a:r>
            <a:rPr lang="en-GB" sz="1000" b="1">
              <a:latin typeface="Arial" panose="020B0604020202020204" pitchFamily="34" charset="0"/>
              <a:cs typeface="Arial" panose="020B0604020202020204" pitchFamily="34" charset="0"/>
            </a:rPr>
            <a:t>Friends and family. </a:t>
          </a:r>
        </a:p>
        <a:p>
          <a:pPr algn="l"/>
          <a:endParaRPr lang="en-GB" sz="1000" b="1">
            <a:latin typeface="Arial" panose="020B0604020202020204" pitchFamily="34" charset="0"/>
            <a:cs typeface="Arial" panose="020B0604020202020204" pitchFamily="34" charset="0"/>
          </a:endParaRPr>
        </a:p>
      </dgm:t>
    </dgm:pt>
    <dgm:pt modelId="{02ED19C2-FA3E-4254-8FEB-99F4B62D1BD3}" type="parTrans" cxnId="{904EEE76-77BE-4DDF-AD59-9B143B4DEE31}">
      <dgm:prSet/>
      <dgm:spPr/>
      <dgm:t>
        <a:bodyPr/>
        <a:lstStyle/>
        <a:p>
          <a:endParaRPr lang="en-GB"/>
        </a:p>
      </dgm:t>
    </dgm:pt>
    <dgm:pt modelId="{C5E66ABF-8A2F-420D-8B30-97E0B7C1098C}" type="sibTrans" cxnId="{904EEE76-77BE-4DDF-AD59-9B143B4DEE31}">
      <dgm:prSet/>
      <dgm:spPr/>
      <dgm:t>
        <a:bodyPr/>
        <a:lstStyle/>
        <a:p>
          <a:endParaRPr lang="en-GB"/>
        </a:p>
      </dgm:t>
    </dgm:pt>
    <dgm:pt modelId="{198FD838-B10D-49CE-ACAD-4CF2493C90D7}">
      <dgm:prSet/>
      <dgm:spPr/>
      <dgm:t>
        <a:bodyPr/>
        <a:lstStyle/>
        <a:p>
          <a:pPr algn="ctr"/>
          <a:r>
            <a:rPr lang="en-GB" sz="1000" b="1">
              <a:latin typeface="Arial" panose="020B0604020202020204" pitchFamily="34" charset="0"/>
              <a:cs typeface="Arial" panose="020B0604020202020204" pitchFamily="34" charset="0"/>
            </a:rPr>
            <a:t>Sleep</a:t>
          </a:r>
        </a:p>
        <a:p>
          <a:pPr algn="l"/>
          <a:endParaRPr lang="en-GB" sz="1000" b="1">
            <a:latin typeface="Arial" panose="020B0604020202020204" pitchFamily="34" charset="0"/>
            <a:cs typeface="Arial" panose="020B0604020202020204" pitchFamily="34" charset="0"/>
          </a:endParaRPr>
        </a:p>
      </dgm:t>
    </dgm:pt>
    <dgm:pt modelId="{EA6C0E15-5377-44B1-99E6-5A293524D45B}" type="parTrans" cxnId="{4EDEDD99-D091-4A47-A450-4B2AB4FFB7E4}">
      <dgm:prSet/>
      <dgm:spPr/>
      <dgm:t>
        <a:bodyPr/>
        <a:lstStyle/>
        <a:p>
          <a:endParaRPr lang="en-GB"/>
        </a:p>
      </dgm:t>
    </dgm:pt>
    <dgm:pt modelId="{20EB4EA1-87BD-402E-9B3A-48CB1B25CCDB}" type="sibTrans" cxnId="{4EDEDD99-D091-4A47-A450-4B2AB4FFB7E4}">
      <dgm:prSet/>
      <dgm:spPr/>
      <dgm:t>
        <a:bodyPr/>
        <a:lstStyle/>
        <a:p>
          <a:endParaRPr lang="en-GB"/>
        </a:p>
      </dgm:t>
    </dgm:pt>
    <dgm:pt modelId="{909E4B92-CAEB-4671-9F56-39EBECB1FCA9}">
      <dgm:prSet custT="1"/>
      <dgm:spPr/>
      <dgm:t>
        <a:bodyPr/>
        <a:lstStyle/>
        <a:p>
          <a:pPr algn="l"/>
          <a:r>
            <a:rPr lang="en-GB" sz="1200">
              <a:latin typeface="Arial" panose="020B0604020202020204" pitchFamily="34" charset="0"/>
              <a:cs typeface="Arial" panose="020B0604020202020204" pitchFamily="34" charset="0"/>
            </a:rPr>
            <a:t>Get heart rate up</a:t>
          </a:r>
        </a:p>
      </dgm:t>
    </dgm:pt>
    <dgm:pt modelId="{AE765AD2-B5B0-47F9-9B1D-70FAD6004197}" type="parTrans" cxnId="{7404E645-48EB-4126-9E1C-0726218658FC}">
      <dgm:prSet/>
      <dgm:spPr/>
      <dgm:t>
        <a:bodyPr/>
        <a:lstStyle/>
        <a:p>
          <a:endParaRPr lang="en-GB"/>
        </a:p>
      </dgm:t>
    </dgm:pt>
    <dgm:pt modelId="{734157DD-621E-4309-980B-133F3D8B25D6}" type="sibTrans" cxnId="{7404E645-48EB-4126-9E1C-0726218658FC}">
      <dgm:prSet/>
      <dgm:spPr/>
      <dgm:t>
        <a:bodyPr/>
        <a:lstStyle/>
        <a:p>
          <a:endParaRPr lang="en-GB"/>
        </a:p>
      </dgm:t>
    </dgm:pt>
    <dgm:pt modelId="{BC89D64C-4D85-4136-9BCF-DC3411F447CD}">
      <dgm:prSet custT="1"/>
      <dgm:spPr/>
      <dgm:t>
        <a:bodyPr/>
        <a:lstStyle/>
        <a:p>
          <a:pPr algn="l"/>
          <a:r>
            <a:rPr lang="en-GB" sz="1200">
              <a:latin typeface="Arial" panose="020B0604020202020204" pitchFamily="34" charset="0"/>
              <a:cs typeface="Arial" panose="020B0604020202020204" pitchFamily="34" charset="0"/>
            </a:rPr>
            <a:t>go for brisk walks such as cycling. </a:t>
          </a:r>
        </a:p>
      </dgm:t>
    </dgm:pt>
    <dgm:pt modelId="{990CC941-33A7-4844-8ABA-477366651464}" type="parTrans" cxnId="{9FC9A007-5259-4653-926B-3A2EF6D1623E}">
      <dgm:prSet/>
      <dgm:spPr/>
      <dgm:t>
        <a:bodyPr/>
        <a:lstStyle/>
        <a:p>
          <a:endParaRPr lang="en-GB"/>
        </a:p>
      </dgm:t>
    </dgm:pt>
    <dgm:pt modelId="{F897B05A-3A86-4F8C-9E01-60297522A38F}" type="sibTrans" cxnId="{9FC9A007-5259-4653-926B-3A2EF6D1623E}">
      <dgm:prSet/>
      <dgm:spPr/>
      <dgm:t>
        <a:bodyPr/>
        <a:lstStyle/>
        <a:p>
          <a:endParaRPr lang="en-GB"/>
        </a:p>
      </dgm:t>
    </dgm:pt>
    <dgm:pt modelId="{C2D287DE-8CE8-493A-94E4-8060AF897C50}">
      <dgm:prSet custT="1"/>
      <dgm:spPr/>
      <dgm:t>
        <a:bodyPr/>
        <a:lstStyle/>
        <a:p>
          <a:pPr algn="l"/>
          <a:r>
            <a:rPr lang="en-GB" sz="1200">
              <a:latin typeface="Arial" panose="020B0604020202020204" pitchFamily="34" charset="0"/>
              <a:cs typeface="Arial" panose="020B0604020202020204" pitchFamily="34" charset="0"/>
            </a:rPr>
            <a:t>They know and care about you.</a:t>
          </a:r>
        </a:p>
      </dgm:t>
    </dgm:pt>
    <dgm:pt modelId="{C36273BC-541D-4EB1-987C-83071E624563}" type="parTrans" cxnId="{DEE78B5F-2699-4CBE-B3B2-9C4B700255E3}">
      <dgm:prSet/>
      <dgm:spPr/>
      <dgm:t>
        <a:bodyPr/>
        <a:lstStyle/>
        <a:p>
          <a:endParaRPr lang="en-GB"/>
        </a:p>
      </dgm:t>
    </dgm:pt>
    <dgm:pt modelId="{869DA4DD-7A17-45A7-8BAE-CB83EAE21AD9}" type="sibTrans" cxnId="{DEE78B5F-2699-4CBE-B3B2-9C4B700255E3}">
      <dgm:prSet/>
      <dgm:spPr/>
      <dgm:t>
        <a:bodyPr/>
        <a:lstStyle/>
        <a:p>
          <a:endParaRPr lang="en-GB"/>
        </a:p>
      </dgm:t>
    </dgm:pt>
    <dgm:pt modelId="{7CB25F5B-4839-43FD-8D5B-E3824381A527}">
      <dgm:prSet custT="1"/>
      <dgm:spPr/>
      <dgm:t>
        <a:bodyPr/>
        <a:lstStyle/>
        <a:p>
          <a:pPr algn="l"/>
          <a:r>
            <a:rPr lang="en-GB" sz="1200">
              <a:latin typeface="Arial" panose="020B0604020202020204" pitchFamily="34" charset="0"/>
              <a:cs typeface="Arial" panose="020B0604020202020204" pitchFamily="34" charset="0"/>
            </a:rPr>
            <a:t> socalising one a week</a:t>
          </a:r>
        </a:p>
      </dgm:t>
    </dgm:pt>
    <dgm:pt modelId="{8F2A303C-004E-408F-8AED-D37698EC87FB}" type="parTrans" cxnId="{45F645A1-44E0-4055-8A9C-4FC614205FD6}">
      <dgm:prSet/>
      <dgm:spPr/>
      <dgm:t>
        <a:bodyPr/>
        <a:lstStyle/>
        <a:p>
          <a:endParaRPr lang="en-GB"/>
        </a:p>
      </dgm:t>
    </dgm:pt>
    <dgm:pt modelId="{C45A8EAA-C9C7-4301-B853-21A675A21788}" type="sibTrans" cxnId="{45F645A1-44E0-4055-8A9C-4FC614205FD6}">
      <dgm:prSet/>
      <dgm:spPr/>
      <dgm:t>
        <a:bodyPr/>
        <a:lstStyle/>
        <a:p>
          <a:endParaRPr lang="en-GB"/>
        </a:p>
      </dgm:t>
    </dgm:pt>
    <dgm:pt modelId="{BE651C65-7F2B-414D-BF70-C775EDA136D0}">
      <dgm:prSet custT="1"/>
      <dgm:spPr/>
      <dgm:t>
        <a:bodyPr/>
        <a:lstStyle/>
        <a:p>
          <a:pPr algn="l"/>
          <a:endParaRPr lang="en-GB" sz="1200">
            <a:latin typeface="Arial" panose="020B0604020202020204" pitchFamily="34" charset="0"/>
            <a:cs typeface="Arial" panose="020B0604020202020204" pitchFamily="34" charset="0"/>
          </a:endParaRPr>
        </a:p>
      </dgm:t>
    </dgm:pt>
    <dgm:pt modelId="{CCF95DF1-7C3A-4F5B-8186-3B56045177A7}" type="parTrans" cxnId="{BB79A3E7-0D05-47E7-8F56-9D14A5BCA86E}">
      <dgm:prSet/>
      <dgm:spPr/>
      <dgm:t>
        <a:bodyPr/>
        <a:lstStyle/>
        <a:p>
          <a:endParaRPr lang="en-GB"/>
        </a:p>
      </dgm:t>
    </dgm:pt>
    <dgm:pt modelId="{D1093CCD-F632-4CE5-B932-A02EBA33C2D1}" type="sibTrans" cxnId="{BB79A3E7-0D05-47E7-8F56-9D14A5BCA86E}">
      <dgm:prSet/>
      <dgm:spPr/>
      <dgm:t>
        <a:bodyPr/>
        <a:lstStyle/>
        <a:p>
          <a:endParaRPr lang="en-GB"/>
        </a:p>
      </dgm:t>
    </dgm:pt>
    <dgm:pt modelId="{4B2A984D-60FA-4210-889B-53CDBC6D2DE4}">
      <dgm:prSet custT="1"/>
      <dgm:spPr/>
      <dgm:t>
        <a:bodyPr/>
        <a:lstStyle/>
        <a:p>
          <a:pPr algn="l"/>
          <a:endParaRPr lang="en-GB" sz="1200">
            <a:latin typeface="Arial" panose="020B0604020202020204" pitchFamily="34" charset="0"/>
            <a:cs typeface="Arial" panose="020B0604020202020204" pitchFamily="34" charset="0"/>
          </a:endParaRPr>
        </a:p>
      </dgm:t>
    </dgm:pt>
    <dgm:pt modelId="{7860AE06-9E9B-4AEC-ACB4-41F0836FE338}" type="parTrans" cxnId="{804D7428-123D-48A8-8674-EAC6E03AF0AE}">
      <dgm:prSet/>
      <dgm:spPr/>
      <dgm:t>
        <a:bodyPr/>
        <a:lstStyle/>
        <a:p>
          <a:endParaRPr lang="en-GB"/>
        </a:p>
      </dgm:t>
    </dgm:pt>
    <dgm:pt modelId="{31B5AE23-48D6-4EE0-9C98-5391DF52A2A6}" type="sibTrans" cxnId="{804D7428-123D-48A8-8674-EAC6E03AF0AE}">
      <dgm:prSet/>
      <dgm:spPr/>
      <dgm:t>
        <a:bodyPr/>
        <a:lstStyle/>
        <a:p>
          <a:endParaRPr lang="en-GB"/>
        </a:p>
      </dgm:t>
    </dgm:pt>
    <dgm:pt modelId="{4E6D7A35-CFB3-42FE-8B03-9F0E2B518B03}">
      <dgm:prSet custT="1"/>
      <dgm:spPr/>
      <dgm:t>
        <a:bodyPr/>
        <a:lstStyle/>
        <a:p>
          <a:pPr algn="l"/>
          <a:r>
            <a:rPr lang="en-GB" sz="1200">
              <a:latin typeface="Arial" panose="020B0604020202020204" pitchFamily="34" charset="0"/>
              <a:cs typeface="Arial" panose="020B0604020202020204" pitchFamily="34" charset="0"/>
            </a:rPr>
            <a:t>orginated in buddhism</a:t>
          </a:r>
        </a:p>
      </dgm:t>
    </dgm:pt>
    <dgm:pt modelId="{6D7AA704-F7BB-4598-8922-A18D6CCABC74}" type="parTrans" cxnId="{B14A78E2-FE46-482A-8173-BD8C9EEFE4E2}">
      <dgm:prSet/>
      <dgm:spPr/>
      <dgm:t>
        <a:bodyPr/>
        <a:lstStyle/>
        <a:p>
          <a:endParaRPr lang="en-GB"/>
        </a:p>
      </dgm:t>
    </dgm:pt>
    <dgm:pt modelId="{231EB373-5FD0-43B3-BD79-5056454B9DAA}" type="sibTrans" cxnId="{B14A78E2-FE46-482A-8173-BD8C9EEFE4E2}">
      <dgm:prSet/>
      <dgm:spPr/>
      <dgm:t>
        <a:bodyPr/>
        <a:lstStyle/>
        <a:p>
          <a:endParaRPr lang="en-GB"/>
        </a:p>
      </dgm:t>
    </dgm:pt>
    <dgm:pt modelId="{3F1DDC50-7976-4644-8C89-34531A610FC8}">
      <dgm:prSet/>
      <dgm:spPr/>
      <dgm:t>
        <a:bodyPr/>
        <a:lstStyle/>
        <a:p>
          <a:pPr algn="l"/>
          <a:endParaRPr lang="en-GB" sz="700"/>
        </a:p>
      </dgm:t>
    </dgm:pt>
    <dgm:pt modelId="{7976E263-97A2-4BDD-A8F0-F0EF91D49867}" type="parTrans" cxnId="{99372FCF-370B-4311-9EA6-AEDA5ED8EC33}">
      <dgm:prSet/>
      <dgm:spPr/>
      <dgm:t>
        <a:bodyPr/>
        <a:lstStyle/>
        <a:p>
          <a:endParaRPr lang="en-GB"/>
        </a:p>
      </dgm:t>
    </dgm:pt>
    <dgm:pt modelId="{7CE8EE9F-6698-4F93-9CD2-F9A05C5FF9B5}" type="sibTrans" cxnId="{99372FCF-370B-4311-9EA6-AEDA5ED8EC33}">
      <dgm:prSet/>
      <dgm:spPr/>
      <dgm:t>
        <a:bodyPr/>
        <a:lstStyle/>
        <a:p>
          <a:endParaRPr lang="en-GB"/>
        </a:p>
      </dgm:t>
    </dgm:pt>
    <dgm:pt modelId="{144F9D4D-8F4F-446E-9CA1-96656129EC03}">
      <dgm:prSet custT="1"/>
      <dgm:spPr/>
      <dgm:t>
        <a:bodyPr/>
        <a:lstStyle/>
        <a:p>
          <a:pPr algn="l"/>
          <a:endParaRPr lang="en-GB" sz="1200">
            <a:latin typeface="Arial" panose="020B0604020202020204" pitchFamily="34" charset="0"/>
            <a:cs typeface="Arial" panose="020B0604020202020204" pitchFamily="34" charset="0"/>
          </a:endParaRPr>
        </a:p>
      </dgm:t>
    </dgm:pt>
    <dgm:pt modelId="{69C2EAE6-278C-41F1-ACED-4CCCB15A0AC4}" type="parTrans" cxnId="{22214781-30DB-4917-BF96-1C74C4F93FCF}">
      <dgm:prSet/>
      <dgm:spPr/>
      <dgm:t>
        <a:bodyPr/>
        <a:lstStyle/>
        <a:p>
          <a:endParaRPr lang="en-GB"/>
        </a:p>
      </dgm:t>
    </dgm:pt>
    <dgm:pt modelId="{EB0C8F79-5C0E-4776-959A-8BE2F2DB1DA7}" type="sibTrans" cxnId="{22214781-30DB-4917-BF96-1C74C4F93FCF}">
      <dgm:prSet/>
      <dgm:spPr/>
      <dgm:t>
        <a:bodyPr/>
        <a:lstStyle/>
        <a:p>
          <a:endParaRPr lang="en-GB"/>
        </a:p>
      </dgm:t>
    </dgm:pt>
    <dgm:pt modelId="{91459757-79AD-4539-B9C2-FF29B5FCE3F4}">
      <dgm:prSet custT="1"/>
      <dgm:spPr/>
      <dgm:t>
        <a:bodyPr/>
        <a:lstStyle/>
        <a:p>
          <a:pPr algn="l"/>
          <a:r>
            <a:rPr lang="en-GB" sz="1200">
              <a:latin typeface="Arial" panose="020B0604020202020204" pitchFamily="34" charset="0"/>
              <a:cs typeface="Arial" panose="020B0604020202020204" pitchFamily="34" charset="0"/>
            </a:rPr>
            <a:t>used in clinics to improve physical and mental health to lower stress levels. </a:t>
          </a:r>
        </a:p>
      </dgm:t>
    </dgm:pt>
    <dgm:pt modelId="{8B4220EF-2514-485F-B5F3-C890E767FDC3}" type="parTrans" cxnId="{6D8711FC-6773-4C49-9C42-1077A4A39B3A}">
      <dgm:prSet/>
      <dgm:spPr/>
      <dgm:t>
        <a:bodyPr/>
        <a:lstStyle/>
        <a:p>
          <a:endParaRPr lang="en-GB"/>
        </a:p>
      </dgm:t>
    </dgm:pt>
    <dgm:pt modelId="{ECA9D147-ABF6-4EEA-B47F-DA0168890D67}" type="sibTrans" cxnId="{6D8711FC-6773-4C49-9C42-1077A4A39B3A}">
      <dgm:prSet/>
      <dgm:spPr/>
      <dgm:t>
        <a:bodyPr/>
        <a:lstStyle/>
        <a:p>
          <a:endParaRPr lang="en-GB"/>
        </a:p>
      </dgm:t>
    </dgm:pt>
    <dgm:pt modelId="{10B3DD64-CBF6-4E98-B46C-DD0D7AE4C80A}">
      <dgm:prSet custT="1"/>
      <dgm:spPr/>
      <dgm:t>
        <a:bodyPr/>
        <a:lstStyle/>
        <a:p>
          <a:pPr algn="l"/>
          <a:r>
            <a:rPr lang="en-GB" sz="1200">
              <a:latin typeface="Arial" panose="020B0604020202020204" pitchFamily="34" charset="0"/>
              <a:cs typeface="Arial" panose="020B0604020202020204" pitchFamily="34" charset="0"/>
            </a:rPr>
            <a:t>Essential for functioning well. </a:t>
          </a:r>
        </a:p>
      </dgm:t>
    </dgm:pt>
    <dgm:pt modelId="{061FB355-851C-4AA0-9E93-EE4F6C68DBDD}" type="parTrans" cxnId="{E5BFAC26-DA27-46D5-83FD-34AEB165D20E}">
      <dgm:prSet/>
      <dgm:spPr/>
      <dgm:t>
        <a:bodyPr/>
        <a:lstStyle/>
        <a:p>
          <a:endParaRPr lang="en-GB"/>
        </a:p>
      </dgm:t>
    </dgm:pt>
    <dgm:pt modelId="{99A3343F-4898-42FA-B510-C27A4696F761}" type="sibTrans" cxnId="{E5BFAC26-DA27-46D5-83FD-34AEB165D20E}">
      <dgm:prSet/>
      <dgm:spPr/>
      <dgm:t>
        <a:bodyPr/>
        <a:lstStyle/>
        <a:p>
          <a:endParaRPr lang="en-GB"/>
        </a:p>
      </dgm:t>
    </dgm:pt>
    <dgm:pt modelId="{29636060-21C0-4DE1-AAB9-A42F51006F6E}">
      <dgm:prSet custT="1"/>
      <dgm:spPr/>
      <dgm:t>
        <a:bodyPr/>
        <a:lstStyle/>
        <a:p>
          <a:pPr algn="l"/>
          <a:r>
            <a:rPr lang="en-GB" sz="1200">
              <a:latin typeface="Arial" panose="020B0604020202020204" pitchFamily="34" charset="0"/>
              <a:cs typeface="Arial" panose="020B0604020202020204" pitchFamily="34" charset="0"/>
            </a:rPr>
            <a:t>Create a wriiten schedule.</a:t>
          </a:r>
        </a:p>
      </dgm:t>
    </dgm:pt>
    <dgm:pt modelId="{5001209A-021C-405E-AA32-0FE7507947AA}" type="parTrans" cxnId="{6C9DD30C-B6D8-4E46-ABE3-504FB6E10723}">
      <dgm:prSet/>
      <dgm:spPr/>
      <dgm:t>
        <a:bodyPr/>
        <a:lstStyle/>
        <a:p>
          <a:endParaRPr lang="en-GB"/>
        </a:p>
      </dgm:t>
    </dgm:pt>
    <dgm:pt modelId="{1759232A-66F2-4885-8FA4-87E9C5072F43}" type="sibTrans" cxnId="{6C9DD30C-B6D8-4E46-ABE3-504FB6E10723}">
      <dgm:prSet/>
      <dgm:spPr/>
      <dgm:t>
        <a:bodyPr/>
        <a:lstStyle/>
        <a:p>
          <a:endParaRPr lang="en-GB"/>
        </a:p>
      </dgm:t>
    </dgm:pt>
    <dgm:pt modelId="{DD5B6289-0521-4CF7-AA5F-525886F3BA8F}">
      <dgm:prSet custT="1"/>
      <dgm:spPr/>
      <dgm:t>
        <a:bodyPr/>
        <a:lstStyle/>
        <a:p>
          <a:pPr algn="l"/>
          <a:r>
            <a:rPr lang="en-GB" sz="1200">
              <a:latin typeface="Arial" panose="020B0604020202020204" pitchFamily="34" charset="0"/>
              <a:cs typeface="Arial" panose="020B0604020202020204" pitchFamily="34" charset="0"/>
            </a:rPr>
            <a:t>break tasks down into smaller parts.</a:t>
          </a:r>
        </a:p>
      </dgm:t>
    </dgm:pt>
    <dgm:pt modelId="{B4C3DC26-B312-4938-A7C5-1A3C7B590ADE}" type="parTrans" cxnId="{EDDE9990-C57C-4D53-B916-5B6AADBAB41D}">
      <dgm:prSet/>
      <dgm:spPr/>
      <dgm:t>
        <a:bodyPr/>
        <a:lstStyle/>
        <a:p>
          <a:endParaRPr lang="en-GB"/>
        </a:p>
      </dgm:t>
    </dgm:pt>
    <dgm:pt modelId="{698C63C8-DD0B-41DA-BEBC-DF594BFC66F1}" type="sibTrans" cxnId="{EDDE9990-C57C-4D53-B916-5B6AADBAB41D}">
      <dgm:prSet/>
      <dgm:spPr/>
      <dgm:t>
        <a:bodyPr/>
        <a:lstStyle/>
        <a:p>
          <a:endParaRPr lang="en-GB"/>
        </a:p>
      </dgm:t>
    </dgm:pt>
    <dgm:pt modelId="{7A47D6F5-AF9C-402D-B7C8-547DA7C6D87C}">
      <dgm:prSet custT="1"/>
      <dgm:spPr/>
      <dgm:t>
        <a:bodyPr/>
        <a:lstStyle/>
        <a:p>
          <a:pPr algn="l"/>
          <a:r>
            <a:rPr lang="en-GB" sz="1200">
              <a:latin typeface="Arial" panose="020B0604020202020204" pitchFamily="34" charset="0"/>
              <a:cs typeface="Arial" panose="020B0604020202020204" pitchFamily="34" charset="0"/>
            </a:rPr>
            <a:t>set time for relaxation or socialsise. </a:t>
          </a:r>
        </a:p>
      </dgm:t>
    </dgm:pt>
    <dgm:pt modelId="{D18CC4D4-EA84-44DF-A2F9-FDD82B73DFBA}" type="parTrans" cxnId="{00F8301B-B677-4FAC-8C39-32599A36ED23}">
      <dgm:prSet/>
      <dgm:spPr/>
      <dgm:t>
        <a:bodyPr/>
        <a:lstStyle/>
        <a:p>
          <a:endParaRPr lang="en-GB"/>
        </a:p>
      </dgm:t>
    </dgm:pt>
    <dgm:pt modelId="{E9D9FD82-6818-4A22-AAD8-A143B206B5A9}" type="sibTrans" cxnId="{00F8301B-B677-4FAC-8C39-32599A36ED23}">
      <dgm:prSet/>
      <dgm:spPr/>
      <dgm:t>
        <a:bodyPr/>
        <a:lstStyle/>
        <a:p>
          <a:endParaRPr lang="en-GB"/>
        </a:p>
      </dgm:t>
    </dgm:pt>
    <dgm:pt modelId="{303E0C2E-51D8-486A-8EBD-874E56CAAD8B}" type="pres">
      <dgm:prSet presAssocID="{215A3F61-0EB7-4CB3-B699-40969075CF71}" presName="composite" presStyleCnt="0">
        <dgm:presLayoutVars>
          <dgm:chMax val="1"/>
          <dgm:dir/>
          <dgm:resizeHandles val="exact"/>
        </dgm:presLayoutVars>
      </dgm:prSet>
      <dgm:spPr/>
    </dgm:pt>
    <dgm:pt modelId="{4E6BA722-2A45-423E-B70B-47D800B94A5A}" type="pres">
      <dgm:prSet presAssocID="{215A3F61-0EB7-4CB3-B699-40969075CF71}" presName="radial" presStyleCnt="0">
        <dgm:presLayoutVars>
          <dgm:animLvl val="ctr"/>
        </dgm:presLayoutVars>
      </dgm:prSet>
      <dgm:spPr/>
    </dgm:pt>
    <dgm:pt modelId="{CFC3C799-2249-498A-92E4-22F4D57BF649}" type="pres">
      <dgm:prSet presAssocID="{32639CB2-B399-4A3F-B4D1-C577CFCFD855}" presName="centerShape" presStyleLbl="vennNode1" presStyleIdx="0" presStyleCnt="6" custLinFactNeighborX="-658" custLinFactNeighborY="878"/>
      <dgm:spPr/>
    </dgm:pt>
    <dgm:pt modelId="{4504E8E8-7ACA-4F95-930B-4AA3C9ABA4B4}" type="pres">
      <dgm:prSet presAssocID="{4E4F307A-3097-4CD7-8A42-AB8076A24F18}" presName="node" presStyleLbl="vennNode1" presStyleIdx="1" presStyleCnt="6" custScaleX="225639" custScaleY="121151">
        <dgm:presLayoutVars>
          <dgm:bulletEnabled val="1"/>
        </dgm:presLayoutVars>
      </dgm:prSet>
      <dgm:spPr/>
    </dgm:pt>
    <dgm:pt modelId="{6E1B7A44-8835-4A03-A81D-C6FDF8ED13A9}" type="pres">
      <dgm:prSet presAssocID="{10D03E6D-E84F-44F2-A4F0-66D24151C68F}" presName="node" presStyleLbl="vennNode1" presStyleIdx="2" presStyleCnt="6" custScaleX="222626" custScaleY="163928" custRadScaleRad="139851" custRadScaleInc="12472">
        <dgm:presLayoutVars>
          <dgm:bulletEnabled val="1"/>
        </dgm:presLayoutVars>
      </dgm:prSet>
      <dgm:spPr/>
    </dgm:pt>
    <dgm:pt modelId="{E2593CDC-F6A9-4D3C-AB87-433EE2E712C8}" type="pres">
      <dgm:prSet presAssocID="{198FD838-B10D-49CE-ACAD-4CF2493C90D7}" presName="node" presStyleLbl="vennNode1" presStyleIdx="3" presStyleCnt="6" custScaleX="228862" custRadScaleRad="124820" custRadScaleInc="-20344">
        <dgm:presLayoutVars>
          <dgm:bulletEnabled val="1"/>
        </dgm:presLayoutVars>
      </dgm:prSet>
      <dgm:spPr/>
    </dgm:pt>
    <dgm:pt modelId="{63F3C9A4-0D8D-4D4C-AFE5-76192CB19E92}" type="pres">
      <dgm:prSet presAssocID="{7B9AE0CC-E095-4445-8E9C-6060A3B9AAEF}" presName="node" presStyleLbl="vennNode1" presStyleIdx="4" presStyleCnt="6" custScaleX="255429" custScaleY="168742" custRadScaleRad="139208" custRadScaleInc="20600">
        <dgm:presLayoutVars>
          <dgm:bulletEnabled val="1"/>
        </dgm:presLayoutVars>
      </dgm:prSet>
      <dgm:spPr/>
    </dgm:pt>
    <dgm:pt modelId="{C633A014-7C6F-4001-AE0A-5E0C73829677}" type="pres">
      <dgm:prSet presAssocID="{D3A06A50-9DF1-4BA3-BE92-E76D4E47F603}" presName="node" presStyleLbl="vennNode1" presStyleIdx="5" presStyleCnt="6" custScaleX="193239" custScaleY="154273" custRadScaleRad="137543" custRadScaleInc="-1977">
        <dgm:presLayoutVars>
          <dgm:bulletEnabled val="1"/>
        </dgm:presLayoutVars>
      </dgm:prSet>
      <dgm:spPr/>
    </dgm:pt>
  </dgm:ptLst>
  <dgm:cxnLst>
    <dgm:cxn modelId="{9FC9A007-5259-4653-926B-3A2EF6D1623E}" srcId="{4E4F307A-3097-4CD7-8A42-AB8076A24F18}" destId="{BC89D64C-4D85-4136-9BCF-DC3411F447CD}" srcOrd="1" destOrd="0" parTransId="{990CC941-33A7-4844-8ABA-477366651464}" sibTransId="{F897B05A-3A86-4F8C-9E01-60297522A38F}"/>
    <dgm:cxn modelId="{234A170A-A596-4515-899D-77B56B09FB8F}" type="presOf" srcId="{C2D287DE-8CE8-493A-94E4-8060AF897C50}" destId="{C633A014-7C6F-4001-AE0A-5E0C73829677}" srcOrd="0" destOrd="1" presId="urn:microsoft.com/office/officeart/2005/8/layout/radial3"/>
    <dgm:cxn modelId="{6C9DD30C-B6D8-4E46-ABE3-504FB6E10723}" srcId="{7B9AE0CC-E095-4445-8E9C-6060A3B9AAEF}" destId="{29636060-21C0-4DE1-AAB9-A42F51006F6E}" srcOrd="0" destOrd="0" parTransId="{5001209A-021C-405E-AA32-0FE7507947AA}" sibTransId="{1759232A-66F2-4885-8FA4-87E9C5072F43}"/>
    <dgm:cxn modelId="{CABCA216-7DFD-4E37-871F-DC7AE4EA04F5}" type="presOf" srcId="{144F9D4D-8F4F-446E-9CA1-96656129EC03}" destId="{6E1B7A44-8835-4A03-A81D-C6FDF8ED13A9}" srcOrd="0" destOrd="4" presId="urn:microsoft.com/office/officeart/2005/8/layout/radial3"/>
    <dgm:cxn modelId="{00F8301B-B677-4FAC-8C39-32599A36ED23}" srcId="{7B9AE0CC-E095-4445-8E9C-6060A3B9AAEF}" destId="{7A47D6F5-AF9C-402D-B7C8-547DA7C6D87C}" srcOrd="2" destOrd="0" parTransId="{D18CC4D4-EA84-44DF-A2F9-FDD82B73DFBA}" sibTransId="{E9D9FD82-6818-4A22-AAD8-A143B206B5A9}"/>
    <dgm:cxn modelId="{E5BFAC26-DA27-46D5-83FD-34AEB165D20E}" srcId="{198FD838-B10D-49CE-ACAD-4CF2493C90D7}" destId="{10B3DD64-CBF6-4E98-B46C-DD0D7AE4C80A}" srcOrd="0" destOrd="0" parTransId="{061FB355-851C-4AA0-9E93-EE4F6C68DBDD}" sibTransId="{99A3343F-4898-42FA-B510-C27A4696F761}"/>
    <dgm:cxn modelId="{804D7428-123D-48A8-8674-EAC6E03AF0AE}" srcId="{10D03E6D-E84F-44F2-A4F0-66D24151C68F}" destId="{4B2A984D-60FA-4210-889B-53CDBC6D2DE4}" srcOrd="0" destOrd="0" parTransId="{7860AE06-9E9B-4AEC-ACB4-41F0836FE338}" sibTransId="{31B5AE23-48D6-4EE0-9C98-5391DF52A2A6}"/>
    <dgm:cxn modelId="{347CF32E-B3D9-42E2-9F09-2AB3CDC37E3F}" type="presOf" srcId="{7B9AE0CC-E095-4445-8E9C-6060A3B9AAEF}" destId="{63F3C9A4-0D8D-4D4C-AFE5-76192CB19E92}" srcOrd="0" destOrd="0" presId="urn:microsoft.com/office/officeart/2005/8/layout/radial3"/>
    <dgm:cxn modelId="{D7048B33-4DF4-40F1-A784-07F81C51EF90}" srcId="{32639CB2-B399-4A3F-B4D1-C577CFCFD855}" destId="{7B9AE0CC-E095-4445-8E9C-6060A3B9AAEF}" srcOrd="3" destOrd="0" parTransId="{D279F9C1-E5F2-48C4-8E08-8254BF134521}" sibTransId="{B80B2A58-EEBA-4AA9-89B2-8E2916277B6B}"/>
    <dgm:cxn modelId="{655A5E5B-AE68-43DC-A38F-C13B192C89FF}" type="presOf" srcId="{7A47D6F5-AF9C-402D-B7C8-547DA7C6D87C}" destId="{63F3C9A4-0D8D-4D4C-AFE5-76192CB19E92}" srcOrd="0" destOrd="3" presId="urn:microsoft.com/office/officeart/2005/8/layout/radial3"/>
    <dgm:cxn modelId="{5FADC05B-693C-4D15-87E9-A16BCBF0EFF4}" type="presOf" srcId="{29636060-21C0-4DE1-AAB9-A42F51006F6E}" destId="{63F3C9A4-0D8D-4D4C-AFE5-76192CB19E92}" srcOrd="0" destOrd="1" presId="urn:microsoft.com/office/officeart/2005/8/layout/radial3"/>
    <dgm:cxn modelId="{DEE78B5F-2699-4CBE-B3B2-9C4B700255E3}" srcId="{D3A06A50-9DF1-4BA3-BE92-E76D4E47F603}" destId="{C2D287DE-8CE8-493A-94E4-8060AF897C50}" srcOrd="0" destOrd="0" parTransId="{C36273BC-541D-4EB1-987C-83071E624563}" sibTransId="{869DA4DD-7A17-45A7-8BAE-CB83EAE21AD9}"/>
    <dgm:cxn modelId="{7404E645-48EB-4126-9E1C-0726218658FC}" srcId="{4E4F307A-3097-4CD7-8A42-AB8076A24F18}" destId="{909E4B92-CAEB-4671-9F56-39EBECB1FCA9}" srcOrd="0" destOrd="0" parTransId="{AE765AD2-B5B0-47F9-9B1D-70FAD6004197}" sibTransId="{734157DD-621E-4309-980B-133F3D8B25D6}"/>
    <dgm:cxn modelId="{D6213548-BB33-4567-AE41-660C1D720B09}" srcId="{215A3F61-0EB7-4CB3-B699-40969075CF71}" destId="{32639CB2-B399-4A3F-B4D1-C577CFCFD855}" srcOrd="0" destOrd="0" parTransId="{CA225744-E7DA-4640-829C-B32ABE16A540}" sibTransId="{3E076E20-80D3-40BD-BAD8-759B42E69D6D}"/>
    <dgm:cxn modelId="{53D4C34C-1701-48F0-A38C-6D711094201A}" type="presOf" srcId="{BC89D64C-4D85-4136-9BCF-DC3411F447CD}" destId="{4504E8E8-7ACA-4F95-930B-4AA3C9ABA4B4}" srcOrd="0" destOrd="2" presId="urn:microsoft.com/office/officeart/2005/8/layout/radial3"/>
    <dgm:cxn modelId="{05244071-05CB-4826-9249-593AA534D359}" srcId="{32639CB2-B399-4A3F-B4D1-C577CFCFD855}" destId="{4E4F307A-3097-4CD7-8A42-AB8076A24F18}" srcOrd="0" destOrd="0" parTransId="{BE7E3CC2-483E-48DC-817A-2A3BA55EFD59}" sibTransId="{5A661CD5-76F3-4174-8675-73041A4D7C0E}"/>
    <dgm:cxn modelId="{904EEE76-77BE-4DDF-AD59-9B143B4DEE31}" srcId="{32639CB2-B399-4A3F-B4D1-C577CFCFD855}" destId="{D3A06A50-9DF1-4BA3-BE92-E76D4E47F603}" srcOrd="4" destOrd="0" parTransId="{02ED19C2-FA3E-4254-8FEB-99F4B62D1BD3}" sibTransId="{C5E66ABF-8A2F-420D-8B30-97E0B7C1098C}"/>
    <dgm:cxn modelId="{C2B8B05A-561E-4CAD-B0FB-F2D1053FD9FF}" type="presOf" srcId="{91459757-79AD-4539-B9C2-FF29B5FCE3F4}" destId="{6E1B7A44-8835-4A03-A81D-C6FDF8ED13A9}" srcOrd="0" destOrd="3" presId="urn:microsoft.com/office/officeart/2005/8/layout/radial3"/>
    <dgm:cxn modelId="{99F3167E-F4B2-4967-A255-747954A30C23}" type="presOf" srcId="{3F1DDC50-7976-4644-8C89-34531A610FC8}" destId="{6E1B7A44-8835-4A03-A81D-C6FDF8ED13A9}" srcOrd="0" destOrd="5" presId="urn:microsoft.com/office/officeart/2005/8/layout/radial3"/>
    <dgm:cxn modelId="{22214781-30DB-4917-BF96-1C74C4F93FCF}" srcId="{10D03E6D-E84F-44F2-A4F0-66D24151C68F}" destId="{144F9D4D-8F4F-446E-9CA1-96656129EC03}" srcOrd="3" destOrd="0" parTransId="{69C2EAE6-278C-41F1-ACED-4CCCB15A0AC4}" sibTransId="{EB0C8F79-5C0E-4776-959A-8BE2F2DB1DA7}"/>
    <dgm:cxn modelId="{EDDE9990-C57C-4D53-B916-5B6AADBAB41D}" srcId="{7B9AE0CC-E095-4445-8E9C-6060A3B9AAEF}" destId="{DD5B6289-0521-4CF7-AA5F-525886F3BA8F}" srcOrd="1" destOrd="0" parTransId="{B4C3DC26-B312-4938-A7C5-1A3C7B590ADE}" sibTransId="{698C63C8-DD0B-41DA-BEBC-DF594BFC66F1}"/>
    <dgm:cxn modelId="{B897FA93-ACBF-4426-87A8-75157F17C1C6}" type="presOf" srcId="{10D03E6D-E84F-44F2-A4F0-66D24151C68F}" destId="{6E1B7A44-8835-4A03-A81D-C6FDF8ED13A9}" srcOrd="0" destOrd="0" presId="urn:microsoft.com/office/officeart/2005/8/layout/radial3"/>
    <dgm:cxn modelId="{4EDEDD99-D091-4A47-A450-4B2AB4FFB7E4}" srcId="{32639CB2-B399-4A3F-B4D1-C577CFCFD855}" destId="{198FD838-B10D-49CE-ACAD-4CF2493C90D7}" srcOrd="2" destOrd="0" parTransId="{EA6C0E15-5377-44B1-99E6-5A293524D45B}" sibTransId="{20EB4EA1-87BD-402E-9B3A-48CB1B25CCDB}"/>
    <dgm:cxn modelId="{32DD049A-DE40-47D8-B34F-7BF606F2D7DC}" type="presOf" srcId="{4E6D7A35-CFB3-42FE-8B03-9F0E2B518B03}" destId="{6E1B7A44-8835-4A03-A81D-C6FDF8ED13A9}" srcOrd="0" destOrd="2" presId="urn:microsoft.com/office/officeart/2005/8/layout/radial3"/>
    <dgm:cxn modelId="{45F645A1-44E0-4055-8A9C-4FC614205FD6}" srcId="{D3A06A50-9DF1-4BA3-BE92-E76D4E47F603}" destId="{7CB25F5B-4839-43FD-8D5B-E3824381A527}" srcOrd="1" destOrd="0" parTransId="{8F2A303C-004E-408F-8AED-D37698EC87FB}" sibTransId="{C45A8EAA-C9C7-4301-B853-21A675A21788}"/>
    <dgm:cxn modelId="{A2D6B6A5-34BC-4C1B-AFC3-5700144FAFE9}" type="presOf" srcId="{32639CB2-B399-4A3F-B4D1-C577CFCFD855}" destId="{CFC3C799-2249-498A-92E4-22F4D57BF649}" srcOrd="0" destOrd="0" presId="urn:microsoft.com/office/officeart/2005/8/layout/radial3"/>
    <dgm:cxn modelId="{3B65F6B1-FC9C-4E84-ADAE-B3F85F66E6F0}" type="presOf" srcId="{7CB25F5B-4839-43FD-8D5B-E3824381A527}" destId="{C633A014-7C6F-4001-AE0A-5E0C73829677}" srcOrd="0" destOrd="2" presId="urn:microsoft.com/office/officeart/2005/8/layout/radial3"/>
    <dgm:cxn modelId="{949BA8B8-91B3-4EA4-9B60-D7C91146B343}" type="presOf" srcId="{10B3DD64-CBF6-4E98-B46C-DD0D7AE4C80A}" destId="{E2593CDC-F6A9-4D3C-AB87-433EE2E712C8}" srcOrd="0" destOrd="1" presId="urn:microsoft.com/office/officeart/2005/8/layout/radial3"/>
    <dgm:cxn modelId="{F8A8DCBB-4154-4252-AE6C-53C190372310}" type="presOf" srcId="{4E4F307A-3097-4CD7-8A42-AB8076A24F18}" destId="{4504E8E8-7ACA-4F95-930B-4AA3C9ABA4B4}" srcOrd="0" destOrd="0" presId="urn:microsoft.com/office/officeart/2005/8/layout/radial3"/>
    <dgm:cxn modelId="{99372FCF-370B-4311-9EA6-AEDA5ED8EC33}" srcId="{10D03E6D-E84F-44F2-A4F0-66D24151C68F}" destId="{3F1DDC50-7976-4644-8C89-34531A610FC8}" srcOrd="4" destOrd="0" parTransId="{7976E263-97A2-4BDD-A8F0-F0EF91D49867}" sibTransId="{7CE8EE9F-6698-4F93-9CD2-F9A05C5FF9B5}"/>
    <dgm:cxn modelId="{C9E402D0-B6B4-41D0-8CC6-07205472469A}" type="presOf" srcId="{909E4B92-CAEB-4671-9F56-39EBECB1FCA9}" destId="{4504E8E8-7ACA-4F95-930B-4AA3C9ABA4B4}" srcOrd="0" destOrd="1" presId="urn:microsoft.com/office/officeart/2005/8/layout/radial3"/>
    <dgm:cxn modelId="{42EC4AE0-2225-4714-A87F-EF7DB45CC1D7}" type="presOf" srcId="{4B2A984D-60FA-4210-889B-53CDBC6D2DE4}" destId="{6E1B7A44-8835-4A03-A81D-C6FDF8ED13A9}" srcOrd="0" destOrd="1" presId="urn:microsoft.com/office/officeart/2005/8/layout/radial3"/>
    <dgm:cxn modelId="{2372E4E0-B31F-427A-8254-F4DE8E888667}" type="presOf" srcId="{198FD838-B10D-49CE-ACAD-4CF2493C90D7}" destId="{E2593CDC-F6A9-4D3C-AB87-433EE2E712C8}" srcOrd="0" destOrd="0" presId="urn:microsoft.com/office/officeart/2005/8/layout/radial3"/>
    <dgm:cxn modelId="{B14A78E2-FE46-482A-8173-BD8C9EEFE4E2}" srcId="{10D03E6D-E84F-44F2-A4F0-66D24151C68F}" destId="{4E6D7A35-CFB3-42FE-8B03-9F0E2B518B03}" srcOrd="1" destOrd="0" parTransId="{6D7AA704-F7BB-4598-8922-A18D6CCABC74}" sibTransId="{231EB373-5FD0-43B3-BD79-5056454B9DAA}"/>
    <dgm:cxn modelId="{BB79A3E7-0D05-47E7-8F56-9D14A5BCA86E}" srcId="{D3A06A50-9DF1-4BA3-BE92-E76D4E47F603}" destId="{BE651C65-7F2B-414D-BF70-C775EDA136D0}" srcOrd="2" destOrd="0" parTransId="{CCF95DF1-7C3A-4F5B-8186-3B56045177A7}" sibTransId="{D1093CCD-F632-4CE5-B932-A02EBA33C2D1}"/>
    <dgm:cxn modelId="{65F0A8E7-F538-446A-BCBB-24620E4EF658}" srcId="{32639CB2-B399-4A3F-B4D1-C577CFCFD855}" destId="{10D03E6D-E84F-44F2-A4F0-66D24151C68F}" srcOrd="1" destOrd="0" parTransId="{20CA8293-3D4B-44FC-9C01-05E12D4CAA1C}" sibTransId="{77A8AFF9-8F38-4F2F-9F81-A70A8B3826B9}"/>
    <dgm:cxn modelId="{94322FF5-9D66-41B3-81D5-4BA53FEA98FF}" type="presOf" srcId="{215A3F61-0EB7-4CB3-B699-40969075CF71}" destId="{303E0C2E-51D8-486A-8EBD-874E56CAAD8B}" srcOrd="0" destOrd="0" presId="urn:microsoft.com/office/officeart/2005/8/layout/radial3"/>
    <dgm:cxn modelId="{42FC60F6-C4D4-412E-BA72-EDA029A85269}" type="presOf" srcId="{D3A06A50-9DF1-4BA3-BE92-E76D4E47F603}" destId="{C633A014-7C6F-4001-AE0A-5E0C73829677}" srcOrd="0" destOrd="0" presId="urn:microsoft.com/office/officeart/2005/8/layout/radial3"/>
    <dgm:cxn modelId="{2E5328FB-461C-4BA4-A7AE-ABA6E4B728FA}" type="presOf" srcId="{BE651C65-7F2B-414D-BF70-C775EDA136D0}" destId="{C633A014-7C6F-4001-AE0A-5E0C73829677}" srcOrd="0" destOrd="3" presId="urn:microsoft.com/office/officeart/2005/8/layout/radial3"/>
    <dgm:cxn modelId="{52A956FB-FA06-4EE9-A291-1462AA8A1ED0}" type="presOf" srcId="{DD5B6289-0521-4CF7-AA5F-525886F3BA8F}" destId="{63F3C9A4-0D8D-4D4C-AFE5-76192CB19E92}" srcOrd="0" destOrd="2" presId="urn:microsoft.com/office/officeart/2005/8/layout/radial3"/>
    <dgm:cxn modelId="{6D8711FC-6773-4C49-9C42-1077A4A39B3A}" srcId="{10D03E6D-E84F-44F2-A4F0-66D24151C68F}" destId="{91459757-79AD-4539-B9C2-FF29B5FCE3F4}" srcOrd="2" destOrd="0" parTransId="{8B4220EF-2514-485F-B5F3-C890E767FDC3}" sibTransId="{ECA9D147-ABF6-4EEA-B47F-DA0168890D67}"/>
    <dgm:cxn modelId="{3A8D42ED-FC82-4E51-9DBB-533C9F101F3B}" type="presParOf" srcId="{303E0C2E-51D8-486A-8EBD-874E56CAAD8B}" destId="{4E6BA722-2A45-423E-B70B-47D800B94A5A}" srcOrd="0" destOrd="0" presId="urn:microsoft.com/office/officeart/2005/8/layout/radial3"/>
    <dgm:cxn modelId="{7C33BEED-59A7-4B2E-92E2-C1C02158A86D}" type="presParOf" srcId="{4E6BA722-2A45-423E-B70B-47D800B94A5A}" destId="{CFC3C799-2249-498A-92E4-22F4D57BF649}" srcOrd="0" destOrd="0" presId="urn:microsoft.com/office/officeart/2005/8/layout/radial3"/>
    <dgm:cxn modelId="{40C5C561-56F5-4E68-9916-6D13907954C7}" type="presParOf" srcId="{4E6BA722-2A45-423E-B70B-47D800B94A5A}" destId="{4504E8E8-7ACA-4F95-930B-4AA3C9ABA4B4}" srcOrd="1" destOrd="0" presId="urn:microsoft.com/office/officeart/2005/8/layout/radial3"/>
    <dgm:cxn modelId="{AC94D942-6BE9-4BB8-8410-2A435AA95F5E}" type="presParOf" srcId="{4E6BA722-2A45-423E-B70B-47D800B94A5A}" destId="{6E1B7A44-8835-4A03-A81D-C6FDF8ED13A9}" srcOrd="2" destOrd="0" presId="urn:microsoft.com/office/officeart/2005/8/layout/radial3"/>
    <dgm:cxn modelId="{E9A6A053-317F-409A-8478-D65DD5569BFC}" type="presParOf" srcId="{4E6BA722-2A45-423E-B70B-47D800B94A5A}" destId="{E2593CDC-F6A9-4D3C-AB87-433EE2E712C8}" srcOrd="3" destOrd="0" presId="urn:microsoft.com/office/officeart/2005/8/layout/radial3"/>
    <dgm:cxn modelId="{24B06FD1-1D42-4012-B82B-58AD3574FDD7}" type="presParOf" srcId="{4E6BA722-2A45-423E-B70B-47D800B94A5A}" destId="{63F3C9A4-0D8D-4D4C-AFE5-76192CB19E92}" srcOrd="4" destOrd="0" presId="urn:microsoft.com/office/officeart/2005/8/layout/radial3"/>
    <dgm:cxn modelId="{EE0AD8AF-58EE-48EF-9A94-7BFB82140603}" type="presParOf" srcId="{4E6BA722-2A45-423E-B70B-47D800B94A5A}" destId="{C633A014-7C6F-4001-AE0A-5E0C73829677}" srcOrd="5"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C3C799-2249-498A-92E4-22F4D57BF649}">
      <dsp:nvSpPr>
        <dsp:cNvPr id="0" name=""/>
        <dsp:cNvSpPr/>
      </dsp:nvSpPr>
      <dsp:spPr>
        <a:xfrm>
          <a:off x="2085889" y="852656"/>
          <a:ext cx="2224366" cy="2224366"/>
        </a:xfrm>
        <a:prstGeom prst="ellipse">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GB" sz="2100" kern="1200"/>
            <a:t>Stratergies to help students mange stress. </a:t>
          </a:r>
        </a:p>
      </dsp:txBody>
      <dsp:txXfrm>
        <a:off x="2411640" y="1178407"/>
        <a:ext cx="1572864" cy="1572864"/>
      </dsp:txXfrm>
    </dsp:sp>
    <dsp:sp modelId="{4504E8E8-7ACA-4F95-930B-4AA3C9ABA4B4}">
      <dsp:nvSpPr>
        <dsp:cNvPr id="0" name=""/>
        <dsp:cNvSpPr/>
      </dsp:nvSpPr>
      <dsp:spPr>
        <a:xfrm>
          <a:off x="1962356" y="-181316"/>
          <a:ext cx="2509519" cy="1347421"/>
        </a:xfrm>
        <a:prstGeom prst="ellipse">
          <a:avLst/>
        </a:prstGeom>
        <a:solidFill>
          <a:schemeClr val="accent5">
            <a:alpha val="50000"/>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Exercise</a:t>
          </a:r>
        </a:p>
        <a:p>
          <a:pPr marL="0" lvl="0" indent="0" algn="l"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Get heart rate up</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go for brisk walks such as cycling. </a:t>
          </a:r>
        </a:p>
      </dsp:txBody>
      <dsp:txXfrm>
        <a:off x="2329867" y="16009"/>
        <a:ext cx="1774497" cy="952771"/>
      </dsp:txXfrm>
    </dsp:sp>
    <dsp:sp modelId="{6E1B7A44-8835-4A03-A81D-C6FDF8ED13A9}">
      <dsp:nvSpPr>
        <dsp:cNvPr id="0" name=""/>
        <dsp:cNvSpPr/>
      </dsp:nvSpPr>
      <dsp:spPr>
        <a:xfrm>
          <a:off x="3977778" y="710561"/>
          <a:ext cx="2476009" cy="1823179"/>
        </a:xfrm>
        <a:prstGeom prst="ellipse">
          <a:avLst/>
        </a:prstGeom>
        <a:solidFill>
          <a:schemeClr val="accent5">
            <a:alpha val="50000"/>
            <a:hueOff val="-3973551"/>
            <a:satOff val="15924"/>
            <a:lumOff val="34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Mindfulness</a:t>
          </a:r>
        </a:p>
        <a:p>
          <a:pPr marL="0" lvl="0" indent="0" algn="l" defTabSz="400050">
            <a:lnSpc>
              <a:spcPct val="90000"/>
            </a:lnSpc>
            <a:spcBef>
              <a:spcPct val="0"/>
            </a:spcBef>
            <a:spcAft>
              <a:spcPct val="35000"/>
            </a:spcAft>
            <a:buNone/>
          </a:pPr>
          <a:endParaRPr lang="en-GB" sz="900" b="1"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endParaRPr lang="en-GB"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orginated in buddhism</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used in clinics to improve physical and mental health to lower stress levels. </a:t>
          </a:r>
        </a:p>
        <a:p>
          <a:pPr marL="114300" lvl="1" indent="-114300" algn="l" defTabSz="533400">
            <a:lnSpc>
              <a:spcPct val="90000"/>
            </a:lnSpc>
            <a:spcBef>
              <a:spcPct val="0"/>
            </a:spcBef>
            <a:spcAft>
              <a:spcPct val="15000"/>
            </a:spcAft>
            <a:buChar char="•"/>
          </a:pPr>
          <a:endParaRPr lang="en-GB" sz="1200" kern="1200">
            <a:latin typeface="Arial" panose="020B0604020202020204" pitchFamily="34" charset="0"/>
            <a:cs typeface="Arial" panose="020B0604020202020204" pitchFamily="34" charset="0"/>
          </a:endParaRPr>
        </a:p>
        <a:p>
          <a:pPr marL="57150" lvl="1" indent="-57150" algn="l" defTabSz="311150">
            <a:lnSpc>
              <a:spcPct val="90000"/>
            </a:lnSpc>
            <a:spcBef>
              <a:spcPct val="0"/>
            </a:spcBef>
            <a:spcAft>
              <a:spcPct val="15000"/>
            </a:spcAft>
            <a:buChar char="•"/>
          </a:pPr>
          <a:endParaRPr lang="en-GB" sz="700" kern="1200"/>
        </a:p>
      </dsp:txBody>
      <dsp:txXfrm>
        <a:off x="4340381" y="977559"/>
        <a:ext cx="1750803" cy="1289183"/>
      </dsp:txXfrm>
    </dsp:sp>
    <dsp:sp modelId="{E2593CDC-F6A9-4D3C-AB87-433EE2E712C8}">
      <dsp:nvSpPr>
        <dsp:cNvPr id="0" name=""/>
        <dsp:cNvSpPr/>
      </dsp:nvSpPr>
      <dsp:spPr>
        <a:xfrm>
          <a:off x="3341090" y="2528620"/>
          <a:ext cx="2545364" cy="1112183"/>
        </a:xfrm>
        <a:prstGeom prst="ellipse">
          <a:avLst/>
        </a:prstGeom>
        <a:solidFill>
          <a:schemeClr val="accent5">
            <a:alpha val="50000"/>
            <a:hueOff val="-5960326"/>
            <a:satOff val="23887"/>
            <a:lumOff val="5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Sleep</a:t>
          </a:r>
        </a:p>
        <a:p>
          <a:pPr marL="0" lvl="0" indent="0" algn="l" defTabSz="444500">
            <a:lnSpc>
              <a:spcPct val="90000"/>
            </a:lnSpc>
            <a:spcBef>
              <a:spcPct val="0"/>
            </a:spcBef>
            <a:spcAft>
              <a:spcPct val="35000"/>
            </a:spcAft>
            <a:buNone/>
          </a:pPr>
          <a:endParaRPr lang="en-GB" sz="1000" b="1"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Essential for functioning well. </a:t>
          </a:r>
        </a:p>
      </dsp:txBody>
      <dsp:txXfrm>
        <a:off x="3713850" y="2691495"/>
        <a:ext cx="1799844" cy="786433"/>
      </dsp:txXfrm>
    </dsp:sp>
    <dsp:sp modelId="{63F3C9A4-0D8D-4D4C-AFE5-76192CB19E92}">
      <dsp:nvSpPr>
        <dsp:cNvPr id="0" name=""/>
        <dsp:cNvSpPr/>
      </dsp:nvSpPr>
      <dsp:spPr>
        <a:xfrm>
          <a:off x="234945" y="2171746"/>
          <a:ext cx="2840838" cy="1876720"/>
        </a:xfrm>
        <a:prstGeom prst="ellipse">
          <a:avLst/>
        </a:prstGeom>
        <a:solidFill>
          <a:schemeClr val="accent5">
            <a:alpha val="50000"/>
            <a:hueOff val="-7947101"/>
            <a:satOff val="31849"/>
            <a:lumOff val="69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Time Managment Techniques</a:t>
          </a:r>
        </a:p>
        <a:p>
          <a:pPr marL="0" lvl="0" indent="0" algn="l" defTabSz="533400">
            <a:lnSpc>
              <a:spcPct val="90000"/>
            </a:lnSpc>
            <a:spcBef>
              <a:spcPct val="0"/>
            </a:spcBef>
            <a:spcAft>
              <a:spcPct val="35000"/>
            </a:spcAft>
            <a:buNone/>
          </a:pPr>
          <a:endParaRPr lang="en-GB" sz="700" b="1"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Create a wriiten schedule.</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break tasks down into smaller parts.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set time for relaxation or socialsise. </a:t>
          </a:r>
        </a:p>
      </dsp:txBody>
      <dsp:txXfrm>
        <a:off x="650976" y="2446585"/>
        <a:ext cx="2008776" cy="1327042"/>
      </dsp:txXfrm>
    </dsp:sp>
    <dsp:sp modelId="{C633A014-7C6F-4001-AE0A-5E0C73829677}">
      <dsp:nvSpPr>
        <dsp:cNvPr id="0" name=""/>
        <dsp:cNvSpPr/>
      </dsp:nvSpPr>
      <dsp:spPr>
        <a:xfrm>
          <a:off x="234950" y="513706"/>
          <a:ext cx="2149171" cy="1715798"/>
        </a:xfrm>
        <a:prstGeom prst="ellipse">
          <a:avLst/>
        </a:prstGeom>
        <a:solidFill>
          <a:schemeClr val="accent5">
            <a:alpha val="50000"/>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Friends and family. </a:t>
          </a:r>
        </a:p>
        <a:p>
          <a:pPr marL="0" lvl="0" indent="0" algn="l" defTabSz="444500">
            <a:lnSpc>
              <a:spcPct val="90000"/>
            </a:lnSpc>
            <a:spcBef>
              <a:spcPct val="0"/>
            </a:spcBef>
            <a:spcAft>
              <a:spcPct val="35000"/>
            </a:spcAft>
            <a:buNone/>
          </a:pPr>
          <a:endParaRPr lang="en-GB" sz="1000" b="1"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They know and care about you.</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 socalising one a week</a:t>
          </a:r>
        </a:p>
        <a:p>
          <a:pPr marL="114300" lvl="1" indent="-114300" algn="l" defTabSz="533400">
            <a:lnSpc>
              <a:spcPct val="90000"/>
            </a:lnSpc>
            <a:spcBef>
              <a:spcPct val="0"/>
            </a:spcBef>
            <a:spcAft>
              <a:spcPct val="15000"/>
            </a:spcAft>
            <a:buChar char="•"/>
          </a:pPr>
          <a:endParaRPr lang="en-GB" sz="1200" kern="1200">
            <a:latin typeface="Arial" panose="020B0604020202020204" pitchFamily="34" charset="0"/>
            <a:cs typeface="Arial" panose="020B0604020202020204" pitchFamily="34" charset="0"/>
          </a:endParaRPr>
        </a:p>
      </dsp:txBody>
      <dsp:txXfrm>
        <a:off x="549689" y="764979"/>
        <a:ext cx="1519693" cy="1213252"/>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601</Words>
  <Characters>3595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Sonam Akhtar (2439007)</cp:lastModifiedBy>
  <cp:revision>20</cp:revision>
  <cp:lastPrinted>2019-07-11T13:37:00Z</cp:lastPrinted>
  <dcterms:created xsi:type="dcterms:W3CDTF">2025-06-27T10:24:00Z</dcterms:created>
  <dcterms:modified xsi:type="dcterms:W3CDTF">2025-06-27T10:40:00Z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87fc85f6-2e27-4b9b-8e15-998de427cbcc</vt:lpwstr>
  </property>
</Properties>
</file>