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DB27A2">
          <w:pPr>
            <w:pStyle w:val="NoSpacing"/>
            <w:jc w:val="center"/>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7D23F01" w:rsidR="003A12C8" w:rsidRDefault="00170BB1">
                                      <w:pPr>
                                        <w:pStyle w:val="NoSpacing"/>
                                        <w:jc w:val="right"/>
                                        <w:rPr>
                                          <w:color w:val="FFFFFF" w:themeColor="background1"/>
                                          <w:sz w:val="28"/>
                                          <w:szCs w:val="28"/>
                                        </w:rPr>
                                      </w:pPr>
                                      <w:r>
                                        <w:rPr>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7D23F01" w:rsidR="003A12C8" w:rsidRDefault="00170BB1">
                                <w:pPr>
                                  <w:pStyle w:val="NoSpacing"/>
                                  <w:jc w:val="right"/>
                                  <w:rPr>
                                    <w:color w:val="FFFFFF" w:themeColor="background1"/>
                                    <w:sz w:val="28"/>
                                    <w:szCs w:val="28"/>
                                  </w:rPr>
                                </w:pPr>
                                <w:r>
                                  <w:rPr>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925B2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925B2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17FB9105" w:rsidR="003A12C8" w:rsidRPr="00496BD7" w:rsidRDefault="00170BB1" w:rsidP="00DB27A2">
          <w:pPr>
            <w:jc w:val="center"/>
          </w:pPr>
          <w:r w:rsidRPr="00496BD7">
            <w:rPr>
              <w:noProof/>
            </w:rPr>
            <mc:AlternateContent>
              <mc:Choice Requires="wps">
                <w:drawing>
                  <wp:anchor distT="0" distB="0" distL="114300" distR="114300" simplePos="0" relativeHeight="251657728" behindDoc="0" locked="0" layoutInCell="1" allowOverlap="1" wp14:anchorId="4969FA37" wp14:editId="567D36B3">
                    <wp:simplePos x="0" y="0"/>
                    <wp:positionH relativeFrom="margin">
                      <wp:posOffset>1620823</wp:posOffset>
                    </wp:positionH>
                    <wp:positionV relativeFrom="page">
                      <wp:posOffset>1845506</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CD99F9" w14:textId="2CE3804E" w:rsidR="00170BB1" w:rsidRPr="00170BB1" w:rsidRDefault="00170BB1" w:rsidP="00170BB1">
                                <w:pPr>
                                  <w:spacing w:before="120"/>
                                  <w:rPr>
                                    <w:rFonts w:asciiTheme="majorHAnsi" w:eastAsiaTheme="majorEastAsia" w:hAnsiTheme="majorHAnsi" w:cstheme="majorBidi"/>
                                    <w:b/>
                                    <w:bCs/>
                                    <w:color w:val="262626" w:themeColor="text1" w:themeTint="D9"/>
                                    <w:kern w:val="0"/>
                                    <w:sz w:val="56"/>
                                    <w:szCs w:val="56"/>
                                    <w:lang w:val="uk-UA" w:eastAsia="en-US"/>
                                    <w14:ligatures w14:val="none"/>
                                  </w:rPr>
                                </w:pPr>
                                <w:r w:rsidRPr="00170BB1">
                                  <w:rPr>
                                    <w:rFonts w:asciiTheme="majorHAnsi" w:eastAsiaTheme="majorEastAsia" w:hAnsiTheme="majorHAnsi" w:cstheme="majorBidi"/>
                                    <w:b/>
                                    <w:bCs/>
                                    <w:color w:val="262626" w:themeColor="text1" w:themeTint="D9"/>
                                    <w:kern w:val="0"/>
                                    <w:sz w:val="36"/>
                                    <w:szCs w:val="36"/>
                                    <w:lang w:eastAsia="en-US"/>
                                    <w14:ligatures w14:val="none"/>
                                  </w:rPr>
                                  <w:t>Introduction to Web and Database Concepts</w:t>
                                </w:r>
                              </w:p>
                              <w:p w14:paraId="0839C9B2" w14:textId="2D8BDDED" w:rsidR="003A12C8" w:rsidRDefault="003A12C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left:0;text-align:left;margin-left:127.6pt;margin-top:145.3pt;width:300pt;height:69.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" filled="f" stroked="f" strokeweight=".5pt">
                    <v:textbox inset="0,0,0,0">
                      <w:txbxContent>
                        <w:p w14:paraId="69CD99F9" w14:textId="2CE3804E" w:rsidR="00170BB1" w:rsidRPr="00170BB1" w:rsidRDefault="00170BB1" w:rsidP="00170BB1">
                          <w:pPr>
                            <w:spacing w:before="120"/>
                            <w:rPr>
                              <w:rFonts w:asciiTheme="majorHAnsi" w:eastAsiaTheme="majorEastAsia" w:hAnsiTheme="majorHAnsi" w:cstheme="majorBidi"/>
                              <w:b/>
                              <w:bCs/>
                              <w:color w:val="262626" w:themeColor="text1" w:themeTint="D9"/>
                              <w:kern w:val="0"/>
                              <w:sz w:val="56"/>
                              <w:szCs w:val="56"/>
                              <w:lang w:val="uk-UA" w:eastAsia="en-US"/>
                              <w14:ligatures w14:val="none"/>
                            </w:rPr>
                          </w:pPr>
                          <w:r w:rsidRPr="00170BB1">
                            <w:rPr>
                              <w:rFonts w:asciiTheme="majorHAnsi" w:eastAsiaTheme="majorEastAsia" w:hAnsiTheme="majorHAnsi" w:cstheme="majorBidi"/>
                              <w:b/>
                              <w:bCs/>
                              <w:color w:val="262626" w:themeColor="text1" w:themeTint="D9"/>
                              <w:kern w:val="0"/>
                              <w:sz w:val="36"/>
                              <w:szCs w:val="36"/>
                              <w:lang w:eastAsia="en-US"/>
                              <w14:ligatures w14:val="none"/>
                            </w:rPr>
                            <w:t>Introduction to Web and Database Concepts</w:t>
                          </w:r>
                        </w:p>
                        <w:p w14:paraId="0839C9B2" w14:textId="2D8BDDED" w:rsidR="003A12C8" w:rsidRDefault="003A12C8">
                          <w:pPr>
                            <w:spacing w:before="120"/>
                            <w:rPr>
                              <w:color w:val="404040" w:themeColor="text1" w:themeTint="BF"/>
                              <w:sz w:val="36"/>
                              <w:szCs w:val="36"/>
                            </w:rPr>
                          </w:pPr>
                        </w:p>
                      </w:txbxContent>
                    </v:textbox>
                    <w10:wrap anchorx="margin" anchory="page"/>
                  </v:shape>
                </w:pict>
              </mc:Fallback>
            </mc:AlternateContent>
          </w:r>
          <w:r>
            <w:rPr>
              <w:noProof/>
            </w:rPr>
            <mc:AlternateContent>
              <mc:Choice Requires="wps">
                <w:drawing>
                  <wp:anchor distT="45720" distB="45720" distL="114300" distR="114300" simplePos="0" relativeHeight="251655680" behindDoc="0" locked="0" layoutInCell="1" allowOverlap="1" wp14:anchorId="2CA3D4BA" wp14:editId="60D39145">
                    <wp:simplePos x="0" y="0"/>
                    <wp:positionH relativeFrom="margin">
                      <wp:posOffset>3907670</wp:posOffset>
                    </wp:positionH>
                    <wp:positionV relativeFrom="paragraph">
                      <wp:posOffset>3631105</wp:posOffset>
                    </wp:positionV>
                    <wp:extent cx="484816" cy="391590"/>
                    <wp:effectExtent l="0" t="0" r="10795" b="2794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16" cy="391590"/>
                            </a:xfrm>
                            <a:prstGeom prst="rect">
                              <a:avLst/>
                            </a:prstGeom>
                            <a:solidFill>
                              <a:srgbClr val="FFFFFF"/>
                            </a:solidFill>
                            <a:ln w="9525">
                              <a:solidFill>
                                <a:srgbClr val="000000"/>
                              </a:solidFill>
                              <a:miter lim="800000"/>
                              <a:headEnd/>
                              <a:tailEnd/>
                            </a:ln>
                          </wps:spPr>
                          <wps:txbx>
                            <w:txbxContent>
                              <w:p w14:paraId="2EA6C5EF" w14:textId="07C7FD35" w:rsidR="00D91C37" w:rsidRPr="00673589" w:rsidRDefault="00D91C37">
                                <w:pPr>
                                  <w:rPr>
                                    <w:rFonts w:ascii="Abadi ExtraLight" w:hAnsi="Abadi ExtraLight"/>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7" type="#_x0000_t202" style="position:absolute;left:0;text-align:left;margin-left:307.7pt;margin-top:285.9pt;width:38.15pt;height:30.85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">
                    <v:textbox>
                      <w:txbxContent>
                        <w:p w14:paraId="2EA6C5EF" w14:textId="07C7FD35" w:rsidR="00D91C37" w:rsidRPr="00673589" w:rsidRDefault="00D91C37">
                          <w:pPr>
                            <w:rPr>
                              <w:rFonts w:ascii="Abadi ExtraLight" w:hAnsi="Abadi ExtraLight"/>
                              <w:b/>
                              <w:bCs/>
                              <w:sz w:val="28"/>
                              <w:szCs w:val="28"/>
                            </w:rPr>
                          </w:pPr>
                        </w:p>
                      </w:txbxContent>
                    </v:textbox>
                    <w10:wrap type="square" anchorx="margin"/>
                  </v:shape>
                </w:pict>
              </mc:Fallback>
            </mc:AlternateContent>
          </w:r>
          <w:r w:rsidRPr="00496BD7">
            <w:rPr>
              <w:noProof/>
            </w:rPr>
            <mc:AlternateContent>
              <mc:Choice Requires="wps">
                <w:drawing>
                  <wp:anchor distT="45720" distB="45720" distL="114300" distR="114300" simplePos="0" relativeHeight="251663872" behindDoc="0" locked="0" layoutInCell="1" allowOverlap="1" wp14:anchorId="13A70B6E" wp14:editId="383D8DFB">
                    <wp:simplePos x="0" y="0"/>
                    <wp:positionH relativeFrom="column">
                      <wp:posOffset>1925320</wp:posOffset>
                    </wp:positionH>
                    <wp:positionV relativeFrom="paragraph">
                      <wp:posOffset>1881505</wp:posOffset>
                    </wp:positionV>
                    <wp:extent cx="3556000" cy="279209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92095"/>
                            </a:xfrm>
                            <a:prstGeom prst="rect">
                              <a:avLst/>
                            </a:prstGeom>
                            <a:solidFill>
                              <a:srgbClr val="FFFFFF"/>
                            </a:solidFill>
                            <a:ln w="9525">
                              <a:solidFill>
                                <a:srgbClr val="000000"/>
                              </a:solidFill>
                              <a:miter lim="800000"/>
                              <a:headEnd/>
                              <a:tailEnd/>
                            </a:ln>
                          </wps:spPr>
                          <wps:txbx>
                            <w:txbxContent>
                              <w:p w14:paraId="08FAD417" w14:textId="7C618208" w:rsidR="00170BB1" w:rsidRPr="00170BB1" w:rsidRDefault="003A12C8">
                                <w:pPr>
                                  <w:rPr>
                                    <w:sz w:val="28"/>
                                    <w:szCs w:val="28"/>
                                    <w:lang w:val="uk-UA"/>
                                  </w:rPr>
                                </w:pPr>
                                <w:r w:rsidRPr="00170BB1">
                                  <w:rPr>
                                    <w:rFonts w:ascii="Abadi ExtraLight" w:hAnsi="Abadi ExtraLight"/>
                                    <w:sz w:val="28"/>
                                    <w:szCs w:val="28"/>
                                  </w:rPr>
                                  <w:t xml:space="preserve">Module Name: </w:t>
                                </w:r>
                                <w:r w:rsidR="00170BB1" w:rsidRPr="00170BB1">
                                  <w:rPr>
                                    <w:rFonts w:ascii="Abadi ExtraLight" w:hAnsi="Abadi ExtraLight"/>
                                    <w:sz w:val="28"/>
                                    <w:szCs w:val="28"/>
                                  </w:rPr>
                                  <w:t>Introduction to Web and Database Concepts</w:t>
                                </w:r>
                              </w:p>
                              <w:p w14:paraId="08D64C1C" w14:textId="0B84B175" w:rsidR="003A12C8" w:rsidRPr="00170BB1" w:rsidRDefault="003A12C8">
                                <w:pPr>
                                  <w:rPr>
                                    <w:sz w:val="28"/>
                                    <w:szCs w:val="28"/>
                                    <w:lang w:val="uk-UA"/>
                                  </w:rPr>
                                </w:pPr>
                                <w:r w:rsidRPr="00170BB1">
                                  <w:rPr>
                                    <w:rFonts w:ascii="Abadi ExtraLight" w:hAnsi="Abadi ExtraLight"/>
                                    <w:sz w:val="28"/>
                                    <w:szCs w:val="28"/>
                                  </w:rPr>
                                  <w:t xml:space="preserve">Module Code: </w:t>
                                </w:r>
                                <w:r w:rsidR="00170BB1" w:rsidRPr="00170BB1">
                                  <w:rPr>
                                    <w:rFonts w:ascii="Abadi ExtraLight" w:hAnsi="Abadi ExtraLight"/>
                                    <w:sz w:val="28"/>
                                    <w:szCs w:val="28"/>
                                  </w:rPr>
                                  <w:t>ACCA4023_LON</w:t>
                                </w:r>
                              </w:p>
                              <w:p w14:paraId="2C3C8514" w14:textId="77777777" w:rsidR="00170BB1" w:rsidRPr="00170BB1" w:rsidRDefault="00170BB1">
                                <w:pPr>
                                  <w:rPr>
                                    <w:sz w:val="28"/>
                                    <w:szCs w:val="28"/>
                                    <w:lang w:val="uk-UA"/>
                                  </w:rPr>
                                </w:pPr>
                              </w:p>
                              <w:p w14:paraId="33B69EF1" w14:textId="65652CF7"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Student </w:t>
                                </w:r>
                                <w:r w:rsidR="00360201" w:rsidRPr="00170BB1">
                                  <w:rPr>
                                    <w:rFonts w:ascii="Abadi ExtraLight" w:hAnsi="Abadi ExtraLight"/>
                                    <w:sz w:val="28"/>
                                    <w:szCs w:val="28"/>
                                  </w:rPr>
                                  <w:t xml:space="preserve">Name: Yaroslav </w:t>
                                </w:r>
                                <w:proofErr w:type="spellStart"/>
                                <w:r w:rsidR="00360201" w:rsidRPr="00170BB1">
                                  <w:rPr>
                                    <w:rFonts w:ascii="Abadi ExtraLight" w:hAnsi="Abadi ExtraLight"/>
                                    <w:sz w:val="28"/>
                                    <w:szCs w:val="28"/>
                                  </w:rPr>
                                  <w:t>Tsyrul</w:t>
                                </w:r>
                                <w:proofErr w:type="spellEnd"/>
                              </w:p>
                              <w:p w14:paraId="108ECBE2" w14:textId="0CC857EA" w:rsidR="003A12C8" w:rsidRPr="00170BB1" w:rsidRDefault="003A12C8">
                                <w:pPr>
                                  <w:rPr>
                                    <w:rFonts w:ascii="Abadi ExtraLight" w:hAnsi="Abadi ExtraLight"/>
                                    <w:sz w:val="28"/>
                                    <w:szCs w:val="28"/>
                                  </w:rPr>
                                </w:pPr>
                                <w:r w:rsidRPr="00170BB1">
                                  <w:rPr>
                                    <w:rFonts w:ascii="Abadi ExtraLight" w:hAnsi="Abadi ExtraLight"/>
                                    <w:sz w:val="28"/>
                                    <w:szCs w:val="28"/>
                                  </w:rPr>
                                  <w:t>Student ID:</w:t>
                                </w:r>
                                <w:r w:rsidR="00360201" w:rsidRPr="00170BB1">
                                  <w:rPr>
                                    <w:rFonts w:ascii="Abadi ExtraLight" w:hAnsi="Abadi ExtraLight"/>
                                    <w:sz w:val="28"/>
                                    <w:szCs w:val="28"/>
                                  </w:rPr>
                                  <w:t xml:space="preserve"> 2511421</w:t>
                                </w:r>
                              </w:p>
                              <w:p w14:paraId="5A8A3434" w14:textId="6EA597DF"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Group: </w:t>
                                </w:r>
                                <w:r w:rsidR="00360201" w:rsidRPr="00170BB1">
                                  <w:rPr>
                                    <w:rFonts w:ascii="Abadi ExtraLight" w:hAnsi="Abadi ExtraLight"/>
                                    <w:sz w:val="28"/>
                                    <w:szCs w:val="28"/>
                                  </w:rPr>
                                  <w:t>4</w:t>
                                </w:r>
                              </w:p>
                              <w:p w14:paraId="582FD16F" w14:textId="77777777" w:rsidR="003A12C8" w:rsidRPr="00170BB1" w:rsidRDefault="003A12C8">
                                <w:pPr>
                                  <w:rPr>
                                    <w:rFonts w:ascii="Abadi ExtraLight" w:hAnsi="Abadi ExtraLight"/>
                                    <w:sz w:val="28"/>
                                    <w:szCs w:val="28"/>
                                  </w:rPr>
                                </w:pPr>
                              </w:p>
                              <w:p w14:paraId="6FB5DF45" w14:textId="0FA5D778"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Lecturer’s Name: </w:t>
                                </w:r>
                                <w:r w:rsidR="00170BB1" w:rsidRPr="00170BB1">
                                  <w:rPr>
                                    <w:rFonts w:ascii="Abadi ExtraLight" w:hAnsi="Abadi ExtraLight"/>
                                    <w:sz w:val="28"/>
                                    <w:szCs w:val="28"/>
                                  </w:rPr>
                                  <w:t>Suresh Shanmugasundaram</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8" type="#_x0000_t202" style="position:absolute;left:0;text-align:left;margin-left:151.6pt;margin-top:148.15pt;width:280pt;height:219.8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">
                    <v:textbox>
                      <w:txbxContent>
                        <w:p w14:paraId="08FAD417" w14:textId="7C618208" w:rsidR="00170BB1" w:rsidRPr="00170BB1" w:rsidRDefault="003A12C8">
                          <w:pPr>
                            <w:rPr>
                              <w:sz w:val="28"/>
                              <w:szCs w:val="28"/>
                              <w:lang w:val="uk-UA"/>
                            </w:rPr>
                          </w:pPr>
                          <w:r w:rsidRPr="00170BB1">
                            <w:rPr>
                              <w:rFonts w:ascii="Abadi ExtraLight" w:hAnsi="Abadi ExtraLight"/>
                              <w:sz w:val="28"/>
                              <w:szCs w:val="28"/>
                            </w:rPr>
                            <w:t xml:space="preserve">Module Name: </w:t>
                          </w:r>
                          <w:r w:rsidR="00170BB1" w:rsidRPr="00170BB1">
                            <w:rPr>
                              <w:rFonts w:ascii="Abadi ExtraLight" w:hAnsi="Abadi ExtraLight"/>
                              <w:sz w:val="28"/>
                              <w:szCs w:val="28"/>
                            </w:rPr>
                            <w:t>Introduction to Web and Database Concepts</w:t>
                          </w:r>
                        </w:p>
                        <w:p w14:paraId="08D64C1C" w14:textId="0B84B175" w:rsidR="003A12C8" w:rsidRPr="00170BB1" w:rsidRDefault="003A12C8">
                          <w:pPr>
                            <w:rPr>
                              <w:sz w:val="28"/>
                              <w:szCs w:val="28"/>
                              <w:lang w:val="uk-UA"/>
                            </w:rPr>
                          </w:pPr>
                          <w:r w:rsidRPr="00170BB1">
                            <w:rPr>
                              <w:rFonts w:ascii="Abadi ExtraLight" w:hAnsi="Abadi ExtraLight"/>
                              <w:sz w:val="28"/>
                              <w:szCs w:val="28"/>
                            </w:rPr>
                            <w:t xml:space="preserve">Module Code: </w:t>
                          </w:r>
                          <w:r w:rsidR="00170BB1" w:rsidRPr="00170BB1">
                            <w:rPr>
                              <w:rFonts w:ascii="Abadi ExtraLight" w:hAnsi="Abadi ExtraLight"/>
                              <w:sz w:val="28"/>
                              <w:szCs w:val="28"/>
                            </w:rPr>
                            <w:t>ACCA4023_LON</w:t>
                          </w:r>
                        </w:p>
                        <w:p w14:paraId="2C3C8514" w14:textId="77777777" w:rsidR="00170BB1" w:rsidRPr="00170BB1" w:rsidRDefault="00170BB1">
                          <w:pPr>
                            <w:rPr>
                              <w:sz w:val="28"/>
                              <w:szCs w:val="28"/>
                              <w:lang w:val="uk-UA"/>
                            </w:rPr>
                          </w:pPr>
                        </w:p>
                        <w:p w14:paraId="33B69EF1" w14:textId="65652CF7"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Student </w:t>
                          </w:r>
                          <w:r w:rsidR="00360201" w:rsidRPr="00170BB1">
                            <w:rPr>
                              <w:rFonts w:ascii="Abadi ExtraLight" w:hAnsi="Abadi ExtraLight"/>
                              <w:sz w:val="28"/>
                              <w:szCs w:val="28"/>
                            </w:rPr>
                            <w:t xml:space="preserve">Name: Yaroslav </w:t>
                          </w:r>
                          <w:proofErr w:type="spellStart"/>
                          <w:r w:rsidR="00360201" w:rsidRPr="00170BB1">
                            <w:rPr>
                              <w:rFonts w:ascii="Abadi ExtraLight" w:hAnsi="Abadi ExtraLight"/>
                              <w:sz w:val="28"/>
                              <w:szCs w:val="28"/>
                            </w:rPr>
                            <w:t>Tsyrul</w:t>
                          </w:r>
                          <w:proofErr w:type="spellEnd"/>
                        </w:p>
                        <w:p w14:paraId="108ECBE2" w14:textId="0CC857EA" w:rsidR="003A12C8" w:rsidRPr="00170BB1" w:rsidRDefault="003A12C8">
                          <w:pPr>
                            <w:rPr>
                              <w:rFonts w:ascii="Abadi ExtraLight" w:hAnsi="Abadi ExtraLight"/>
                              <w:sz w:val="28"/>
                              <w:szCs w:val="28"/>
                            </w:rPr>
                          </w:pPr>
                          <w:r w:rsidRPr="00170BB1">
                            <w:rPr>
                              <w:rFonts w:ascii="Abadi ExtraLight" w:hAnsi="Abadi ExtraLight"/>
                              <w:sz w:val="28"/>
                              <w:szCs w:val="28"/>
                            </w:rPr>
                            <w:t>Student ID:</w:t>
                          </w:r>
                          <w:r w:rsidR="00360201" w:rsidRPr="00170BB1">
                            <w:rPr>
                              <w:rFonts w:ascii="Abadi ExtraLight" w:hAnsi="Abadi ExtraLight"/>
                              <w:sz w:val="28"/>
                              <w:szCs w:val="28"/>
                            </w:rPr>
                            <w:t xml:space="preserve"> 2511421</w:t>
                          </w:r>
                        </w:p>
                        <w:p w14:paraId="5A8A3434" w14:textId="6EA597DF"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Group: </w:t>
                          </w:r>
                          <w:r w:rsidR="00360201" w:rsidRPr="00170BB1">
                            <w:rPr>
                              <w:rFonts w:ascii="Abadi ExtraLight" w:hAnsi="Abadi ExtraLight"/>
                              <w:sz w:val="28"/>
                              <w:szCs w:val="28"/>
                            </w:rPr>
                            <w:t>4</w:t>
                          </w:r>
                        </w:p>
                        <w:p w14:paraId="582FD16F" w14:textId="77777777" w:rsidR="003A12C8" w:rsidRPr="00170BB1" w:rsidRDefault="003A12C8">
                          <w:pPr>
                            <w:rPr>
                              <w:rFonts w:ascii="Abadi ExtraLight" w:hAnsi="Abadi ExtraLight"/>
                              <w:sz w:val="28"/>
                              <w:szCs w:val="28"/>
                            </w:rPr>
                          </w:pPr>
                        </w:p>
                        <w:p w14:paraId="6FB5DF45" w14:textId="0FA5D778" w:rsidR="003A12C8" w:rsidRPr="00170BB1" w:rsidRDefault="003A12C8">
                          <w:pPr>
                            <w:rPr>
                              <w:rFonts w:ascii="Abadi ExtraLight" w:hAnsi="Abadi ExtraLight"/>
                              <w:sz w:val="28"/>
                              <w:szCs w:val="28"/>
                            </w:rPr>
                          </w:pPr>
                          <w:r w:rsidRPr="00170BB1">
                            <w:rPr>
                              <w:rFonts w:ascii="Abadi ExtraLight" w:hAnsi="Abadi ExtraLight"/>
                              <w:sz w:val="28"/>
                              <w:szCs w:val="28"/>
                            </w:rPr>
                            <w:t xml:space="preserve">Lecturer’s Name: </w:t>
                          </w:r>
                          <w:r w:rsidR="00170BB1" w:rsidRPr="00170BB1">
                            <w:rPr>
                              <w:rFonts w:ascii="Abadi ExtraLight" w:hAnsi="Abadi ExtraLight"/>
                              <w:sz w:val="28"/>
                              <w:szCs w:val="28"/>
                            </w:rPr>
                            <w:t>Suresh Shanmugasundaram</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br w:type="page"/>
          </w:r>
        </w:p>
      </w:sdtContent>
    </w:sdt>
    <w:sdt>
      <w:sdtPr>
        <w:rPr>
          <w:rFonts w:ascii="Abadi ExtraLight" w:eastAsiaTheme="minorEastAsia" w:hAnsi="Abadi ExtraLight" w:cstheme="minorBidi"/>
          <w:color w:val="auto"/>
          <w:kern w:val="2"/>
          <w:sz w:val="28"/>
          <w:szCs w:val="28"/>
          <w14:ligatures w14:val="standardContextual"/>
        </w:rPr>
        <w:id w:val="1783771839"/>
        <w:docPartObj>
          <w:docPartGallery w:val="Table of Contents"/>
          <w:docPartUnique/>
        </w:docPartObj>
      </w:sdtPr>
      <w:sdtEndPr>
        <w:rPr>
          <w:b/>
          <w:bCs/>
        </w:rPr>
      </w:sdtEndPr>
      <w:sdtContent>
        <w:p w14:paraId="6BDDF961" w14:textId="542C27AA" w:rsidR="003A12C8" w:rsidRPr="00170BB1" w:rsidRDefault="003A12C8" w:rsidP="00DB27A2">
          <w:pPr>
            <w:pStyle w:val="TOCHeading"/>
            <w:jc w:val="center"/>
            <w:rPr>
              <w:sz w:val="28"/>
              <w:szCs w:val="28"/>
            </w:rPr>
          </w:pPr>
          <w:r w:rsidRPr="00170BB1">
            <w:rPr>
              <w:sz w:val="28"/>
              <w:szCs w:val="28"/>
            </w:rPr>
            <w:t>Table of Contents</w:t>
          </w:r>
        </w:p>
        <w:p w14:paraId="2FFB941E" w14:textId="2B08A84A" w:rsidR="00170BB1" w:rsidRDefault="003A12C8">
          <w:pPr>
            <w:pStyle w:val="TOC1"/>
            <w:tabs>
              <w:tab w:val="right" w:leader="dot" w:pos="8296"/>
            </w:tabs>
            <w:rPr>
              <w:noProof/>
              <w:lang w:eastAsia="en-GB"/>
            </w:rPr>
          </w:pPr>
          <w:r w:rsidRPr="00673589">
            <w:rPr>
              <w:rFonts w:ascii="Abadi ExtraLight" w:hAnsi="Abadi ExtraLight"/>
              <w:sz w:val="28"/>
              <w:szCs w:val="28"/>
            </w:rPr>
            <w:fldChar w:fldCharType="begin"/>
          </w:r>
          <w:r w:rsidRPr="00673589">
            <w:rPr>
              <w:rFonts w:ascii="Abadi ExtraLight" w:hAnsi="Abadi ExtraLight"/>
              <w:sz w:val="28"/>
              <w:szCs w:val="28"/>
            </w:rPr>
            <w:instrText xml:space="preserve"> TOC \o "1-3" \h \z \u </w:instrText>
          </w:r>
          <w:r w:rsidRPr="00673589">
            <w:rPr>
              <w:rFonts w:ascii="Abadi ExtraLight" w:hAnsi="Abadi ExtraLight"/>
              <w:sz w:val="28"/>
              <w:szCs w:val="28"/>
            </w:rPr>
            <w:fldChar w:fldCharType="separate"/>
          </w:r>
          <w:hyperlink w:anchor="_Toc225202668" w:history="1">
            <w:r w:rsidR="00170BB1" w:rsidRPr="00070D29">
              <w:rPr>
                <w:rStyle w:val="Hyperlink"/>
                <w:b/>
                <w:bCs/>
                <w:noProof/>
                <w:highlight w:val="cyan"/>
              </w:rPr>
              <w:t>1. Introduction and Comprehensive Project Justification</w:t>
            </w:r>
            <w:r w:rsidR="00170BB1">
              <w:rPr>
                <w:noProof/>
                <w:webHidden/>
              </w:rPr>
              <w:tab/>
            </w:r>
            <w:r w:rsidR="00170BB1">
              <w:rPr>
                <w:noProof/>
                <w:webHidden/>
              </w:rPr>
              <w:fldChar w:fldCharType="begin"/>
            </w:r>
            <w:r w:rsidR="00170BB1">
              <w:rPr>
                <w:noProof/>
                <w:webHidden/>
              </w:rPr>
              <w:instrText xml:space="preserve"> PAGEREF _Toc225202668 \h </w:instrText>
            </w:r>
            <w:r w:rsidR="00170BB1">
              <w:rPr>
                <w:noProof/>
                <w:webHidden/>
              </w:rPr>
            </w:r>
            <w:r w:rsidR="00170BB1">
              <w:rPr>
                <w:noProof/>
                <w:webHidden/>
              </w:rPr>
              <w:fldChar w:fldCharType="separate"/>
            </w:r>
            <w:r w:rsidR="00170BB1">
              <w:rPr>
                <w:noProof/>
                <w:webHidden/>
              </w:rPr>
              <w:t>2</w:t>
            </w:r>
            <w:r w:rsidR="00170BB1">
              <w:rPr>
                <w:noProof/>
                <w:webHidden/>
              </w:rPr>
              <w:fldChar w:fldCharType="end"/>
            </w:r>
          </w:hyperlink>
        </w:p>
        <w:p w14:paraId="616E01D6" w14:textId="063D63A9" w:rsidR="00170BB1" w:rsidRDefault="00170BB1">
          <w:pPr>
            <w:pStyle w:val="TOC1"/>
            <w:tabs>
              <w:tab w:val="right" w:leader="dot" w:pos="8296"/>
            </w:tabs>
            <w:rPr>
              <w:noProof/>
              <w:lang w:eastAsia="en-GB"/>
            </w:rPr>
          </w:pPr>
          <w:hyperlink w:anchor="_Toc225202669" w:history="1">
            <w:r w:rsidRPr="00070D29">
              <w:rPr>
                <w:rStyle w:val="Hyperlink"/>
                <w:b/>
                <w:bCs/>
                <w:noProof/>
                <w:highlight w:val="cyan"/>
              </w:rPr>
              <w:t>2. Literature Review and Theoretical Framework</w:t>
            </w:r>
            <w:r>
              <w:rPr>
                <w:noProof/>
                <w:webHidden/>
              </w:rPr>
              <w:tab/>
            </w:r>
            <w:r>
              <w:rPr>
                <w:noProof/>
                <w:webHidden/>
              </w:rPr>
              <w:fldChar w:fldCharType="begin"/>
            </w:r>
            <w:r>
              <w:rPr>
                <w:noProof/>
                <w:webHidden/>
              </w:rPr>
              <w:instrText xml:space="preserve"> PAGEREF _Toc225202669 \h </w:instrText>
            </w:r>
            <w:r>
              <w:rPr>
                <w:noProof/>
                <w:webHidden/>
              </w:rPr>
            </w:r>
            <w:r>
              <w:rPr>
                <w:noProof/>
                <w:webHidden/>
              </w:rPr>
              <w:fldChar w:fldCharType="separate"/>
            </w:r>
            <w:r>
              <w:rPr>
                <w:noProof/>
                <w:webHidden/>
              </w:rPr>
              <w:t>2</w:t>
            </w:r>
            <w:r>
              <w:rPr>
                <w:noProof/>
                <w:webHidden/>
              </w:rPr>
              <w:fldChar w:fldCharType="end"/>
            </w:r>
          </w:hyperlink>
        </w:p>
        <w:p w14:paraId="54495EC2" w14:textId="300FBE00" w:rsidR="00170BB1" w:rsidRDefault="00170BB1">
          <w:pPr>
            <w:pStyle w:val="TOC1"/>
            <w:tabs>
              <w:tab w:val="right" w:leader="dot" w:pos="8296"/>
            </w:tabs>
            <w:rPr>
              <w:noProof/>
              <w:lang w:eastAsia="en-GB"/>
            </w:rPr>
          </w:pPr>
          <w:hyperlink w:anchor="_Toc225202670" w:history="1">
            <w:r w:rsidRPr="00070D29">
              <w:rPr>
                <w:rStyle w:val="Hyperlink"/>
                <w:b/>
                <w:bCs/>
                <w:noProof/>
                <w:highlight w:val="cyan"/>
              </w:rPr>
              <w:t>3. Detailed System Analysis: Entities and Attributes</w:t>
            </w:r>
            <w:r>
              <w:rPr>
                <w:noProof/>
                <w:webHidden/>
              </w:rPr>
              <w:tab/>
            </w:r>
            <w:r>
              <w:rPr>
                <w:noProof/>
                <w:webHidden/>
              </w:rPr>
              <w:fldChar w:fldCharType="begin"/>
            </w:r>
            <w:r>
              <w:rPr>
                <w:noProof/>
                <w:webHidden/>
              </w:rPr>
              <w:instrText xml:space="preserve"> PAGEREF _Toc225202670 \h </w:instrText>
            </w:r>
            <w:r>
              <w:rPr>
                <w:noProof/>
                <w:webHidden/>
              </w:rPr>
            </w:r>
            <w:r>
              <w:rPr>
                <w:noProof/>
                <w:webHidden/>
              </w:rPr>
              <w:fldChar w:fldCharType="separate"/>
            </w:r>
            <w:r>
              <w:rPr>
                <w:noProof/>
                <w:webHidden/>
              </w:rPr>
              <w:t>3</w:t>
            </w:r>
            <w:r>
              <w:rPr>
                <w:noProof/>
                <w:webHidden/>
              </w:rPr>
              <w:fldChar w:fldCharType="end"/>
            </w:r>
          </w:hyperlink>
        </w:p>
        <w:p w14:paraId="1DC52786" w14:textId="70044293" w:rsidR="00170BB1" w:rsidRDefault="00170BB1">
          <w:pPr>
            <w:pStyle w:val="TOC2"/>
            <w:tabs>
              <w:tab w:val="right" w:leader="dot" w:pos="8296"/>
            </w:tabs>
            <w:rPr>
              <w:noProof/>
              <w:lang w:eastAsia="en-GB"/>
            </w:rPr>
          </w:pPr>
          <w:hyperlink w:anchor="_Toc225202671" w:history="1">
            <w:r w:rsidRPr="00070D29">
              <w:rPr>
                <w:rStyle w:val="Hyperlink"/>
                <w:b/>
                <w:bCs/>
                <w:noProof/>
                <w:highlight w:val="lightGray"/>
              </w:rPr>
              <w:t>3.1. Entity: Medicines (The Inventory Core)</w:t>
            </w:r>
            <w:r>
              <w:rPr>
                <w:noProof/>
                <w:webHidden/>
              </w:rPr>
              <w:tab/>
            </w:r>
            <w:r>
              <w:rPr>
                <w:noProof/>
                <w:webHidden/>
              </w:rPr>
              <w:fldChar w:fldCharType="begin"/>
            </w:r>
            <w:r>
              <w:rPr>
                <w:noProof/>
                <w:webHidden/>
              </w:rPr>
              <w:instrText xml:space="preserve"> PAGEREF _Toc225202671 \h </w:instrText>
            </w:r>
            <w:r>
              <w:rPr>
                <w:noProof/>
                <w:webHidden/>
              </w:rPr>
            </w:r>
            <w:r>
              <w:rPr>
                <w:noProof/>
                <w:webHidden/>
              </w:rPr>
              <w:fldChar w:fldCharType="separate"/>
            </w:r>
            <w:r>
              <w:rPr>
                <w:noProof/>
                <w:webHidden/>
              </w:rPr>
              <w:t>3</w:t>
            </w:r>
            <w:r>
              <w:rPr>
                <w:noProof/>
                <w:webHidden/>
              </w:rPr>
              <w:fldChar w:fldCharType="end"/>
            </w:r>
          </w:hyperlink>
        </w:p>
        <w:p w14:paraId="2F89FA80" w14:textId="7E1C3E85" w:rsidR="00170BB1" w:rsidRDefault="00170BB1">
          <w:pPr>
            <w:pStyle w:val="TOC2"/>
            <w:tabs>
              <w:tab w:val="right" w:leader="dot" w:pos="8296"/>
            </w:tabs>
            <w:rPr>
              <w:noProof/>
              <w:lang w:eastAsia="en-GB"/>
            </w:rPr>
          </w:pPr>
          <w:hyperlink w:anchor="_Toc225202672" w:history="1">
            <w:r w:rsidRPr="00070D29">
              <w:rPr>
                <w:rStyle w:val="Hyperlink"/>
                <w:b/>
                <w:bCs/>
                <w:noProof/>
                <w:highlight w:val="lightGray"/>
              </w:rPr>
              <w:t>3.2. Entity: Suppliers (Supply Chain Management)</w:t>
            </w:r>
            <w:r>
              <w:rPr>
                <w:noProof/>
                <w:webHidden/>
              </w:rPr>
              <w:tab/>
            </w:r>
            <w:r>
              <w:rPr>
                <w:noProof/>
                <w:webHidden/>
              </w:rPr>
              <w:fldChar w:fldCharType="begin"/>
            </w:r>
            <w:r>
              <w:rPr>
                <w:noProof/>
                <w:webHidden/>
              </w:rPr>
              <w:instrText xml:space="preserve"> PAGEREF _Toc225202672 \h </w:instrText>
            </w:r>
            <w:r>
              <w:rPr>
                <w:noProof/>
                <w:webHidden/>
              </w:rPr>
            </w:r>
            <w:r>
              <w:rPr>
                <w:noProof/>
                <w:webHidden/>
              </w:rPr>
              <w:fldChar w:fldCharType="separate"/>
            </w:r>
            <w:r>
              <w:rPr>
                <w:noProof/>
                <w:webHidden/>
              </w:rPr>
              <w:t>3</w:t>
            </w:r>
            <w:r>
              <w:rPr>
                <w:noProof/>
                <w:webHidden/>
              </w:rPr>
              <w:fldChar w:fldCharType="end"/>
            </w:r>
          </w:hyperlink>
        </w:p>
        <w:p w14:paraId="5B5BCA87" w14:textId="7963A3CD" w:rsidR="00170BB1" w:rsidRDefault="00170BB1">
          <w:pPr>
            <w:pStyle w:val="TOC2"/>
            <w:tabs>
              <w:tab w:val="right" w:leader="dot" w:pos="8296"/>
            </w:tabs>
            <w:rPr>
              <w:noProof/>
              <w:lang w:eastAsia="en-GB"/>
            </w:rPr>
          </w:pPr>
          <w:hyperlink w:anchor="_Toc225202673" w:history="1">
            <w:r w:rsidRPr="00070D29">
              <w:rPr>
                <w:rStyle w:val="Hyperlink"/>
                <w:b/>
                <w:bCs/>
                <w:noProof/>
                <w:highlight w:val="lightGray"/>
              </w:rPr>
              <w:t>3.3. Entity: Customers (Patient Records)</w:t>
            </w:r>
            <w:r>
              <w:rPr>
                <w:noProof/>
                <w:webHidden/>
              </w:rPr>
              <w:tab/>
            </w:r>
            <w:r>
              <w:rPr>
                <w:noProof/>
                <w:webHidden/>
              </w:rPr>
              <w:fldChar w:fldCharType="begin"/>
            </w:r>
            <w:r>
              <w:rPr>
                <w:noProof/>
                <w:webHidden/>
              </w:rPr>
              <w:instrText xml:space="preserve"> PAGEREF _Toc225202673 \h </w:instrText>
            </w:r>
            <w:r>
              <w:rPr>
                <w:noProof/>
                <w:webHidden/>
              </w:rPr>
            </w:r>
            <w:r>
              <w:rPr>
                <w:noProof/>
                <w:webHidden/>
              </w:rPr>
              <w:fldChar w:fldCharType="separate"/>
            </w:r>
            <w:r>
              <w:rPr>
                <w:noProof/>
                <w:webHidden/>
              </w:rPr>
              <w:t>3</w:t>
            </w:r>
            <w:r>
              <w:rPr>
                <w:noProof/>
                <w:webHidden/>
              </w:rPr>
              <w:fldChar w:fldCharType="end"/>
            </w:r>
          </w:hyperlink>
        </w:p>
        <w:p w14:paraId="6B758890" w14:textId="72A8747E" w:rsidR="00170BB1" w:rsidRDefault="00170BB1">
          <w:pPr>
            <w:pStyle w:val="TOC2"/>
            <w:tabs>
              <w:tab w:val="right" w:leader="dot" w:pos="8296"/>
            </w:tabs>
            <w:rPr>
              <w:noProof/>
              <w:lang w:eastAsia="en-GB"/>
            </w:rPr>
          </w:pPr>
          <w:hyperlink w:anchor="_Toc225202674" w:history="1">
            <w:r w:rsidRPr="00070D29">
              <w:rPr>
                <w:rStyle w:val="Hyperlink"/>
                <w:b/>
                <w:bCs/>
                <w:noProof/>
                <w:highlight w:val="lightGray"/>
              </w:rPr>
              <w:t>3.4. Entity: Prescriptions (Legal Documentation)</w:t>
            </w:r>
            <w:r>
              <w:rPr>
                <w:noProof/>
                <w:webHidden/>
              </w:rPr>
              <w:tab/>
            </w:r>
            <w:r>
              <w:rPr>
                <w:noProof/>
                <w:webHidden/>
              </w:rPr>
              <w:fldChar w:fldCharType="begin"/>
            </w:r>
            <w:r>
              <w:rPr>
                <w:noProof/>
                <w:webHidden/>
              </w:rPr>
              <w:instrText xml:space="preserve"> PAGEREF _Toc225202674 \h </w:instrText>
            </w:r>
            <w:r>
              <w:rPr>
                <w:noProof/>
                <w:webHidden/>
              </w:rPr>
            </w:r>
            <w:r>
              <w:rPr>
                <w:noProof/>
                <w:webHidden/>
              </w:rPr>
              <w:fldChar w:fldCharType="separate"/>
            </w:r>
            <w:r>
              <w:rPr>
                <w:noProof/>
                <w:webHidden/>
              </w:rPr>
              <w:t>4</w:t>
            </w:r>
            <w:r>
              <w:rPr>
                <w:noProof/>
                <w:webHidden/>
              </w:rPr>
              <w:fldChar w:fldCharType="end"/>
            </w:r>
          </w:hyperlink>
        </w:p>
        <w:p w14:paraId="1704EF41" w14:textId="1DFABD43" w:rsidR="00170BB1" w:rsidRDefault="00170BB1">
          <w:pPr>
            <w:pStyle w:val="TOC2"/>
            <w:tabs>
              <w:tab w:val="right" w:leader="dot" w:pos="8296"/>
            </w:tabs>
            <w:rPr>
              <w:noProof/>
              <w:lang w:eastAsia="en-GB"/>
            </w:rPr>
          </w:pPr>
          <w:hyperlink w:anchor="_Toc225202675" w:history="1">
            <w:r w:rsidRPr="00070D29">
              <w:rPr>
                <w:rStyle w:val="Hyperlink"/>
                <w:b/>
                <w:bCs/>
                <w:noProof/>
                <w:highlight w:val="lightGray"/>
              </w:rPr>
              <w:t>3.5. Entity: Sales (Transactional Data)</w:t>
            </w:r>
            <w:r>
              <w:rPr>
                <w:noProof/>
                <w:webHidden/>
              </w:rPr>
              <w:tab/>
            </w:r>
            <w:r>
              <w:rPr>
                <w:noProof/>
                <w:webHidden/>
              </w:rPr>
              <w:fldChar w:fldCharType="begin"/>
            </w:r>
            <w:r>
              <w:rPr>
                <w:noProof/>
                <w:webHidden/>
              </w:rPr>
              <w:instrText xml:space="preserve"> PAGEREF _Toc225202675 \h </w:instrText>
            </w:r>
            <w:r>
              <w:rPr>
                <w:noProof/>
                <w:webHidden/>
              </w:rPr>
            </w:r>
            <w:r>
              <w:rPr>
                <w:noProof/>
                <w:webHidden/>
              </w:rPr>
              <w:fldChar w:fldCharType="separate"/>
            </w:r>
            <w:r>
              <w:rPr>
                <w:noProof/>
                <w:webHidden/>
              </w:rPr>
              <w:t>4</w:t>
            </w:r>
            <w:r>
              <w:rPr>
                <w:noProof/>
                <w:webHidden/>
              </w:rPr>
              <w:fldChar w:fldCharType="end"/>
            </w:r>
          </w:hyperlink>
        </w:p>
        <w:p w14:paraId="335B5CAB" w14:textId="01989B6A" w:rsidR="00170BB1" w:rsidRDefault="00170BB1">
          <w:pPr>
            <w:pStyle w:val="TOC1"/>
            <w:tabs>
              <w:tab w:val="right" w:leader="dot" w:pos="8296"/>
            </w:tabs>
            <w:rPr>
              <w:noProof/>
              <w:lang w:eastAsia="en-GB"/>
            </w:rPr>
          </w:pPr>
          <w:hyperlink w:anchor="_Toc225202676" w:history="1">
            <w:r w:rsidRPr="00070D29">
              <w:rPr>
                <w:rStyle w:val="Hyperlink"/>
                <w:b/>
                <w:bCs/>
                <w:noProof/>
                <w:highlight w:val="cyan"/>
              </w:rPr>
              <w:t>4. Entity-Relationship Diagram (ERD) and Cardinality</w:t>
            </w:r>
            <w:r>
              <w:rPr>
                <w:noProof/>
                <w:webHidden/>
              </w:rPr>
              <w:tab/>
            </w:r>
            <w:r>
              <w:rPr>
                <w:noProof/>
                <w:webHidden/>
              </w:rPr>
              <w:fldChar w:fldCharType="begin"/>
            </w:r>
            <w:r>
              <w:rPr>
                <w:noProof/>
                <w:webHidden/>
              </w:rPr>
              <w:instrText xml:space="preserve"> PAGEREF _Toc225202676 \h </w:instrText>
            </w:r>
            <w:r>
              <w:rPr>
                <w:noProof/>
                <w:webHidden/>
              </w:rPr>
            </w:r>
            <w:r>
              <w:rPr>
                <w:noProof/>
                <w:webHidden/>
              </w:rPr>
              <w:fldChar w:fldCharType="separate"/>
            </w:r>
            <w:r>
              <w:rPr>
                <w:noProof/>
                <w:webHidden/>
              </w:rPr>
              <w:t>4</w:t>
            </w:r>
            <w:r>
              <w:rPr>
                <w:noProof/>
                <w:webHidden/>
              </w:rPr>
              <w:fldChar w:fldCharType="end"/>
            </w:r>
          </w:hyperlink>
        </w:p>
        <w:p w14:paraId="52FECD9C" w14:textId="42D3CAA5" w:rsidR="00170BB1" w:rsidRDefault="00170BB1">
          <w:pPr>
            <w:pStyle w:val="TOC1"/>
            <w:tabs>
              <w:tab w:val="right" w:leader="dot" w:pos="8296"/>
            </w:tabs>
            <w:rPr>
              <w:noProof/>
              <w:lang w:eastAsia="en-GB"/>
            </w:rPr>
          </w:pPr>
          <w:hyperlink w:anchor="_Toc225202677" w:history="1">
            <w:r w:rsidRPr="00070D29">
              <w:rPr>
                <w:rStyle w:val="Hyperlink"/>
                <w:b/>
                <w:bCs/>
                <w:noProof/>
                <w:highlight w:val="cyan"/>
              </w:rPr>
              <w:t>5. The Normalisation Process to Third Normal Form (3NF)</w:t>
            </w:r>
            <w:r>
              <w:rPr>
                <w:noProof/>
                <w:webHidden/>
              </w:rPr>
              <w:tab/>
            </w:r>
            <w:r>
              <w:rPr>
                <w:noProof/>
                <w:webHidden/>
              </w:rPr>
              <w:fldChar w:fldCharType="begin"/>
            </w:r>
            <w:r>
              <w:rPr>
                <w:noProof/>
                <w:webHidden/>
              </w:rPr>
              <w:instrText xml:space="preserve"> PAGEREF _Toc225202677 \h </w:instrText>
            </w:r>
            <w:r>
              <w:rPr>
                <w:noProof/>
                <w:webHidden/>
              </w:rPr>
            </w:r>
            <w:r>
              <w:rPr>
                <w:noProof/>
                <w:webHidden/>
              </w:rPr>
              <w:fldChar w:fldCharType="separate"/>
            </w:r>
            <w:r>
              <w:rPr>
                <w:noProof/>
                <w:webHidden/>
              </w:rPr>
              <w:t>5</w:t>
            </w:r>
            <w:r>
              <w:rPr>
                <w:noProof/>
                <w:webHidden/>
              </w:rPr>
              <w:fldChar w:fldCharType="end"/>
            </w:r>
          </w:hyperlink>
        </w:p>
        <w:p w14:paraId="1422AA13" w14:textId="1300EE82" w:rsidR="00170BB1" w:rsidRDefault="00170BB1">
          <w:pPr>
            <w:pStyle w:val="TOC2"/>
            <w:tabs>
              <w:tab w:val="right" w:leader="dot" w:pos="8296"/>
            </w:tabs>
            <w:rPr>
              <w:noProof/>
              <w:lang w:eastAsia="en-GB"/>
            </w:rPr>
          </w:pPr>
          <w:hyperlink w:anchor="_Toc225202678" w:history="1">
            <w:r w:rsidRPr="00070D29">
              <w:rPr>
                <w:rStyle w:val="Hyperlink"/>
                <w:b/>
                <w:bCs/>
                <w:noProof/>
                <w:highlight w:val="lightGray"/>
              </w:rPr>
              <w:t>5.1. First Normal Form (1NF)</w:t>
            </w:r>
            <w:r>
              <w:rPr>
                <w:noProof/>
                <w:webHidden/>
              </w:rPr>
              <w:tab/>
            </w:r>
            <w:r>
              <w:rPr>
                <w:noProof/>
                <w:webHidden/>
              </w:rPr>
              <w:fldChar w:fldCharType="begin"/>
            </w:r>
            <w:r>
              <w:rPr>
                <w:noProof/>
                <w:webHidden/>
              </w:rPr>
              <w:instrText xml:space="preserve"> PAGEREF _Toc225202678 \h </w:instrText>
            </w:r>
            <w:r>
              <w:rPr>
                <w:noProof/>
                <w:webHidden/>
              </w:rPr>
            </w:r>
            <w:r>
              <w:rPr>
                <w:noProof/>
                <w:webHidden/>
              </w:rPr>
              <w:fldChar w:fldCharType="separate"/>
            </w:r>
            <w:r>
              <w:rPr>
                <w:noProof/>
                <w:webHidden/>
              </w:rPr>
              <w:t>5</w:t>
            </w:r>
            <w:r>
              <w:rPr>
                <w:noProof/>
                <w:webHidden/>
              </w:rPr>
              <w:fldChar w:fldCharType="end"/>
            </w:r>
          </w:hyperlink>
        </w:p>
        <w:p w14:paraId="10E34A8F" w14:textId="6B4E115A" w:rsidR="00170BB1" w:rsidRDefault="00170BB1">
          <w:pPr>
            <w:pStyle w:val="TOC2"/>
            <w:tabs>
              <w:tab w:val="right" w:leader="dot" w:pos="8296"/>
            </w:tabs>
            <w:rPr>
              <w:noProof/>
              <w:lang w:eastAsia="en-GB"/>
            </w:rPr>
          </w:pPr>
          <w:hyperlink w:anchor="_Toc225202679" w:history="1">
            <w:r w:rsidRPr="00070D29">
              <w:rPr>
                <w:rStyle w:val="Hyperlink"/>
                <w:b/>
                <w:bCs/>
                <w:noProof/>
                <w:highlight w:val="lightGray"/>
              </w:rPr>
              <w:t>5.2. Second Normal Form (2NF)</w:t>
            </w:r>
            <w:r>
              <w:rPr>
                <w:noProof/>
                <w:webHidden/>
              </w:rPr>
              <w:tab/>
            </w:r>
            <w:r>
              <w:rPr>
                <w:noProof/>
                <w:webHidden/>
              </w:rPr>
              <w:fldChar w:fldCharType="begin"/>
            </w:r>
            <w:r>
              <w:rPr>
                <w:noProof/>
                <w:webHidden/>
              </w:rPr>
              <w:instrText xml:space="preserve"> PAGEREF _Toc225202679 \h </w:instrText>
            </w:r>
            <w:r>
              <w:rPr>
                <w:noProof/>
                <w:webHidden/>
              </w:rPr>
            </w:r>
            <w:r>
              <w:rPr>
                <w:noProof/>
                <w:webHidden/>
              </w:rPr>
              <w:fldChar w:fldCharType="separate"/>
            </w:r>
            <w:r>
              <w:rPr>
                <w:noProof/>
                <w:webHidden/>
              </w:rPr>
              <w:t>5</w:t>
            </w:r>
            <w:r>
              <w:rPr>
                <w:noProof/>
                <w:webHidden/>
              </w:rPr>
              <w:fldChar w:fldCharType="end"/>
            </w:r>
          </w:hyperlink>
        </w:p>
        <w:p w14:paraId="7AB01781" w14:textId="71C448AE" w:rsidR="00170BB1" w:rsidRDefault="00170BB1">
          <w:pPr>
            <w:pStyle w:val="TOC2"/>
            <w:tabs>
              <w:tab w:val="right" w:leader="dot" w:pos="8296"/>
            </w:tabs>
            <w:rPr>
              <w:noProof/>
              <w:lang w:eastAsia="en-GB"/>
            </w:rPr>
          </w:pPr>
          <w:hyperlink w:anchor="_Toc225202680" w:history="1">
            <w:r w:rsidRPr="00070D29">
              <w:rPr>
                <w:rStyle w:val="Hyperlink"/>
                <w:b/>
                <w:bCs/>
                <w:noProof/>
                <w:highlight w:val="lightGray"/>
              </w:rPr>
              <w:t>5.3. Third Normal Form (3NF)</w:t>
            </w:r>
            <w:r>
              <w:rPr>
                <w:noProof/>
                <w:webHidden/>
              </w:rPr>
              <w:tab/>
            </w:r>
            <w:r>
              <w:rPr>
                <w:noProof/>
                <w:webHidden/>
              </w:rPr>
              <w:fldChar w:fldCharType="begin"/>
            </w:r>
            <w:r>
              <w:rPr>
                <w:noProof/>
                <w:webHidden/>
              </w:rPr>
              <w:instrText xml:space="preserve"> PAGEREF _Toc225202680 \h </w:instrText>
            </w:r>
            <w:r>
              <w:rPr>
                <w:noProof/>
                <w:webHidden/>
              </w:rPr>
            </w:r>
            <w:r>
              <w:rPr>
                <w:noProof/>
                <w:webHidden/>
              </w:rPr>
              <w:fldChar w:fldCharType="separate"/>
            </w:r>
            <w:r>
              <w:rPr>
                <w:noProof/>
                <w:webHidden/>
              </w:rPr>
              <w:t>5</w:t>
            </w:r>
            <w:r>
              <w:rPr>
                <w:noProof/>
                <w:webHidden/>
              </w:rPr>
              <w:fldChar w:fldCharType="end"/>
            </w:r>
          </w:hyperlink>
        </w:p>
        <w:p w14:paraId="50829B9C" w14:textId="39E0BDC5" w:rsidR="00170BB1" w:rsidRDefault="00170BB1">
          <w:pPr>
            <w:pStyle w:val="TOC1"/>
            <w:tabs>
              <w:tab w:val="right" w:leader="dot" w:pos="8296"/>
            </w:tabs>
            <w:rPr>
              <w:noProof/>
              <w:lang w:eastAsia="en-GB"/>
            </w:rPr>
          </w:pPr>
          <w:hyperlink w:anchor="_Toc225202681" w:history="1">
            <w:r w:rsidRPr="00070D29">
              <w:rPr>
                <w:rStyle w:val="Hyperlink"/>
                <w:b/>
                <w:bCs/>
                <w:noProof/>
                <w:highlight w:val="cyan"/>
              </w:rPr>
              <w:t>6. Physical Implementation in Microsoft Access</w:t>
            </w:r>
            <w:r>
              <w:rPr>
                <w:noProof/>
                <w:webHidden/>
              </w:rPr>
              <w:tab/>
            </w:r>
            <w:r>
              <w:rPr>
                <w:noProof/>
                <w:webHidden/>
              </w:rPr>
              <w:fldChar w:fldCharType="begin"/>
            </w:r>
            <w:r>
              <w:rPr>
                <w:noProof/>
                <w:webHidden/>
              </w:rPr>
              <w:instrText xml:space="preserve"> PAGEREF _Toc225202681 \h </w:instrText>
            </w:r>
            <w:r>
              <w:rPr>
                <w:noProof/>
                <w:webHidden/>
              </w:rPr>
            </w:r>
            <w:r>
              <w:rPr>
                <w:noProof/>
                <w:webHidden/>
              </w:rPr>
              <w:fldChar w:fldCharType="separate"/>
            </w:r>
            <w:r>
              <w:rPr>
                <w:noProof/>
                <w:webHidden/>
              </w:rPr>
              <w:t>6</w:t>
            </w:r>
            <w:r>
              <w:rPr>
                <w:noProof/>
                <w:webHidden/>
              </w:rPr>
              <w:fldChar w:fldCharType="end"/>
            </w:r>
          </w:hyperlink>
        </w:p>
        <w:p w14:paraId="3D98914E" w14:textId="220E812C" w:rsidR="00170BB1" w:rsidRDefault="00170BB1">
          <w:pPr>
            <w:pStyle w:val="TOC2"/>
            <w:tabs>
              <w:tab w:val="right" w:leader="dot" w:pos="8296"/>
            </w:tabs>
            <w:rPr>
              <w:noProof/>
              <w:lang w:eastAsia="en-GB"/>
            </w:rPr>
          </w:pPr>
          <w:hyperlink w:anchor="_Toc225202682" w:history="1">
            <w:r w:rsidRPr="00070D29">
              <w:rPr>
                <w:rStyle w:val="Hyperlink"/>
                <w:b/>
                <w:bCs/>
                <w:noProof/>
                <w:highlight w:val="lightGray"/>
              </w:rPr>
              <w:t>6.1. Table Construction and Data Validation</w:t>
            </w:r>
            <w:r>
              <w:rPr>
                <w:noProof/>
                <w:webHidden/>
              </w:rPr>
              <w:tab/>
            </w:r>
            <w:r>
              <w:rPr>
                <w:noProof/>
                <w:webHidden/>
              </w:rPr>
              <w:fldChar w:fldCharType="begin"/>
            </w:r>
            <w:r>
              <w:rPr>
                <w:noProof/>
                <w:webHidden/>
              </w:rPr>
              <w:instrText xml:space="preserve"> PAGEREF _Toc225202682 \h </w:instrText>
            </w:r>
            <w:r>
              <w:rPr>
                <w:noProof/>
                <w:webHidden/>
              </w:rPr>
            </w:r>
            <w:r>
              <w:rPr>
                <w:noProof/>
                <w:webHidden/>
              </w:rPr>
              <w:fldChar w:fldCharType="separate"/>
            </w:r>
            <w:r>
              <w:rPr>
                <w:noProof/>
                <w:webHidden/>
              </w:rPr>
              <w:t>6</w:t>
            </w:r>
            <w:r>
              <w:rPr>
                <w:noProof/>
                <w:webHidden/>
              </w:rPr>
              <w:fldChar w:fldCharType="end"/>
            </w:r>
          </w:hyperlink>
        </w:p>
        <w:p w14:paraId="210B2AD0" w14:textId="03F399BA" w:rsidR="00170BB1" w:rsidRDefault="00170BB1">
          <w:pPr>
            <w:pStyle w:val="TOC2"/>
            <w:tabs>
              <w:tab w:val="right" w:leader="dot" w:pos="8296"/>
            </w:tabs>
            <w:rPr>
              <w:noProof/>
              <w:lang w:eastAsia="en-GB"/>
            </w:rPr>
          </w:pPr>
          <w:hyperlink w:anchor="_Toc225202683" w:history="1">
            <w:r w:rsidRPr="00070D29">
              <w:rPr>
                <w:rStyle w:val="Hyperlink"/>
                <w:b/>
                <w:bCs/>
                <w:noProof/>
                <w:highlight w:val="lightGray"/>
              </w:rPr>
              <w:t>6.2. Sample Data Population</w:t>
            </w:r>
            <w:r>
              <w:rPr>
                <w:noProof/>
                <w:webHidden/>
              </w:rPr>
              <w:tab/>
            </w:r>
            <w:r>
              <w:rPr>
                <w:noProof/>
                <w:webHidden/>
              </w:rPr>
              <w:fldChar w:fldCharType="begin"/>
            </w:r>
            <w:r>
              <w:rPr>
                <w:noProof/>
                <w:webHidden/>
              </w:rPr>
              <w:instrText xml:space="preserve"> PAGEREF _Toc225202683 \h </w:instrText>
            </w:r>
            <w:r>
              <w:rPr>
                <w:noProof/>
                <w:webHidden/>
              </w:rPr>
            </w:r>
            <w:r>
              <w:rPr>
                <w:noProof/>
                <w:webHidden/>
              </w:rPr>
              <w:fldChar w:fldCharType="separate"/>
            </w:r>
            <w:r>
              <w:rPr>
                <w:noProof/>
                <w:webHidden/>
              </w:rPr>
              <w:t>7</w:t>
            </w:r>
            <w:r>
              <w:rPr>
                <w:noProof/>
                <w:webHidden/>
              </w:rPr>
              <w:fldChar w:fldCharType="end"/>
            </w:r>
          </w:hyperlink>
        </w:p>
        <w:p w14:paraId="4476405C" w14:textId="186B9F4F" w:rsidR="00170BB1" w:rsidRDefault="00170BB1">
          <w:pPr>
            <w:pStyle w:val="TOC1"/>
            <w:tabs>
              <w:tab w:val="right" w:leader="dot" w:pos="8296"/>
            </w:tabs>
            <w:rPr>
              <w:noProof/>
              <w:lang w:eastAsia="en-GB"/>
            </w:rPr>
          </w:pPr>
          <w:hyperlink w:anchor="_Toc225202684" w:history="1">
            <w:r w:rsidRPr="00070D29">
              <w:rPr>
                <w:rStyle w:val="Hyperlink"/>
                <w:b/>
                <w:bCs/>
                <w:noProof/>
                <w:highlight w:val="cyan"/>
              </w:rPr>
              <w:t>7. Advanced Query Development for Management Reporting</w:t>
            </w:r>
            <w:r>
              <w:rPr>
                <w:noProof/>
                <w:webHidden/>
              </w:rPr>
              <w:tab/>
            </w:r>
            <w:r>
              <w:rPr>
                <w:noProof/>
                <w:webHidden/>
              </w:rPr>
              <w:fldChar w:fldCharType="begin"/>
            </w:r>
            <w:r>
              <w:rPr>
                <w:noProof/>
                <w:webHidden/>
              </w:rPr>
              <w:instrText xml:space="preserve"> PAGEREF _Toc225202684 \h </w:instrText>
            </w:r>
            <w:r>
              <w:rPr>
                <w:noProof/>
                <w:webHidden/>
              </w:rPr>
            </w:r>
            <w:r>
              <w:rPr>
                <w:noProof/>
                <w:webHidden/>
              </w:rPr>
              <w:fldChar w:fldCharType="separate"/>
            </w:r>
            <w:r>
              <w:rPr>
                <w:noProof/>
                <w:webHidden/>
              </w:rPr>
              <w:t>7</w:t>
            </w:r>
            <w:r>
              <w:rPr>
                <w:noProof/>
                <w:webHidden/>
              </w:rPr>
              <w:fldChar w:fldCharType="end"/>
            </w:r>
          </w:hyperlink>
        </w:p>
        <w:p w14:paraId="078FD840" w14:textId="5BACAE61" w:rsidR="00170BB1" w:rsidRDefault="00170BB1">
          <w:pPr>
            <w:pStyle w:val="TOC2"/>
            <w:tabs>
              <w:tab w:val="right" w:leader="dot" w:pos="8296"/>
            </w:tabs>
            <w:rPr>
              <w:noProof/>
              <w:lang w:eastAsia="en-GB"/>
            </w:rPr>
          </w:pPr>
          <w:hyperlink w:anchor="_Toc225202685" w:history="1">
            <w:r w:rsidRPr="00070D29">
              <w:rPr>
                <w:rStyle w:val="Hyperlink"/>
                <w:b/>
                <w:bCs/>
                <w:noProof/>
                <w:highlight w:val="lightGray"/>
              </w:rPr>
              <w:t>7.1. Query 1: Low Stock Inventory Alert</w:t>
            </w:r>
            <w:r>
              <w:rPr>
                <w:noProof/>
                <w:webHidden/>
              </w:rPr>
              <w:tab/>
            </w:r>
            <w:r>
              <w:rPr>
                <w:noProof/>
                <w:webHidden/>
              </w:rPr>
              <w:fldChar w:fldCharType="begin"/>
            </w:r>
            <w:r>
              <w:rPr>
                <w:noProof/>
                <w:webHidden/>
              </w:rPr>
              <w:instrText xml:space="preserve"> PAGEREF _Toc225202685 \h </w:instrText>
            </w:r>
            <w:r>
              <w:rPr>
                <w:noProof/>
                <w:webHidden/>
              </w:rPr>
            </w:r>
            <w:r>
              <w:rPr>
                <w:noProof/>
                <w:webHidden/>
              </w:rPr>
              <w:fldChar w:fldCharType="separate"/>
            </w:r>
            <w:r>
              <w:rPr>
                <w:noProof/>
                <w:webHidden/>
              </w:rPr>
              <w:t>7</w:t>
            </w:r>
            <w:r>
              <w:rPr>
                <w:noProof/>
                <w:webHidden/>
              </w:rPr>
              <w:fldChar w:fldCharType="end"/>
            </w:r>
          </w:hyperlink>
        </w:p>
        <w:p w14:paraId="3467C606" w14:textId="4CF06F40" w:rsidR="00170BB1" w:rsidRDefault="00170BB1">
          <w:pPr>
            <w:pStyle w:val="TOC2"/>
            <w:tabs>
              <w:tab w:val="right" w:leader="dot" w:pos="8296"/>
            </w:tabs>
            <w:rPr>
              <w:noProof/>
              <w:lang w:eastAsia="en-GB"/>
            </w:rPr>
          </w:pPr>
          <w:hyperlink w:anchor="_Toc225202686" w:history="1">
            <w:r w:rsidRPr="00070D29">
              <w:rPr>
                <w:rStyle w:val="Hyperlink"/>
                <w:b/>
                <w:bCs/>
                <w:noProof/>
                <w:highlight w:val="lightGray"/>
              </w:rPr>
              <w:t>7.2. Query 2: Monthly Financial Revenue Report</w:t>
            </w:r>
            <w:r>
              <w:rPr>
                <w:noProof/>
                <w:webHidden/>
              </w:rPr>
              <w:tab/>
            </w:r>
            <w:r>
              <w:rPr>
                <w:noProof/>
                <w:webHidden/>
              </w:rPr>
              <w:fldChar w:fldCharType="begin"/>
            </w:r>
            <w:r>
              <w:rPr>
                <w:noProof/>
                <w:webHidden/>
              </w:rPr>
              <w:instrText xml:space="preserve"> PAGEREF _Toc225202686 \h </w:instrText>
            </w:r>
            <w:r>
              <w:rPr>
                <w:noProof/>
                <w:webHidden/>
              </w:rPr>
            </w:r>
            <w:r>
              <w:rPr>
                <w:noProof/>
                <w:webHidden/>
              </w:rPr>
              <w:fldChar w:fldCharType="separate"/>
            </w:r>
            <w:r>
              <w:rPr>
                <w:noProof/>
                <w:webHidden/>
              </w:rPr>
              <w:t>7</w:t>
            </w:r>
            <w:r>
              <w:rPr>
                <w:noProof/>
                <w:webHidden/>
              </w:rPr>
              <w:fldChar w:fldCharType="end"/>
            </w:r>
          </w:hyperlink>
        </w:p>
        <w:p w14:paraId="0C24A58E" w14:textId="011F4A65" w:rsidR="00170BB1" w:rsidRDefault="00170BB1">
          <w:pPr>
            <w:pStyle w:val="TOC2"/>
            <w:tabs>
              <w:tab w:val="right" w:leader="dot" w:pos="8296"/>
            </w:tabs>
            <w:rPr>
              <w:noProof/>
              <w:lang w:eastAsia="en-GB"/>
            </w:rPr>
          </w:pPr>
          <w:hyperlink w:anchor="_Toc225202687" w:history="1">
            <w:r w:rsidRPr="00070D29">
              <w:rPr>
                <w:rStyle w:val="Hyperlink"/>
                <w:b/>
                <w:bCs/>
                <w:noProof/>
                <w:highlight w:val="lightGray"/>
              </w:rPr>
              <w:t>7.3. Query 3: Patient Medication History</w:t>
            </w:r>
            <w:r>
              <w:rPr>
                <w:noProof/>
                <w:webHidden/>
              </w:rPr>
              <w:tab/>
            </w:r>
            <w:r>
              <w:rPr>
                <w:noProof/>
                <w:webHidden/>
              </w:rPr>
              <w:fldChar w:fldCharType="begin"/>
            </w:r>
            <w:r>
              <w:rPr>
                <w:noProof/>
                <w:webHidden/>
              </w:rPr>
              <w:instrText xml:space="preserve"> PAGEREF _Toc225202687 \h </w:instrText>
            </w:r>
            <w:r>
              <w:rPr>
                <w:noProof/>
                <w:webHidden/>
              </w:rPr>
            </w:r>
            <w:r>
              <w:rPr>
                <w:noProof/>
                <w:webHidden/>
              </w:rPr>
              <w:fldChar w:fldCharType="separate"/>
            </w:r>
            <w:r>
              <w:rPr>
                <w:noProof/>
                <w:webHidden/>
              </w:rPr>
              <w:t>8</w:t>
            </w:r>
            <w:r>
              <w:rPr>
                <w:noProof/>
                <w:webHidden/>
              </w:rPr>
              <w:fldChar w:fldCharType="end"/>
            </w:r>
          </w:hyperlink>
        </w:p>
        <w:p w14:paraId="74EFF619" w14:textId="488B8B42" w:rsidR="00170BB1" w:rsidRDefault="00170BB1">
          <w:pPr>
            <w:pStyle w:val="TOC1"/>
            <w:tabs>
              <w:tab w:val="right" w:leader="dot" w:pos="8296"/>
            </w:tabs>
            <w:rPr>
              <w:noProof/>
              <w:lang w:eastAsia="en-GB"/>
            </w:rPr>
          </w:pPr>
          <w:hyperlink w:anchor="_Toc225202688" w:history="1">
            <w:r w:rsidRPr="00070D29">
              <w:rPr>
                <w:rStyle w:val="Hyperlink"/>
                <w:b/>
                <w:bCs/>
                <w:noProof/>
                <w:highlight w:val="cyan"/>
              </w:rPr>
              <w:t>8. Validation, Testing, and Reflective Analysis</w:t>
            </w:r>
            <w:r>
              <w:rPr>
                <w:noProof/>
                <w:webHidden/>
              </w:rPr>
              <w:tab/>
            </w:r>
            <w:r>
              <w:rPr>
                <w:noProof/>
                <w:webHidden/>
              </w:rPr>
              <w:fldChar w:fldCharType="begin"/>
            </w:r>
            <w:r>
              <w:rPr>
                <w:noProof/>
                <w:webHidden/>
              </w:rPr>
              <w:instrText xml:space="preserve"> PAGEREF _Toc225202688 \h </w:instrText>
            </w:r>
            <w:r>
              <w:rPr>
                <w:noProof/>
                <w:webHidden/>
              </w:rPr>
            </w:r>
            <w:r>
              <w:rPr>
                <w:noProof/>
                <w:webHidden/>
              </w:rPr>
              <w:fldChar w:fldCharType="separate"/>
            </w:r>
            <w:r>
              <w:rPr>
                <w:noProof/>
                <w:webHidden/>
              </w:rPr>
              <w:t>9</w:t>
            </w:r>
            <w:r>
              <w:rPr>
                <w:noProof/>
                <w:webHidden/>
              </w:rPr>
              <w:fldChar w:fldCharType="end"/>
            </w:r>
          </w:hyperlink>
        </w:p>
        <w:p w14:paraId="34C12228" w14:textId="027C81C6" w:rsidR="00170BB1" w:rsidRDefault="00170BB1">
          <w:pPr>
            <w:pStyle w:val="TOC2"/>
            <w:tabs>
              <w:tab w:val="right" w:leader="dot" w:pos="8296"/>
            </w:tabs>
            <w:rPr>
              <w:noProof/>
              <w:lang w:eastAsia="en-GB"/>
            </w:rPr>
          </w:pPr>
          <w:hyperlink w:anchor="_Toc225202689" w:history="1">
            <w:r w:rsidRPr="00070D29">
              <w:rPr>
                <w:rStyle w:val="Hyperlink"/>
                <w:b/>
                <w:bCs/>
                <w:noProof/>
                <w:highlight w:val="lightGray"/>
              </w:rPr>
              <w:t>8.1. System Testing and Outcomes</w:t>
            </w:r>
            <w:r>
              <w:rPr>
                <w:noProof/>
                <w:webHidden/>
              </w:rPr>
              <w:tab/>
            </w:r>
            <w:r>
              <w:rPr>
                <w:noProof/>
                <w:webHidden/>
              </w:rPr>
              <w:fldChar w:fldCharType="begin"/>
            </w:r>
            <w:r>
              <w:rPr>
                <w:noProof/>
                <w:webHidden/>
              </w:rPr>
              <w:instrText xml:space="preserve"> PAGEREF _Toc225202689 \h </w:instrText>
            </w:r>
            <w:r>
              <w:rPr>
                <w:noProof/>
                <w:webHidden/>
              </w:rPr>
            </w:r>
            <w:r>
              <w:rPr>
                <w:noProof/>
                <w:webHidden/>
              </w:rPr>
              <w:fldChar w:fldCharType="separate"/>
            </w:r>
            <w:r>
              <w:rPr>
                <w:noProof/>
                <w:webHidden/>
              </w:rPr>
              <w:t>9</w:t>
            </w:r>
            <w:r>
              <w:rPr>
                <w:noProof/>
                <w:webHidden/>
              </w:rPr>
              <w:fldChar w:fldCharType="end"/>
            </w:r>
          </w:hyperlink>
        </w:p>
        <w:p w14:paraId="704822C8" w14:textId="60BEBD48" w:rsidR="00170BB1" w:rsidRDefault="00170BB1">
          <w:pPr>
            <w:pStyle w:val="TOC2"/>
            <w:tabs>
              <w:tab w:val="right" w:leader="dot" w:pos="8296"/>
            </w:tabs>
            <w:rPr>
              <w:noProof/>
              <w:lang w:eastAsia="en-GB"/>
            </w:rPr>
          </w:pPr>
          <w:hyperlink w:anchor="_Toc225202690" w:history="1">
            <w:r w:rsidRPr="00070D29">
              <w:rPr>
                <w:rStyle w:val="Hyperlink"/>
                <w:b/>
                <w:bCs/>
                <w:noProof/>
                <w:highlight w:val="lightGray"/>
              </w:rPr>
              <w:t>8.2. Reflection and Future Enhancements</w:t>
            </w:r>
            <w:r>
              <w:rPr>
                <w:noProof/>
                <w:webHidden/>
              </w:rPr>
              <w:tab/>
            </w:r>
            <w:r>
              <w:rPr>
                <w:noProof/>
                <w:webHidden/>
              </w:rPr>
              <w:fldChar w:fldCharType="begin"/>
            </w:r>
            <w:r>
              <w:rPr>
                <w:noProof/>
                <w:webHidden/>
              </w:rPr>
              <w:instrText xml:space="preserve"> PAGEREF _Toc225202690 \h </w:instrText>
            </w:r>
            <w:r>
              <w:rPr>
                <w:noProof/>
                <w:webHidden/>
              </w:rPr>
            </w:r>
            <w:r>
              <w:rPr>
                <w:noProof/>
                <w:webHidden/>
              </w:rPr>
              <w:fldChar w:fldCharType="separate"/>
            </w:r>
            <w:r>
              <w:rPr>
                <w:noProof/>
                <w:webHidden/>
              </w:rPr>
              <w:t>9</w:t>
            </w:r>
            <w:r>
              <w:rPr>
                <w:noProof/>
                <w:webHidden/>
              </w:rPr>
              <w:fldChar w:fldCharType="end"/>
            </w:r>
          </w:hyperlink>
        </w:p>
        <w:p w14:paraId="1A6B5316" w14:textId="439C3264" w:rsidR="00170BB1" w:rsidRDefault="00170BB1">
          <w:pPr>
            <w:pStyle w:val="TOC1"/>
            <w:tabs>
              <w:tab w:val="right" w:leader="dot" w:pos="8296"/>
            </w:tabs>
            <w:rPr>
              <w:noProof/>
              <w:lang w:eastAsia="en-GB"/>
            </w:rPr>
          </w:pPr>
          <w:hyperlink w:anchor="_Toc225202691" w:history="1">
            <w:r w:rsidRPr="00070D29">
              <w:rPr>
                <w:rStyle w:val="Hyperlink"/>
                <w:b/>
                <w:bCs/>
                <w:noProof/>
                <w:highlight w:val="cyan"/>
              </w:rPr>
              <w:t>9. Conclusion</w:t>
            </w:r>
            <w:r>
              <w:rPr>
                <w:noProof/>
                <w:webHidden/>
              </w:rPr>
              <w:tab/>
            </w:r>
            <w:r>
              <w:rPr>
                <w:noProof/>
                <w:webHidden/>
              </w:rPr>
              <w:fldChar w:fldCharType="begin"/>
            </w:r>
            <w:r>
              <w:rPr>
                <w:noProof/>
                <w:webHidden/>
              </w:rPr>
              <w:instrText xml:space="preserve"> PAGEREF _Toc225202691 \h </w:instrText>
            </w:r>
            <w:r>
              <w:rPr>
                <w:noProof/>
                <w:webHidden/>
              </w:rPr>
            </w:r>
            <w:r>
              <w:rPr>
                <w:noProof/>
                <w:webHidden/>
              </w:rPr>
              <w:fldChar w:fldCharType="separate"/>
            </w:r>
            <w:r>
              <w:rPr>
                <w:noProof/>
                <w:webHidden/>
              </w:rPr>
              <w:t>9</w:t>
            </w:r>
            <w:r>
              <w:rPr>
                <w:noProof/>
                <w:webHidden/>
              </w:rPr>
              <w:fldChar w:fldCharType="end"/>
            </w:r>
          </w:hyperlink>
        </w:p>
        <w:p w14:paraId="3DB4DDFF" w14:textId="225F335C" w:rsidR="003A12C8" w:rsidRPr="00673589" w:rsidRDefault="003A12C8" w:rsidP="00DB27A2">
          <w:pPr>
            <w:jc w:val="center"/>
            <w:rPr>
              <w:rFonts w:ascii="Abadi ExtraLight" w:hAnsi="Abadi ExtraLight"/>
              <w:sz w:val="28"/>
              <w:szCs w:val="28"/>
            </w:rPr>
          </w:pPr>
          <w:r w:rsidRPr="00673589">
            <w:rPr>
              <w:rFonts w:ascii="Abadi ExtraLight" w:hAnsi="Abadi ExtraLight"/>
              <w:b/>
              <w:bCs/>
              <w:sz w:val="28"/>
              <w:szCs w:val="28"/>
            </w:rPr>
            <w:fldChar w:fldCharType="end"/>
          </w:r>
        </w:p>
      </w:sdtContent>
    </w:sdt>
    <w:p w14:paraId="67CD9F0E" w14:textId="77B1F804" w:rsidR="003A12C8" w:rsidRPr="00673589" w:rsidRDefault="003A12C8" w:rsidP="00DB27A2">
      <w:pPr>
        <w:jc w:val="center"/>
        <w:rPr>
          <w:rFonts w:ascii="Abadi ExtraLight" w:hAnsi="Abadi ExtraLight"/>
          <w:sz w:val="28"/>
          <w:szCs w:val="28"/>
        </w:rPr>
      </w:pPr>
      <w:r w:rsidRPr="00673589">
        <w:rPr>
          <w:rFonts w:ascii="Abadi ExtraLight" w:hAnsi="Abadi ExtraLight"/>
          <w:sz w:val="28"/>
          <w:szCs w:val="28"/>
        </w:rPr>
        <w:br w:type="page"/>
      </w:r>
    </w:p>
    <w:p w14:paraId="7F77136D" w14:textId="77777777" w:rsidR="00170BB1" w:rsidRPr="00D55F9A" w:rsidRDefault="00170BB1" w:rsidP="00170BB1">
      <w:pPr>
        <w:rPr>
          <w:sz w:val="32"/>
          <w:szCs w:val="32"/>
        </w:rPr>
      </w:pPr>
      <w:r w:rsidRPr="00D55F9A">
        <w:rPr>
          <w:sz w:val="32"/>
          <w:szCs w:val="32"/>
          <w:highlight w:val="cyan"/>
        </w:rPr>
        <w:t>DESIGN AND IMPLEMENTATION OF A RELATIONAL DATABASE SYSTEM FOR 'MEDILINK PHARMACY'</w:t>
      </w:r>
    </w:p>
    <w:p w14:paraId="16313828" w14:textId="6E28FFD4" w:rsidR="00170BB1" w:rsidRDefault="00170BB1" w:rsidP="002F5340">
      <w:pPr>
        <w:pStyle w:val="Heading1"/>
        <w:numPr>
          <w:ilvl w:val="0"/>
          <w:numId w:val="9"/>
        </w:numPr>
        <w:rPr>
          <w:b/>
          <w:bCs/>
          <w:sz w:val="32"/>
          <w:szCs w:val="32"/>
          <w:lang w:val="uk-UA"/>
        </w:rPr>
      </w:pPr>
      <w:bookmarkStart w:id="0" w:name="_Toc225201876"/>
      <w:bookmarkStart w:id="1" w:name="_Toc225202668"/>
      <w:r w:rsidRPr="00D55F9A">
        <w:rPr>
          <w:b/>
          <w:bCs/>
          <w:sz w:val="32"/>
          <w:szCs w:val="32"/>
          <w:highlight w:val="cyan"/>
        </w:rPr>
        <w:t>Introduction and Comprehensive Project Justification</w:t>
      </w:r>
      <w:bookmarkEnd w:id="0"/>
      <w:bookmarkEnd w:id="1"/>
    </w:p>
    <w:p w14:paraId="15295831" w14:textId="77777777" w:rsidR="002F5340" w:rsidRPr="00D55F9A" w:rsidRDefault="002F5340" w:rsidP="002F5340">
      <w:pPr>
        <w:rPr>
          <w:lang w:val="uk-UA"/>
        </w:rPr>
      </w:pPr>
    </w:p>
    <w:p w14:paraId="3D32789A" w14:textId="1B2EC647" w:rsidR="002F5340" w:rsidRPr="002F5340" w:rsidRDefault="002F5340" w:rsidP="002F5340">
      <w:pPr>
        <w:ind w:left="360"/>
      </w:pPr>
      <w:bookmarkStart w:id="2" w:name="_Toc225201877"/>
      <w:bookmarkStart w:id="3" w:name="_Toc225202669"/>
      <w:r w:rsidRPr="002F5340">
        <w:t xml:space="preserve">In the modern healthcare environment, the accuracy of data management is not just a logistical choice but a vital requirement for patient safety and operational sustainability </w:t>
      </w:r>
      <w:sdt>
        <w:sdtPr>
          <w:id w:val="-210653099"/>
          <w:citation/>
        </w:sdtPr>
        <w:sdtContent>
          <w:r>
            <w:fldChar w:fldCharType="begin"/>
          </w:r>
          <w:r>
            <w:rPr>
              <w:b/>
              <w:bCs/>
              <w:lang w:val="uk-UA"/>
            </w:rPr>
            <w:instrText xml:space="preserve"> CITATION Con15 \l 1058 </w:instrText>
          </w:r>
          <w:r>
            <w:fldChar w:fldCharType="separate"/>
          </w:r>
          <w:r w:rsidRPr="002F5340">
            <w:rPr>
              <w:noProof/>
              <w:lang w:val="uk-UA"/>
            </w:rPr>
            <w:t>[1]</w:t>
          </w:r>
          <w:r>
            <w:fldChar w:fldCharType="end"/>
          </w:r>
        </w:sdtContent>
      </w:sdt>
      <w:r w:rsidRPr="002F5340">
        <w:t>The focus of this assessment is "</w:t>
      </w:r>
      <w:proofErr w:type="spellStart"/>
      <w:r w:rsidRPr="002F5340">
        <w:t>MediLink</w:t>
      </w:r>
      <w:proofErr w:type="spellEnd"/>
      <w:r w:rsidRPr="002F5340">
        <w:t xml:space="preserve"> Pharmacy," a growing community pharmacy chain at a crucial point in its development. Currently, the organisation depends on manual, paper-based systems to monitor medicine stock, patient prescriptions, and daily sales transactions. This outdated method has caused notable inefficiencies, such as frequent human errors in dosage recording, stock shortages of essential medicines, and poor financial reporting.</w:t>
      </w:r>
    </w:p>
    <w:p w14:paraId="54498063" w14:textId="382A27E0" w:rsidR="002F5340" w:rsidRPr="002F5340" w:rsidRDefault="002F5340" w:rsidP="002F5340">
      <w:pPr>
        <w:ind w:left="360"/>
      </w:pPr>
      <w:r w:rsidRPr="002F5340">
        <w:t xml:space="preserve">The CEO of </w:t>
      </w:r>
      <w:proofErr w:type="spellStart"/>
      <w:r w:rsidRPr="002F5340">
        <w:t>MediLink</w:t>
      </w:r>
      <w:proofErr w:type="spellEnd"/>
      <w:r w:rsidRPr="002F5340">
        <w:t xml:space="preserve"> Pharmacy has authorised the creation of a robust relational database using Microsoft Access. The goal is to automate key processes to increase accuracy, enhance management reporting, and comply with regulations </w:t>
      </w:r>
      <w:sdt>
        <w:sdtPr>
          <w:id w:val="2079479556"/>
          <w:citation/>
        </w:sdtPr>
        <w:sdtContent>
          <w:r>
            <w:fldChar w:fldCharType="begin"/>
          </w:r>
          <w:r>
            <w:rPr>
              <w:b/>
              <w:bCs/>
              <w:lang w:val="uk-UA"/>
            </w:rPr>
            <w:instrText xml:space="preserve"> CITATION Elm21 \l 1058 </w:instrText>
          </w:r>
          <w:r>
            <w:fldChar w:fldCharType="separate"/>
          </w:r>
          <w:r w:rsidRPr="002F5340">
            <w:rPr>
              <w:noProof/>
              <w:lang w:val="uk-UA"/>
            </w:rPr>
            <w:t>[2]</w:t>
          </w:r>
          <w:r>
            <w:fldChar w:fldCharType="end"/>
          </w:r>
        </w:sdtContent>
      </w:sdt>
      <w:r w:rsidRPr="002F5340">
        <w:t xml:space="preserve">. This project follows the Database Development Life Cycle (DBLC), moving from requirements analysis to conceptual modelling, logical normalisation, and ultimately physical implementation </w:t>
      </w:r>
      <w:sdt>
        <w:sdtPr>
          <w:id w:val="1702663711"/>
          <w:citation/>
        </w:sdtPr>
        <w:sdtContent>
          <w:r>
            <w:fldChar w:fldCharType="begin"/>
          </w:r>
          <w:r>
            <w:rPr>
              <w:b/>
              <w:bCs/>
              <w:lang w:val="uk-UA"/>
            </w:rPr>
            <w:instrText xml:space="preserve"> CITATION Con15 \l 1058 </w:instrText>
          </w:r>
          <w:r>
            <w:fldChar w:fldCharType="separate"/>
          </w:r>
          <w:r w:rsidRPr="002F5340">
            <w:rPr>
              <w:noProof/>
              <w:lang w:val="uk-UA"/>
            </w:rPr>
            <w:t>[1]</w:t>
          </w:r>
          <w:r>
            <w:fldChar w:fldCharType="end"/>
          </w:r>
        </w:sdtContent>
      </w:sdt>
      <w:r>
        <w:rPr>
          <w:lang w:val="uk-UA"/>
        </w:rPr>
        <w:t xml:space="preserve"> </w:t>
      </w:r>
      <w:r w:rsidRPr="002F5340">
        <w:t xml:space="preserve">By shifting to a digital relational system, </w:t>
      </w:r>
      <w:proofErr w:type="spellStart"/>
      <w:r w:rsidRPr="002F5340">
        <w:t>MediLink</w:t>
      </w:r>
      <w:proofErr w:type="spellEnd"/>
      <w:r w:rsidRPr="002F5340">
        <w:t xml:space="preserve"> Pharmacy aspires to deliver a higher standard of service while establishing a scalable infrastructure for future growth.</w:t>
      </w:r>
    </w:p>
    <w:p w14:paraId="176590ED" w14:textId="77777777" w:rsidR="00170BB1" w:rsidRPr="00D55F9A" w:rsidRDefault="00170BB1" w:rsidP="00170BB1">
      <w:pPr>
        <w:pStyle w:val="Heading1"/>
        <w:rPr>
          <w:b/>
          <w:bCs/>
          <w:sz w:val="32"/>
          <w:szCs w:val="32"/>
        </w:rPr>
      </w:pPr>
      <w:r w:rsidRPr="00D55F9A">
        <w:rPr>
          <w:b/>
          <w:bCs/>
          <w:sz w:val="32"/>
          <w:szCs w:val="32"/>
          <w:highlight w:val="cyan"/>
        </w:rPr>
        <w:t>2. Literature Review and Theoretical Framework</w:t>
      </w:r>
      <w:bookmarkEnd w:id="2"/>
      <w:bookmarkEnd w:id="3"/>
    </w:p>
    <w:p w14:paraId="6544BE95" w14:textId="6EF3CB6B" w:rsidR="002F5340" w:rsidRPr="002F5340" w:rsidRDefault="002F5340" w:rsidP="002F5340">
      <w:pPr>
        <w:ind w:left="720"/>
      </w:pPr>
      <w:r w:rsidRPr="002F5340">
        <w:t xml:space="preserve">The design of any professional database must be anchored in established relational theories to ensure long-term data stability </w:t>
      </w:r>
      <w:sdt>
        <w:sdtPr>
          <w:id w:val="1823003711"/>
          <w:citation/>
        </w:sdtPr>
        <w:sdtContent>
          <w:r>
            <w:fldChar w:fldCharType="begin"/>
          </w:r>
          <w:r>
            <w:rPr>
              <w:b/>
              <w:bCs/>
              <w:lang w:val="uk-UA"/>
            </w:rPr>
            <w:instrText xml:space="preserve"> CITATION Con15 \l 1058 </w:instrText>
          </w:r>
          <w:r>
            <w:fldChar w:fldCharType="separate"/>
          </w:r>
          <w:r w:rsidRPr="002F5340">
            <w:rPr>
              <w:noProof/>
              <w:lang w:val="uk-UA"/>
            </w:rPr>
            <w:t>[1]</w:t>
          </w:r>
          <w:r>
            <w:fldChar w:fldCharType="end"/>
          </w:r>
        </w:sdtContent>
      </w:sdt>
      <w:r>
        <w:rPr>
          <w:lang w:val="uk-UA"/>
        </w:rPr>
        <w:t xml:space="preserve"> </w:t>
      </w:r>
      <w:r w:rsidRPr="002F5340">
        <w:t>The relational model, originally conceived by Dr E.F. Codd, utilises a mathematical approach to data organisation, in which information is stored in tables (relations) consisting of rows (tuples) and columns (attributes).</w:t>
      </w:r>
    </w:p>
    <w:p w14:paraId="19505889" w14:textId="19CFCB4C" w:rsidR="002F5340" w:rsidRPr="002F5340" w:rsidRDefault="002F5340" w:rsidP="002F5340">
      <w:pPr>
        <w:ind w:left="720"/>
      </w:pPr>
      <w:r w:rsidRPr="002F5340">
        <w:t xml:space="preserve">According to Connolly and Begg (2015), selecting an appropriate Database Management System (DBMS) is vital </w:t>
      </w:r>
      <w:sdt>
        <w:sdtPr>
          <w:id w:val="-914705306"/>
          <w:citation/>
        </w:sdtPr>
        <w:sdtContent>
          <w:r>
            <w:fldChar w:fldCharType="begin"/>
          </w:r>
          <w:r>
            <w:rPr>
              <w:b/>
              <w:bCs/>
              <w:lang w:val="uk-UA"/>
            </w:rPr>
            <w:instrText xml:space="preserve"> CITATION Con15 \l 1058 </w:instrText>
          </w:r>
          <w:r>
            <w:fldChar w:fldCharType="separate"/>
          </w:r>
          <w:r w:rsidRPr="002F5340">
            <w:rPr>
              <w:noProof/>
              <w:lang w:val="uk-UA"/>
            </w:rPr>
            <w:t>[1]</w:t>
          </w:r>
          <w:r>
            <w:fldChar w:fldCharType="end"/>
          </w:r>
        </w:sdtContent>
      </w:sdt>
      <w:r>
        <w:rPr>
          <w:lang w:val="uk-UA"/>
        </w:rPr>
        <w:t xml:space="preserve"> </w:t>
      </w:r>
      <w:r w:rsidRPr="002F5340">
        <w:t xml:space="preserve">Microsoft Access was chosen for this project due to its rapid application development (RAD) capabilities and its ability to handle complex relational structures for medium-sized enterprises </w:t>
      </w:r>
      <w:sdt>
        <w:sdtPr>
          <w:id w:val="-200095212"/>
          <w:citation/>
        </w:sdtPr>
        <w:sdtContent>
          <w:r>
            <w:fldChar w:fldCharType="begin"/>
          </w:r>
          <w:r>
            <w:rPr>
              <w:b/>
              <w:bCs/>
              <w:lang w:val="uk-UA"/>
            </w:rPr>
            <w:instrText xml:space="preserve"> CITATION Mic24 \l 1058 </w:instrText>
          </w:r>
          <w:r>
            <w:fldChar w:fldCharType="separate"/>
          </w:r>
          <w:r w:rsidRPr="002F5340">
            <w:rPr>
              <w:noProof/>
              <w:lang w:val="uk-UA"/>
            </w:rPr>
            <w:t>[3]</w:t>
          </w:r>
          <w:r>
            <w:fldChar w:fldCharType="end"/>
          </w:r>
        </w:sdtContent>
      </w:sdt>
      <w:r w:rsidRPr="002F5340">
        <w:t xml:space="preserve"> Furthermore, Elmasri and Navathe (2021) emphasise that data integrity is maintained through the rigorous application of Primary Keys (PK) and Foreign Keys (FK) </w:t>
      </w:r>
      <w:sdt>
        <w:sdtPr>
          <w:id w:val="362030634"/>
          <w:citation/>
        </w:sdtPr>
        <w:sdtContent>
          <w:r>
            <w:fldChar w:fldCharType="begin"/>
          </w:r>
          <w:r>
            <w:rPr>
              <w:b/>
              <w:bCs/>
              <w:lang w:val="uk-UA"/>
            </w:rPr>
            <w:instrText xml:space="preserve"> CITATION Elm21 \l 1058 </w:instrText>
          </w:r>
          <w:r>
            <w:fldChar w:fldCharType="separate"/>
          </w:r>
          <w:r w:rsidRPr="002F5340">
            <w:rPr>
              <w:noProof/>
              <w:lang w:val="uk-UA"/>
            </w:rPr>
            <w:t>[2]</w:t>
          </w:r>
          <w:r>
            <w:fldChar w:fldCharType="end"/>
          </w:r>
        </w:sdtContent>
      </w:sdt>
      <w:r>
        <w:rPr>
          <w:lang w:val="uk-UA"/>
        </w:rPr>
        <w:t xml:space="preserve"> </w:t>
      </w:r>
      <w:r w:rsidRPr="002F5340">
        <w:t xml:space="preserve">In the </w:t>
      </w:r>
      <w:proofErr w:type="spellStart"/>
      <w:r w:rsidRPr="002F5340">
        <w:t>MediLink</w:t>
      </w:r>
      <w:proofErr w:type="spellEnd"/>
      <w:r w:rsidRPr="002F5340">
        <w:t xml:space="preserve"> system, every table is assigned a PK to ensure entity integrity. At the same time, FKs establish referential integrity between related entities, such as linking a prescription to a specific customer record.</w:t>
      </w:r>
    </w:p>
    <w:p w14:paraId="2BC3BB2D" w14:textId="77777777" w:rsidR="002F5340" w:rsidRPr="00D55F9A" w:rsidRDefault="002F5340" w:rsidP="00170BB1">
      <w:pPr>
        <w:ind w:left="720"/>
      </w:pPr>
    </w:p>
    <w:p w14:paraId="43E94198" w14:textId="77777777" w:rsidR="00170BB1" w:rsidRPr="00D55F9A" w:rsidRDefault="00170BB1" w:rsidP="00170BB1">
      <w:pPr>
        <w:pStyle w:val="Heading1"/>
        <w:rPr>
          <w:b/>
          <w:bCs/>
          <w:sz w:val="32"/>
          <w:szCs w:val="32"/>
        </w:rPr>
      </w:pPr>
      <w:bookmarkStart w:id="4" w:name="_Toc225201878"/>
      <w:bookmarkStart w:id="5" w:name="_Toc225202670"/>
      <w:r w:rsidRPr="00D55F9A">
        <w:rPr>
          <w:b/>
          <w:bCs/>
          <w:sz w:val="32"/>
          <w:szCs w:val="32"/>
          <w:highlight w:val="cyan"/>
        </w:rPr>
        <w:t>3. Detailed System Analysis: Entities and Attributes</w:t>
      </w:r>
      <w:bookmarkEnd w:id="4"/>
      <w:bookmarkEnd w:id="5"/>
    </w:p>
    <w:p w14:paraId="66864C24" w14:textId="3ED74ADD" w:rsidR="00170BB1" w:rsidRPr="00D55F9A" w:rsidRDefault="00170BB1" w:rsidP="00170BB1">
      <w:pPr>
        <w:ind w:left="720"/>
      </w:pPr>
      <w:r w:rsidRPr="00D55F9A">
        <w:t xml:space="preserve">Following a systematic systems investigation, five primary entities were identified as the pillars of the </w:t>
      </w:r>
      <w:proofErr w:type="spellStart"/>
      <w:r w:rsidRPr="00D55F9A">
        <w:t>MediLink</w:t>
      </w:r>
      <w:proofErr w:type="spellEnd"/>
      <w:r w:rsidRPr="00D55F9A">
        <w:t xml:space="preserve"> Pharmacy database.</w:t>
      </w:r>
      <w:sdt>
        <w:sdtPr>
          <w:id w:val="1823311166"/>
          <w:citation/>
        </w:sdtPr>
        <w:sdtContent>
          <w:r w:rsidR="00EC3409">
            <w:fldChar w:fldCharType="begin"/>
          </w:r>
          <w:r w:rsidR="00EC3409">
            <w:rPr>
              <w:lang w:val="uk-UA"/>
            </w:rPr>
            <w:instrText xml:space="preserve"> CITATION Dat04 \l 1058 </w:instrText>
          </w:r>
          <w:r w:rsidR="00EC3409">
            <w:fldChar w:fldCharType="separate"/>
          </w:r>
          <w:r w:rsidR="00EC3409">
            <w:rPr>
              <w:noProof/>
              <w:lang w:val="uk-UA"/>
            </w:rPr>
            <w:t xml:space="preserve"> </w:t>
          </w:r>
          <w:r w:rsidR="00EC3409" w:rsidRPr="00EC3409">
            <w:rPr>
              <w:noProof/>
              <w:lang w:val="uk-UA"/>
            </w:rPr>
            <w:t>[4]</w:t>
          </w:r>
          <w:r w:rsidR="00EC3409">
            <w:fldChar w:fldCharType="end"/>
          </w:r>
        </w:sdtContent>
      </w:sdt>
    </w:p>
    <w:p w14:paraId="4923FECF" w14:textId="77777777" w:rsidR="00170BB1" w:rsidRPr="00D55F9A" w:rsidRDefault="00170BB1" w:rsidP="00170BB1">
      <w:pPr>
        <w:pStyle w:val="Heading2"/>
        <w:ind w:left="720"/>
        <w:rPr>
          <w:b/>
          <w:bCs/>
          <w:sz w:val="28"/>
          <w:szCs w:val="28"/>
        </w:rPr>
      </w:pPr>
      <w:bookmarkStart w:id="6" w:name="_Toc225201879"/>
      <w:bookmarkStart w:id="7" w:name="_Toc225202671"/>
      <w:r w:rsidRPr="00D55F9A">
        <w:rPr>
          <w:b/>
          <w:bCs/>
          <w:sz w:val="28"/>
          <w:szCs w:val="28"/>
          <w:highlight w:val="lightGray"/>
        </w:rPr>
        <w:t>3.1. Entity: Medicines (The Inventory Core)</w:t>
      </w:r>
      <w:bookmarkEnd w:id="6"/>
      <w:bookmarkEnd w:id="7"/>
    </w:p>
    <w:p w14:paraId="04F31D1A" w14:textId="77777777" w:rsidR="00170BB1" w:rsidRPr="00D55F9A" w:rsidRDefault="00170BB1" w:rsidP="00170BB1">
      <w:pPr>
        <w:ind w:firstLine="360"/>
      </w:pPr>
      <w:r w:rsidRPr="00D55F9A">
        <w:t>The Medicines table acts as the central repository for all pharmaceutical products.</w:t>
      </w:r>
    </w:p>
    <w:p w14:paraId="7DB01002" w14:textId="77777777" w:rsidR="00170BB1" w:rsidRPr="00D55F9A" w:rsidRDefault="00170BB1" w:rsidP="00170BB1">
      <w:pPr>
        <w:numPr>
          <w:ilvl w:val="0"/>
          <w:numId w:val="3"/>
        </w:numPr>
      </w:pPr>
      <w:proofErr w:type="spellStart"/>
      <w:r w:rsidRPr="00D55F9A">
        <w:t>MedicineID</w:t>
      </w:r>
      <w:proofErr w:type="spellEnd"/>
      <w:r w:rsidRPr="00D55F9A">
        <w:t xml:space="preserve"> (PK): An AutoNumber field serving as the unique identifier for each drug product.</w:t>
      </w:r>
    </w:p>
    <w:p w14:paraId="66632B50" w14:textId="77777777" w:rsidR="00170BB1" w:rsidRPr="00D55F9A" w:rsidRDefault="00170BB1" w:rsidP="00170BB1">
      <w:pPr>
        <w:numPr>
          <w:ilvl w:val="0"/>
          <w:numId w:val="3"/>
        </w:numPr>
      </w:pPr>
      <w:proofErr w:type="spellStart"/>
      <w:r w:rsidRPr="00D55F9A">
        <w:t>BrandName</w:t>
      </w:r>
      <w:proofErr w:type="spellEnd"/>
      <w:r w:rsidRPr="00D55F9A">
        <w:t>: The commercial name of the medication (e.g., Amoxicillin).</w:t>
      </w:r>
    </w:p>
    <w:p w14:paraId="05818F62" w14:textId="77777777" w:rsidR="00170BB1" w:rsidRPr="00D55F9A" w:rsidRDefault="00170BB1" w:rsidP="00170BB1">
      <w:pPr>
        <w:numPr>
          <w:ilvl w:val="0"/>
          <w:numId w:val="3"/>
        </w:numPr>
      </w:pPr>
      <w:proofErr w:type="spellStart"/>
      <w:r w:rsidRPr="00D55F9A">
        <w:t>GenericName</w:t>
      </w:r>
      <w:proofErr w:type="spellEnd"/>
      <w:r w:rsidRPr="00D55F9A">
        <w:t>: The chemical or non-proprietary name, essential for pharmaceutical substitution.</w:t>
      </w:r>
    </w:p>
    <w:p w14:paraId="5666449E" w14:textId="77777777" w:rsidR="00170BB1" w:rsidRPr="00D55F9A" w:rsidRDefault="00170BB1" w:rsidP="00170BB1">
      <w:pPr>
        <w:numPr>
          <w:ilvl w:val="0"/>
          <w:numId w:val="3"/>
        </w:numPr>
      </w:pPr>
      <w:r w:rsidRPr="00D55F9A">
        <w:t>Category: A lookup field classifying drugs (e.g., Antibiotics, Analgesics, Cardiac).</w:t>
      </w:r>
    </w:p>
    <w:p w14:paraId="2C634D12" w14:textId="561989FC" w:rsidR="00170BB1" w:rsidRPr="00D55F9A" w:rsidRDefault="00170BB1" w:rsidP="00170BB1">
      <w:pPr>
        <w:numPr>
          <w:ilvl w:val="0"/>
          <w:numId w:val="3"/>
        </w:numPr>
      </w:pPr>
      <w:proofErr w:type="spellStart"/>
      <w:r w:rsidRPr="00D55F9A">
        <w:t>UnitPrice</w:t>
      </w:r>
      <w:proofErr w:type="spellEnd"/>
      <w:r w:rsidRPr="00D55F9A">
        <w:t>: Stored as a Currency type to ensure 4-decimal place accuracy in financial calculations.</w:t>
      </w:r>
      <w:sdt>
        <w:sdtPr>
          <w:id w:val="1847365242"/>
          <w:citation/>
        </w:sdtPr>
        <w:sdtContent>
          <w:r w:rsidR="00EC3409">
            <w:fldChar w:fldCharType="begin"/>
          </w:r>
          <w:r w:rsidR="00EC3409">
            <w:rPr>
              <w:lang w:val="uk-UA"/>
            </w:rPr>
            <w:instrText xml:space="preserve"> CITATION Mic24 \l 1058 </w:instrText>
          </w:r>
          <w:r w:rsidR="00EC3409">
            <w:fldChar w:fldCharType="separate"/>
          </w:r>
          <w:r w:rsidR="00EC3409">
            <w:rPr>
              <w:noProof/>
              <w:lang w:val="uk-UA"/>
            </w:rPr>
            <w:t xml:space="preserve"> </w:t>
          </w:r>
          <w:r w:rsidR="00EC3409" w:rsidRPr="00EC3409">
            <w:rPr>
              <w:noProof/>
              <w:lang w:val="uk-UA"/>
            </w:rPr>
            <w:t>[3]</w:t>
          </w:r>
          <w:r w:rsidR="00EC3409">
            <w:fldChar w:fldCharType="end"/>
          </w:r>
        </w:sdtContent>
      </w:sdt>
    </w:p>
    <w:p w14:paraId="7890860D" w14:textId="77777777" w:rsidR="00170BB1" w:rsidRPr="00D55F9A" w:rsidRDefault="00170BB1" w:rsidP="00170BB1">
      <w:pPr>
        <w:numPr>
          <w:ilvl w:val="0"/>
          <w:numId w:val="3"/>
        </w:numPr>
      </w:pPr>
      <w:proofErr w:type="spellStart"/>
      <w:r w:rsidRPr="00D55F9A">
        <w:t>StockLevel</w:t>
      </w:r>
      <w:proofErr w:type="spellEnd"/>
      <w:r w:rsidRPr="00D55F9A">
        <w:t>: A Number (Integer) field used to trigger reorder alerts when supplies are low.</w:t>
      </w:r>
    </w:p>
    <w:p w14:paraId="5B738ABF" w14:textId="77777777" w:rsidR="00170BB1" w:rsidRPr="00D55F9A" w:rsidRDefault="00170BB1" w:rsidP="00170BB1">
      <w:pPr>
        <w:numPr>
          <w:ilvl w:val="0"/>
          <w:numId w:val="3"/>
        </w:numPr>
      </w:pPr>
      <w:proofErr w:type="spellStart"/>
      <w:r w:rsidRPr="00D55F9A">
        <w:t>SupplierID</w:t>
      </w:r>
      <w:proofErr w:type="spellEnd"/>
      <w:r w:rsidRPr="00D55F9A">
        <w:t xml:space="preserve"> (FK): Links the medicine to the company that provides it.</w:t>
      </w:r>
    </w:p>
    <w:p w14:paraId="7A9E9C1F" w14:textId="77777777" w:rsidR="00170BB1" w:rsidRPr="00D55F9A" w:rsidRDefault="00170BB1" w:rsidP="00170BB1">
      <w:pPr>
        <w:pStyle w:val="Heading2"/>
        <w:ind w:firstLine="360"/>
        <w:rPr>
          <w:b/>
          <w:bCs/>
          <w:sz w:val="28"/>
          <w:szCs w:val="28"/>
        </w:rPr>
      </w:pPr>
      <w:bookmarkStart w:id="8" w:name="_Toc225201880"/>
      <w:bookmarkStart w:id="9" w:name="_Toc225202672"/>
      <w:r w:rsidRPr="00D55F9A">
        <w:rPr>
          <w:b/>
          <w:bCs/>
          <w:sz w:val="28"/>
          <w:szCs w:val="28"/>
          <w:highlight w:val="lightGray"/>
        </w:rPr>
        <w:t>3.2. Entity: Suppliers (Supply Chain Management)</w:t>
      </w:r>
      <w:bookmarkEnd w:id="8"/>
      <w:bookmarkEnd w:id="9"/>
    </w:p>
    <w:p w14:paraId="31D85031" w14:textId="77777777" w:rsidR="00170BB1" w:rsidRPr="00D55F9A" w:rsidRDefault="00170BB1" w:rsidP="00170BB1">
      <w:pPr>
        <w:ind w:left="360"/>
      </w:pPr>
      <w:r w:rsidRPr="00D55F9A">
        <w:t>To maintain a steady supply of medications, the pharmacy must manage its distributors.</w:t>
      </w:r>
    </w:p>
    <w:p w14:paraId="52893640" w14:textId="77777777" w:rsidR="00170BB1" w:rsidRPr="00D55F9A" w:rsidRDefault="00170BB1" w:rsidP="00170BB1">
      <w:pPr>
        <w:numPr>
          <w:ilvl w:val="0"/>
          <w:numId w:val="4"/>
        </w:numPr>
        <w:tabs>
          <w:tab w:val="clear" w:pos="720"/>
          <w:tab w:val="num" w:pos="1080"/>
        </w:tabs>
        <w:ind w:left="1080"/>
      </w:pPr>
      <w:proofErr w:type="spellStart"/>
      <w:r w:rsidRPr="00D55F9A">
        <w:t>SupplierID</w:t>
      </w:r>
      <w:proofErr w:type="spellEnd"/>
      <w:r w:rsidRPr="00D55F9A">
        <w:t xml:space="preserve"> (PK): Unique identifier for each wholesale partner.</w:t>
      </w:r>
    </w:p>
    <w:p w14:paraId="74F315E8" w14:textId="77777777" w:rsidR="00170BB1" w:rsidRPr="00D55F9A" w:rsidRDefault="00170BB1" w:rsidP="00170BB1">
      <w:pPr>
        <w:numPr>
          <w:ilvl w:val="0"/>
          <w:numId w:val="4"/>
        </w:numPr>
        <w:tabs>
          <w:tab w:val="clear" w:pos="720"/>
          <w:tab w:val="num" w:pos="1080"/>
        </w:tabs>
        <w:ind w:left="1080"/>
      </w:pPr>
      <w:proofErr w:type="spellStart"/>
      <w:r w:rsidRPr="00D55F9A">
        <w:t>CompanyName</w:t>
      </w:r>
      <w:proofErr w:type="spellEnd"/>
      <w:r w:rsidRPr="00D55F9A">
        <w:t>: The legal name of the supply firm.</w:t>
      </w:r>
    </w:p>
    <w:p w14:paraId="2C9C4B43" w14:textId="77777777" w:rsidR="00170BB1" w:rsidRPr="00D55F9A" w:rsidRDefault="00170BB1" w:rsidP="00170BB1">
      <w:pPr>
        <w:numPr>
          <w:ilvl w:val="0"/>
          <w:numId w:val="4"/>
        </w:numPr>
        <w:tabs>
          <w:tab w:val="clear" w:pos="720"/>
          <w:tab w:val="num" w:pos="1080"/>
        </w:tabs>
        <w:ind w:left="1080"/>
      </w:pPr>
      <w:proofErr w:type="spellStart"/>
      <w:r w:rsidRPr="00D55F9A">
        <w:t>ContactPerson</w:t>
      </w:r>
      <w:proofErr w:type="spellEnd"/>
      <w:r w:rsidRPr="00D55F9A">
        <w:t>: The primary point of contact for ordering.</w:t>
      </w:r>
    </w:p>
    <w:p w14:paraId="03000510" w14:textId="77777777" w:rsidR="00170BB1" w:rsidRPr="00D55F9A" w:rsidRDefault="00170BB1" w:rsidP="00170BB1">
      <w:pPr>
        <w:numPr>
          <w:ilvl w:val="0"/>
          <w:numId w:val="4"/>
        </w:numPr>
        <w:tabs>
          <w:tab w:val="clear" w:pos="720"/>
          <w:tab w:val="num" w:pos="1080"/>
        </w:tabs>
        <w:ind w:left="1080"/>
      </w:pPr>
      <w:r w:rsidRPr="00D55F9A">
        <w:t>Phone &amp; Email: Communication channels for automated purchase orders.</w:t>
      </w:r>
    </w:p>
    <w:p w14:paraId="32CEE15F" w14:textId="77777777" w:rsidR="00170BB1" w:rsidRPr="00D55F9A" w:rsidRDefault="00170BB1" w:rsidP="00170BB1">
      <w:pPr>
        <w:pStyle w:val="Heading2"/>
        <w:ind w:firstLine="360"/>
        <w:rPr>
          <w:b/>
          <w:bCs/>
          <w:sz w:val="28"/>
          <w:szCs w:val="28"/>
        </w:rPr>
      </w:pPr>
      <w:bookmarkStart w:id="10" w:name="_Toc225201881"/>
      <w:bookmarkStart w:id="11" w:name="_Toc225202673"/>
      <w:r w:rsidRPr="00D55F9A">
        <w:rPr>
          <w:b/>
          <w:bCs/>
          <w:sz w:val="28"/>
          <w:szCs w:val="28"/>
          <w:highlight w:val="lightGray"/>
        </w:rPr>
        <w:t>3.3. Entity: Customers (Patient Records)</w:t>
      </w:r>
      <w:bookmarkEnd w:id="10"/>
      <w:bookmarkEnd w:id="11"/>
    </w:p>
    <w:p w14:paraId="45A8D9F2" w14:textId="77777777" w:rsidR="00170BB1" w:rsidRPr="00D55F9A" w:rsidRDefault="00170BB1" w:rsidP="00170BB1">
      <w:pPr>
        <w:ind w:left="360"/>
      </w:pPr>
      <w:r w:rsidRPr="00D55F9A">
        <w:t>Managing patient data is crucial for tracking medication history and ensuring safety.</w:t>
      </w:r>
    </w:p>
    <w:p w14:paraId="79BE00FC" w14:textId="77777777" w:rsidR="00170BB1" w:rsidRPr="00D55F9A" w:rsidRDefault="00170BB1" w:rsidP="00170BB1">
      <w:pPr>
        <w:numPr>
          <w:ilvl w:val="0"/>
          <w:numId w:val="5"/>
        </w:numPr>
        <w:tabs>
          <w:tab w:val="clear" w:pos="720"/>
          <w:tab w:val="num" w:pos="1080"/>
        </w:tabs>
        <w:ind w:left="1080"/>
      </w:pPr>
      <w:proofErr w:type="spellStart"/>
      <w:r w:rsidRPr="00D55F9A">
        <w:t>CustomerID</w:t>
      </w:r>
      <w:proofErr w:type="spellEnd"/>
      <w:r w:rsidRPr="00D55F9A">
        <w:t xml:space="preserve"> (PK): Unique patient ID.</w:t>
      </w:r>
    </w:p>
    <w:p w14:paraId="0938CF38" w14:textId="77777777" w:rsidR="00170BB1" w:rsidRPr="00D55F9A" w:rsidRDefault="00170BB1" w:rsidP="00170BB1">
      <w:pPr>
        <w:numPr>
          <w:ilvl w:val="0"/>
          <w:numId w:val="5"/>
        </w:numPr>
        <w:tabs>
          <w:tab w:val="clear" w:pos="720"/>
          <w:tab w:val="num" w:pos="1080"/>
        </w:tabs>
        <w:ind w:left="1080"/>
      </w:pPr>
      <w:r w:rsidRPr="00D55F9A">
        <w:t>FirstName &amp; LastName: Separated to allow for efficient sorting and searching.</w:t>
      </w:r>
    </w:p>
    <w:p w14:paraId="63723AA2" w14:textId="77777777" w:rsidR="00170BB1" w:rsidRPr="00D55F9A" w:rsidRDefault="00170BB1" w:rsidP="00170BB1">
      <w:pPr>
        <w:numPr>
          <w:ilvl w:val="0"/>
          <w:numId w:val="5"/>
        </w:numPr>
        <w:tabs>
          <w:tab w:val="clear" w:pos="720"/>
          <w:tab w:val="num" w:pos="1080"/>
        </w:tabs>
        <w:ind w:left="1080"/>
      </w:pPr>
      <w:r w:rsidRPr="00D55F9A">
        <w:t>DOB: Date of Birth, used to verify age-appropriate dosages.</w:t>
      </w:r>
    </w:p>
    <w:p w14:paraId="304047E6" w14:textId="77777777" w:rsidR="00170BB1" w:rsidRPr="00D55F9A" w:rsidRDefault="00170BB1" w:rsidP="00170BB1">
      <w:pPr>
        <w:numPr>
          <w:ilvl w:val="0"/>
          <w:numId w:val="5"/>
        </w:numPr>
        <w:tabs>
          <w:tab w:val="clear" w:pos="720"/>
          <w:tab w:val="num" w:pos="1080"/>
        </w:tabs>
        <w:ind w:left="1080"/>
      </w:pPr>
      <w:r w:rsidRPr="00D55F9A">
        <w:t>Phone: Contact information for prescription readiness notifications.</w:t>
      </w:r>
    </w:p>
    <w:p w14:paraId="2D12FD60" w14:textId="77777777" w:rsidR="00170BB1" w:rsidRPr="00D55F9A" w:rsidRDefault="00170BB1" w:rsidP="00170BB1">
      <w:pPr>
        <w:pStyle w:val="Heading2"/>
        <w:ind w:firstLine="360"/>
        <w:rPr>
          <w:b/>
          <w:bCs/>
          <w:sz w:val="28"/>
          <w:szCs w:val="28"/>
        </w:rPr>
      </w:pPr>
      <w:bookmarkStart w:id="12" w:name="_Toc225201882"/>
      <w:bookmarkStart w:id="13" w:name="_Toc225202674"/>
      <w:r w:rsidRPr="00D55F9A">
        <w:rPr>
          <w:b/>
          <w:bCs/>
          <w:sz w:val="28"/>
          <w:szCs w:val="28"/>
          <w:highlight w:val="lightGray"/>
        </w:rPr>
        <w:t>3.4. Entity: Prescriptions (Legal Documentation)</w:t>
      </w:r>
      <w:bookmarkEnd w:id="12"/>
      <w:bookmarkEnd w:id="13"/>
    </w:p>
    <w:p w14:paraId="4C8F15E7" w14:textId="77777777" w:rsidR="00170BB1" w:rsidRPr="00D55F9A" w:rsidRDefault="00170BB1" w:rsidP="00170BB1">
      <w:pPr>
        <w:ind w:left="360"/>
      </w:pPr>
      <w:r w:rsidRPr="00D55F9A">
        <w:t>This entity bridges the gap between the doctor’s orders and the pharmacy's output.</w:t>
      </w:r>
    </w:p>
    <w:p w14:paraId="28482A71" w14:textId="77777777" w:rsidR="00170BB1" w:rsidRPr="00D55F9A" w:rsidRDefault="00170BB1" w:rsidP="00170BB1">
      <w:pPr>
        <w:numPr>
          <w:ilvl w:val="0"/>
          <w:numId w:val="6"/>
        </w:numPr>
        <w:tabs>
          <w:tab w:val="clear" w:pos="720"/>
          <w:tab w:val="num" w:pos="1080"/>
        </w:tabs>
        <w:ind w:left="1080"/>
      </w:pPr>
      <w:proofErr w:type="spellStart"/>
      <w:r w:rsidRPr="00D55F9A">
        <w:t>PrescriptionID</w:t>
      </w:r>
      <w:proofErr w:type="spellEnd"/>
      <w:r w:rsidRPr="00D55F9A">
        <w:t xml:space="preserve"> (PK): The unique serial number of the medical script.</w:t>
      </w:r>
    </w:p>
    <w:p w14:paraId="7390FDA0" w14:textId="77777777" w:rsidR="00170BB1" w:rsidRPr="00D55F9A" w:rsidRDefault="00170BB1" w:rsidP="00170BB1">
      <w:pPr>
        <w:numPr>
          <w:ilvl w:val="0"/>
          <w:numId w:val="6"/>
        </w:numPr>
        <w:tabs>
          <w:tab w:val="clear" w:pos="720"/>
          <w:tab w:val="num" w:pos="1080"/>
        </w:tabs>
        <w:ind w:left="1080"/>
      </w:pPr>
      <w:proofErr w:type="spellStart"/>
      <w:r w:rsidRPr="00D55F9A">
        <w:t>CustomerID</w:t>
      </w:r>
      <w:proofErr w:type="spellEnd"/>
      <w:r w:rsidRPr="00D55F9A">
        <w:t xml:space="preserve"> (FK): Identifies the patient to whom the prescription belongs.</w:t>
      </w:r>
    </w:p>
    <w:p w14:paraId="1C5ED565" w14:textId="77777777" w:rsidR="00170BB1" w:rsidRPr="00D55F9A" w:rsidRDefault="00170BB1" w:rsidP="00170BB1">
      <w:pPr>
        <w:numPr>
          <w:ilvl w:val="0"/>
          <w:numId w:val="6"/>
        </w:numPr>
        <w:tabs>
          <w:tab w:val="clear" w:pos="720"/>
          <w:tab w:val="num" w:pos="1080"/>
        </w:tabs>
        <w:ind w:left="1080"/>
      </w:pPr>
      <w:proofErr w:type="spellStart"/>
      <w:r w:rsidRPr="00D55F9A">
        <w:t>DoctorName</w:t>
      </w:r>
      <w:proofErr w:type="spellEnd"/>
      <w:r w:rsidRPr="00D55F9A">
        <w:t>: The prescribing physician's name for verification purposes.</w:t>
      </w:r>
    </w:p>
    <w:p w14:paraId="7D2D3750" w14:textId="77777777" w:rsidR="00170BB1" w:rsidRPr="00D55F9A" w:rsidRDefault="00170BB1" w:rsidP="00170BB1">
      <w:pPr>
        <w:numPr>
          <w:ilvl w:val="0"/>
          <w:numId w:val="6"/>
        </w:numPr>
        <w:tabs>
          <w:tab w:val="clear" w:pos="720"/>
          <w:tab w:val="num" w:pos="1080"/>
        </w:tabs>
        <w:ind w:left="1080"/>
      </w:pPr>
      <w:proofErr w:type="spellStart"/>
      <w:r w:rsidRPr="00D55F9A">
        <w:t>IssueDate</w:t>
      </w:r>
      <w:proofErr w:type="spellEnd"/>
      <w:r w:rsidRPr="00D55F9A">
        <w:t>: The date the prescription was written, used to monitor expiration.</w:t>
      </w:r>
    </w:p>
    <w:p w14:paraId="4AAFFE09" w14:textId="77777777" w:rsidR="00170BB1" w:rsidRPr="00D55F9A" w:rsidRDefault="00170BB1" w:rsidP="00170BB1">
      <w:pPr>
        <w:pStyle w:val="Heading2"/>
        <w:ind w:firstLine="720"/>
        <w:rPr>
          <w:b/>
          <w:bCs/>
          <w:sz w:val="28"/>
          <w:szCs w:val="28"/>
        </w:rPr>
      </w:pPr>
      <w:bookmarkStart w:id="14" w:name="_Toc225201883"/>
      <w:bookmarkStart w:id="15" w:name="_Toc225202675"/>
      <w:r w:rsidRPr="00D55F9A">
        <w:rPr>
          <w:b/>
          <w:bCs/>
          <w:sz w:val="28"/>
          <w:szCs w:val="28"/>
          <w:highlight w:val="lightGray"/>
        </w:rPr>
        <w:t>3.5. Entity: Sales (Transactional Data)</w:t>
      </w:r>
      <w:bookmarkEnd w:id="14"/>
      <w:bookmarkEnd w:id="15"/>
    </w:p>
    <w:p w14:paraId="5CB1706A" w14:textId="77777777" w:rsidR="00170BB1" w:rsidRPr="00D55F9A" w:rsidRDefault="00170BB1" w:rsidP="00170BB1">
      <w:pPr>
        <w:ind w:left="360"/>
      </w:pPr>
      <w:r w:rsidRPr="00D55F9A">
        <w:t>The Sales table records every transaction for financial and regulatory monitoring.</w:t>
      </w:r>
    </w:p>
    <w:p w14:paraId="1E3287D9" w14:textId="77777777" w:rsidR="00170BB1" w:rsidRPr="00D55F9A" w:rsidRDefault="00170BB1" w:rsidP="00170BB1">
      <w:pPr>
        <w:numPr>
          <w:ilvl w:val="0"/>
          <w:numId w:val="7"/>
        </w:numPr>
        <w:tabs>
          <w:tab w:val="clear" w:pos="720"/>
          <w:tab w:val="num" w:pos="1080"/>
        </w:tabs>
        <w:ind w:left="1080"/>
      </w:pPr>
      <w:proofErr w:type="spellStart"/>
      <w:r w:rsidRPr="00D55F9A">
        <w:t>SaleID</w:t>
      </w:r>
      <w:proofErr w:type="spellEnd"/>
      <w:r w:rsidRPr="00D55F9A">
        <w:t xml:space="preserve"> (PK): Unique transaction number.</w:t>
      </w:r>
    </w:p>
    <w:p w14:paraId="1392548B" w14:textId="77777777" w:rsidR="00170BB1" w:rsidRPr="00D55F9A" w:rsidRDefault="00170BB1" w:rsidP="00170BB1">
      <w:pPr>
        <w:numPr>
          <w:ilvl w:val="0"/>
          <w:numId w:val="7"/>
        </w:numPr>
        <w:tabs>
          <w:tab w:val="clear" w:pos="720"/>
          <w:tab w:val="num" w:pos="1080"/>
        </w:tabs>
        <w:ind w:left="1080"/>
      </w:pPr>
      <w:proofErr w:type="spellStart"/>
      <w:r w:rsidRPr="00D55F9A">
        <w:t>SaleDate</w:t>
      </w:r>
      <w:proofErr w:type="spellEnd"/>
      <w:r w:rsidRPr="00D55F9A">
        <w:t xml:space="preserve">: Recorded via the </w:t>
      </w:r>
      <w:proofErr w:type="gramStart"/>
      <w:r w:rsidRPr="00D55F9A">
        <w:t>Now(</w:t>
      </w:r>
      <w:proofErr w:type="gramEnd"/>
      <w:r w:rsidRPr="00D55F9A">
        <w:t>) function to track the exact time of sale.</w:t>
      </w:r>
    </w:p>
    <w:p w14:paraId="6FC221A0" w14:textId="77777777" w:rsidR="00170BB1" w:rsidRPr="00D55F9A" w:rsidRDefault="00170BB1" w:rsidP="00170BB1">
      <w:pPr>
        <w:numPr>
          <w:ilvl w:val="0"/>
          <w:numId w:val="7"/>
        </w:numPr>
        <w:tabs>
          <w:tab w:val="clear" w:pos="720"/>
          <w:tab w:val="num" w:pos="1080"/>
        </w:tabs>
        <w:ind w:left="1080"/>
      </w:pPr>
      <w:proofErr w:type="spellStart"/>
      <w:r w:rsidRPr="00D55F9A">
        <w:t>MedicineID</w:t>
      </w:r>
      <w:proofErr w:type="spellEnd"/>
      <w:r w:rsidRPr="00D55F9A">
        <w:t xml:space="preserve"> (FK): Identifies the product sold.</w:t>
      </w:r>
    </w:p>
    <w:p w14:paraId="0590DBC2" w14:textId="77777777" w:rsidR="00170BB1" w:rsidRPr="00D55F9A" w:rsidRDefault="00170BB1" w:rsidP="00170BB1">
      <w:pPr>
        <w:numPr>
          <w:ilvl w:val="0"/>
          <w:numId w:val="7"/>
        </w:numPr>
        <w:tabs>
          <w:tab w:val="clear" w:pos="720"/>
          <w:tab w:val="num" w:pos="1080"/>
        </w:tabs>
        <w:ind w:left="1080"/>
      </w:pPr>
      <w:r w:rsidRPr="00D55F9A">
        <w:t>Quantity: The number of units dispensed.</w:t>
      </w:r>
    </w:p>
    <w:p w14:paraId="214B52DB" w14:textId="77777777" w:rsidR="00170BB1" w:rsidRPr="00D55F9A" w:rsidRDefault="00170BB1" w:rsidP="00170BB1">
      <w:pPr>
        <w:pStyle w:val="Heading1"/>
        <w:rPr>
          <w:b/>
          <w:bCs/>
          <w:sz w:val="32"/>
          <w:szCs w:val="32"/>
        </w:rPr>
      </w:pPr>
      <w:bookmarkStart w:id="16" w:name="_Toc225201884"/>
      <w:bookmarkStart w:id="17" w:name="_Toc225202676"/>
      <w:r w:rsidRPr="00D55F9A">
        <w:rPr>
          <w:b/>
          <w:bCs/>
          <w:sz w:val="32"/>
          <w:szCs w:val="32"/>
          <w:highlight w:val="cyan"/>
        </w:rPr>
        <w:t>4. Entity-Relationship Diagram (ERD) and Cardinality</w:t>
      </w:r>
      <w:bookmarkEnd w:id="16"/>
      <w:bookmarkEnd w:id="17"/>
    </w:p>
    <w:p w14:paraId="61B669EF" w14:textId="77777777" w:rsidR="00170BB1" w:rsidRPr="00D55F9A" w:rsidRDefault="00170BB1" w:rsidP="00170BB1">
      <w:pPr>
        <w:ind w:left="360"/>
      </w:pPr>
      <w:r w:rsidRPr="00D55F9A">
        <w:t>The logical structure of the database is visualised through an Entity-Relationship Diagram (ERD). The relationships are defined by their cardinality and modality to ensure data flows correctly between tables.</w:t>
      </w:r>
    </w:p>
    <w:p w14:paraId="2E0ACF84" w14:textId="77777777" w:rsidR="00170BB1" w:rsidRPr="00D55F9A" w:rsidRDefault="00170BB1" w:rsidP="00170BB1">
      <w:pPr>
        <w:numPr>
          <w:ilvl w:val="0"/>
          <w:numId w:val="8"/>
        </w:numPr>
        <w:tabs>
          <w:tab w:val="clear" w:pos="720"/>
          <w:tab w:val="num" w:pos="1080"/>
        </w:tabs>
        <w:ind w:left="1080"/>
      </w:pPr>
      <w:r w:rsidRPr="00D55F9A">
        <w:t>Suppliers to Medicines (1:M): One supplier can supply multiple types of medicines, but each specific medicine record is associated with a single primary supplier to streamline procurement.</w:t>
      </w:r>
    </w:p>
    <w:p w14:paraId="6FC7BEB0" w14:textId="77777777" w:rsidR="00170BB1" w:rsidRPr="00D55F9A" w:rsidRDefault="00170BB1" w:rsidP="00170BB1">
      <w:pPr>
        <w:numPr>
          <w:ilvl w:val="0"/>
          <w:numId w:val="8"/>
        </w:numPr>
        <w:tabs>
          <w:tab w:val="clear" w:pos="720"/>
          <w:tab w:val="num" w:pos="1080"/>
        </w:tabs>
        <w:ind w:left="1080"/>
      </w:pPr>
      <w:r w:rsidRPr="00D55F9A">
        <w:t>Customers to Prescriptions (1:M): A single customer may have multiple prescriptions over time, but each prescription record is uniquely tied to a single patient.</w:t>
      </w:r>
    </w:p>
    <w:p w14:paraId="5CEB4791" w14:textId="77777777" w:rsidR="00170BB1" w:rsidRPr="00D55F9A" w:rsidRDefault="00170BB1" w:rsidP="00170BB1">
      <w:pPr>
        <w:numPr>
          <w:ilvl w:val="0"/>
          <w:numId w:val="8"/>
        </w:numPr>
        <w:tabs>
          <w:tab w:val="clear" w:pos="720"/>
          <w:tab w:val="num" w:pos="1080"/>
        </w:tabs>
        <w:ind w:left="1080"/>
      </w:pPr>
      <w:r w:rsidRPr="00D55F9A">
        <w:t>Customers to Sales (1:M): One customer can make multiple purchases at different times.</w:t>
      </w:r>
    </w:p>
    <w:p w14:paraId="49257997" w14:textId="77777777" w:rsidR="00170BB1" w:rsidRPr="00D55F9A" w:rsidRDefault="00170BB1" w:rsidP="00170BB1">
      <w:pPr>
        <w:numPr>
          <w:ilvl w:val="0"/>
          <w:numId w:val="8"/>
        </w:numPr>
        <w:tabs>
          <w:tab w:val="clear" w:pos="720"/>
          <w:tab w:val="num" w:pos="1080"/>
        </w:tabs>
        <w:ind w:left="1080"/>
      </w:pPr>
      <w:r w:rsidRPr="00D55F9A">
        <w:t>Medicines to Sales (1:M): One medicine can be sold in many different transactions.</w:t>
      </w:r>
    </w:p>
    <w:p w14:paraId="3DB66F9F" w14:textId="77777777" w:rsidR="00170BB1" w:rsidRPr="00D55F9A" w:rsidRDefault="00170BB1" w:rsidP="00170BB1">
      <w:pPr>
        <w:numPr>
          <w:ilvl w:val="0"/>
          <w:numId w:val="8"/>
        </w:numPr>
        <w:tabs>
          <w:tab w:val="clear" w:pos="720"/>
          <w:tab w:val="num" w:pos="1080"/>
        </w:tabs>
        <w:ind w:left="1080"/>
      </w:pPr>
      <w:r w:rsidRPr="00D55F9A">
        <w:rPr>
          <w:rFonts w:ascii="Segoe UI Emoji" w:hAnsi="Segoe UI Emoji" w:cs="Segoe UI Emoji"/>
        </w:rPr>
        <w:t>📸</w:t>
      </w:r>
      <w:r w:rsidRPr="00D55F9A">
        <w:t xml:space="preserve"> [SCREENSHOT 1: MS ACCESS RELATIONSHIPS WINDOW] </w:t>
      </w:r>
      <w:r w:rsidRPr="00D55F9A">
        <w:drawing>
          <wp:inline distT="0" distB="0" distL="0" distR="0" wp14:anchorId="772EA0D6" wp14:editId="52DD249B">
            <wp:extent cx="4254500" cy="2381250"/>
            <wp:effectExtent l="0" t="0" r="0" b="0"/>
            <wp:docPr id="144962705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0" cy="2381250"/>
                    </a:xfrm>
                    <a:prstGeom prst="rect">
                      <a:avLst/>
                    </a:prstGeom>
                    <a:noFill/>
                    <a:ln>
                      <a:noFill/>
                    </a:ln>
                  </pic:spPr>
                </pic:pic>
              </a:graphicData>
            </a:graphic>
          </wp:inline>
        </w:drawing>
      </w:r>
    </w:p>
    <w:p w14:paraId="1AE4F178" w14:textId="77777777" w:rsidR="00170BB1" w:rsidRPr="00D55F9A" w:rsidRDefault="00170BB1" w:rsidP="00170BB1">
      <w:pPr>
        <w:ind w:left="360"/>
      </w:pPr>
      <w:r w:rsidRPr="00D55F9A">
        <w:t>Description: This screenshot displays the final relationship schema. The lines connecting the tables demonstrate the Enforcement of Referential Integrity, ensuring that no orphan records are created in the database.</w:t>
      </w:r>
    </w:p>
    <w:p w14:paraId="5C103FBD" w14:textId="77777777" w:rsidR="00170BB1" w:rsidRPr="00D55F9A" w:rsidRDefault="00170BB1" w:rsidP="00170BB1">
      <w:pPr>
        <w:pStyle w:val="Heading1"/>
        <w:rPr>
          <w:b/>
          <w:bCs/>
          <w:sz w:val="32"/>
          <w:szCs w:val="32"/>
        </w:rPr>
      </w:pPr>
      <w:bookmarkStart w:id="18" w:name="_Toc225201885"/>
      <w:bookmarkStart w:id="19" w:name="_Toc225202677"/>
      <w:r w:rsidRPr="00D55F9A">
        <w:rPr>
          <w:b/>
          <w:bCs/>
          <w:sz w:val="32"/>
          <w:szCs w:val="32"/>
          <w:highlight w:val="cyan"/>
        </w:rPr>
        <w:t>5. The Normalisation Process to Third Normal Form (3NF)</w:t>
      </w:r>
      <w:bookmarkEnd w:id="18"/>
      <w:bookmarkEnd w:id="19"/>
    </w:p>
    <w:p w14:paraId="766A29DF" w14:textId="77777777" w:rsidR="00170BB1" w:rsidRPr="00D55F9A" w:rsidRDefault="00170BB1" w:rsidP="00170BB1">
      <w:pPr>
        <w:ind w:left="720"/>
      </w:pPr>
      <w:r w:rsidRPr="00D55F9A">
        <w:t>Normalisation is a systematic process used to organise data to minimise redundancy and eliminate undesirable characteristics such as Insertion, Update, and Deletion Anomalies.</w:t>
      </w:r>
    </w:p>
    <w:p w14:paraId="61D545A6" w14:textId="77777777" w:rsidR="00170BB1" w:rsidRPr="00D55F9A" w:rsidRDefault="00170BB1" w:rsidP="00170BB1">
      <w:pPr>
        <w:pStyle w:val="Heading2"/>
        <w:ind w:firstLine="720"/>
        <w:rPr>
          <w:b/>
          <w:bCs/>
          <w:sz w:val="28"/>
          <w:szCs w:val="28"/>
        </w:rPr>
      </w:pPr>
      <w:bookmarkStart w:id="20" w:name="_Toc225201886"/>
      <w:bookmarkStart w:id="21" w:name="_Toc225202678"/>
      <w:r w:rsidRPr="00D55F9A">
        <w:rPr>
          <w:b/>
          <w:bCs/>
          <w:sz w:val="28"/>
          <w:szCs w:val="28"/>
          <w:highlight w:val="lightGray"/>
        </w:rPr>
        <w:t>5.1. First Normal Form (1NF)</w:t>
      </w:r>
      <w:bookmarkEnd w:id="20"/>
      <w:bookmarkEnd w:id="21"/>
    </w:p>
    <w:p w14:paraId="4DDDD209" w14:textId="77777777" w:rsidR="00170BB1" w:rsidRPr="00D55F9A" w:rsidRDefault="00170BB1" w:rsidP="00170BB1">
      <w:pPr>
        <w:ind w:left="720"/>
      </w:pPr>
      <w:r w:rsidRPr="00D55F9A">
        <w:t>The database was normalised to 1NF by ensuring that each column contains atomic (indivisible) values. For instance, instead of storing a full name in one field, it was split into FirstName and LastName. Furthermore, duplicate data entries were removed, ensuring each row is unique.</w:t>
      </w:r>
    </w:p>
    <w:p w14:paraId="51CF9037" w14:textId="77777777" w:rsidR="00170BB1" w:rsidRPr="00D55F9A" w:rsidRDefault="00170BB1" w:rsidP="00170BB1">
      <w:pPr>
        <w:pStyle w:val="Heading2"/>
        <w:ind w:firstLine="720"/>
        <w:rPr>
          <w:b/>
          <w:bCs/>
          <w:sz w:val="28"/>
          <w:szCs w:val="28"/>
        </w:rPr>
      </w:pPr>
      <w:bookmarkStart w:id="22" w:name="_Toc225201887"/>
      <w:bookmarkStart w:id="23" w:name="_Toc225202679"/>
      <w:r w:rsidRPr="00D55F9A">
        <w:rPr>
          <w:b/>
          <w:bCs/>
          <w:sz w:val="28"/>
          <w:szCs w:val="28"/>
          <w:highlight w:val="lightGray"/>
        </w:rPr>
        <w:t>5.2. Second Normal Form (2NF)</w:t>
      </w:r>
      <w:bookmarkEnd w:id="22"/>
      <w:bookmarkEnd w:id="23"/>
    </w:p>
    <w:p w14:paraId="22DC6BDE" w14:textId="77777777" w:rsidR="00170BB1" w:rsidRPr="00D55F9A" w:rsidRDefault="00170BB1" w:rsidP="00170BB1">
      <w:pPr>
        <w:ind w:left="720"/>
      </w:pPr>
      <w:r w:rsidRPr="00D55F9A">
        <w:t xml:space="preserve">To achieve 2NF, the database must first be in 1NF, and all non-key attributes must be fully functionally dependent on the entire primary key. By using surrogate AutoNumber keys for each table, we ensured that each attribute (such as </w:t>
      </w:r>
      <w:proofErr w:type="spellStart"/>
      <w:r w:rsidRPr="00D55F9A">
        <w:t>UnitPrice</w:t>
      </w:r>
      <w:proofErr w:type="spellEnd"/>
      <w:r w:rsidRPr="00D55F9A">
        <w:t xml:space="preserve">) depends only on </w:t>
      </w:r>
      <w:proofErr w:type="spellStart"/>
      <w:r w:rsidRPr="00D55F9A">
        <w:t>MedicineID</w:t>
      </w:r>
      <w:proofErr w:type="spellEnd"/>
      <w:r w:rsidRPr="00D55F9A">
        <w:t xml:space="preserve"> and not on any other partial key.</w:t>
      </w:r>
    </w:p>
    <w:p w14:paraId="7D22EDF9" w14:textId="77777777" w:rsidR="00170BB1" w:rsidRPr="00D55F9A" w:rsidRDefault="00170BB1" w:rsidP="00170BB1">
      <w:pPr>
        <w:pStyle w:val="Heading2"/>
        <w:ind w:firstLine="720"/>
        <w:rPr>
          <w:b/>
          <w:bCs/>
          <w:sz w:val="28"/>
          <w:szCs w:val="28"/>
        </w:rPr>
      </w:pPr>
      <w:bookmarkStart w:id="24" w:name="_Toc225201888"/>
      <w:bookmarkStart w:id="25" w:name="_Toc225202680"/>
      <w:r w:rsidRPr="00D55F9A">
        <w:rPr>
          <w:b/>
          <w:bCs/>
          <w:sz w:val="28"/>
          <w:szCs w:val="28"/>
          <w:highlight w:val="lightGray"/>
        </w:rPr>
        <w:t>5.3. Third Normal Form (3NF)</w:t>
      </w:r>
      <w:bookmarkEnd w:id="24"/>
      <w:bookmarkEnd w:id="25"/>
    </w:p>
    <w:p w14:paraId="401070DA" w14:textId="77777777" w:rsidR="00170BB1" w:rsidRPr="00D55F9A" w:rsidRDefault="00170BB1" w:rsidP="00170BB1">
      <w:pPr>
        <w:ind w:left="720"/>
      </w:pPr>
      <w:r w:rsidRPr="00D55F9A">
        <w:t xml:space="preserve">A table is in 3NF if it is in 2NF and contains no transitive dependencies. A transitive dependency occurs when a non-key attribute depends on another non-key attribute. In the </w:t>
      </w:r>
      <w:proofErr w:type="spellStart"/>
      <w:r w:rsidRPr="00D55F9A">
        <w:t>MediLink</w:t>
      </w:r>
      <w:proofErr w:type="spellEnd"/>
      <w:r w:rsidRPr="00D55F9A">
        <w:t xml:space="preserve"> Pharmacy design, we moved supplier contact details to a separate Suppliers table. If we had kept the supplier's phone number in the Medicines table, it would have depended on the </w:t>
      </w:r>
      <w:proofErr w:type="spellStart"/>
      <w:r w:rsidRPr="00D55F9A">
        <w:t>SupplierID</w:t>
      </w:r>
      <w:proofErr w:type="spellEnd"/>
      <w:r w:rsidRPr="00D55F9A">
        <w:t xml:space="preserve"> (a non-key), not the </w:t>
      </w:r>
      <w:proofErr w:type="spellStart"/>
      <w:r w:rsidRPr="00D55F9A">
        <w:t>MedicineID</w:t>
      </w:r>
      <w:proofErr w:type="spellEnd"/>
      <w:r w:rsidRPr="00D55F9A">
        <w:t>. By separating them, we ensure that changing a supplier's phone number requires only a single update to a single table.</w:t>
      </w:r>
    </w:p>
    <w:p w14:paraId="51C63DBA" w14:textId="77777777" w:rsidR="00170BB1" w:rsidRPr="00D55F9A" w:rsidRDefault="00170BB1" w:rsidP="00170BB1">
      <w:pPr>
        <w:pStyle w:val="Heading1"/>
        <w:rPr>
          <w:b/>
          <w:bCs/>
          <w:sz w:val="32"/>
          <w:szCs w:val="32"/>
        </w:rPr>
      </w:pPr>
      <w:bookmarkStart w:id="26" w:name="_Toc225201889"/>
      <w:bookmarkStart w:id="27" w:name="_Toc225202681"/>
      <w:r w:rsidRPr="00D55F9A">
        <w:rPr>
          <w:b/>
          <w:bCs/>
          <w:sz w:val="32"/>
          <w:szCs w:val="32"/>
          <w:highlight w:val="cyan"/>
        </w:rPr>
        <w:t>6. Physical Implementation in Microsoft Access</w:t>
      </w:r>
      <w:bookmarkEnd w:id="26"/>
      <w:bookmarkEnd w:id="27"/>
    </w:p>
    <w:p w14:paraId="3D3ADCF1" w14:textId="77777777" w:rsidR="00170BB1" w:rsidRPr="00D55F9A" w:rsidRDefault="00170BB1" w:rsidP="00170BB1">
      <w:pPr>
        <w:ind w:left="720"/>
      </w:pPr>
      <w:r w:rsidRPr="00D55F9A">
        <w:t>The database's physical construction involved translating the logical ERD into functional MS Access tables.</w:t>
      </w:r>
    </w:p>
    <w:p w14:paraId="163AD143" w14:textId="77777777" w:rsidR="00170BB1" w:rsidRPr="00D55F9A" w:rsidRDefault="00170BB1" w:rsidP="00170BB1">
      <w:pPr>
        <w:pStyle w:val="Heading2"/>
        <w:ind w:firstLine="720"/>
        <w:rPr>
          <w:b/>
          <w:bCs/>
          <w:sz w:val="28"/>
          <w:szCs w:val="28"/>
        </w:rPr>
      </w:pPr>
      <w:bookmarkStart w:id="28" w:name="_Toc225201890"/>
      <w:bookmarkStart w:id="29" w:name="_Toc225202682"/>
      <w:r w:rsidRPr="00D55F9A">
        <w:rPr>
          <w:b/>
          <w:bCs/>
          <w:sz w:val="28"/>
          <w:szCs w:val="28"/>
          <w:highlight w:val="lightGray"/>
        </w:rPr>
        <w:t>6.1. Table Construction and Data Validation</w:t>
      </w:r>
      <w:bookmarkEnd w:id="28"/>
      <w:bookmarkEnd w:id="29"/>
    </w:p>
    <w:p w14:paraId="697AA44B" w14:textId="77777777" w:rsidR="00170BB1" w:rsidRPr="00D55F9A" w:rsidRDefault="00170BB1" w:rsidP="00170BB1">
      <w:pPr>
        <w:ind w:left="720"/>
      </w:pPr>
      <w:r w:rsidRPr="00D55F9A">
        <w:t>During the implementation phase, strict validation rules were applied to maintain high data quality:</w:t>
      </w:r>
    </w:p>
    <w:p w14:paraId="20FDD0DA" w14:textId="77777777" w:rsidR="00170BB1" w:rsidRPr="00D55F9A" w:rsidRDefault="00170BB1" w:rsidP="00170BB1">
      <w:pPr>
        <w:ind w:left="720"/>
      </w:pPr>
      <w:r w:rsidRPr="00D55F9A">
        <w:t xml:space="preserve">·       Required Fields: Critical fields like </w:t>
      </w:r>
      <w:proofErr w:type="spellStart"/>
      <w:r w:rsidRPr="00D55F9A">
        <w:t>BrandName</w:t>
      </w:r>
      <w:proofErr w:type="spellEnd"/>
      <w:r w:rsidRPr="00D55F9A">
        <w:t xml:space="preserve"> and </w:t>
      </w:r>
      <w:proofErr w:type="spellStart"/>
      <w:r w:rsidRPr="00D55F9A">
        <w:t>CustomerID</w:t>
      </w:r>
      <w:proofErr w:type="spellEnd"/>
      <w:r w:rsidRPr="00D55F9A">
        <w:t xml:space="preserve"> were set to Required = Yes to prevent null entries.</w:t>
      </w:r>
    </w:p>
    <w:p w14:paraId="4441FB7C" w14:textId="77777777" w:rsidR="00170BB1" w:rsidRPr="00D55F9A" w:rsidRDefault="00170BB1" w:rsidP="00170BB1">
      <w:pPr>
        <w:ind w:left="720"/>
      </w:pPr>
      <w:r w:rsidRPr="00D55F9A">
        <w:t xml:space="preserve">·       Validation Rules: For the Quantity and </w:t>
      </w:r>
      <w:proofErr w:type="spellStart"/>
      <w:r w:rsidRPr="00D55F9A">
        <w:t>StockLevel</w:t>
      </w:r>
      <w:proofErr w:type="spellEnd"/>
      <w:r w:rsidRPr="00D55F9A">
        <w:t xml:space="preserve"> fields, a validation rule of &gt;=0 was applied to prevent logically impossible negative stock.</w:t>
      </w:r>
    </w:p>
    <w:p w14:paraId="3259980B" w14:textId="77777777" w:rsidR="00170BB1" w:rsidRPr="00D55F9A" w:rsidRDefault="00170BB1" w:rsidP="00170BB1">
      <w:pPr>
        <w:ind w:left="720"/>
      </w:pPr>
      <w:r w:rsidRPr="00D55F9A">
        <w:t>·       Input Masks: Used for phone numbers to ensure consistent formatting across the customer database.</w:t>
      </w:r>
    </w:p>
    <w:p w14:paraId="322AA93A" w14:textId="77777777" w:rsidR="00170BB1" w:rsidRPr="00D55F9A" w:rsidRDefault="00170BB1" w:rsidP="00170BB1">
      <w:pPr>
        <w:ind w:left="720"/>
      </w:pPr>
      <w:r w:rsidRPr="00D55F9A">
        <w:rPr>
          <w:rFonts w:ascii="Segoe UI Emoji" w:hAnsi="Segoe UI Emoji" w:cs="Segoe UI Emoji"/>
        </w:rPr>
        <w:t>📸</w:t>
      </w:r>
      <w:r w:rsidRPr="00D55F9A">
        <w:t xml:space="preserve"> [SCREENSHOT 2: MEDICINES TABLE IN DESIGN VIEW] </w:t>
      </w:r>
      <w:r w:rsidRPr="00D55F9A">
        <w:drawing>
          <wp:inline distT="0" distB="0" distL="0" distR="0" wp14:anchorId="08D239AF" wp14:editId="03FBAD38">
            <wp:extent cx="5731510" cy="2983230"/>
            <wp:effectExtent l="0" t="0" r="2540" b="7620"/>
            <wp:docPr id="11333883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inline>
        </w:drawing>
      </w:r>
    </w:p>
    <w:p w14:paraId="29AAD7A2" w14:textId="77777777" w:rsidR="00170BB1" w:rsidRPr="00D55F9A" w:rsidRDefault="00170BB1" w:rsidP="00170BB1">
      <w:pPr>
        <w:ind w:left="720"/>
      </w:pPr>
      <w:r w:rsidRPr="00D55F9A">
        <w:rPr>
          <w:i/>
          <w:iCs/>
        </w:rPr>
        <w:t>Description: This screenshot shows the field properties in MS Access, highlighting the data types, descriptions, and validation rules used to ensure data integrity.</w:t>
      </w:r>
    </w:p>
    <w:p w14:paraId="1A1F3938" w14:textId="77777777" w:rsidR="00170BB1" w:rsidRPr="00D55F9A" w:rsidRDefault="00170BB1" w:rsidP="00170BB1">
      <w:pPr>
        <w:pStyle w:val="Heading2"/>
        <w:ind w:firstLine="720"/>
        <w:rPr>
          <w:b/>
          <w:bCs/>
          <w:sz w:val="28"/>
          <w:szCs w:val="28"/>
        </w:rPr>
      </w:pPr>
      <w:bookmarkStart w:id="30" w:name="_Toc225201891"/>
      <w:bookmarkStart w:id="31" w:name="_Toc225202683"/>
      <w:r w:rsidRPr="00D55F9A">
        <w:rPr>
          <w:b/>
          <w:bCs/>
          <w:sz w:val="28"/>
          <w:szCs w:val="28"/>
          <w:highlight w:val="lightGray"/>
        </w:rPr>
        <w:t>6.2. Sample Data Population</w:t>
      </w:r>
      <w:bookmarkEnd w:id="30"/>
      <w:bookmarkEnd w:id="31"/>
    </w:p>
    <w:p w14:paraId="3AE2EB3E" w14:textId="77777777" w:rsidR="00170BB1" w:rsidRPr="00D55F9A" w:rsidRDefault="00170BB1" w:rsidP="00170BB1">
      <w:pPr>
        <w:ind w:left="720"/>
      </w:pPr>
      <w:r w:rsidRPr="00D55F9A">
        <w:t>To verify the system's functionality, the database was populated with realistic sample data, including at least 5 rows per table. This data represents a variety of scenarios, including chronic medication prescriptions and acute medicine sales.</w:t>
      </w:r>
    </w:p>
    <w:p w14:paraId="2E677175" w14:textId="77777777" w:rsidR="00170BB1" w:rsidRPr="00D55F9A" w:rsidRDefault="00170BB1" w:rsidP="00170BB1">
      <w:pPr>
        <w:ind w:left="720"/>
      </w:pPr>
      <w:r w:rsidRPr="00D55F9A">
        <w:rPr>
          <w:rFonts w:ascii="Segoe UI Emoji" w:hAnsi="Segoe UI Emoji" w:cs="Segoe UI Emoji"/>
        </w:rPr>
        <w:t>📸</w:t>
      </w:r>
      <w:r w:rsidRPr="00D55F9A">
        <w:t xml:space="preserve"> [SCREENSHOT 3: CUSTOMERS TABLE DATA SHEET VIEW] </w:t>
      </w:r>
      <w:r w:rsidRPr="00D55F9A">
        <w:drawing>
          <wp:inline distT="0" distB="0" distL="0" distR="0" wp14:anchorId="6930EB1F" wp14:editId="14B903CB">
            <wp:extent cx="5731510" cy="2983230"/>
            <wp:effectExtent l="0" t="0" r="2540" b="7620"/>
            <wp:docPr id="64052931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inline>
        </w:drawing>
      </w:r>
    </w:p>
    <w:p w14:paraId="5178575D" w14:textId="77777777" w:rsidR="00170BB1" w:rsidRPr="00D55F9A" w:rsidRDefault="00170BB1" w:rsidP="00170BB1">
      <w:pPr>
        <w:ind w:left="720"/>
      </w:pPr>
      <w:r w:rsidRPr="00D55F9A">
        <w:rPr>
          <w:i/>
          <w:iCs/>
        </w:rPr>
        <w:t>Description: This view displays the populated customer records, demonstrating how the database handles diverse patient information.</w:t>
      </w:r>
    </w:p>
    <w:p w14:paraId="10BC7E07" w14:textId="77777777" w:rsidR="00170BB1" w:rsidRPr="00D55F9A" w:rsidRDefault="00170BB1" w:rsidP="00170BB1">
      <w:pPr>
        <w:pStyle w:val="Heading1"/>
        <w:rPr>
          <w:b/>
          <w:bCs/>
          <w:sz w:val="32"/>
          <w:szCs w:val="32"/>
        </w:rPr>
      </w:pPr>
      <w:bookmarkStart w:id="32" w:name="_Toc225201892"/>
      <w:bookmarkStart w:id="33" w:name="_Toc225202684"/>
      <w:r w:rsidRPr="00D55F9A">
        <w:rPr>
          <w:b/>
          <w:bCs/>
          <w:sz w:val="32"/>
          <w:szCs w:val="32"/>
          <w:highlight w:val="cyan"/>
        </w:rPr>
        <w:t>7. Advanced Query Development for Management Reporting</w:t>
      </w:r>
      <w:bookmarkEnd w:id="32"/>
      <w:bookmarkEnd w:id="33"/>
    </w:p>
    <w:p w14:paraId="2A3B93F5" w14:textId="77777777" w:rsidR="00170BB1" w:rsidRPr="00D55F9A" w:rsidRDefault="00170BB1" w:rsidP="00170BB1">
      <w:pPr>
        <w:ind w:left="720"/>
      </w:pPr>
      <w:r w:rsidRPr="00D55F9A">
        <w:t>Queries are the engine of the database, transforming raw data into actionable management insights.</w:t>
      </w:r>
    </w:p>
    <w:p w14:paraId="4AA7E76F" w14:textId="77777777" w:rsidR="00170BB1" w:rsidRPr="00D55F9A" w:rsidRDefault="00170BB1" w:rsidP="00170BB1">
      <w:pPr>
        <w:pStyle w:val="Heading2"/>
        <w:ind w:firstLine="720"/>
        <w:rPr>
          <w:b/>
          <w:bCs/>
          <w:sz w:val="28"/>
          <w:szCs w:val="28"/>
        </w:rPr>
      </w:pPr>
      <w:bookmarkStart w:id="34" w:name="_Toc225201893"/>
      <w:bookmarkStart w:id="35" w:name="_Toc225202685"/>
      <w:r w:rsidRPr="00D55F9A">
        <w:rPr>
          <w:b/>
          <w:bCs/>
          <w:sz w:val="28"/>
          <w:szCs w:val="28"/>
          <w:highlight w:val="lightGray"/>
        </w:rPr>
        <w:t>7.1. Query 1: Low Stock Inventory Alert</w:t>
      </w:r>
      <w:bookmarkEnd w:id="34"/>
      <w:bookmarkEnd w:id="35"/>
    </w:p>
    <w:p w14:paraId="26666777" w14:textId="77777777" w:rsidR="00170BB1" w:rsidRPr="00D55F9A" w:rsidRDefault="00170BB1" w:rsidP="00170BB1">
      <w:pPr>
        <w:ind w:left="720"/>
      </w:pPr>
      <w:r w:rsidRPr="00D55F9A">
        <w:t xml:space="preserve">This query identifies medicines where the </w:t>
      </w:r>
      <w:proofErr w:type="spellStart"/>
      <w:r w:rsidRPr="00D55F9A">
        <w:t>StockLevel</w:t>
      </w:r>
      <w:proofErr w:type="spellEnd"/>
      <w:r w:rsidRPr="00D55F9A">
        <w:t xml:space="preserve"> has fallen below a safety threshold of 20 units. SQL Logic: SELECT </w:t>
      </w:r>
      <w:proofErr w:type="spellStart"/>
      <w:r w:rsidRPr="00D55F9A">
        <w:t>BrandName</w:t>
      </w:r>
      <w:proofErr w:type="spellEnd"/>
      <w:r w:rsidRPr="00D55F9A">
        <w:t xml:space="preserve">, </w:t>
      </w:r>
      <w:proofErr w:type="spellStart"/>
      <w:r w:rsidRPr="00D55F9A">
        <w:t>StockLevel</w:t>
      </w:r>
      <w:proofErr w:type="spellEnd"/>
      <w:r w:rsidRPr="00D55F9A">
        <w:t xml:space="preserve">, </w:t>
      </w:r>
      <w:proofErr w:type="spellStart"/>
      <w:r w:rsidRPr="00D55F9A">
        <w:t>CompanyName</w:t>
      </w:r>
      <w:proofErr w:type="spellEnd"/>
      <w:r w:rsidRPr="00D55F9A">
        <w:t xml:space="preserve"> FROM Suppliers INNER JOIN Medicines ON </w:t>
      </w:r>
      <w:proofErr w:type="spellStart"/>
      <w:r w:rsidRPr="00D55F9A">
        <w:t>Suppliers.SupplierID</w:t>
      </w:r>
      <w:proofErr w:type="spellEnd"/>
      <w:r w:rsidRPr="00D55F9A">
        <w:t xml:space="preserve"> = </w:t>
      </w:r>
      <w:proofErr w:type="spellStart"/>
      <w:r w:rsidRPr="00D55F9A">
        <w:t>Medicines.SupplierID</w:t>
      </w:r>
      <w:proofErr w:type="spellEnd"/>
      <w:r w:rsidRPr="00D55F9A">
        <w:t xml:space="preserve"> WHERE </w:t>
      </w:r>
      <w:proofErr w:type="spellStart"/>
      <w:r w:rsidRPr="00D55F9A">
        <w:t>Medicines.StockLevel</w:t>
      </w:r>
      <w:proofErr w:type="spellEnd"/>
      <w:r w:rsidRPr="00D55F9A">
        <w:t xml:space="preserve"> &lt; 20; Justification: This allows the CEO to proactively order stock before a shortage occurs, improving service delivery.</w:t>
      </w:r>
    </w:p>
    <w:p w14:paraId="419C076A" w14:textId="77777777" w:rsidR="00170BB1" w:rsidRPr="00D55F9A" w:rsidRDefault="00170BB1" w:rsidP="00170BB1">
      <w:pPr>
        <w:pStyle w:val="Heading2"/>
        <w:ind w:firstLine="720"/>
        <w:rPr>
          <w:b/>
          <w:bCs/>
          <w:sz w:val="28"/>
          <w:szCs w:val="28"/>
        </w:rPr>
      </w:pPr>
      <w:bookmarkStart w:id="36" w:name="_Toc225201894"/>
      <w:bookmarkStart w:id="37" w:name="_Toc225202686"/>
      <w:r w:rsidRPr="00D55F9A">
        <w:rPr>
          <w:b/>
          <w:bCs/>
          <w:sz w:val="28"/>
          <w:szCs w:val="28"/>
          <w:highlight w:val="lightGray"/>
        </w:rPr>
        <w:t>7.2. Query 2: Monthly Financial Revenue Report</w:t>
      </w:r>
      <w:bookmarkEnd w:id="36"/>
      <w:bookmarkEnd w:id="37"/>
    </w:p>
    <w:p w14:paraId="19D5366A" w14:textId="77777777" w:rsidR="00170BB1" w:rsidRPr="00D55F9A" w:rsidRDefault="00170BB1" w:rsidP="00170BB1">
      <w:pPr>
        <w:ind w:left="720"/>
      </w:pPr>
      <w:r w:rsidRPr="00D55F9A">
        <w:t>This query calculates total sales revenue by multiplying quantity sold by unit price, grouped by medicine category. Justification: This provides the CEO with a clear view of which drug categories are most profitable, informing business strategy.</w:t>
      </w:r>
    </w:p>
    <w:p w14:paraId="2395503C" w14:textId="77777777" w:rsidR="00170BB1" w:rsidRPr="00D55F9A" w:rsidRDefault="00170BB1" w:rsidP="00170BB1">
      <w:pPr>
        <w:pStyle w:val="Heading2"/>
        <w:ind w:firstLine="720"/>
        <w:rPr>
          <w:b/>
          <w:bCs/>
          <w:sz w:val="28"/>
          <w:szCs w:val="28"/>
        </w:rPr>
      </w:pPr>
      <w:bookmarkStart w:id="38" w:name="_Toc225201895"/>
      <w:bookmarkStart w:id="39" w:name="_Toc225202687"/>
      <w:r w:rsidRPr="00D55F9A">
        <w:rPr>
          <w:b/>
          <w:bCs/>
          <w:sz w:val="28"/>
          <w:szCs w:val="28"/>
          <w:highlight w:val="lightGray"/>
        </w:rPr>
        <w:t>7.3. Query 3: Patient Medication History</w:t>
      </w:r>
      <w:bookmarkEnd w:id="38"/>
      <w:bookmarkEnd w:id="39"/>
    </w:p>
    <w:p w14:paraId="3233CB77" w14:textId="77777777" w:rsidR="00170BB1" w:rsidRPr="00D55F9A" w:rsidRDefault="00170BB1" w:rsidP="00170BB1">
      <w:pPr>
        <w:ind w:left="720"/>
      </w:pPr>
      <w:r w:rsidRPr="00D55F9A">
        <w:t>A parameter query designed to find all prescriptions and purchases for a specific customer by searching their LastName. Justification: This allows pharmacists to review a patient's history to check for potential drug interactions or verify past treatments.</w:t>
      </w:r>
    </w:p>
    <w:p w14:paraId="08115A84" w14:textId="77777777" w:rsidR="00170BB1" w:rsidRPr="00D55F9A" w:rsidRDefault="00170BB1" w:rsidP="00170BB1">
      <w:pPr>
        <w:ind w:left="720"/>
      </w:pPr>
      <w:r w:rsidRPr="00D55F9A">
        <w:rPr>
          <w:rFonts w:ascii="Segoe UI Emoji" w:hAnsi="Segoe UI Emoji" w:cs="Segoe UI Emoji"/>
        </w:rPr>
        <w:t>📸</w:t>
      </w:r>
      <w:r w:rsidRPr="00D55F9A">
        <w:t xml:space="preserve"> [SCREENSHOT 4: QUERY RESULTS FOR LOW STOCK ALERT] </w:t>
      </w:r>
      <w:r w:rsidRPr="00D55F9A">
        <w:drawing>
          <wp:inline distT="0" distB="0" distL="0" distR="0" wp14:anchorId="18D33C12" wp14:editId="7AB4304A">
            <wp:extent cx="5731510" cy="2259330"/>
            <wp:effectExtent l="0" t="0" r="2540" b="7620"/>
            <wp:docPr id="17425788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59330"/>
                    </a:xfrm>
                    <a:prstGeom prst="rect">
                      <a:avLst/>
                    </a:prstGeom>
                    <a:noFill/>
                    <a:ln>
                      <a:noFill/>
                    </a:ln>
                  </pic:spPr>
                </pic:pic>
              </a:graphicData>
            </a:graphic>
          </wp:inline>
        </w:drawing>
      </w:r>
      <w:r w:rsidRPr="00D55F9A">
        <w:drawing>
          <wp:inline distT="0" distB="0" distL="0" distR="0" wp14:anchorId="6DAD7819" wp14:editId="32E5429B">
            <wp:extent cx="5727700" cy="3105150"/>
            <wp:effectExtent l="0" t="0" r="6350" b="0"/>
            <wp:docPr id="25614268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105150"/>
                    </a:xfrm>
                    <a:prstGeom prst="rect">
                      <a:avLst/>
                    </a:prstGeom>
                    <a:noFill/>
                    <a:ln>
                      <a:noFill/>
                    </a:ln>
                  </pic:spPr>
                </pic:pic>
              </a:graphicData>
            </a:graphic>
          </wp:inline>
        </w:drawing>
      </w:r>
    </w:p>
    <w:p w14:paraId="1CCA3BF8" w14:textId="77777777" w:rsidR="00170BB1" w:rsidRPr="00D55F9A" w:rsidRDefault="00170BB1" w:rsidP="00170BB1">
      <w:pPr>
        <w:ind w:left="720"/>
      </w:pPr>
      <w:r w:rsidRPr="00D55F9A">
        <w:rPr>
          <w:i/>
          <w:iCs/>
        </w:rPr>
        <w:t>Description: This screenshot shows the output of the low-stock query, demonstrating the system's ability to filter and display critical business data accurately.</w:t>
      </w:r>
    </w:p>
    <w:p w14:paraId="156B4D8C" w14:textId="77777777" w:rsidR="00170BB1" w:rsidRPr="00D55F9A" w:rsidRDefault="00170BB1" w:rsidP="00170BB1">
      <w:pPr>
        <w:pStyle w:val="Heading1"/>
        <w:rPr>
          <w:b/>
          <w:bCs/>
          <w:sz w:val="32"/>
          <w:szCs w:val="32"/>
        </w:rPr>
      </w:pPr>
      <w:bookmarkStart w:id="40" w:name="_Toc225201896"/>
      <w:bookmarkStart w:id="41" w:name="_Toc225202688"/>
      <w:r w:rsidRPr="00D55F9A">
        <w:rPr>
          <w:b/>
          <w:bCs/>
          <w:sz w:val="32"/>
          <w:szCs w:val="32"/>
          <w:highlight w:val="cyan"/>
        </w:rPr>
        <w:t>8. Validation, Testing, and Reflective Analysis</w:t>
      </w:r>
      <w:bookmarkEnd w:id="40"/>
      <w:bookmarkEnd w:id="41"/>
    </w:p>
    <w:p w14:paraId="508AAD07" w14:textId="77777777" w:rsidR="00170BB1" w:rsidRPr="00D55F9A" w:rsidRDefault="00170BB1" w:rsidP="00170BB1">
      <w:pPr>
        <w:ind w:left="720"/>
      </w:pPr>
      <w:r w:rsidRPr="00D55F9A">
        <w:t xml:space="preserve">The final stage of the project involved rigorous testing to ensure the system met </w:t>
      </w:r>
      <w:proofErr w:type="spellStart"/>
      <w:r w:rsidRPr="00D55F9A">
        <w:t>MediLink</w:t>
      </w:r>
      <w:proofErr w:type="spellEnd"/>
      <w:r w:rsidRPr="00D55F9A">
        <w:t xml:space="preserve"> Pharmacy's functional requirements.</w:t>
      </w:r>
    </w:p>
    <w:p w14:paraId="731CD615" w14:textId="77777777" w:rsidR="00170BB1" w:rsidRPr="00D55F9A" w:rsidRDefault="00170BB1" w:rsidP="00170BB1">
      <w:pPr>
        <w:pStyle w:val="Heading2"/>
        <w:ind w:firstLine="720"/>
        <w:rPr>
          <w:b/>
          <w:bCs/>
          <w:sz w:val="28"/>
          <w:szCs w:val="28"/>
        </w:rPr>
      </w:pPr>
      <w:bookmarkStart w:id="42" w:name="_Toc225201897"/>
      <w:bookmarkStart w:id="43" w:name="_Toc225202689"/>
      <w:r w:rsidRPr="00D55F9A">
        <w:rPr>
          <w:b/>
          <w:bCs/>
          <w:sz w:val="28"/>
          <w:szCs w:val="28"/>
          <w:highlight w:val="lightGray"/>
        </w:rPr>
        <w:t>8.1. System Testing and Outcomes</w:t>
      </w:r>
      <w:bookmarkEnd w:id="42"/>
      <w:bookmarkEnd w:id="43"/>
    </w:p>
    <w:p w14:paraId="344DDD17" w14:textId="77777777" w:rsidR="00170BB1" w:rsidRPr="00D55F9A" w:rsidRDefault="00170BB1" w:rsidP="00170BB1">
      <w:pPr>
        <w:ind w:left="720"/>
      </w:pPr>
      <w:r w:rsidRPr="00D55F9A">
        <w:t>·       Referential Integrity Test: An attempt was made to delete a supplier who still had active products in the Medicines table. MS Access successfully blocked this action, preventing data corruption.</w:t>
      </w:r>
    </w:p>
    <w:p w14:paraId="2A277FC4" w14:textId="77777777" w:rsidR="00170BB1" w:rsidRPr="00D55F9A" w:rsidRDefault="00170BB1" w:rsidP="00170BB1">
      <w:pPr>
        <w:ind w:left="720"/>
      </w:pPr>
      <w:r w:rsidRPr="00D55F9A">
        <w:t xml:space="preserve">·       Data Validation Test: Entering a text string into the </w:t>
      </w:r>
      <w:proofErr w:type="spellStart"/>
      <w:r w:rsidRPr="00D55F9A">
        <w:t>UnitPrice</w:t>
      </w:r>
      <w:proofErr w:type="spellEnd"/>
      <w:r w:rsidRPr="00D55F9A">
        <w:t xml:space="preserve"> field resulted in an immediate error message, confirming that the data type constraints are working.</w:t>
      </w:r>
    </w:p>
    <w:p w14:paraId="485D55D3" w14:textId="77777777" w:rsidR="00170BB1" w:rsidRPr="00D55F9A" w:rsidRDefault="00170BB1" w:rsidP="00170BB1">
      <w:pPr>
        <w:ind w:left="720"/>
      </w:pPr>
      <w:r w:rsidRPr="00D55F9A">
        <w:t>·       Functional Requirement Check: The system was verified to ensure it can record a sale and associate it with both a customer and a medicine, successfully fulfilling the CEO’s primary objective.</w:t>
      </w:r>
    </w:p>
    <w:p w14:paraId="3FB24E67" w14:textId="77777777" w:rsidR="00170BB1" w:rsidRPr="00D55F9A" w:rsidRDefault="00170BB1" w:rsidP="00170BB1">
      <w:pPr>
        <w:pStyle w:val="Heading2"/>
        <w:ind w:firstLine="720"/>
        <w:rPr>
          <w:b/>
          <w:bCs/>
          <w:sz w:val="28"/>
          <w:szCs w:val="28"/>
        </w:rPr>
      </w:pPr>
      <w:bookmarkStart w:id="44" w:name="_Toc225201898"/>
      <w:bookmarkStart w:id="45" w:name="_Toc225202690"/>
      <w:r w:rsidRPr="00D55F9A">
        <w:rPr>
          <w:b/>
          <w:bCs/>
          <w:sz w:val="28"/>
          <w:szCs w:val="28"/>
          <w:highlight w:val="lightGray"/>
        </w:rPr>
        <w:t>8.2. Reflection and Future Enhancements</w:t>
      </w:r>
      <w:bookmarkEnd w:id="44"/>
      <w:bookmarkEnd w:id="45"/>
    </w:p>
    <w:p w14:paraId="3CD5D235" w14:textId="243556CD" w:rsidR="002F5340" w:rsidRPr="002F5340" w:rsidRDefault="002F5340" w:rsidP="002F5340">
      <w:pPr>
        <w:ind w:left="720"/>
      </w:pPr>
      <w:bookmarkStart w:id="46" w:name="_Toc225201899"/>
      <w:bookmarkStart w:id="47" w:name="_Toc225202691"/>
      <w:r w:rsidRPr="002F5340">
        <w:t xml:space="preserve">The context of database requirements has been simplified for assignment purposes </w:t>
      </w:r>
      <w:sdt>
        <w:sdtPr>
          <w:id w:val="-901982517"/>
          <w:citation/>
        </w:sdtPr>
        <w:sdtContent>
          <w:r>
            <w:fldChar w:fldCharType="begin"/>
          </w:r>
          <w:r>
            <w:rPr>
              <w:b/>
              <w:bCs/>
              <w:lang w:val="uk-UA"/>
            </w:rPr>
            <w:instrText xml:space="preserve"> CITATION Uni26 \l 1058 </w:instrText>
          </w:r>
          <w:r>
            <w:fldChar w:fldCharType="separate"/>
          </w:r>
          <w:r w:rsidRPr="002F5340">
            <w:rPr>
              <w:noProof/>
              <w:lang w:val="uk-UA"/>
            </w:rPr>
            <w:t>[5]</w:t>
          </w:r>
          <w:r>
            <w:fldChar w:fldCharType="end"/>
          </w:r>
        </w:sdtContent>
      </w:sdt>
      <w:r>
        <w:rPr>
          <w:lang w:val="uk-UA"/>
        </w:rPr>
        <w:t xml:space="preserve"> </w:t>
      </w:r>
      <w:r w:rsidRPr="002F5340">
        <w:t xml:space="preserve">Transforming real-world medical scenarios into a rigid relational structure was a learning curve </w:t>
      </w:r>
      <w:sdt>
        <w:sdtPr>
          <w:id w:val="-1881548523"/>
          <w:citation/>
        </w:sdtPr>
        <w:sdtContent>
          <w:r>
            <w:fldChar w:fldCharType="begin"/>
          </w:r>
          <w:r>
            <w:rPr>
              <w:b/>
              <w:bCs/>
              <w:lang w:val="uk-UA"/>
            </w:rPr>
            <w:instrText xml:space="preserve"> CITATION Con15 \l 1058 </w:instrText>
          </w:r>
          <w:r>
            <w:fldChar w:fldCharType="separate"/>
          </w:r>
          <w:r w:rsidRPr="002F5340">
            <w:rPr>
              <w:noProof/>
              <w:lang w:val="uk-UA"/>
            </w:rPr>
            <w:t>[1]</w:t>
          </w:r>
          <w:r>
            <w:fldChar w:fldCharType="end"/>
          </w:r>
        </w:sdtContent>
      </w:sdt>
      <w:r>
        <w:rPr>
          <w:lang w:val="uk-UA"/>
        </w:rPr>
        <w:t xml:space="preserve"> </w:t>
      </w:r>
      <w:r w:rsidRPr="002F5340">
        <w:t xml:space="preserve">One significant challenge was ensuring that the Prescriptions table was 3NF-compliant. While the current model is robust, it could be improved by adding a </w:t>
      </w:r>
      <w:proofErr w:type="spellStart"/>
      <w:r w:rsidRPr="002F5340">
        <w:t>PrescriptionDetails</w:t>
      </w:r>
      <w:proofErr w:type="spellEnd"/>
      <w:r w:rsidRPr="002F5340">
        <w:t xml:space="preserve"> table to handle scripts that contain multiple different medications (a Many-to-Many relationship).</w:t>
      </w:r>
    </w:p>
    <w:p w14:paraId="71EE1B3C" w14:textId="77777777" w:rsidR="002F5340" w:rsidRPr="002F5340" w:rsidRDefault="002F5340" w:rsidP="002F5340">
      <w:pPr>
        <w:ind w:left="720"/>
      </w:pPr>
      <w:r w:rsidRPr="002F5340">
        <w:t xml:space="preserve">Future versions of the </w:t>
      </w:r>
      <w:proofErr w:type="spellStart"/>
      <w:r w:rsidRPr="002F5340">
        <w:t>MediLink</w:t>
      </w:r>
      <w:proofErr w:type="spellEnd"/>
      <w:r w:rsidRPr="002F5340">
        <w:t xml:space="preserve"> Pharmacy system should include:</w:t>
      </w:r>
    </w:p>
    <w:p w14:paraId="5697C0C9" w14:textId="77777777" w:rsidR="002F5340" w:rsidRPr="002F5340" w:rsidRDefault="002F5340" w:rsidP="002F5340">
      <w:pPr>
        <w:ind w:left="720"/>
      </w:pPr>
      <w:r w:rsidRPr="002F5340">
        <w:rPr>
          <w:b/>
          <w:bCs/>
        </w:rPr>
        <w:t>Automation:</w:t>
      </w:r>
      <w:r w:rsidRPr="002F5340">
        <w:t xml:space="preserve"> Implementing Data Macros to subtract quantity from </w:t>
      </w:r>
      <w:proofErr w:type="spellStart"/>
      <w:r w:rsidRPr="002F5340">
        <w:t>StockLevel</w:t>
      </w:r>
      <w:proofErr w:type="spellEnd"/>
      <w:r w:rsidRPr="002F5340">
        <w:t xml:space="preserve"> when a sale is recorded automatically.</w:t>
      </w:r>
    </w:p>
    <w:p w14:paraId="16CBBFC1" w14:textId="77777777" w:rsidR="002F5340" w:rsidRPr="002F5340" w:rsidRDefault="002F5340" w:rsidP="002F5340">
      <w:pPr>
        <w:ind w:left="720"/>
      </w:pPr>
      <w:r w:rsidRPr="002F5340">
        <w:rPr>
          <w:b/>
          <w:bCs/>
        </w:rPr>
        <w:t>Security:</w:t>
      </w:r>
      <w:r w:rsidRPr="002F5340">
        <w:t xml:space="preserve"> Adding user-level security to ensure only authorised pharmacists can access sensitive patient DOB and medical data.</w:t>
      </w:r>
    </w:p>
    <w:p w14:paraId="218815B3" w14:textId="77777777" w:rsidR="002F5340" w:rsidRPr="002F5340" w:rsidRDefault="002F5340" w:rsidP="002F5340">
      <w:pPr>
        <w:ind w:left="720"/>
      </w:pPr>
      <w:r w:rsidRPr="002F5340">
        <w:rPr>
          <w:b/>
          <w:bCs/>
        </w:rPr>
        <w:t>User Interface:</w:t>
      </w:r>
      <w:r w:rsidRPr="002F5340">
        <w:t xml:space="preserve"> Developing a main navigation menu (Switchboard) that launches immediately to provide an intuitive user experience.</w:t>
      </w:r>
    </w:p>
    <w:p w14:paraId="0B6B0EB2" w14:textId="77777777" w:rsidR="00170BB1" w:rsidRPr="00D55F9A" w:rsidRDefault="00170BB1" w:rsidP="00170BB1">
      <w:pPr>
        <w:pStyle w:val="Heading1"/>
        <w:rPr>
          <w:b/>
          <w:bCs/>
          <w:sz w:val="32"/>
          <w:szCs w:val="32"/>
        </w:rPr>
      </w:pPr>
      <w:r w:rsidRPr="00D55F9A">
        <w:rPr>
          <w:b/>
          <w:bCs/>
          <w:sz w:val="32"/>
          <w:szCs w:val="32"/>
          <w:highlight w:val="cyan"/>
        </w:rPr>
        <w:t>9. Conclusion</w:t>
      </w:r>
      <w:bookmarkEnd w:id="46"/>
      <w:bookmarkEnd w:id="47"/>
    </w:p>
    <w:p w14:paraId="01E1CD84" w14:textId="37C060EC" w:rsidR="005C3522" w:rsidRDefault="00170BB1" w:rsidP="00170BB1">
      <w:pPr>
        <w:ind w:left="720"/>
        <w:rPr>
          <w:lang w:val="uk-UA"/>
        </w:rPr>
      </w:pPr>
      <w:r w:rsidRPr="00D55F9A">
        <w:t xml:space="preserve">The implementation of this relational database system marks a significant milestone for </w:t>
      </w:r>
      <w:proofErr w:type="spellStart"/>
      <w:r w:rsidRPr="00D55F9A">
        <w:t>MediLink</w:t>
      </w:r>
      <w:proofErr w:type="spellEnd"/>
      <w:r w:rsidRPr="00D55F9A">
        <w:t xml:space="preserve"> Pharmacy. By migrating from manual processes to a structured MS Access environment, the pharmacy has gained the ability to track inventory in real-time, maintain accurate patient records, and generate complex financial reports. The adherence to 3NF ensures that the data remains consistent and scalable as the chain continues to grow.</w:t>
      </w:r>
    </w:p>
    <w:p w14:paraId="39A795A6" w14:textId="77777777" w:rsidR="00EC3409" w:rsidRDefault="00EC3409" w:rsidP="00170BB1">
      <w:pPr>
        <w:ind w:left="720"/>
        <w:rPr>
          <w:lang w:val="uk-UA"/>
        </w:rPr>
      </w:pPr>
    </w:p>
    <w:p w14:paraId="76AD3BB2" w14:textId="77777777" w:rsidR="00EC3409" w:rsidRDefault="00EC3409" w:rsidP="00170BB1">
      <w:pPr>
        <w:ind w:left="720"/>
        <w:rPr>
          <w:lang w:val="uk-UA"/>
        </w:rPr>
      </w:pPr>
    </w:p>
    <w:p w14:paraId="6FE37129" w14:textId="77777777" w:rsidR="00EC3409" w:rsidRDefault="00EC3409" w:rsidP="00170BB1">
      <w:pPr>
        <w:ind w:left="720"/>
        <w:rPr>
          <w:lang w:val="uk-UA"/>
        </w:rPr>
      </w:pPr>
    </w:p>
    <w:p w14:paraId="5819E225" w14:textId="77777777" w:rsidR="00EC3409" w:rsidRPr="00EC3409" w:rsidRDefault="00EC3409" w:rsidP="00170BB1">
      <w:pPr>
        <w:ind w:left="720"/>
        <w:rPr>
          <w:lang w:val="uk-UA"/>
        </w:rPr>
      </w:pPr>
    </w:p>
    <w:p w14:paraId="3495EEAC" w14:textId="77777777" w:rsidR="00777D97" w:rsidRDefault="00777D97" w:rsidP="00170BB1">
      <w:pPr>
        <w:ind w:left="720"/>
      </w:pPr>
    </w:p>
    <w:sdt>
      <w:sdtPr>
        <w:id w:val="-1314246412"/>
        <w:docPartObj>
          <w:docPartGallery w:val="Bibliographies"/>
          <w:docPartUnique/>
        </w:docPartObj>
      </w:sdtPr>
      <w:sdtEndPr>
        <w:rPr>
          <w:rFonts w:asciiTheme="minorHAnsi" w:eastAsiaTheme="minorEastAsia" w:hAnsiTheme="minorHAnsi" w:cstheme="minorBidi"/>
          <w:color w:val="auto"/>
          <w:sz w:val="24"/>
          <w:szCs w:val="24"/>
        </w:rPr>
      </w:sdtEndPr>
      <w:sdtContent>
        <w:p w14:paraId="137F6083" w14:textId="7B612502" w:rsidR="00EC3409" w:rsidRDefault="00EC3409">
          <w:pPr>
            <w:pStyle w:val="Heading1"/>
          </w:pPr>
          <w:r>
            <w:t>References</w:t>
          </w:r>
        </w:p>
        <w:sdt>
          <w:sdtPr>
            <w:id w:val="-573587230"/>
            <w:bibliography/>
          </w:sdtPr>
          <w:sdtContent>
            <w:p w14:paraId="49FC8382" w14:textId="77777777" w:rsidR="00EC3409" w:rsidRDefault="00EC340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7961"/>
              </w:tblGrid>
              <w:tr w:rsidR="00EC3409" w14:paraId="4471711F" w14:textId="77777777">
                <w:trPr>
                  <w:divId w:val="1019429130"/>
                  <w:tblCellSpacing w:w="15" w:type="dxa"/>
                </w:trPr>
                <w:tc>
                  <w:tcPr>
                    <w:tcW w:w="50" w:type="pct"/>
                    <w:hideMark/>
                  </w:tcPr>
                  <w:p w14:paraId="3C863950" w14:textId="69A06982" w:rsidR="00EC3409" w:rsidRDefault="00EC3409">
                    <w:pPr>
                      <w:pStyle w:val="Bibliography"/>
                      <w:rPr>
                        <w:noProof/>
                        <w:kern w:val="0"/>
                        <w14:ligatures w14:val="none"/>
                      </w:rPr>
                    </w:pPr>
                    <w:r>
                      <w:rPr>
                        <w:noProof/>
                      </w:rPr>
                      <w:t xml:space="preserve">[1] </w:t>
                    </w:r>
                  </w:p>
                </w:tc>
                <w:tc>
                  <w:tcPr>
                    <w:tcW w:w="0" w:type="auto"/>
                    <w:hideMark/>
                  </w:tcPr>
                  <w:p w14:paraId="045177E6" w14:textId="77777777" w:rsidR="00EC3409" w:rsidRDefault="00EC3409">
                    <w:pPr>
                      <w:pStyle w:val="Bibliography"/>
                      <w:rPr>
                        <w:noProof/>
                      </w:rPr>
                    </w:pPr>
                    <w:r>
                      <w:rPr>
                        <w:noProof/>
                      </w:rPr>
                      <w:t xml:space="preserve">T. Connolly and C. Begg, Database Systems: A Practical Approach to Design, Implementation, and Management, 6 ed., Harlow, UK: Pearson Education, 2015. </w:t>
                    </w:r>
                  </w:p>
                </w:tc>
              </w:tr>
              <w:tr w:rsidR="00EC3409" w14:paraId="24D0D7C5" w14:textId="77777777">
                <w:trPr>
                  <w:divId w:val="1019429130"/>
                  <w:tblCellSpacing w:w="15" w:type="dxa"/>
                </w:trPr>
                <w:tc>
                  <w:tcPr>
                    <w:tcW w:w="50" w:type="pct"/>
                    <w:hideMark/>
                  </w:tcPr>
                  <w:p w14:paraId="4F0D7F70" w14:textId="77777777" w:rsidR="00EC3409" w:rsidRDefault="00EC3409">
                    <w:pPr>
                      <w:pStyle w:val="Bibliography"/>
                      <w:rPr>
                        <w:noProof/>
                      </w:rPr>
                    </w:pPr>
                    <w:r>
                      <w:rPr>
                        <w:noProof/>
                      </w:rPr>
                      <w:t xml:space="preserve">[2] </w:t>
                    </w:r>
                  </w:p>
                </w:tc>
                <w:tc>
                  <w:tcPr>
                    <w:tcW w:w="0" w:type="auto"/>
                    <w:hideMark/>
                  </w:tcPr>
                  <w:p w14:paraId="53DEC8F9" w14:textId="77777777" w:rsidR="00EC3409" w:rsidRDefault="00EC3409">
                    <w:pPr>
                      <w:pStyle w:val="Bibliography"/>
                      <w:rPr>
                        <w:noProof/>
                      </w:rPr>
                    </w:pPr>
                    <w:r>
                      <w:rPr>
                        <w:noProof/>
                      </w:rPr>
                      <w:t xml:space="preserve">R. Elmasri and S. B. Navathe, Fundamentals of Database Systems, 7 ed., Pearson, 2021. </w:t>
                    </w:r>
                  </w:p>
                </w:tc>
              </w:tr>
              <w:tr w:rsidR="00EC3409" w14:paraId="07F3960A" w14:textId="77777777">
                <w:trPr>
                  <w:divId w:val="1019429130"/>
                  <w:tblCellSpacing w:w="15" w:type="dxa"/>
                </w:trPr>
                <w:tc>
                  <w:tcPr>
                    <w:tcW w:w="50" w:type="pct"/>
                    <w:hideMark/>
                  </w:tcPr>
                  <w:p w14:paraId="7AF255D6" w14:textId="77777777" w:rsidR="00EC3409" w:rsidRDefault="00EC3409">
                    <w:pPr>
                      <w:pStyle w:val="Bibliography"/>
                      <w:rPr>
                        <w:noProof/>
                      </w:rPr>
                    </w:pPr>
                    <w:r>
                      <w:rPr>
                        <w:noProof/>
                      </w:rPr>
                      <w:t xml:space="preserve">[3] </w:t>
                    </w:r>
                  </w:p>
                </w:tc>
                <w:tc>
                  <w:tcPr>
                    <w:tcW w:w="0" w:type="auto"/>
                    <w:hideMark/>
                  </w:tcPr>
                  <w:p w14:paraId="3DD3F891" w14:textId="77777777" w:rsidR="00EC3409" w:rsidRDefault="00EC3409">
                    <w:pPr>
                      <w:pStyle w:val="Bibliography"/>
                      <w:rPr>
                        <w:noProof/>
                      </w:rPr>
                    </w:pPr>
                    <w:r>
                      <w:rPr>
                        <w:noProof/>
                      </w:rPr>
                      <w:t>Microsoft, “Create a database in Access,” Microsoft, 2024. [Online]. Available: https://support.microsoft.com. [Accessed 23 March 2026].</w:t>
                    </w:r>
                  </w:p>
                </w:tc>
              </w:tr>
              <w:tr w:rsidR="00EC3409" w14:paraId="6014BD59" w14:textId="77777777">
                <w:trPr>
                  <w:divId w:val="1019429130"/>
                  <w:tblCellSpacing w:w="15" w:type="dxa"/>
                </w:trPr>
                <w:tc>
                  <w:tcPr>
                    <w:tcW w:w="50" w:type="pct"/>
                    <w:hideMark/>
                  </w:tcPr>
                  <w:p w14:paraId="26CFBC6D" w14:textId="77777777" w:rsidR="00EC3409" w:rsidRDefault="00EC3409">
                    <w:pPr>
                      <w:pStyle w:val="Bibliography"/>
                      <w:rPr>
                        <w:noProof/>
                      </w:rPr>
                    </w:pPr>
                    <w:r>
                      <w:rPr>
                        <w:noProof/>
                      </w:rPr>
                      <w:t xml:space="preserve">[4] </w:t>
                    </w:r>
                  </w:p>
                </w:tc>
                <w:tc>
                  <w:tcPr>
                    <w:tcW w:w="0" w:type="auto"/>
                    <w:hideMark/>
                  </w:tcPr>
                  <w:p w14:paraId="0A7C5D52" w14:textId="77777777" w:rsidR="00EC3409" w:rsidRDefault="00EC3409">
                    <w:pPr>
                      <w:pStyle w:val="Bibliography"/>
                      <w:rPr>
                        <w:noProof/>
                      </w:rPr>
                    </w:pPr>
                    <w:r>
                      <w:rPr>
                        <w:noProof/>
                      </w:rPr>
                      <w:t xml:space="preserve">C. J. Date, An Introduction to Database Systems, 8 ed., Boston: Addison-Wesley, 2004. </w:t>
                    </w:r>
                  </w:p>
                </w:tc>
              </w:tr>
              <w:tr w:rsidR="00EC3409" w14:paraId="030CF2CE" w14:textId="77777777">
                <w:trPr>
                  <w:divId w:val="1019429130"/>
                  <w:tblCellSpacing w:w="15" w:type="dxa"/>
                </w:trPr>
                <w:tc>
                  <w:tcPr>
                    <w:tcW w:w="50" w:type="pct"/>
                    <w:hideMark/>
                  </w:tcPr>
                  <w:p w14:paraId="16B0DFC5" w14:textId="77777777" w:rsidR="00EC3409" w:rsidRDefault="00EC3409">
                    <w:pPr>
                      <w:pStyle w:val="Bibliography"/>
                      <w:rPr>
                        <w:noProof/>
                      </w:rPr>
                    </w:pPr>
                    <w:r>
                      <w:rPr>
                        <w:noProof/>
                      </w:rPr>
                      <w:t xml:space="preserve">[5] </w:t>
                    </w:r>
                  </w:p>
                </w:tc>
                <w:tc>
                  <w:tcPr>
                    <w:tcW w:w="0" w:type="auto"/>
                    <w:hideMark/>
                  </w:tcPr>
                  <w:p w14:paraId="1A853347" w14:textId="77777777" w:rsidR="00EC3409" w:rsidRDefault="00EC3409">
                    <w:pPr>
                      <w:pStyle w:val="Bibliography"/>
                      <w:rPr>
                        <w:noProof/>
                      </w:rPr>
                    </w:pPr>
                    <w:r>
                      <w:rPr>
                        <w:noProof/>
                      </w:rPr>
                      <w:t>University of Wales Trinity Saint David, “Level 4 Assessment Specification: Introduction to Web and Database Concepts (ACCA4023),” 2026.</w:t>
                    </w:r>
                  </w:p>
                </w:tc>
              </w:tr>
            </w:tbl>
            <w:p w14:paraId="22CB6B4E" w14:textId="77777777" w:rsidR="00EC3409" w:rsidRDefault="00EC3409">
              <w:pPr>
                <w:divId w:val="1019429130"/>
                <w:rPr>
                  <w:rFonts w:eastAsia="Times New Roman"/>
                  <w:noProof/>
                </w:rPr>
              </w:pPr>
            </w:p>
            <w:p w14:paraId="18A63392" w14:textId="3BDF2A28" w:rsidR="00EC3409" w:rsidRDefault="00EC3409">
              <w:r>
                <w:rPr>
                  <w:b/>
                  <w:bCs/>
                  <w:noProof/>
                </w:rPr>
                <w:fldChar w:fldCharType="end"/>
              </w:r>
            </w:p>
          </w:sdtContent>
        </w:sdt>
      </w:sdtContent>
    </w:sdt>
    <w:p w14:paraId="1855A045" w14:textId="2ABC43BD" w:rsidR="00777D97" w:rsidRDefault="00777D97"/>
    <w:p w14:paraId="3DDEAC94" w14:textId="2EEF4930" w:rsidR="00777D97" w:rsidRPr="00777D97" w:rsidRDefault="00777D97" w:rsidP="00777D97">
      <w:pPr>
        <w:pStyle w:val="Heading1"/>
        <w:rPr>
          <w:sz w:val="32"/>
          <w:szCs w:val="32"/>
          <w:lang w:val="uk-UA"/>
        </w:rPr>
      </w:pPr>
    </w:p>
    <w:sectPr w:rsidR="00777D97" w:rsidRPr="00777D97" w:rsidSect="00A70E08">
      <w:footerReference w:type="default" r:id="rId14"/>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DD08D" w14:textId="77777777" w:rsidR="00925B2E" w:rsidRDefault="00925B2E" w:rsidP="00E4306D">
      <w:pPr>
        <w:spacing w:after="0" w:line="240" w:lineRule="auto"/>
      </w:pPr>
      <w:r>
        <w:separator/>
      </w:r>
    </w:p>
  </w:endnote>
  <w:endnote w:type="continuationSeparator" w:id="0">
    <w:p w14:paraId="060AD6BB" w14:textId="77777777" w:rsidR="00925B2E" w:rsidRDefault="00925B2E"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badi ExtraLight">
    <w:charset w:val="00"/>
    <w:family w:val="swiss"/>
    <w:pitch w:val="variable"/>
    <w:sig w:usb0="80000003"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0C7E" w14:textId="77777777" w:rsidR="009D05E9" w:rsidRPr="009D05E9" w:rsidRDefault="009D05E9">
    <w:pPr>
      <w:pStyle w:val="Footer"/>
      <w:jc w:val="center"/>
      <w:rPr>
        <w:color w:val="000000" w:themeColor="text1"/>
      </w:rPr>
    </w:pPr>
    <w:r w:rsidRPr="009D05E9">
      <w:rPr>
        <w:color w:val="000000" w:themeColor="text1"/>
      </w:rPr>
      <w:t xml:space="preserve">Page </w:t>
    </w:r>
    <w:r w:rsidRPr="009D05E9">
      <w:rPr>
        <w:color w:val="000000" w:themeColor="text1"/>
      </w:rPr>
      <w:fldChar w:fldCharType="begin"/>
    </w:r>
    <w:r w:rsidRPr="009D05E9">
      <w:rPr>
        <w:color w:val="000000" w:themeColor="text1"/>
      </w:rPr>
      <w:instrText xml:space="preserve"> PAGE  \* Arabic  \* MERGEFORMAT </w:instrText>
    </w:r>
    <w:r w:rsidRPr="009D05E9">
      <w:rPr>
        <w:color w:val="000000" w:themeColor="text1"/>
      </w:rPr>
      <w:fldChar w:fldCharType="separate"/>
    </w:r>
    <w:r w:rsidRPr="009D05E9">
      <w:rPr>
        <w:noProof/>
        <w:color w:val="000000" w:themeColor="text1"/>
      </w:rPr>
      <w:t>2</w:t>
    </w:r>
    <w:r w:rsidRPr="009D05E9">
      <w:rPr>
        <w:color w:val="000000" w:themeColor="text1"/>
      </w:rPr>
      <w:fldChar w:fldCharType="end"/>
    </w:r>
    <w:r w:rsidRPr="009D05E9">
      <w:rPr>
        <w:color w:val="000000" w:themeColor="text1"/>
      </w:rPr>
      <w:t xml:space="preserve"> of </w:t>
    </w:r>
    <w:r w:rsidRPr="009D05E9">
      <w:rPr>
        <w:color w:val="000000" w:themeColor="text1"/>
      </w:rPr>
      <w:fldChar w:fldCharType="begin"/>
    </w:r>
    <w:r w:rsidRPr="009D05E9">
      <w:rPr>
        <w:color w:val="000000" w:themeColor="text1"/>
      </w:rPr>
      <w:instrText xml:space="preserve"> NUMPAGES  \* Arabic  \* MERGEFORMAT </w:instrText>
    </w:r>
    <w:r w:rsidRPr="009D05E9">
      <w:rPr>
        <w:color w:val="000000" w:themeColor="text1"/>
      </w:rPr>
      <w:fldChar w:fldCharType="separate"/>
    </w:r>
    <w:r w:rsidRPr="009D05E9">
      <w:rPr>
        <w:noProof/>
        <w:color w:val="000000" w:themeColor="text1"/>
      </w:rPr>
      <w:t>2</w:t>
    </w:r>
    <w:r w:rsidRPr="009D05E9">
      <w:rPr>
        <w:color w:val="000000" w:themeColor="text1"/>
      </w:rPr>
      <w:fldChar w:fldCharType="end"/>
    </w:r>
  </w:p>
  <w:p w14:paraId="78417F1E" w14:textId="77777777" w:rsidR="009D05E9" w:rsidRDefault="009D0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B8AE5" w14:textId="77777777" w:rsidR="00925B2E" w:rsidRDefault="00925B2E" w:rsidP="00E4306D">
      <w:pPr>
        <w:spacing w:after="0" w:line="240" w:lineRule="auto"/>
      </w:pPr>
      <w:r>
        <w:separator/>
      </w:r>
    </w:p>
  </w:footnote>
  <w:footnote w:type="continuationSeparator" w:id="0">
    <w:p w14:paraId="794A9B1E" w14:textId="77777777" w:rsidR="00925B2E" w:rsidRDefault="00925B2E"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51F"/>
    <w:multiLevelType w:val="multilevel"/>
    <w:tmpl w:val="B586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57CC3"/>
    <w:multiLevelType w:val="hybridMultilevel"/>
    <w:tmpl w:val="02CA5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32A05"/>
    <w:multiLevelType w:val="multilevel"/>
    <w:tmpl w:val="7FD8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591B75"/>
    <w:multiLevelType w:val="multilevel"/>
    <w:tmpl w:val="1E04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777E8"/>
    <w:multiLevelType w:val="multilevel"/>
    <w:tmpl w:val="B44A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EF73C4"/>
    <w:multiLevelType w:val="multilevel"/>
    <w:tmpl w:val="FFAC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E6242"/>
    <w:multiLevelType w:val="multilevel"/>
    <w:tmpl w:val="74EE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C28C9"/>
    <w:multiLevelType w:val="multilevel"/>
    <w:tmpl w:val="DA66F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3052FD"/>
    <w:multiLevelType w:val="multilevel"/>
    <w:tmpl w:val="D6FE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757350"/>
    <w:multiLevelType w:val="multilevel"/>
    <w:tmpl w:val="45E6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6406923">
    <w:abstractNumId w:val="4"/>
  </w:num>
  <w:num w:numId="2" w16cid:durableId="1568490760">
    <w:abstractNumId w:val="7"/>
  </w:num>
  <w:num w:numId="3" w16cid:durableId="1188905780">
    <w:abstractNumId w:val="2"/>
  </w:num>
  <w:num w:numId="4" w16cid:durableId="634993752">
    <w:abstractNumId w:val="6"/>
  </w:num>
  <w:num w:numId="5" w16cid:durableId="1202017931">
    <w:abstractNumId w:val="3"/>
  </w:num>
  <w:num w:numId="6" w16cid:durableId="827787346">
    <w:abstractNumId w:val="5"/>
  </w:num>
  <w:num w:numId="7" w16cid:durableId="248738459">
    <w:abstractNumId w:val="8"/>
  </w:num>
  <w:num w:numId="8" w16cid:durableId="1387796177">
    <w:abstractNumId w:val="0"/>
  </w:num>
  <w:num w:numId="9" w16cid:durableId="1169906169">
    <w:abstractNumId w:val="1"/>
  </w:num>
  <w:num w:numId="10" w16cid:durableId="139157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4FE4"/>
    <w:rsid w:val="0003549B"/>
    <w:rsid w:val="00037D8A"/>
    <w:rsid w:val="0008022E"/>
    <w:rsid w:val="000A3343"/>
    <w:rsid w:val="0010457E"/>
    <w:rsid w:val="00106EA8"/>
    <w:rsid w:val="00170BB1"/>
    <w:rsid w:val="001A5F43"/>
    <w:rsid w:val="001D0134"/>
    <w:rsid w:val="001F2D39"/>
    <w:rsid w:val="00217227"/>
    <w:rsid w:val="0022292C"/>
    <w:rsid w:val="002F5340"/>
    <w:rsid w:val="00313F18"/>
    <w:rsid w:val="003206D7"/>
    <w:rsid w:val="00341956"/>
    <w:rsid w:val="00360201"/>
    <w:rsid w:val="00366BBC"/>
    <w:rsid w:val="003A12C8"/>
    <w:rsid w:val="003C5707"/>
    <w:rsid w:val="003F26BA"/>
    <w:rsid w:val="00412E25"/>
    <w:rsid w:val="00414723"/>
    <w:rsid w:val="00414B24"/>
    <w:rsid w:val="00420142"/>
    <w:rsid w:val="0048190F"/>
    <w:rsid w:val="0048579E"/>
    <w:rsid w:val="00496BD7"/>
    <w:rsid w:val="004D61ED"/>
    <w:rsid w:val="005117FC"/>
    <w:rsid w:val="00515710"/>
    <w:rsid w:val="0054391F"/>
    <w:rsid w:val="00546562"/>
    <w:rsid w:val="00550E6F"/>
    <w:rsid w:val="00552D93"/>
    <w:rsid w:val="00580742"/>
    <w:rsid w:val="00586EC6"/>
    <w:rsid w:val="00596E19"/>
    <w:rsid w:val="005A63D6"/>
    <w:rsid w:val="005B3480"/>
    <w:rsid w:val="005C3522"/>
    <w:rsid w:val="005D7794"/>
    <w:rsid w:val="006263B4"/>
    <w:rsid w:val="00642A7F"/>
    <w:rsid w:val="00660AD4"/>
    <w:rsid w:val="0066327E"/>
    <w:rsid w:val="00673589"/>
    <w:rsid w:val="006822B0"/>
    <w:rsid w:val="00682393"/>
    <w:rsid w:val="0069234C"/>
    <w:rsid w:val="006A2EF6"/>
    <w:rsid w:val="006B3651"/>
    <w:rsid w:val="006D0BD3"/>
    <w:rsid w:val="006D1FD3"/>
    <w:rsid w:val="006D7B53"/>
    <w:rsid w:val="006F62EC"/>
    <w:rsid w:val="007062A4"/>
    <w:rsid w:val="00737466"/>
    <w:rsid w:val="00766A61"/>
    <w:rsid w:val="00773D13"/>
    <w:rsid w:val="00777D97"/>
    <w:rsid w:val="007B6FBE"/>
    <w:rsid w:val="00860681"/>
    <w:rsid w:val="008A11EA"/>
    <w:rsid w:val="008A7CDE"/>
    <w:rsid w:val="008C43C6"/>
    <w:rsid w:val="008C6F92"/>
    <w:rsid w:val="00902926"/>
    <w:rsid w:val="00925B2E"/>
    <w:rsid w:val="00940FCB"/>
    <w:rsid w:val="00941D7A"/>
    <w:rsid w:val="0095319B"/>
    <w:rsid w:val="00983893"/>
    <w:rsid w:val="009B6DAA"/>
    <w:rsid w:val="009D05E9"/>
    <w:rsid w:val="009D08B5"/>
    <w:rsid w:val="00A019EF"/>
    <w:rsid w:val="00A70E08"/>
    <w:rsid w:val="00AC0BA1"/>
    <w:rsid w:val="00B37430"/>
    <w:rsid w:val="00B822FA"/>
    <w:rsid w:val="00BD7BF3"/>
    <w:rsid w:val="00BF42A3"/>
    <w:rsid w:val="00C0171B"/>
    <w:rsid w:val="00C73877"/>
    <w:rsid w:val="00C939AA"/>
    <w:rsid w:val="00D01D80"/>
    <w:rsid w:val="00D15B19"/>
    <w:rsid w:val="00D23385"/>
    <w:rsid w:val="00D34700"/>
    <w:rsid w:val="00D42827"/>
    <w:rsid w:val="00D44A04"/>
    <w:rsid w:val="00D55301"/>
    <w:rsid w:val="00D71EF9"/>
    <w:rsid w:val="00D72BF0"/>
    <w:rsid w:val="00D87550"/>
    <w:rsid w:val="00D91C37"/>
    <w:rsid w:val="00DB27A2"/>
    <w:rsid w:val="00DF61DF"/>
    <w:rsid w:val="00E4300C"/>
    <w:rsid w:val="00E4306D"/>
    <w:rsid w:val="00E942B8"/>
    <w:rsid w:val="00E94443"/>
    <w:rsid w:val="00EB07F8"/>
    <w:rsid w:val="00EC3409"/>
    <w:rsid w:val="00F14534"/>
    <w:rsid w:val="00F30BFB"/>
    <w:rsid w:val="00F561BA"/>
    <w:rsid w:val="00F874A4"/>
    <w:rsid w:val="00FE748B"/>
    <w:rsid w:val="0A44DB7C"/>
    <w:rsid w:val="1FF99CC8"/>
    <w:rsid w:val="39B1CDAE"/>
    <w:rsid w:val="404261A9"/>
    <w:rsid w:val="602C0D60"/>
    <w:rsid w:val="61E2588B"/>
    <w:rsid w:val="73B71825"/>
    <w:rsid w:val="780F90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341956"/>
  </w:style>
  <w:style w:type="character" w:styleId="FollowedHyperlink">
    <w:name w:val="FollowedHyperlink"/>
    <w:basedOn w:val="DefaultParagraphFont"/>
    <w:uiPriority w:val="99"/>
    <w:semiHidden/>
    <w:unhideWhenUsed/>
    <w:rsid w:val="000A3343"/>
    <w:rPr>
      <w:color w:val="96607D" w:themeColor="followedHyperlink"/>
      <w:u w:val="single"/>
    </w:rPr>
  </w:style>
  <w:style w:type="character" w:styleId="PlaceholderText">
    <w:name w:val="Placeholder Text"/>
    <w:basedOn w:val="DefaultParagraphFont"/>
    <w:uiPriority w:val="99"/>
    <w:semiHidden/>
    <w:rsid w:val="00580742"/>
    <w:rPr>
      <w:color w:val="666666"/>
    </w:rPr>
  </w:style>
  <w:style w:type="paragraph" w:styleId="NormalWeb">
    <w:name w:val="Normal (Web)"/>
    <w:basedOn w:val="Normal"/>
    <w:uiPriority w:val="99"/>
    <w:semiHidden/>
    <w:unhideWhenUsed/>
    <w:rsid w:val="006263B4"/>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963">
      <w:bodyDiv w:val="1"/>
      <w:marLeft w:val="0"/>
      <w:marRight w:val="0"/>
      <w:marTop w:val="0"/>
      <w:marBottom w:val="0"/>
      <w:divBdr>
        <w:top w:val="none" w:sz="0" w:space="0" w:color="auto"/>
        <w:left w:val="none" w:sz="0" w:space="0" w:color="auto"/>
        <w:bottom w:val="none" w:sz="0" w:space="0" w:color="auto"/>
        <w:right w:val="none" w:sz="0" w:space="0" w:color="auto"/>
      </w:divBdr>
    </w:div>
    <w:div w:id="11105766">
      <w:bodyDiv w:val="1"/>
      <w:marLeft w:val="0"/>
      <w:marRight w:val="0"/>
      <w:marTop w:val="0"/>
      <w:marBottom w:val="0"/>
      <w:divBdr>
        <w:top w:val="none" w:sz="0" w:space="0" w:color="auto"/>
        <w:left w:val="none" w:sz="0" w:space="0" w:color="auto"/>
        <w:bottom w:val="none" w:sz="0" w:space="0" w:color="auto"/>
        <w:right w:val="none" w:sz="0" w:space="0" w:color="auto"/>
      </w:divBdr>
    </w:div>
    <w:div w:id="33697500">
      <w:bodyDiv w:val="1"/>
      <w:marLeft w:val="0"/>
      <w:marRight w:val="0"/>
      <w:marTop w:val="0"/>
      <w:marBottom w:val="0"/>
      <w:divBdr>
        <w:top w:val="none" w:sz="0" w:space="0" w:color="auto"/>
        <w:left w:val="none" w:sz="0" w:space="0" w:color="auto"/>
        <w:bottom w:val="none" w:sz="0" w:space="0" w:color="auto"/>
        <w:right w:val="none" w:sz="0" w:space="0" w:color="auto"/>
      </w:divBdr>
    </w:div>
    <w:div w:id="41878572">
      <w:bodyDiv w:val="1"/>
      <w:marLeft w:val="0"/>
      <w:marRight w:val="0"/>
      <w:marTop w:val="0"/>
      <w:marBottom w:val="0"/>
      <w:divBdr>
        <w:top w:val="none" w:sz="0" w:space="0" w:color="auto"/>
        <w:left w:val="none" w:sz="0" w:space="0" w:color="auto"/>
        <w:bottom w:val="none" w:sz="0" w:space="0" w:color="auto"/>
        <w:right w:val="none" w:sz="0" w:space="0" w:color="auto"/>
      </w:divBdr>
    </w:div>
    <w:div w:id="46999560">
      <w:bodyDiv w:val="1"/>
      <w:marLeft w:val="0"/>
      <w:marRight w:val="0"/>
      <w:marTop w:val="0"/>
      <w:marBottom w:val="0"/>
      <w:divBdr>
        <w:top w:val="none" w:sz="0" w:space="0" w:color="auto"/>
        <w:left w:val="none" w:sz="0" w:space="0" w:color="auto"/>
        <w:bottom w:val="none" w:sz="0" w:space="0" w:color="auto"/>
        <w:right w:val="none" w:sz="0" w:space="0" w:color="auto"/>
      </w:divBdr>
    </w:div>
    <w:div w:id="50691079">
      <w:bodyDiv w:val="1"/>
      <w:marLeft w:val="0"/>
      <w:marRight w:val="0"/>
      <w:marTop w:val="0"/>
      <w:marBottom w:val="0"/>
      <w:divBdr>
        <w:top w:val="none" w:sz="0" w:space="0" w:color="auto"/>
        <w:left w:val="none" w:sz="0" w:space="0" w:color="auto"/>
        <w:bottom w:val="none" w:sz="0" w:space="0" w:color="auto"/>
        <w:right w:val="none" w:sz="0" w:space="0" w:color="auto"/>
      </w:divBdr>
    </w:div>
    <w:div w:id="56712872">
      <w:bodyDiv w:val="1"/>
      <w:marLeft w:val="0"/>
      <w:marRight w:val="0"/>
      <w:marTop w:val="0"/>
      <w:marBottom w:val="0"/>
      <w:divBdr>
        <w:top w:val="none" w:sz="0" w:space="0" w:color="auto"/>
        <w:left w:val="none" w:sz="0" w:space="0" w:color="auto"/>
        <w:bottom w:val="none" w:sz="0" w:space="0" w:color="auto"/>
        <w:right w:val="none" w:sz="0" w:space="0" w:color="auto"/>
      </w:divBdr>
    </w:div>
    <w:div w:id="58408400">
      <w:bodyDiv w:val="1"/>
      <w:marLeft w:val="0"/>
      <w:marRight w:val="0"/>
      <w:marTop w:val="0"/>
      <w:marBottom w:val="0"/>
      <w:divBdr>
        <w:top w:val="none" w:sz="0" w:space="0" w:color="auto"/>
        <w:left w:val="none" w:sz="0" w:space="0" w:color="auto"/>
        <w:bottom w:val="none" w:sz="0" w:space="0" w:color="auto"/>
        <w:right w:val="none" w:sz="0" w:space="0" w:color="auto"/>
      </w:divBdr>
    </w:div>
    <w:div w:id="63918489">
      <w:bodyDiv w:val="1"/>
      <w:marLeft w:val="0"/>
      <w:marRight w:val="0"/>
      <w:marTop w:val="0"/>
      <w:marBottom w:val="0"/>
      <w:divBdr>
        <w:top w:val="none" w:sz="0" w:space="0" w:color="auto"/>
        <w:left w:val="none" w:sz="0" w:space="0" w:color="auto"/>
        <w:bottom w:val="none" w:sz="0" w:space="0" w:color="auto"/>
        <w:right w:val="none" w:sz="0" w:space="0" w:color="auto"/>
      </w:divBdr>
    </w:div>
    <w:div w:id="76748848">
      <w:bodyDiv w:val="1"/>
      <w:marLeft w:val="0"/>
      <w:marRight w:val="0"/>
      <w:marTop w:val="0"/>
      <w:marBottom w:val="0"/>
      <w:divBdr>
        <w:top w:val="none" w:sz="0" w:space="0" w:color="auto"/>
        <w:left w:val="none" w:sz="0" w:space="0" w:color="auto"/>
        <w:bottom w:val="none" w:sz="0" w:space="0" w:color="auto"/>
        <w:right w:val="none" w:sz="0" w:space="0" w:color="auto"/>
      </w:divBdr>
    </w:div>
    <w:div w:id="79378765">
      <w:bodyDiv w:val="1"/>
      <w:marLeft w:val="0"/>
      <w:marRight w:val="0"/>
      <w:marTop w:val="0"/>
      <w:marBottom w:val="0"/>
      <w:divBdr>
        <w:top w:val="none" w:sz="0" w:space="0" w:color="auto"/>
        <w:left w:val="none" w:sz="0" w:space="0" w:color="auto"/>
        <w:bottom w:val="none" w:sz="0" w:space="0" w:color="auto"/>
        <w:right w:val="none" w:sz="0" w:space="0" w:color="auto"/>
      </w:divBdr>
    </w:div>
    <w:div w:id="80151234">
      <w:bodyDiv w:val="1"/>
      <w:marLeft w:val="0"/>
      <w:marRight w:val="0"/>
      <w:marTop w:val="0"/>
      <w:marBottom w:val="0"/>
      <w:divBdr>
        <w:top w:val="none" w:sz="0" w:space="0" w:color="auto"/>
        <w:left w:val="none" w:sz="0" w:space="0" w:color="auto"/>
        <w:bottom w:val="none" w:sz="0" w:space="0" w:color="auto"/>
        <w:right w:val="none" w:sz="0" w:space="0" w:color="auto"/>
      </w:divBdr>
    </w:div>
    <w:div w:id="83114631">
      <w:bodyDiv w:val="1"/>
      <w:marLeft w:val="0"/>
      <w:marRight w:val="0"/>
      <w:marTop w:val="0"/>
      <w:marBottom w:val="0"/>
      <w:divBdr>
        <w:top w:val="none" w:sz="0" w:space="0" w:color="auto"/>
        <w:left w:val="none" w:sz="0" w:space="0" w:color="auto"/>
        <w:bottom w:val="none" w:sz="0" w:space="0" w:color="auto"/>
        <w:right w:val="none" w:sz="0" w:space="0" w:color="auto"/>
      </w:divBdr>
    </w:div>
    <w:div w:id="84230863">
      <w:bodyDiv w:val="1"/>
      <w:marLeft w:val="0"/>
      <w:marRight w:val="0"/>
      <w:marTop w:val="0"/>
      <w:marBottom w:val="0"/>
      <w:divBdr>
        <w:top w:val="none" w:sz="0" w:space="0" w:color="auto"/>
        <w:left w:val="none" w:sz="0" w:space="0" w:color="auto"/>
        <w:bottom w:val="none" w:sz="0" w:space="0" w:color="auto"/>
        <w:right w:val="none" w:sz="0" w:space="0" w:color="auto"/>
      </w:divBdr>
      <w:divsChild>
        <w:div w:id="419182871">
          <w:marLeft w:val="0"/>
          <w:marRight w:val="0"/>
          <w:marTop w:val="120"/>
          <w:marBottom w:val="120"/>
          <w:divBdr>
            <w:top w:val="none" w:sz="0" w:space="0" w:color="auto"/>
            <w:left w:val="none" w:sz="0" w:space="0" w:color="auto"/>
            <w:bottom w:val="none" w:sz="0" w:space="0" w:color="auto"/>
            <w:right w:val="none" w:sz="0" w:space="0" w:color="auto"/>
          </w:divBdr>
        </w:div>
        <w:div w:id="1042561917">
          <w:marLeft w:val="0"/>
          <w:marRight w:val="0"/>
          <w:marTop w:val="120"/>
          <w:marBottom w:val="120"/>
          <w:divBdr>
            <w:top w:val="none" w:sz="0" w:space="0" w:color="auto"/>
            <w:left w:val="none" w:sz="0" w:space="0" w:color="auto"/>
            <w:bottom w:val="none" w:sz="0" w:space="0" w:color="auto"/>
            <w:right w:val="none" w:sz="0" w:space="0" w:color="auto"/>
          </w:divBdr>
        </w:div>
        <w:div w:id="1325622796">
          <w:marLeft w:val="0"/>
          <w:marRight w:val="0"/>
          <w:marTop w:val="120"/>
          <w:marBottom w:val="120"/>
          <w:divBdr>
            <w:top w:val="none" w:sz="0" w:space="0" w:color="auto"/>
            <w:left w:val="none" w:sz="0" w:space="0" w:color="auto"/>
            <w:bottom w:val="none" w:sz="0" w:space="0" w:color="auto"/>
            <w:right w:val="none" w:sz="0" w:space="0" w:color="auto"/>
          </w:divBdr>
        </w:div>
        <w:div w:id="1901476350">
          <w:marLeft w:val="0"/>
          <w:marRight w:val="0"/>
          <w:marTop w:val="120"/>
          <w:marBottom w:val="120"/>
          <w:divBdr>
            <w:top w:val="none" w:sz="0" w:space="0" w:color="auto"/>
            <w:left w:val="none" w:sz="0" w:space="0" w:color="auto"/>
            <w:bottom w:val="none" w:sz="0" w:space="0" w:color="auto"/>
            <w:right w:val="none" w:sz="0" w:space="0" w:color="auto"/>
          </w:divBdr>
        </w:div>
        <w:div w:id="1278171624">
          <w:marLeft w:val="0"/>
          <w:marRight w:val="0"/>
          <w:marTop w:val="120"/>
          <w:marBottom w:val="120"/>
          <w:divBdr>
            <w:top w:val="none" w:sz="0" w:space="0" w:color="auto"/>
            <w:left w:val="none" w:sz="0" w:space="0" w:color="auto"/>
            <w:bottom w:val="none" w:sz="0" w:space="0" w:color="auto"/>
            <w:right w:val="none" w:sz="0" w:space="0" w:color="auto"/>
          </w:divBdr>
        </w:div>
        <w:div w:id="1054743442">
          <w:marLeft w:val="0"/>
          <w:marRight w:val="0"/>
          <w:marTop w:val="120"/>
          <w:marBottom w:val="120"/>
          <w:divBdr>
            <w:top w:val="none" w:sz="0" w:space="0" w:color="auto"/>
            <w:left w:val="none" w:sz="0" w:space="0" w:color="auto"/>
            <w:bottom w:val="none" w:sz="0" w:space="0" w:color="auto"/>
            <w:right w:val="none" w:sz="0" w:space="0" w:color="auto"/>
          </w:divBdr>
        </w:div>
        <w:div w:id="892816069">
          <w:marLeft w:val="0"/>
          <w:marRight w:val="0"/>
          <w:marTop w:val="120"/>
          <w:marBottom w:val="120"/>
          <w:divBdr>
            <w:top w:val="none" w:sz="0" w:space="0" w:color="auto"/>
            <w:left w:val="none" w:sz="0" w:space="0" w:color="auto"/>
            <w:bottom w:val="none" w:sz="0" w:space="0" w:color="auto"/>
            <w:right w:val="none" w:sz="0" w:space="0" w:color="auto"/>
          </w:divBdr>
        </w:div>
        <w:div w:id="39912663">
          <w:marLeft w:val="0"/>
          <w:marRight w:val="0"/>
          <w:marTop w:val="120"/>
          <w:marBottom w:val="120"/>
          <w:divBdr>
            <w:top w:val="none" w:sz="0" w:space="0" w:color="auto"/>
            <w:left w:val="none" w:sz="0" w:space="0" w:color="auto"/>
            <w:bottom w:val="none" w:sz="0" w:space="0" w:color="auto"/>
            <w:right w:val="none" w:sz="0" w:space="0" w:color="auto"/>
          </w:divBdr>
        </w:div>
        <w:div w:id="1138498405">
          <w:marLeft w:val="0"/>
          <w:marRight w:val="0"/>
          <w:marTop w:val="120"/>
          <w:marBottom w:val="120"/>
          <w:divBdr>
            <w:top w:val="none" w:sz="0" w:space="0" w:color="auto"/>
            <w:left w:val="none" w:sz="0" w:space="0" w:color="auto"/>
            <w:bottom w:val="none" w:sz="0" w:space="0" w:color="auto"/>
            <w:right w:val="none" w:sz="0" w:space="0" w:color="auto"/>
          </w:divBdr>
        </w:div>
        <w:div w:id="33116159">
          <w:marLeft w:val="0"/>
          <w:marRight w:val="0"/>
          <w:marTop w:val="120"/>
          <w:marBottom w:val="120"/>
          <w:divBdr>
            <w:top w:val="none" w:sz="0" w:space="0" w:color="auto"/>
            <w:left w:val="none" w:sz="0" w:space="0" w:color="auto"/>
            <w:bottom w:val="none" w:sz="0" w:space="0" w:color="auto"/>
            <w:right w:val="none" w:sz="0" w:space="0" w:color="auto"/>
          </w:divBdr>
        </w:div>
        <w:div w:id="2045904961">
          <w:marLeft w:val="0"/>
          <w:marRight w:val="0"/>
          <w:marTop w:val="120"/>
          <w:marBottom w:val="120"/>
          <w:divBdr>
            <w:top w:val="none" w:sz="0" w:space="0" w:color="auto"/>
            <w:left w:val="none" w:sz="0" w:space="0" w:color="auto"/>
            <w:bottom w:val="none" w:sz="0" w:space="0" w:color="auto"/>
            <w:right w:val="none" w:sz="0" w:space="0" w:color="auto"/>
          </w:divBdr>
        </w:div>
        <w:div w:id="738865962">
          <w:marLeft w:val="0"/>
          <w:marRight w:val="0"/>
          <w:marTop w:val="120"/>
          <w:marBottom w:val="120"/>
          <w:divBdr>
            <w:top w:val="none" w:sz="0" w:space="0" w:color="auto"/>
            <w:left w:val="none" w:sz="0" w:space="0" w:color="auto"/>
            <w:bottom w:val="none" w:sz="0" w:space="0" w:color="auto"/>
            <w:right w:val="none" w:sz="0" w:space="0" w:color="auto"/>
          </w:divBdr>
        </w:div>
        <w:div w:id="1889682927">
          <w:marLeft w:val="0"/>
          <w:marRight w:val="0"/>
          <w:marTop w:val="120"/>
          <w:marBottom w:val="120"/>
          <w:divBdr>
            <w:top w:val="none" w:sz="0" w:space="0" w:color="auto"/>
            <w:left w:val="none" w:sz="0" w:space="0" w:color="auto"/>
            <w:bottom w:val="none" w:sz="0" w:space="0" w:color="auto"/>
            <w:right w:val="none" w:sz="0" w:space="0" w:color="auto"/>
          </w:divBdr>
        </w:div>
        <w:div w:id="1901868169">
          <w:marLeft w:val="0"/>
          <w:marRight w:val="0"/>
          <w:marTop w:val="120"/>
          <w:marBottom w:val="120"/>
          <w:divBdr>
            <w:top w:val="none" w:sz="0" w:space="0" w:color="auto"/>
            <w:left w:val="none" w:sz="0" w:space="0" w:color="auto"/>
            <w:bottom w:val="none" w:sz="0" w:space="0" w:color="auto"/>
            <w:right w:val="none" w:sz="0" w:space="0" w:color="auto"/>
          </w:divBdr>
        </w:div>
        <w:div w:id="4944133">
          <w:marLeft w:val="0"/>
          <w:marRight w:val="0"/>
          <w:marTop w:val="120"/>
          <w:marBottom w:val="120"/>
          <w:divBdr>
            <w:top w:val="none" w:sz="0" w:space="0" w:color="auto"/>
            <w:left w:val="none" w:sz="0" w:space="0" w:color="auto"/>
            <w:bottom w:val="none" w:sz="0" w:space="0" w:color="auto"/>
            <w:right w:val="none" w:sz="0" w:space="0" w:color="auto"/>
          </w:divBdr>
        </w:div>
        <w:div w:id="1831829336">
          <w:marLeft w:val="0"/>
          <w:marRight w:val="0"/>
          <w:marTop w:val="120"/>
          <w:marBottom w:val="120"/>
          <w:divBdr>
            <w:top w:val="none" w:sz="0" w:space="0" w:color="auto"/>
            <w:left w:val="none" w:sz="0" w:space="0" w:color="auto"/>
            <w:bottom w:val="none" w:sz="0" w:space="0" w:color="auto"/>
            <w:right w:val="none" w:sz="0" w:space="0" w:color="auto"/>
          </w:divBdr>
        </w:div>
        <w:div w:id="310016813">
          <w:marLeft w:val="0"/>
          <w:marRight w:val="0"/>
          <w:marTop w:val="120"/>
          <w:marBottom w:val="120"/>
          <w:divBdr>
            <w:top w:val="none" w:sz="0" w:space="0" w:color="auto"/>
            <w:left w:val="none" w:sz="0" w:space="0" w:color="auto"/>
            <w:bottom w:val="none" w:sz="0" w:space="0" w:color="auto"/>
            <w:right w:val="none" w:sz="0" w:space="0" w:color="auto"/>
          </w:divBdr>
        </w:div>
        <w:div w:id="480540858">
          <w:marLeft w:val="0"/>
          <w:marRight w:val="0"/>
          <w:marTop w:val="120"/>
          <w:marBottom w:val="120"/>
          <w:divBdr>
            <w:top w:val="none" w:sz="0" w:space="0" w:color="auto"/>
            <w:left w:val="none" w:sz="0" w:space="0" w:color="auto"/>
            <w:bottom w:val="none" w:sz="0" w:space="0" w:color="auto"/>
            <w:right w:val="none" w:sz="0" w:space="0" w:color="auto"/>
          </w:divBdr>
        </w:div>
        <w:div w:id="650906352">
          <w:marLeft w:val="0"/>
          <w:marRight w:val="0"/>
          <w:marTop w:val="120"/>
          <w:marBottom w:val="120"/>
          <w:divBdr>
            <w:top w:val="none" w:sz="0" w:space="0" w:color="auto"/>
            <w:left w:val="none" w:sz="0" w:space="0" w:color="auto"/>
            <w:bottom w:val="none" w:sz="0" w:space="0" w:color="auto"/>
            <w:right w:val="none" w:sz="0" w:space="0" w:color="auto"/>
          </w:divBdr>
        </w:div>
        <w:div w:id="402024972">
          <w:marLeft w:val="0"/>
          <w:marRight w:val="0"/>
          <w:marTop w:val="120"/>
          <w:marBottom w:val="120"/>
          <w:divBdr>
            <w:top w:val="none" w:sz="0" w:space="0" w:color="auto"/>
            <w:left w:val="none" w:sz="0" w:space="0" w:color="auto"/>
            <w:bottom w:val="none" w:sz="0" w:space="0" w:color="auto"/>
            <w:right w:val="none" w:sz="0" w:space="0" w:color="auto"/>
          </w:divBdr>
        </w:div>
        <w:div w:id="71392889">
          <w:marLeft w:val="0"/>
          <w:marRight w:val="0"/>
          <w:marTop w:val="120"/>
          <w:marBottom w:val="120"/>
          <w:divBdr>
            <w:top w:val="none" w:sz="0" w:space="0" w:color="auto"/>
            <w:left w:val="none" w:sz="0" w:space="0" w:color="auto"/>
            <w:bottom w:val="none" w:sz="0" w:space="0" w:color="auto"/>
            <w:right w:val="none" w:sz="0" w:space="0" w:color="auto"/>
          </w:divBdr>
        </w:div>
        <w:div w:id="1755543660">
          <w:marLeft w:val="0"/>
          <w:marRight w:val="0"/>
          <w:marTop w:val="120"/>
          <w:marBottom w:val="120"/>
          <w:divBdr>
            <w:top w:val="none" w:sz="0" w:space="0" w:color="auto"/>
            <w:left w:val="none" w:sz="0" w:space="0" w:color="auto"/>
            <w:bottom w:val="none" w:sz="0" w:space="0" w:color="auto"/>
            <w:right w:val="none" w:sz="0" w:space="0" w:color="auto"/>
          </w:divBdr>
        </w:div>
        <w:div w:id="2145655477">
          <w:marLeft w:val="0"/>
          <w:marRight w:val="0"/>
          <w:marTop w:val="120"/>
          <w:marBottom w:val="120"/>
          <w:divBdr>
            <w:top w:val="none" w:sz="0" w:space="0" w:color="auto"/>
            <w:left w:val="none" w:sz="0" w:space="0" w:color="auto"/>
            <w:bottom w:val="none" w:sz="0" w:space="0" w:color="auto"/>
            <w:right w:val="none" w:sz="0" w:space="0" w:color="auto"/>
          </w:divBdr>
        </w:div>
        <w:div w:id="705062749">
          <w:marLeft w:val="0"/>
          <w:marRight w:val="0"/>
          <w:marTop w:val="120"/>
          <w:marBottom w:val="120"/>
          <w:divBdr>
            <w:top w:val="none" w:sz="0" w:space="0" w:color="auto"/>
            <w:left w:val="none" w:sz="0" w:space="0" w:color="auto"/>
            <w:bottom w:val="none" w:sz="0" w:space="0" w:color="auto"/>
            <w:right w:val="none" w:sz="0" w:space="0" w:color="auto"/>
          </w:divBdr>
        </w:div>
      </w:divsChild>
    </w:div>
    <w:div w:id="90274984">
      <w:bodyDiv w:val="1"/>
      <w:marLeft w:val="0"/>
      <w:marRight w:val="0"/>
      <w:marTop w:val="0"/>
      <w:marBottom w:val="0"/>
      <w:divBdr>
        <w:top w:val="none" w:sz="0" w:space="0" w:color="auto"/>
        <w:left w:val="none" w:sz="0" w:space="0" w:color="auto"/>
        <w:bottom w:val="none" w:sz="0" w:space="0" w:color="auto"/>
        <w:right w:val="none" w:sz="0" w:space="0" w:color="auto"/>
      </w:divBdr>
    </w:div>
    <w:div w:id="94516760">
      <w:bodyDiv w:val="1"/>
      <w:marLeft w:val="0"/>
      <w:marRight w:val="0"/>
      <w:marTop w:val="0"/>
      <w:marBottom w:val="0"/>
      <w:divBdr>
        <w:top w:val="none" w:sz="0" w:space="0" w:color="auto"/>
        <w:left w:val="none" w:sz="0" w:space="0" w:color="auto"/>
        <w:bottom w:val="none" w:sz="0" w:space="0" w:color="auto"/>
        <w:right w:val="none" w:sz="0" w:space="0" w:color="auto"/>
      </w:divBdr>
    </w:div>
    <w:div w:id="107939741">
      <w:bodyDiv w:val="1"/>
      <w:marLeft w:val="0"/>
      <w:marRight w:val="0"/>
      <w:marTop w:val="0"/>
      <w:marBottom w:val="0"/>
      <w:divBdr>
        <w:top w:val="none" w:sz="0" w:space="0" w:color="auto"/>
        <w:left w:val="none" w:sz="0" w:space="0" w:color="auto"/>
        <w:bottom w:val="none" w:sz="0" w:space="0" w:color="auto"/>
        <w:right w:val="none" w:sz="0" w:space="0" w:color="auto"/>
      </w:divBdr>
    </w:div>
    <w:div w:id="124469445">
      <w:bodyDiv w:val="1"/>
      <w:marLeft w:val="0"/>
      <w:marRight w:val="0"/>
      <w:marTop w:val="0"/>
      <w:marBottom w:val="0"/>
      <w:divBdr>
        <w:top w:val="none" w:sz="0" w:space="0" w:color="auto"/>
        <w:left w:val="none" w:sz="0" w:space="0" w:color="auto"/>
        <w:bottom w:val="none" w:sz="0" w:space="0" w:color="auto"/>
        <w:right w:val="none" w:sz="0" w:space="0" w:color="auto"/>
      </w:divBdr>
    </w:div>
    <w:div w:id="138234775">
      <w:bodyDiv w:val="1"/>
      <w:marLeft w:val="0"/>
      <w:marRight w:val="0"/>
      <w:marTop w:val="0"/>
      <w:marBottom w:val="0"/>
      <w:divBdr>
        <w:top w:val="none" w:sz="0" w:space="0" w:color="auto"/>
        <w:left w:val="none" w:sz="0" w:space="0" w:color="auto"/>
        <w:bottom w:val="none" w:sz="0" w:space="0" w:color="auto"/>
        <w:right w:val="none" w:sz="0" w:space="0" w:color="auto"/>
      </w:divBdr>
    </w:div>
    <w:div w:id="140924016">
      <w:bodyDiv w:val="1"/>
      <w:marLeft w:val="0"/>
      <w:marRight w:val="0"/>
      <w:marTop w:val="0"/>
      <w:marBottom w:val="0"/>
      <w:divBdr>
        <w:top w:val="none" w:sz="0" w:space="0" w:color="auto"/>
        <w:left w:val="none" w:sz="0" w:space="0" w:color="auto"/>
        <w:bottom w:val="none" w:sz="0" w:space="0" w:color="auto"/>
        <w:right w:val="none" w:sz="0" w:space="0" w:color="auto"/>
      </w:divBdr>
    </w:div>
    <w:div w:id="147674976">
      <w:bodyDiv w:val="1"/>
      <w:marLeft w:val="0"/>
      <w:marRight w:val="0"/>
      <w:marTop w:val="0"/>
      <w:marBottom w:val="0"/>
      <w:divBdr>
        <w:top w:val="none" w:sz="0" w:space="0" w:color="auto"/>
        <w:left w:val="none" w:sz="0" w:space="0" w:color="auto"/>
        <w:bottom w:val="none" w:sz="0" w:space="0" w:color="auto"/>
        <w:right w:val="none" w:sz="0" w:space="0" w:color="auto"/>
      </w:divBdr>
    </w:div>
    <w:div w:id="157038420">
      <w:bodyDiv w:val="1"/>
      <w:marLeft w:val="0"/>
      <w:marRight w:val="0"/>
      <w:marTop w:val="0"/>
      <w:marBottom w:val="0"/>
      <w:divBdr>
        <w:top w:val="none" w:sz="0" w:space="0" w:color="auto"/>
        <w:left w:val="none" w:sz="0" w:space="0" w:color="auto"/>
        <w:bottom w:val="none" w:sz="0" w:space="0" w:color="auto"/>
        <w:right w:val="none" w:sz="0" w:space="0" w:color="auto"/>
      </w:divBdr>
    </w:div>
    <w:div w:id="239951789">
      <w:bodyDiv w:val="1"/>
      <w:marLeft w:val="0"/>
      <w:marRight w:val="0"/>
      <w:marTop w:val="0"/>
      <w:marBottom w:val="0"/>
      <w:divBdr>
        <w:top w:val="none" w:sz="0" w:space="0" w:color="auto"/>
        <w:left w:val="none" w:sz="0" w:space="0" w:color="auto"/>
        <w:bottom w:val="none" w:sz="0" w:space="0" w:color="auto"/>
        <w:right w:val="none" w:sz="0" w:space="0" w:color="auto"/>
      </w:divBdr>
    </w:div>
    <w:div w:id="242759664">
      <w:bodyDiv w:val="1"/>
      <w:marLeft w:val="0"/>
      <w:marRight w:val="0"/>
      <w:marTop w:val="0"/>
      <w:marBottom w:val="0"/>
      <w:divBdr>
        <w:top w:val="none" w:sz="0" w:space="0" w:color="auto"/>
        <w:left w:val="none" w:sz="0" w:space="0" w:color="auto"/>
        <w:bottom w:val="none" w:sz="0" w:space="0" w:color="auto"/>
        <w:right w:val="none" w:sz="0" w:space="0" w:color="auto"/>
      </w:divBdr>
    </w:div>
    <w:div w:id="266238978">
      <w:bodyDiv w:val="1"/>
      <w:marLeft w:val="0"/>
      <w:marRight w:val="0"/>
      <w:marTop w:val="0"/>
      <w:marBottom w:val="0"/>
      <w:divBdr>
        <w:top w:val="none" w:sz="0" w:space="0" w:color="auto"/>
        <w:left w:val="none" w:sz="0" w:space="0" w:color="auto"/>
        <w:bottom w:val="none" w:sz="0" w:space="0" w:color="auto"/>
        <w:right w:val="none" w:sz="0" w:space="0" w:color="auto"/>
      </w:divBdr>
    </w:div>
    <w:div w:id="270280678">
      <w:bodyDiv w:val="1"/>
      <w:marLeft w:val="0"/>
      <w:marRight w:val="0"/>
      <w:marTop w:val="0"/>
      <w:marBottom w:val="0"/>
      <w:divBdr>
        <w:top w:val="none" w:sz="0" w:space="0" w:color="auto"/>
        <w:left w:val="none" w:sz="0" w:space="0" w:color="auto"/>
        <w:bottom w:val="none" w:sz="0" w:space="0" w:color="auto"/>
        <w:right w:val="none" w:sz="0" w:space="0" w:color="auto"/>
      </w:divBdr>
    </w:div>
    <w:div w:id="273250950">
      <w:bodyDiv w:val="1"/>
      <w:marLeft w:val="0"/>
      <w:marRight w:val="0"/>
      <w:marTop w:val="0"/>
      <w:marBottom w:val="0"/>
      <w:divBdr>
        <w:top w:val="none" w:sz="0" w:space="0" w:color="auto"/>
        <w:left w:val="none" w:sz="0" w:space="0" w:color="auto"/>
        <w:bottom w:val="none" w:sz="0" w:space="0" w:color="auto"/>
        <w:right w:val="none" w:sz="0" w:space="0" w:color="auto"/>
      </w:divBdr>
    </w:div>
    <w:div w:id="283196940">
      <w:bodyDiv w:val="1"/>
      <w:marLeft w:val="0"/>
      <w:marRight w:val="0"/>
      <w:marTop w:val="0"/>
      <w:marBottom w:val="0"/>
      <w:divBdr>
        <w:top w:val="none" w:sz="0" w:space="0" w:color="auto"/>
        <w:left w:val="none" w:sz="0" w:space="0" w:color="auto"/>
        <w:bottom w:val="none" w:sz="0" w:space="0" w:color="auto"/>
        <w:right w:val="none" w:sz="0" w:space="0" w:color="auto"/>
      </w:divBdr>
    </w:div>
    <w:div w:id="293143509">
      <w:bodyDiv w:val="1"/>
      <w:marLeft w:val="0"/>
      <w:marRight w:val="0"/>
      <w:marTop w:val="0"/>
      <w:marBottom w:val="0"/>
      <w:divBdr>
        <w:top w:val="none" w:sz="0" w:space="0" w:color="auto"/>
        <w:left w:val="none" w:sz="0" w:space="0" w:color="auto"/>
        <w:bottom w:val="none" w:sz="0" w:space="0" w:color="auto"/>
        <w:right w:val="none" w:sz="0" w:space="0" w:color="auto"/>
      </w:divBdr>
    </w:div>
    <w:div w:id="328338458">
      <w:bodyDiv w:val="1"/>
      <w:marLeft w:val="0"/>
      <w:marRight w:val="0"/>
      <w:marTop w:val="0"/>
      <w:marBottom w:val="0"/>
      <w:divBdr>
        <w:top w:val="none" w:sz="0" w:space="0" w:color="auto"/>
        <w:left w:val="none" w:sz="0" w:space="0" w:color="auto"/>
        <w:bottom w:val="none" w:sz="0" w:space="0" w:color="auto"/>
        <w:right w:val="none" w:sz="0" w:space="0" w:color="auto"/>
      </w:divBdr>
    </w:div>
    <w:div w:id="334454519">
      <w:bodyDiv w:val="1"/>
      <w:marLeft w:val="0"/>
      <w:marRight w:val="0"/>
      <w:marTop w:val="0"/>
      <w:marBottom w:val="0"/>
      <w:divBdr>
        <w:top w:val="none" w:sz="0" w:space="0" w:color="auto"/>
        <w:left w:val="none" w:sz="0" w:space="0" w:color="auto"/>
        <w:bottom w:val="none" w:sz="0" w:space="0" w:color="auto"/>
        <w:right w:val="none" w:sz="0" w:space="0" w:color="auto"/>
      </w:divBdr>
    </w:div>
    <w:div w:id="341933385">
      <w:bodyDiv w:val="1"/>
      <w:marLeft w:val="0"/>
      <w:marRight w:val="0"/>
      <w:marTop w:val="0"/>
      <w:marBottom w:val="0"/>
      <w:divBdr>
        <w:top w:val="none" w:sz="0" w:space="0" w:color="auto"/>
        <w:left w:val="none" w:sz="0" w:space="0" w:color="auto"/>
        <w:bottom w:val="none" w:sz="0" w:space="0" w:color="auto"/>
        <w:right w:val="none" w:sz="0" w:space="0" w:color="auto"/>
      </w:divBdr>
    </w:div>
    <w:div w:id="342049016">
      <w:bodyDiv w:val="1"/>
      <w:marLeft w:val="0"/>
      <w:marRight w:val="0"/>
      <w:marTop w:val="0"/>
      <w:marBottom w:val="0"/>
      <w:divBdr>
        <w:top w:val="none" w:sz="0" w:space="0" w:color="auto"/>
        <w:left w:val="none" w:sz="0" w:space="0" w:color="auto"/>
        <w:bottom w:val="none" w:sz="0" w:space="0" w:color="auto"/>
        <w:right w:val="none" w:sz="0" w:space="0" w:color="auto"/>
      </w:divBdr>
    </w:div>
    <w:div w:id="348332267">
      <w:bodyDiv w:val="1"/>
      <w:marLeft w:val="0"/>
      <w:marRight w:val="0"/>
      <w:marTop w:val="0"/>
      <w:marBottom w:val="0"/>
      <w:divBdr>
        <w:top w:val="none" w:sz="0" w:space="0" w:color="auto"/>
        <w:left w:val="none" w:sz="0" w:space="0" w:color="auto"/>
        <w:bottom w:val="none" w:sz="0" w:space="0" w:color="auto"/>
        <w:right w:val="none" w:sz="0" w:space="0" w:color="auto"/>
      </w:divBdr>
    </w:div>
    <w:div w:id="350492689">
      <w:bodyDiv w:val="1"/>
      <w:marLeft w:val="0"/>
      <w:marRight w:val="0"/>
      <w:marTop w:val="0"/>
      <w:marBottom w:val="0"/>
      <w:divBdr>
        <w:top w:val="none" w:sz="0" w:space="0" w:color="auto"/>
        <w:left w:val="none" w:sz="0" w:space="0" w:color="auto"/>
        <w:bottom w:val="none" w:sz="0" w:space="0" w:color="auto"/>
        <w:right w:val="none" w:sz="0" w:space="0" w:color="auto"/>
      </w:divBdr>
    </w:div>
    <w:div w:id="353072835">
      <w:bodyDiv w:val="1"/>
      <w:marLeft w:val="0"/>
      <w:marRight w:val="0"/>
      <w:marTop w:val="0"/>
      <w:marBottom w:val="0"/>
      <w:divBdr>
        <w:top w:val="none" w:sz="0" w:space="0" w:color="auto"/>
        <w:left w:val="none" w:sz="0" w:space="0" w:color="auto"/>
        <w:bottom w:val="none" w:sz="0" w:space="0" w:color="auto"/>
        <w:right w:val="none" w:sz="0" w:space="0" w:color="auto"/>
      </w:divBdr>
    </w:div>
    <w:div w:id="354312403">
      <w:bodyDiv w:val="1"/>
      <w:marLeft w:val="0"/>
      <w:marRight w:val="0"/>
      <w:marTop w:val="0"/>
      <w:marBottom w:val="0"/>
      <w:divBdr>
        <w:top w:val="none" w:sz="0" w:space="0" w:color="auto"/>
        <w:left w:val="none" w:sz="0" w:space="0" w:color="auto"/>
        <w:bottom w:val="none" w:sz="0" w:space="0" w:color="auto"/>
        <w:right w:val="none" w:sz="0" w:space="0" w:color="auto"/>
      </w:divBdr>
    </w:div>
    <w:div w:id="375661788">
      <w:bodyDiv w:val="1"/>
      <w:marLeft w:val="0"/>
      <w:marRight w:val="0"/>
      <w:marTop w:val="0"/>
      <w:marBottom w:val="0"/>
      <w:divBdr>
        <w:top w:val="none" w:sz="0" w:space="0" w:color="auto"/>
        <w:left w:val="none" w:sz="0" w:space="0" w:color="auto"/>
        <w:bottom w:val="none" w:sz="0" w:space="0" w:color="auto"/>
        <w:right w:val="none" w:sz="0" w:space="0" w:color="auto"/>
      </w:divBdr>
    </w:div>
    <w:div w:id="379668441">
      <w:bodyDiv w:val="1"/>
      <w:marLeft w:val="0"/>
      <w:marRight w:val="0"/>
      <w:marTop w:val="0"/>
      <w:marBottom w:val="0"/>
      <w:divBdr>
        <w:top w:val="none" w:sz="0" w:space="0" w:color="auto"/>
        <w:left w:val="none" w:sz="0" w:space="0" w:color="auto"/>
        <w:bottom w:val="none" w:sz="0" w:space="0" w:color="auto"/>
        <w:right w:val="none" w:sz="0" w:space="0" w:color="auto"/>
      </w:divBdr>
    </w:div>
    <w:div w:id="380634127">
      <w:bodyDiv w:val="1"/>
      <w:marLeft w:val="0"/>
      <w:marRight w:val="0"/>
      <w:marTop w:val="0"/>
      <w:marBottom w:val="0"/>
      <w:divBdr>
        <w:top w:val="none" w:sz="0" w:space="0" w:color="auto"/>
        <w:left w:val="none" w:sz="0" w:space="0" w:color="auto"/>
        <w:bottom w:val="none" w:sz="0" w:space="0" w:color="auto"/>
        <w:right w:val="none" w:sz="0" w:space="0" w:color="auto"/>
      </w:divBdr>
    </w:div>
    <w:div w:id="389160281">
      <w:bodyDiv w:val="1"/>
      <w:marLeft w:val="0"/>
      <w:marRight w:val="0"/>
      <w:marTop w:val="0"/>
      <w:marBottom w:val="0"/>
      <w:divBdr>
        <w:top w:val="none" w:sz="0" w:space="0" w:color="auto"/>
        <w:left w:val="none" w:sz="0" w:space="0" w:color="auto"/>
        <w:bottom w:val="none" w:sz="0" w:space="0" w:color="auto"/>
        <w:right w:val="none" w:sz="0" w:space="0" w:color="auto"/>
      </w:divBdr>
    </w:div>
    <w:div w:id="389771987">
      <w:bodyDiv w:val="1"/>
      <w:marLeft w:val="0"/>
      <w:marRight w:val="0"/>
      <w:marTop w:val="0"/>
      <w:marBottom w:val="0"/>
      <w:divBdr>
        <w:top w:val="none" w:sz="0" w:space="0" w:color="auto"/>
        <w:left w:val="none" w:sz="0" w:space="0" w:color="auto"/>
        <w:bottom w:val="none" w:sz="0" w:space="0" w:color="auto"/>
        <w:right w:val="none" w:sz="0" w:space="0" w:color="auto"/>
      </w:divBdr>
    </w:div>
    <w:div w:id="404188510">
      <w:bodyDiv w:val="1"/>
      <w:marLeft w:val="0"/>
      <w:marRight w:val="0"/>
      <w:marTop w:val="0"/>
      <w:marBottom w:val="0"/>
      <w:divBdr>
        <w:top w:val="none" w:sz="0" w:space="0" w:color="auto"/>
        <w:left w:val="none" w:sz="0" w:space="0" w:color="auto"/>
        <w:bottom w:val="none" w:sz="0" w:space="0" w:color="auto"/>
        <w:right w:val="none" w:sz="0" w:space="0" w:color="auto"/>
      </w:divBdr>
    </w:div>
    <w:div w:id="404643534">
      <w:bodyDiv w:val="1"/>
      <w:marLeft w:val="0"/>
      <w:marRight w:val="0"/>
      <w:marTop w:val="0"/>
      <w:marBottom w:val="0"/>
      <w:divBdr>
        <w:top w:val="none" w:sz="0" w:space="0" w:color="auto"/>
        <w:left w:val="none" w:sz="0" w:space="0" w:color="auto"/>
        <w:bottom w:val="none" w:sz="0" w:space="0" w:color="auto"/>
        <w:right w:val="none" w:sz="0" w:space="0" w:color="auto"/>
      </w:divBdr>
    </w:div>
    <w:div w:id="408885516">
      <w:bodyDiv w:val="1"/>
      <w:marLeft w:val="0"/>
      <w:marRight w:val="0"/>
      <w:marTop w:val="0"/>
      <w:marBottom w:val="0"/>
      <w:divBdr>
        <w:top w:val="none" w:sz="0" w:space="0" w:color="auto"/>
        <w:left w:val="none" w:sz="0" w:space="0" w:color="auto"/>
        <w:bottom w:val="none" w:sz="0" w:space="0" w:color="auto"/>
        <w:right w:val="none" w:sz="0" w:space="0" w:color="auto"/>
      </w:divBdr>
    </w:div>
    <w:div w:id="422647920">
      <w:bodyDiv w:val="1"/>
      <w:marLeft w:val="0"/>
      <w:marRight w:val="0"/>
      <w:marTop w:val="0"/>
      <w:marBottom w:val="0"/>
      <w:divBdr>
        <w:top w:val="none" w:sz="0" w:space="0" w:color="auto"/>
        <w:left w:val="none" w:sz="0" w:space="0" w:color="auto"/>
        <w:bottom w:val="none" w:sz="0" w:space="0" w:color="auto"/>
        <w:right w:val="none" w:sz="0" w:space="0" w:color="auto"/>
      </w:divBdr>
    </w:div>
    <w:div w:id="426124600">
      <w:bodyDiv w:val="1"/>
      <w:marLeft w:val="0"/>
      <w:marRight w:val="0"/>
      <w:marTop w:val="0"/>
      <w:marBottom w:val="0"/>
      <w:divBdr>
        <w:top w:val="none" w:sz="0" w:space="0" w:color="auto"/>
        <w:left w:val="none" w:sz="0" w:space="0" w:color="auto"/>
        <w:bottom w:val="none" w:sz="0" w:space="0" w:color="auto"/>
        <w:right w:val="none" w:sz="0" w:space="0" w:color="auto"/>
      </w:divBdr>
    </w:div>
    <w:div w:id="431513487">
      <w:bodyDiv w:val="1"/>
      <w:marLeft w:val="0"/>
      <w:marRight w:val="0"/>
      <w:marTop w:val="0"/>
      <w:marBottom w:val="0"/>
      <w:divBdr>
        <w:top w:val="none" w:sz="0" w:space="0" w:color="auto"/>
        <w:left w:val="none" w:sz="0" w:space="0" w:color="auto"/>
        <w:bottom w:val="none" w:sz="0" w:space="0" w:color="auto"/>
        <w:right w:val="none" w:sz="0" w:space="0" w:color="auto"/>
      </w:divBdr>
    </w:div>
    <w:div w:id="450978833">
      <w:bodyDiv w:val="1"/>
      <w:marLeft w:val="0"/>
      <w:marRight w:val="0"/>
      <w:marTop w:val="0"/>
      <w:marBottom w:val="0"/>
      <w:divBdr>
        <w:top w:val="none" w:sz="0" w:space="0" w:color="auto"/>
        <w:left w:val="none" w:sz="0" w:space="0" w:color="auto"/>
        <w:bottom w:val="none" w:sz="0" w:space="0" w:color="auto"/>
        <w:right w:val="none" w:sz="0" w:space="0" w:color="auto"/>
      </w:divBdr>
    </w:div>
    <w:div w:id="461461192">
      <w:bodyDiv w:val="1"/>
      <w:marLeft w:val="0"/>
      <w:marRight w:val="0"/>
      <w:marTop w:val="0"/>
      <w:marBottom w:val="0"/>
      <w:divBdr>
        <w:top w:val="none" w:sz="0" w:space="0" w:color="auto"/>
        <w:left w:val="none" w:sz="0" w:space="0" w:color="auto"/>
        <w:bottom w:val="none" w:sz="0" w:space="0" w:color="auto"/>
        <w:right w:val="none" w:sz="0" w:space="0" w:color="auto"/>
      </w:divBdr>
    </w:div>
    <w:div w:id="470636465">
      <w:bodyDiv w:val="1"/>
      <w:marLeft w:val="0"/>
      <w:marRight w:val="0"/>
      <w:marTop w:val="0"/>
      <w:marBottom w:val="0"/>
      <w:divBdr>
        <w:top w:val="none" w:sz="0" w:space="0" w:color="auto"/>
        <w:left w:val="none" w:sz="0" w:space="0" w:color="auto"/>
        <w:bottom w:val="none" w:sz="0" w:space="0" w:color="auto"/>
        <w:right w:val="none" w:sz="0" w:space="0" w:color="auto"/>
      </w:divBdr>
    </w:div>
    <w:div w:id="471025704">
      <w:bodyDiv w:val="1"/>
      <w:marLeft w:val="0"/>
      <w:marRight w:val="0"/>
      <w:marTop w:val="0"/>
      <w:marBottom w:val="0"/>
      <w:divBdr>
        <w:top w:val="none" w:sz="0" w:space="0" w:color="auto"/>
        <w:left w:val="none" w:sz="0" w:space="0" w:color="auto"/>
        <w:bottom w:val="none" w:sz="0" w:space="0" w:color="auto"/>
        <w:right w:val="none" w:sz="0" w:space="0" w:color="auto"/>
      </w:divBdr>
    </w:div>
    <w:div w:id="487867469">
      <w:bodyDiv w:val="1"/>
      <w:marLeft w:val="0"/>
      <w:marRight w:val="0"/>
      <w:marTop w:val="0"/>
      <w:marBottom w:val="0"/>
      <w:divBdr>
        <w:top w:val="none" w:sz="0" w:space="0" w:color="auto"/>
        <w:left w:val="none" w:sz="0" w:space="0" w:color="auto"/>
        <w:bottom w:val="none" w:sz="0" w:space="0" w:color="auto"/>
        <w:right w:val="none" w:sz="0" w:space="0" w:color="auto"/>
      </w:divBdr>
    </w:div>
    <w:div w:id="491877381">
      <w:bodyDiv w:val="1"/>
      <w:marLeft w:val="0"/>
      <w:marRight w:val="0"/>
      <w:marTop w:val="0"/>
      <w:marBottom w:val="0"/>
      <w:divBdr>
        <w:top w:val="none" w:sz="0" w:space="0" w:color="auto"/>
        <w:left w:val="none" w:sz="0" w:space="0" w:color="auto"/>
        <w:bottom w:val="none" w:sz="0" w:space="0" w:color="auto"/>
        <w:right w:val="none" w:sz="0" w:space="0" w:color="auto"/>
      </w:divBdr>
    </w:div>
    <w:div w:id="494035535">
      <w:bodyDiv w:val="1"/>
      <w:marLeft w:val="0"/>
      <w:marRight w:val="0"/>
      <w:marTop w:val="0"/>
      <w:marBottom w:val="0"/>
      <w:divBdr>
        <w:top w:val="none" w:sz="0" w:space="0" w:color="auto"/>
        <w:left w:val="none" w:sz="0" w:space="0" w:color="auto"/>
        <w:bottom w:val="none" w:sz="0" w:space="0" w:color="auto"/>
        <w:right w:val="none" w:sz="0" w:space="0" w:color="auto"/>
      </w:divBdr>
    </w:div>
    <w:div w:id="501434139">
      <w:bodyDiv w:val="1"/>
      <w:marLeft w:val="0"/>
      <w:marRight w:val="0"/>
      <w:marTop w:val="0"/>
      <w:marBottom w:val="0"/>
      <w:divBdr>
        <w:top w:val="none" w:sz="0" w:space="0" w:color="auto"/>
        <w:left w:val="none" w:sz="0" w:space="0" w:color="auto"/>
        <w:bottom w:val="none" w:sz="0" w:space="0" w:color="auto"/>
        <w:right w:val="none" w:sz="0" w:space="0" w:color="auto"/>
      </w:divBdr>
    </w:div>
    <w:div w:id="527260310">
      <w:bodyDiv w:val="1"/>
      <w:marLeft w:val="0"/>
      <w:marRight w:val="0"/>
      <w:marTop w:val="0"/>
      <w:marBottom w:val="0"/>
      <w:divBdr>
        <w:top w:val="none" w:sz="0" w:space="0" w:color="auto"/>
        <w:left w:val="none" w:sz="0" w:space="0" w:color="auto"/>
        <w:bottom w:val="none" w:sz="0" w:space="0" w:color="auto"/>
        <w:right w:val="none" w:sz="0" w:space="0" w:color="auto"/>
      </w:divBdr>
    </w:div>
    <w:div w:id="528300855">
      <w:bodyDiv w:val="1"/>
      <w:marLeft w:val="0"/>
      <w:marRight w:val="0"/>
      <w:marTop w:val="0"/>
      <w:marBottom w:val="0"/>
      <w:divBdr>
        <w:top w:val="none" w:sz="0" w:space="0" w:color="auto"/>
        <w:left w:val="none" w:sz="0" w:space="0" w:color="auto"/>
        <w:bottom w:val="none" w:sz="0" w:space="0" w:color="auto"/>
        <w:right w:val="none" w:sz="0" w:space="0" w:color="auto"/>
      </w:divBdr>
    </w:div>
    <w:div w:id="531725729">
      <w:bodyDiv w:val="1"/>
      <w:marLeft w:val="0"/>
      <w:marRight w:val="0"/>
      <w:marTop w:val="0"/>
      <w:marBottom w:val="0"/>
      <w:divBdr>
        <w:top w:val="none" w:sz="0" w:space="0" w:color="auto"/>
        <w:left w:val="none" w:sz="0" w:space="0" w:color="auto"/>
        <w:bottom w:val="none" w:sz="0" w:space="0" w:color="auto"/>
        <w:right w:val="none" w:sz="0" w:space="0" w:color="auto"/>
      </w:divBdr>
    </w:div>
    <w:div w:id="533687577">
      <w:bodyDiv w:val="1"/>
      <w:marLeft w:val="0"/>
      <w:marRight w:val="0"/>
      <w:marTop w:val="0"/>
      <w:marBottom w:val="0"/>
      <w:divBdr>
        <w:top w:val="none" w:sz="0" w:space="0" w:color="auto"/>
        <w:left w:val="none" w:sz="0" w:space="0" w:color="auto"/>
        <w:bottom w:val="none" w:sz="0" w:space="0" w:color="auto"/>
        <w:right w:val="none" w:sz="0" w:space="0" w:color="auto"/>
      </w:divBdr>
    </w:div>
    <w:div w:id="536968284">
      <w:bodyDiv w:val="1"/>
      <w:marLeft w:val="0"/>
      <w:marRight w:val="0"/>
      <w:marTop w:val="0"/>
      <w:marBottom w:val="0"/>
      <w:divBdr>
        <w:top w:val="none" w:sz="0" w:space="0" w:color="auto"/>
        <w:left w:val="none" w:sz="0" w:space="0" w:color="auto"/>
        <w:bottom w:val="none" w:sz="0" w:space="0" w:color="auto"/>
        <w:right w:val="none" w:sz="0" w:space="0" w:color="auto"/>
      </w:divBdr>
    </w:div>
    <w:div w:id="545144907">
      <w:bodyDiv w:val="1"/>
      <w:marLeft w:val="0"/>
      <w:marRight w:val="0"/>
      <w:marTop w:val="0"/>
      <w:marBottom w:val="0"/>
      <w:divBdr>
        <w:top w:val="none" w:sz="0" w:space="0" w:color="auto"/>
        <w:left w:val="none" w:sz="0" w:space="0" w:color="auto"/>
        <w:bottom w:val="none" w:sz="0" w:space="0" w:color="auto"/>
        <w:right w:val="none" w:sz="0" w:space="0" w:color="auto"/>
      </w:divBdr>
    </w:div>
    <w:div w:id="561454076">
      <w:bodyDiv w:val="1"/>
      <w:marLeft w:val="0"/>
      <w:marRight w:val="0"/>
      <w:marTop w:val="0"/>
      <w:marBottom w:val="0"/>
      <w:divBdr>
        <w:top w:val="none" w:sz="0" w:space="0" w:color="auto"/>
        <w:left w:val="none" w:sz="0" w:space="0" w:color="auto"/>
        <w:bottom w:val="none" w:sz="0" w:space="0" w:color="auto"/>
        <w:right w:val="none" w:sz="0" w:space="0" w:color="auto"/>
      </w:divBdr>
    </w:div>
    <w:div w:id="561908146">
      <w:bodyDiv w:val="1"/>
      <w:marLeft w:val="0"/>
      <w:marRight w:val="0"/>
      <w:marTop w:val="0"/>
      <w:marBottom w:val="0"/>
      <w:divBdr>
        <w:top w:val="none" w:sz="0" w:space="0" w:color="auto"/>
        <w:left w:val="none" w:sz="0" w:space="0" w:color="auto"/>
        <w:bottom w:val="none" w:sz="0" w:space="0" w:color="auto"/>
        <w:right w:val="none" w:sz="0" w:space="0" w:color="auto"/>
      </w:divBdr>
    </w:div>
    <w:div w:id="563103979">
      <w:bodyDiv w:val="1"/>
      <w:marLeft w:val="0"/>
      <w:marRight w:val="0"/>
      <w:marTop w:val="0"/>
      <w:marBottom w:val="0"/>
      <w:divBdr>
        <w:top w:val="none" w:sz="0" w:space="0" w:color="auto"/>
        <w:left w:val="none" w:sz="0" w:space="0" w:color="auto"/>
        <w:bottom w:val="none" w:sz="0" w:space="0" w:color="auto"/>
        <w:right w:val="none" w:sz="0" w:space="0" w:color="auto"/>
      </w:divBdr>
    </w:div>
    <w:div w:id="566383431">
      <w:bodyDiv w:val="1"/>
      <w:marLeft w:val="0"/>
      <w:marRight w:val="0"/>
      <w:marTop w:val="0"/>
      <w:marBottom w:val="0"/>
      <w:divBdr>
        <w:top w:val="none" w:sz="0" w:space="0" w:color="auto"/>
        <w:left w:val="none" w:sz="0" w:space="0" w:color="auto"/>
        <w:bottom w:val="none" w:sz="0" w:space="0" w:color="auto"/>
        <w:right w:val="none" w:sz="0" w:space="0" w:color="auto"/>
      </w:divBdr>
    </w:div>
    <w:div w:id="567808272">
      <w:bodyDiv w:val="1"/>
      <w:marLeft w:val="0"/>
      <w:marRight w:val="0"/>
      <w:marTop w:val="0"/>
      <w:marBottom w:val="0"/>
      <w:divBdr>
        <w:top w:val="none" w:sz="0" w:space="0" w:color="auto"/>
        <w:left w:val="none" w:sz="0" w:space="0" w:color="auto"/>
        <w:bottom w:val="none" w:sz="0" w:space="0" w:color="auto"/>
        <w:right w:val="none" w:sz="0" w:space="0" w:color="auto"/>
      </w:divBdr>
    </w:div>
    <w:div w:id="575045356">
      <w:bodyDiv w:val="1"/>
      <w:marLeft w:val="0"/>
      <w:marRight w:val="0"/>
      <w:marTop w:val="0"/>
      <w:marBottom w:val="0"/>
      <w:divBdr>
        <w:top w:val="none" w:sz="0" w:space="0" w:color="auto"/>
        <w:left w:val="none" w:sz="0" w:space="0" w:color="auto"/>
        <w:bottom w:val="none" w:sz="0" w:space="0" w:color="auto"/>
        <w:right w:val="none" w:sz="0" w:space="0" w:color="auto"/>
      </w:divBdr>
    </w:div>
    <w:div w:id="581960557">
      <w:bodyDiv w:val="1"/>
      <w:marLeft w:val="0"/>
      <w:marRight w:val="0"/>
      <w:marTop w:val="0"/>
      <w:marBottom w:val="0"/>
      <w:divBdr>
        <w:top w:val="none" w:sz="0" w:space="0" w:color="auto"/>
        <w:left w:val="none" w:sz="0" w:space="0" w:color="auto"/>
        <w:bottom w:val="none" w:sz="0" w:space="0" w:color="auto"/>
        <w:right w:val="none" w:sz="0" w:space="0" w:color="auto"/>
      </w:divBdr>
    </w:div>
    <w:div w:id="584218942">
      <w:bodyDiv w:val="1"/>
      <w:marLeft w:val="0"/>
      <w:marRight w:val="0"/>
      <w:marTop w:val="0"/>
      <w:marBottom w:val="0"/>
      <w:divBdr>
        <w:top w:val="none" w:sz="0" w:space="0" w:color="auto"/>
        <w:left w:val="none" w:sz="0" w:space="0" w:color="auto"/>
        <w:bottom w:val="none" w:sz="0" w:space="0" w:color="auto"/>
        <w:right w:val="none" w:sz="0" w:space="0" w:color="auto"/>
      </w:divBdr>
    </w:div>
    <w:div w:id="614558309">
      <w:bodyDiv w:val="1"/>
      <w:marLeft w:val="0"/>
      <w:marRight w:val="0"/>
      <w:marTop w:val="0"/>
      <w:marBottom w:val="0"/>
      <w:divBdr>
        <w:top w:val="none" w:sz="0" w:space="0" w:color="auto"/>
        <w:left w:val="none" w:sz="0" w:space="0" w:color="auto"/>
        <w:bottom w:val="none" w:sz="0" w:space="0" w:color="auto"/>
        <w:right w:val="none" w:sz="0" w:space="0" w:color="auto"/>
      </w:divBdr>
    </w:div>
    <w:div w:id="631137460">
      <w:bodyDiv w:val="1"/>
      <w:marLeft w:val="0"/>
      <w:marRight w:val="0"/>
      <w:marTop w:val="0"/>
      <w:marBottom w:val="0"/>
      <w:divBdr>
        <w:top w:val="none" w:sz="0" w:space="0" w:color="auto"/>
        <w:left w:val="none" w:sz="0" w:space="0" w:color="auto"/>
        <w:bottom w:val="none" w:sz="0" w:space="0" w:color="auto"/>
        <w:right w:val="none" w:sz="0" w:space="0" w:color="auto"/>
      </w:divBdr>
    </w:div>
    <w:div w:id="648094713">
      <w:bodyDiv w:val="1"/>
      <w:marLeft w:val="0"/>
      <w:marRight w:val="0"/>
      <w:marTop w:val="0"/>
      <w:marBottom w:val="0"/>
      <w:divBdr>
        <w:top w:val="none" w:sz="0" w:space="0" w:color="auto"/>
        <w:left w:val="none" w:sz="0" w:space="0" w:color="auto"/>
        <w:bottom w:val="none" w:sz="0" w:space="0" w:color="auto"/>
        <w:right w:val="none" w:sz="0" w:space="0" w:color="auto"/>
      </w:divBdr>
    </w:div>
    <w:div w:id="653068671">
      <w:bodyDiv w:val="1"/>
      <w:marLeft w:val="0"/>
      <w:marRight w:val="0"/>
      <w:marTop w:val="0"/>
      <w:marBottom w:val="0"/>
      <w:divBdr>
        <w:top w:val="none" w:sz="0" w:space="0" w:color="auto"/>
        <w:left w:val="none" w:sz="0" w:space="0" w:color="auto"/>
        <w:bottom w:val="none" w:sz="0" w:space="0" w:color="auto"/>
        <w:right w:val="none" w:sz="0" w:space="0" w:color="auto"/>
      </w:divBdr>
    </w:div>
    <w:div w:id="658728413">
      <w:bodyDiv w:val="1"/>
      <w:marLeft w:val="0"/>
      <w:marRight w:val="0"/>
      <w:marTop w:val="0"/>
      <w:marBottom w:val="0"/>
      <w:divBdr>
        <w:top w:val="none" w:sz="0" w:space="0" w:color="auto"/>
        <w:left w:val="none" w:sz="0" w:space="0" w:color="auto"/>
        <w:bottom w:val="none" w:sz="0" w:space="0" w:color="auto"/>
        <w:right w:val="none" w:sz="0" w:space="0" w:color="auto"/>
      </w:divBdr>
    </w:div>
    <w:div w:id="663632961">
      <w:bodyDiv w:val="1"/>
      <w:marLeft w:val="0"/>
      <w:marRight w:val="0"/>
      <w:marTop w:val="0"/>
      <w:marBottom w:val="0"/>
      <w:divBdr>
        <w:top w:val="none" w:sz="0" w:space="0" w:color="auto"/>
        <w:left w:val="none" w:sz="0" w:space="0" w:color="auto"/>
        <w:bottom w:val="none" w:sz="0" w:space="0" w:color="auto"/>
        <w:right w:val="none" w:sz="0" w:space="0" w:color="auto"/>
      </w:divBdr>
    </w:div>
    <w:div w:id="664093553">
      <w:bodyDiv w:val="1"/>
      <w:marLeft w:val="0"/>
      <w:marRight w:val="0"/>
      <w:marTop w:val="0"/>
      <w:marBottom w:val="0"/>
      <w:divBdr>
        <w:top w:val="none" w:sz="0" w:space="0" w:color="auto"/>
        <w:left w:val="none" w:sz="0" w:space="0" w:color="auto"/>
        <w:bottom w:val="none" w:sz="0" w:space="0" w:color="auto"/>
        <w:right w:val="none" w:sz="0" w:space="0" w:color="auto"/>
      </w:divBdr>
    </w:div>
    <w:div w:id="664208523">
      <w:bodyDiv w:val="1"/>
      <w:marLeft w:val="0"/>
      <w:marRight w:val="0"/>
      <w:marTop w:val="0"/>
      <w:marBottom w:val="0"/>
      <w:divBdr>
        <w:top w:val="none" w:sz="0" w:space="0" w:color="auto"/>
        <w:left w:val="none" w:sz="0" w:space="0" w:color="auto"/>
        <w:bottom w:val="none" w:sz="0" w:space="0" w:color="auto"/>
        <w:right w:val="none" w:sz="0" w:space="0" w:color="auto"/>
      </w:divBdr>
    </w:div>
    <w:div w:id="675034541">
      <w:bodyDiv w:val="1"/>
      <w:marLeft w:val="0"/>
      <w:marRight w:val="0"/>
      <w:marTop w:val="0"/>
      <w:marBottom w:val="0"/>
      <w:divBdr>
        <w:top w:val="none" w:sz="0" w:space="0" w:color="auto"/>
        <w:left w:val="none" w:sz="0" w:space="0" w:color="auto"/>
        <w:bottom w:val="none" w:sz="0" w:space="0" w:color="auto"/>
        <w:right w:val="none" w:sz="0" w:space="0" w:color="auto"/>
      </w:divBdr>
    </w:div>
    <w:div w:id="678046274">
      <w:bodyDiv w:val="1"/>
      <w:marLeft w:val="0"/>
      <w:marRight w:val="0"/>
      <w:marTop w:val="0"/>
      <w:marBottom w:val="0"/>
      <w:divBdr>
        <w:top w:val="none" w:sz="0" w:space="0" w:color="auto"/>
        <w:left w:val="none" w:sz="0" w:space="0" w:color="auto"/>
        <w:bottom w:val="none" w:sz="0" w:space="0" w:color="auto"/>
        <w:right w:val="none" w:sz="0" w:space="0" w:color="auto"/>
      </w:divBdr>
    </w:div>
    <w:div w:id="682900110">
      <w:bodyDiv w:val="1"/>
      <w:marLeft w:val="0"/>
      <w:marRight w:val="0"/>
      <w:marTop w:val="0"/>
      <w:marBottom w:val="0"/>
      <w:divBdr>
        <w:top w:val="none" w:sz="0" w:space="0" w:color="auto"/>
        <w:left w:val="none" w:sz="0" w:space="0" w:color="auto"/>
        <w:bottom w:val="none" w:sz="0" w:space="0" w:color="auto"/>
        <w:right w:val="none" w:sz="0" w:space="0" w:color="auto"/>
      </w:divBdr>
    </w:div>
    <w:div w:id="693194734">
      <w:bodyDiv w:val="1"/>
      <w:marLeft w:val="0"/>
      <w:marRight w:val="0"/>
      <w:marTop w:val="0"/>
      <w:marBottom w:val="0"/>
      <w:divBdr>
        <w:top w:val="none" w:sz="0" w:space="0" w:color="auto"/>
        <w:left w:val="none" w:sz="0" w:space="0" w:color="auto"/>
        <w:bottom w:val="none" w:sz="0" w:space="0" w:color="auto"/>
        <w:right w:val="none" w:sz="0" w:space="0" w:color="auto"/>
      </w:divBdr>
    </w:div>
    <w:div w:id="698554902">
      <w:bodyDiv w:val="1"/>
      <w:marLeft w:val="0"/>
      <w:marRight w:val="0"/>
      <w:marTop w:val="0"/>
      <w:marBottom w:val="0"/>
      <w:divBdr>
        <w:top w:val="none" w:sz="0" w:space="0" w:color="auto"/>
        <w:left w:val="none" w:sz="0" w:space="0" w:color="auto"/>
        <w:bottom w:val="none" w:sz="0" w:space="0" w:color="auto"/>
        <w:right w:val="none" w:sz="0" w:space="0" w:color="auto"/>
      </w:divBdr>
    </w:div>
    <w:div w:id="708409490">
      <w:bodyDiv w:val="1"/>
      <w:marLeft w:val="0"/>
      <w:marRight w:val="0"/>
      <w:marTop w:val="0"/>
      <w:marBottom w:val="0"/>
      <w:divBdr>
        <w:top w:val="none" w:sz="0" w:space="0" w:color="auto"/>
        <w:left w:val="none" w:sz="0" w:space="0" w:color="auto"/>
        <w:bottom w:val="none" w:sz="0" w:space="0" w:color="auto"/>
        <w:right w:val="none" w:sz="0" w:space="0" w:color="auto"/>
      </w:divBdr>
    </w:div>
    <w:div w:id="718820476">
      <w:bodyDiv w:val="1"/>
      <w:marLeft w:val="0"/>
      <w:marRight w:val="0"/>
      <w:marTop w:val="0"/>
      <w:marBottom w:val="0"/>
      <w:divBdr>
        <w:top w:val="none" w:sz="0" w:space="0" w:color="auto"/>
        <w:left w:val="none" w:sz="0" w:space="0" w:color="auto"/>
        <w:bottom w:val="none" w:sz="0" w:space="0" w:color="auto"/>
        <w:right w:val="none" w:sz="0" w:space="0" w:color="auto"/>
      </w:divBdr>
    </w:div>
    <w:div w:id="721682792">
      <w:bodyDiv w:val="1"/>
      <w:marLeft w:val="0"/>
      <w:marRight w:val="0"/>
      <w:marTop w:val="0"/>
      <w:marBottom w:val="0"/>
      <w:divBdr>
        <w:top w:val="none" w:sz="0" w:space="0" w:color="auto"/>
        <w:left w:val="none" w:sz="0" w:space="0" w:color="auto"/>
        <w:bottom w:val="none" w:sz="0" w:space="0" w:color="auto"/>
        <w:right w:val="none" w:sz="0" w:space="0" w:color="auto"/>
      </w:divBdr>
    </w:div>
    <w:div w:id="734547200">
      <w:bodyDiv w:val="1"/>
      <w:marLeft w:val="0"/>
      <w:marRight w:val="0"/>
      <w:marTop w:val="0"/>
      <w:marBottom w:val="0"/>
      <w:divBdr>
        <w:top w:val="none" w:sz="0" w:space="0" w:color="auto"/>
        <w:left w:val="none" w:sz="0" w:space="0" w:color="auto"/>
        <w:bottom w:val="none" w:sz="0" w:space="0" w:color="auto"/>
        <w:right w:val="none" w:sz="0" w:space="0" w:color="auto"/>
      </w:divBdr>
    </w:div>
    <w:div w:id="735250359">
      <w:bodyDiv w:val="1"/>
      <w:marLeft w:val="0"/>
      <w:marRight w:val="0"/>
      <w:marTop w:val="0"/>
      <w:marBottom w:val="0"/>
      <w:divBdr>
        <w:top w:val="none" w:sz="0" w:space="0" w:color="auto"/>
        <w:left w:val="none" w:sz="0" w:space="0" w:color="auto"/>
        <w:bottom w:val="none" w:sz="0" w:space="0" w:color="auto"/>
        <w:right w:val="none" w:sz="0" w:space="0" w:color="auto"/>
      </w:divBdr>
    </w:div>
    <w:div w:id="744571313">
      <w:bodyDiv w:val="1"/>
      <w:marLeft w:val="0"/>
      <w:marRight w:val="0"/>
      <w:marTop w:val="0"/>
      <w:marBottom w:val="0"/>
      <w:divBdr>
        <w:top w:val="none" w:sz="0" w:space="0" w:color="auto"/>
        <w:left w:val="none" w:sz="0" w:space="0" w:color="auto"/>
        <w:bottom w:val="none" w:sz="0" w:space="0" w:color="auto"/>
        <w:right w:val="none" w:sz="0" w:space="0" w:color="auto"/>
      </w:divBdr>
    </w:div>
    <w:div w:id="751240407">
      <w:bodyDiv w:val="1"/>
      <w:marLeft w:val="0"/>
      <w:marRight w:val="0"/>
      <w:marTop w:val="0"/>
      <w:marBottom w:val="0"/>
      <w:divBdr>
        <w:top w:val="none" w:sz="0" w:space="0" w:color="auto"/>
        <w:left w:val="none" w:sz="0" w:space="0" w:color="auto"/>
        <w:bottom w:val="none" w:sz="0" w:space="0" w:color="auto"/>
        <w:right w:val="none" w:sz="0" w:space="0" w:color="auto"/>
      </w:divBdr>
    </w:div>
    <w:div w:id="752164951">
      <w:bodyDiv w:val="1"/>
      <w:marLeft w:val="0"/>
      <w:marRight w:val="0"/>
      <w:marTop w:val="0"/>
      <w:marBottom w:val="0"/>
      <w:divBdr>
        <w:top w:val="none" w:sz="0" w:space="0" w:color="auto"/>
        <w:left w:val="none" w:sz="0" w:space="0" w:color="auto"/>
        <w:bottom w:val="none" w:sz="0" w:space="0" w:color="auto"/>
        <w:right w:val="none" w:sz="0" w:space="0" w:color="auto"/>
      </w:divBdr>
    </w:div>
    <w:div w:id="759184626">
      <w:bodyDiv w:val="1"/>
      <w:marLeft w:val="0"/>
      <w:marRight w:val="0"/>
      <w:marTop w:val="0"/>
      <w:marBottom w:val="0"/>
      <w:divBdr>
        <w:top w:val="none" w:sz="0" w:space="0" w:color="auto"/>
        <w:left w:val="none" w:sz="0" w:space="0" w:color="auto"/>
        <w:bottom w:val="none" w:sz="0" w:space="0" w:color="auto"/>
        <w:right w:val="none" w:sz="0" w:space="0" w:color="auto"/>
      </w:divBdr>
    </w:div>
    <w:div w:id="762216393">
      <w:bodyDiv w:val="1"/>
      <w:marLeft w:val="0"/>
      <w:marRight w:val="0"/>
      <w:marTop w:val="0"/>
      <w:marBottom w:val="0"/>
      <w:divBdr>
        <w:top w:val="none" w:sz="0" w:space="0" w:color="auto"/>
        <w:left w:val="none" w:sz="0" w:space="0" w:color="auto"/>
        <w:bottom w:val="none" w:sz="0" w:space="0" w:color="auto"/>
        <w:right w:val="none" w:sz="0" w:space="0" w:color="auto"/>
      </w:divBdr>
    </w:div>
    <w:div w:id="763036821">
      <w:bodyDiv w:val="1"/>
      <w:marLeft w:val="0"/>
      <w:marRight w:val="0"/>
      <w:marTop w:val="0"/>
      <w:marBottom w:val="0"/>
      <w:divBdr>
        <w:top w:val="none" w:sz="0" w:space="0" w:color="auto"/>
        <w:left w:val="none" w:sz="0" w:space="0" w:color="auto"/>
        <w:bottom w:val="none" w:sz="0" w:space="0" w:color="auto"/>
        <w:right w:val="none" w:sz="0" w:space="0" w:color="auto"/>
      </w:divBdr>
    </w:div>
    <w:div w:id="766728078">
      <w:bodyDiv w:val="1"/>
      <w:marLeft w:val="0"/>
      <w:marRight w:val="0"/>
      <w:marTop w:val="0"/>
      <w:marBottom w:val="0"/>
      <w:divBdr>
        <w:top w:val="none" w:sz="0" w:space="0" w:color="auto"/>
        <w:left w:val="none" w:sz="0" w:space="0" w:color="auto"/>
        <w:bottom w:val="none" w:sz="0" w:space="0" w:color="auto"/>
        <w:right w:val="none" w:sz="0" w:space="0" w:color="auto"/>
      </w:divBdr>
    </w:div>
    <w:div w:id="772556410">
      <w:bodyDiv w:val="1"/>
      <w:marLeft w:val="0"/>
      <w:marRight w:val="0"/>
      <w:marTop w:val="0"/>
      <w:marBottom w:val="0"/>
      <w:divBdr>
        <w:top w:val="none" w:sz="0" w:space="0" w:color="auto"/>
        <w:left w:val="none" w:sz="0" w:space="0" w:color="auto"/>
        <w:bottom w:val="none" w:sz="0" w:space="0" w:color="auto"/>
        <w:right w:val="none" w:sz="0" w:space="0" w:color="auto"/>
      </w:divBdr>
    </w:div>
    <w:div w:id="776100037">
      <w:bodyDiv w:val="1"/>
      <w:marLeft w:val="0"/>
      <w:marRight w:val="0"/>
      <w:marTop w:val="0"/>
      <w:marBottom w:val="0"/>
      <w:divBdr>
        <w:top w:val="none" w:sz="0" w:space="0" w:color="auto"/>
        <w:left w:val="none" w:sz="0" w:space="0" w:color="auto"/>
        <w:bottom w:val="none" w:sz="0" w:space="0" w:color="auto"/>
        <w:right w:val="none" w:sz="0" w:space="0" w:color="auto"/>
      </w:divBdr>
    </w:div>
    <w:div w:id="782188471">
      <w:bodyDiv w:val="1"/>
      <w:marLeft w:val="0"/>
      <w:marRight w:val="0"/>
      <w:marTop w:val="0"/>
      <w:marBottom w:val="0"/>
      <w:divBdr>
        <w:top w:val="none" w:sz="0" w:space="0" w:color="auto"/>
        <w:left w:val="none" w:sz="0" w:space="0" w:color="auto"/>
        <w:bottom w:val="none" w:sz="0" w:space="0" w:color="auto"/>
        <w:right w:val="none" w:sz="0" w:space="0" w:color="auto"/>
      </w:divBdr>
    </w:div>
    <w:div w:id="813791391">
      <w:bodyDiv w:val="1"/>
      <w:marLeft w:val="0"/>
      <w:marRight w:val="0"/>
      <w:marTop w:val="0"/>
      <w:marBottom w:val="0"/>
      <w:divBdr>
        <w:top w:val="none" w:sz="0" w:space="0" w:color="auto"/>
        <w:left w:val="none" w:sz="0" w:space="0" w:color="auto"/>
        <w:bottom w:val="none" w:sz="0" w:space="0" w:color="auto"/>
        <w:right w:val="none" w:sz="0" w:space="0" w:color="auto"/>
      </w:divBdr>
    </w:div>
    <w:div w:id="830290643">
      <w:bodyDiv w:val="1"/>
      <w:marLeft w:val="0"/>
      <w:marRight w:val="0"/>
      <w:marTop w:val="0"/>
      <w:marBottom w:val="0"/>
      <w:divBdr>
        <w:top w:val="none" w:sz="0" w:space="0" w:color="auto"/>
        <w:left w:val="none" w:sz="0" w:space="0" w:color="auto"/>
        <w:bottom w:val="none" w:sz="0" w:space="0" w:color="auto"/>
        <w:right w:val="none" w:sz="0" w:space="0" w:color="auto"/>
      </w:divBdr>
    </w:div>
    <w:div w:id="856583564">
      <w:bodyDiv w:val="1"/>
      <w:marLeft w:val="0"/>
      <w:marRight w:val="0"/>
      <w:marTop w:val="0"/>
      <w:marBottom w:val="0"/>
      <w:divBdr>
        <w:top w:val="none" w:sz="0" w:space="0" w:color="auto"/>
        <w:left w:val="none" w:sz="0" w:space="0" w:color="auto"/>
        <w:bottom w:val="none" w:sz="0" w:space="0" w:color="auto"/>
        <w:right w:val="none" w:sz="0" w:space="0" w:color="auto"/>
      </w:divBdr>
    </w:div>
    <w:div w:id="897933186">
      <w:bodyDiv w:val="1"/>
      <w:marLeft w:val="0"/>
      <w:marRight w:val="0"/>
      <w:marTop w:val="0"/>
      <w:marBottom w:val="0"/>
      <w:divBdr>
        <w:top w:val="none" w:sz="0" w:space="0" w:color="auto"/>
        <w:left w:val="none" w:sz="0" w:space="0" w:color="auto"/>
        <w:bottom w:val="none" w:sz="0" w:space="0" w:color="auto"/>
        <w:right w:val="none" w:sz="0" w:space="0" w:color="auto"/>
      </w:divBdr>
    </w:div>
    <w:div w:id="910311502">
      <w:bodyDiv w:val="1"/>
      <w:marLeft w:val="0"/>
      <w:marRight w:val="0"/>
      <w:marTop w:val="0"/>
      <w:marBottom w:val="0"/>
      <w:divBdr>
        <w:top w:val="none" w:sz="0" w:space="0" w:color="auto"/>
        <w:left w:val="none" w:sz="0" w:space="0" w:color="auto"/>
        <w:bottom w:val="none" w:sz="0" w:space="0" w:color="auto"/>
        <w:right w:val="none" w:sz="0" w:space="0" w:color="auto"/>
      </w:divBdr>
    </w:div>
    <w:div w:id="921718323">
      <w:bodyDiv w:val="1"/>
      <w:marLeft w:val="0"/>
      <w:marRight w:val="0"/>
      <w:marTop w:val="0"/>
      <w:marBottom w:val="0"/>
      <w:divBdr>
        <w:top w:val="none" w:sz="0" w:space="0" w:color="auto"/>
        <w:left w:val="none" w:sz="0" w:space="0" w:color="auto"/>
        <w:bottom w:val="none" w:sz="0" w:space="0" w:color="auto"/>
        <w:right w:val="none" w:sz="0" w:space="0" w:color="auto"/>
      </w:divBdr>
    </w:div>
    <w:div w:id="946162101">
      <w:bodyDiv w:val="1"/>
      <w:marLeft w:val="0"/>
      <w:marRight w:val="0"/>
      <w:marTop w:val="0"/>
      <w:marBottom w:val="0"/>
      <w:divBdr>
        <w:top w:val="none" w:sz="0" w:space="0" w:color="auto"/>
        <w:left w:val="none" w:sz="0" w:space="0" w:color="auto"/>
        <w:bottom w:val="none" w:sz="0" w:space="0" w:color="auto"/>
        <w:right w:val="none" w:sz="0" w:space="0" w:color="auto"/>
      </w:divBdr>
    </w:div>
    <w:div w:id="989791706">
      <w:bodyDiv w:val="1"/>
      <w:marLeft w:val="0"/>
      <w:marRight w:val="0"/>
      <w:marTop w:val="0"/>
      <w:marBottom w:val="0"/>
      <w:divBdr>
        <w:top w:val="none" w:sz="0" w:space="0" w:color="auto"/>
        <w:left w:val="none" w:sz="0" w:space="0" w:color="auto"/>
        <w:bottom w:val="none" w:sz="0" w:space="0" w:color="auto"/>
        <w:right w:val="none" w:sz="0" w:space="0" w:color="auto"/>
      </w:divBdr>
    </w:div>
    <w:div w:id="1005087635">
      <w:bodyDiv w:val="1"/>
      <w:marLeft w:val="0"/>
      <w:marRight w:val="0"/>
      <w:marTop w:val="0"/>
      <w:marBottom w:val="0"/>
      <w:divBdr>
        <w:top w:val="none" w:sz="0" w:space="0" w:color="auto"/>
        <w:left w:val="none" w:sz="0" w:space="0" w:color="auto"/>
        <w:bottom w:val="none" w:sz="0" w:space="0" w:color="auto"/>
        <w:right w:val="none" w:sz="0" w:space="0" w:color="auto"/>
      </w:divBdr>
    </w:div>
    <w:div w:id="1016733834">
      <w:bodyDiv w:val="1"/>
      <w:marLeft w:val="0"/>
      <w:marRight w:val="0"/>
      <w:marTop w:val="0"/>
      <w:marBottom w:val="0"/>
      <w:divBdr>
        <w:top w:val="none" w:sz="0" w:space="0" w:color="auto"/>
        <w:left w:val="none" w:sz="0" w:space="0" w:color="auto"/>
        <w:bottom w:val="none" w:sz="0" w:space="0" w:color="auto"/>
        <w:right w:val="none" w:sz="0" w:space="0" w:color="auto"/>
      </w:divBdr>
    </w:div>
    <w:div w:id="1018311673">
      <w:bodyDiv w:val="1"/>
      <w:marLeft w:val="0"/>
      <w:marRight w:val="0"/>
      <w:marTop w:val="0"/>
      <w:marBottom w:val="0"/>
      <w:divBdr>
        <w:top w:val="none" w:sz="0" w:space="0" w:color="auto"/>
        <w:left w:val="none" w:sz="0" w:space="0" w:color="auto"/>
        <w:bottom w:val="none" w:sz="0" w:space="0" w:color="auto"/>
        <w:right w:val="none" w:sz="0" w:space="0" w:color="auto"/>
      </w:divBdr>
    </w:div>
    <w:div w:id="1019429130">
      <w:bodyDiv w:val="1"/>
      <w:marLeft w:val="0"/>
      <w:marRight w:val="0"/>
      <w:marTop w:val="0"/>
      <w:marBottom w:val="0"/>
      <w:divBdr>
        <w:top w:val="none" w:sz="0" w:space="0" w:color="auto"/>
        <w:left w:val="none" w:sz="0" w:space="0" w:color="auto"/>
        <w:bottom w:val="none" w:sz="0" w:space="0" w:color="auto"/>
        <w:right w:val="none" w:sz="0" w:space="0" w:color="auto"/>
      </w:divBdr>
    </w:div>
    <w:div w:id="1023095080">
      <w:bodyDiv w:val="1"/>
      <w:marLeft w:val="0"/>
      <w:marRight w:val="0"/>
      <w:marTop w:val="0"/>
      <w:marBottom w:val="0"/>
      <w:divBdr>
        <w:top w:val="none" w:sz="0" w:space="0" w:color="auto"/>
        <w:left w:val="none" w:sz="0" w:space="0" w:color="auto"/>
        <w:bottom w:val="none" w:sz="0" w:space="0" w:color="auto"/>
        <w:right w:val="none" w:sz="0" w:space="0" w:color="auto"/>
      </w:divBdr>
    </w:div>
    <w:div w:id="1024987270">
      <w:bodyDiv w:val="1"/>
      <w:marLeft w:val="0"/>
      <w:marRight w:val="0"/>
      <w:marTop w:val="0"/>
      <w:marBottom w:val="0"/>
      <w:divBdr>
        <w:top w:val="none" w:sz="0" w:space="0" w:color="auto"/>
        <w:left w:val="none" w:sz="0" w:space="0" w:color="auto"/>
        <w:bottom w:val="none" w:sz="0" w:space="0" w:color="auto"/>
        <w:right w:val="none" w:sz="0" w:space="0" w:color="auto"/>
      </w:divBdr>
    </w:div>
    <w:div w:id="1038893786">
      <w:bodyDiv w:val="1"/>
      <w:marLeft w:val="0"/>
      <w:marRight w:val="0"/>
      <w:marTop w:val="0"/>
      <w:marBottom w:val="0"/>
      <w:divBdr>
        <w:top w:val="none" w:sz="0" w:space="0" w:color="auto"/>
        <w:left w:val="none" w:sz="0" w:space="0" w:color="auto"/>
        <w:bottom w:val="none" w:sz="0" w:space="0" w:color="auto"/>
        <w:right w:val="none" w:sz="0" w:space="0" w:color="auto"/>
      </w:divBdr>
    </w:div>
    <w:div w:id="1039625759">
      <w:bodyDiv w:val="1"/>
      <w:marLeft w:val="0"/>
      <w:marRight w:val="0"/>
      <w:marTop w:val="0"/>
      <w:marBottom w:val="0"/>
      <w:divBdr>
        <w:top w:val="none" w:sz="0" w:space="0" w:color="auto"/>
        <w:left w:val="none" w:sz="0" w:space="0" w:color="auto"/>
        <w:bottom w:val="none" w:sz="0" w:space="0" w:color="auto"/>
        <w:right w:val="none" w:sz="0" w:space="0" w:color="auto"/>
      </w:divBdr>
    </w:div>
    <w:div w:id="1050879843">
      <w:bodyDiv w:val="1"/>
      <w:marLeft w:val="0"/>
      <w:marRight w:val="0"/>
      <w:marTop w:val="0"/>
      <w:marBottom w:val="0"/>
      <w:divBdr>
        <w:top w:val="none" w:sz="0" w:space="0" w:color="auto"/>
        <w:left w:val="none" w:sz="0" w:space="0" w:color="auto"/>
        <w:bottom w:val="none" w:sz="0" w:space="0" w:color="auto"/>
        <w:right w:val="none" w:sz="0" w:space="0" w:color="auto"/>
      </w:divBdr>
    </w:div>
    <w:div w:id="1065571351">
      <w:bodyDiv w:val="1"/>
      <w:marLeft w:val="0"/>
      <w:marRight w:val="0"/>
      <w:marTop w:val="0"/>
      <w:marBottom w:val="0"/>
      <w:divBdr>
        <w:top w:val="none" w:sz="0" w:space="0" w:color="auto"/>
        <w:left w:val="none" w:sz="0" w:space="0" w:color="auto"/>
        <w:bottom w:val="none" w:sz="0" w:space="0" w:color="auto"/>
        <w:right w:val="none" w:sz="0" w:space="0" w:color="auto"/>
      </w:divBdr>
    </w:div>
    <w:div w:id="1070277363">
      <w:bodyDiv w:val="1"/>
      <w:marLeft w:val="0"/>
      <w:marRight w:val="0"/>
      <w:marTop w:val="0"/>
      <w:marBottom w:val="0"/>
      <w:divBdr>
        <w:top w:val="none" w:sz="0" w:space="0" w:color="auto"/>
        <w:left w:val="none" w:sz="0" w:space="0" w:color="auto"/>
        <w:bottom w:val="none" w:sz="0" w:space="0" w:color="auto"/>
        <w:right w:val="none" w:sz="0" w:space="0" w:color="auto"/>
      </w:divBdr>
    </w:div>
    <w:div w:id="1082988005">
      <w:bodyDiv w:val="1"/>
      <w:marLeft w:val="0"/>
      <w:marRight w:val="0"/>
      <w:marTop w:val="0"/>
      <w:marBottom w:val="0"/>
      <w:divBdr>
        <w:top w:val="none" w:sz="0" w:space="0" w:color="auto"/>
        <w:left w:val="none" w:sz="0" w:space="0" w:color="auto"/>
        <w:bottom w:val="none" w:sz="0" w:space="0" w:color="auto"/>
        <w:right w:val="none" w:sz="0" w:space="0" w:color="auto"/>
      </w:divBdr>
    </w:div>
    <w:div w:id="1093555815">
      <w:bodyDiv w:val="1"/>
      <w:marLeft w:val="0"/>
      <w:marRight w:val="0"/>
      <w:marTop w:val="0"/>
      <w:marBottom w:val="0"/>
      <w:divBdr>
        <w:top w:val="none" w:sz="0" w:space="0" w:color="auto"/>
        <w:left w:val="none" w:sz="0" w:space="0" w:color="auto"/>
        <w:bottom w:val="none" w:sz="0" w:space="0" w:color="auto"/>
        <w:right w:val="none" w:sz="0" w:space="0" w:color="auto"/>
      </w:divBdr>
    </w:div>
    <w:div w:id="1093815269">
      <w:bodyDiv w:val="1"/>
      <w:marLeft w:val="0"/>
      <w:marRight w:val="0"/>
      <w:marTop w:val="0"/>
      <w:marBottom w:val="0"/>
      <w:divBdr>
        <w:top w:val="none" w:sz="0" w:space="0" w:color="auto"/>
        <w:left w:val="none" w:sz="0" w:space="0" w:color="auto"/>
        <w:bottom w:val="none" w:sz="0" w:space="0" w:color="auto"/>
        <w:right w:val="none" w:sz="0" w:space="0" w:color="auto"/>
      </w:divBdr>
    </w:div>
    <w:div w:id="1099983718">
      <w:bodyDiv w:val="1"/>
      <w:marLeft w:val="0"/>
      <w:marRight w:val="0"/>
      <w:marTop w:val="0"/>
      <w:marBottom w:val="0"/>
      <w:divBdr>
        <w:top w:val="none" w:sz="0" w:space="0" w:color="auto"/>
        <w:left w:val="none" w:sz="0" w:space="0" w:color="auto"/>
        <w:bottom w:val="none" w:sz="0" w:space="0" w:color="auto"/>
        <w:right w:val="none" w:sz="0" w:space="0" w:color="auto"/>
      </w:divBdr>
    </w:div>
    <w:div w:id="1103382216">
      <w:bodyDiv w:val="1"/>
      <w:marLeft w:val="0"/>
      <w:marRight w:val="0"/>
      <w:marTop w:val="0"/>
      <w:marBottom w:val="0"/>
      <w:divBdr>
        <w:top w:val="none" w:sz="0" w:space="0" w:color="auto"/>
        <w:left w:val="none" w:sz="0" w:space="0" w:color="auto"/>
        <w:bottom w:val="none" w:sz="0" w:space="0" w:color="auto"/>
        <w:right w:val="none" w:sz="0" w:space="0" w:color="auto"/>
      </w:divBdr>
    </w:div>
    <w:div w:id="1114129817">
      <w:bodyDiv w:val="1"/>
      <w:marLeft w:val="0"/>
      <w:marRight w:val="0"/>
      <w:marTop w:val="0"/>
      <w:marBottom w:val="0"/>
      <w:divBdr>
        <w:top w:val="none" w:sz="0" w:space="0" w:color="auto"/>
        <w:left w:val="none" w:sz="0" w:space="0" w:color="auto"/>
        <w:bottom w:val="none" w:sz="0" w:space="0" w:color="auto"/>
        <w:right w:val="none" w:sz="0" w:space="0" w:color="auto"/>
      </w:divBdr>
    </w:div>
    <w:div w:id="1149710347">
      <w:bodyDiv w:val="1"/>
      <w:marLeft w:val="0"/>
      <w:marRight w:val="0"/>
      <w:marTop w:val="0"/>
      <w:marBottom w:val="0"/>
      <w:divBdr>
        <w:top w:val="none" w:sz="0" w:space="0" w:color="auto"/>
        <w:left w:val="none" w:sz="0" w:space="0" w:color="auto"/>
        <w:bottom w:val="none" w:sz="0" w:space="0" w:color="auto"/>
        <w:right w:val="none" w:sz="0" w:space="0" w:color="auto"/>
      </w:divBdr>
    </w:div>
    <w:div w:id="1151605575">
      <w:bodyDiv w:val="1"/>
      <w:marLeft w:val="0"/>
      <w:marRight w:val="0"/>
      <w:marTop w:val="0"/>
      <w:marBottom w:val="0"/>
      <w:divBdr>
        <w:top w:val="none" w:sz="0" w:space="0" w:color="auto"/>
        <w:left w:val="none" w:sz="0" w:space="0" w:color="auto"/>
        <w:bottom w:val="none" w:sz="0" w:space="0" w:color="auto"/>
        <w:right w:val="none" w:sz="0" w:space="0" w:color="auto"/>
      </w:divBdr>
    </w:div>
    <w:div w:id="1164541413">
      <w:bodyDiv w:val="1"/>
      <w:marLeft w:val="0"/>
      <w:marRight w:val="0"/>
      <w:marTop w:val="0"/>
      <w:marBottom w:val="0"/>
      <w:divBdr>
        <w:top w:val="none" w:sz="0" w:space="0" w:color="auto"/>
        <w:left w:val="none" w:sz="0" w:space="0" w:color="auto"/>
        <w:bottom w:val="none" w:sz="0" w:space="0" w:color="auto"/>
        <w:right w:val="none" w:sz="0" w:space="0" w:color="auto"/>
      </w:divBdr>
    </w:div>
    <w:div w:id="1175337464">
      <w:bodyDiv w:val="1"/>
      <w:marLeft w:val="0"/>
      <w:marRight w:val="0"/>
      <w:marTop w:val="0"/>
      <w:marBottom w:val="0"/>
      <w:divBdr>
        <w:top w:val="none" w:sz="0" w:space="0" w:color="auto"/>
        <w:left w:val="none" w:sz="0" w:space="0" w:color="auto"/>
        <w:bottom w:val="none" w:sz="0" w:space="0" w:color="auto"/>
        <w:right w:val="none" w:sz="0" w:space="0" w:color="auto"/>
      </w:divBdr>
    </w:div>
    <w:div w:id="1178808783">
      <w:bodyDiv w:val="1"/>
      <w:marLeft w:val="0"/>
      <w:marRight w:val="0"/>
      <w:marTop w:val="0"/>
      <w:marBottom w:val="0"/>
      <w:divBdr>
        <w:top w:val="none" w:sz="0" w:space="0" w:color="auto"/>
        <w:left w:val="none" w:sz="0" w:space="0" w:color="auto"/>
        <w:bottom w:val="none" w:sz="0" w:space="0" w:color="auto"/>
        <w:right w:val="none" w:sz="0" w:space="0" w:color="auto"/>
      </w:divBdr>
    </w:div>
    <w:div w:id="1180269016">
      <w:bodyDiv w:val="1"/>
      <w:marLeft w:val="0"/>
      <w:marRight w:val="0"/>
      <w:marTop w:val="0"/>
      <w:marBottom w:val="0"/>
      <w:divBdr>
        <w:top w:val="none" w:sz="0" w:space="0" w:color="auto"/>
        <w:left w:val="none" w:sz="0" w:space="0" w:color="auto"/>
        <w:bottom w:val="none" w:sz="0" w:space="0" w:color="auto"/>
        <w:right w:val="none" w:sz="0" w:space="0" w:color="auto"/>
      </w:divBdr>
    </w:div>
    <w:div w:id="1181774484">
      <w:bodyDiv w:val="1"/>
      <w:marLeft w:val="0"/>
      <w:marRight w:val="0"/>
      <w:marTop w:val="0"/>
      <w:marBottom w:val="0"/>
      <w:divBdr>
        <w:top w:val="none" w:sz="0" w:space="0" w:color="auto"/>
        <w:left w:val="none" w:sz="0" w:space="0" w:color="auto"/>
        <w:bottom w:val="none" w:sz="0" w:space="0" w:color="auto"/>
        <w:right w:val="none" w:sz="0" w:space="0" w:color="auto"/>
      </w:divBdr>
    </w:div>
    <w:div w:id="1183207431">
      <w:bodyDiv w:val="1"/>
      <w:marLeft w:val="0"/>
      <w:marRight w:val="0"/>
      <w:marTop w:val="0"/>
      <w:marBottom w:val="0"/>
      <w:divBdr>
        <w:top w:val="none" w:sz="0" w:space="0" w:color="auto"/>
        <w:left w:val="none" w:sz="0" w:space="0" w:color="auto"/>
        <w:bottom w:val="none" w:sz="0" w:space="0" w:color="auto"/>
        <w:right w:val="none" w:sz="0" w:space="0" w:color="auto"/>
      </w:divBdr>
    </w:div>
    <w:div w:id="1198003044">
      <w:bodyDiv w:val="1"/>
      <w:marLeft w:val="0"/>
      <w:marRight w:val="0"/>
      <w:marTop w:val="0"/>
      <w:marBottom w:val="0"/>
      <w:divBdr>
        <w:top w:val="none" w:sz="0" w:space="0" w:color="auto"/>
        <w:left w:val="none" w:sz="0" w:space="0" w:color="auto"/>
        <w:bottom w:val="none" w:sz="0" w:space="0" w:color="auto"/>
        <w:right w:val="none" w:sz="0" w:space="0" w:color="auto"/>
      </w:divBdr>
    </w:div>
    <w:div w:id="1200240667">
      <w:bodyDiv w:val="1"/>
      <w:marLeft w:val="0"/>
      <w:marRight w:val="0"/>
      <w:marTop w:val="0"/>
      <w:marBottom w:val="0"/>
      <w:divBdr>
        <w:top w:val="none" w:sz="0" w:space="0" w:color="auto"/>
        <w:left w:val="none" w:sz="0" w:space="0" w:color="auto"/>
        <w:bottom w:val="none" w:sz="0" w:space="0" w:color="auto"/>
        <w:right w:val="none" w:sz="0" w:space="0" w:color="auto"/>
      </w:divBdr>
    </w:div>
    <w:div w:id="1211579352">
      <w:bodyDiv w:val="1"/>
      <w:marLeft w:val="0"/>
      <w:marRight w:val="0"/>
      <w:marTop w:val="0"/>
      <w:marBottom w:val="0"/>
      <w:divBdr>
        <w:top w:val="none" w:sz="0" w:space="0" w:color="auto"/>
        <w:left w:val="none" w:sz="0" w:space="0" w:color="auto"/>
        <w:bottom w:val="none" w:sz="0" w:space="0" w:color="auto"/>
        <w:right w:val="none" w:sz="0" w:space="0" w:color="auto"/>
      </w:divBdr>
    </w:div>
    <w:div w:id="1230270160">
      <w:bodyDiv w:val="1"/>
      <w:marLeft w:val="0"/>
      <w:marRight w:val="0"/>
      <w:marTop w:val="0"/>
      <w:marBottom w:val="0"/>
      <w:divBdr>
        <w:top w:val="none" w:sz="0" w:space="0" w:color="auto"/>
        <w:left w:val="none" w:sz="0" w:space="0" w:color="auto"/>
        <w:bottom w:val="none" w:sz="0" w:space="0" w:color="auto"/>
        <w:right w:val="none" w:sz="0" w:space="0" w:color="auto"/>
      </w:divBdr>
    </w:div>
    <w:div w:id="1243100357">
      <w:bodyDiv w:val="1"/>
      <w:marLeft w:val="0"/>
      <w:marRight w:val="0"/>
      <w:marTop w:val="0"/>
      <w:marBottom w:val="0"/>
      <w:divBdr>
        <w:top w:val="none" w:sz="0" w:space="0" w:color="auto"/>
        <w:left w:val="none" w:sz="0" w:space="0" w:color="auto"/>
        <w:bottom w:val="none" w:sz="0" w:space="0" w:color="auto"/>
        <w:right w:val="none" w:sz="0" w:space="0" w:color="auto"/>
      </w:divBdr>
    </w:div>
    <w:div w:id="1257132160">
      <w:bodyDiv w:val="1"/>
      <w:marLeft w:val="0"/>
      <w:marRight w:val="0"/>
      <w:marTop w:val="0"/>
      <w:marBottom w:val="0"/>
      <w:divBdr>
        <w:top w:val="none" w:sz="0" w:space="0" w:color="auto"/>
        <w:left w:val="none" w:sz="0" w:space="0" w:color="auto"/>
        <w:bottom w:val="none" w:sz="0" w:space="0" w:color="auto"/>
        <w:right w:val="none" w:sz="0" w:space="0" w:color="auto"/>
      </w:divBdr>
    </w:div>
    <w:div w:id="1261644944">
      <w:bodyDiv w:val="1"/>
      <w:marLeft w:val="0"/>
      <w:marRight w:val="0"/>
      <w:marTop w:val="0"/>
      <w:marBottom w:val="0"/>
      <w:divBdr>
        <w:top w:val="none" w:sz="0" w:space="0" w:color="auto"/>
        <w:left w:val="none" w:sz="0" w:space="0" w:color="auto"/>
        <w:bottom w:val="none" w:sz="0" w:space="0" w:color="auto"/>
        <w:right w:val="none" w:sz="0" w:space="0" w:color="auto"/>
      </w:divBdr>
    </w:div>
    <w:div w:id="1284843104">
      <w:bodyDiv w:val="1"/>
      <w:marLeft w:val="0"/>
      <w:marRight w:val="0"/>
      <w:marTop w:val="0"/>
      <w:marBottom w:val="0"/>
      <w:divBdr>
        <w:top w:val="none" w:sz="0" w:space="0" w:color="auto"/>
        <w:left w:val="none" w:sz="0" w:space="0" w:color="auto"/>
        <w:bottom w:val="none" w:sz="0" w:space="0" w:color="auto"/>
        <w:right w:val="none" w:sz="0" w:space="0" w:color="auto"/>
      </w:divBdr>
    </w:div>
    <w:div w:id="1291206237">
      <w:bodyDiv w:val="1"/>
      <w:marLeft w:val="0"/>
      <w:marRight w:val="0"/>
      <w:marTop w:val="0"/>
      <w:marBottom w:val="0"/>
      <w:divBdr>
        <w:top w:val="none" w:sz="0" w:space="0" w:color="auto"/>
        <w:left w:val="none" w:sz="0" w:space="0" w:color="auto"/>
        <w:bottom w:val="none" w:sz="0" w:space="0" w:color="auto"/>
        <w:right w:val="none" w:sz="0" w:space="0" w:color="auto"/>
      </w:divBdr>
    </w:div>
    <w:div w:id="1298950456">
      <w:bodyDiv w:val="1"/>
      <w:marLeft w:val="0"/>
      <w:marRight w:val="0"/>
      <w:marTop w:val="0"/>
      <w:marBottom w:val="0"/>
      <w:divBdr>
        <w:top w:val="none" w:sz="0" w:space="0" w:color="auto"/>
        <w:left w:val="none" w:sz="0" w:space="0" w:color="auto"/>
        <w:bottom w:val="none" w:sz="0" w:space="0" w:color="auto"/>
        <w:right w:val="none" w:sz="0" w:space="0" w:color="auto"/>
      </w:divBdr>
    </w:div>
    <w:div w:id="1304232988">
      <w:bodyDiv w:val="1"/>
      <w:marLeft w:val="0"/>
      <w:marRight w:val="0"/>
      <w:marTop w:val="0"/>
      <w:marBottom w:val="0"/>
      <w:divBdr>
        <w:top w:val="none" w:sz="0" w:space="0" w:color="auto"/>
        <w:left w:val="none" w:sz="0" w:space="0" w:color="auto"/>
        <w:bottom w:val="none" w:sz="0" w:space="0" w:color="auto"/>
        <w:right w:val="none" w:sz="0" w:space="0" w:color="auto"/>
      </w:divBdr>
    </w:div>
    <w:div w:id="1308392363">
      <w:bodyDiv w:val="1"/>
      <w:marLeft w:val="0"/>
      <w:marRight w:val="0"/>
      <w:marTop w:val="0"/>
      <w:marBottom w:val="0"/>
      <w:divBdr>
        <w:top w:val="none" w:sz="0" w:space="0" w:color="auto"/>
        <w:left w:val="none" w:sz="0" w:space="0" w:color="auto"/>
        <w:bottom w:val="none" w:sz="0" w:space="0" w:color="auto"/>
        <w:right w:val="none" w:sz="0" w:space="0" w:color="auto"/>
      </w:divBdr>
    </w:div>
    <w:div w:id="1324235443">
      <w:bodyDiv w:val="1"/>
      <w:marLeft w:val="0"/>
      <w:marRight w:val="0"/>
      <w:marTop w:val="0"/>
      <w:marBottom w:val="0"/>
      <w:divBdr>
        <w:top w:val="none" w:sz="0" w:space="0" w:color="auto"/>
        <w:left w:val="none" w:sz="0" w:space="0" w:color="auto"/>
        <w:bottom w:val="none" w:sz="0" w:space="0" w:color="auto"/>
        <w:right w:val="none" w:sz="0" w:space="0" w:color="auto"/>
      </w:divBdr>
    </w:div>
    <w:div w:id="1334991105">
      <w:bodyDiv w:val="1"/>
      <w:marLeft w:val="0"/>
      <w:marRight w:val="0"/>
      <w:marTop w:val="0"/>
      <w:marBottom w:val="0"/>
      <w:divBdr>
        <w:top w:val="none" w:sz="0" w:space="0" w:color="auto"/>
        <w:left w:val="none" w:sz="0" w:space="0" w:color="auto"/>
        <w:bottom w:val="none" w:sz="0" w:space="0" w:color="auto"/>
        <w:right w:val="none" w:sz="0" w:space="0" w:color="auto"/>
      </w:divBdr>
    </w:div>
    <w:div w:id="1342967767">
      <w:bodyDiv w:val="1"/>
      <w:marLeft w:val="0"/>
      <w:marRight w:val="0"/>
      <w:marTop w:val="0"/>
      <w:marBottom w:val="0"/>
      <w:divBdr>
        <w:top w:val="none" w:sz="0" w:space="0" w:color="auto"/>
        <w:left w:val="none" w:sz="0" w:space="0" w:color="auto"/>
        <w:bottom w:val="none" w:sz="0" w:space="0" w:color="auto"/>
        <w:right w:val="none" w:sz="0" w:space="0" w:color="auto"/>
      </w:divBdr>
    </w:div>
    <w:div w:id="1346634721">
      <w:bodyDiv w:val="1"/>
      <w:marLeft w:val="0"/>
      <w:marRight w:val="0"/>
      <w:marTop w:val="0"/>
      <w:marBottom w:val="0"/>
      <w:divBdr>
        <w:top w:val="none" w:sz="0" w:space="0" w:color="auto"/>
        <w:left w:val="none" w:sz="0" w:space="0" w:color="auto"/>
        <w:bottom w:val="none" w:sz="0" w:space="0" w:color="auto"/>
        <w:right w:val="none" w:sz="0" w:space="0" w:color="auto"/>
      </w:divBdr>
    </w:div>
    <w:div w:id="1347442872">
      <w:bodyDiv w:val="1"/>
      <w:marLeft w:val="0"/>
      <w:marRight w:val="0"/>
      <w:marTop w:val="0"/>
      <w:marBottom w:val="0"/>
      <w:divBdr>
        <w:top w:val="none" w:sz="0" w:space="0" w:color="auto"/>
        <w:left w:val="none" w:sz="0" w:space="0" w:color="auto"/>
        <w:bottom w:val="none" w:sz="0" w:space="0" w:color="auto"/>
        <w:right w:val="none" w:sz="0" w:space="0" w:color="auto"/>
      </w:divBdr>
    </w:div>
    <w:div w:id="1350528360">
      <w:bodyDiv w:val="1"/>
      <w:marLeft w:val="0"/>
      <w:marRight w:val="0"/>
      <w:marTop w:val="0"/>
      <w:marBottom w:val="0"/>
      <w:divBdr>
        <w:top w:val="none" w:sz="0" w:space="0" w:color="auto"/>
        <w:left w:val="none" w:sz="0" w:space="0" w:color="auto"/>
        <w:bottom w:val="none" w:sz="0" w:space="0" w:color="auto"/>
        <w:right w:val="none" w:sz="0" w:space="0" w:color="auto"/>
      </w:divBdr>
    </w:div>
    <w:div w:id="1353340182">
      <w:bodyDiv w:val="1"/>
      <w:marLeft w:val="0"/>
      <w:marRight w:val="0"/>
      <w:marTop w:val="0"/>
      <w:marBottom w:val="0"/>
      <w:divBdr>
        <w:top w:val="none" w:sz="0" w:space="0" w:color="auto"/>
        <w:left w:val="none" w:sz="0" w:space="0" w:color="auto"/>
        <w:bottom w:val="none" w:sz="0" w:space="0" w:color="auto"/>
        <w:right w:val="none" w:sz="0" w:space="0" w:color="auto"/>
      </w:divBdr>
    </w:div>
    <w:div w:id="1382703440">
      <w:bodyDiv w:val="1"/>
      <w:marLeft w:val="0"/>
      <w:marRight w:val="0"/>
      <w:marTop w:val="0"/>
      <w:marBottom w:val="0"/>
      <w:divBdr>
        <w:top w:val="none" w:sz="0" w:space="0" w:color="auto"/>
        <w:left w:val="none" w:sz="0" w:space="0" w:color="auto"/>
        <w:bottom w:val="none" w:sz="0" w:space="0" w:color="auto"/>
        <w:right w:val="none" w:sz="0" w:space="0" w:color="auto"/>
      </w:divBdr>
    </w:div>
    <w:div w:id="1403988865">
      <w:bodyDiv w:val="1"/>
      <w:marLeft w:val="0"/>
      <w:marRight w:val="0"/>
      <w:marTop w:val="0"/>
      <w:marBottom w:val="0"/>
      <w:divBdr>
        <w:top w:val="none" w:sz="0" w:space="0" w:color="auto"/>
        <w:left w:val="none" w:sz="0" w:space="0" w:color="auto"/>
        <w:bottom w:val="none" w:sz="0" w:space="0" w:color="auto"/>
        <w:right w:val="none" w:sz="0" w:space="0" w:color="auto"/>
      </w:divBdr>
    </w:div>
    <w:div w:id="1415669052">
      <w:bodyDiv w:val="1"/>
      <w:marLeft w:val="0"/>
      <w:marRight w:val="0"/>
      <w:marTop w:val="0"/>
      <w:marBottom w:val="0"/>
      <w:divBdr>
        <w:top w:val="none" w:sz="0" w:space="0" w:color="auto"/>
        <w:left w:val="none" w:sz="0" w:space="0" w:color="auto"/>
        <w:bottom w:val="none" w:sz="0" w:space="0" w:color="auto"/>
        <w:right w:val="none" w:sz="0" w:space="0" w:color="auto"/>
      </w:divBdr>
    </w:div>
    <w:div w:id="1430202315">
      <w:bodyDiv w:val="1"/>
      <w:marLeft w:val="0"/>
      <w:marRight w:val="0"/>
      <w:marTop w:val="0"/>
      <w:marBottom w:val="0"/>
      <w:divBdr>
        <w:top w:val="none" w:sz="0" w:space="0" w:color="auto"/>
        <w:left w:val="none" w:sz="0" w:space="0" w:color="auto"/>
        <w:bottom w:val="none" w:sz="0" w:space="0" w:color="auto"/>
        <w:right w:val="none" w:sz="0" w:space="0" w:color="auto"/>
      </w:divBdr>
    </w:div>
    <w:div w:id="1452896782">
      <w:bodyDiv w:val="1"/>
      <w:marLeft w:val="0"/>
      <w:marRight w:val="0"/>
      <w:marTop w:val="0"/>
      <w:marBottom w:val="0"/>
      <w:divBdr>
        <w:top w:val="none" w:sz="0" w:space="0" w:color="auto"/>
        <w:left w:val="none" w:sz="0" w:space="0" w:color="auto"/>
        <w:bottom w:val="none" w:sz="0" w:space="0" w:color="auto"/>
        <w:right w:val="none" w:sz="0" w:space="0" w:color="auto"/>
      </w:divBdr>
    </w:div>
    <w:div w:id="1464733410">
      <w:bodyDiv w:val="1"/>
      <w:marLeft w:val="0"/>
      <w:marRight w:val="0"/>
      <w:marTop w:val="0"/>
      <w:marBottom w:val="0"/>
      <w:divBdr>
        <w:top w:val="none" w:sz="0" w:space="0" w:color="auto"/>
        <w:left w:val="none" w:sz="0" w:space="0" w:color="auto"/>
        <w:bottom w:val="none" w:sz="0" w:space="0" w:color="auto"/>
        <w:right w:val="none" w:sz="0" w:space="0" w:color="auto"/>
      </w:divBdr>
    </w:div>
    <w:div w:id="1467234474">
      <w:bodyDiv w:val="1"/>
      <w:marLeft w:val="0"/>
      <w:marRight w:val="0"/>
      <w:marTop w:val="0"/>
      <w:marBottom w:val="0"/>
      <w:divBdr>
        <w:top w:val="none" w:sz="0" w:space="0" w:color="auto"/>
        <w:left w:val="none" w:sz="0" w:space="0" w:color="auto"/>
        <w:bottom w:val="none" w:sz="0" w:space="0" w:color="auto"/>
        <w:right w:val="none" w:sz="0" w:space="0" w:color="auto"/>
      </w:divBdr>
    </w:div>
    <w:div w:id="1478693158">
      <w:bodyDiv w:val="1"/>
      <w:marLeft w:val="0"/>
      <w:marRight w:val="0"/>
      <w:marTop w:val="0"/>
      <w:marBottom w:val="0"/>
      <w:divBdr>
        <w:top w:val="none" w:sz="0" w:space="0" w:color="auto"/>
        <w:left w:val="none" w:sz="0" w:space="0" w:color="auto"/>
        <w:bottom w:val="none" w:sz="0" w:space="0" w:color="auto"/>
        <w:right w:val="none" w:sz="0" w:space="0" w:color="auto"/>
      </w:divBdr>
    </w:div>
    <w:div w:id="1481769748">
      <w:bodyDiv w:val="1"/>
      <w:marLeft w:val="0"/>
      <w:marRight w:val="0"/>
      <w:marTop w:val="0"/>
      <w:marBottom w:val="0"/>
      <w:divBdr>
        <w:top w:val="none" w:sz="0" w:space="0" w:color="auto"/>
        <w:left w:val="none" w:sz="0" w:space="0" w:color="auto"/>
        <w:bottom w:val="none" w:sz="0" w:space="0" w:color="auto"/>
        <w:right w:val="none" w:sz="0" w:space="0" w:color="auto"/>
      </w:divBdr>
    </w:div>
    <w:div w:id="1488865928">
      <w:bodyDiv w:val="1"/>
      <w:marLeft w:val="0"/>
      <w:marRight w:val="0"/>
      <w:marTop w:val="0"/>
      <w:marBottom w:val="0"/>
      <w:divBdr>
        <w:top w:val="none" w:sz="0" w:space="0" w:color="auto"/>
        <w:left w:val="none" w:sz="0" w:space="0" w:color="auto"/>
        <w:bottom w:val="none" w:sz="0" w:space="0" w:color="auto"/>
        <w:right w:val="none" w:sz="0" w:space="0" w:color="auto"/>
      </w:divBdr>
    </w:div>
    <w:div w:id="1489441085">
      <w:bodyDiv w:val="1"/>
      <w:marLeft w:val="0"/>
      <w:marRight w:val="0"/>
      <w:marTop w:val="0"/>
      <w:marBottom w:val="0"/>
      <w:divBdr>
        <w:top w:val="none" w:sz="0" w:space="0" w:color="auto"/>
        <w:left w:val="none" w:sz="0" w:space="0" w:color="auto"/>
        <w:bottom w:val="none" w:sz="0" w:space="0" w:color="auto"/>
        <w:right w:val="none" w:sz="0" w:space="0" w:color="auto"/>
      </w:divBdr>
    </w:div>
    <w:div w:id="1496073504">
      <w:bodyDiv w:val="1"/>
      <w:marLeft w:val="0"/>
      <w:marRight w:val="0"/>
      <w:marTop w:val="0"/>
      <w:marBottom w:val="0"/>
      <w:divBdr>
        <w:top w:val="none" w:sz="0" w:space="0" w:color="auto"/>
        <w:left w:val="none" w:sz="0" w:space="0" w:color="auto"/>
        <w:bottom w:val="none" w:sz="0" w:space="0" w:color="auto"/>
        <w:right w:val="none" w:sz="0" w:space="0" w:color="auto"/>
      </w:divBdr>
    </w:div>
    <w:div w:id="1516769411">
      <w:bodyDiv w:val="1"/>
      <w:marLeft w:val="0"/>
      <w:marRight w:val="0"/>
      <w:marTop w:val="0"/>
      <w:marBottom w:val="0"/>
      <w:divBdr>
        <w:top w:val="none" w:sz="0" w:space="0" w:color="auto"/>
        <w:left w:val="none" w:sz="0" w:space="0" w:color="auto"/>
        <w:bottom w:val="none" w:sz="0" w:space="0" w:color="auto"/>
        <w:right w:val="none" w:sz="0" w:space="0" w:color="auto"/>
      </w:divBdr>
    </w:div>
    <w:div w:id="1529486685">
      <w:bodyDiv w:val="1"/>
      <w:marLeft w:val="0"/>
      <w:marRight w:val="0"/>
      <w:marTop w:val="0"/>
      <w:marBottom w:val="0"/>
      <w:divBdr>
        <w:top w:val="none" w:sz="0" w:space="0" w:color="auto"/>
        <w:left w:val="none" w:sz="0" w:space="0" w:color="auto"/>
        <w:bottom w:val="none" w:sz="0" w:space="0" w:color="auto"/>
        <w:right w:val="none" w:sz="0" w:space="0" w:color="auto"/>
      </w:divBdr>
    </w:div>
    <w:div w:id="1552616081">
      <w:bodyDiv w:val="1"/>
      <w:marLeft w:val="0"/>
      <w:marRight w:val="0"/>
      <w:marTop w:val="0"/>
      <w:marBottom w:val="0"/>
      <w:divBdr>
        <w:top w:val="none" w:sz="0" w:space="0" w:color="auto"/>
        <w:left w:val="none" w:sz="0" w:space="0" w:color="auto"/>
        <w:bottom w:val="none" w:sz="0" w:space="0" w:color="auto"/>
        <w:right w:val="none" w:sz="0" w:space="0" w:color="auto"/>
      </w:divBdr>
    </w:div>
    <w:div w:id="1573009135">
      <w:bodyDiv w:val="1"/>
      <w:marLeft w:val="0"/>
      <w:marRight w:val="0"/>
      <w:marTop w:val="0"/>
      <w:marBottom w:val="0"/>
      <w:divBdr>
        <w:top w:val="none" w:sz="0" w:space="0" w:color="auto"/>
        <w:left w:val="none" w:sz="0" w:space="0" w:color="auto"/>
        <w:bottom w:val="none" w:sz="0" w:space="0" w:color="auto"/>
        <w:right w:val="none" w:sz="0" w:space="0" w:color="auto"/>
      </w:divBdr>
    </w:div>
    <w:div w:id="1573470471">
      <w:bodyDiv w:val="1"/>
      <w:marLeft w:val="0"/>
      <w:marRight w:val="0"/>
      <w:marTop w:val="0"/>
      <w:marBottom w:val="0"/>
      <w:divBdr>
        <w:top w:val="none" w:sz="0" w:space="0" w:color="auto"/>
        <w:left w:val="none" w:sz="0" w:space="0" w:color="auto"/>
        <w:bottom w:val="none" w:sz="0" w:space="0" w:color="auto"/>
        <w:right w:val="none" w:sz="0" w:space="0" w:color="auto"/>
      </w:divBdr>
    </w:div>
    <w:div w:id="1576552913">
      <w:bodyDiv w:val="1"/>
      <w:marLeft w:val="0"/>
      <w:marRight w:val="0"/>
      <w:marTop w:val="0"/>
      <w:marBottom w:val="0"/>
      <w:divBdr>
        <w:top w:val="none" w:sz="0" w:space="0" w:color="auto"/>
        <w:left w:val="none" w:sz="0" w:space="0" w:color="auto"/>
        <w:bottom w:val="none" w:sz="0" w:space="0" w:color="auto"/>
        <w:right w:val="none" w:sz="0" w:space="0" w:color="auto"/>
      </w:divBdr>
    </w:div>
    <w:div w:id="1578244903">
      <w:bodyDiv w:val="1"/>
      <w:marLeft w:val="0"/>
      <w:marRight w:val="0"/>
      <w:marTop w:val="0"/>
      <w:marBottom w:val="0"/>
      <w:divBdr>
        <w:top w:val="none" w:sz="0" w:space="0" w:color="auto"/>
        <w:left w:val="none" w:sz="0" w:space="0" w:color="auto"/>
        <w:bottom w:val="none" w:sz="0" w:space="0" w:color="auto"/>
        <w:right w:val="none" w:sz="0" w:space="0" w:color="auto"/>
      </w:divBdr>
    </w:div>
    <w:div w:id="1578633307">
      <w:bodyDiv w:val="1"/>
      <w:marLeft w:val="0"/>
      <w:marRight w:val="0"/>
      <w:marTop w:val="0"/>
      <w:marBottom w:val="0"/>
      <w:divBdr>
        <w:top w:val="none" w:sz="0" w:space="0" w:color="auto"/>
        <w:left w:val="none" w:sz="0" w:space="0" w:color="auto"/>
        <w:bottom w:val="none" w:sz="0" w:space="0" w:color="auto"/>
        <w:right w:val="none" w:sz="0" w:space="0" w:color="auto"/>
      </w:divBdr>
    </w:div>
    <w:div w:id="1587760647">
      <w:bodyDiv w:val="1"/>
      <w:marLeft w:val="0"/>
      <w:marRight w:val="0"/>
      <w:marTop w:val="0"/>
      <w:marBottom w:val="0"/>
      <w:divBdr>
        <w:top w:val="none" w:sz="0" w:space="0" w:color="auto"/>
        <w:left w:val="none" w:sz="0" w:space="0" w:color="auto"/>
        <w:bottom w:val="none" w:sz="0" w:space="0" w:color="auto"/>
        <w:right w:val="none" w:sz="0" w:space="0" w:color="auto"/>
      </w:divBdr>
    </w:div>
    <w:div w:id="1589969461">
      <w:bodyDiv w:val="1"/>
      <w:marLeft w:val="0"/>
      <w:marRight w:val="0"/>
      <w:marTop w:val="0"/>
      <w:marBottom w:val="0"/>
      <w:divBdr>
        <w:top w:val="none" w:sz="0" w:space="0" w:color="auto"/>
        <w:left w:val="none" w:sz="0" w:space="0" w:color="auto"/>
        <w:bottom w:val="none" w:sz="0" w:space="0" w:color="auto"/>
        <w:right w:val="none" w:sz="0" w:space="0" w:color="auto"/>
      </w:divBdr>
    </w:div>
    <w:div w:id="1603873036">
      <w:bodyDiv w:val="1"/>
      <w:marLeft w:val="0"/>
      <w:marRight w:val="0"/>
      <w:marTop w:val="0"/>
      <w:marBottom w:val="0"/>
      <w:divBdr>
        <w:top w:val="none" w:sz="0" w:space="0" w:color="auto"/>
        <w:left w:val="none" w:sz="0" w:space="0" w:color="auto"/>
        <w:bottom w:val="none" w:sz="0" w:space="0" w:color="auto"/>
        <w:right w:val="none" w:sz="0" w:space="0" w:color="auto"/>
      </w:divBdr>
    </w:div>
    <w:div w:id="1612854452">
      <w:bodyDiv w:val="1"/>
      <w:marLeft w:val="0"/>
      <w:marRight w:val="0"/>
      <w:marTop w:val="0"/>
      <w:marBottom w:val="0"/>
      <w:divBdr>
        <w:top w:val="none" w:sz="0" w:space="0" w:color="auto"/>
        <w:left w:val="none" w:sz="0" w:space="0" w:color="auto"/>
        <w:bottom w:val="none" w:sz="0" w:space="0" w:color="auto"/>
        <w:right w:val="none" w:sz="0" w:space="0" w:color="auto"/>
      </w:divBdr>
    </w:div>
    <w:div w:id="1640064288">
      <w:bodyDiv w:val="1"/>
      <w:marLeft w:val="0"/>
      <w:marRight w:val="0"/>
      <w:marTop w:val="0"/>
      <w:marBottom w:val="0"/>
      <w:divBdr>
        <w:top w:val="none" w:sz="0" w:space="0" w:color="auto"/>
        <w:left w:val="none" w:sz="0" w:space="0" w:color="auto"/>
        <w:bottom w:val="none" w:sz="0" w:space="0" w:color="auto"/>
        <w:right w:val="none" w:sz="0" w:space="0" w:color="auto"/>
      </w:divBdr>
    </w:div>
    <w:div w:id="1647779087">
      <w:bodyDiv w:val="1"/>
      <w:marLeft w:val="0"/>
      <w:marRight w:val="0"/>
      <w:marTop w:val="0"/>
      <w:marBottom w:val="0"/>
      <w:divBdr>
        <w:top w:val="none" w:sz="0" w:space="0" w:color="auto"/>
        <w:left w:val="none" w:sz="0" w:space="0" w:color="auto"/>
        <w:bottom w:val="none" w:sz="0" w:space="0" w:color="auto"/>
        <w:right w:val="none" w:sz="0" w:space="0" w:color="auto"/>
      </w:divBdr>
    </w:div>
    <w:div w:id="1648514168">
      <w:bodyDiv w:val="1"/>
      <w:marLeft w:val="0"/>
      <w:marRight w:val="0"/>
      <w:marTop w:val="0"/>
      <w:marBottom w:val="0"/>
      <w:divBdr>
        <w:top w:val="none" w:sz="0" w:space="0" w:color="auto"/>
        <w:left w:val="none" w:sz="0" w:space="0" w:color="auto"/>
        <w:bottom w:val="none" w:sz="0" w:space="0" w:color="auto"/>
        <w:right w:val="none" w:sz="0" w:space="0" w:color="auto"/>
      </w:divBdr>
    </w:div>
    <w:div w:id="1649555378">
      <w:bodyDiv w:val="1"/>
      <w:marLeft w:val="0"/>
      <w:marRight w:val="0"/>
      <w:marTop w:val="0"/>
      <w:marBottom w:val="0"/>
      <w:divBdr>
        <w:top w:val="none" w:sz="0" w:space="0" w:color="auto"/>
        <w:left w:val="none" w:sz="0" w:space="0" w:color="auto"/>
        <w:bottom w:val="none" w:sz="0" w:space="0" w:color="auto"/>
        <w:right w:val="none" w:sz="0" w:space="0" w:color="auto"/>
      </w:divBdr>
    </w:div>
    <w:div w:id="1672445346">
      <w:bodyDiv w:val="1"/>
      <w:marLeft w:val="0"/>
      <w:marRight w:val="0"/>
      <w:marTop w:val="0"/>
      <w:marBottom w:val="0"/>
      <w:divBdr>
        <w:top w:val="none" w:sz="0" w:space="0" w:color="auto"/>
        <w:left w:val="none" w:sz="0" w:space="0" w:color="auto"/>
        <w:bottom w:val="none" w:sz="0" w:space="0" w:color="auto"/>
        <w:right w:val="none" w:sz="0" w:space="0" w:color="auto"/>
      </w:divBdr>
    </w:div>
    <w:div w:id="1677031854">
      <w:bodyDiv w:val="1"/>
      <w:marLeft w:val="0"/>
      <w:marRight w:val="0"/>
      <w:marTop w:val="0"/>
      <w:marBottom w:val="0"/>
      <w:divBdr>
        <w:top w:val="none" w:sz="0" w:space="0" w:color="auto"/>
        <w:left w:val="none" w:sz="0" w:space="0" w:color="auto"/>
        <w:bottom w:val="none" w:sz="0" w:space="0" w:color="auto"/>
        <w:right w:val="none" w:sz="0" w:space="0" w:color="auto"/>
      </w:divBdr>
    </w:div>
    <w:div w:id="1679186713">
      <w:bodyDiv w:val="1"/>
      <w:marLeft w:val="0"/>
      <w:marRight w:val="0"/>
      <w:marTop w:val="0"/>
      <w:marBottom w:val="0"/>
      <w:divBdr>
        <w:top w:val="none" w:sz="0" w:space="0" w:color="auto"/>
        <w:left w:val="none" w:sz="0" w:space="0" w:color="auto"/>
        <w:bottom w:val="none" w:sz="0" w:space="0" w:color="auto"/>
        <w:right w:val="none" w:sz="0" w:space="0" w:color="auto"/>
      </w:divBdr>
    </w:div>
    <w:div w:id="1698189822">
      <w:bodyDiv w:val="1"/>
      <w:marLeft w:val="0"/>
      <w:marRight w:val="0"/>
      <w:marTop w:val="0"/>
      <w:marBottom w:val="0"/>
      <w:divBdr>
        <w:top w:val="none" w:sz="0" w:space="0" w:color="auto"/>
        <w:left w:val="none" w:sz="0" w:space="0" w:color="auto"/>
        <w:bottom w:val="none" w:sz="0" w:space="0" w:color="auto"/>
        <w:right w:val="none" w:sz="0" w:space="0" w:color="auto"/>
      </w:divBdr>
    </w:div>
    <w:div w:id="1725789100">
      <w:bodyDiv w:val="1"/>
      <w:marLeft w:val="0"/>
      <w:marRight w:val="0"/>
      <w:marTop w:val="0"/>
      <w:marBottom w:val="0"/>
      <w:divBdr>
        <w:top w:val="none" w:sz="0" w:space="0" w:color="auto"/>
        <w:left w:val="none" w:sz="0" w:space="0" w:color="auto"/>
        <w:bottom w:val="none" w:sz="0" w:space="0" w:color="auto"/>
        <w:right w:val="none" w:sz="0" w:space="0" w:color="auto"/>
      </w:divBdr>
    </w:div>
    <w:div w:id="1742482500">
      <w:bodyDiv w:val="1"/>
      <w:marLeft w:val="0"/>
      <w:marRight w:val="0"/>
      <w:marTop w:val="0"/>
      <w:marBottom w:val="0"/>
      <w:divBdr>
        <w:top w:val="none" w:sz="0" w:space="0" w:color="auto"/>
        <w:left w:val="none" w:sz="0" w:space="0" w:color="auto"/>
        <w:bottom w:val="none" w:sz="0" w:space="0" w:color="auto"/>
        <w:right w:val="none" w:sz="0" w:space="0" w:color="auto"/>
      </w:divBdr>
    </w:div>
    <w:div w:id="1762607637">
      <w:bodyDiv w:val="1"/>
      <w:marLeft w:val="0"/>
      <w:marRight w:val="0"/>
      <w:marTop w:val="0"/>
      <w:marBottom w:val="0"/>
      <w:divBdr>
        <w:top w:val="none" w:sz="0" w:space="0" w:color="auto"/>
        <w:left w:val="none" w:sz="0" w:space="0" w:color="auto"/>
        <w:bottom w:val="none" w:sz="0" w:space="0" w:color="auto"/>
        <w:right w:val="none" w:sz="0" w:space="0" w:color="auto"/>
      </w:divBdr>
    </w:div>
    <w:div w:id="1767461075">
      <w:bodyDiv w:val="1"/>
      <w:marLeft w:val="0"/>
      <w:marRight w:val="0"/>
      <w:marTop w:val="0"/>
      <w:marBottom w:val="0"/>
      <w:divBdr>
        <w:top w:val="none" w:sz="0" w:space="0" w:color="auto"/>
        <w:left w:val="none" w:sz="0" w:space="0" w:color="auto"/>
        <w:bottom w:val="none" w:sz="0" w:space="0" w:color="auto"/>
        <w:right w:val="none" w:sz="0" w:space="0" w:color="auto"/>
      </w:divBdr>
    </w:div>
    <w:div w:id="1767577438">
      <w:bodyDiv w:val="1"/>
      <w:marLeft w:val="0"/>
      <w:marRight w:val="0"/>
      <w:marTop w:val="0"/>
      <w:marBottom w:val="0"/>
      <w:divBdr>
        <w:top w:val="none" w:sz="0" w:space="0" w:color="auto"/>
        <w:left w:val="none" w:sz="0" w:space="0" w:color="auto"/>
        <w:bottom w:val="none" w:sz="0" w:space="0" w:color="auto"/>
        <w:right w:val="none" w:sz="0" w:space="0" w:color="auto"/>
      </w:divBdr>
    </w:div>
    <w:div w:id="1775857704">
      <w:bodyDiv w:val="1"/>
      <w:marLeft w:val="0"/>
      <w:marRight w:val="0"/>
      <w:marTop w:val="0"/>
      <w:marBottom w:val="0"/>
      <w:divBdr>
        <w:top w:val="none" w:sz="0" w:space="0" w:color="auto"/>
        <w:left w:val="none" w:sz="0" w:space="0" w:color="auto"/>
        <w:bottom w:val="none" w:sz="0" w:space="0" w:color="auto"/>
        <w:right w:val="none" w:sz="0" w:space="0" w:color="auto"/>
      </w:divBdr>
    </w:div>
    <w:div w:id="1776092884">
      <w:bodyDiv w:val="1"/>
      <w:marLeft w:val="0"/>
      <w:marRight w:val="0"/>
      <w:marTop w:val="0"/>
      <w:marBottom w:val="0"/>
      <w:divBdr>
        <w:top w:val="none" w:sz="0" w:space="0" w:color="auto"/>
        <w:left w:val="none" w:sz="0" w:space="0" w:color="auto"/>
        <w:bottom w:val="none" w:sz="0" w:space="0" w:color="auto"/>
        <w:right w:val="none" w:sz="0" w:space="0" w:color="auto"/>
      </w:divBdr>
    </w:div>
    <w:div w:id="1785418636">
      <w:bodyDiv w:val="1"/>
      <w:marLeft w:val="0"/>
      <w:marRight w:val="0"/>
      <w:marTop w:val="0"/>
      <w:marBottom w:val="0"/>
      <w:divBdr>
        <w:top w:val="none" w:sz="0" w:space="0" w:color="auto"/>
        <w:left w:val="none" w:sz="0" w:space="0" w:color="auto"/>
        <w:bottom w:val="none" w:sz="0" w:space="0" w:color="auto"/>
        <w:right w:val="none" w:sz="0" w:space="0" w:color="auto"/>
      </w:divBdr>
    </w:div>
    <w:div w:id="1793746283">
      <w:bodyDiv w:val="1"/>
      <w:marLeft w:val="0"/>
      <w:marRight w:val="0"/>
      <w:marTop w:val="0"/>
      <w:marBottom w:val="0"/>
      <w:divBdr>
        <w:top w:val="none" w:sz="0" w:space="0" w:color="auto"/>
        <w:left w:val="none" w:sz="0" w:space="0" w:color="auto"/>
        <w:bottom w:val="none" w:sz="0" w:space="0" w:color="auto"/>
        <w:right w:val="none" w:sz="0" w:space="0" w:color="auto"/>
      </w:divBdr>
    </w:div>
    <w:div w:id="1796093089">
      <w:bodyDiv w:val="1"/>
      <w:marLeft w:val="0"/>
      <w:marRight w:val="0"/>
      <w:marTop w:val="0"/>
      <w:marBottom w:val="0"/>
      <w:divBdr>
        <w:top w:val="none" w:sz="0" w:space="0" w:color="auto"/>
        <w:left w:val="none" w:sz="0" w:space="0" w:color="auto"/>
        <w:bottom w:val="none" w:sz="0" w:space="0" w:color="auto"/>
        <w:right w:val="none" w:sz="0" w:space="0" w:color="auto"/>
      </w:divBdr>
    </w:div>
    <w:div w:id="1801338769">
      <w:bodyDiv w:val="1"/>
      <w:marLeft w:val="0"/>
      <w:marRight w:val="0"/>
      <w:marTop w:val="0"/>
      <w:marBottom w:val="0"/>
      <w:divBdr>
        <w:top w:val="none" w:sz="0" w:space="0" w:color="auto"/>
        <w:left w:val="none" w:sz="0" w:space="0" w:color="auto"/>
        <w:bottom w:val="none" w:sz="0" w:space="0" w:color="auto"/>
        <w:right w:val="none" w:sz="0" w:space="0" w:color="auto"/>
      </w:divBdr>
    </w:div>
    <w:div w:id="1807041988">
      <w:bodyDiv w:val="1"/>
      <w:marLeft w:val="0"/>
      <w:marRight w:val="0"/>
      <w:marTop w:val="0"/>
      <w:marBottom w:val="0"/>
      <w:divBdr>
        <w:top w:val="none" w:sz="0" w:space="0" w:color="auto"/>
        <w:left w:val="none" w:sz="0" w:space="0" w:color="auto"/>
        <w:bottom w:val="none" w:sz="0" w:space="0" w:color="auto"/>
        <w:right w:val="none" w:sz="0" w:space="0" w:color="auto"/>
      </w:divBdr>
    </w:div>
    <w:div w:id="1810978543">
      <w:bodyDiv w:val="1"/>
      <w:marLeft w:val="0"/>
      <w:marRight w:val="0"/>
      <w:marTop w:val="0"/>
      <w:marBottom w:val="0"/>
      <w:divBdr>
        <w:top w:val="none" w:sz="0" w:space="0" w:color="auto"/>
        <w:left w:val="none" w:sz="0" w:space="0" w:color="auto"/>
        <w:bottom w:val="none" w:sz="0" w:space="0" w:color="auto"/>
        <w:right w:val="none" w:sz="0" w:space="0" w:color="auto"/>
      </w:divBdr>
    </w:div>
    <w:div w:id="1812090494">
      <w:bodyDiv w:val="1"/>
      <w:marLeft w:val="0"/>
      <w:marRight w:val="0"/>
      <w:marTop w:val="0"/>
      <w:marBottom w:val="0"/>
      <w:divBdr>
        <w:top w:val="none" w:sz="0" w:space="0" w:color="auto"/>
        <w:left w:val="none" w:sz="0" w:space="0" w:color="auto"/>
        <w:bottom w:val="none" w:sz="0" w:space="0" w:color="auto"/>
        <w:right w:val="none" w:sz="0" w:space="0" w:color="auto"/>
      </w:divBdr>
    </w:div>
    <w:div w:id="1835031666">
      <w:bodyDiv w:val="1"/>
      <w:marLeft w:val="0"/>
      <w:marRight w:val="0"/>
      <w:marTop w:val="0"/>
      <w:marBottom w:val="0"/>
      <w:divBdr>
        <w:top w:val="none" w:sz="0" w:space="0" w:color="auto"/>
        <w:left w:val="none" w:sz="0" w:space="0" w:color="auto"/>
        <w:bottom w:val="none" w:sz="0" w:space="0" w:color="auto"/>
        <w:right w:val="none" w:sz="0" w:space="0" w:color="auto"/>
      </w:divBdr>
    </w:div>
    <w:div w:id="1837188288">
      <w:bodyDiv w:val="1"/>
      <w:marLeft w:val="0"/>
      <w:marRight w:val="0"/>
      <w:marTop w:val="0"/>
      <w:marBottom w:val="0"/>
      <w:divBdr>
        <w:top w:val="none" w:sz="0" w:space="0" w:color="auto"/>
        <w:left w:val="none" w:sz="0" w:space="0" w:color="auto"/>
        <w:bottom w:val="none" w:sz="0" w:space="0" w:color="auto"/>
        <w:right w:val="none" w:sz="0" w:space="0" w:color="auto"/>
      </w:divBdr>
    </w:div>
    <w:div w:id="1867061367">
      <w:bodyDiv w:val="1"/>
      <w:marLeft w:val="0"/>
      <w:marRight w:val="0"/>
      <w:marTop w:val="0"/>
      <w:marBottom w:val="0"/>
      <w:divBdr>
        <w:top w:val="none" w:sz="0" w:space="0" w:color="auto"/>
        <w:left w:val="none" w:sz="0" w:space="0" w:color="auto"/>
        <w:bottom w:val="none" w:sz="0" w:space="0" w:color="auto"/>
        <w:right w:val="none" w:sz="0" w:space="0" w:color="auto"/>
      </w:divBdr>
    </w:div>
    <w:div w:id="1867207940">
      <w:bodyDiv w:val="1"/>
      <w:marLeft w:val="0"/>
      <w:marRight w:val="0"/>
      <w:marTop w:val="0"/>
      <w:marBottom w:val="0"/>
      <w:divBdr>
        <w:top w:val="none" w:sz="0" w:space="0" w:color="auto"/>
        <w:left w:val="none" w:sz="0" w:space="0" w:color="auto"/>
        <w:bottom w:val="none" w:sz="0" w:space="0" w:color="auto"/>
        <w:right w:val="none" w:sz="0" w:space="0" w:color="auto"/>
      </w:divBdr>
    </w:div>
    <w:div w:id="1888373766">
      <w:bodyDiv w:val="1"/>
      <w:marLeft w:val="0"/>
      <w:marRight w:val="0"/>
      <w:marTop w:val="0"/>
      <w:marBottom w:val="0"/>
      <w:divBdr>
        <w:top w:val="none" w:sz="0" w:space="0" w:color="auto"/>
        <w:left w:val="none" w:sz="0" w:space="0" w:color="auto"/>
        <w:bottom w:val="none" w:sz="0" w:space="0" w:color="auto"/>
        <w:right w:val="none" w:sz="0" w:space="0" w:color="auto"/>
      </w:divBdr>
    </w:div>
    <w:div w:id="1903175476">
      <w:bodyDiv w:val="1"/>
      <w:marLeft w:val="0"/>
      <w:marRight w:val="0"/>
      <w:marTop w:val="0"/>
      <w:marBottom w:val="0"/>
      <w:divBdr>
        <w:top w:val="none" w:sz="0" w:space="0" w:color="auto"/>
        <w:left w:val="none" w:sz="0" w:space="0" w:color="auto"/>
        <w:bottom w:val="none" w:sz="0" w:space="0" w:color="auto"/>
        <w:right w:val="none" w:sz="0" w:space="0" w:color="auto"/>
      </w:divBdr>
    </w:div>
    <w:div w:id="1908495392">
      <w:bodyDiv w:val="1"/>
      <w:marLeft w:val="0"/>
      <w:marRight w:val="0"/>
      <w:marTop w:val="0"/>
      <w:marBottom w:val="0"/>
      <w:divBdr>
        <w:top w:val="none" w:sz="0" w:space="0" w:color="auto"/>
        <w:left w:val="none" w:sz="0" w:space="0" w:color="auto"/>
        <w:bottom w:val="none" w:sz="0" w:space="0" w:color="auto"/>
        <w:right w:val="none" w:sz="0" w:space="0" w:color="auto"/>
      </w:divBdr>
    </w:div>
    <w:div w:id="1908883075">
      <w:bodyDiv w:val="1"/>
      <w:marLeft w:val="0"/>
      <w:marRight w:val="0"/>
      <w:marTop w:val="0"/>
      <w:marBottom w:val="0"/>
      <w:divBdr>
        <w:top w:val="none" w:sz="0" w:space="0" w:color="auto"/>
        <w:left w:val="none" w:sz="0" w:space="0" w:color="auto"/>
        <w:bottom w:val="none" w:sz="0" w:space="0" w:color="auto"/>
        <w:right w:val="none" w:sz="0" w:space="0" w:color="auto"/>
      </w:divBdr>
    </w:div>
    <w:div w:id="1911381499">
      <w:bodyDiv w:val="1"/>
      <w:marLeft w:val="0"/>
      <w:marRight w:val="0"/>
      <w:marTop w:val="0"/>
      <w:marBottom w:val="0"/>
      <w:divBdr>
        <w:top w:val="none" w:sz="0" w:space="0" w:color="auto"/>
        <w:left w:val="none" w:sz="0" w:space="0" w:color="auto"/>
        <w:bottom w:val="none" w:sz="0" w:space="0" w:color="auto"/>
        <w:right w:val="none" w:sz="0" w:space="0" w:color="auto"/>
      </w:divBdr>
    </w:div>
    <w:div w:id="1920753342">
      <w:bodyDiv w:val="1"/>
      <w:marLeft w:val="0"/>
      <w:marRight w:val="0"/>
      <w:marTop w:val="0"/>
      <w:marBottom w:val="0"/>
      <w:divBdr>
        <w:top w:val="none" w:sz="0" w:space="0" w:color="auto"/>
        <w:left w:val="none" w:sz="0" w:space="0" w:color="auto"/>
        <w:bottom w:val="none" w:sz="0" w:space="0" w:color="auto"/>
        <w:right w:val="none" w:sz="0" w:space="0" w:color="auto"/>
      </w:divBdr>
    </w:div>
    <w:div w:id="1972130886">
      <w:bodyDiv w:val="1"/>
      <w:marLeft w:val="0"/>
      <w:marRight w:val="0"/>
      <w:marTop w:val="0"/>
      <w:marBottom w:val="0"/>
      <w:divBdr>
        <w:top w:val="none" w:sz="0" w:space="0" w:color="auto"/>
        <w:left w:val="none" w:sz="0" w:space="0" w:color="auto"/>
        <w:bottom w:val="none" w:sz="0" w:space="0" w:color="auto"/>
        <w:right w:val="none" w:sz="0" w:space="0" w:color="auto"/>
      </w:divBdr>
    </w:div>
    <w:div w:id="1978677469">
      <w:bodyDiv w:val="1"/>
      <w:marLeft w:val="0"/>
      <w:marRight w:val="0"/>
      <w:marTop w:val="0"/>
      <w:marBottom w:val="0"/>
      <w:divBdr>
        <w:top w:val="none" w:sz="0" w:space="0" w:color="auto"/>
        <w:left w:val="none" w:sz="0" w:space="0" w:color="auto"/>
        <w:bottom w:val="none" w:sz="0" w:space="0" w:color="auto"/>
        <w:right w:val="none" w:sz="0" w:space="0" w:color="auto"/>
      </w:divBdr>
    </w:div>
    <w:div w:id="1981107578">
      <w:bodyDiv w:val="1"/>
      <w:marLeft w:val="0"/>
      <w:marRight w:val="0"/>
      <w:marTop w:val="0"/>
      <w:marBottom w:val="0"/>
      <w:divBdr>
        <w:top w:val="none" w:sz="0" w:space="0" w:color="auto"/>
        <w:left w:val="none" w:sz="0" w:space="0" w:color="auto"/>
        <w:bottom w:val="none" w:sz="0" w:space="0" w:color="auto"/>
        <w:right w:val="none" w:sz="0" w:space="0" w:color="auto"/>
      </w:divBdr>
    </w:div>
    <w:div w:id="2005084629">
      <w:bodyDiv w:val="1"/>
      <w:marLeft w:val="0"/>
      <w:marRight w:val="0"/>
      <w:marTop w:val="0"/>
      <w:marBottom w:val="0"/>
      <w:divBdr>
        <w:top w:val="none" w:sz="0" w:space="0" w:color="auto"/>
        <w:left w:val="none" w:sz="0" w:space="0" w:color="auto"/>
        <w:bottom w:val="none" w:sz="0" w:space="0" w:color="auto"/>
        <w:right w:val="none" w:sz="0" w:space="0" w:color="auto"/>
      </w:divBdr>
    </w:div>
    <w:div w:id="2012179140">
      <w:bodyDiv w:val="1"/>
      <w:marLeft w:val="0"/>
      <w:marRight w:val="0"/>
      <w:marTop w:val="0"/>
      <w:marBottom w:val="0"/>
      <w:divBdr>
        <w:top w:val="none" w:sz="0" w:space="0" w:color="auto"/>
        <w:left w:val="none" w:sz="0" w:space="0" w:color="auto"/>
        <w:bottom w:val="none" w:sz="0" w:space="0" w:color="auto"/>
        <w:right w:val="none" w:sz="0" w:space="0" w:color="auto"/>
      </w:divBdr>
    </w:div>
    <w:div w:id="2037148765">
      <w:bodyDiv w:val="1"/>
      <w:marLeft w:val="0"/>
      <w:marRight w:val="0"/>
      <w:marTop w:val="0"/>
      <w:marBottom w:val="0"/>
      <w:divBdr>
        <w:top w:val="none" w:sz="0" w:space="0" w:color="auto"/>
        <w:left w:val="none" w:sz="0" w:space="0" w:color="auto"/>
        <w:bottom w:val="none" w:sz="0" w:space="0" w:color="auto"/>
        <w:right w:val="none" w:sz="0" w:space="0" w:color="auto"/>
      </w:divBdr>
    </w:div>
    <w:div w:id="2054309471">
      <w:bodyDiv w:val="1"/>
      <w:marLeft w:val="0"/>
      <w:marRight w:val="0"/>
      <w:marTop w:val="0"/>
      <w:marBottom w:val="0"/>
      <w:divBdr>
        <w:top w:val="none" w:sz="0" w:space="0" w:color="auto"/>
        <w:left w:val="none" w:sz="0" w:space="0" w:color="auto"/>
        <w:bottom w:val="none" w:sz="0" w:space="0" w:color="auto"/>
        <w:right w:val="none" w:sz="0" w:space="0" w:color="auto"/>
      </w:divBdr>
    </w:div>
    <w:div w:id="2056082285">
      <w:bodyDiv w:val="1"/>
      <w:marLeft w:val="0"/>
      <w:marRight w:val="0"/>
      <w:marTop w:val="0"/>
      <w:marBottom w:val="0"/>
      <w:divBdr>
        <w:top w:val="none" w:sz="0" w:space="0" w:color="auto"/>
        <w:left w:val="none" w:sz="0" w:space="0" w:color="auto"/>
        <w:bottom w:val="none" w:sz="0" w:space="0" w:color="auto"/>
        <w:right w:val="none" w:sz="0" w:space="0" w:color="auto"/>
      </w:divBdr>
    </w:div>
    <w:div w:id="2069453161">
      <w:bodyDiv w:val="1"/>
      <w:marLeft w:val="0"/>
      <w:marRight w:val="0"/>
      <w:marTop w:val="0"/>
      <w:marBottom w:val="0"/>
      <w:divBdr>
        <w:top w:val="none" w:sz="0" w:space="0" w:color="auto"/>
        <w:left w:val="none" w:sz="0" w:space="0" w:color="auto"/>
        <w:bottom w:val="none" w:sz="0" w:space="0" w:color="auto"/>
        <w:right w:val="none" w:sz="0" w:space="0" w:color="auto"/>
      </w:divBdr>
      <w:divsChild>
        <w:div w:id="1015034380">
          <w:marLeft w:val="0"/>
          <w:marRight w:val="0"/>
          <w:marTop w:val="120"/>
          <w:marBottom w:val="120"/>
          <w:divBdr>
            <w:top w:val="none" w:sz="0" w:space="0" w:color="auto"/>
            <w:left w:val="none" w:sz="0" w:space="0" w:color="auto"/>
            <w:bottom w:val="none" w:sz="0" w:space="0" w:color="auto"/>
            <w:right w:val="none" w:sz="0" w:space="0" w:color="auto"/>
          </w:divBdr>
        </w:div>
        <w:div w:id="274212242">
          <w:marLeft w:val="0"/>
          <w:marRight w:val="0"/>
          <w:marTop w:val="120"/>
          <w:marBottom w:val="120"/>
          <w:divBdr>
            <w:top w:val="none" w:sz="0" w:space="0" w:color="auto"/>
            <w:left w:val="none" w:sz="0" w:space="0" w:color="auto"/>
            <w:bottom w:val="none" w:sz="0" w:space="0" w:color="auto"/>
            <w:right w:val="none" w:sz="0" w:space="0" w:color="auto"/>
          </w:divBdr>
        </w:div>
        <w:div w:id="1643466823">
          <w:marLeft w:val="0"/>
          <w:marRight w:val="0"/>
          <w:marTop w:val="120"/>
          <w:marBottom w:val="120"/>
          <w:divBdr>
            <w:top w:val="none" w:sz="0" w:space="0" w:color="auto"/>
            <w:left w:val="none" w:sz="0" w:space="0" w:color="auto"/>
            <w:bottom w:val="none" w:sz="0" w:space="0" w:color="auto"/>
            <w:right w:val="none" w:sz="0" w:space="0" w:color="auto"/>
          </w:divBdr>
        </w:div>
        <w:div w:id="1252008374">
          <w:marLeft w:val="0"/>
          <w:marRight w:val="0"/>
          <w:marTop w:val="120"/>
          <w:marBottom w:val="120"/>
          <w:divBdr>
            <w:top w:val="none" w:sz="0" w:space="0" w:color="auto"/>
            <w:left w:val="none" w:sz="0" w:space="0" w:color="auto"/>
            <w:bottom w:val="none" w:sz="0" w:space="0" w:color="auto"/>
            <w:right w:val="none" w:sz="0" w:space="0" w:color="auto"/>
          </w:divBdr>
        </w:div>
        <w:div w:id="1354066846">
          <w:marLeft w:val="0"/>
          <w:marRight w:val="0"/>
          <w:marTop w:val="120"/>
          <w:marBottom w:val="120"/>
          <w:divBdr>
            <w:top w:val="none" w:sz="0" w:space="0" w:color="auto"/>
            <w:left w:val="none" w:sz="0" w:space="0" w:color="auto"/>
            <w:bottom w:val="none" w:sz="0" w:space="0" w:color="auto"/>
            <w:right w:val="none" w:sz="0" w:space="0" w:color="auto"/>
          </w:divBdr>
        </w:div>
        <w:div w:id="1010257407">
          <w:marLeft w:val="0"/>
          <w:marRight w:val="0"/>
          <w:marTop w:val="120"/>
          <w:marBottom w:val="120"/>
          <w:divBdr>
            <w:top w:val="none" w:sz="0" w:space="0" w:color="auto"/>
            <w:left w:val="none" w:sz="0" w:space="0" w:color="auto"/>
            <w:bottom w:val="none" w:sz="0" w:space="0" w:color="auto"/>
            <w:right w:val="none" w:sz="0" w:space="0" w:color="auto"/>
          </w:divBdr>
        </w:div>
        <w:div w:id="1094517641">
          <w:marLeft w:val="0"/>
          <w:marRight w:val="0"/>
          <w:marTop w:val="120"/>
          <w:marBottom w:val="120"/>
          <w:divBdr>
            <w:top w:val="none" w:sz="0" w:space="0" w:color="auto"/>
            <w:left w:val="none" w:sz="0" w:space="0" w:color="auto"/>
            <w:bottom w:val="none" w:sz="0" w:space="0" w:color="auto"/>
            <w:right w:val="none" w:sz="0" w:space="0" w:color="auto"/>
          </w:divBdr>
        </w:div>
        <w:div w:id="423918811">
          <w:marLeft w:val="0"/>
          <w:marRight w:val="0"/>
          <w:marTop w:val="120"/>
          <w:marBottom w:val="120"/>
          <w:divBdr>
            <w:top w:val="none" w:sz="0" w:space="0" w:color="auto"/>
            <w:left w:val="none" w:sz="0" w:space="0" w:color="auto"/>
            <w:bottom w:val="none" w:sz="0" w:space="0" w:color="auto"/>
            <w:right w:val="none" w:sz="0" w:space="0" w:color="auto"/>
          </w:divBdr>
        </w:div>
        <w:div w:id="306206002">
          <w:marLeft w:val="0"/>
          <w:marRight w:val="0"/>
          <w:marTop w:val="120"/>
          <w:marBottom w:val="120"/>
          <w:divBdr>
            <w:top w:val="none" w:sz="0" w:space="0" w:color="auto"/>
            <w:left w:val="none" w:sz="0" w:space="0" w:color="auto"/>
            <w:bottom w:val="none" w:sz="0" w:space="0" w:color="auto"/>
            <w:right w:val="none" w:sz="0" w:space="0" w:color="auto"/>
          </w:divBdr>
        </w:div>
        <w:div w:id="1847816661">
          <w:marLeft w:val="0"/>
          <w:marRight w:val="0"/>
          <w:marTop w:val="120"/>
          <w:marBottom w:val="120"/>
          <w:divBdr>
            <w:top w:val="none" w:sz="0" w:space="0" w:color="auto"/>
            <w:left w:val="none" w:sz="0" w:space="0" w:color="auto"/>
            <w:bottom w:val="none" w:sz="0" w:space="0" w:color="auto"/>
            <w:right w:val="none" w:sz="0" w:space="0" w:color="auto"/>
          </w:divBdr>
        </w:div>
        <w:div w:id="314840824">
          <w:marLeft w:val="0"/>
          <w:marRight w:val="0"/>
          <w:marTop w:val="120"/>
          <w:marBottom w:val="120"/>
          <w:divBdr>
            <w:top w:val="none" w:sz="0" w:space="0" w:color="auto"/>
            <w:left w:val="none" w:sz="0" w:space="0" w:color="auto"/>
            <w:bottom w:val="none" w:sz="0" w:space="0" w:color="auto"/>
            <w:right w:val="none" w:sz="0" w:space="0" w:color="auto"/>
          </w:divBdr>
        </w:div>
        <w:div w:id="1088112721">
          <w:marLeft w:val="0"/>
          <w:marRight w:val="0"/>
          <w:marTop w:val="120"/>
          <w:marBottom w:val="120"/>
          <w:divBdr>
            <w:top w:val="none" w:sz="0" w:space="0" w:color="auto"/>
            <w:left w:val="none" w:sz="0" w:space="0" w:color="auto"/>
            <w:bottom w:val="none" w:sz="0" w:space="0" w:color="auto"/>
            <w:right w:val="none" w:sz="0" w:space="0" w:color="auto"/>
          </w:divBdr>
        </w:div>
        <w:div w:id="1509759689">
          <w:marLeft w:val="0"/>
          <w:marRight w:val="0"/>
          <w:marTop w:val="120"/>
          <w:marBottom w:val="120"/>
          <w:divBdr>
            <w:top w:val="none" w:sz="0" w:space="0" w:color="auto"/>
            <w:left w:val="none" w:sz="0" w:space="0" w:color="auto"/>
            <w:bottom w:val="none" w:sz="0" w:space="0" w:color="auto"/>
            <w:right w:val="none" w:sz="0" w:space="0" w:color="auto"/>
          </w:divBdr>
        </w:div>
        <w:div w:id="307172327">
          <w:marLeft w:val="0"/>
          <w:marRight w:val="0"/>
          <w:marTop w:val="120"/>
          <w:marBottom w:val="120"/>
          <w:divBdr>
            <w:top w:val="none" w:sz="0" w:space="0" w:color="auto"/>
            <w:left w:val="none" w:sz="0" w:space="0" w:color="auto"/>
            <w:bottom w:val="none" w:sz="0" w:space="0" w:color="auto"/>
            <w:right w:val="none" w:sz="0" w:space="0" w:color="auto"/>
          </w:divBdr>
        </w:div>
        <w:div w:id="433595386">
          <w:marLeft w:val="0"/>
          <w:marRight w:val="0"/>
          <w:marTop w:val="120"/>
          <w:marBottom w:val="120"/>
          <w:divBdr>
            <w:top w:val="none" w:sz="0" w:space="0" w:color="auto"/>
            <w:left w:val="none" w:sz="0" w:space="0" w:color="auto"/>
            <w:bottom w:val="none" w:sz="0" w:space="0" w:color="auto"/>
            <w:right w:val="none" w:sz="0" w:space="0" w:color="auto"/>
          </w:divBdr>
        </w:div>
        <w:div w:id="1308239691">
          <w:marLeft w:val="0"/>
          <w:marRight w:val="0"/>
          <w:marTop w:val="120"/>
          <w:marBottom w:val="120"/>
          <w:divBdr>
            <w:top w:val="none" w:sz="0" w:space="0" w:color="auto"/>
            <w:left w:val="none" w:sz="0" w:space="0" w:color="auto"/>
            <w:bottom w:val="none" w:sz="0" w:space="0" w:color="auto"/>
            <w:right w:val="none" w:sz="0" w:space="0" w:color="auto"/>
          </w:divBdr>
        </w:div>
        <w:div w:id="1773668718">
          <w:marLeft w:val="0"/>
          <w:marRight w:val="0"/>
          <w:marTop w:val="120"/>
          <w:marBottom w:val="120"/>
          <w:divBdr>
            <w:top w:val="none" w:sz="0" w:space="0" w:color="auto"/>
            <w:left w:val="none" w:sz="0" w:space="0" w:color="auto"/>
            <w:bottom w:val="none" w:sz="0" w:space="0" w:color="auto"/>
            <w:right w:val="none" w:sz="0" w:space="0" w:color="auto"/>
          </w:divBdr>
        </w:div>
        <w:div w:id="1287277944">
          <w:marLeft w:val="0"/>
          <w:marRight w:val="0"/>
          <w:marTop w:val="120"/>
          <w:marBottom w:val="120"/>
          <w:divBdr>
            <w:top w:val="none" w:sz="0" w:space="0" w:color="auto"/>
            <w:left w:val="none" w:sz="0" w:space="0" w:color="auto"/>
            <w:bottom w:val="none" w:sz="0" w:space="0" w:color="auto"/>
            <w:right w:val="none" w:sz="0" w:space="0" w:color="auto"/>
          </w:divBdr>
        </w:div>
        <w:div w:id="481196531">
          <w:marLeft w:val="0"/>
          <w:marRight w:val="0"/>
          <w:marTop w:val="120"/>
          <w:marBottom w:val="120"/>
          <w:divBdr>
            <w:top w:val="none" w:sz="0" w:space="0" w:color="auto"/>
            <w:left w:val="none" w:sz="0" w:space="0" w:color="auto"/>
            <w:bottom w:val="none" w:sz="0" w:space="0" w:color="auto"/>
            <w:right w:val="none" w:sz="0" w:space="0" w:color="auto"/>
          </w:divBdr>
        </w:div>
        <w:div w:id="333338514">
          <w:marLeft w:val="0"/>
          <w:marRight w:val="0"/>
          <w:marTop w:val="120"/>
          <w:marBottom w:val="120"/>
          <w:divBdr>
            <w:top w:val="none" w:sz="0" w:space="0" w:color="auto"/>
            <w:left w:val="none" w:sz="0" w:space="0" w:color="auto"/>
            <w:bottom w:val="none" w:sz="0" w:space="0" w:color="auto"/>
            <w:right w:val="none" w:sz="0" w:space="0" w:color="auto"/>
          </w:divBdr>
        </w:div>
        <w:div w:id="497695314">
          <w:marLeft w:val="0"/>
          <w:marRight w:val="0"/>
          <w:marTop w:val="120"/>
          <w:marBottom w:val="120"/>
          <w:divBdr>
            <w:top w:val="none" w:sz="0" w:space="0" w:color="auto"/>
            <w:left w:val="none" w:sz="0" w:space="0" w:color="auto"/>
            <w:bottom w:val="none" w:sz="0" w:space="0" w:color="auto"/>
            <w:right w:val="none" w:sz="0" w:space="0" w:color="auto"/>
          </w:divBdr>
        </w:div>
        <w:div w:id="2061317924">
          <w:marLeft w:val="0"/>
          <w:marRight w:val="0"/>
          <w:marTop w:val="120"/>
          <w:marBottom w:val="120"/>
          <w:divBdr>
            <w:top w:val="none" w:sz="0" w:space="0" w:color="auto"/>
            <w:left w:val="none" w:sz="0" w:space="0" w:color="auto"/>
            <w:bottom w:val="none" w:sz="0" w:space="0" w:color="auto"/>
            <w:right w:val="none" w:sz="0" w:space="0" w:color="auto"/>
          </w:divBdr>
        </w:div>
        <w:div w:id="73937811">
          <w:marLeft w:val="0"/>
          <w:marRight w:val="0"/>
          <w:marTop w:val="120"/>
          <w:marBottom w:val="120"/>
          <w:divBdr>
            <w:top w:val="none" w:sz="0" w:space="0" w:color="auto"/>
            <w:left w:val="none" w:sz="0" w:space="0" w:color="auto"/>
            <w:bottom w:val="none" w:sz="0" w:space="0" w:color="auto"/>
            <w:right w:val="none" w:sz="0" w:space="0" w:color="auto"/>
          </w:divBdr>
        </w:div>
        <w:div w:id="509297658">
          <w:marLeft w:val="0"/>
          <w:marRight w:val="0"/>
          <w:marTop w:val="120"/>
          <w:marBottom w:val="120"/>
          <w:divBdr>
            <w:top w:val="none" w:sz="0" w:space="0" w:color="auto"/>
            <w:left w:val="none" w:sz="0" w:space="0" w:color="auto"/>
            <w:bottom w:val="none" w:sz="0" w:space="0" w:color="auto"/>
            <w:right w:val="none" w:sz="0" w:space="0" w:color="auto"/>
          </w:divBdr>
        </w:div>
      </w:divsChild>
    </w:div>
    <w:div w:id="2074885964">
      <w:bodyDiv w:val="1"/>
      <w:marLeft w:val="0"/>
      <w:marRight w:val="0"/>
      <w:marTop w:val="0"/>
      <w:marBottom w:val="0"/>
      <w:divBdr>
        <w:top w:val="none" w:sz="0" w:space="0" w:color="auto"/>
        <w:left w:val="none" w:sz="0" w:space="0" w:color="auto"/>
        <w:bottom w:val="none" w:sz="0" w:space="0" w:color="auto"/>
        <w:right w:val="none" w:sz="0" w:space="0" w:color="auto"/>
      </w:divBdr>
    </w:div>
    <w:div w:id="2079785240">
      <w:bodyDiv w:val="1"/>
      <w:marLeft w:val="0"/>
      <w:marRight w:val="0"/>
      <w:marTop w:val="0"/>
      <w:marBottom w:val="0"/>
      <w:divBdr>
        <w:top w:val="none" w:sz="0" w:space="0" w:color="auto"/>
        <w:left w:val="none" w:sz="0" w:space="0" w:color="auto"/>
        <w:bottom w:val="none" w:sz="0" w:space="0" w:color="auto"/>
        <w:right w:val="none" w:sz="0" w:space="0" w:color="auto"/>
      </w:divBdr>
    </w:div>
    <w:div w:id="2085101816">
      <w:bodyDiv w:val="1"/>
      <w:marLeft w:val="0"/>
      <w:marRight w:val="0"/>
      <w:marTop w:val="0"/>
      <w:marBottom w:val="0"/>
      <w:divBdr>
        <w:top w:val="none" w:sz="0" w:space="0" w:color="auto"/>
        <w:left w:val="none" w:sz="0" w:space="0" w:color="auto"/>
        <w:bottom w:val="none" w:sz="0" w:space="0" w:color="auto"/>
        <w:right w:val="none" w:sz="0" w:space="0" w:color="auto"/>
      </w:divBdr>
    </w:div>
    <w:div w:id="2091661152">
      <w:bodyDiv w:val="1"/>
      <w:marLeft w:val="0"/>
      <w:marRight w:val="0"/>
      <w:marTop w:val="0"/>
      <w:marBottom w:val="0"/>
      <w:divBdr>
        <w:top w:val="none" w:sz="0" w:space="0" w:color="auto"/>
        <w:left w:val="none" w:sz="0" w:space="0" w:color="auto"/>
        <w:bottom w:val="none" w:sz="0" w:space="0" w:color="auto"/>
        <w:right w:val="none" w:sz="0" w:space="0" w:color="auto"/>
      </w:divBdr>
    </w:div>
    <w:div w:id="2103137867">
      <w:bodyDiv w:val="1"/>
      <w:marLeft w:val="0"/>
      <w:marRight w:val="0"/>
      <w:marTop w:val="0"/>
      <w:marBottom w:val="0"/>
      <w:divBdr>
        <w:top w:val="none" w:sz="0" w:space="0" w:color="auto"/>
        <w:left w:val="none" w:sz="0" w:space="0" w:color="auto"/>
        <w:bottom w:val="none" w:sz="0" w:space="0" w:color="auto"/>
        <w:right w:val="none" w:sz="0" w:space="0" w:color="auto"/>
      </w:divBdr>
    </w:div>
    <w:div w:id="212816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8ABF8-4802-4131-97D6-6C9F0E4DFC5C}">
  <we:reference id="wa200007520" version="3.0.0.0" store="en-US" storeType="OMEX"/>
  <we:alternateReferences>
    <we:reference id="WA200007520" version="3.0.0.0" store="" storeType="OMEX"/>
  </we:alternateReferences>
  <we:properties>
    <we:property name="citations" value="{&quot;207144260&quot;:{&quot;referencesIds&quot;:[&quot;doc:6918ea94bf84a11b27f5f0c2&quot;],&quot;referencesOptions&quot;:{&quot;doc:6918ea94bf84a11b27f5f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44260,&quot;citationText&quot;:&quot;&lt;span style=\&quot;font-family:Aptos;font-size:16px;color:#000000\&quot;&gt;[4]&lt;/span&gt;&quot;},&quot;306049132&quot;:{&quot;referencesIds&quot;:[&quot;doc:6918ea94bf84a11b27f5f0c2&quot;],&quot;referencesOptions&quot;:{&quot;doc:6918ea94bf84a11b27f5f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6049132,&quot;citationText&quot;:&quot;&lt;span style=\&quot;font-family:Aptos;font-size:16px;color:#000000\&quot;&gt;[4]&lt;/span&gt;&quot;},&quot;482278969&quot;:{&quot;referencesIds&quot;:[&quot;doc:6918ea92bf84a11b27f5f0c1&quot;],&quot;referencesOptions&quot;:{&quot;doc:6918ea92bf84a11b27f5f0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2278969,&quot;citationText&quot;:&quot;&lt;span style=\&quot;font-family:Aptos;font-size:16px;color:#000000\&quot;&gt;[2]&lt;/span&gt;&quot;},&quot;1625504198&quot;:{&quot;referencesIds&quot;:[&quot;doc:6918ea956b705f1a4a985b42&quot;],&quot;referencesOptions&quot;:{&quot;doc:6918ea956b705f1a4a985b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504198,&quot;citationText&quot;:&quot;&lt;span style=\&quot;font-family:Aptos;font-size:16px;color:#000000\&quot;&gt;[7]&lt;/span&gt;&quot;},&quot;2089184168&quot;:{&quot;referencesIds&quot;:[&quot;doc:6918ea935530a2515cbc1385&quot;],&quot;referencesOptions&quot;:{&quot;doc:6918ea935530a2515cbc1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9184168,&quot;citationText&quot;:&quot;&lt;span style=\&quot;font-family:Aptos;font-size:16px;color:#000000\&quot;&gt;[6]&lt;/span&gt;&quot;},&quot;-720822216&quot;:{&quot;referencesIds&quot;:[&quot;doc:6918ea9292a8dd2e9875f59d&quot;],&quot;referencesOptions&quot;:{&quot;doc:6918ea9292a8dd2e9875f5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822216,&quot;citationText&quot;:&quot;&lt;span style=\&quot;font-family:Aptos;font-size:16px;color:#000000\&quot;&gt;[1]&lt;/span&gt;&quot;},&quot;-379020286&quot;:{&quot;referencesIds&quot;:[&quot;doc:6918ea92bf84a11b27f5f0c1&quot;],&quot;referencesOptions&quot;:{&quot;doc:6918ea92bf84a11b27f5f0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9020286,&quot;citationText&quot;:&quot;&lt;span style=\&quot;font-family:Aptos;font-size:16px;color:#000000\&quot;&gt;[2]&lt;/span&gt;&quot;},&quot;-652988469&quot;:{&quot;referencesIds&quot;:[&quot;doc:6918ea936b705f1a4a985b41&quot;],&quot;referencesOptions&quot;:{&quot;doc:6918ea936b705f1a4a985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988469,&quot;citationText&quot;:&quot;&lt;span style=\&quot;font-family:Aptos;font-size:16px;color:#000000\&quot;&gt;[3]&lt;/span&gt;&quot;},&quot;-686754519&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754519,&quot;citationText&quot;:&quot;&lt;span style=\&quot;font-family:Aptos;font-size:16px;color:#000000\&quot;&gt;[5]&lt;/span&gt;&quot;},&quot;-579448808&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448808,&quot;citationText&quot;:&quot;&lt;span style=\&quot;font-family:Aptos;font-size:16px;color:#000000\&quot;&gt;[5]&lt;/span&gt;&quot;},&quot;-1158996326&quot;:{&quot;referencesIds&quot;:[&quot;doc:6918ea9492a8dd2e9875f59e&quot;],&quot;referencesOptions&quot;:{&quot;doc:6918ea9492a8dd2e9875f5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996326,&quot;citationText&quot;:&quot;&lt;span style=\&quot;font-family:Aptos;font-size:16px;color:#000000\&quot;&gt;[5]&lt;/span&gt;&quot;},&quot;-1762517211&quot;:{&quot;referencesIds&quot;:[&quot;doc:6918ea935530a2515cbc1385&quot;],&quot;referencesOptions&quot;:{&quot;doc:6918ea935530a2515cbc1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2517211,&quot;citationText&quot;:&quot;&lt;span style=\&quot;font-family:Aptos;font-size:16px;color:#000000\&quot;&gt;[6]&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Con15</b:Tag>
    <b:SourceType>Book</b:SourceType>
    <b:Guid>{4A731F68-B2AD-4283-BA56-59DC4901CEB3}</b:Guid>
    <b:Title>Database Systems: A Practical Approach to Design, Implementation, and Management</b:Title>
    <b:Year>2015</b:Year>
    <b:City>Harlow, UK</b:City>
    <b:Publisher>Pearson Education</b:Publisher>
    <b:Author>
      <b:Author>
        <b:NameList>
          <b:Person>
            <b:Last>Connolly</b:Last>
            <b:First>Thomas</b:First>
          </b:Person>
          <b:Person>
            <b:Last>Begg</b:Last>
            <b:First>Carolyn</b:First>
          </b:Person>
        </b:NameList>
      </b:Author>
    </b:Author>
    <b:Edition>6</b:Edition>
    <b:RefOrder>1</b:RefOrder>
  </b:Source>
  <b:Source>
    <b:Tag>Elm21</b:Tag>
    <b:SourceType>Book</b:SourceType>
    <b:Guid>{B1FFB1D1-2C43-443B-BD7F-4A8451701B06}</b:Guid>
    <b:Title>Fundamentals of Database Systems</b:Title>
    <b:Year>2021</b:Year>
    <b:Publisher>Pearson</b:Publisher>
    <b:Author>
      <b:Author>
        <b:NameList>
          <b:Person>
            <b:Last>Elmasri</b:Last>
            <b:First>Ramez</b:First>
          </b:Person>
          <b:Person>
            <b:Last>Navathe</b:Last>
            <b:First>Shamkant B.</b:First>
          </b:Person>
        </b:NameList>
      </b:Author>
    </b:Author>
    <b:Edition>7</b:Edition>
    <b:RefOrder>2</b:RefOrder>
  </b:Source>
  <b:Source>
    <b:Tag>Dat04</b:Tag>
    <b:SourceType>Book</b:SourceType>
    <b:Guid>{F2088D5A-122F-40B2-BC3D-A58D85879ABC}</b:Guid>
    <b:Author>
      <b:Author>
        <b:NameList>
          <b:Person>
            <b:Last>Date</b:Last>
            <b:First>C.</b:First>
            <b:Middle>J.</b:Middle>
          </b:Person>
        </b:NameList>
      </b:Author>
    </b:Author>
    <b:Title>An Introduction to Database Systems</b:Title>
    <b:Year>2004</b:Year>
    <b:City>Boston</b:City>
    <b:Publisher>Addison-Wesley</b:Publisher>
    <b:Edition>8</b:Edition>
    <b:RefOrder>4</b:RefOrder>
  </b:Source>
  <b:Source>
    <b:Tag>Uni26</b:Tag>
    <b:SourceType>Report</b:SourceType>
    <b:Guid>{7309373E-4092-4099-94C6-EBAE87D52DA4}</b:Guid>
    <b:Title>Level 4 Assessment Specification: Introduction to Web and Database Concepts (ACCA4023)</b:Title>
    <b:Year>2026</b:Year>
    <b:Author>
      <b:Author>
        <b:Corporate>University of Wales Trinity Saint David</b:Corporate>
      </b:Author>
    </b:Author>
    <b:RefOrder>5</b:RefOrder>
  </b:Source>
  <b:Source>
    <b:Tag>Mic24</b:Tag>
    <b:SourceType>InternetSite</b:SourceType>
    <b:Guid>{150A66A8-A8C9-42FE-84D6-FB56CA25E706}</b:Guid>
    <b:Author>
      <b:Author>
        <b:Corporate>Microsoft</b:Corporate>
      </b:Author>
    </b:Author>
    <b:Title>Create a database in Access</b:Title>
    <b:Year>2024</b:Year>
    <b:ProductionCompany>Microsoft</b:ProductionCompany>
    <b:YearAccessed>2026</b:YearAccessed>
    <b:MonthAccessed>March</b:MonthAccessed>
    <b:DayAccessed>23</b:DayAccessed>
    <b:URL>https://support.microsoft.com</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C2935E-2633-454E-889C-656463C4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2375</Words>
  <Characters>13542</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LDE Assignment 1</vt:lpstr>
      <vt:lpstr>1. Introduction and Comprehensive Project Justification</vt:lpstr>
      <vt:lpstr>2. Literature Review and Theoretical Framework</vt:lpstr>
      <vt:lpstr>3. Detailed System Analysis: Entities and Attributes</vt:lpstr>
      <vt:lpstr>    3.1. Entity: Medicines (The Inventory Core)</vt:lpstr>
      <vt:lpstr>    3.2. Entity: Suppliers (Supply Chain Management)</vt:lpstr>
      <vt:lpstr>    3.3. Entity: Customers (Patient Records)</vt:lpstr>
      <vt:lpstr>    3.4. Entity: Prescriptions (Legal Documentation)</vt:lpstr>
      <vt:lpstr>    3.5. Entity: Sales (Transactional Data)</vt:lpstr>
      <vt:lpstr>4. Entity-Relationship Diagram (ERD) and Cardinality</vt:lpstr>
      <vt:lpstr>5. The Normalisation Process to Third Normal Form (3NF)</vt:lpstr>
      <vt:lpstr>    5.1. First Normal Form (1NF)</vt:lpstr>
      <vt:lpstr>    5.2. Second Normal Form (2NF)</vt:lpstr>
      <vt:lpstr>    5.3. Third Normal Form (3NF)</vt:lpstr>
      <vt:lpstr>6. Physical Implementation in Microsoft Access</vt:lpstr>
      <vt:lpstr>    6.1. Table Construction and Data Validation</vt:lpstr>
      <vt:lpstr>    6.2. Sample Data Population</vt:lpstr>
      <vt:lpstr>7. Advanced Query Development for Management Reporting</vt:lpstr>
      <vt:lpstr>    7.1. Query 1: Low Stock Inventory Alert</vt:lpstr>
      <vt:lpstr>    7.2. Query 2: Monthly Financial Revenue Report</vt:lpstr>
      <vt:lpstr>    7.3. Query 3: Patient Medication History</vt:lpstr>
      <vt:lpstr>8. Validation, Testing, and Reflective Analysis</vt:lpstr>
      <vt:lpstr>    8.1. System Testing and Outcomes</vt:lpstr>
      <vt:lpstr>    8.2. Reflection and Future Enhancements</vt:lpstr>
      <vt:lpstr>9. Conclusion</vt:lpstr>
      <vt:lpstr>&lt;References</vt:lpstr>
      <vt:lpstr/>
    </vt:vector>
  </TitlesOfParts>
  <Company>London campus</Company>
  <LinksUpToDate>false</LinksUpToDate>
  <CharactersWithSpaces>15886</CharactersWithSpaces>
  <SharedDoc>false</SharedDoc>
  <HLinks>
    <vt:vector size="108" baseType="variant">
      <vt:variant>
        <vt:i4>1835057</vt:i4>
      </vt:variant>
      <vt:variant>
        <vt:i4>95</vt:i4>
      </vt:variant>
      <vt:variant>
        <vt:i4>0</vt:i4>
      </vt:variant>
      <vt:variant>
        <vt:i4>5</vt:i4>
      </vt:variant>
      <vt:variant>
        <vt:lpwstr/>
      </vt:variant>
      <vt:variant>
        <vt:lpwstr>_Toc193117247</vt:lpwstr>
      </vt:variant>
      <vt:variant>
        <vt:i4>1835057</vt:i4>
      </vt:variant>
      <vt:variant>
        <vt:i4>89</vt:i4>
      </vt:variant>
      <vt:variant>
        <vt:i4>0</vt:i4>
      </vt:variant>
      <vt:variant>
        <vt:i4>5</vt:i4>
      </vt:variant>
      <vt:variant>
        <vt:lpwstr/>
      </vt:variant>
      <vt:variant>
        <vt:lpwstr>_Toc193117246</vt:lpwstr>
      </vt:variant>
      <vt:variant>
        <vt:i4>1835057</vt:i4>
      </vt:variant>
      <vt:variant>
        <vt:i4>83</vt:i4>
      </vt:variant>
      <vt:variant>
        <vt:i4>0</vt:i4>
      </vt:variant>
      <vt:variant>
        <vt:i4>5</vt:i4>
      </vt:variant>
      <vt:variant>
        <vt:lpwstr/>
      </vt:variant>
      <vt:variant>
        <vt:lpwstr>_Toc193117245</vt:lpwstr>
      </vt:variant>
      <vt:variant>
        <vt:i4>1835057</vt:i4>
      </vt:variant>
      <vt:variant>
        <vt:i4>77</vt:i4>
      </vt:variant>
      <vt:variant>
        <vt:i4>0</vt:i4>
      </vt:variant>
      <vt:variant>
        <vt:i4>5</vt:i4>
      </vt:variant>
      <vt:variant>
        <vt:lpwstr/>
      </vt:variant>
      <vt:variant>
        <vt:lpwstr>_Toc193117244</vt:lpwstr>
      </vt:variant>
      <vt:variant>
        <vt:i4>1835057</vt:i4>
      </vt:variant>
      <vt:variant>
        <vt:i4>74</vt:i4>
      </vt:variant>
      <vt:variant>
        <vt:i4>0</vt:i4>
      </vt:variant>
      <vt:variant>
        <vt:i4>5</vt:i4>
      </vt:variant>
      <vt:variant>
        <vt:lpwstr/>
      </vt:variant>
      <vt:variant>
        <vt:lpwstr>_Toc193117243</vt:lpwstr>
      </vt:variant>
      <vt:variant>
        <vt:i4>1835057</vt:i4>
      </vt:variant>
      <vt:variant>
        <vt:i4>68</vt:i4>
      </vt:variant>
      <vt:variant>
        <vt:i4>0</vt:i4>
      </vt:variant>
      <vt:variant>
        <vt:i4>5</vt:i4>
      </vt:variant>
      <vt:variant>
        <vt:lpwstr/>
      </vt:variant>
      <vt:variant>
        <vt:lpwstr>_Toc193117242</vt:lpwstr>
      </vt:variant>
      <vt:variant>
        <vt:i4>1835057</vt:i4>
      </vt:variant>
      <vt:variant>
        <vt:i4>62</vt:i4>
      </vt:variant>
      <vt:variant>
        <vt:i4>0</vt:i4>
      </vt:variant>
      <vt:variant>
        <vt:i4>5</vt:i4>
      </vt:variant>
      <vt:variant>
        <vt:lpwstr/>
      </vt:variant>
      <vt:variant>
        <vt:lpwstr>_Toc193117241</vt:lpwstr>
      </vt:variant>
      <vt:variant>
        <vt:i4>1835057</vt:i4>
      </vt:variant>
      <vt:variant>
        <vt:i4>56</vt:i4>
      </vt:variant>
      <vt:variant>
        <vt:i4>0</vt:i4>
      </vt:variant>
      <vt:variant>
        <vt:i4>5</vt:i4>
      </vt:variant>
      <vt:variant>
        <vt:lpwstr/>
      </vt:variant>
      <vt:variant>
        <vt:lpwstr>_Toc193117240</vt:lpwstr>
      </vt:variant>
      <vt:variant>
        <vt:i4>1769521</vt:i4>
      </vt:variant>
      <vt:variant>
        <vt:i4>50</vt:i4>
      </vt:variant>
      <vt:variant>
        <vt:i4>0</vt:i4>
      </vt:variant>
      <vt:variant>
        <vt:i4>5</vt:i4>
      </vt:variant>
      <vt:variant>
        <vt:lpwstr/>
      </vt:variant>
      <vt:variant>
        <vt:lpwstr>_Toc193117239</vt:lpwstr>
      </vt:variant>
      <vt:variant>
        <vt:i4>1769521</vt:i4>
      </vt:variant>
      <vt:variant>
        <vt:i4>44</vt:i4>
      </vt:variant>
      <vt:variant>
        <vt:i4>0</vt:i4>
      </vt:variant>
      <vt:variant>
        <vt:i4>5</vt:i4>
      </vt:variant>
      <vt:variant>
        <vt:lpwstr/>
      </vt:variant>
      <vt:variant>
        <vt:lpwstr>_Toc193117238</vt:lpwstr>
      </vt:variant>
      <vt:variant>
        <vt:i4>1769521</vt:i4>
      </vt:variant>
      <vt:variant>
        <vt:i4>38</vt:i4>
      </vt:variant>
      <vt:variant>
        <vt:i4>0</vt:i4>
      </vt:variant>
      <vt:variant>
        <vt:i4>5</vt:i4>
      </vt:variant>
      <vt:variant>
        <vt:lpwstr/>
      </vt:variant>
      <vt:variant>
        <vt:lpwstr>_Toc193117237</vt:lpwstr>
      </vt:variant>
      <vt:variant>
        <vt:i4>1769521</vt:i4>
      </vt:variant>
      <vt:variant>
        <vt:i4>32</vt:i4>
      </vt:variant>
      <vt:variant>
        <vt:i4>0</vt:i4>
      </vt:variant>
      <vt:variant>
        <vt:i4>5</vt:i4>
      </vt:variant>
      <vt:variant>
        <vt:lpwstr/>
      </vt:variant>
      <vt:variant>
        <vt:lpwstr>_Toc193117236</vt:lpwstr>
      </vt:variant>
      <vt:variant>
        <vt:i4>1769521</vt:i4>
      </vt:variant>
      <vt:variant>
        <vt:i4>26</vt:i4>
      </vt:variant>
      <vt:variant>
        <vt:i4>0</vt:i4>
      </vt:variant>
      <vt:variant>
        <vt:i4>5</vt:i4>
      </vt:variant>
      <vt:variant>
        <vt:lpwstr/>
      </vt:variant>
      <vt:variant>
        <vt:lpwstr>_Toc193117235</vt:lpwstr>
      </vt:variant>
      <vt:variant>
        <vt:i4>1769521</vt:i4>
      </vt:variant>
      <vt:variant>
        <vt:i4>23</vt:i4>
      </vt:variant>
      <vt:variant>
        <vt:i4>0</vt:i4>
      </vt:variant>
      <vt:variant>
        <vt:i4>5</vt:i4>
      </vt:variant>
      <vt:variant>
        <vt:lpwstr/>
      </vt:variant>
      <vt:variant>
        <vt:lpwstr>_Toc193117234</vt:lpwstr>
      </vt:variant>
      <vt:variant>
        <vt:i4>1769521</vt:i4>
      </vt:variant>
      <vt:variant>
        <vt:i4>17</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Introduction to Web and Database Concepts</dc:title>
  <dc:subject>E-Portfolio</dc:subject>
  <dc:creator>Koushik Modak</dc:creator>
  <cp:keywords/>
  <dc:description/>
  <cp:lastModifiedBy>Yaroslav Tsirul</cp:lastModifiedBy>
  <cp:revision>2</cp:revision>
  <dcterms:created xsi:type="dcterms:W3CDTF">2026-03-24T00:46:00Z</dcterms:created>
  <dcterms:modified xsi:type="dcterms:W3CDTF">2026-03-24T00:46:00Z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f5f2cdef-9290-45c9-8181-0e2e8c166220</vt:lpwstr>
  </property>
</Properties>
</file>