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30521" w14:textId="023FAEB9" w:rsidR="00E63A60" w:rsidRDefault="00E63A60" w:rsidP="00E63A60">
      <w:pPr>
        <w:pStyle w:val="Title"/>
      </w:pPr>
      <w:r>
        <w:t>Plant and Asset Engineering</w:t>
      </w:r>
    </w:p>
    <w:p w14:paraId="10EC3C06" w14:textId="0E5EC3BE" w:rsidR="00B66FB8" w:rsidRPr="00B66FB8" w:rsidRDefault="00B66FB8" w:rsidP="00B66FB8">
      <w:pPr>
        <w:pStyle w:val="Subtitle"/>
        <w:rPr>
          <w:rFonts w:cs="Arial"/>
          <w:b/>
        </w:rPr>
      </w:pPr>
      <w:r>
        <w:rPr>
          <w:rFonts w:cs="Arial"/>
          <w:b/>
        </w:rPr>
        <w:t>ACMA 6007</w:t>
      </w:r>
    </w:p>
    <w:sdt>
      <w:sdtPr>
        <w:id w:val="-68117151"/>
        <w:docPartObj>
          <w:docPartGallery w:val="Table of Contents"/>
          <w:docPartUnique/>
        </w:docPartObj>
      </w:sdtPr>
      <w:sdtEndPr>
        <w:rPr>
          <w:rFonts w:eastAsiaTheme="minorHAnsi" w:cstheme="minorBidi"/>
          <w:b/>
          <w:bCs/>
          <w:noProof/>
          <w:sz w:val="22"/>
          <w:szCs w:val="22"/>
        </w:rPr>
      </w:sdtEndPr>
      <w:sdtContent>
        <w:p w14:paraId="2D7E2282" w14:textId="03DADA64" w:rsidR="00EB6E72" w:rsidRDefault="00EB6E72">
          <w:pPr>
            <w:pStyle w:val="TOCHeading"/>
          </w:pPr>
          <w:r>
            <w:t>Table of Contents</w:t>
          </w:r>
        </w:p>
        <w:p w14:paraId="764228BC" w14:textId="6859CFA8" w:rsidR="009D624B" w:rsidRDefault="00EB6E72">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31168363" w:history="1">
            <w:r w:rsidR="009D624B" w:rsidRPr="00421D1E">
              <w:rPr>
                <w:rStyle w:val="Hyperlink"/>
                <w:noProof/>
              </w:rPr>
              <w:t>1.</w:t>
            </w:r>
            <w:r w:rsidR="009D624B">
              <w:rPr>
                <w:rFonts w:asciiTheme="minorHAnsi" w:eastAsiaTheme="minorEastAsia" w:hAnsiTheme="minorHAnsi"/>
                <w:noProof/>
                <w:lang w:eastAsia="en-GB"/>
              </w:rPr>
              <w:tab/>
            </w:r>
            <w:r w:rsidR="009D624B" w:rsidRPr="00421D1E">
              <w:rPr>
                <w:rStyle w:val="Hyperlink"/>
                <w:noProof/>
              </w:rPr>
              <w:t>Introduction</w:t>
            </w:r>
            <w:r w:rsidR="009D624B">
              <w:rPr>
                <w:noProof/>
                <w:webHidden/>
              </w:rPr>
              <w:tab/>
            </w:r>
            <w:r w:rsidR="009D624B">
              <w:rPr>
                <w:noProof/>
                <w:webHidden/>
              </w:rPr>
              <w:fldChar w:fldCharType="begin"/>
            </w:r>
            <w:r w:rsidR="009D624B">
              <w:rPr>
                <w:noProof/>
                <w:webHidden/>
              </w:rPr>
              <w:instrText xml:space="preserve"> PAGEREF _Toc131168363 \h </w:instrText>
            </w:r>
            <w:r w:rsidR="009D624B">
              <w:rPr>
                <w:noProof/>
                <w:webHidden/>
              </w:rPr>
            </w:r>
            <w:r w:rsidR="009D624B">
              <w:rPr>
                <w:noProof/>
                <w:webHidden/>
              </w:rPr>
              <w:fldChar w:fldCharType="separate"/>
            </w:r>
            <w:r w:rsidR="009D624B">
              <w:rPr>
                <w:noProof/>
                <w:webHidden/>
              </w:rPr>
              <w:t>1</w:t>
            </w:r>
            <w:r w:rsidR="009D624B">
              <w:rPr>
                <w:noProof/>
                <w:webHidden/>
              </w:rPr>
              <w:fldChar w:fldCharType="end"/>
            </w:r>
          </w:hyperlink>
        </w:p>
        <w:p w14:paraId="63219E2B" w14:textId="6959A4B9"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64" w:history="1">
            <w:r w:rsidRPr="00421D1E">
              <w:rPr>
                <w:rStyle w:val="Hyperlink"/>
                <w:noProof/>
              </w:rPr>
              <w:t>2.</w:t>
            </w:r>
            <w:r>
              <w:rPr>
                <w:rFonts w:asciiTheme="minorHAnsi" w:eastAsiaTheme="minorEastAsia" w:hAnsiTheme="minorHAnsi"/>
                <w:noProof/>
                <w:lang w:eastAsia="en-GB"/>
              </w:rPr>
              <w:tab/>
            </w:r>
            <w:r w:rsidRPr="00421D1E">
              <w:rPr>
                <w:rStyle w:val="Hyperlink"/>
                <w:noProof/>
              </w:rPr>
              <w:t>The system</w:t>
            </w:r>
            <w:r>
              <w:rPr>
                <w:noProof/>
                <w:webHidden/>
              </w:rPr>
              <w:tab/>
            </w:r>
            <w:r>
              <w:rPr>
                <w:noProof/>
                <w:webHidden/>
              </w:rPr>
              <w:fldChar w:fldCharType="begin"/>
            </w:r>
            <w:r>
              <w:rPr>
                <w:noProof/>
                <w:webHidden/>
              </w:rPr>
              <w:instrText xml:space="preserve"> PAGEREF _Toc131168364 \h </w:instrText>
            </w:r>
            <w:r>
              <w:rPr>
                <w:noProof/>
                <w:webHidden/>
              </w:rPr>
            </w:r>
            <w:r>
              <w:rPr>
                <w:noProof/>
                <w:webHidden/>
              </w:rPr>
              <w:fldChar w:fldCharType="separate"/>
            </w:r>
            <w:r>
              <w:rPr>
                <w:noProof/>
                <w:webHidden/>
              </w:rPr>
              <w:t>2</w:t>
            </w:r>
            <w:r>
              <w:rPr>
                <w:noProof/>
                <w:webHidden/>
              </w:rPr>
              <w:fldChar w:fldCharType="end"/>
            </w:r>
          </w:hyperlink>
        </w:p>
        <w:p w14:paraId="1BBDCACA" w14:textId="4789D471" w:rsidR="009D624B" w:rsidRDefault="009D624B">
          <w:pPr>
            <w:pStyle w:val="TOC2"/>
            <w:tabs>
              <w:tab w:val="right" w:leader="dot" w:pos="9016"/>
            </w:tabs>
            <w:rPr>
              <w:rFonts w:asciiTheme="minorHAnsi" w:eastAsiaTheme="minorEastAsia" w:hAnsiTheme="minorHAnsi"/>
              <w:noProof/>
              <w:lang w:eastAsia="en-GB"/>
            </w:rPr>
          </w:pPr>
          <w:hyperlink w:anchor="_Toc131168365" w:history="1">
            <w:r w:rsidRPr="00421D1E">
              <w:rPr>
                <w:rStyle w:val="Hyperlink"/>
                <w:noProof/>
              </w:rPr>
              <w:t>2.1 Ducting</w:t>
            </w:r>
            <w:r>
              <w:rPr>
                <w:noProof/>
                <w:webHidden/>
              </w:rPr>
              <w:tab/>
            </w:r>
            <w:r>
              <w:rPr>
                <w:noProof/>
                <w:webHidden/>
              </w:rPr>
              <w:fldChar w:fldCharType="begin"/>
            </w:r>
            <w:r>
              <w:rPr>
                <w:noProof/>
                <w:webHidden/>
              </w:rPr>
              <w:instrText xml:space="preserve"> PAGEREF _Toc131168365 \h </w:instrText>
            </w:r>
            <w:r>
              <w:rPr>
                <w:noProof/>
                <w:webHidden/>
              </w:rPr>
            </w:r>
            <w:r>
              <w:rPr>
                <w:noProof/>
                <w:webHidden/>
              </w:rPr>
              <w:fldChar w:fldCharType="separate"/>
            </w:r>
            <w:r>
              <w:rPr>
                <w:noProof/>
                <w:webHidden/>
              </w:rPr>
              <w:t>2</w:t>
            </w:r>
            <w:r>
              <w:rPr>
                <w:noProof/>
                <w:webHidden/>
              </w:rPr>
              <w:fldChar w:fldCharType="end"/>
            </w:r>
          </w:hyperlink>
        </w:p>
        <w:p w14:paraId="5B1961D3" w14:textId="2CA59A6E" w:rsidR="009D624B" w:rsidRDefault="009D624B">
          <w:pPr>
            <w:pStyle w:val="TOC2"/>
            <w:tabs>
              <w:tab w:val="right" w:leader="dot" w:pos="9016"/>
            </w:tabs>
            <w:rPr>
              <w:rFonts w:asciiTheme="minorHAnsi" w:eastAsiaTheme="minorEastAsia" w:hAnsiTheme="minorHAnsi"/>
              <w:noProof/>
              <w:lang w:eastAsia="en-GB"/>
            </w:rPr>
          </w:pPr>
          <w:hyperlink w:anchor="_Toc131168366" w:history="1">
            <w:r w:rsidRPr="00421D1E">
              <w:rPr>
                <w:rStyle w:val="Hyperlink"/>
                <w:noProof/>
              </w:rPr>
              <w:t>2.2 Bag Filter</w:t>
            </w:r>
            <w:r>
              <w:rPr>
                <w:noProof/>
                <w:webHidden/>
              </w:rPr>
              <w:tab/>
            </w:r>
            <w:r>
              <w:rPr>
                <w:noProof/>
                <w:webHidden/>
              </w:rPr>
              <w:fldChar w:fldCharType="begin"/>
            </w:r>
            <w:r>
              <w:rPr>
                <w:noProof/>
                <w:webHidden/>
              </w:rPr>
              <w:instrText xml:space="preserve"> PAGEREF _Toc131168366 \h </w:instrText>
            </w:r>
            <w:r>
              <w:rPr>
                <w:noProof/>
                <w:webHidden/>
              </w:rPr>
            </w:r>
            <w:r>
              <w:rPr>
                <w:noProof/>
                <w:webHidden/>
              </w:rPr>
              <w:fldChar w:fldCharType="separate"/>
            </w:r>
            <w:r>
              <w:rPr>
                <w:noProof/>
                <w:webHidden/>
              </w:rPr>
              <w:t>2</w:t>
            </w:r>
            <w:r>
              <w:rPr>
                <w:noProof/>
                <w:webHidden/>
              </w:rPr>
              <w:fldChar w:fldCharType="end"/>
            </w:r>
          </w:hyperlink>
        </w:p>
        <w:p w14:paraId="77CACF90" w14:textId="1CD626C2" w:rsidR="009D624B" w:rsidRDefault="009D624B">
          <w:pPr>
            <w:pStyle w:val="TOC2"/>
            <w:tabs>
              <w:tab w:val="right" w:leader="dot" w:pos="9016"/>
            </w:tabs>
            <w:rPr>
              <w:rFonts w:asciiTheme="minorHAnsi" w:eastAsiaTheme="minorEastAsia" w:hAnsiTheme="minorHAnsi"/>
              <w:noProof/>
              <w:lang w:eastAsia="en-GB"/>
            </w:rPr>
          </w:pPr>
          <w:hyperlink w:anchor="_Toc131168367" w:history="1">
            <w:r w:rsidRPr="00421D1E">
              <w:rPr>
                <w:rStyle w:val="Hyperlink"/>
                <w:noProof/>
              </w:rPr>
              <w:t>2.3 Fans &amp; Casings</w:t>
            </w:r>
            <w:r>
              <w:rPr>
                <w:noProof/>
                <w:webHidden/>
              </w:rPr>
              <w:tab/>
            </w:r>
            <w:r>
              <w:rPr>
                <w:noProof/>
                <w:webHidden/>
              </w:rPr>
              <w:fldChar w:fldCharType="begin"/>
            </w:r>
            <w:r>
              <w:rPr>
                <w:noProof/>
                <w:webHidden/>
              </w:rPr>
              <w:instrText xml:space="preserve"> PAGEREF _Toc131168367 \h </w:instrText>
            </w:r>
            <w:r>
              <w:rPr>
                <w:noProof/>
                <w:webHidden/>
              </w:rPr>
            </w:r>
            <w:r>
              <w:rPr>
                <w:noProof/>
                <w:webHidden/>
              </w:rPr>
              <w:fldChar w:fldCharType="separate"/>
            </w:r>
            <w:r>
              <w:rPr>
                <w:noProof/>
                <w:webHidden/>
              </w:rPr>
              <w:t>2</w:t>
            </w:r>
            <w:r>
              <w:rPr>
                <w:noProof/>
                <w:webHidden/>
              </w:rPr>
              <w:fldChar w:fldCharType="end"/>
            </w:r>
          </w:hyperlink>
        </w:p>
        <w:p w14:paraId="3A89C771" w14:textId="1F23D81D" w:rsidR="009D624B" w:rsidRDefault="009D624B">
          <w:pPr>
            <w:pStyle w:val="TOC2"/>
            <w:tabs>
              <w:tab w:val="right" w:leader="dot" w:pos="9016"/>
            </w:tabs>
            <w:rPr>
              <w:rFonts w:asciiTheme="minorHAnsi" w:eastAsiaTheme="minorEastAsia" w:hAnsiTheme="minorHAnsi"/>
              <w:noProof/>
              <w:lang w:eastAsia="en-GB"/>
            </w:rPr>
          </w:pPr>
          <w:hyperlink w:anchor="_Toc131168368" w:history="1">
            <w:r w:rsidRPr="00421D1E">
              <w:rPr>
                <w:rStyle w:val="Hyperlink"/>
                <w:noProof/>
              </w:rPr>
              <w:t>2.4 Transportation systems</w:t>
            </w:r>
            <w:r>
              <w:rPr>
                <w:noProof/>
                <w:webHidden/>
              </w:rPr>
              <w:tab/>
            </w:r>
            <w:r>
              <w:rPr>
                <w:noProof/>
                <w:webHidden/>
              </w:rPr>
              <w:fldChar w:fldCharType="begin"/>
            </w:r>
            <w:r>
              <w:rPr>
                <w:noProof/>
                <w:webHidden/>
              </w:rPr>
              <w:instrText xml:space="preserve"> PAGEREF _Toc131168368 \h </w:instrText>
            </w:r>
            <w:r>
              <w:rPr>
                <w:noProof/>
                <w:webHidden/>
              </w:rPr>
            </w:r>
            <w:r>
              <w:rPr>
                <w:noProof/>
                <w:webHidden/>
              </w:rPr>
              <w:fldChar w:fldCharType="separate"/>
            </w:r>
            <w:r>
              <w:rPr>
                <w:noProof/>
                <w:webHidden/>
              </w:rPr>
              <w:t>2</w:t>
            </w:r>
            <w:r>
              <w:rPr>
                <w:noProof/>
                <w:webHidden/>
              </w:rPr>
              <w:fldChar w:fldCharType="end"/>
            </w:r>
          </w:hyperlink>
        </w:p>
        <w:p w14:paraId="52B504E7" w14:textId="023D1EC4" w:rsidR="009D624B" w:rsidRDefault="009D624B">
          <w:pPr>
            <w:pStyle w:val="TOC2"/>
            <w:tabs>
              <w:tab w:val="right" w:leader="dot" w:pos="9016"/>
            </w:tabs>
            <w:rPr>
              <w:rFonts w:asciiTheme="minorHAnsi" w:eastAsiaTheme="minorEastAsia" w:hAnsiTheme="minorHAnsi"/>
              <w:noProof/>
              <w:lang w:eastAsia="en-GB"/>
            </w:rPr>
          </w:pPr>
          <w:hyperlink w:anchor="_Toc131168369" w:history="1">
            <w:r w:rsidRPr="00421D1E">
              <w:rPr>
                <w:rStyle w:val="Hyperlink"/>
                <w:noProof/>
              </w:rPr>
              <w:t>2.5 Air pulsing system</w:t>
            </w:r>
            <w:r>
              <w:rPr>
                <w:noProof/>
                <w:webHidden/>
              </w:rPr>
              <w:tab/>
            </w:r>
            <w:r>
              <w:rPr>
                <w:noProof/>
                <w:webHidden/>
              </w:rPr>
              <w:fldChar w:fldCharType="begin"/>
            </w:r>
            <w:r>
              <w:rPr>
                <w:noProof/>
                <w:webHidden/>
              </w:rPr>
              <w:instrText xml:space="preserve"> PAGEREF _Toc131168369 \h </w:instrText>
            </w:r>
            <w:r>
              <w:rPr>
                <w:noProof/>
                <w:webHidden/>
              </w:rPr>
            </w:r>
            <w:r>
              <w:rPr>
                <w:noProof/>
                <w:webHidden/>
              </w:rPr>
              <w:fldChar w:fldCharType="separate"/>
            </w:r>
            <w:r>
              <w:rPr>
                <w:noProof/>
                <w:webHidden/>
              </w:rPr>
              <w:t>2</w:t>
            </w:r>
            <w:r>
              <w:rPr>
                <w:noProof/>
                <w:webHidden/>
              </w:rPr>
              <w:fldChar w:fldCharType="end"/>
            </w:r>
          </w:hyperlink>
        </w:p>
        <w:p w14:paraId="0589FD5E" w14:textId="5B0A6BAC"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70" w:history="1">
            <w:r w:rsidRPr="00421D1E">
              <w:rPr>
                <w:rStyle w:val="Hyperlink"/>
                <w:noProof/>
              </w:rPr>
              <w:t>3.</w:t>
            </w:r>
            <w:r>
              <w:rPr>
                <w:rFonts w:asciiTheme="minorHAnsi" w:eastAsiaTheme="minorEastAsia" w:hAnsiTheme="minorHAnsi"/>
                <w:noProof/>
                <w:lang w:eastAsia="en-GB"/>
              </w:rPr>
              <w:tab/>
            </w:r>
            <w:r w:rsidRPr="00421D1E">
              <w:rPr>
                <w:rStyle w:val="Hyperlink"/>
                <w:noProof/>
              </w:rPr>
              <w:t>Review of current maintenance practices</w:t>
            </w:r>
            <w:r>
              <w:rPr>
                <w:noProof/>
                <w:webHidden/>
              </w:rPr>
              <w:tab/>
            </w:r>
            <w:r>
              <w:rPr>
                <w:noProof/>
                <w:webHidden/>
              </w:rPr>
              <w:fldChar w:fldCharType="begin"/>
            </w:r>
            <w:r>
              <w:rPr>
                <w:noProof/>
                <w:webHidden/>
              </w:rPr>
              <w:instrText xml:space="preserve"> PAGEREF _Toc131168370 \h </w:instrText>
            </w:r>
            <w:r>
              <w:rPr>
                <w:noProof/>
                <w:webHidden/>
              </w:rPr>
            </w:r>
            <w:r>
              <w:rPr>
                <w:noProof/>
                <w:webHidden/>
              </w:rPr>
              <w:fldChar w:fldCharType="separate"/>
            </w:r>
            <w:r>
              <w:rPr>
                <w:noProof/>
                <w:webHidden/>
              </w:rPr>
              <w:t>2</w:t>
            </w:r>
            <w:r>
              <w:rPr>
                <w:noProof/>
                <w:webHidden/>
              </w:rPr>
              <w:fldChar w:fldCharType="end"/>
            </w:r>
          </w:hyperlink>
        </w:p>
        <w:p w14:paraId="19C9C4C2" w14:textId="48D351B4" w:rsidR="009D624B" w:rsidRDefault="009D624B">
          <w:pPr>
            <w:pStyle w:val="TOC2"/>
            <w:tabs>
              <w:tab w:val="right" w:leader="dot" w:pos="9016"/>
            </w:tabs>
            <w:rPr>
              <w:rFonts w:asciiTheme="minorHAnsi" w:eastAsiaTheme="minorEastAsia" w:hAnsiTheme="minorHAnsi"/>
              <w:noProof/>
              <w:lang w:eastAsia="en-GB"/>
            </w:rPr>
          </w:pPr>
          <w:hyperlink w:anchor="_Toc131168371" w:history="1">
            <w:r w:rsidRPr="00421D1E">
              <w:rPr>
                <w:rStyle w:val="Hyperlink"/>
                <w:noProof/>
              </w:rPr>
              <w:t>3.1 Ducting</w:t>
            </w:r>
            <w:r>
              <w:rPr>
                <w:noProof/>
                <w:webHidden/>
              </w:rPr>
              <w:tab/>
            </w:r>
            <w:r>
              <w:rPr>
                <w:noProof/>
                <w:webHidden/>
              </w:rPr>
              <w:fldChar w:fldCharType="begin"/>
            </w:r>
            <w:r>
              <w:rPr>
                <w:noProof/>
                <w:webHidden/>
              </w:rPr>
              <w:instrText xml:space="preserve"> PAGEREF _Toc131168371 \h </w:instrText>
            </w:r>
            <w:r>
              <w:rPr>
                <w:noProof/>
                <w:webHidden/>
              </w:rPr>
            </w:r>
            <w:r>
              <w:rPr>
                <w:noProof/>
                <w:webHidden/>
              </w:rPr>
              <w:fldChar w:fldCharType="separate"/>
            </w:r>
            <w:r>
              <w:rPr>
                <w:noProof/>
                <w:webHidden/>
              </w:rPr>
              <w:t>2</w:t>
            </w:r>
            <w:r>
              <w:rPr>
                <w:noProof/>
                <w:webHidden/>
              </w:rPr>
              <w:fldChar w:fldCharType="end"/>
            </w:r>
          </w:hyperlink>
        </w:p>
        <w:p w14:paraId="6C8E167F" w14:textId="560D11F5" w:rsidR="009D624B" w:rsidRDefault="009D624B">
          <w:pPr>
            <w:pStyle w:val="TOC2"/>
            <w:tabs>
              <w:tab w:val="right" w:leader="dot" w:pos="9016"/>
            </w:tabs>
            <w:rPr>
              <w:rFonts w:asciiTheme="minorHAnsi" w:eastAsiaTheme="minorEastAsia" w:hAnsiTheme="minorHAnsi"/>
              <w:noProof/>
              <w:lang w:eastAsia="en-GB"/>
            </w:rPr>
          </w:pPr>
          <w:hyperlink w:anchor="_Toc131168372" w:history="1">
            <w:r w:rsidRPr="00421D1E">
              <w:rPr>
                <w:rStyle w:val="Hyperlink"/>
                <w:noProof/>
              </w:rPr>
              <w:t>3.2 Bag Filters &amp; Hopper Cleans</w:t>
            </w:r>
            <w:r>
              <w:rPr>
                <w:noProof/>
                <w:webHidden/>
              </w:rPr>
              <w:tab/>
            </w:r>
            <w:r>
              <w:rPr>
                <w:noProof/>
                <w:webHidden/>
              </w:rPr>
              <w:fldChar w:fldCharType="begin"/>
            </w:r>
            <w:r>
              <w:rPr>
                <w:noProof/>
                <w:webHidden/>
              </w:rPr>
              <w:instrText xml:space="preserve"> PAGEREF _Toc131168372 \h </w:instrText>
            </w:r>
            <w:r>
              <w:rPr>
                <w:noProof/>
                <w:webHidden/>
              </w:rPr>
            </w:r>
            <w:r>
              <w:rPr>
                <w:noProof/>
                <w:webHidden/>
              </w:rPr>
              <w:fldChar w:fldCharType="separate"/>
            </w:r>
            <w:r>
              <w:rPr>
                <w:noProof/>
                <w:webHidden/>
              </w:rPr>
              <w:t>3</w:t>
            </w:r>
            <w:r>
              <w:rPr>
                <w:noProof/>
                <w:webHidden/>
              </w:rPr>
              <w:fldChar w:fldCharType="end"/>
            </w:r>
          </w:hyperlink>
        </w:p>
        <w:p w14:paraId="2202060B" w14:textId="0F5114A0" w:rsidR="009D624B" w:rsidRDefault="009D624B">
          <w:pPr>
            <w:pStyle w:val="TOC2"/>
            <w:tabs>
              <w:tab w:val="right" w:leader="dot" w:pos="9016"/>
            </w:tabs>
            <w:rPr>
              <w:rFonts w:asciiTheme="minorHAnsi" w:eastAsiaTheme="minorEastAsia" w:hAnsiTheme="minorHAnsi"/>
              <w:noProof/>
              <w:lang w:eastAsia="en-GB"/>
            </w:rPr>
          </w:pPr>
          <w:hyperlink w:anchor="_Toc131168373" w:history="1">
            <w:r w:rsidRPr="00421D1E">
              <w:rPr>
                <w:rStyle w:val="Hyperlink"/>
                <w:noProof/>
              </w:rPr>
              <w:t>3.3 Fans &amp; Casings</w:t>
            </w:r>
            <w:r>
              <w:rPr>
                <w:noProof/>
                <w:webHidden/>
              </w:rPr>
              <w:tab/>
            </w:r>
            <w:r>
              <w:rPr>
                <w:noProof/>
                <w:webHidden/>
              </w:rPr>
              <w:fldChar w:fldCharType="begin"/>
            </w:r>
            <w:r>
              <w:rPr>
                <w:noProof/>
                <w:webHidden/>
              </w:rPr>
              <w:instrText xml:space="preserve"> PAGEREF _Toc131168373 \h </w:instrText>
            </w:r>
            <w:r>
              <w:rPr>
                <w:noProof/>
                <w:webHidden/>
              </w:rPr>
            </w:r>
            <w:r>
              <w:rPr>
                <w:noProof/>
                <w:webHidden/>
              </w:rPr>
              <w:fldChar w:fldCharType="separate"/>
            </w:r>
            <w:r>
              <w:rPr>
                <w:noProof/>
                <w:webHidden/>
              </w:rPr>
              <w:t>3</w:t>
            </w:r>
            <w:r>
              <w:rPr>
                <w:noProof/>
                <w:webHidden/>
              </w:rPr>
              <w:fldChar w:fldCharType="end"/>
            </w:r>
          </w:hyperlink>
        </w:p>
        <w:p w14:paraId="42AE89DF" w14:textId="11C95363" w:rsidR="009D624B" w:rsidRDefault="009D624B">
          <w:pPr>
            <w:pStyle w:val="TOC2"/>
            <w:tabs>
              <w:tab w:val="right" w:leader="dot" w:pos="9016"/>
            </w:tabs>
            <w:rPr>
              <w:rFonts w:asciiTheme="minorHAnsi" w:eastAsiaTheme="minorEastAsia" w:hAnsiTheme="minorHAnsi"/>
              <w:noProof/>
              <w:lang w:eastAsia="en-GB"/>
            </w:rPr>
          </w:pPr>
          <w:hyperlink w:anchor="_Toc131168374" w:history="1">
            <w:r w:rsidRPr="00421D1E">
              <w:rPr>
                <w:rStyle w:val="Hyperlink"/>
                <w:noProof/>
              </w:rPr>
              <w:t>3.4 Transportation System</w:t>
            </w:r>
            <w:r>
              <w:rPr>
                <w:noProof/>
                <w:webHidden/>
              </w:rPr>
              <w:tab/>
            </w:r>
            <w:r>
              <w:rPr>
                <w:noProof/>
                <w:webHidden/>
              </w:rPr>
              <w:fldChar w:fldCharType="begin"/>
            </w:r>
            <w:r>
              <w:rPr>
                <w:noProof/>
                <w:webHidden/>
              </w:rPr>
              <w:instrText xml:space="preserve"> PAGEREF _Toc131168374 \h </w:instrText>
            </w:r>
            <w:r>
              <w:rPr>
                <w:noProof/>
                <w:webHidden/>
              </w:rPr>
            </w:r>
            <w:r>
              <w:rPr>
                <w:noProof/>
                <w:webHidden/>
              </w:rPr>
              <w:fldChar w:fldCharType="separate"/>
            </w:r>
            <w:r>
              <w:rPr>
                <w:noProof/>
                <w:webHidden/>
              </w:rPr>
              <w:t>4</w:t>
            </w:r>
            <w:r>
              <w:rPr>
                <w:noProof/>
                <w:webHidden/>
              </w:rPr>
              <w:fldChar w:fldCharType="end"/>
            </w:r>
          </w:hyperlink>
        </w:p>
        <w:p w14:paraId="3CEBFA7E" w14:textId="1ACD341D" w:rsidR="009D624B" w:rsidRDefault="009D624B">
          <w:pPr>
            <w:pStyle w:val="TOC2"/>
            <w:tabs>
              <w:tab w:val="right" w:leader="dot" w:pos="9016"/>
            </w:tabs>
            <w:rPr>
              <w:rFonts w:asciiTheme="minorHAnsi" w:eastAsiaTheme="minorEastAsia" w:hAnsiTheme="minorHAnsi"/>
              <w:noProof/>
              <w:lang w:eastAsia="en-GB"/>
            </w:rPr>
          </w:pPr>
          <w:hyperlink w:anchor="_Toc131168375" w:history="1">
            <w:r w:rsidRPr="00421D1E">
              <w:rPr>
                <w:rStyle w:val="Hyperlink"/>
                <w:noProof/>
              </w:rPr>
              <w:t>3.5 Air Pulsing</w:t>
            </w:r>
            <w:r>
              <w:rPr>
                <w:noProof/>
                <w:webHidden/>
              </w:rPr>
              <w:tab/>
            </w:r>
            <w:r>
              <w:rPr>
                <w:noProof/>
                <w:webHidden/>
              </w:rPr>
              <w:fldChar w:fldCharType="begin"/>
            </w:r>
            <w:r>
              <w:rPr>
                <w:noProof/>
                <w:webHidden/>
              </w:rPr>
              <w:instrText xml:space="preserve"> PAGEREF _Toc131168375 \h </w:instrText>
            </w:r>
            <w:r>
              <w:rPr>
                <w:noProof/>
                <w:webHidden/>
              </w:rPr>
            </w:r>
            <w:r>
              <w:rPr>
                <w:noProof/>
                <w:webHidden/>
              </w:rPr>
              <w:fldChar w:fldCharType="separate"/>
            </w:r>
            <w:r>
              <w:rPr>
                <w:noProof/>
                <w:webHidden/>
              </w:rPr>
              <w:t>4</w:t>
            </w:r>
            <w:r>
              <w:rPr>
                <w:noProof/>
                <w:webHidden/>
              </w:rPr>
              <w:fldChar w:fldCharType="end"/>
            </w:r>
          </w:hyperlink>
        </w:p>
        <w:p w14:paraId="43F57C61" w14:textId="07E9ECCB"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76" w:history="1">
            <w:r w:rsidRPr="00421D1E">
              <w:rPr>
                <w:rStyle w:val="Hyperlink"/>
                <w:noProof/>
              </w:rPr>
              <w:t>4.</w:t>
            </w:r>
            <w:r>
              <w:rPr>
                <w:rFonts w:asciiTheme="minorHAnsi" w:eastAsiaTheme="minorEastAsia" w:hAnsiTheme="minorHAnsi"/>
                <w:noProof/>
                <w:lang w:eastAsia="en-GB"/>
              </w:rPr>
              <w:tab/>
            </w:r>
            <w:r w:rsidRPr="00421D1E">
              <w:rPr>
                <w:rStyle w:val="Hyperlink"/>
                <w:noProof/>
              </w:rPr>
              <w:t>Evaluation of how the current approaches to maintenance could be improved.</w:t>
            </w:r>
            <w:r>
              <w:rPr>
                <w:noProof/>
                <w:webHidden/>
              </w:rPr>
              <w:tab/>
            </w:r>
            <w:r>
              <w:rPr>
                <w:noProof/>
                <w:webHidden/>
              </w:rPr>
              <w:fldChar w:fldCharType="begin"/>
            </w:r>
            <w:r>
              <w:rPr>
                <w:noProof/>
                <w:webHidden/>
              </w:rPr>
              <w:instrText xml:space="preserve"> PAGEREF _Toc131168376 \h </w:instrText>
            </w:r>
            <w:r>
              <w:rPr>
                <w:noProof/>
                <w:webHidden/>
              </w:rPr>
            </w:r>
            <w:r>
              <w:rPr>
                <w:noProof/>
                <w:webHidden/>
              </w:rPr>
              <w:fldChar w:fldCharType="separate"/>
            </w:r>
            <w:r>
              <w:rPr>
                <w:noProof/>
                <w:webHidden/>
              </w:rPr>
              <w:t>4</w:t>
            </w:r>
            <w:r>
              <w:rPr>
                <w:noProof/>
                <w:webHidden/>
              </w:rPr>
              <w:fldChar w:fldCharType="end"/>
            </w:r>
          </w:hyperlink>
        </w:p>
        <w:p w14:paraId="3BB16F74" w14:textId="137D0B9B" w:rsidR="009D624B" w:rsidRDefault="009D624B">
          <w:pPr>
            <w:pStyle w:val="TOC2"/>
            <w:tabs>
              <w:tab w:val="right" w:leader="dot" w:pos="9016"/>
            </w:tabs>
            <w:rPr>
              <w:rFonts w:asciiTheme="minorHAnsi" w:eastAsiaTheme="minorEastAsia" w:hAnsiTheme="minorHAnsi"/>
              <w:noProof/>
              <w:lang w:eastAsia="en-GB"/>
            </w:rPr>
          </w:pPr>
          <w:hyperlink w:anchor="_Toc131168377" w:history="1">
            <w:r w:rsidRPr="00421D1E">
              <w:rPr>
                <w:rStyle w:val="Hyperlink"/>
                <w:noProof/>
              </w:rPr>
              <w:t>4.1 Ducting</w:t>
            </w:r>
            <w:r>
              <w:rPr>
                <w:noProof/>
                <w:webHidden/>
              </w:rPr>
              <w:tab/>
            </w:r>
            <w:r>
              <w:rPr>
                <w:noProof/>
                <w:webHidden/>
              </w:rPr>
              <w:fldChar w:fldCharType="begin"/>
            </w:r>
            <w:r>
              <w:rPr>
                <w:noProof/>
                <w:webHidden/>
              </w:rPr>
              <w:instrText xml:space="preserve"> PAGEREF _Toc131168377 \h </w:instrText>
            </w:r>
            <w:r>
              <w:rPr>
                <w:noProof/>
                <w:webHidden/>
              </w:rPr>
            </w:r>
            <w:r>
              <w:rPr>
                <w:noProof/>
                <w:webHidden/>
              </w:rPr>
              <w:fldChar w:fldCharType="separate"/>
            </w:r>
            <w:r>
              <w:rPr>
                <w:noProof/>
                <w:webHidden/>
              </w:rPr>
              <w:t>4</w:t>
            </w:r>
            <w:r>
              <w:rPr>
                <w:noProof/>
                <w:webHidden/>
              </w:rPr>
              <w:fldChar w:fldCharType="end"/>
            </w:r>
          </w:hyperlink>
        </w:p>
        <w:p w14:paraId="210D834B" w14:textId="5FD83158" w:rsidR="009D624B" w:rsidRDefault="009D624B">
          <w:pPr>
            <w:pStyle w:val="TOC2"/>
            <w:tabs>
              <w:tab w:val="right" w:leader="dot" w:pos="9016"/>
            </w:tabs>
            <w:rPr>
              <w:rFonts w:asciiTheme="minorHAnsi" w:eastAsiaTheme="minorEastAsia" w:hAnsiTheme="minorHAnsi"/>
              <w:noProof/>
              <w:lang w:eastAsia="en-GB"/>
            </w:rPr>
          </w:pPr>
          <w:hyperlink w:anchor="_Toc131168378" w:history="1">
            <w:r w:rsidRPr="00421D1E">
              <w:rPr>
                <w:rStyle w:val="Hyperlink"/>
                <w:noProof/>
              </w:rPr>
              <w:t>4.2 Bag Filters &amp; Hoppers</w:t>
            </w:r>
            <w:r>
              <w:rPr>
                <w:noProof/>
                <w:webHidden/>
              </w:rPr>
              <w:tab/>
            </w:r>
            <w:r>
              <w:rPr>
                <w:noProof/>
                <w:webHidden/>
              </w:rPr>
              <w:fldChar w:fldCharType="begin"/>
            </w:r>
            <w:r>
              <w:rPr>
                <w:noProof/>
                <w:webHidden/>
              </w:rPr>
              <w:instrText xml:space="preserve"> PAGEREF _Toc131168378 \h </w:instrText>
            </w:r>
            <w:r>
              <w:rPr>
                <w:noProof/>
                <w:webHidden/>
              </w:rPr>
            </w:r>
            <w:r>
              <w:rPr>
                <w:noProof/>
                <w:webHidden/>
              </w:rPr>
              <w:fldChar w:fldCharType="separate"/>
            </w:r>
            <w:r>
              <w:rPr>
                <w:noProof/>
                <w:webHidden/>
              </w:rPr>
              <w:t>4</w:t>
            </w:r>
            <w:r>
              <w:rPr>
                <w:noProof/>
                <w:webHidden/>
              </w:rPr>
              <w:fldChar w:fldCharType="end"/>
            </w:r>
          </w:hyperlink>
        </w:p>
        <w:p w14:paraId="1E729908" w14:textId="1C5F9678" w:rsidR="009D624B" w:rsidRDefault="009D624B">
          <w:pPr>
            <w:pStyle w:val="TOC2"/>
            <w:tabs>
              <w:tab w:val="right" w:leader="dot" w:pos="9016"/>
            </w:tabs>
            <w:rPr>
              <w:rFonts w:asciiTheme="minorHAnsi" w:eastAsiaTheme="minorEastAsia" w:hAnsiTheme="minorHAnsi"/>
              <w:noProof/>
              <w:lang w:eastAsia="en-GB"/>
            </w:rPr>
          </w:pPr>
          <w:hyperlink w:anchor="_Toc131168379" w:history="1">
            <w:r w:rsidRPr="00421D1E">
              <w:rPr>
                <w:rStyle w:val="Hyperlink"/>
                <w:noProof/>
              </w:rPr>
              <w:t>4.3 Fans &amp; Casings</w:t>
            </w:r>
            <w:r>
              <w:rPr>
                <w:noProof/>
                <w:webHidden/>
              </w:rPr>
              <w:tab/>
            </w:r>
            <w:r>
              <w:rPr>
                <w:noProof/>
                <w:webHidden/>
              </w:rPr>
              <w:fldChar w:fldCharType="begin"/>
            </w:r>
            <w:r>
              <w:rPr>
                <w:noProof/>
                <w:webHidden/>
              </w:rPr>
              <w:instrText xml:space="preserve"> PAGEREF _Toc131168379 \h </w:instrText>
            </w:r>
            <w:r>
              <w:rPr>
                <w:noProof/>
                <w:webHidden/>
              </w:rPr>
            </w:r>
            <w:r>
              <w:rPr>
                <w:noProof/>
                <w:webHidden/>
              </w:rPr>
              <w:fldChar w:fldCharType="separate"/>
            </w:r>
            <w:r>
              <w:rPr>
                <w:noProof/>
                <w:webHidden/>
              </w:rPr>
              <w:t>5</w:t>
            </w:r>
            <w:r>
              <w:rPr>
                <w:noProof/>
                <w:webHidden/>
              </w:rPr>
              <w:fldChar w:fldCharType="end"/>
            </w:r>
          </w:hyperlink>
        </w:p>
        <w:p w14:paraId="2D659802" w14:textId="0833FAEC" w:rsidR="009D624B" w:rsidRDefault="009D624B">
          <w:pPr>
            <w:pStyle w:val="TOC2"/>
            <w:tabs>
              <w:tab w:val="right" w:leader="dot" w:pos="9016"/>
            </w:tabs>
            <w:rPr>
              <w:rFonts w:asciiTheme="minorHAnsi" w:eastAsiaTheme="minorEastAsia" w:hAnsiTheme="minorHAnsi"/>
              <w:noProof/>
              <w:lang w:eastAsia="en-GB"/>
            </w:rPr>
          </w:pPr>
          <w:hyperlink w:anchor="_Toc131168380" w:history="1">
            <w:r w:rsidRPr="00421D1E">
              <w:rPr>
                <w:rStyle w:val="Hyperlink"/>
                <w:noProof/>
              </w:rPr>
              <w:t>4.4 Transportation system</w:t>
            </w:r>
            <w:r>
              <w:rPr>
                <w:noProof/>
                <w:webHidden/>
              </w:rPr>
              <w:tab/>
            </w:r>
            <w:r>
              <w:rPr>
                <w:noProof/>
                <w:webHidden/>
              </w:rPr>
              <w:fldChar w:fldCharType="begin"/>
            </w:r>
            <w:r>
              <w:rPr>
                <w:noProof/>
                <w:webHidden/>
              </w:rPr>
              <w:instrText xml:space="preserve"> PAGEREF _Toc131168380 \h </w:instrText>
            </w:r>
            <w:r>
              <w:rPr>
                <w:noProof/>
                <w:webHidden/>
              </w:rPr>
            </w:r>
            <w:r>
              <w:rPr>
                <w:noProof/>
                <w:webHidden/>
              </w:rPr>
              <w:fldChar w:fldCharType="separate"/>
            </w:r>
            <w:r>
              <w:rPr>
                <w:noProof/>
                <w:webHidden/>
              </w:rPr>
              <w:t>5</w:t>
            </w:r>
            <w:r>
              <w:rPr>
                <w:noProof/>
                <w:webHidden/>
              </w:rPr>
              <w:fldChar w:fldCharType="end"/>
            </w:r>
          </w:hyperlink>
        </w:p>
        <w:p w14:paraId="2D853EDF" w14:textId="5879D4A3" w:rsidR="009D624B" w:rsidRDefault="009D624B">
          <w:pPr>
            <w:pStyle w:val="TOC2"/>
            <w:tabs>
              <w:tab w:val="right" w:leader="dot" w:pos="9016"/>
            </w:tabs>
            <w:rPr>
              <w:rFonts w:asciiTheme="minorHAnsi" w:eastAsiaTheme="minorEastAsia" w:hAnsiTheme="minorHAnsi"/>
              <w:noProof/>
              <w:lang w:eastAsia="en-GB"/>
            </w:rPr>
          </w:pPr>
          <w:hyperlink w:anchor="_Toc131168381" w:history="1">
            <w:r w:rsidRPr="00421D1E">
              <w:rPr>
                <w:rStyle w:val="Hyperlink"/>
                <w:noProof/>
              </w:rPr>
              <w:t>4.5 Air Pulsing System</w:t>
            </w:r>
            <w:r>
              <w:rPr>
                <w:noProof/>
                <w:webHidden/>
              </w:rPr>
              <w:tab/>
            </w:r>
            <w:r>
              <w:rPr>
                <w:noProof/>
                <w:webHidden/>
              </w:rPr>
              <w:fldChar w:fldCharType="begin"/>
            </w:r>
            <w:r>
              <w:rPr>
                <w:noProof/>
                <w:webHidden/>
              </w:rPr>
              <w:instrText xml:space="preserve"> PAGEREF _Toc131168381 \h </w:instrText>
            </w:r>
            <w:r>
              <w:rPr>
                <w:noProof/>
                <w:webHidden/>
              </w:rPr>
            </w:r>
            <w:r>
              <w:rPr>
                <w:noProof/>
                <w:webHidden/>
              </w:rPr>
              <w:fldChar w:fldCharType="separate"/>
            </w:r>
            <w:r>
              <w:rPr>
                <w:noProof/>
                <w:webHidden/>
              </w:rPr>
              <w:t>6</w:t>
            </w:r>
            <w:r>
              <w:rPr>
                <w:noProof/>
                <w:webHidden/>
              </w:rPr>
              <w:fldChar w:fldCharType="end"/>
            </w:r>
          </w:hyperlink>
        </w:p>
        <w:p w14:paraId="6BC9C90D" w14:textId="52108921"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82" w:history="1">
            <w:r w:rsidRPr="00421D1E">
              <w:rPr>
                <w:rStyle w:val="Hyperlink"/>
                <w:noProof/>
              </w:rPr>
              <w:t>5.</w:t>
            </w:r>
            <w:r>
              <w:rPr>
                <w:rFonts w:asciiTheme="minorHAnsi" w:eastAsiaTheme="minorEastAsia" w:hAnsiTheme="minorHAnsi"/>
                <w:noProof/>
                <w:lang w:eastAsia="en-GB"/>
              </w:rPr>
              <w:tab/>
            </w:r>
            <w:r w:rsidRPr="00421D1E">
              <w:rPr>
                <w:rStyle w:val="Hyperlink"/>
                <w:noProof/>
              </w:rPr>
              <w:t>Consideration of costs and resources required to implement proposed changes</w:t>
            </w:r>
            <w:r>
              <w:rPr>
                <w:noProof/>
                <w:webHidden/>
              </w:rPr>
              <w:tab/>
            </w:r>
            <w:r>
              <w:rPr>
                <w:noProof/>
                <w:webHidden/>
              </w:rPr>
              <w:fldChar w:fldCharType="begin"/>
            </w:r>
            <w:r>
              <w:rPr>
                <w:noProof/>
                <w:webHidden/>
              </w:rPr>
              <w:instrText xml:space="preserve"> PAGEREF _Toc131168382 \h </w:instrText>
            </w:r>
            <w:r>
              <w:rPr>
                <w:noProof/>
                <w:webHidden/>
              </w:rPr>
            </w:r>
            <w:r>
              <w:rPr>
                <w:noProof/>
                <w:webHidden/>
              </w:rPr>
              <w:fldChar w:fldCharType="separate"/>
            </w:r>
            <w:r>
              <w:rPr>
                <w:noProof/>
                <w:webHidden/>
              </w:rPr>
              <w:t>6</w:t>
            </w:r>
            <w:r>
              <w:rPr>
                <w:noProof/>
                <w:webHidden/>
              </w:rPr>
              <w:fldChar w:fldCharType="end"/>
            </w:r>
          </w:hyperlink>
        </w:p>
        <w:p w14:paraId="3732E1F9" w14:textId="0761874A" w:rsidR="009D624B" w:rsidRDefault="009D624B">
          <w:pPr>
            <w:pStyle w:val="TOC2"/>
            <w:tabs>
              <w:tab w:val="right" w:leader="dot" w:pos="9016"/>
            </w:tabs>
            <w:rPr>
              <w:rFonts w:asciiTheme="minorHAnsi" w:eastAsiaTheme="minorEastAsia" w:hAnsiTheme="minorHAnsi"/>
              <w:noProof/>
              <w:lang w:eastAsia="en-GB"/>
            </w:rPr>
          </w:pPr>
          <w:hyperlink w:anchor="_Toc131168383" w:history="1">
            <w:r w:rsidRPr="00421D1E">
              <w:rPr>
                <w:rStyle w:val="Hyperlink"/>
                <w:noProof/>
              </w:rPr>
              <w:t>5.1 Cost</w:t>
            </w:r>
            <w:r>
              <w:rPr>
                <w:noProof/>
                <w:webHidden/>
              </w:rPr>
              <w:tab/>
            </w:r>
            <w:r>
              <w:rPr>
                <w:noProof/>
                <w:webHidden/>
              </w:rPr>
              <w:fldChar w:fldCharType="begin"/>
            </w:r>
            <w:r>
              <w:rPr>
                <w:noProof/>
                <w:webHidden/>
              </w:rPr>
              <w:instrText xml:space="preserve"> PAGEREF _Toc131168383 \h </w:instrText>
            </w:r>
            <w:r>
              <w:rPr>
                <w:noProof/>
                <w:webHidden/>
              </w:rPr>
            </w:r>
            <w:r>
              <w:rPr>
                <w:noProof/>
                <w:webHidden/>
              </w:rPr>
              <w:fldChar w:fldCharType="separate"/>
            </w:r>
            <w:r>
              <w:rPr>
                <w:noProof/>
                <w:webHidden/>
              </w:rPr>
              <w:t>6</w:t>
            </w:r>
            <w:r>
              <w:rPr>
                <w:noProof/>
                <w:webHidden/>
              </w:rPr>
              <w:fldChar w:fldCharType="end"/>
            </w:r>
          </w:hyperlink>
        </w:p>
        <w:p w14:paraId="3613D6D0" w14:textId="436F04B5" w:rsidR="009D624B" w:rsidRDefault="009D624B">
          <w:pPr>
            <w:pStyle w:val="TOC2"/>
            <w:tabs>
              <w:tab w:val="right" w:leader="dot" w:pos="9016"/>
            </w:tabs>
            <w:rPr>
              <w:rFonts w:asciiTheme="minorHAnsi" w:eastAsiaTheme="minorEastAsia" w:hAnsiTheme="minorHAnsi"/>
              <w:noProof/>
              <w:lang w:eastAsia="en-GB"/>
            </w:rPr>
          </w:pPr>
          <w:hyperlink w:anchor="_Toc131168384" w:history="1">
            <w:r w:rsidRPr="00421D1E">
              <w:rPr>
                <w:rStyle w:val="Hyperlink"/>
                <w:noProof/>
              </w:rPr>
              <w:t>5.2 Resource</w:t>
            </w:r>
            <w:r>
              <w:rPr>
                <w:noProof/>
                <w:webHidden/>
              </w:rPr>
              <w:tab/>
            </w:r>
            <w:r>
              <w:rPr>
                <w:noProof/>
                <w:webHidden/>
              </w:rPr>
              <w:fldChar w:fldCharType="begin"/>
            </w:r>
            <w:r>
              <w:rPr>
                <w:noProof/>
                <w:webHidden/>
              </w:rPr>
              <w:instrText xml:space="preserve"> PAGEREF _Toc131168384 \h </w:instrText>
            </w:r>
            <w:r>
              <w:rPr>
                <w:noProof/>
                <w:webHidden/>
              </w:rPr>
            </w:r>
            <w:r>
              <w:rPr>
                <w:noProof/>
                <w:webHidden/>
              </w:rPr>
              <w:fldChar w:fldCharType="separate"/>
            </w:r>
            <w:r>
              <w:rPr>
                <w:noProof/>
                <w:webHidden/>
              </w:rPr>
              <w:t>6</w:t>
            </w:r>
            <w:r>
              <w:rPr>
                <w:noProof/>
                <w:webHidden/>
              </w:rPr>
              <w:fldChar w:fldCharType="end"/>
            </w:r>
          </w:hyperlink>
        </w:p>
        <w:p w14:paraId="3224BCBC" w14:textId="03730CF4" w:rsidR="009D624B" w:rsidRDefault="009D624B">
          <w:pPr>
            <w:pStyle w:val="TOC2"/>
            <w:tabs>
              <w:tab w:val="right" w:leader="dot" w:pos="9016"/>
            </w:tabs>
            <w:rPr>
              <w:rFonts w:asciiTheme="minorHAnsi" w:eastAsiaTheme="minorEastAsia" w:hAnsiTheme="minorHAnsi"/>
              <w:noProof/>
              <w:lang w:eastAsia="en-GB"/>
            </w:rPr>
          </w:pPr>
          <w:hyperlink w:anchor="_Toc131168385" w:history="1">
            <w:r w:rsidRPr="00421D1E">
              <w:rPr>
                <w:rStyle w:val="Hyperlink"/>
                <w:noProof/>
              </w:rPr>
              <w:t>5.3 Planning</w:t>
            </w:r>
            <w:r>
              <w:rPr>
                <w:noProof/>
                <w:webHidden/>
              </w:rPr>
              <w:tab/>
            </w:r>
            <w:r>
              <w:rPr>
                <w:noProof/>
                <w:webHidden/>
              </w:rPr>
              <w:fldChar w:fldCharType="begin"/>
            </w:r>
            <w:r>
              <w:rPr>
                <w:noProof/>
                <w:webHidden/>
              </w:rPr>
              <w:instrText xml:space="preserve"> PAGEREF _Toc131168385 \h </w:instrText>
            </w:r>
            <w:r>
              <w:rPr>
                <w:noProof/>
                <w:webHidden/>
              </w:rPr>
            </w:r>
            <w:r>
              <w:rPr>
                <w:noProof/>
                <w:webHidden/>
              </w:rPr>
              <w:fldChar w:fldCharType="separate"/>
            </w:r>
            <w:r>
              <w:rPr>
                <w:noProof/>
                <w:webHidden/>
              </w:rPr>
              <w:t>7</w:t>
            </w:r>
            <w:r>
              <w:rPr>
                <w:noProof/>
                <w:webHidden/>
              </w:rPr>
              <w:fldChar w:fldCharType="end"/>
            </w:r>
          </w:hyperlink>
        </w:p>
        <w:p w14:paraId="4669439A" w14:textId="2F4286B8"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86" w:history="1">
            <w:r w:rsidRPr="00421D1E">
              <w:rPr>
                <w:rStyle w:val="Hyperlink"/>
                <w:noProof/>
              </w:rPr>
              <w:t>6.</w:t>
            </w:r>
            <w:r>
              <w:rPr>
                <w:rFonts w:asciiTheme="minorHAnsi" w:eastAsiaTheme="minorEastAsia" w:hAnsiTheme="minorHAnsi"/>
                <w:noProof/>
                <w:lang w:eastAsia="en-GB"/>
              </w:rPr>
              <w:tab/>
            </w:r>
            <w:r w:rsidRPr="00421D1E">
              <w:rPr>
                <w:rStyle w:val="Hyperlink"/>
                <w:noProof/>
              </w:rPr>
              <w:t>Conclusions/Recommendations</w:t>
            </w:r>
            <w:r>
              <w:rPr>
                <w:noProof/>
                <w:webHidden/>
              </w:rPr>
              <w:tab/>
            </w:r>
            <w:r>
              <w:rPr>
                <w:noProof/>
                <w:webHidden/>
              </w:rPr>
              <w:fldChar w:fldCharType="begin"/>
            </w:r>
            <w:r>
              <w:rPr>
                <w:noProof/>
                <w:webHidden/>
              </w:rPr>
              <w:instrText xml:space="preserve"> PAGEREF _Toc131168386 \h </w:instrText>
            </w:r>
            <w:r>
              <w:rPr>
                <w:noProof/>
                <w:webHidden/>
              </w:rPr>
            </w:r>
            <w:r>
              <w:rPr>
                <w:noProof/>
                <w:webHidden/>
              </w:rPr>
              <w:fldChar w:fldCharType="separate"/>
            </w:r>
            <w:r>
              <w:rPr>
                <w:noProof/>
                <w:webHidden/>
              </w:rPr>
              <w:t>7</w:t>
            </w:r>
            <w:r>
              <w:rPr>
                <w:noProof/>
                <w:webHidden/>
              </w:rPr>
              <w:fldChar w:fldCharType="end"/>
            </w:r>
          </w:hyperlink>
        </w:p>
        <w:p w14:paraId="4F53337A" w14:textId="274A7ADB" w:rsidR="009D624B" w:rsidRDefault="009D624B">
          <w:pPr>
            <w:pStyle w:val="TOC1"/>
            <w:tabs>
              <w:tab w:val="left" w:pos="440"/>
              <w:tab w:val="right" w:leader="dot" w:pos="9016"/>
            </w:tabs>
            <w:rPr>
              <w:rFonts w:asciiTheme="minorHAnsi" w:eastAsiaTheme="minorEastAsia" w:hAnsiTheme="minorHAnsi"/>
              <w:noProof/>
              <w:lang w:eastAsia="en-GB"/>
            </w:rPr>
          </w:pPr>
          <w:hyperlink w:anchor="_Toc131168387" w:history="1">
            <w:r w:rsidRPr="00421D1E">
              <w:rPr>
                <w:rStyle w:val="Hyperlink"/>
                <w:noProof/>
              </w:rPr>
              <w:t>7.</w:t>
            </w:r>
            <w:r>
              <w:rPr>
                <w:rFonts w:asciiTheme="minorHAnsi" w:eastAsiaTheme="minorEastAsia" w:hAnsiTheme="minorHAnsi"/>
                <w:noProof/>
                <w:lang w:eastAsia="en-GB"/>
              </w:rPr>
              <w:tab/>
            </w:r>
            <w:r w:rsidRPr="00421D1E">
              <w:rPr>
                <w:rStyle w:val="Hyperlink"/>
                <w:noProof/>
              </w:rPr>
              <w:t>Referencing</w:t>
            </w:r>
            <w:r>
              <w:rPr>
                <w:noProof/>
                <w:webHidden/>
              </w:rPr>
              <w:tab/>
            </w:r>
            <w:r>
              <w:rPr>
                <w:noProof/>
                <w:webHidden/>
              </w:rPr>
              <w:fldChar w:fldCharType="begin"/>
            </w:r>
            <w:r>
              <w:rPr>
                <w:noProof/>
                <w:webHidden/>
              </w:rPr>
              <w:instrText xml:space="preserve"> PAGEREF _Toc131168387 \h </w:instrText>
            </w:r>
            <w:r>
              <w:rPr>
                <w:noProof/>
                <w:webHidden/>
              </w:rPr>
            </w:r>
            <w:r>
              <w:rPr>
                <w:noProof/>
                <w:webHidden/>
              </w:rPr>
              <w:fldChar w:fldCharType="separate"/>
            </w:r>
            <w:r>
              <w:rPr>
                <w:noProof/>
                <w:webHidden/>
              </w:rPr>
              <w:t>7</w:t>
            </w:r>
            <w:r>
              <w:rPr>
                <w:noProof/>
                <w:webHidden/>
              </w:rPr>
              <w:fldChar w:fldCharType="end"/>
            </w:r>
          </w:hyperlink>
        </w:p>
        <w:p w14:paraId="45EAA291" w14:textId="00969D66" w:rsidR="009D624B" w:rsidRDefault="009D624B">
          <w:pPr>
            <w:pStyle w:val="TOC2"/>
            <w:tabs>
              <w:tab w:val="right" w:leader="dot" w:pos="9016"/>
            </w:tabs>
            <w:rPr>
              <w:rFonts w:asciiTheme="minorHAnsi" w:eastAsiaTheme="minorEastAsia" w:hAnsiTheme="minorHAnsi"/>
              <w:noProof/>
              <w:lang w:eastAsia="en-GB"/>
            </w:rPr>
          </w:pPr>
          <w:hyperlink w:anchor="_Toc131168388" w:history="1">
            <w:r w:rsidRPr="00421D1E">
              <w:rPr>
                <w:rStyle w:val="Hyperlink"/>
                <w:noProof/>
              </w:rPr>
              <w:t>7.1 References</w:t>
            </w:r>
            <w:r>
              <w:rPr>
                <w:noProof/>
                <w:webHidden/>
              </w:rPr>
              <w:tab/>
            </w:r>
            <w:r>
              <w:rPr>
                <w:noProof/>
                <w:webHidden/>
              </w:rPr>
              <w:fldChar w:fldCharType="begin"/>
            </w:r>
            <w:r>
              <w:rPr>
                <w:noProof/>
                <w:webHidden/>
              </w:rPr>
              <w:instrText xml:space="preserve"> PAGEREF _Toc131168388 \h </w:instrText>
            </w:r>
            <w:r>
              <w:rPr>
                <w:noProof/>
                <w:webHidden/>
              </w:rPr>
            </w:r>
            <w:r>
              <w:rPr>
                <w:noProof/>
                <w:webHidden/>
              </w:rPr>
              <w:fldChar w:fldCharType="separate"/>
            </w:r>
            <w:r>
              <w:rPr>
                <w:noProof/>
                <w:webHidden/>
              </w:rPr>
              <w:t>7</w:t>
            </w:r>
            <w:r>
              <w:rPr>
                <w:noProof/>
                <w:webHidden/>
              </w:rPr>
              <w:fldChar w:fldCharType="end"/>
            </w:r>
          </w:hyperlink>
        </w:p>
        <w:p w14:paraId="54F1F3D9" w14:textId="556B66F2" w:rsidR="00EB6E72" w:rsidRDefault="00EB6E72" w:rsidP="00EB6E72">
          <w:r>
            <w:rPr>
              <w:b/>
              <w:bCs/>
              <w:noProof/>
            </w:rPr>
            <w:fldChar w:fldCharType="end"/>
          </w:r>
        </w:p>
      </w:sdtContent>
    </w:sdt>
    <w:p w14:paraId="58EA14E1" w14:textId="31091165" w:rsidR="006A4311" w:rsidRDefault="00F80E30" w:rsidP="00933D33">
      <w:pPr>
        <w:pStyle w:val="Heading1"/>
        <w:numPr>
          <w:ilvl w:val="0"/>
          <w:numId w:val="1"/>
        </w:numPr>
      </w:pPr>
      <w:bookmarkStart w:id="0" w:name="_Toc131168363"/>
      <w:r w:rsidRPr="00F80E30">
        <w:t>Introduction</w:t>
      </w:r>
      <w:bookmarkEnd w:id="0"/>
    </w:p>
    <w:p w14:paraId="593DEE78" w14:textId="76782C9C" w:rsidR="00F80E30" w:rsidRDefault="00723996" w:rsidP="00F80E30">
      <w:r>
        <w:t xml:space="preserve">This project will be exploring a asset within the business that has an </w:t>
      </w:r>
      <w:r w:rsidR="0077520E">
        <w:t xml:space="preserve">effect during the production of the product, this will focus on the fume extraction system that is used during the basic oxygen steel making process, </w:t>
      </w:r>
      <w:r w:rsidR="00160337">
        <w:t xml:space="preserve">mainly focusing on the converter charging, blow and tapping processes. </w:t>
      </w:r>
      <w:r w:rsidR="003729B3">
        <w:t>I will be looking at the current maintenance practice and procedures and the effectiveness of them.</w:t>
      </w:r>
      <w:r w:rsidR="00C952F3">
        <w:t xml:space="preserve"> Based on my findings I will looking into methods to improve the </w:t>
      </w:r>
      <w:r w:rsidR="00C952F3">
        <w:lastRenderedPageBreak/>
        <w:t xml:space="preserve">practices </w:t>
      </w:r>
      <w:r w:rsidR="00E01594">
        <w:t>taking in consideration of</w:t>
      </w:r>
      <w:r w:rsidR="00656B82">
        <w:t xml:space="preserve"> efficiency, effectiveness, cost and mannin</w:t>
      </w:r>
      <w:r w:rsidR="00E01594">
        <w:t>g levels / availability.</w:t>
      </w:r>
      <w:r w:rsidR="00933D33">
        <w:t xml:space="preserve"> This is all to have a positive effect on the system. </w:t>
      </w:r>
    </w:p>
    <w:p w14:paraId="47825367" w14:textId="3CD0D67A" w:rsidR="00B0278D" w:rsidRDefault="00B0278D" w:rsidP="00933D33">
      <w:pPr>
        <w:pStyle w:val="Heading1"/>
        <w:numPr>
          <w:ilvl w:val="0"/>
          <w:numId w:val="1"/>
        </w:numPr>
      </w:pPr>
      <w:bookmarkStart w:id="1" w:name="_Toc131168364"/>
      <w:r>
        <w:t>The system</w:t>
      </w:r>
      <w:bookmarkEnd w:id="1"/>
    </w:p>
    <w:p w14:paraId="2DD7B688" w14:textId="3BE31279" w:rsidR="00B0278D" w:rsidRDefault="00B0278D" w:rsidP="00F80E30">
      <w:r>
        <w:t xml:space="preserve">The fume extraction system can be broken down into key </w:t>
      </w:r>
      <w:r w:rsidR="00363121">
        <w:t xml:space="preserve">aspects that have the biggest effect on the systems efficiency. </w:t>
      </w:r>
    </w:p>
    <w:p w14:paraId="6D331594" w14:textId="3823308D" w:rsidR="002A5832" w:rsidRDefault="00933D33" w:rsidP="00F80E30">
      <w:r>
        <w:rPr>
          <w:rStyle w:val="Heading2Char"/>
        </w:rPr>
        <w:t xml:space="preserve"> </w:t>
      </w:r>
      <w:bookmarkStart w:id="2" w:name="_Toc131168365"/>
      <w:r>
        <w:rPr>
          <w:rStyle w:val="Heading2Char"/>
        </w:rPr>
        <w:t xml:space="preserve">2.1 </w:t>
      </w:r>
      <w:r w:rsidR="00363121" w:rsidRPr="002A5832">
        <w:rPr>
          <w:rStyle w:val="Heading2Char"/>
        </w:rPr>
        <w:t>Ducting</w:t>
      </w:r>
      <w:bookmarkEnd w:id="2"/>
      <w:r w:rsidR="00363121">
        <w:t xml:space="preserve"> </w:t>
      </w:r>
    </w:p>
    <w:p w14:paraId="25503FA6" w14:textId="3C10D7C9" w:rsidR="00363121" w:rsidRDefault="00363121" w:rsidP="00F80E30">
      <w:r>
        <w:t xml:space="preserve"> </w:t>
      </w:r>
      <w:r w:rsidR="00F41582">
        <w:t xml:space="preserve">This is what transports the dust from the process to the fume </w:t>
      </w:r>
      <w:r w:rsidR="00EF7848">
        <w:t>extraction plant, the suction comes from the fan, this draws the material through the bag filter house.</w:t>
      </w:r>
      <w:r w:rsidR="001A471D">
        <w:t xml:space="preserve"> If holes are found in the ducting it can </w:t>
      </w:r>
      <w:r w:rsidR="00157FF0">
        <w:t xml:space="preserve">reduce the amount of pressure that is created during the process and </w:t>
      </w:r>
      <w:r w:rsidR="004F27C3">
        <w:t xml:space="preserve">cause less efficiency throughout the process. </w:t>
      </w:r>
    </w:p>
    <w:p w14:paraId="59E2936E" w14:textId="1327118A" w:rsidR="002A5832" w:rsidRPr="00933D33" w:rsidRDefault="00933D33" w:rsidP="00933D33">
      <w:pPr>
        <w:pStyle w:val="Heading2"/>
      </w:pPr>
      <w:bookmarkStart w:id="3" w:name="_Toc131168366"/>
      <w:r>
        <w:t xml:space="preserve">2.2 </w:t>
      </w:r>
      <w:r w:rsidR="00363121">
        <w:t>Bag Filter</w:t>
      </w:r>
      <w:bookmarkEnd w:id="3"/>
      <w:r w:rsidR="00363121">
        <w:t xml:space="preserve"> </w:t>
      </w:r>
      <w:r w:rsidR="00EF7848">
        <w:t xml:space="preserve"> </w:t>
      </w:r>
    </w:p>
    <w:p w14:paraId="2E6207B6" w14:textId="4E10142B" w:rsidR="00363121" w:rsidRDefault="00EF7848" w:rsidP="00F80E30">
      <w:r>
        <w:t xml:space="preserve">This is the system that filters the dust </w:t>
      </w:r>
      <w:r w:rsidR="00315FBF">
        <w:t>particles from the gas, the dust is captured in small bags which holds the dust, this allows clear gas to be drawn through the system</w:t>
      </w:r>
      <w:r w:rsidR="003A0E8D">
        <w:t xml:space="preserve">. </w:t>
      </w:r>
      <w:r w:rsidR="004F27C3">
        <w:t>The bag filter</w:t>
      </w:r>
      <w:r w:rsidR="006E4046">
        <w:t>s</w:t>
      </w:r>
      <w:r w:rsidR="004F27C3">
        <w:t xml:space="preserve"> can break</w:t>
      </w:r>
      <w:r w:rsidR="006E4046">
        <w:t xml:space="preserve"> and burst resulting in less filtration </w:t>
      </w:r>
      <w:r w:rsidR="00FA5BE0">
        <w:t>throughout</w:t>
      </w:r>
      <w:r w:rsidR="006E4046">
        <w:t xml:space="preserve"> the system, this increase the levels of dirty gas that are emitted </w:t>
      </w:r>
      <w:r w:rsidR="00FA5BE0">
        <w:t xml:space="preserve">through the stack. </w:t>
      </w:r>
      <w:r w:rsidR="004F27C3">
        <w:t xml:space="preserve"> </w:t>
      </w:r>
    </w:p>
    <w:p w14:paraId="583F3ABA" w14:textId="18AF7B66" w:rsidR="002A5832" w:rsidRDefault="00933D33" w:rsidP="002A5832">
      <w:pPr>
        <w:pStyle w:val="Heading2"/>
      </w:pPr>
      <w:bookmarkStart w:id="4" w:name="_Toc131168367"/>
      <w:r>
        <w:t xml:space="preserve">2.3 </w:t>
      </w:r>
      <w:r w:rsidR="002A5832">
        <w:t>Fans &amp; Casings</w:t>
      </w:r>
      <w:bookmarkEnd w:id="4"/>
    </w:p>
    <w:p w14:paraId="063B3265" w14:textId="643ECCAF" w:rsidR="00363121" w:rsidRDefault="00363121" w:rsidP="00F80E30">
      <w:r>
        <w:t xml:space="preserve"> </w:t>
      </w:r>
      <w:r w:rsidR="003A0E8D">
        <w:t>The fan is that draws the fume from the process, the speed an</w:t>
      </w:r>
      <w:r w:rsidR="001A471D">
        <w:t>d condition of the fan will effect the pressure that are created during the process.</w:t>
      </w:r>
      <w:r w:rsidR="00FA5BE0">
        <w:t xml:space="preserve"> If cracks are found on the fan or casing it can effect the speed of the fan resulting in less fume extraction and less pressure throughout the system. </w:t>
      </w:r>
      <w:r w:rsidR="001A471D">
        <w:t xml:space="preserve"> </w:t>
      </w:r>
    </w:p>
    <w:p w14:paraId="43107E97" w14:textId="1F85C91C" w:rsidR="002A5832" w:rsidRDefault="00933D33" w:rsidP="002A5832">
      <w:pPr>
        <w:pStyle w:val="Heading2"/>
      </w:pPr>
      <w:bookmarkStart w:id="5" w:name="_Toc131168368"/>
      <w:r>
        <w:t xml:space="preserve">2.4 </w:t>
      </w:r>
      <w:r w:rsidR="00E1758F">
        <w:t>Transportation systems</w:t>
      </w:r>
      <w:bookmarkEnd w:id="5"/>
      <w:r w:rsidR="00E1758F">
        <w:t xml:space="preserve"> </w:t>
      </w:r>
    </w:p>
    <w:p w14:paraId="16FBEA3B" w14:textId="0CBCD3A8" w:rsidR="00E1758F" w:rsidRDefault="003A5629" w:rsidP="00F80E30">
      <w:r>
        <w:t>Once the dust i</w:t>
      </w:r>
      <w:r w:rsidR="001B418C">
        <w:t xml:space="preserve">s caught in the bag filters a system will pulse air through the bags dropping the dust into a hopper below, the dust should then </w:t>
      </w:r>
      <w:r w:rsidR="00904B60">
        <w:t>automatically</w:t>
      </w:r>
      <w:r w:rsidR="001B418C">
        <w:t xml:space="preserve"> fall </w:t>
      </w:r>
      <w:r w:rsidR="00904B60">
        <w:t xml:space="preserve">onto a chain system that transports the dust to a larger finial hopper. </w:t>
      </w:r>
      <w:r w:rsidR="002250F9">
        <w:t xml:space="preserve">If this system is not operational or damaged it can </w:t>
      </w:r>
      <w:r w:rsidR="006650A1">
        <w:t xml:space="preserve">allow dust to be trapped in the bag filter and cause less fume extraction. </w:t>
      </w:r>
    </w:p>
    <w:p w14:paraId="131CB2F5" w14:textId="30C45D61" w:rsidR="002A5832" w:rsidRDefault="00933D33" w:rsidP="002A5832">
      <w:pPr>
        <w:pStyle w:val="Heading2"/>
      </w:pPr>
      <w:bookmarkStart w:id="6" w:name="_Toc131168369"/>
      <w:r>
        <w:t xml:space="preserve">2.5 </w:t>
      </w:r>
      <w:r w:rsidR="00F41582">
        <w:t>Air pulsing system</w:t>
      </w:r>
      <w:bookmarkEnd w:id="6"/>
      <w:r w:rsidR="00F41582">
        <w:t xml:space="preserve">  </w:t>
      </w:r>
    </w:p>
    <w:p w14:paraId="39955C9F" w14:textId="6AD54749" w:rsidR="00E1758F" w:rsidRDefault="006650A1" w:rsidP="00F80E30">
      <w:r>
        <w:t xml:space="preserve">The air pulsing system </w:t>
      </w:r>
      <w:r w:rsidR="0073276C">
        <w:t xml:space="preserve">will pulse dry air into the bag filters to drop the dust from the bags, if this system is damaged, not operational or </w:t>
      </w:r>
      <w:r w:rsidR="001B77A1">
        <w:t xml:space="preserve">has moisture ingress the bags can become full and not filter incoming fume or can </w:t>
      </w:r>
      <w:r w:rsidR="00216E05">
        <w:t xml:space="preserve">bond with the moisture and cause blockages throughout the system. </w:t>
      </w:r>
    </w:p>
    <w:p w14:paraId="7066311E" w14:textId="591F86E2" w:rsidR="00F80E30" w:rsidRDefault="00F80E30" w:rsidP="00933D33">
      <w:pPr>
        <w:pStyle w:val="Heading1"/>
        <w:numPr>
          <w:ilvl w:val="0"/>
          <w:numId w:val="1"/>
        </w:numPr>
      </w:pPr>
      <w:bookmarkStart w:id="7" w:name="_Toc131168370"/>
      <w:r>
        <w:t>Review of current maintenance practices</w:t>
      </w:r>
      <w:bookmarkEnd w:id="7"/>
    </w:p>
    <w:p w14:paraId="6DD305A6" w14:textId="7EF907B6" w:rsidR="009928A6" w:rsidRDefault="00933D33" w:rsidP="002A5832">
      <w:pPr>
        <w:pStyle w:val="Heading2"/>
      </w:pPr>
      <w:bookmarkStart w:id="8" w:name="_Toc131168371"/>
      <w:r>
        <w:t xml:space="preserve">3.1 </w:t>
      </w:r>
      <w:r w:rsidR="009C1158">
        <w:t>Ducting</w:t>
      </w:r>
      <w:bookmarkEnd w:id="8"/>
      <w:r w:rsidR="009C1158">
        <w:t xml:space="preserve"> </w:t>
      </w:r>
      <w:r w:rsidR="009928A6">
        <w:t xml:space="preserve"> </w:t>
      </w:r>
    </w:p>
    <w:p w14:paraId="50F9302A" w14:textId="17709058" w:rsidR="009928A6" w:rsidRDefault="00D84628" w:rsidP="00F80E30">
      <w:pPr>
        <w:rPr>
          <w:rFonts w:cs="Arial"/>
          <w:bCs/>
        </w:rPr>
      </w:pPr>
      <w:r>
        <w:rPr>
          <w:rFonts w:cs="Arial"/>
          <w:bCs/>
        </w:rPr>
        <w:t xml:space="preserve">The Systems ducting is inspected on a 26 week bases, </w:t>
      </w:r>
      <w:r w:rsidR="001133C2">
        <w:rPr>
          <w:rFonts w:cs="Arial"/>
          <w:bCs/>
        </w:rPr>
        <w:t xml:space="preserve">this is where 2 mechanical personel will walk all the lines of the ducting looking for defects such as holes, thin material, hot </w:t>
      </w:r>
      <w:r w:rsidR="00350D05">
        <w:rPr>
          <w:rFonts w:cs="Arial"/>
          <w:bCs/>
        </w:rPr>
        <w:t>spots and breakages. Any defects found will then have anew work order placed against the repairs for the work to be carried</w:t>
      </w:r>
      <w:r w:rsidR="002E1184">
        <w:rPr>
          <w:rFonts w:cs="Arial"/>
          <w:bCs/>
        </w:rPr>
        <w:t xml:space="preserve">, this is not based off any historical performance it is based from consultants </w:t>
      </w:r>
      <w:r w:rsidR="002A5832">
        <w:rPr>
          <w:rFonts w:cs="Arial"/>
          <w:bCs/>
        </w:rPr>
        <w:t xml:space="preserve">guidance. </w:t>
      </w:r>
    </w:p>
    <w:p w14:paraId="275CD1F1" w14:textId="3EE7CB3C" w:rsidR="009928A6" w:rsidRDefault="009928A6" w:rsidP="00F80E30">
      <w:pPr>
        <w:rPr>
          <w:rFonts w:cs="Arial"/>
          <w:bCs/>
        </w:rPr>
      </w:pPr>
      <w:r>
        <w:rPr>
          <w:noProof/>
        </w:rPr>
        <w:lastRenderedPageBreak/>
        <w:drawing>
          <wp:inline distT="0" distB="0" distL="0" distR="0" wp14:anchorId="5D6C8FBE" wp14:editId="6C96F74D">
            <wp:extent cx="4341412" cy="2489602"/>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45989" cy="2492226"/>
                    </a:xfrm>
                    <a:prstGeom prst="rect">
                      <a:avLst/>
                    </a:prstGeom>
                  </pic:spPr>
                </pic:pic>
              </a:graphicData>
            </a:graphic>
          </wp:inline>
        </w:drawing>
      </w:r>
    </w:p>
    <w:p w14:paraId="2BA4E6FD" w14:textId="7F3C26DB" w:rsidR="002A5832" w:rsidRDefault="00933D33" w:rsidP="002A5832">
      <w:pPr>
        <w:pStyle w:val="Heading2"/>
      </w:pPr>
      <w:bookmarkStart w:id="9" w:name="_Toc131168372"/>
      <w:r>
        <w:t xml:space="preserve">3.2 </w:t>
      </w:r>
      <w:r w:rsidR="009C1158">
        <w:t>Bag Filters</w:t>
      </w:r>
      <w:r w:rsidR="00F50F6F">
        <w:t xml:space="preserve"> &amp; Hopper Cleans</w:t>
      </w:r>
      <w:bookmarkEnd w:id="9"/>
      <w:r w:rsidR="00F50F6F">
        <w:t xml:space="preserve"> </w:t>
      </w:r>
    </w:p>
    <w:p w14:paraId="15827CBA" w14:textId="703E3B31" w:rsidR="009C1158" w:rsidRDefault="00F50F6F" w:rsidP="00F80E30">
      <w:pPr>
        <w:rPr>
          <w:rFonts w:cs="Arial"/>
          <w:bCs/>
        </w:rPr>
      </w:pPr>
      <w:r>
        <w:rPr>
          <w:rFonts w:cs="Arial"/>
          <w:bCs/>
        </w:rPr>
        <w:t>Bag filter</w:t>
      </w:r>
      <w:r w:rsidR="00217C50">
        <w:rPr>
          <w:rFonts w:cs="Arial"/>
          <w:bCs/>
        </w:rPr>
        <w:t xml:space="preserve"> and hopper cleans </w:t>
      </w:r>
      <w:r>
        <w:rPr>
          <w:rFonts w:cs="Arial"/>
          <w:bCs/>
        </w:rPr>
        <w:t xml:space="preserve">are currently </w:t>
      </w:r>
      <w:r w:rsidR="00217C50">
        <w:rPr>
          <w:rFonts w:cs="Arial"/>
          <w:bCs/>
        </w:rPr>
        <w:t>cleaned on a 26</w:t>
      </w:r>
      <w:r w:rsidR="000D4302">
        <w:rPr>
          <w:rFonts w:cs="Arial"/>
          <w:bCs/>
        </w:rPr>
        <w:t xml:space="preserve"> week</w:t>
      </w:r>
      <w:r w:rsidR="00217C50">
        <w:rPr>
          <w:rFonts w:cs="Arial"/>
          <w:bCs/>
        </w:rPr>
        <w:t xml:space="preserve"> bases, </w:t>
      </w:r>
      <w:r w:rsidR="00506AA4">
        <w:rPr>
          <w:rFonts w:cs="Arial"/>
          <w:bCs/>
        </w:rPr>
        <w:t xml:space="preserve">this is not based on any historic performance </w:t>
      </w:r>
      <w:r w:rsidR="000D4302">
        <w:rPr>
          <w:rFonts w:cs="Arial"/>
          <w:bCs/>
        </w:rPr>
        <w:t xml:space="preserve">or history of failure. </w:t>
      </w:r>
      <w:r w:rsidR="0040364C">
        <w:rPr>
          <w:rFonts w:cs="Arial"/>
          <w:bCs/>
        </w:rPr>
        <w:t xml:space="preserve">The cleaning is mandatory </w:t>
      </w:r>
      <w:r w:rsidR="00370E5F">
        <w:rPr>
          <w:rFonts w:cs="Arial"/>
          <w:bCs/>
        </w:rPr>
        <w:t xml:space="preserve">meaning if it not completed it can affect the businesses J2R performance. </w:t>
      </w:r>
      <w:r w:rsidR="00D562D1">
        <w:rPr>
          <w:rFonts w:cs="Arial"/>
          <w:bCs/>
        </w:rPr>
        <w:t xml:space="preserve">During the cleaning the bags will be changed for new clean bags, the hoppers will be cleaned </w:t>
      </w:r>
      <w:r w:rsidR="00512401">
        <w:rPr>
          <w:rFonts w:cs="Arial"/>
          <w:bCs/>
        </w:rPr>
        <w:t xml:space="preserve">and any remaining debris or hard material will be taken away from the system. This will be done over 12 hours with 2 mechanical personel. </w:t>
      </w:r>
      <w:r w:rsidR="00ED7313">
        <w:rPr>
          <w:rFonts w:cs="Arial"/>
          <w:bCs/>
        </w:rPr>
        <w:t>This is tracked and recorded within SAP and reviewed after the work has been complete</w:t>
      </w:r>
      <w:r w:rsidR="004C5796">
        <w:rPr>
          <w:rFonts w:cs="Arial"/>
          <w:bCs/>
        </w:rPr>
        <w:t xml:space="preserve">. </w:t>
      </w:r>
    </w:p>
    <w:p w14:paraId="2979B06E" w14:textId="27B2BAD6" w:rsidR="004C5796" w:rsidRDefault="004C5796" w:rsidP="00F80E30">
      <w:pPr>
        <w:rPr>
          <w:rFonts w:cs="Arial"/>
          <w:bCs/>
        </w:rPr>
      </w:pPr>
      <w:r>
        <w:rPr>
          <w:noProof/>
        </w:rPr>
        <w:drawing>
          <wp:inline distT="0" distB="0" distL="0" distR="0" wp14:anchorId="0EB66DB3" wp14:editId="4623BE1D">
            <wp:extent cx="3307743" cy="265726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10338" cy="2659346"/>
                    </a:xfrm>
                    <a:prstGeom prst="rect">
                      <a:avLst/>
                    </a:prstGeom>
                  </pic:spPr>
                </pic:pic>
              </a:graphicData>
            </a:graphic>
          </wp:inline>
        </w:drawing>
      </w:r>
    </w:p>
    <w:p w14:paraId="2F769D10" w14:textId="63A09149" w:rsidR="009C1158" w:rsidRDefault="00933D33" w:rsidP="002A5832">
      <w:pPr>
        <w:pStyle w:val="Heading2"/>
      </w:pPr>
      <w:bookmarkStart w:id="10" w:name="_Toc131168373"/>
      <w:r>
        <w:t xml:space="preserve">3.3 </w:t>
      </w:r>
      <w:r w:rsidR="009C1158">
        <w:t>Fan</w:t>
      </w:r>
      <w:r w:rsidR="002A5832">
        <w:t>s &amp; Casings</w:t>
      </w:r>
      <w:bookmarkEnd w:id="10"/>
    </w:p>
    <w:p w14:paraId="1E539479" w14:textId="09DA140A" w:rsidR="00CB0405" w:rsidRDefault="00CE177A" w:rsidP="00F80E30">
      <w:pPr>
        <w:rPr>
          <w:rFonts w:cs="Arial"/>
          <w:bCs/>
        </w:rPr>
      </w:pPr>
      <w:r>
        <w:rPr>
          <w:rFonts w:cs="Arial"/>
          <w:bCs/>
        </w:rPr>
        <w:t xml:space="preserve">The fan is inspected on a </w:t>
      </w:r>
      <w:r w:rsidR="00CB0405">
        <w:rPr>
          <w:rFonts w:cs="Arial"/>
          <w:bCs/>
        </w:rPr>
        <w:t xml:space="preserve">48 weekly period, this is physical inspection that is also </w:t>
      </w:r>
      <w:r w:rsidR="00D562D1">
        <w:rPr>
          <w:rFonts w:cs="Arial"/>
          <w:bCs/>
        </w:rPr>
        <w:t xml:space="preserve">mandatory, during </w:t>
      </w:r>
      <w:r w:rsidR="00512401">
        <w:rPr>
          <w:rFonts w:cs="Arial"/>
          <w:bCs/>
        </w:rPr>
        <w:t xml:space="preserve">the inspection </w:t>
      </w:r>
      <w:r w:rsidR="002E4E38">
        <w:rPr>
          <w:rFonts w:cs="Arial"/>
          <w:bCs/>
        </w:rPr>
        <w:t xml:space="preserve">casing of the fan will be inspected along with the fan blades and NDT testing will be carried out to determine </w:t>
      </w:r>
      <w:r w:rsidR="004A499C">
        <w:rPr>
          <w:rFonts w:cs="Arial"/>
          <w:bCs/>
        </w:rPr>
        <w:t xml:space="preserve">the asset health of the fan. If any defects are found job orders will be raised to remove the faults, if major faults / defects are found the fan will not return to service until the system is safe. There have been many occasions where the </w:t>
      </w:r>
      <w:r w:rsidR="00213BC1">
        <w:rPr>
          <w:rFonts w:cs="Arial"/>
          <w:bCs/>
        </w:rPr>
        <w:t xml:space="preserve">system has not came back online as per plan due to faults being found during the inspection. </w:t>
      </w:r>
    </w:p>
    <w:p w14:paraId="7B13DA80" w14:textId="0C5E4168" w:rsidR="00CB0405" w:rsidRDefault="00CB0405" w:rsidP="00F80E30">
      <w:pPr>
        <w:rPr>
          <w:rFonts w:cs="Arial"/>
          <w:bCs/>
        </w:rPr>
      </w:pPr>
      <w:r>
        <w:rPr>
          <w:noProof/>
        </w:rPr>
        <w:lastRenderedPageBreak/>
        <w:drawing>
          <wp:inline distT="0" distB="0" distL="0" distR="0" wp14:anchorId="16FFFA6A" wp14:editId="6996AEB8">
            <wp:extent cx="5731510" cy="27349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34945"/>
                    </a:xfrm>
                    <a:prstGeom prst="rect">
                      <a:avLst/>
                    </a:prstGeom>
                  </pic:spPr>
                </pic:pic>
              </a:graphicData>
            </a:graphic>
          </wp:inline>
        </w:drawing>
      </w:r>
    </w:p>
    <w:p w14:paraId="32DA0BA9" w14:textId="207E501B" w:rsidR="009C1158" w:rsidRDefault="00933D33" w:rsidP="002A5832">
      <w:pPr>
        <w:pStyle w:val="Heading2"/>
      </w:pPr>
      <w:bookmarkStart w:id="11" w:name="_Toc131168374"/>
      <w:r>
        <w:t xml:space="preserve">3.4 </w:t>
      </w:r>
      <w:r w:rsidR="009C1158">
        <w:t>Transportation System</w:t>
      </w:r>
      <w:bookmarkEnd w:id="11"/>
      <w:r w:rsidR="009C1158">
        <w:t xml:space="preserve"> </w:t>
      </w:r>
    </w:p>
    <w:p w14:paraId="318D3895" w14:textId="6F653AB9" w:rsidR="00213BC1" w:rsidRDefault="00213BC1" w:rsidP="00F80E30">
      <w:pPr>
        <w:rPr>
          <w:rFonts w:cs="Arial"/>
          <w:bCs/>
        </w:rPr>
      </w:pPr>
      <w:r>
        <w:rPr>
          <w:rFonts w:cs="Arial"/>
          <w:bCs/>
        </w:rPr>
        <w:t xml:space="preserve">The transportation system has been unserviceable for the past 3 years with work </w:t>
      </w:r>
      <w:r w:rsidR="00AD606B">
        <w:rPr>
          <w:rFonts w:cs="Arial"/>
          <w:bCs/>
        </w:rPr>
        <w:t xml:space="preserve">currently ongoing to renew the system. As it has been online for so long all checks and inspections have not been carried out, it is paramount that when the system returns to service it is to be inspected on a high frequency </w:t>
      </w:r>
      <w:r w:rsidR="00304C4F">
        <w:rPr>
          <w:rFonts w:cs="Arial"/>
          <w:bCs/>
        </w:rPr>
        <w:t xml:space="preserve">during the initial period. </w:t>
      </w:r>
    </w:p>
    <w:p w14:paraId="6EB73476" w14:textId="23D79354" w:rsidR="009C1158" w:rsidRDefault="00933D33" w:rsidP="002A5832">
      <w:pPr>
        <w:pStyle w:val="Heading2"/>
      </w:pPr>
      <w:bookmarkStart w:id="12" w:name="_Toc131168375"/>
      <w:r>
        <w:t xml:space="preserve">3.5 </w:t>
      </w:r>
      <w:r w:rsidR="009C1158">
        <w:t>Air Pu</w:t>
      </w:r>
      <w:r w:rsidR="00F50F6F">
        <w:t>lsing</w:t>
      </w:r>
      <w:bookmarkEnd w:id="12"/>
      <w:r w:rsidR="00F50F6F">
        <w:t xml:space="preserve"> </w:t>
      </w:r>
    </w:p>
    <w:p w14:paraId="130FB28E" w14:textId="1CBF8E2F" w:rsidR="009928A6" w:rsidRPr="00B0278D" w:rsidRDefault="009928A6" w:rsidP="00F80E30">
      <w:pPr>
        <w:rPr>
          <w:rFonts w:cs="Arial"/>
          <w:bCs/>
        </w:rPr>
      </w:pPr>
      <w:r>
        <w:rPr>
          <w:rFonts w:cs="Arial"/>
          <w:bCs/>
        </w:rPr>
        <w:t xml:space="preserve">The air pulsing system also does not have any maintenance plans within SAP that are tracked, during the year it was found on a random inspection that moisture has found ingress into the air compressor, this could have prevented earlier if we have a maintenance plan in place. </w:t>
      </w:r>
    </w:p>
    <w:p w14:paraId="2859908C" w14:textId="14459AF1" w:rsidR="00F80E30" w:rsidRDefault="002A5832" w:rsidP="00933D33">
      <w:pPr>
        <w:pStyle w:val="Heading1"/>
        <w:numPr>
          <w:ilvl w:val="0"/>
          <w:numId w:val="1"/>
        </w:numPr>
      </w:pPr>
      <w:bookmarkStart w:id="13" w:name="_Toc131168376"/>
      <w:r>
        <w:t>E</w:t>
      </w:r>
      <w:r w:rsidR="00F80E30">
        <w:t>valuation of how the current approaches to maintenance could be improved.</w:t>
      </w:r>
      <w:bookmarkEnd w:id="13"/>
    </w:p>
    <w:p w14:paraId="727CADDF" w14:textId="5F404152" w:rsidR="00F80E30" w:rsidRDefault="00933D33" w:rsidP="00EB6E72">
      <w:pPr>
        <w:pStyle w:val="Heading2"/>
      </w:pPr>
      <w:bookmarkStart w:id="14" w:name="_Toc131168377"/>
      <w:r>
        <w:t xml:space="preserve">4.1 </w:t>
      </w:r>
      <w:r w:rsidR="00EB6E72">
        <w:t>Ducting</w:t>
      </w:r>
      <w:bookmarkEnd w:id="14"/>
      <w:r w:rsidR="00EB6E72">
        <w:t xml:space="preserve"> </w:t>
      </w:r>
    </w:p>
    <w:p w14:paraId="26E28BA1" w14:textId="6C91449F" w:rsidR="00EB6E72" w:rsidRDefault="00A94E7C" w:rsidP="00EB6E72">
      <w:r>
        <w:t>As the ducting is currently based on consultancy recommendations</w:t>
      </w:r>
      <w:r w:rsidR="001436AB">
        <w:t xml:space="preserve"> and we are still seeing issue occur on each inspection I would l</w:t>
      </w:r>
      <w:r w:rsidR="00C650C0">
        <w:t xml:space="preserve">ook to instal ducting temperature monitors across the system as </w:t>
      </w:r>
      <w:r w:rsidR="00A348EA">
        <w:t xml:space="preserve">the high temperatures are what leads to the holes and gap occurring, I would then review the </w:t>
      </w:r>
      <w:r w:rsidR="00137AC1">
        <w:t xml:space="preserve">data over a months period to determine where the hot spot are occurring, if there is a common theme </w:t>
      </w:r>
      <w:r w:rsidR="000D0DC8">
        <w:t xml:space="preserve">I would then look to increase the inspection rates on most effected areas. </w:t>
      </w:r>
      <w:r w:rsidR="00B7363E">
        <w:t xml:space="preserve">This will allow us to increase the our focus on the most important areas and reduce our failure rates. This would </w:t>
      </w:r>
      <w:r w:rsidR="0013728C">
        <w:t xml:space="preserve">maintain more pressure throughout the ducting and fume extraction system. </w:t>
      </w:r>
    </w:p>
    <w:p w14:paraId="3FD699FF" w14:textId="105EBB79" w:rsidR="000531FC" w:rsidRPr="00EB6E72" w:rsidRDefault="008E0617" w:rsidP="00EB6E72">
      <w:sdt>
        <w:sdtPr>
          <w:id w:val="1208608590"/>
          <w:citation/>
        </w:sdtPr>
        <w:sdtContent>
          <w:r>
            <w:fldChar w:fldCharType="begin"/>
          </w:r>
          <w:r>
            <w:instrText xml:space="preserve"> CITATION Mon23 \l 2057 </w:instrText>
          </w:r>
          <w:r>
            <w:fldChar w:fldCharType="separate"/>
          </w:r>
          <w:r w:rsidR="00933D33">
            <w:rPr>
              <w:noProof/>
            </w:rPr>
            <w:t>(Monnit, 2023)</w:t>
          </w:r>
          <w:r>
            <w:fldChar w:fldCharType="end"/>
          </w:r>
        </w:sdtContent>
      </w:sdt>
    </w:p>
    <w:p w14:paraId="2391883A" w14:textId="7DEFB41B" w:rsidR="00EB6E72" w:rsidRDefault="00933D33" w:rsidP="00EB6E72">
      <w:pPr>
        <w:pStyle w:val="Heading2"/>
      </w:pPr>
      <w:bookmarkStart w:id="15" w:name="_Toc131168378"/>
      <w:r>
        <w:t xml:space="preserve">4.2 </w:t>
      </w:r>
      <w:r w:rsidR="00EB6E72">
        <w:t>Bag Filters &amp; Hoppers</w:t>
      </w:r>
      <w:bookmarkEnd w:id="15"/>
    </w:p>
    <w:p w14:paraId="6015A4CE" w14:textId="789E223A" w:rsidR="0083540C" w:rsidRDefault="00C26C14" w:rsidP="00EB6E72">
      <w:r>
        <w:t>Bag filters are currently not based off any past data</w:t>
      </w:r>
      <w:r w:rsidR="001C6EEC">
        <w:t>, the 26 weekly clean is from the local mechanical engineers recommendations, al</w:t>
      </w:r>
      <w:r w:rsidR="00545889">
        <w:t>though it is a valid recommendation as they spend the most time on the asset there is no data behind the inspection frequency. We have a number of system across the site that can tell us the fume extraction systems performance. Our CEM</w:t>
      </w:r>
      <w:r w:rsidR="00CB69A5">
        <w:t>S</w:t>
      </w:r>
      <w:r w:rsidR="00545889">
        <w:t xml:space="preserve"> (Continuous Emission Monitoring </w:t>
      </w:r>
      <w:r w:rsidR="00CB69A5">
        <w:t xml:space="preserve">System) is able to give us an idea of bag filters performance. As you can see form the image below there are times where the </w:t>
      </w:r>
      <w:r w:rsidR="0017335B">
        <w:t xml:space="preserve">emissions level increase. All investigations carried out point towards a broken or burst </w:t>
      </w:r>
      <w:r w:rsidR="0017335B">
        <w:lastRenderedPageBreak/>
        <w:t xml:space="preserve">bag within the filtration system. We can use this </w:t>
      </w:r>
      <w:r w:rsidR="000751C5">
        <w:t>data to det</w:t>
      </w:r>
      <w:r w:rsidR="00AA3FD1">
        <w:t>er</w:t>
      </w:r>
      <w:r w:rsidR="000751C5">
        <w:t xml:space="preserve">mine the mean time to failure across each bagging system, this will allow us to create a </w:t>
      </w:r>
      <w:r w:rsidR="00AA3FD1">
        <w:t>maintenance</w:t>
      </w:r>
      <w:r w:rsidR="000751C5">
        <w:t xml:space="preserve"> plan based from the failure rate. By doing this we will be </w:t>
      </w:r>
      <w:r w:rsidR="00AA3FD1">
        <w:t>proactively</w:t>
      </w:r>
      <w:r w:rsidR="000751C5">
        <w:t xml:space="preserve"> changing the filtration system before failure allowing for constant efficient dust </w:t>
      </w:r>
      <w:r w:rsidR="00AA3FD1">
        <w:t>filtration</w:t>
      </w:r>
      <w:r w:rsidR="000751C5">
        <w:t xml:space="preserve">. </w:t>
      </w:r>
    </w:p>
    <w:p w14:paraId="5CD2CE67" w14:textId="3374B4C6" w:rsidR="00E423E6" w:rsidRDefault="00E423E6" w:rsidP="00EB6E72">
      <w:r>
        <w:rPr>
          <w:noProof/>
        </w:rPr>
        <w:drawing>
          <wp:inline distT="0" distB="0" distL="0" distR="0" wp14:anchorId="1F47DA90" wp14:editId="504FC968">
            <wp:extent cx="5731510" cy="3985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85895"/>
                    </a:xfrm>
                    <a:prstGeom prst="rect">
                      <a:avLst/>
                    </a:prstGeom>
                  </pic:spPr>
                </pic:pic>
              </a:graphicData>
            </a:graphic>
          </wp:inline>
        </w:drawing>
      </w:r>
    </w:p>
    <w:p w14:paraId="1A2227C1" w14:textId="01BB1C9F" w:rsidR="00E423E6" w:rsidRDefault="0083540C" w:rsidP="00EB6E72">
      <w:r>
        <w:t>There is also work ongoing to instal a automatic broken bag detector within the filtra</w:t>
      </w:r>
      <w:r w:rsidR="008D4B57">
        <w:t xml:space="preserve">tion plant, this will give us an accurate reading of exactly what bags fail and when, this data would be a lot more accurate and precise but would come at an extra cost to the business. </w:t>
      </w:r>
    </w:p>
    <w:p w14:paraId="4B10D092" w14:textId="5DCA2E94" w:rsidR="00CC114D" w:rsidRDefault="00CC114D" w:rsidP="00EB6E72">
      <w:sdt>
        <w:sdtPr>
          <w:id w:val="1674845165"/>
          <w:citation/>
        </w:sdtPr>
        <w:sdtContent>
          <w:r>
            <w:fldChar w:fldCharType="begin"/>
          </w:r>
          <w:r>
            <w:instrText xml:space="preserve"> CITATION Env231 \l 2057 </w:instrText>
          </w:r>
          <w:r>
            <w:fldChar w:fldCharType="separate"/>
          </w:r>
          <w:r w:rsidR="00933D33">
            <w:rPr>
              <w:noProof/>
            </w:rPr>
            <w:t>(Envea, 2023)</w:t>
          </w:r>
          <w:r>
            <w:fldChar w:fldCharType="end"/>
          </w:r>
        </w:sdtContent>
      </w:sdt>
    </w:p>
    <w:p w14:paraId="177B4F5E" w14:textId="47897B94" w:rsidR="00EB6E72" w:rsidRDefault="00933D33" w:rsidP="00EB6E72">
      <w:pPr>
        <w:pStyle w:val="Heading2"/>
      </w:pPr>
      <w:bookmarkStart w:id="16" w:name="_Toc131168379"/>
      <w:r>
        <w:t xml:space="preserve">4.3 </w:t>
      </w:r>
      <w:r w:rsidR="00EB6E72">
        <w:t>Fans &amp; Casings</w:t>
      </w:r>
      <w:bookmarkEnd w:id="16"/>
    </w:p>
    <w:p w14:paraId="5E23F37D" w14:textId="59F49BB5" w:rsidR="00EB6E72" w:rsidRDefault="007733C5" w:rsidP="00EB6E72">
      <w:r>
        <w:t xml:space="preserve">Currently the inspection rate is based off </w:t>
      </w:r>
      <w:r w:rsidR="00C15308">
        <w:t xml:space="preserve">OEM </w:t>
      </w:r>
      <w:r w:rsidR="00F24205">
        <w:t xml:space="preserve">recommendations, but one each inspection we are finding faults with fans blades and casings, this can reduce the effectiveness and speed of the fan result in less fume extraction. </w:t>
      </w:r>
      <w:r w:rsidR="00027221">
        <w:t xml:space="preserve">During many of he inspections we have found that the root cause of the faults are due to the fans vibrations. The system already has vibration monitors attached. Going forward I recommend that we trend the data to analysis where the vibration start to increase. This ill tell us when we should be taking the fan offline and carrying out repairs, but proactively repair the system before failure it should increase the mean time to failure allowing us to have greater fume extraction for a greater amount of time. </w:t>
      </w:r>
    </w:p>
    <w:p w14:paraId="6BAA7C46" w14:textId="740257C7" w:rsidR="00B97FC6" w:rsidRDefault="00B97FC6" w:rsidP="00EB6E72">
      <w:sdt>
        <w:sdtPr>
          <w:id w:val="2042173452"/>
          <w:citation/>
        </w:sdtPr>
        <w:sdtContent>
          <w:r>
            <w:fldChar w:fldCharType="begin"/>
          </w:r>
          <w:r>
            <w:instrText xml:space="preserve"> CITATION LES01 \l 2057 </w:instrText>
          </w:r>
          <w:r>
            <w:fldChar w:fldCharType="separate"/>
          </w:r>
          <w:r w:rsidR="00933D33">
            <w:rPr>
              <w:noProof/>
            </w:rPr>
            <w:t>(GUTZWILLER, 2001)</w:t>
          </w:r>
          <w:r>
            <w:fldChar w:fldCharType="end"/>
          </w:r>
        </w:sdtContent>
      </w:sdt>
    </w:p>
    <w:p w14:paraId="6BC94152" w14:textId="4F42EAD9" w:rsidR="00EB6E72" w:rsidRDefault="00933D33" w:rsidP="00EB6E72">
      <w:pPr>
        <w:pStyle w:val="Heading2"/>
      </w:pPr>
      <w:bookmarkStart w:id="17" w:name="_Toc131168380"/>
      <w:r>
        <w:t xml:space="preserve">4.4 </w:t>
      </w:r>
      <w:r w:rsidR="00EB6E72">
        <w:t>Transportation system</w:t>
      </w:r>
      <w:bookmarkEnd w:id="17"/>
    </w:p>
    <w:p w14:paraId="516758A8" w14:textId="1F8ECA63" w:rsidR="007B6B62" w:rsidRDefault="007B6B62" w:rsidP="007B6B62">
      <w:r>
        <w:t xml:space="preserve">Once the transportation system is operational it is extremely important that this is inspected and maintained correctly. </w:t>
      </w:r>
      <w:r w:rsidR="00120063">
        <w:t>The initial maintenance plan will be based off the OEM’s recommendations which is monthly ins</w:t>
      </w:r>
      <w:r w:rsidR="00804593">
        <w:t xml:space="preserve">pections. But as we know thought the 6 patterns of failure it is common for assets to fail </w:t>
      </w:r>
      <w:r w:rsidR="00187841">
        <w:t xml:space="preserve">when newly commissioned, this is why I recommend </w:t>
      </w:r>
      <w:r w:rsidR="00187841">
        <w:lastRenderedPageBreak/>
        <w:t xml:space="preserve">that weekly inspections are carried out, from this we can build data that will show us the mean time of failure. We can then put in place a rigid maintenance plan that is </w:t>
      </w:r>
      <w:r w:rsidR="00CB4DCC">
        <w:t xml:space="preserve">an output from the mean time to failure data. </w:t>
      </w:r>
    </w:p>
    <w:p w14:paraId="3AD351AD" w14:textId="20E5ABE9" w:rsidR="00874E53" w:rsidRDefault="00874E53" w:rsidP="007B6B62">
      <w:r>
        <w:rPr>
          <w:noProof/>
        </w:rPr>
        <w:drawing>
          <wp:inline distT="0" distB="0" distL="0" distR="0" wp14:anchorId="2600DE17" wp14:editId="7C53F461">
            <wp:extent cx="5731510" cy="11315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31570"/>
                    </a:xfrm>
                    <a:prstGeom prst="rect">
                      <a:avLst/>
                    </a:prstGeom>
                  </pic:spPr>
                </pic:pic>
              </a:graphicData>
            </a:graphic>
          </wp:inline>
        </w:drawing>
      </w:r>
    </w:p>
    <w:p w14:paraId="59F0E139" w14:textId="29123175" w:rsidR="00EB6E72" w:rsidRDefault="00DF0C31" w:rsidP="00EB6E72">
      <w:sdt>
        <w:sdtPr>
          <w:id w:val="-340238861"/>
          <w:citation/>
        </w:sdtPr>
        <w:sdtContent>
          <w:r>
            <w:fldChar w:fldCharType="begin"/>
          </w:r>
          <w:r>
            <w:instrText xml:space="preserve"> CITATION Phi21 \l 2057 </w:instrText>
          </w:r>
          <w:r>
            <w:fldChar w:fldCharType="separate"/>
          </w:r>
          <w:r w:rsidR="00933D33">
            <w:rPr>
              <w:noProof/>
            </w:rPr>
            <w:t>(Philip Kosky, 2021)</w:t>
          </w:r>
          <w:r>
            <w:fldChar w:fldCharType="end"/>
          </w:r>
        </w:sdtContent>
      </w:sdt>
    </w:p>
    <w:p w14:paraId="6C78A9DC" w14:textId="085229E7" w:rsidR="00211CBB" w:rsidRDefault="00933D33" w:rsidP="00EB6E72">
      <w:pPr>
        <w:pStyle w:val="Heading2"/>
      </w:pPr>
      <w:bookmarkStart w:id="18" w:name="_Toc131168381"/>
      <w:r>
        <w:t xml:space="preserve">4.5 </w:t>
      </w:r>
      <w:r w:rsidR="00EB6E72">
        <w:t>Air Pulsing System</w:t>
      </w:r>
      <w:bookmarkEnd w:id="18"/>
    </w:p>
    <w:p w14:paraId="767D75AB" w14:textId="70EF06D9" w:rsidR="00EB6E72" w:rsidRDefault="006E33F6" w:rsidP="006E33F6">
      <w:r>
        <w:t>As there is currently no maintenance regime on th</w:t>
      </w:r>
      <w:r w:rsidR="00FB7461">
        <w:t xml:space="preserve">e pulsing system I would recommend that a moisture sensor is retrofitted to the air compressor that supplies the air for the pulsing system. This would allow us to trend when moisture has ingress into the system so we can create an alert to carry out repairs. I would also recommend a </w:t>
      </w:r>
      <w:r w:rsidR="0087087E">
        <w:t xml:space="preserve">monthly </w:t>
      </w:r>
      <w:r w:rsidR="00531345">
        <w:t xml:space="preserve">ultrasonic acoustic measurement to be taken on the system to determine if there are any holes within the compressed air line that are allowing moisture ingress into the system. This would stop the </w:t>
      </w:r>
      <w:r w:rsidR="00A0681B">
        <w:t xml:space="preserve">bags from becoming solid and stopping dust being filtered. </w:t>
      </w:r>
    </w:p>
    <w:p w14:paraId="6FA05063" w14:textId="5EC2D606" w:rsidR="00F1244A" w:rsidRDefault="00F1244A" w:rsidP="006E33F6">
      <w:sdt>
        <w:sdtPr>
          <w:id w:val="1676840370"/>
          <w:citation/>
        </w:sdtPr>
        <w:sdtContent>
          <w:r>
            <w:fldChar w:fldCharType="begin"/>
          </w:r>
          <w:r>
            <w:instrText xml:space="preserve"> CITATION Vai23 \l 2057 </w:instrText>
          </w:r>
          <w:r>
            <w:fldChar w:fldCharType="separate"/>
          </w:r>
          <w:r w:rsidR="00933D33">
            <w:rPr>
              <w:noProof/>
            </w:rPr>
            <w:t>(Vaisala, 2023)</w:t>
          </w:r>
          <w:r>
            <w:fldChar w:fldCharType="end"/>
          </w:r>
        </w:sdtContent>
      </w:sdt>
    </w:p>
    <w:p w14:paraId="021C2DCA" w14:textId="730A2721" w:rsidR="00F1244A" w:rsidRPr="00EB6E72" w:rsidRDefault="00424453" w:rsidP="006E33F6">
      <w:sdt>
        <w:sdtPr>
          <w:id w:val="483750234"/>
          <w:citation/>
        </w:sdtPr>
        <w:sdtContent>
          <w:r>
            <w:fldChar w:fldCharType="begin"/>
          </w:r>
          <w:r>
            <w:instrText xml:space="preserve"> CITATION Chi23 \l 2057 </w:instrText>
          </w:r>
          <w:r>
            <w:fldChar w:fldCharType="separate"/>
          </w:r>
          <w:r w:rsidR="00933D33">
            <w:rPr>
              <w:noProof/>
            </w:rPr>
            <w:t>(Chicago Pneumatic, 2023)</w:t>
          </w:r>
          <w:r>
            <w:fldChar w:fldCharType="end"/>
          </w:r>
        </w:sdtContent>
      </w:sdt>
    </w:p>
    <w:p w14:paraId="2961F2D3" w14:textId="1B89CB14" w:rsidR="00F80E30" w:rsidRDefault="00F80E30" w:rsidP="00933D33">
      <w:pPr>
        <w:pStyle w:val="Heading1"/>
        <w:numPr>
          <w:ilvl w:val="0"/>
          <w:numId w:val="1"/>
        </w:numPr>
      </w:pPr>
      <w:bookmarkStart w:id="19" w:name="_Toc131168382"/>
      <w:r>
        <w:t>C</w:t>
      </w:r>
      <w:r w:rsidRPr="00031823">
        <w:t>onsid</w:t>
      </w:r>
      <w:r>
        <w:t>eration of costs and resources required to implement proposed changes</w:t>
      </w:r>
      <w:bookmarkEnd w:id="19"/>
    </w:p>
    <w:p w14:paraId="162BA3AE" w14:textId="36F7CCD9" w:rsidR="00F80E30" w:rsidRDefault="00933D33" w:rsidP="002A4577">
      <w:pPr>
        <w:pStyle w:val="Heading2"/>
      </w:pPr>
      <w:bookmarkStart w:id="20" w:name="_Toc131168383"/>
      <w:r>
        <w:t xml:space="preserve">5.1 </w:t>
      </w:r>
      <w:r w:rsidR="002A4577">
        <w:t>Cost</w:t>
      </w:r>
      <w:bookmarkEnd w:id="20"/>
    </w:p>
    <w:p w14:paraId="58CADD7B" w14:textId="77777777" w:rsidR="005B5917" w:rsidRDefault="007708D4" w:rsidP="004C34D4">
      <w:r>
        <w:t>To implement all the changes / modifications above it will have a substantial cost to the business, this spend will have to be planed throughout the year</w:t>
      </w:r>
      <w:r w:rsidR="00FE104D">
        <w:t xml:space="preserve"> in order to be placed in next years annual plan, the cost will have to be spread across the year with delivery and instal dates being clear from the beginning of the purchase. We will also have to take man hours into consideration as local engineers will be assisting with the instal of the equipment, this can often be a hidden cost. </w:t>
      </w:r>
      <w:r w:rsidR="005B5917">
        <w:t xml:space="preserve">We will also have to be able to so demonstrable evidence that the implementation of the changes will have the impact we want on the systems. </w:t>
      </w:r>
    </w:p>
    <w:p w14:paraId="4AAAA4AF" w14:textId="285E99EA" w:rsidR="004C34D4" w:rsidRPr="004C34D4" w:rsidRDefault="005B5917" w:rsidP="004C34D4">
      <w:r>
        <w:t xml:space="preserve">By introducing this equipment we </w:t>
      </w:r>
      <w:r w:rsidR="007B46CF">
        <w:t xml:space="preserve">may see more maintenance plans and inspections being carried out, this means that extra manning resource will be required which </w:t>
      </w:r>
      <w:r w:rsidR="00E74319">
        <w:t xml:space="preserve">will be a cost from the changes. </w:t>
      </w:r>
      <w:r>
        <w:t xml:space="preserve"> </w:t>
      </w:r>
    </w:p>
    <w:p w14:paraId="5AEB624C" w14:textId="59BBDFB0" w:rsidR="002A4577" w:rsidRDefault="00933D33" w:rsidP="002A4577">
      <w:pPr>
        <w:pStyle w:val="Heading2"/>
      </w:pPr>
      <w:bookmarkStart w:id="21" w:name="_Toc131168384"/>
      <w:r>
        <w:t xml:space="preserve">5.2 </w:t>
      </w:r>
      <w:r w:rsidR="002A4577">
        <w:t>Resource</w:t>
      </w:r>
      <w:bookmarkEnd w:id="21"/>
      <w:r w:rsidR="002A4577">
        <w:t xml:space="preserve"> </w:t>
      </w:r>
    </w:p>
    <w:p w14:paraId="46D1CD6C" w14:textId="6023A32C" w:rsidR="00E74319" w:rsidRDefault="00E74319" w:rsidP="00E74319">
      <w:r>
        <w:t xml:space="preserve">We currently undertake all current inspections with current manning levels, if </w:t>
      </w:r>
      <w:r w:rsidR="0065325E">
        <w:t xml:space="preserve">we introduce new inspections and increase the frequency of others we will require increased manning resource in order to carry out the inspections effectively. </w:t>
      </w:r>
    </w:p>
    <w:p w14:paraId="40DDC414" w14:textId="1D859A26" w:rsidR="0065325E" w:rsidRDefault="0065325E" w:rsidP="00E74319">
      <w:r>
        <w:t xml:space="preserve">Some of the new systems will also require </w:t>
      </w:r>
      <w:r w:rsidR="007F7CFB">
        <w:t xml:space="preserve">internet access which is not accessible across all areas of site, this means additional cabling may have to be run or a 4G system implemented. </w:t>
      </w:r>
    </w:p>
    <w:p w14:paraId="6658A8EA" w14:textId="27E54680" w:rsidR="007F7CFB" w:rsidRPr="00E74319" w:rsidRDefault="007F7CFB" w:rsidP="00E74319">
      <w:r>
        <w:t xml:space="preserve">The new monitoring system will also have to be linked to the local site servers requiring the need to electrical and PC&amp;A resource. </w:t>
      </w:r>
    </w:p>
    <w:p w14:paraId="2CD1A601" w14:textId="6D257F69" w:rsidR="002A4577" w:rsidRDefault="00933D33" w:rsidP="002A4577">
      <w:pPr>
        <w:pStyle w:val="Heading2"/>
      </w:pPr>
      <w:bookmarkStart w:id="22" w:name="_Toc131168385"/>
      <w:r>
        <w:lastRenderedPageBreak/>
        <w:t xml:space="preserve">5.3 </w:t>
      </w:r>
      <w:r w:rsidR="002A4577">
        <w:t>Planning</w:t>
      </w:r>
      <w:bookmarkEnd w:id="22"/>
      <w:r w:rsidR="002A4577">
        <w:t xml:space="preserve"> </w:t>
      </w:r>
    </w:p>
    <w:p w14:paraId="05DE78F7" w14:textId="04EAC295" w:rsidR="007F7CFB" w:rsidRDefault="007F7CFB" w:rsidP="007F7CFB">
      <w:r>
        <w:t xml:space="preserve">Each one of the new monitors will have to be planned </w:t>
      </w:r>
      <w:r w:rsidR="0048007B">
        <w:t xml:space="preserve">in for instal based on a risk assessment, as we will not be able to implement all changes at once. We would focus on the systems that would give us the biggest impact for the least cost and instal time allowing us to focus on the larger projects throughout the area. </w:t>
      </w:r>
      <w:r w:rsidR="00745F40">
        <w:t>To plan the instal / improvements we would follow the works area environmental improvement template to apply resource, time and completion rate to a single project</w:t>
      </w:r>
      <w:r w:rsidR="001E44F7">
        <w:t>.</w:t>
      </w:r>
    </w:p>
    <w:p w14:paraId="154BAACB" w14:textId="44A6B653" w:rsidR="001E44F7" w:rsidRPr="007F7CFB" w:rsidRDefault="001E44F7" w:rsidP="007F7CFB">
      <w:r>
        <w:rPr>
          <w:noProof/>
        </w:rPr>
        <w:drawing>
          <wp:inline distT="0" distB="0" distL="0" distR="0" wp14:anchorId="4AAD6D50" wp14:editId="6CF7DB04">
            <wp:extent cx="5731510" cy="22599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59965"/>
                    </a:xfrm>
                    <a:prstGeom prst="rect">
                      <a:avLst/>
                    </a:prstGeom>
                  </pic:spPr>
                </pic:pic>
              </a:graphicData>
            </a:graphic>
          </wp:inline>
        </w:drawing>
      </w:r>
    </w:p>
    <w:p w14:paraId="75860E41" w14:textId="7C5B06F2" w:rsidR="00F80E30" w:rsidRDefault="00F80E30" w:rsidP="00933D33">
      <w:pPr>
        <w:pStyle w:val="Heading1"/>
        <w:numPr>
          <w:ilvl w:val="0"/>
          <w:numId w:val="1"/>
        </w:numPr>
      </w:pPr>
      <w:bookmarkStart w:id="23" w:name="_Toc131168386"/>
      <w:r w:rsidRPr="00031823">
        <w:t>Conclusions</w:t>
      </w:r>
      <w:r>
        <w:t>/Recommendations</w:t>
      </w:r>
      <w:bookmarkEnd w:id="23"/>
    </w:p>
    <w:p w14:paraId="7738CAF0" w14:textId="095E15E3" w:rsidR="00F80E30" w:rsidRDefault="003B1284" w:rsidP="00EE096B">
      <w:r>
        <w:t xml:space="preserve">The majority of </w:t>
      </w:r>
      <w:r w:rsidR="00EE096B">
        <w:t xml:space="preserve">our fume extraction systems maintenance plans are currently procedure by OEM / consultant recommendations or local mechanical engineers guidance, none of the current maintenance regimes are based of performance data, to improve the systems effectiveness I have listed a number of changed that would of positive effect on the performance. These changed would come at a cost for the business and would have to planned based on effectiveness, cost, resource and </w:t>
      </w:r>
      <w:r w:rsidR="00885295">
        <w:t xml:space="preserve">man hours. The changes / improvements would be tracked using the works areas template for environmental improvements. Once all the changes of been implemented the change in maintenance schemes </w:t>
      </w:r>
      <w:r w:rsidR="003B61D9">
        <w:t xml:space="preserve">would be reviewed and the relative changes would have to be made. The system should then be review a year after the changes to </w:t>
      </w:r>
      <w:r w:rsidR="00933D33">
        <w:t xml:space="preserve">review the impact. </w:t>
      </w:r>
    </w:p>
    <w:p w14:paraId="00959414" w14:textId="20A20206" w:rsidR="00F80E30" w:rsidRDefault="00F80E30" w:rsidP="00933D33">
      <w:pPr>
        <w:pStyle w:val="Heading1"/>
        <w:numPr>
          <w:ilvl w:val="0"/>
          <w:numId w:val="1"/>
        </w:numPr>
        <w:rPr>
          <w:szCs w:val="24"/>
        </w:rPr>
      </w:pPr>
      <w:bookmarkStart w:id="24" w:name="_Toc131168387"/>
      <w:r w:rsidRPr="00540A00">
        <w:t>Referencing</w:t>
      </w:r>
      <w:bookmarkEnd w:id="24"/>
    </w:p>
    <w:bookmarkStart w:id="25" w:name="_Toc131168388" w:displacedByCustomXml="next"/>
    <w:sdt>
      <w:sdtPr>
        <w:id w:val="1799332510"/>
        <w:docPartObj>
          <w:docPartGallery w:val="Bibliographies"/>
          <w:docPartUnique/>
        </w:docPartObj>
      </w:sdtPr>
      <w:sdtEndPr>
        <w:rPr>
          <w:rFonts w:eastAsiaTheme="minorHAnsi" w:cstheme="minorBidi"/>
          <w:sz w:val="22"/>
          <w:szCs w:val="22"/>
        </w:rPr>
      </w:sdtEndPr>
      <w:sdtContent>
        <w:p w14:paraId="445C5957" w14:textId="72ACDD6A" w:rsidR="00B97FC6" w:rsidRDefault="009D624B" w:rsidP="009D624B">
          <w:pPr>
            <w:pStyle w:val="Heading2"/>
          </w:pPr>
          <w:r>
            <w:t xml:space="preserve">7.1 </w:t>
          </w:r>
          <w:r w:rsidR="00B97FC6">
            <w:t>References</w:t>
          </w:r>
          <w:bookmarkEnd w:id="25"/>
        </w:p>
        <w:sdt>
          <w:sdtPr>
            <w:id w:val="-573587230"/>
            <w:bibliography/>
          </w:sdtPr>
          <w:sdtContent>
            <w:p w14:paraId="4AB73490" w14:textId="77777777" w:rsidR="00933D33" w:rsidRDefault="00B97FC6" w:rsidP="00933D33">
              <w:pPr>
                <w:pStyle w:val="Bibliography"/>
                <w:ind w:left="720" w:hanging="720"/>
                <w:rPr>
                  <w:noProof/>
                  <w:sz w:val="24"/>
                  <w:szCs w:val="24"/>
                </w:rPr>
              </w:pPr>
              <w:r>
                <w:fldChar w:fldCharType="begin"/>
              </w:r>
              <w:r>
                <w:instrText xml:space="preserve"> BIBLIOGRAPHY </w:instrText>
              </w:r>
              <w:r>
                <w:fldChar w:fldCharType="separate"/>
              </w:r>
              <w:r w:rsidR="00933D33">
                <w:rPr>
                  <w:noProof/>
                </w:rPr>
                <w:t xml:space="preserve">Chicago Pneumatic. (2023, March 20). </w:t>
              </w:r>
              <w:r w:rsidR="00933D33">
                <w:rPr>
                  <w:i/>
                  <w:iCs/>
                  <w:noProof/>
                </w:rPr>
                <w:t>Chicago Pneumatic</w:t>
              </w:r>
              <w:r w:rsidR="00933D33">
                <w:rPr>
                  <w:noProof/>
                </w:rPr>
                <w:t>. Retrieved from How to Find a Leak in Your Air Compressor?: https://compressors.cp.com/en-international/expert-corner/blog/how-to-find-a-leak-in-your-air-compressor#:~:text=The%20most%20reliable%20tool%20in,are%20associated%20with%20air%20leaks.</w:t>
              </w:r>
            </w:p>
            <w:p w14:paraId="71685153" w14:textId="77777777" w:rsidR="00933D33" w:rsidRDefault="00933D33" w:rsidP="00933D33">
              <w:pPr>
                <w:pStyle w:val="Bibliography"/>
                <w:ind w:left="720" w:hanging="720"/>
                <w:rPr>
                  <w:noProof/>
                </w:rPr>
              </w:pPr>
              <w:r>
                <w:rPr>
                  <w:noProof/>
                </w:rPr>
                <w:t xml:space="preserve">Envea. (2023, March 20). </w:t>
              </w:r>
              <w:r>
                <w:rPr>
                  <w:i/>
                  <w:iCs/>
                  <w:noProof/>
                </w:rPr>
                <w:t xml:space="preserve">Process Optimization </w:t>
              </w:r>
              <w:r>
                <w:rPr>
                  <w:noProof/>
                </w:rPr>
                <w:t>. Retrieved from BROKEN BAG DETECTION: https://www.envea.global/solutions/process-optimization/broken-bag-detection/</w:t>
              </w:r>
            </w:p>
            <w:p w14:paraId="4A04D543" w14:textId="77777777" w:rsidR="00933D33" w:rsidRDefault="00933D33" w:rsidP="00933D33">
              <w:pPr>
                <w:pStyle w:val="Bibliography"/>
                <w:ind w:left="720" w:hanging="720"/>
                <w:rPr>
                  <w:noProof/>
                </w:rPr>
              </w:pPr>
              <w:r>
                <w:rPr>
                  <w:noProof/>
                </w:rPr>
                <w:t xml:space="preserve">GUTZWILLER, L. (2001, May 1). </w:t>
              </w:r>
              <w:r>
                <w:rPr>
                  <w:i/>
                  <w:iCs/>
                  <w:noProof/>
                </w:rPr>
                <w:t xml:space="preserve">Plant Engineering </w:t>
              </w:r>
              <w:r>
                <w:rPr>
                  <w:noProof/>
                </w:rPr>
                <w:t>. Retrieved from Understanding fan vibration and imbalance: https://www.plantengineering.com/articles/understanding-fan-vibration-and-imbalance/</w:t>
              </w:r>
            </w:p>
            <w:p w14:paraId="36764BC6" w14:textId="77777777" w:rsidR="00933D33" w:rsidRDefault="00933D33" w:rsidP="00933D33">
              <w:pPr>
                <w:pStyle w:val="Bibliography"/>
                <w:ind w:left="720" w:hanging="720"/>
                <w:rPr>
                  <w:noProof/>
                </w:rPr>
              </w:pPr>
              <w:r>
                <w:rPr>
                  <w:noProof/>
                </w:rPr>
                <w:lastRenderedPageBreak/>
                <w:t xml:space="preserve">Monnit. (2023, March 15). </w:t>
              </w:r>
              <w:r>
                <w:rPr>
                  <w:i/>
                  <w:iCs/>
                  <w:noProof/>
                </w:rPr>
                <w:t>Monnit</w:t>
              </w:r>
              <w:r>
                <w:rPr>
                  <w:noProof/>
                </w:rPr>
                <w:t>. Retrieved from Duct Temperature Sensors: https://www.monnit.com/products/sensors/temperature/duct-temperature/</w:t>
              </w:r>
            </w:p>
            <w:p w14:paraId="7345BC00" w14:textId="77777777" w:rsidR="00933D33" w:rsidRDefault="00933D33" w:rsidP="00933D33">
              <w:pPr>
                <w:pStyle w:val="Bibliography"/>
                <w:ind w:left="720" w:hanging="720"/>
                <w:rPr>
                  <w:noProof/>
                </w:rPr>
              </w:pPr>
              <w:r>
                <w:rPr>
                  <w:noProof/>
                </w:rPr>
                <w:t xml:space="preserve">Philip Kosky, R. B. (2021). Exploring Engineering. In R. B. Philip Kosky, </w:t>
              </w:r>
              <w:r>
                <w:rPr>
                  <w:i/>
                  <w:iCs/>
                  <w:noProof/>
                </w:rPr>
                <w:t>Exploring Engineering</w:t>
              </w:r>
              <w:r>
                <w:rPr>
                  <w:noProof/>
                </w:rPr>
                <w:t xml:space="preserve"> (pp. 229 - 257). Robert Balmer.</w:t>
              </w:r>
            </w:p>
            <w:p w14:paraId="554A3A5E" w14:textId="77777777" w:rsidR="00933D33" w:rsidRDefault="00933D33" w:rsidP="00933D33">
              <w:pPr>
                <w:pStyle w:val="Bibliography"/>
                <w:ind w:left="720" w:hanging="720"/>
                <w:rPr>
                  <w:noProof/>
                </w:rPr>
              </w:pPr>
              <w:r>
                <w:rPr>
                  <w:noProof/>
                </w:rPr>
                <w:t xml:space="preserve">Vaisala. (2023). </w:t>
              </w:r>
              <w:r>
                <w:rPr>
                  <w:i/>
                  <w:iCs/>
                  <w:noProof/>
                </w:rPr>
                <w:t>The Fundamentals of Dew Point Measurement in Compressed Air Systems.</w:t>
              </w:r>
              <w:r>
                <w:rPr>
                  <w:noProof/>
                </w:rPr>
                <w:t xml:space="preserve"> Vantaa: Vaisala.</w:t>
              </w:r>
            </w:p>
            <w:p w14:paraId="25DC37D9" w14:textId="37E545BD" w:rsidR="00B97FC6" w:rsidRDefault="00B97FC6" w:rsidP="00933D33">
              <w:r>
                <w:rPr>
                  <w:b/>
                  <w:bCs/>
                  <w:noProof/>
                </w:rPr>
                <w:fldChar w:fldCharType="end"/>
              </w:r>
            </w:p>
          </w:sdtContent>
        </w:sdt>
      </w:sdtContent>
    </w:sdt>
    <w:p w14:paraId="5ADEAD35" w14:textId="77777777" w:rsidR="00F80E30" w:rsidRPr="00F80E30" w:rsidRDefault="00F80E30" w:rsidP="00F80E30"/>
    <w:sectPr w:rsidR="00F80E30" w:rsidRPr="00F80E30">
      <w:headerReference w:type="default" r:id="rId14"/>
      <w:footerReference w:type="even" r:id="rId15"/>
      <w:footerReference w:type="defaul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07D4B" w14:textId="77777777" w:rsidR="00BA7B7A" w:rsidRDefault="00BA7B7A" w:rsidP="00F80E30">
      <w:pPr>
        <w:spacing w:after="0" w:line="240" w:lineRule="auto"/>
      </w:pPr>
      <w:r>
        <w:separator/>
      </w:r>
    </w:p>
  </w:endnote>
  <w:endnote w:type="continuationSeparator" w:id="0">
    <w:p w14:paraId="53DA0960" w14:textId="77777777" w:rsidR="00BA7B7A" w:rsidRDefault="00BA7B7A" w:rsidP="00F8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2663" w14:textId="77777777" w:rsidR="00F80E30" w:rsidRDefault="00F80E30">
    <w:pPr>
      <w:pStyle w:val="Footer"/>
    </w:pPr>
    <w:r>
      <w:rPr>
        <w:noProof/>
      </w:rPr>
      <mc:AlternateContent>
        <mc:Choice Requires="wps">
          <w:drawing>
            <wp:anchor distT="0" distB="0" distL="0" distR="0" simplePos="0" relativeHeight="251659264" behindDoc="0" locked="0" layoutInCell="1" allowOverlap="1" wp14:anchorId="010CB873" wp14:editId="600CBFFC">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270BE3" w14:textId="77777777" w:rsidR="00F80E30" w:rsidRPr="00F80E30" w:rsidRDefault="00F80E30">
                          <w:pPr>
                            <w:rPr>
                              <w:rFonts w:ascii="Calibri" w:eastAsia="Calibri" w:hAnsi="Calibri" w:cs="Calibri"/>
                              <w:noProof/>
                              <w:color w:val="000000"/>
                              <w:sz w:val="16"/>
                              <w:szCs w:val="16"/>
                            </w:rPr>
                          </w:pPr>
                          <w:r w:rsidRPr="00F80E3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10CB873"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0A270BE3" w14:textId="77777777" w:rsidR="00F80E30" w:rsidRPr="00F80E30" w:rsidRDefault="00F80E30">
                    <w:pPr>
                      <w:rPr>
                        <w:rFonts w:ascii="Calibri" w:eastAsia="Calibri" w:hAnsi="Calibri" w:cs="Calibri"/>
                        <w:noProof/>
                        <w:color w:val="000000"/>
                        <w:sz w:val="16"/>
                        <w:szCs w:val="16"/>
                      </w:rPr>
                    </w:pPr>
                    <w:r w:rsidRPr="00F80E3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C2E24" w14:textId="2934BB2C" w:rsidR="00F80E30" w:rsidRDefault="00933D33">
    <w:pPr>
      <w:pStyle w:val="Footer"/>
    </w:pPr>
    <w:r>
      <w:rPr>
        <w:noProof/>
        <w:color w:val="4472C4" w:themeColor="accent1"/>
      </w:rPr>
      <mc:AlternateContent>
        <mc:Choice Requires="wps">
          <w:drawing>
            <wp:anchor distT="0" distB="0" distL="114300" distR="114300" simplePos="0" relativeHeight="251661312" behindDoc="0" locked="0" layoutInCell="1" allowOverlap="1" wp14:anchorId="66FD51B0" wp14:editId="1F33AA7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9F1C9E7"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A0973" w14:textId="77777777" w:rsidR="00F80E30" w:rsidRDefault="00F80E30">
    <w:pPr>
      <w:pStyle w:val="Footer"/>
    </w:pPr>
    <w:r>
      <w:rPr>
        <w:noProof/>
      </w:rPr>
      <mc:AlternateContent>
        <mc:Choice Requires="wps">
          <w:drawing>
            <wp:anchor distT="0" distB="0" distL="0" distR="0" simplePos="0" relativeHeight="251658240" behindDoc="0" locked="0" layoutInCell="1" allowOverlap="1" wp14:anchorId="3A78506A" wp14:editId="34B1D03E">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8EBD48" w14:textId="77777777" w:rsidR="00F80E30" w:rsidRPr="00F80E30" w:rsidRDefault="00F80E30">
                          <w:pPr>
                            <w:rPr>
                              <w:rFonts w:ascii="Calibri" w:eastAsia="Calibri" w:hAnsi="Calibri" w:cs="Calibri"/>
                              <w:noProof/>
                              <w:color w:val="000000"/>
                              <w:sz w:val="16"/>
                              <w:szCs w:val="16"/>
                            </w:rPr>
                          </w:pPr>
                          <w:r w:rsidRPr="00F80E3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A78506A" id="_x0000_t202" coordsize="21600,21600" o:spt="202" path="m,l,21600r21600,l21600,xe">
              <v:stroke joinstyle="miter"/>
              <v:path gradientshapeok="t" o:connecttype="rect"/>
            </v:shapetype>
            <v:shape id="Text Box 1" o:spid="_x0000_s1027"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248EBD48" w14:textId="77777777" w:rsidR="00F80E30" w:rsidRPr="00F80E30" w:rsidRDefault="00F80E30">
                    <w:pPr>
                      <w:rPr>
                        <w:rFonts w:ascii="Calibri" w:eastAsia="Calibri" w:hAnsi="Calibri" w:cs="Calibri"/>
                        <w:noProof/>
                        <w:color w:val="000000"/>
                        <w:sz w:val="16"/>
                        <w:szCs w:val="16"/>
                      </w:rPr>
                    </w:pPr>
                    <w:r w:rsidRPr="00F80E3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66A68" w14:textId="77777777" w:rsidR="00BA7B7A" w:rsidRDefault="00BA7B7A" w:rsidP="00F80E30">
      <w:pPr>
        <w:spacing w:after="0" w:line="240" w:lineRule="auto"/>
      </w:pPr>
      <w:r>
        <w:separator/>
      </w:r>
    </w:p>
  </w:footnote>
  <w:footnote w:type="continuationSeparator" w:id="0">
    <w:p w14:paraId="5EDB270D" w14:textId="77777777" w:rsidR="00BA7B7A" w:rsidRDefault="00BA7B7A" w:rsidP="00F80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1A2DF" w14:textId="1A557083" w:rsidR="00933D33" w:rsidRDefault="00933D33">
    <w:pPr>
      <w:pStyle w:val="Header"/>
    </w:pPr>
    <w:r>
      <w:t>Matthew Bradwell</w:t>
    </w:r>
  </w:p>
  <w:p w14:paraId="5ABD1287" w14:textId="77777777" w:rsidR="00F80E30" w:rsidRDefault="00F80E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C7ACE"/>
    <w:multiLevelType w:val="multilevel"/>
    <w:tmpl w:val="CFB2616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30"/>
    <w:rsid w:val="00027221"/>
    <w:rsid w:val="000531FC"/>
    <w:rsid w:val="000751C5"/>
    <w:rsid w:val="000D0DC8"/>
    <w:rsid w:val="000D4302"/>
    <w:rsid w:val="001133C2"/>
    <w:rsid w:val="00120063"/>
    <w:rsid w:val="0013728C"/>
    <w:rsid w:val="00137AC1"/>
    <w:rsid w:val="00140929"/>
    <w:rsid w:val="001436AB"/>
    <w:rsid w:val="00157FF0"/>
    <w:rsid w:val="00160337"/>
    <w:rsid w:val="0017335B"/>
    <w:rsid w:val="00187841"/>
    <w:rsid w:val="001A471D"/>
    <w:rsid w:val="001B418C"/>
    <w:rsid w:val="001B77A1"/>
    <w:rsid w:val="001C6EEC"/>
    <w:rsid w:val="001E44F7"/>
    <w:rsid w:val="00211CBB"/>
    <w:rsid w:val="00213BC1"/>
    <w:rsid w:val="00216E05"/>
    <w:rsid w:val="00217C50"/>
    <w:rsid w:val="002250F9"/>
    <w:rsid w:val="00244618"/>
    <w:rsid w:val="002A4577"/>
    <w:rsid w:val="002A5832"/>
    <w:rsid w:val="002E1184"/>
    <w:rsid w:val="002E4E38"/>
    <w:rsid w:val="00304C4F"/>
    <w:rsid w:val="00315FBF"/>
    <w:rsid w:val="00350D05"/>
    <w:rsid w:val="00363121"/>
    <w:rsid w:val="00370E5F"/>
    <w:rsid w:val="003729B3"/>
    <w:rsid w:val="00373307"/>
    <w:rsid w:val="003A0E8D"/>
    <w:rsid w:val="003A5629"/>
    <w:rsid w:val="003B1284"/>
    <w:rsid w:val="003B5D89"/>
    <w:rsid w:val="003B61D9"/>
    <w:rsid w:val="003F7057"/>
    <w:rsid w:val="0040364C"/>
    <w:rsid w:val="00424453"/>
    <w:rsid w:val="0048007B"/>
    <w:rsid w:val="004A499C"/>
    <w:rsid w:val="004C34D4"/>
    <w:rsid w:val="004C5796"/>
    <w:rsid w:val="004F27C3"/>
    <w:rsid w:val="00506AA4"/>
    <w:rsid w:val="00512401"/>
    <w:rsid w:val="00531345"/>
    <w:rsid w:val="00545889"/>
    <w:rsid w:val="005B5917"/>
    <w:rsid w:val="0065325E"/>
    <w:rsid w:val="00656B82"/>
    <w:rsid w:val="006650A1"/>
    <w:rsid w:val="006E33F6"/>
    <w:rsid w:val="006E4046"/>
    <w:rsid w:val="006F130B"/>
    <w:rsid w:val="00723996"/>
    <w:rsid w:val="0073276C"/>
    <w:rsid w:val="00745F40"/>
    <w:rsid w:val="007708D4"/>
    <w:rsid w:val="007733C5"/>
    <w:rsid w:val="0077520E"/>
    <w:rsid w:val="007B46CF"/>
    <w:rsid w:val="007B6B62"/>
    <w:rsid w:val="007C31F1"/>
    <w:rsid w:val="007F7CFB"/>
    <w:rsid w:val="00804593"/>
    <w:rsid w:val="0083540C"/>
    <w:rsid w:val="0087087E"/>
    <w:rsid w:val="00874E53"/>
    <w:rsid w:val="00885295"/>
    <w:rsid w:val="008D4B57"/>
    <w:rsid w:val="008E0617"/>
    <w:rsid w:val="00904B60"/>
    <w:rsid w:val="00933D33"/>
    <w:rsid w:val="009928A6"/>
    <w:rsid w:val="009C1158"/>
    <w:rsid w:val="009D624B"/>
    <w:rsid w:val="00A0681B"/>
    <w:rsid w:val="00A348EA"/>
    <w:rsid w:val="00A94E7C"/>
    <w:rsid w:val="00AA3FD1"/>
    <w:rsid w:val="00AA6261"/>
    <w:rsid w:val="00AD606B"/>
    <w:rsid w:val="00B0278D"/>
    <w:rsid w:val="00B12A57"/>
    <w:rsid w:val="00B66FB8"/>
    <w:rsid w:val="00B7363E"/>
    <w:rsid w:val="00B97FC6"/>
    <w:rsid w:val="00BA7B7A"/>
    <w:rsid w:val="00C15308"/>
    <w:rsid w:val="00C26C14"/>
    <w:rsid w:val="00C650C0"/>
    <w:rsid w:val="00C952F3"/>
    <w:rsid w:val="00CB0405"/>
    <w:rsid w:val="00CB4DCC"/>
    <w:rsid w:val="00CB69A5"/>
    <w:rsid w:val="00CC114D"/>
    <w:rsid w:val="00CE177A"/>
    <w:rsid w:val="00D562D1"/>
    <w:rsid w:val="00D84628"/>
    <w:rsid w:val="00DF0C31"/>
    <w:rsid w:val="00E01594"/>
    <w:rsid w:val="00E1758F"/>
    <w:rsid w:val="00E423E6"/>
    <w:rsid w:val="00E54D4C"/>
    <w:rsid w:val="00E63A60"/>
    <w:rsid w:val="00E74319"/>
    <w:rsid w:val="00EB6E72"/>
    <w:rsid w:val="00ED7313"/>
    <w:rsid w:val="00EE096B"/>
    <w:rsid w:val="00EF7848"/>
    <w:rsid w:val="00F1244A"/>
    <w:rsid w:val="00F24205"/>
    <w:rsid w:val="00F41582"/>
    <w:rsid w:val="00F50F6F"/>
    <w:rsid w:val="00F80E30"/>
    <w:rsid w:val="00FA5BE0"/>
    <w:rsid w:val="00FB7461"/>
    <w:rsid w:val="00FE1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7CDB"/>
  <w15:chartTrackingRefBased/>
  <w15:docId w15:val="{18F065B1-0BF0-4C68-B305-3C16D1523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F80E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E30"/>
    <w:rPr>
      <w:rFonts w:ascii="Arial" w:hAnsi="Arial"/>
    </w:rPr>
  </w:style>
  <w:style w:type="paragraph" w:styleId="Footer">
    <w:name w:val="footer"/>
    <w:basedOn w:val="Normal"/>
    <w:link w:val="FooterChar"/>
    <w:uiPriority w:val="99"/>
    <w:unhideWhenUsed/>
    <w:rsid w:val="00F80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E30"/>
    <w:rPr>
      <w:rFonts w:ascii="Arial" w:hAnsi="Arial"/>
    </w:rPr>
  </w:style>
  <w:style w:type="paragraph" w:styleId="TOC1">
    <w:name w:val="toc 1"/>
    <w:basedOn w:val="Normal"/>
    <w:next w:val="Normal"/>
    <w:autoRedefine/>
    <w:uiPriority w:val="39"/>
    <w:unhideWhenUsed/>
    <w:rsid w:val="00EB6E72"/>
    <w:pPr>
      <w:spacing w:after="100"/>
    </w:pPr>
  </w:style>
  <w:style w:type="paragraph" w:styleId="TOC2">
    <w:name w:val="toc 2"/>
    <w:basedOn w:val="Normal"/>
    <w:next w:val="Normal"/>
    <w:autoRedefine/>
    <w:uiPriority w:val="39"/>
    <w:unhideWhenUsed/>
    <w:rsid w:val="00EB6E72"/>
    <w:pPr>
      <w:spacing w:after="100"/>
      <w:ind w:left="220"/>
    </w:pPr>
  </w:style>
  <w:style w:type="character" w:styleId="Hyperlink">
    <w:name w:val="Hyperlink"/>
    <w:basedOn w:val="DefaultParagraphFont"/>
    <w:uiPriority w:val="99"/>
    <w:unhideWhenUsed/>
    <w:rsid w:val="00EB6E72"/>
    <w:rPr>
      <w:color w:val="0563C1" w:themeColor="hyperlink"/>
      <w:u w:val="single"/>
    </w:rPr>
  </w:style>
  <w:style w:type="paragraph" w:styleId="Bibliography">
    <w:name w:val="Bibliography"/>
    <w:basedOn w:val="Normal"/>
    <w:next w:val="Normal"/>
    <w:uiPriority w:val="37"/>
    <w:unhideWhenUsed/>
    <w:rsid w:val="00B97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4774">
      <w:bodyDiv w:val="1"/>
      <w:marLeft w:val="0"/>
      <w:marRight w:val="0"/>
      <w:marTop w:val="0"/>
      <w:marBottom w:val="0"/>
      <w:divBdr>
        <w:top w:val="none" w:sz="0" w:space="0" w:color="auto"/>
        <w:left w:val="none" w:sz="0" w:space="0" w:color="auto"/>
        <w:bottom w:val="none" w:sz="0" w:space="0" w:color="auto"/>
        <w:right w:val="none" w:sz="0" w:space="0" w:color="auto"/>
      </w:divBdr>
    </w:div>
    <w:div w:id="165748859">
      <w:bodyDiv w:val="1"/>
      <w:marLeft w:val="0"/>
      <w:marRight w:val="0"/>
      <w:marTop w:val="0"/>
      <w:marBottom w:val="0"/>
      <w:divBdr>
        <w:top w:val="none" w:sz="0" w:space="0" w:color="auto"/>
        <w:left w:val="none" w:sz="0" w:space="0" w:color="auto"/>
        <w:bottom w:val="none" w:sz="0" w:space="0" w:color="auto"/>
        <w:right w:val="none" w:sz="0" w:space="0" w:color="auto"/>
      </w:divBdr>
    </w:div>
    <w:div w:id="207030852">
      <w:bodyDiv w:val="1"/>
      <w:marLeft w:val="0"/>
      <w:marRight w:val="0"/>
      <w:marTop w:val="0"/>
      <w:marBottom w:val="0"/>
      <w:divBdr>
        <w:top w:val="none" w:sz="0" w:space="0" w:color="auto"/>
        <w:left w:val="none" w:sz="0" w:space="0" w:color="auto"/>
        <w:bottom w:val="none" w:sz="0" w:space="0" w:color="auto"/>
        <w:right w:val="none" w:sz="0" w:space="0" w:color="auto"/>
      </w:divBdr>
    </w:div>
    <w:div w:id="277303599">
      <w:bodyDiv w:val="1"/>
      <w:marLeft w:val="0"/>
      <w:marRight w:val="0"/>
      <w:marTop w:val="0"/>
      <w:marBottom w:val="0"/>
      <w:divBdr>
        <w:top w:val="none" w:sz="0" w:space="0" w:color="auto"/>
        <w:left w:val="none" w:sz="0" w:space="0" w:color="auto"/>
        <w:bottom w:val="none" w:sz="0" w:space="0" w:color="auto"/>
        <w:right w:val="none" w:sz="0" w:space="0" w:color="auto"/>
      </w:divBdr>
    </w:div>
    <w:div w:id="308218388">
      <w:bodyDiv w:val="1"/>
      <w:marLeft w:val="0"/>
      <w:marRight w:val="0"/>
      <w:marTop w:val="0"/>
      <w:marBottom w:val="0"/>
      <w:divBdr>
        <w:top w:val="none" w:sz="0" w:space="0" w:color="auto"/>
        <w:left w:val="none" w:sz="0" w:space="0" w:color="auto"/>
        <w:bottom w:val="none" w:sz="0" w:space="0" w:color="auto"/>
        <w:right w:val="none" w:sz="0" w:space="0" w:color="auto"/>
      </w:divBdr>
    </w:div>
    <w:div w:id="353503927">
      <w:bodyDiv w:val="1"/>
      <w:marLeft w:val="0"/>
      <w:marRight w:val="0"/>
      <w:marTop w:val="0"/>
      <w:marBottom w:val="0"/>
      <w:divBdr>
        <w:top w:val="none" w:sz="0" w:space="0" w:color="auto"/>
        <w:left w:val="none" w:sz="0" w:space="0" w:color="auto"/>
        <w:bottom w:val="none" w:sz="0" w:space="0" w:color="auto"/>
        <w:right w:val="none" w:sz="0" w:space="0" w:color="auto"/>
      </w:divBdr>
    </w:div>
    <w:div w:id="578294387">
      <w:bodyDiv w:val="1"/>
      <w:marLeft w:val="0"/>
      <w:marRight w:val="0"/>
      <w:marTop w:val="0"/>
      <w:marBottom w:val="0"/>
      <w:divBdr>
        <w:top w:val="none" w:sz="0" w:space="0" w:color="auto"/>
        <w:left w:val="none" w:sz="0" w:space="0" w:color="auto"/>
        <w:bottom w:val="none" w:sz="0" w:space="0" w:color="auto"/>
        <w:right w:val="none" w:sz="0" w:space="0" w:color="auto"/>
      </w:divBdr>
    </w:div>
    <w:div w:id="668338103">
      <w:bodyDiv w:val="1"/>
      <w:marLeft w:val="0"/>
      <w:marRight w:val="0"/>
      <w:marTop w:val="0"/>
      <w:marBottom w:val="0"/>
      <w:divBdr>
        <w:top w:val="none" w:sz="0" w:space="0" w:color="auto"/>
        <w:left w:val="none" w:sz="0" w:space="0" w:color="auto"/>
        <w:bottom w:val="none" w:sz="0" w:space="0" w:color="auto"/>
        <w:right w:val="none" w:sz="0" w:space="0" w:color="auto"/>
      </w:divBdr>
    </w:div>
    <w:div w:id="685061877">
      <w:bodyDiv w:val="1"/>
      <w:marLeft w:val="0"/>
      <w:marRight w:val="0"/>
      <w:marTop w:val="0"/>
      <w:marBottom w:val="0"/>
      <w:divBdr>
        <w:top w:val="none" w:sz="0" w:space="0" w:color="auto"/>
        <w:left w:val="none" w:sz="0" w:space="0" w:color="auto"/>
        <w:bottom w:val="none" w:sz="0" w:space="0" w:color="auto"/>
        <w:right w:val="none" w:sz="0" w:space="0" w:color="auto"/>
      </w:divBdr>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82699188">
      <w:bodyDiv w:val="1"/>
      <w:marLeft w:val="0"/>
      <w:marRight w:val="0"/>
      <w:marTop w:val="0"/>
      <w:marBottom w:val="0"/>
      <w:divBdr>
        <w:top w:val="none" w:sz="0" w:space="0" w:color="auto"/>
        <w:left w:val="none" w:sz="0" w:space="0" w:color="auto"/>
        <w:bottom w:val="none" w:sz="0" w:space="0" w:color="auto"/>
        <w:right w:val="none" w:sz="0" w:space="0" w:color="auto"/>
      </w:divBdr>
    </w:div>
    <w:div w:id="801965353">
      <w:bodyDiv w:val="1"/>
      <w:marLeft w:val="0"/>
      <w:marRight w:val="0"/>
      <w:marTop w:val="0"/>
      <w:marBottom w:val="0"/>
      <w:divBdr>
        <w:top w:val="none" w:sz="0" w:space="0" w:color="auto"/>
        <w:left w:val="none" w:sz="0" w:space="0" w:color="auto"/>
        <w:bottom w:val="none" w:sz="0" w:space="0" w:color="auto"/>
        <w:right w:val="none" w:sz="0" w:space="0" w:color="auto"/>
      </w:divBdr>
    </w:div>
    <w:div w:id="834807092">
      <w:bodyDiv w:val="1"/>
      <w:marLeft w:val="0"/>
      <w:marRight w:val="0"/>
      <w:marTop w:val="0"/>
      <w:marBottom w:val="0"/>
      <w:divBdr>
        <w:top w:val="none" w:sz="0" w:space="0" w:color="auto"/>
        <w:left w:val="none" w:sz="0" w:space="0" w:color="auto"/>
        <w:bottom w:val="none" w:sz="0" w:space="0" w:color="auto"/>
        <w:right w:val="none" w:sz="0" w:space="0" w:color="auto"/>
      </w:divBdr>
    </w:div>
    <w:div w:id="838157222">
      <w:bodyDiv w:val="1"/>
      <w:marLeft w:val="0"/>
      <w:marRight w:val="0"/>
      <w:marTop w:val="0"/>
      <w:marBottom w:val="0"/>
      <w:divBdr>
        <w:top w:val="none" w:sz="0" w:space="0" w:color="auto"/>
        <w:left w:val="none" w:sz="0" w:space="0" w:color="auto"/>
        <w:bottom w:val="none" w:sz="0" w:space="0" w:color="auto"/>
        <w:right w:val="none" w:sz="0" w:space="0" w:color="auto"/>
      </w:divBdr>
    </w:div>
    <w:div w:id="858354444">
      <w:bodyDiv w:val="1"/>
      <w:marLeft w:val="0"/>
      <w:marRight w:val="0"/>
      <w:marTop w:val="0"/>
      <w:marBottom w:val="0"/>
      <w:divBdr>
        <w:top w:val="none" w:sz="0" w:space="0" w:color="auto"/>
        <w:left w:val="none" w:sz="0" w:space="0" w:color="auto"/>
        <w:bottom w:val="none" w:sz="0" w:space="0" w:color="auto"/>
        <w:right w:val="none" w:sz="0" w:space="0" w:color="auto"/>
      </w:divBdr>
    </w:div>
    <w:div w:id="874268855">
      <w:bodyDiv w:val="1"/>
      <w:marLeft w:val="0"/>
      <w:marRight w:val="0"/>
      <w:marTop w:val="0"/>
      <w:marBottom w:val="0"/>
      <w:divBdr>
        <w:top w:val="none" w:sz="0" w:space="0" w:color="auto"/>
        <w:left w:val="none" w:sz="0" w:space="0" w:color="auto"/>
        <w:bottom w:val="none" w:sz="0" w:space="0" w:color="auto"/>
        <w:right w:val="none" w:sz="0" w:space="0" w:color="auto"/>
      </w:divBdr>
    </w:div>
    <w:div w:id="914163953">
      <w:bodyDiv w:val="1"/>
      <w:marLeft w:val="0"/>
      <w:marRight w:val="0"/>
      <w:marTop w:val="0"/>
      <w:marBottom w:val="0"/>
      <w:divBdr>
        <w:top w:val="none" w:sz="0" w:space="0" w:color="auto"/>
        <w:left w:val="none" w:sz="0" w:space="0" w:color="auto"/>
        <w:bottom w:val="none" w:sz="0" w:space="0" w:color="auto"/>
        <w:right w:val="none" w:sz="0" w:space="0" w:color="auto"/>
      </w:divBdr>
    </w:div>
    <w:div w:id="951741143">
      <w:bodyDiv w:val="1"/>
      <w:marLeft w:val="0"/>
      <w:marRight w:val="0"/>
      <w:marTop w:val="0"/>
      <w:marBottom w:val="0"/>
      <w:divBdr>
        <w:top w:val="none" w:sz="0" w:space="0" w:color="auto"/>
        <w:left w:val="none" w:sz="0" w:space="0" w:color="auto"/>
        <w:bottom w:val="none" w:sz="0" w:space="0" w:color="auto"/>
        <w:right w:val="none" w:sz="0" w:space="0" w:color="auto"/>
      </w:divBdr>
    </w:div>
    <w:div w:id="1074425549">
      <w:bodyDiv w:val="1"/>
      <w:marLeft w:val="0"/>
      <w:marRight w:val="0"/>
      <w:marTop w:val="0"/>
      <w:marBottom w:val="0"/>
      <w:divBdr>
        <w:top w:val="none" w:sz="0" w:space="0" w:color="auto"/>
        <w:left w:val="none" w:sz="0" w:space="0" w:color="auto"/>
        <w:bottom w:val="none" w:sz="0" w:space="0" w:color="auto"/>
        <w:right w:val="none" w:sz="0" w:space="0" w:color="auto"/>
      </w:divBdr>
    </w:div>
    <w:div w:id="1387408934">
      <w:bodyDiv w:val="1"/>
      <w:marLeft w:val="0"/>
      <w:marRight w:val="0"/>
      <w:marTop w:val="0"/>
      <w:marBottom w:val="0"/>
      <w:divBdr>
        <w:top w:val="none" w:sz="0" w:space="0" w:color="auto"/>
        <w:left w:val="none" w:sz="0" w:space="0" w:color="auto"/>
        <w:bottom w:val="none" w:sz="0" w:space="0" w:color="auto"/>
        <w:right w:val="none" w:sz="0" w:space="0" w:color="auto"/>
      </w:divBdr>
    </w:div>
    <w:div w:id="1438403377">
      <w:bodyDiv w:val="1"/>
      <w:marLeft w:val="0"/>
      <w:marRight w:val="0"/>
      <w:marTop w:val="0"/>
      <w:marBottom w:val="0"/>
      <w:divBdr>
        <w:top w:val="none" w:sz="0" w:space="0" w:color="auto"/>
        <w:left w:val="none" w:sz="0" w:space="0" w:color="auto"/>
        <w:bottom w:val="none" w:sz="0" w:space="0" w:color="auto"/>
        <w:right w:val="none" w:sz="0" w:space="0" w:color="auto"/>
      </w:divBdr>
    </w:div>
    <w:div w:id="1615746298">
      <w:bodyDiv w:val="1"/>
      <w:marLeft w:val="0"/>
      <w:marRight w:val="0"/>
      <w:marTop w:val="0"/>
      <w:marBottom w:val="0"/>
      <w:divBdr>
        <w:top w:val="none" w:sz="0" w:space="0" w:color="auto"/>
        <w:left w:val="none" w:sz="0" w:space="0" w:color="auto"/>
        <w:bottom w:val="none" w:sz="0" w:space="0" w:color="auto"/>
        <w:right w:val="none" w:sz="0" w:space="0" w:color="auto"/>
      </w:divBdr>
    </w:div>
    <w:div w:id="1635675370">
      <w:bodyDiv w:val="1"/>
      <w:marLeft w:val="0"/>
      <w:marRight w:val="0"/>
      <w:marTop w:val="0"/>
      <w:marBottom w:val="0"/>
      <w:divBdr>
        <w:top w:val="none" w:sz="0" w:space="0" w:color="auto"/>
        <w:left w:val="none" w:sz="0" w:space="0" w:color="auto"/>
        <w:bottom w:val="none" w:sz="0" w:space="0" w:color="auto"/>
        <w:right w:val="none" w:sz="0" w:space="0" w:color="auto"/>
      </w:divBdr>
    </w:div>
    <w:div w:id="1777825903">
      <w:bodyDiv w:val="1"/>
      <w:marLeft w:val="0"/>
      <w:marRight w:val="0"/>
      <w:marTop w:val="0"/>
      <w:marBottom w:val="0"/>
      <w:divBdr>
        <w:top w:val="none" w:sz="0" w:space="0" w:color="auto"/>
        <w:left w:val="none" w:sz="0" w:space="0" w:color="auto"/>
        <w:bottom w:val="none" w:sz="0" w:space="0" w:color="auto"/>
        <w:right w:val="none" w:sz="0" w:space="0" w:color="auto"/>
      </w:divBdr>
    </w:div>
    <w:div w:id="1798717175">
      <w:bodyDiv w:val="1"/>
      <w:marLeft w:val="0"/>
      <w:marRight w:val="0"/>
      <w:marTop w:val="0"/>
      <w:marBottom w:val="0"/>
      <w:divBdr>
        <w:top w:val="none" w:sz="0" w:space="0" w:color="auto"/>
        <w:left w:val="none" w:sz="0" w:space="0" w:color="auto"/>
        <w:bottom w:val="none" w:sz="0" w:space="0" w:color="auto"/>
        <w:right w:val="none" w:sz="0" w:space="0" w:color="auto"/>
      </w:divBdr>
    </w:div>
    <w:div w:id="19087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Mon23</b:Tag>
    <b:SourceType>InternetSite</b:SourceType>
    <b:Guid>{26D770FA-8299-4A47-BAA8-B28ECCFB42B6}</b:Guid>
    <b:Author>
      <b:Author>
        <b:Corporate>Monnit</b:Corporate>
      </b:Author>
    </b:Author>
    <b:Title>Monnit</b:Title>
    <b:InternetSiteTitle>Duct Temperature Sensors</b:InternetSiteTitle>
    <b:Year>2023</b:Year>
    <b:Month>March</b:Month>
    <b:Day>15</b:Day>
    <b:URL>https://www.monnit.com/products/sensors/temperature/duct-temperature/</b:URL>
    <b:RefOrder>1</b:RefOrder>
  </b:Source>
  <b:Source>
    <b:Tag>Phi21</b:Tag>
    <b:SourceType>BookSection</b:SourceType>
    <b:Guid>{BDA33FFB-F48E-4C3B-8026-C5DAD364690A}</b:Guid>
    <b:Title>Exploring Engineering</b:Title>
    <b:Year>2021</b:Year>
    <b:BookTitle>Exploring Engineering</b:BookTitle>
    <b:Pages>229 - 257</b:Pages>
    <b:Publisher> Robert Balmer</b:Publisher>
    <b:Author>
      <b:Author>
        <b:NameList>
          <b:Person>
            <b:Last>Philip Kosky</b:Last>
            <b:First>Robert</b:First>
            <b:Middle>Balmer, William Keat, George Wise</b:Middle>
          </b:Person>
        </b:NameList>
      </b:Author>
      <b:BookAuthor>
        <b:NameList>
          <b:Person>
            <b:Last>Philip Kosky</b:Last>
            <b:First>Robert</b:First>
            <b:Middle>Balmer, William Keat, George Wise</b:Middle>
          </b:Person>
        </b:NameList>
      </b:BookAuthor>
    </b:Author>
    <b:RefOrder>4</b:RefOrder>
  </b:Source>
  <b:Source>
    <b:Tag>LES01</b:Tag>
    <b:SourceType>InternetSite</b:SourceType>
    <b:Guid>{4E0C57EF-4645-4405-9227-68206CAD3813}</b:Guid>
    <b:Title>Plant Engineering </b:Title>
    <b:Year>2001</b:Year>
    <b:Author>
      <b:Author>
        <b:NameList>
          <b:Person>
            <b:Last>GUTZWILLER</b:Last>
            <b:First>LES</b:First>
          </b:Person>
        </b:NameList>
      </b:Author>
    </b:Author>
    <b:InternetSiteTitle>Understanding fan vibration and imbalance</b:InternetSiteTitle>
    <b:Month>May</b:Month>
    <b:Day>1</b:Day>
    <b:URL>https://www.plantengineering.com/articles/understanding-fan-vibration-and-imbalance/</b:URL>
    <b:RefOrder>3</b:RefOrder>
  </b:Source>
  <b:Source>
    <b:Tag>Env231</b:Tag>
    <b:SourceType>InternetSite</b:SourceType>
    <b:Guid>{2BD90546-BE2D-42B7-B4B0-B45700D62514}</b:Guid>
    <b:Author>
      <b:Author>
        <b:Corporate>Envea</b:Corporate>
      </b:Author>
    </b:Author>
    <b:Title>Process Optimization </b:Title>
    <b:InternetSiteTitle>BROKEN BAG DETECTION</b:InternetSiteTitle>
    <b:Year>2023</b:Year>
    <b:Month>March</b:Month>
    <b:Day>20</b:Day>
    <b:URL>https://www.envea.global/solutions/process-optimization/broken-bag-detection/</b:URL>
    <b:RefOrder>2</b:RefOrder>
  </b:Source>
  <b:Source>
    <b:Tag>Vai23</b:Tag>
    <b:SourceType>Report</b:SourceType>
    <b:Guid>{6ED1853E-5A71-4008-9D7A-5F5E8AC98262}</b:Guid>
    <b:Title>The Fundamentals of Dew Point Measurement in Compressed Air Systems</b:Title>
    <b:Year>2023</b:Year>
    <b:Author>
      <b:Author>
        <b:Corporate>Vaisala</b:Corporate>
      </b:Author>
    </b:Author>
    <b:JournalName>The Fundamentals of Dew Point Measurement in Compressed Air Systems</b:JournalName>
    <b:Pages>1</b:Pages>
    <b:Publisher>Vaisala</b:Publisher>
    <b:City>Vantaa</b:City>
    <b:RefOrder>5</b:RefOrder>
  </b:Source>
  <b:Source>
    <b:Tag>Chi23</b:Tag>
    <b:SourceType>InternetSite</b:SourceType>
    <b:Guid>{643BA7E1-F2DA-4BF6-955C-DC018A069E4E}</b:Guid>
    <b:Title>Chicago Pneumatic</b:Title>
    <b:Year>2023</b:Year>
    <b:Author>
      <b:Author>
        <b:Corporate>Chicago Pneumatic</b:Corporate>
      </b:Author>
    </b:Author>
    <b:InternetSiteTitle>How to Find a Leak in Your Air Compressor?</b:InternetSiteTitle>
    <b:Month>March</b:Month>
    <b:Day>20</b:Day>
    <b:URL>https://compressors.cp.com/en-international/expert-corner/blog/how-to-find-a-leak-in-your-air-compressor#:~:text=The%20most%20reliable%20tool%20in,are%20associated%20with%20air%20leaks.</b:URL>
    <b:RefOrder>6</b:RefOrder>
  </b:Source>
</b:Sources>
</file>

<file path=customXml/itemProps1.xml><?xml version="1.0" encoding="utf-8"?>
<ds:datastoreItem xmlns:ds="http://schemas.openxmlformats.org/officeDocument/2006/customXml" ds:itemID="{7839EA60-1D16-4FA8-94FE-596B93DE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2292</Words>
  <Characters>13070</Characters>
  <Application>Microsoft Office Word</Application>
  <DocSecurity>0</DocSecurity>
  <Lines>108</Lines>
  <Paragraphs>30</Paragraphs>
  <ScaleCrop>false</ScaleCrop>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Bradwell, Matthew</dc:creator>
  <cp:keywords/>
  <dc:description/>
  <cp:lastModifiedBy>Bradwell, Matthew</cp:lastModifiedBy>
  <cp:revision>116</cp:revision>
  <dcterms:created xsi:type="dcterms:W3CDTF">2023-03-24T15:14:00Z</dcterms:created>
  <dcterms:modified xsi:type="dcterms:W3CDTF">2023-03-31T14:18:00Z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2023-03-24T15:14:33Z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2dec5a73-1ef8-40ee-b13e-6e63b23a3149</vt:lpwstr>
  </property>
  <property fmtid="{D5CDD505-2E9C-101B-9397-08002B2CF9AE}" pid="11" name="MSIP_Label_73aa366c-74b9-492b-a1b9-5472c41e7d31_ContentBits">
    <vt:lpwstr>2</vt:lpwstr>
  </property>
</Properties>
</file>